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A7BF5" w:rsidRDefault="007A7BF5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84AEB" w:rsidRDefault="00684AEB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E80F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04</w:t>
      </w:r>
      <w:r w:rsidR="00CF00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/MGW/2020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684AEB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01FA4" w:rsidRDefault="00B460BF" w:rsidP="007A7BF5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1FA4">
        <w:rPr>
          <w:rFonts w:ascii="Arial" w:eastAsia="Times New Roman" w:hAnsi="Arial" w:cs="Arial"/>
          <w:sz w:val="20"/>
          <w:szCs w:val="20"/>
          <w:lang w:eastAsia="pl-PL"/>
        </w:rPr>
        <w:t>d) ulica</w:t>
      </w:r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, nr domu, nr lokalu: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Georgiusa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CF002F">
        <w:rPr>
          <w:rFonts w:ascii="Arial" w:eastAsia="Times New Roman" w:hAnsi="Arial" w:cs="Arial"/>
          <w:sz w:val="20"/>
          <w:szCs w:val="20"/>
          <w:lang w:eastAsia="pl-PL"/>
        </w:rPr>
        <w:t>Agricoli</w:t>
      </w:r>
      <w:proofErr w:type="spellEnd"/>
      <w:r w:rsidR="00CF002F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01FA4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01FA4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01FA4" w:rsidRDefault="00B460BF" w:rsidP="007A7BF5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0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01FA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01FA4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01FA4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E80FC4" w:rsidRDefault="00B460BF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02F">
              <w:rPr>
                <w:rFonts w:ascii="Arial" w:hAnsi="Arial" w:cs="Arial"/>
                <w:sz w:val="18"/>
                <w:szCs w:val="18"/>
              </w:rPr>
              <w:t>Postępowanie prowadzone w trybie przetargu nieograniczonego o wartości poniże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j</w:t>
            </w:r>
            <w:r w:rsidRPr="00CF002F">
              <w:rPr>
                <w:rFonts w:ascii="Arial" w:hAnsi="Arial" w:cs="Arial"/>
                <w:sz w:val="18"/>
                <w:szCs w:val="18"/>
              </w:rPr>
              <w:t>/</w:t>
            </w:r>
            <w:r w:rsidRPr="00CF002F">
              <w:rPr>
                <w:rFonts w:ascii="Arial" w:hAnsi="Arial" w:cs="Arial"/>
                <w:strike/>
                <w:sz w:val="18"/>
                <w:szCs w:val="18"/>
              </w:rPr>
              <w:t>powyżej</w:t>
            </w:r>
            <w:r w:rsidRPr="00CF002F">
              <w:rPr>
                <w:rFonts w:ascii="Arial" w:hAnsi="Arial" w:cs="Arial"/>
                <w:sz w:val="18"/>
                <w:szCs w:val="18"/>
              </w:rPr>
              <w:t xml:space="preserve">* kwoty określonej w przepisach wydanych na podstawie art. 11 ust. 8 </w:t>
            </w:r>
            <w:proofErr w:type="spellStart"/>
            <w:r w:rsidRPr="00CF002F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CF002F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 w:rsidRPr="00CF002F">
              <w:rPr>
                <w:rFonts w:ascii="Arial" w:hAnsi="Arial" w:cs="Arial"/>
                <w:sz w:val="18"/>
                <w:szCs w:val="18"/>
              </w:rPr>
              <w:t>.:</w:t>
            </w:r>
            <w:r w:rsidR="00E80FC4" w:rsidRPr="00E80FC4">
              <w:rPr>
                <w:rFonts w:ascii="Arial" w:hAnsi="Arial" w:cs="Arial"/>
                <w:b/>
                <w:bCs/>
              </w:rPr>
              <w:t xml:space="preserve"> </w:t>
            </w:r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Kontrole i badania: elementów górniczych wyciągów szybowych szybów „Kolejowy”, „Guido” i 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szybika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„Guido”, urządzenia transportu specjalnego w szybie „Wilhelmina”, w diagonali transportowej z powierzchni w rejonie szybu „</w:t>
            </w:r>
            <w:proofErr w:type="spellStart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Carnall</w:t>
            </w:r>
            <w:proofErr w:type="spellEnd"/>
            <w:r w:rsidR="00E80FC4" w:rsidRPr="00E80FC4">
              <w:rPr>
                <w:rFonts w:ascii="Arial" w:hAnsi="Arial" w:cs="Arial"/>
                <w:b/>
                <w:bCs/>
                <w:sz w:val="18"/>
                <w:szCs w:val="18"/>
              </w:rPr>
              <w:t>” do wyrobisk Głównej Kluczowej Sztolni Dziedzicznej  i na poziomie 320 m w ZKWK  „Guido” , urządzeń, zabezpieczeń osprzętu  i  rozdzielń elektrycznych, na terenie ZKWK „Guido”  w okresie od dnia podpisania umowy do 31 marca 2021 roku zgodnie z zaleceniami ujętymi w Rozporządzeniu Ministra Energii z 23. 11. 2016 r. w sprawie szczegółowych wymagań dotyczących prowadzenia ruchu podziemnych zakładów górniczych (Dz. U. z 2017 r. poz. 1118).</w:t>
            </w:r>
          </w:p>
          <w:p w:rsidR="00E80FC4" w:rsidRPr="00E80FC4" w:rsidRDefault="00E80FC4" w:rsidP="00E80FC4">
            <w:pPr>
              <w:pStyle w:val="Zwykytekst"/>
              <w:ind w:left="426" w:hanging="1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01021" w:rsidRP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10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Część 1. –   Kontrole i badania obejmują: maszyny wyciągowe, zawieszenia naczyń</w:t>
            </w:r>
          </w:p>
          <w:p w:rsidR="00F01021" w:rsidRP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10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wyciągowych  i lin wyciągowych, naczynia wyciągowe.  </w:t>
            </w:r>
          </w:p>
          <w:p w:rsidR="00B460BF" w:rsidRPr="00816B09" w:rsidRDefault="00B460BF" w:rsidP="00CF002F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CF002F">
        <w:trPr>
          <w:trHeight w:val="1306"/>
        </w:trPr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F01021" w:rsidRDefault="005F010E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820CDD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01021" w:rsidRPr="00F01021">
              <w:rPr>
                <w:rFonts w:ascii="Arial" w:hAnsi="Arial" w:cs="Arial"/>
                <w:b/>
                <w:sz w:val="20"/>
                <w:szCs w:val="20"/>
              </w:rPr>
              <w:t xml:space="preserve">Lider konsorcjum:                                                                                                 </w:t>
            </w:r>
          </w:p>
          <w:p w:rsid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>Ośrodek Pomiarów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Automatyki S.A    </w:t>
            </w:r>
          </w:p>
          <w:p w:rsid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ul. Hagera 14 a                                                                             </w:t>
            </w:r>
          </w:p>
          <w:p w:rsid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41 – 800 Zabrze                                                                               </w:t>
            </w:r>
          </w:p>
          <w:p w:rsid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Członek konsorcjum:                                                                                       </w:t>
            </w:r>
          </w:p>
          <w:p w:rsidR="00F01021" w:rsidRDefault="00F01021" w:rsidP="00F01021">
            <w:pPr>
              <w:spacing w:after="0" w:line="240" w:lineRule="auto"/>
              <w:ind w:left="462" w:hanging="46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Centrum Badań i Dozoru Górnictwa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>Podziemnego Sp. z o.o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ul. Lędzińska 8                                                                               </w:t>
            </w:r>
          </w:p>
          <w:p w:rsidR="00F01021" w:rsidRPr="00F01021" w:rsidRDefault="00F01021" w:rsidP="00F010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43 – 143 Lędziny  </w:t>
            </w:r>
          </w:p>
          <w:p w:rsidR="0005168D" w:rsidRPr="00CF002F" w:rsidRDefault="00684AEB" w:rsidP="00F01021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B460BF" w:rsidRPr="00801FA4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01FA4">
              <w:rPr>
                <w:rFonts w:ascii="Arial" w:hAnsi="Arial" w:cs="Arial"/>
                <w:iCs/>
                <w:sz w:val="20"/>
                <w:szCs w:val="20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801FA4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7436C6" w:rsidRDefault="00B460BF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436C6" w:rsidRDefault="007436C6" w:rsidP="007436C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F01021" w:rsidRPr="00F01021" w:rsidRDefault="005F010E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  <w:r w:rsidR="00684AEB" w:rsidRPr="00684AE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01021" w:rsidRPr="00F01021">
              <w:rPr>
                <w:rFonts w:ascii="Arial" w:hAnsi="Arial" w:cs="Arial"/>
                <w:b/>
                <w:sz w:val="20"/>
                <w:szCs w:val="20"/>
              </w:rPr>
              <w:t xml:space="preserve">Lider konsorcjum:                    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Ośrodek Pomiarów i Automatyki S.A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ul. Hagera 14 a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41 – 800 Zabrze  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Członek konsorcjum:          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ind w:left="1029" w:hanging="1029"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Cent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rum Badań i Dozoru Górnictwa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>Podziemnego Sp. z o.o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ul. Lędzińska 8                                                                               </w:t>
            </w:r>
          </w:p>
          <w:p w:rsidR="00F01021" w:rsidRPr="00F01021" w:rsidRDefault="00F01021" w:rsidP="00F01021">
            <w:pPr>
              <w:pStyle w:val="Akapitzlist"/>
              <w:keepNext/>
              <w:widowControl w:val="0"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F01021">
              <w:rPr>
                <w:rFonts w:ascii="Arial" w:hAnsi="Arial" w:cs="Arial"/>
                <w:b/>
                <w:sz w:val="20"/>
                <w:szCs w:val="20"/>
              </w:rPr>
              <w:t xml:space="preserve">43 – 143 Lędziny  </w:t>
            </w:r>
          </w:p>
          <w:p w:rsidR="00B460BF" w:rsidRPr="00820CDD" w:rsidRDefault="00B460BF" w:rsidP="00F01021">
            <w:pPr>
              <w:pStyle w:val="Akapitzlist"/>
              <w:keepNext/>
              <w:widowControl w:val="0"/>
              <w:suppressAutoHyphens/>
              <w:spacing w:after="0" w:line="240" w:lineRule="auto"/>
              <w:ind w:left="0"/>
              <w:rPr>
                <w:rFonts w:ascii="Arial" w:eastAsia="Lucida Sans Unicode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1"/>
        <w:gridCol w:w="3119"/>
        <w:gridCol w:w="2143"/>
      </w:tblGrid>
      <w:tr w:rsidR="006604C3" w:rsidRPr="00D03682" w:rsidTr="00E80FC4">
        <w:trPr>
          <w:trHeight w:hRule="exact" w:val="1156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lastRenderedPageBreak/>
              <w:t>Nr oferty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4F10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sz w:val="20"/>
                <w:szCs w:val="20"/>
              </w:rPr>
              <w:t>Liczba pkt  w kryterium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CENA </w:t>
            </w: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– 60  % (max. 60 pkt)</w:t>
            </w:r>
          </w:p>
          <w:p w:rsidR="006604C3" w:rsidRPr="00E205FA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6604C3" w:rsidRPr="00801FA4" w:rsidRDefault="00E80FC4" w:rsidP="00E80FC4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pkt  w kryterium TERMIN REALIZACJI ZLECEŃ SZCZEGÓŁOWYCH</w:t>
            </w:r>
            <w:r w:rsidR="008F01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604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40 % (max. 40 pkt)</w:t>
            </w: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</w:tr>
      <w:tr w:rsidR="006604C3" w:rsidRPr="001F6897" w:rsidTr="0005168D">
        <w:trPr>
          <w:trHeight w:hRule="exact" w:val="873"/>
        </w:trPr>
        <w:tc>
          <w:tcPr>
            <w:tcW w:w="1925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1FA4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604C3" w:rsidRPr="00801FA4" w:rsidRDefault="00CF002F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  <w:p w:rsidR="006604C3" w:rsidRPr="00801FA4" w:rsidRDefault="006604C3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04C3" w:rsidRPr="00801FA4" w:rsidRDefault="00E80FC4" w:rsidP="00EB620A">
            <w:pPr>
              <w:spacing w:before="36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604C3" w:rsidRPr="00801FA4" w:rsidRDefault="00E80FC4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  <w:r w:rsidR="00CF00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76DCB" w:rsidRPr="00CF002F" w:rsidRDefault="00B460BF" w:rsidP="00CF002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CB7519">
        <w:rPr>
          <w:rFonts w:ascii="Arial" w:eastAsia="Times New Roman" w:hAnsi="Arial" w:cs="Arial"/>
          <w:b/>
          <w:sz w:val="20"/>
          <w:szCs w:val="20"/>
          <w:lang w:eastAsia="pl-PL"/>
        </w:rPr>
        <w:t>ys</w:t>
      </w:r>
      <w:r w:rsidR="00F01021">
        <w:rPr>
          <w:rFonts w:ascii="Arial" w:eastAsia="Times New Roman" w:hAnsi="Arial" w:cs="Arial"/>
          <w:b/>
          <w:sz w:val="20"/>
          <w:szCs w:val="20"/>
          <w:lang w:eastAsia="pl-PL"/>
        </w:rPr>
        <w:t>tniejszej do Wykonawców – ……</w:t>
      </w:r>
      <w:bookmarkStart w:id="0" w:name="_GoBack"/>
      <w:bookmarkEnd w:id="0"/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.0</w:t>
      </w:r>
      <w:r w:rsidR="00E80FC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CF002F">
        <w:rPr>
          <w:rFonts w:ascii="Arial" w:eastAsia="Times New Roman" w:hAnsi="Arial" w:cs="Arial"/>
          <w:b/>
          <w:sz w:val="20"/>
          <w:szCs w:val="20"/>
          <w:lang w:eastAsia="pl-PL"/>
        </w:rPr>
        <w:t>.2020 r.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</w:t>
      </w:r>
    </w:p>
    <w:p w:rsidR="00131F59" w:rsidRDefault="00FB0368" w:rsidP="00EB620A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  <w:r w:rsidR="002F7BD7">
        <w:rPr>
          <w:rFonts w:ascii="Arial" w:hAnsi="Arial" w:cs="Arial"/>
          <w:bCs/>
          <w:sz w:val="20"/>
          <w:szCs w:val="20"/>
        </w:rPr>
        <w:t xml:space="preserve">      </w:t>
      </w:r>
    </w:p>
    <w:p w:rsidR="00E80FC4" w:rsidRDefault="00E80FC4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7A7BF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558" w:bottom="1134" w:left="1134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22" w:rsidRDefault="00AA5022" w:rsidP="0076796D">
      <w:pPr>
        <w:spacing w:after="0" w:line="240" w:lineRule="auto"/>
      </w:pPr>
      <w:r>
        <w:separator/>
      </w:r>
    </w:p>
  </w:endnote>
  <w:endnote w:type="continuationSeparator" w:id="0">
    <w:p w:rsidR="00AA5022" w:rsidRDefault="00AA5022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22" w:rsidRDefault="00AA5022" w:rsidP="0076796D">
      <w:pPr>
        <w:spacing w:after="0" w:line="240" w:lineRule="auto"/>
      </w:pPr>
      <w:r>
        <w:separator/>
      </w:r>
    </w:p>
  </w:footnote>
  <w:footnote w:type="continuationSeparator" w:id="0">
    <w:p w:rsidR="00AA5022" w:rsidRDefault="00AA5022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F5" w:rsidRDefault="0041503F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 w:rsidRPr="00E4323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034D18" wp14:editId="18B152E9">
          <wp:simplePos x="0" y="0"/>
          <wp:positionH relativeFrom="page">
            <wp:align>left</wp:align>
          </wp:positionH>
          <wp:positionV relativeFrom="paragraph">
            <wp:posOffset>5715</wp:posOffset>
          </wp:positionV>
          <wp:extent cx="7560000" cy="1108741"/>
          <wp:effectExtent l="0" t="0" r="3175" b="0"/>
          <wp:wrapNone/>
          <wp:docPr id="9" name="Obraz 9" descr="C:\Users\rszedzielorz\Desktop\papier firmowy\papi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szedzielorz\Desktop\papier firmowy\papier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0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BF5" w:rsidRDefault="007A7BF5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168D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1438"/>
    <w:rsid w:val="000C2138"/>
    <w:rsid w:val="000C352E"/>
    <w:rsid w:val="000C3B63"/>
    <w:rsid w:val="000C3B82"/>
    <w:rsid w:val="000C6C23"/>
    <w:rsid w:val="000D755B"/>
    <w:rsid w:val="000E6AC9"/>
    <w:rsid w:val="000F14D7"/>
    <w:rsid w:val="00120106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C323E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40198"/>
    <w:rsid w:val="00257650"/>
    <w:rsid w:val="00266030"/>
    <w:rsid w:val="00267253"/>
    <w:rsid w:val="0027018B"/>
    <w:rsid w:val="00272C6A"/>
    <w:rsid w:val="00274176"/>
    <w:rsid w:val="002827C2"/>
    <w:rsid w:val="00284480"/>
    <w:rsid w:val="002B4B8D"/>
    <w:rsid w:val="002C6E3C"/>
    <w:rsid w:val="002D0E22"/>
    <w:rsid w:val="002E63FF"/>
    <w:rsid w:val="002F034A"/>
    <w:rsid w:val="002F7BD7"/>
    <w:rsid w:val="00326D7B"/>
    <w:rsid w:val="003476E6"/>
    <w:rsid w:val="00351E74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1503F"/>
    <w:rsid w:val="00434549"/>
    <w:rsid w:val="00434C38"/>
    <w:rsid w:val="00434E31"/>
    <w:rsid w:val="004732CE"/>
    <w:rsid w:val="00476DCB"/>
    <w:rsid w:val="00493F5B"/>
    <w:rsid w:val="00497F39"/>
    <w:rsid w:val="004A65C1"/>
    <w:rsid w:val="004B0B32"/>
    <w:rsid w:val="004B1B7C"/>
    <w:rsid w:val="004B60A7"/>
    <w:rsid w:val="004D3082"/>
    <w:rsid w:val="004E1341"/>
    <w:rsid w:val="004E2BE4"/>
    <w:rsid w:val="004F104E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3995"/>
    <w:rsid w:val="005B6689"/>
    <w:rsid w:val="005B772A"/>
    <w:rsid w:val="005C5A13"/>
    <w:rsid w:val="005C7587"/>
    <w:rsid w:val="005E5D15"/>
    <w:rsid w:val="005F010E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04C3"/>
    <w:rsid w:val="00667301"/>
    <w:rsid w:val="006812EF"/>
    <w:rsid w:val="00684AEB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41BA2"/>
    <w:rsid w:val="007436C6"/>
    <w:rsid w:val="00760A2E"/>
    <w:rsid w:val="0076636D"/>
    <w:rsid w:val="0076796D"/>
    <w:rsid w:val="00797D98"/>
    <w:rsid w:val="007A3F90"/>
    <w:rsid w:val="007A49FD"/>
    <w:rsid w:val="007A7BF5"/>
    <w:rsid w:val="007C5507"/>
    <w:rsid w:val="007D7881"/>
    <w:rsid w:val="007E0F68"/>
    <w:rsid w:val="007F7673"/>
    <w:rsid w:val="0080088D"/>
    <w:rsid w:val="00801FA4"/>
    <w:rsid w:val="00804430"/>
    <w:rsid w:val="00816B09"/>
    <w:rsid w:val="00820CDD"/>
    <w:rsid w:val="008258A2"/>
    <w:rsid w:val="00842462"/>
    <w:rsid w:val="00854426"/>
    <w:rsid w:val="00863D8B"/>
    <w:rsid w:val="0087164F"/>
    <w:rsid w:val="00880CE6"/>
    <w:rsid w:val="00883410"/>
    <w:rsid w:val="00884F83"/>
    <w:rsid w:val="00887BA4"/>
    <w:rsid w:val="0089094C"/>
    <w:rsid w:val="008946F4"/>
    <w:rsid w:val="008A40B7"/>
    <w:rsid w:val="008B01C2"/>
    <w:rsid w:val="008C16D7"/>
    <w:rsid w:val="008C643D"/>
    <w:rsid w:val="008D772C"/>
    <w:rsid w:val="008F0122"/>
    <w:rsid w:val="00914A00"/>
    <w:rsid w:val="009245B3"/>
    <w:rsid w:val="0093654F"/>
    <w:rsid w:val="009448AC"/>
    <w:rsid w:val="009521B0"/>
    <w:rsid w:val="00957F0A"/>
    <w:rsid w:val="00963F72"/>
    <w:rsid w:val="00971102"/>
    <w:rsid w:val="00971764"/>
    <w:rsid w:val="0097231F"/>
    <w:rsid w:val="009743CB"/>
    <w:rsid w:val="009803AB"/>
    <w:rsid w:val="00983F77"/>
    <w:rsid w:val="00995CFA"/>
    <w:rsid w:val="009A34D9"/>
    <w:rsid w:val="009A501F"/>
    <w:rsid w:val="009C04F1"/>
    <w:rsid w:val="00A04367"/>
    <w:rsid w:val="00A11836"/>
    <w:rsid w:val="00A21E33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022"/>
    <w:rsid w:val="00AA51DF"/>
    <w:rsid w:val="00AA73A0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74C85"/>
    <w:rsid w:val="00B81E7A"/>
    <w:rsid w:val="00B82731"/>
    <w:rsid w:val="00B9486D"/>
    <w:rsid w:val="00BC462B"/>
    <w:rsid w:val="00BF3256"/>
    <w:rsid w:val="00C22B27"/>
    <w:rsid w:val="00C27736"/>
    <w:rsid w:val="00C372E9"/>
    <w:rsid w:val="00C550B4"/>
    <w:rsid w:val="00C57632"/>
    <w:rsid w:val="00C607DF"/>
    <w:rsid w:val="00C64AF3"/>
    <w:rsid w:val="00C66FB3"/>
    <w:rsid w:val="00C7490D"/>
    <w:rsid w:val="00C87FBA"/>
    <w:rsid w:val="00C95BCC"/>
    <w:rsid w:val="00CB62EE"/>
    <w:rsid w:val="00CB7519"/>
    <w:rsid w:val="00CD6BFB"/>
    <w:rsid w:val="00CF002F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4777"/>
    <w:rsid w:val="00DA7E23"/>
    <w:rsid w:val="00DB1071"/>
    <w:rsid w:val="00DB5605"/>
    <w:rsid w:val="00DC5444"/>
    <w:rsid w:val="00DD2801"/>
    <w:rsid w:val="00DD377E"/>
    <w:rsid w:val="00DD4D67"/>
    <w:rsid w:val="00DD7E71"/>
    <w:rsid w:val="00DF2512"/>
    <w:rsid w:val="00E45655"/>
    <w:rsid w:val="00E80FC4"/>
    <w:rsid w:val="00E82D58"/>
    <w:rsid w:val="00E877B4"/>
    <w:rsid w:val="00E93E00"/>
    <w:rsid w:val="00E955F8"/>
    <w:rsid w:val="00EA5DE6"/>
    <w:rsid w:val="00EB09C1"/>
    <w:rsid w:val="00EB620A"/>
    <w:rsid w:val="00EC35BE"/>
    <w:rsid w:val="00EC650A"/>
    <w:rsid w:val="00ED0134"/>
    <w:rsid w:val="00ED097E"/>
    <w:rsid w:val="00ED474E"/>
    <w:rsid w:val="00EE28E8"/>
    <w:rsid w:val="00F01021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A16B9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E152D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link w:val="AkapitzlistZnak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743CB"/>
    <w:pPr>
      <w:spacing w:after="0" w:line="240" w:lineRule="auto"/>
    </w:pPr>
    <w:rPr>
      <w:rFonts w:ascii="Courier New" w:eastAsia="Times New Roman" w:hAnsi="Courier New" w:cs="Opti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43CB"/>
    <w:rPr>
      <w:rFonts w:ascii="Courier New" w:eastAsia="Times New Roman" w:hAnsi="Courier New" w:cs="Optima"/>
    </w:rPr>
  </w:style>
  <w:style w:type="character" w:customStyle="1" w:styleId="AkapitzlistZnak">
    <w:name w:val="Akapit z listą Znak"/>
    <w:link w:val="Akapitzlist"/>
    <w:uiPriority w:val="34"/>
    <w:qFormat/>
    <w:locked/>
    <w:rsid w:val="00684AEB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A16B9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16B9"/>
    <w:rPr>
      <w:rFonts w:cs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rsid w:val="00E80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41FB-5D27-461D-988C-52B491E2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Beata Żmija</cp:lastModifiedBy>
  <cp:revision>5</cp:revision>
  <cp:lastPrinted>2020-02-04T10:02:00Z</cp:lastPrinted>
  <dcterms:created xsi:type="dcterms:W3CDTF">2020-02-04T08:31:00Z</dcterms:created>
  <dcterms:modified xsi:type="dcterms:W3CDTF">2020-03-26T10:34:00Z</dcterms:modified>
</cp:coreProperties>
</file>