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D44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</w:t>
      </w:r>
      <w:r w:rsidR="00C749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/MGW/2017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C7490D" w:rsidRPr="00797D98" w:rsidRDefault="00B460BF" w:rsidP="00C7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prowadzone w trybie przetargu nieograniczonego o wartości poniże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powyżej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kwoty </w:t>
            </w:r>
            <w:r w:rsidRPr="00797D98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797D98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97D98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F6897" w:rsidRPr="00797D98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C7490D" w:rsidRPr="00797D98">
              <w:rPr>
                <w:rFonts w:ascii="Arial" w:hAnsi="Arial" w:cs="Arial"/>
                <w:sz w:val="18"/>
                <w:szCs w:val="18"/>
              </w:rPr>
              <w:t>.</w:t>
            </w:r>
            <w:r w:rsidR="00C7490D" w:rsidRPr="00797D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44010" w:rsidRPr="00E81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„</w:t>
            </w:r>
            <w:r w:rsidR="00D44010" w:rsidRPr="00BD72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Sukcesywne dostawy materiałów budowlanych dla potrzeb Muzeum Górnictwa Węglowego w Zabrzu</w:t>
            </w:r>
            <w:r w:rsidR="00D44010" w:rsidRPr="00E81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”</w:t>
            </w:r>
            <w:r w:rsidR="00C7490D" w:rsidRPr="00797D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:rsidR="00FB39DB" w:rsidRPr="00797D98" w:rsidRDefault="00D44010" w:rsidP="00C749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ZP/1</w:t>
            </w:r>
            <w:r w:rsidR="00C7490D" w:rsidRPr="00797D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1/MGW/2017</w:t>
            </w: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*</w:t>
            </w:r>
            <w:r w:rsidRPr="00797D98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B460BF" w:rsidRPr="00F27403" w:rsidRDefault="00C7490D" w:rsidP="008B01C2">
            <w:pPr>
              <w:spacing w:after="0" w:line="36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440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="00D44010" w:rsidRPr="00F27403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44010" w:rsidRPr="00F2740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METALZBYT HURT, </w:t>
            </w:r>
            <w:r w:rsidR="00D44010" w:rsidRPr="00F27403">
              <w:rPr>
                <w:rFonts w:ascii="Arial" w:hAnsi="Arial" w:cs="Arial"/>
                <w:b/>
                <w:i/>
                <w:sz w:val="20"/>
                <w:szCs w:val="20"/>
              </w:rPr>
              <w:t>ul Bardowskiego 2, 43-300 Bielsko - Biała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0BF" w:rsidRPr="00797D98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97D98">
              <w:rPr>
                <w:rFonts w:ascii="Arial" w:hAnsi="Arial" w:cs="Arial"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797D98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490D" w:rsidRPr="00797D98" w:rsidRDefault="00D44010" w:rsidP="00C7490D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2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METALZBYT HURT, </w:t>
            </w:r>
            <w:r w:rsidRPr="00BD72B7">
              <w:rPr>
                <w:rFonts w:ascii="Arial" w:hAnsi="Arial" w:cs="Arial"/>
                <w:b/>
                <w:sz w:val="20"/>
                <w:szCs w:val="20"/>
              </w:rPr>
              <w:t>ul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Bardowskiego 2, 43-300 Bielsko-</w:t>
            </w:r>
            <w:r w:rsidRPr="00BD72B7">
              <w:rPr>
                <w:rFonts w:ascii="Arial" w:hAnsi="Arial" w:cs="Arial"/>
                <w:b/>
                <w:sz w:val="20"/>
                <w:szCs w:val="20"/>
              </w:rPr>
              <w:t>Biała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460BF" w:rsidRPr="00C7490D" w:rsidRDefault="00D44010" w:rsidP="00D44010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7E59">
              <w:rPr>
                <w:rFonts w:ascii="Arial" w:hAnsi="Arial" w:cs="Arial"/>
                <w:b/>
                <w:sz w:val="20"/>
                <w:szCs w:val="20"/>
              </w:rPr>
              <w:t xml:space="preserve">AG-ROLBUD, A. </w:t>
            </w:r>
            <w:proofErr w:type="spellStart"/>
            <w:r w:rsidRPr="00CE7E59">
              <w:rPr>
                <w:rFonts w:ascii="Arial" w:hAnsi="Arial" w:cs="Arial"/>
                <w:b/>
                <w:sz w:val="20"/>
                <w:szCs w:val="20"/>
              </w:rPr>
              <w:t>Wyrwoł</w:t>
            </w:r>
            <w:proofErr w:type="spellEnd"/>
            <w:r w:rsidRPr="00CE7E59">
              <w:rPr>
                <w:rFonts w:ascii="Arial" w:hAnsi="Arial" w:cs="Arial"/>
                <w:b/>
                <w:sz w:val="20"/>
                <w:szCs w:val="20"/>
              </w:rPr>
              <w:t>, G. Mateja SP. j, Sprzedaż hurtowa i detaliczna materiałów rolno – budowlanych ul. św. Wojciecha 139 a-b, 41-922 Radzionków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368"/>
        <w:gridCol w:w="2892"/>
        <w:gridCol w:w="1842"/>
      </w:tblGrid>
      <w:tr w:rsidR="00D44010" w:rsidRPr="00D03682" w:rsidTr="00F27403">
        <w:trPr>
          <w:trHeight w:hRule="exact" w:val="670"/>
          <w:jc w:val="center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368" w:type="dxa"/>
            <w:shd w:val="clear" w:color="auto" w:fill="F2F2F2" w:themeFill="background1" w:themeFillShade="F2"/>
            <w:vAlign w:val="center"/>
          </w:tcPr>
          <w:p w:rsidR="00D44010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  % (max. 60 pkt)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F2F2F2" w:themeFill="background1" w:themeFillShade="F2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 zamówień jednostkowych</w:t>
            </w: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– 40%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D44010" w:rsidRPr="001F6897" w:rsidTr="00F27403">
        <w:trPr>
          <w:trHeight w:hRule="exact" w:val="707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D44010" w:rsidRPr="001D2C46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D44010" w:rsidRPr="001D2C46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44010" w:rsidRPr="001D2C46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  <w:p w:rsidR="00D44010" w:rsidRPr="001D2C46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D44010" w:rsidRPr="001D2C46" w:rsidRDefault="00D44010" w:rsidP="00F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44010" w:rsidRPr="001D2C46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4010" w:rsidRPr="001D2C46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D440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ystniejszej do Wykonawców </w:t>
      </w:r>
      <w:r w:rsidR="00196590">
        <w:rPr>
          <w:rFonts w:ascii="Arial" w:eastAsia="Times New Roman" w:hAnsi="Arial" w:cs="Arial"/>
          <w:b/>
          <w:sz w:val="20"/>
          <w:szCs w:val="20"/>
          <w:lang w:eastAsia="pl-PL"/>
        </w:rPr>
        <w:t>–</w:t>
      </w:r>
      <w:r w:rsidR="00D440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96590">
        <w:rPr>
          <w:rFonts w:ascii="Arial" w:eastAsia="Times New Roman" w:hAnsi="Arial" w:cs="Arial"/>
          <w:b/>
          <w:sz w:val="20"/>
          <w:szCs w:val="20"/>
          <w:lang w:eastAsia="pl-PL"/>
        </w:rPr>
        <w:t>05.05</w:t>
      </w:r>
      <w:bookmarkStart w:id="0" w:name="_GoBack"/>
      <w:bookmarkEnd w:id="0"/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wskazanego w art. 94 ust. 1 pkt 2)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>ustawy Pzp.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FB0368" w:rsidRPr="00816B09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</w:t>
      </w:r>
      <w:r w:rsidR="00816B09">
        <w:rPr>
          <w:rFonts w:ascii="Arial" w:hAnsi="Arial" w:cs="Arial"/>
          <w:bCs/>
          <w:sz w:val="20"/>
          <w:szCs w:val="20"/>
        </w:rPr>
        <w:t xml:space="preserve">   </w:t>
      </w: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797D98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F9" w:rsidRDefault="004925F9" w:rsidP="0076796D">
      <w:pPr>
        <w:spacing w:after="0" w:line="240" w:lineRule="auto"/>
      </w:pPr>
      <w:r>
        <w:separator/>
      </w:r>
    </w:p>
  </w:endnote>
  <w:endnote w:type="continuationSeparator" w:id="0">
    <w:p w:rsidR="004925F9" w:rsidRDefault="004925F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F9" w:rsidRDefault="004925F9" w:rsidP="0076796D">
      <w:pPr>
        <w:spacing w:after="0" w:line="240" w:lineRule="auto"/>
      </w:pPr>
      <w:r>
        <w:separator/>
      </w:r>
    </w:p>
  </w:footnote>
  <w:footnote w:type="continuationSeparator" w:id="0">
    <w:p w:rsidR="004925F9" w:rsidRDefault="004925F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31C8"/>
    <w:rsid w:val="0005552C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2A3E"/>
    <w:rsid w:val="001337DB"/>
    <w:rsid w:val="00156932"/>
    <w:rsid w:val="0018142B"/>
    <w:rsid w:val="00195CB8"/>
    <w:rsid w:val="00196590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4176"/>
    <w:rsid w:val="002827C2"/>
    <w:rsid w:val="00284480"/>
    <w:rsid w:val="002C6E3C"/>
    <w:rsid w:val="002D0E22"/>
    <w:rsid w:val="002E63FF"/>
    <w:rsid w:val="00326D7B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C38"/>
    <w:rsid w:val="00434E31"/>
    <w:rsid w:val="004732CE"/>
    <w:rsid w:val="004925F9"/>
    <w:rsid w:val="00493F5B"/>
    <w:rsid w:val="00497F39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CAC"/>
    <w:rsid w:val="00616D70"/>
    <w:rsid w:val="006210CE"/>
    <w:rsid w:val="00626056"/>
    <w:rsid w:val="0063274E"/>
    <w:rsid w:val="00644E0C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3F90"/>
    <w:rsid w:val="007A49FD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5BCC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E45655"/>
    <w:rsid w:val="00E82D58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27403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FC628-0B57-41BE-9496-5C85D1F2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BEB5-5589-45BE-A0EB-5CCAF026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4</cp:revision>
  <cp:lastPrinted>2017-04-27T09:09:00Z</cp:lastPrinted>
  <dcterms:created xsi:type="dcterms:W3CDTF">2017-04-27T09:10:00Z</dcterms:created>
  <dcterms:modified xsi:type="dcterms:W3CDTF">2017-05-05T07:32:00Z</dcterms:modified>
</cp:coreProperties>
</file>