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6B" w:rsidRPr="001F2B6B" w:rsidRDefault="001F2B6B" w:rsidP="001F2B6B">
      <w:r w:rsidRPr="001F2B6B">
        <w:t>Ogłoszenie nr 510088694-N-2020 z dnia 22-05-2020 r.</w:t>
      </w:r>
    </w:p>
    <w:p w:rsidR="001F2B6B" w:rsidRPr="001F2B6B" w:rsidRDefault="001F2B6B" w:rsidP="001F2B6B">
      <w:pPr>
        <w:rPr>
          <w:b/>
          <w:bCs/>
        </w:rPr>
      </w:pPr>
      <w:r w:rsidRPr="001F2B6B">
        <w:rPr>
          <w:b/>
          <w:bCs/>
        </w:rPr>
        <w:t>Muzeum Górnictwa Węglowego w Zabrzu: Udrożnienie i zabezpieczenie Chodnika diagonalnego</w:t>
      </w:r>
      <w:r w:rsidRPr="001F2B6B">
        <w:rPr>
          <w:b/>
          <w:bCs/>
        </w:rPr>
        <w:br/>
      </w:r>
      <w:r w:rsidRPr="001F2B6B">
        <w:rPr>
          <w:b/>
          <w:bCs/>
        </w:rPr>
        <w:br/>
        <w:t>OGŁOSZENIE O UDZIELENIU ZAMÓWIENIA - Roboty budowlane</w:t>
      </w:r>
    </w:p>
    <w:p w:rsidR="001F2B6B" w:rsidRPr="001F2B6B" w:rsidRDefault="001F2B6B" w:rsidP="001F2B6B">
      <w:r w:rsidRPr="001F2B6B">
        <w:rPr>
          <w:b/>
          <w:bCs/>
        </w:rPr>
        <w:t>Zamieszczanie ogłoszenia:</w:t>
      </w:r>
    </w:p>
    <w:p w:rsidR="001F2B6B" w:rsidRPr="001F2B6B" w:rsidRDefault="001F2B6B" w:rsidP="001F2B6B">
      <w:r w:rsidRPr="001F2B6B">
        <w:t>obowiązkowe</w:t>
      </w:r>
    </w:p>
    <w:p w:rsidR="001F2B6B" w:rsidRPr="001F2B6B" w:rsidRDefault="001F2B6B" w:rsidP="001F2B6B">
      <w:r w:rsidRPr="001F2B6B">
        <w:rPr>
          <w:b/>
          <w:bCs/>
        </w:rPr>
        <w:t>Ogłoszenie dotyczy:</w:t>
      </w:r>
    </w:p>
    <w:p w:rsidR="001F2B6B" w:rsidRPr="001F2B6B" w:rsidRDefault="001F2B6B" w:rsidP="001F2B6B">
      <w:r w:rsidRPr="001F2B6B">
        <w:t>zamówienia publicznego</w:t>
      </w:r>
    </w:p>
    <w:p w:rsidR="001F2B6B" w:rsidRPr="001F2B6B" w:rsidRDefault="001F2B6B" w:rsidP="001F2B6B">
      <w:r w:rsidRPr="001F2B6B">
        <w:rPr>
          <w:b/>
          <w:bCs/>
        </w:rPr>
        <w:t>Zamówienie dotyczy projektu lub programu współfinansowanego ze środków Unii Europejskiej</w:t>
      </w:r>
    </w:p>
    <w:p w:rsidR="001F2B6B" w:rsidRPr="001F2B6B" w:rsidRDefault="001F2B6B" w:rsidP="001F2B6B">
      <w:r w:rsidRPr="001F2B6B">
        <w:t>nie</w:t>
      </w:r>
    </w:p>
    <w:p w:rsidR="001F2B6B" w:rsidRPr="001F2B6B" w:rsidRDefault="001F2B6B" w:rsidP="001F2B6B">
      <w:r w:rsidRPr="001F2B6B">
        <w:rPr>
          <w:b/>
          <w:bCs/>
        </w:rPr>
        <w:t>Zamówienie było przedmiotem ogłoszenia w Biuletynie Zamówień Publicznych:</w:t>
      </w:r>
    </w:p>
    <w:p w:rsidR="001F2B6B" w:rsidRPr="001F2B6B" w:rsidRDefault="001F2B6B" w:rsidP="001F2B6B">
      <w:r w:rsidRPr="001F2B6B">
        <w:t>tak</w:t>
      </w:r>
      <w:r w:rsidRPr="001F2B6B">
        <w:br/>
        <w:t>Numer ogłoszenia: 515601-N-2020</w:t>
      </w:r>
    </w:p>
    <w:p w:rsidR="001F2B6B" w:rsidRPr="001F2B6B" w:rsidRDefault="001F2B6B" w:rsidP="001F2B6B">
      <w:r w:rsidRPr="001F2B6B">
        <w:rPr>
          <w:b/>
          <w:bCs/>
        </w:rPr>
        <w:t>Ogłoszenie o zmianie ogłoszenia zostało zamieszczone w Biuletynie Zamówień Publicznych:</w:t>
      </w:r>
    </w:p>
    <w:p w:rsidR="001F2B6B" w:rsidRPr="001F2B6B" w:rsidRDefault="001F2B6B" w:rsidP="001F2B6B">
      <w:r w:rsidRPr="001F2B6B">
        <w:t>tak</w:t>
      </w:r>
      <w:r w:rsidRPr="001F2B6B">
        <w:br/>
        <w:t>Numer ogłoszenia: 540033861-N-2020, 540042581-N-2020, 540044367-N-2020</w:t>
      </w:r>
    </w:p>
    <w:p w:rsidR="001F2B6B" w:rsidRPr="001F2B6B" w:rsidRDefault="001F2B6B" w:rsidP="001F2B6B"/>
    <w:p w:rsidR="001F2B6B" w:rsidRPr="001F2B6B" w:rsidRDefault="001F2B6B" w:rsidP="001F2B6B">
      <w:pPr>
        <w:rPr>
          <w:b/>
          <w:bCs/>
        </w:rPr>
      </w:pPr>
      <w:r w:rsidRPr="001F2B6B">
        <w:rPr>
          <w:b/>
          <w:bCs/>
          <w:u w:val="single"/>
        </w:rPr>
        <w:t>SEKCJA I: ZAMAWIAJĄCY</w:t>
      </w:r>
    </w:p>
    <w:p w:rsidR="001F2B6B" w:rsidRPr="001F2B6B" w:rsidRDefault="001F2B6B" w:rsidP="001F2B6B"/>
    <w:p w:rsidR="001F2B6B" w:rsidRPr="001F2B6B" w:rsidRDefault="001F2B6B" w:rsidP="001F2B6B">
      <w:r w:rsidRPr="001F2B6B">
        <w:rPr>
          <w:b/>
          <w:bCs/>
        </w:rPr>
        <w:t>I. 1) NAZWA I ADRES:</w:t>
      </w:r>
    </w:p>
    <w:p w:rsidR="001F2B6B" w:rsidRPr="001F2B6B" w:rsidRDefault="001F2B6B" w:rsidP="001F2B6B">
      <w:r w:rsidRPr="001F2B6B">
        <w:t xml:space="preserve">Muzeum Górnictwa Węglowego w Zabrzu, Krajowy numer identyfikacyjny 24322042000000, ul. </w:t>
      </w:r>
      <w:proofErr w:type="spellStart"/>
      <w:r w:rsidRPr="001F2B6B">
        <w:t>Georgiusa</w:t>
      </w:r>
      <w:proofErr w:type="spellEnd"/>
      <w:r w:rsidRPr="001F2B6B">
        <w:t xml:space="preserve"> </w:t>
      </w:r>
      <w:proofErr w:type="spellStart"/>
      <w:r w:rsidRPr="001F2B6B">
        <w:t>Agricoli</w:t>
      </w:r>
      <w:proofErr w:type="spellEnd"/>
      <w:r w:rsidRPr="001F2B6B">
        <w:t xml:space="preserve">   2, 41-800  Zabrze, woj. śląskie, państwo Polska, tel. 32 630 30 91, e-mail esmietana@muzeumgornictwa.pl, biuro@muzeumgornictwa.pl, faks 32 277 11 25.</w:t>
      </w:r>
      <w:r w:rsidRPr="001F2B6B">
        <w:br/>
        <w:t>Adres strony internetowej (</w:t>
      </w:r>
      <w:proofErr w:type="spellStart"/>
      <w:r w:rsidRPr="001F2B6B">
        <w:t>url</w:t>
      </w:r>
      <w:proofErr w:type="spellEnd"/>
      <w:r w:rsidRPr="001F2B6B">
        <w:t>): www.muzeumgornictwa.pl</w:t>
      </w:r>
    </w:p>
    <w:p w:rsidR="001F2B6B" w:rsidRPr="001F2B6B" w:rsidRDefault="001F2B6B" w:rsidP="001F2B6B">
      <w:r w:rsidRPr="001F2B6B">
        <w:rPr>
          <w:b/>
          <w:bCs/>
        </w:rPr>
        <w:t>I.2) RODZAJ ZAMAWIAJĄCEGO:</w:t>
      </w:r>
    </w:p>
    <w:p w:rsidR="001F2B6B" w:rsidRPr="001F2B6B" w:rsidRDefault="001F2B6B" w:rsidP="001F2B6B">
      <w:r w:rsidRPr="001F2B6B">
        <w:t>Podmiot prawa publicznego</w:t>
      </w:r>
    </w:p>
    <w:p w:rsidR="001F2B6B" w:rsidRPr="001F2B6B" w:rsidRDefault="001F2B6B" w:rsidP="001F2B6B">
      <w:pPr>
        <w:rPr>
          <w:b/>
          <w:bCs/>
        </w:rPr>
      </w:pPr>
      <w:r w:rsidRPr="001F2B6B">
        <w:rPr>
          <w:b/>
          <w:bCs/>
          <w:u w:val="single"/>
        </w:rPr>
        <w:t>SEKCJA II: PRZEDMIOT ZAMÓWIENIA</w:t>
      </w:r>
    </w:p>
    <w:p w:rsidR="001F2B6B" w:rsidRPr="001F2B6B" w:rsidRDefault="001F2B6B" w:rsidP="001F2B6B">
      <w:r w:rsidRPr="001F2B6B">
        <w:rPr>
          <w:b/>
          <w:bCs/>
        </w:rPr>
        <w:t>II.1) Nazwa nadana zamówieniu przez zamawiającego:</w:t>
      </w:r>
    </w:p>
    <w:p w:rsidR="001F2B6B" w:rsidRPr="001F2B6B" w:rsidRDefault="001F2B6B" w:rsidP="001F2B6B">
      <w:r w:rsidRPr="001F2B6B">
        <w:t>Udrożnienie i zabezpieczenie Chodnika diagonalnego</w:t>
      </w:r>
    </w:p>
    <w:p w:rsidR="001F2B6B" w:rsidRPr="001F2B6B" w:rsidRDefault="001F2B6B" w:rsidP="001F2B6B">
      <w:r w:rsidRPr="001F2B6B">
        <w:rPr>
          <w:b/>
          <w:bCs/>
        </w:rPr>
        <w:t>Numer referencyjny</w:t>
      </w:r>
      <w:r w:rsidRPr="001F2B6B">
        <w:rPr>
          <w:i/>
          <w:iCs/>
        </w:rPr>
        <w:t>(jeżeli dotyczy):</w:t>
      </w:r>
    </w:p>
    <w:p w:rsidR="001F2B6B" w:rsidRPr="001F2B6B" w:rsidRDefault="001F2B6B" w:rsidP="001F2B6B">
      <w:r w:rsidRPr="001F2B6B">
        <w:t>ZP/03/MGW/2020</w:t>
      </w:r>
    </w:p>
    <w:p w:rsidR="001F2B6B" w:rsidRPr="001F2B6B" w:rsidRDefault="001F2B6B" w:rsidP="001F2B6B">
      <w:r w:rsidRPr="001F2B6B">
        <w:rPr>
          <w:b/>
          <w:bCs/>
        </w:rPr>
        <w:t>II.2) Rodzaj zamówienia:</w:t>
      </w:r>
    </w:p>
    <w:p w:rsidR="001F2B6B" w:rsidRPr="001F2B6B" w:rsidRDefault="001F2B6B" w:rsidP="001F2B6B">
      <w:r w:rsidRPr="001F2B6B">
        <w:t>Roboty budowlane</w:t>
      </w:r>
    </w:p>
    <w:p w:rsidR="001F2B6B" w:rsidRPr="001F2B6B" w:rsidRDefault="001F2B6B" w:rsidP="001F2B6B">
      <w:r w:rsidRPr="001F2B6B">
        <w:rPr>
          <w:b/>
          <w:bCs/>
        </w:rPr>
        <w:lastRenderedPageBreak/>
        <w:t>II.3) Krótki opis przedmiotu zamówienia </w:t>
      </w:r>
      <w:r w:rsidRPr="001F2B6B">
        <w:rPr>
          <w:i/>
          <w:iCs/>
        </w:rPr>
        <w:t>(wielkość, zakres, rodzaj i ilość dostaw, usług lub robót budowlanych lub określenie zapotrzebowania i wymagań )</w:t>
      </w:r>
      <w:r w:rsidRPr="001F2B6B">
        <w:t> </w:t>
      </w:r>
      <w:r w:rsidRPr="001F2B6B">
        <w:rPr>
          <w:b/>
          <w:bCs/>
        </w:rPr>
        <w:t>a w przypadku partnerstwa innowacyjnego - określenie zapotrzebowania na innowacyjny produkt, usługę lub roboty budowlane:</w:t>
      </w:r>
    </w:p>
    <w:p w:rsidR="001F2B6B" w:rsidRPr="001F2B6B" w:rsidRDefault="001F2B6B" w:rsidP="001F2B6B">
      <w:r w:rsidRPr="001F2B6B">
        <w:t xml:space="preserve">W ramach zamówienia będą wykonywane: 1.Roboty w oparciu o Prawo geologiczne i górnicze. 2.Roboty w wyrobiskach podziemnych. Przedmiotem zamówienia jest: </w:t>
      </w:r>
      <w:proofErr w:type="spellStart"/>
      <w:r w:rsidRPr="001F2B6B">
        <w:t>a.udrożnienie</w:t>
      </w:r>
      <w:proofErr w:type="spellEnd"/>
      <w:r w:rsidRPr="001F2B6B">
        <w:t xml:space="preserve"> i zabezpieczenie Chodnika diagonalnego w pokładzie 510, Zamawiający przewiduje w ramach niniejszego zamówienia możliwość skorzystania z prawa opcji. </w:t>
      </w:r>
      <w:proofErr w:type="spellStart"/>
      <w:r w:rsidRPr="001F2B6B">
        <w:t>b.wykonanie</w:t>
      </w:r>
      <w:proofErr w:type="spellEnd"/>
      <w:r w:rsidRPr="001F2B6B">
        <w:t xml:space="preserve"> w ramach prawa opcji załadunku oraz transportu urobku pozyskanego z udrażnianego Chodnika diagonalnego w pokładzie 510. Przedmiotowe wyrobisko górnicze należy udrożnić i zabezpieczyć na odcinku od tamy izolacyjnej TI-12/IV zabudowanej ok. 8,0m na północny - wschód od skrzyżowania z Chodnikiem podstawowym w </w:t>
      </w:r>
      <w:proofErr w:type="spellStart"/>
      <w:r w:rsidRPr="001F2B6B">
        <w:t>pokł</w:t>
      </w:r>
      <w:proofErr w:type="spellEnd"/>
      <w:r w:rsidRPr="001F2B6B">
        <w:t xml:space="preserve">. 510 do komory zabierkowej (tzw. pustki północnej) – Zał. nr 1 i 2. Do udrożnienia i zabudowy obudowy drewnianej stanowiącej zabezpieczenie udrażnianego wyrobiska jest odcinek o długości 109,0m. Przedmiot zamówienia należy wykonać zgodnie z opracowanym przez Zamawiającego „Projektem docelowego zabezpieczenia Chodnika diagonalnego w pokładzie 510” z grudnia 2018r. (Zał. nr 3) oraz Specyfikacją Techniczną Wykonania i Odbioru Robót (Zał. nr 4). Na potrzeby realizacji prac Wykonawca wykona wnękę stanowiącą magazyn materiałów specjalnego przeznaczenia – Zał. nr 3. Urobek pochodzący z wykonania wnęki stanowiącej magazyn materiałów specjalnego przeznaczenia, którym będzie skała płonna stanowiąca odpad, Wykonawca wytransportuje na powierzchnię. Na powierzchni Wykonawca na własny koszt załaduje odpad na środki transportu, wytransportuje i przekaże do utylizacji. Dla zapewnienia prawidłowego zasilania urządzeń elektrycznych do prac technologicznych w Chodniku diagonalnym Wykonawca dokona przebudowy rozdzielni głównej 500 V – RG-500 S w stacji transformatorowej STR 6/0,5/0,4 </w:t>
      </w:r>
      <w:proofErr w:type="spellStart"/>
      <w:r w:rsidRPr="001F2B6B">
        <w:t>kV</w:t>
      </w:r>
      <w:proofErr w:type="spellEnd"/>
      <w:r w:rsidRPr="001F2B6B">
        <w:t xml:space="preserve"> SKANSEN zgodnie z „PROJEKTEM wykonawczym przebudowy RG-500S w STR 6/0,5/0,4 </w:t>
      </w:r>
      <w:proofErr w:type="spellStart"/>
      <w:r w:rsidRPr="001F2B6B">
        <w:t>kV</w:t>
      </w:r>
      <w:proofErr w:type="spellEnd"/>
      <w:r w:rsidRPr="001F2B6B">
        <w:t xml:space="preserve"> Skansen” z sierpnia 2019r. - Zał. nr 6. W ramach niniejszego zamówienia prawo opcji obejmuje. Transport pozyskanego z Chodnika diagonalnego urobku zawierającego węgiel prowadzony będzie drogami publicznymi na trasie o długości około 6 km z placu składowego w niecce parkingowej MGW w Zabrzu, ul. Wolności 408 do Zakładu Mechanicznej Przeróbki Węgla PGG S.A. Oddział KWK Ruda Ruch Bielszowice ul. </w:t>
      </w:r>
      <w:proofErr w:type="spellStart"/>
      <w:r w:rsidRPr="001F2B6B">
        <w:t>Halembska</w:t>
      </w:r>
      <w:proofErr w:type="spellEnd"/>
      <w:r w:rsidRPr="001F2B6B">
        <w:t xml:space="preserve"> 160 w Rudzie Śląskiej. Przedmiotowy transport prowadzony będzie pod nadzorem Wykonawcy. Operatem mierniczym Zamawiający oszacował, iż ilość węgla pokładu 510, która zostanie odspojona i wytransportowana podczas udrażniania Chodnika diagonalnego, wynosi ok. 700Mg (Zał. nr 8). W ramach prawa opcji Zamawiający przewiduje maksymalną ilość odspojonego węgla do wysokości 1000 Mg Uruchomienie prawa opcji następuje poprzez złożenia oświadczenia woli w przedmiocie skorzystania z prawa opcji w określonym przez niego zakresie. Warunkiem koniecznym do realizacji zamówienia objętego prawem opcji jest złożenie przez Zamawiającego pisemnego zlecenia w terminie nie krótszym niż 5 dni o zamiarze skorzystania z prawa opcji. W przypadku pisemnego zlecenia w przedmiocie skorzystania z prawa opcji Zamawiający nie przewiduje zawarcia odrębnej umowy. Zapisy zawartej umowy w zakresie realizacji zamówienia objętego prawem opcji stosuje się odpowiednio. Zamawiający oświadcza, iż z prawa opcji może skorzystać przez cały okres trwania umowy. Zamówienia w ramach prawa opcji będą realizowane równolegle z zamówieniem podstawowym. Wykonawca zobowiązuje się zrealizować zamówienie w całości, to jest w zakresie gwarantowanym i poszerzonym (objętym opcją). Zamawiający może wykonać prawo opcji w dowolnym dniu od momentu podpisania umowy do terminu wygaśnięcia umowy. Zamawiający zastrzega sobie prawo rezygnacji w dowolnym momencie realizacji prawa opcji. W przypadku rezygnacji z wykonywania prawa opcji pomiędzy Zamawiającym, a Wykonawcą nastąpi rozliczenie faktycznie zrealizowanego (załadunku oraz transportu urobku) do momentu pisemnej rezygnacji złożonej przez Zamawiającego. Zamawiający, korzystając z prawa opcji zastrzega sobie prawo do </w:t>
      </w:r>
      <w:r w:rsidRPr="001F2B6B">
        <w:lastRenderedPageBreak/>
        <w:t>rezygnacji z usługi załadunku i transportu, a Wykonawcy nie przysługuje roszczenie z tytułu rezygnacji z realizacji wyżej wymienionej części zamówienia. Prawo opcji jest wyłącznie zamiarem przewidzianym przez zamawiającego i jego uprawnieniem, a nie obowiązkiem. Instytucja prawa opcji stwarza po stronie zamawiającego zobowiązanie do realizacji zamówienia jedynie w zakresie zadeklarowanym − podstawowym, natomiast żądanie realizacji zamówienia w zakresie poszerzonym jest jego uprawnieniem. Obowiązkiem wykonawcy jest realizacja zamówienia w całości, to jest w zakresie zadeklarowanym i poszerzonym – jeżeli zamawiający tego zażąda. Wykonawcy nie przysługuje natomiast prawo domagania się realizacji zamówienia w zakresie poszerzonym, jeśli zamawiający nie skorzysta ze swego uprawnienia do opcji w toku realizacji umowy.</w:t>
      </w:r>
    </w:p>
    <w:p w:rsidR="001F2B6B" w:rsidRPr="001F2B6B" w:rsidRDefault="001F2B6B" w:rsidP="001F2B6B">
      <w:r w:rsidRPr="001F2B6B">
        <w:rPr>
          <w:b/>
          <w:bCs/>
        </w:rPr>
        <w:t>II.4) Informacja o częściach zamówienia:</w:t>
      </w:r>
      <w:r w:rsidRPr="001F2B6B">
        <w:br/>
      </w:r>
      <w:r w:rsidRPr="001F2B6B">
        <w:rPr>
          <w:b/>
          <w:bCs/>
        </w:rPr>
        <w:t>Zamówienie było podzielone na części:</w:t>
      </w:r>
    </w:p>
    <w:p w:rsidR="001F2B6B" w:rsidRPr="001F2B6B" w:rsidRDefault="001F2B6B" w:rsidP="001F2B6B">
      <w:r w:rsidRPr="001F2B6B">
        <w:t>nie</w:t>
      </w:r>
    </w:p>
    <w:p w:rsidR="001F2B6B" w:rsidRPr="001F2B6B" w:rsidRDefault="001F2B6B" w:rsidP="001F2B6B">
      <w:r w:rsidRPr="001F2B6B">
        <w:rPr>
          <w:b/>
          <w:bCs/>
        </w:rPr>
        <w:t>II.5) Główny Kod CPV:</w:t>
      </w:r>
      <w:r w:rsidRPr="001F2B6B">
        <w:t> 45255500-4</w:t>
      </w:r>
    </w:p>
    <w:p w:rsidR="001F2B6B" w:rsidRPr="001F2B6B" w:rsidRDefault="001F2B6B" w:rsidP="001F2B6B"/>
    <w:p w:rsidR="001F2B6B" w:rsidRPr="001F2B6B" w:rsidRDefault="001F2B6B" w:rsidP="001F2B6B">
      <w:pPr>
        <w:rPr>
          <w:b/>
          <w:bCs/>
        </w:rPr>
      </w:pPr>
      <w:r w:rsidRPr="001F2B6B">
        <w:rPr>
          <w:b/>
          <w:bCs/>
          <w:u w:val="single"/>
        </w:rPr>
        <w:t>SEKCJA III: PROCEDURA</w:t>
      </w:r>
    </w:p>
    <w:p w:rsidR="001F2B6B" w:rsidRPr="001F2B6B" w:rsidRDefault="001F2B6B" w:rsidP="001F2B6B">
      <w:r w:rsidRPr="001F2B6B">
        <w:rPr>
          <w:b/>
          <w:bCs/>
        </w:rPr>
        <w:t>III.1) TRYB UDZIELENIA ZAMÓWIENIA</w:t>
      </w:r>
    </w:p>
    <w:p w:rsidR="001F2B6B" w:rsidRPr="001F2B6B" w:rsidRDefault="001F2B6B" w:rsidP="001F2B6B">
      <w:r w:rsidRPr="001F2B6B">
        <w:t>Przetarg nieograniczony</w:t>
      </w:r>
    </w:p>
    <w:p w:rsidR="001F2B6B" w:rsidRPr="001F2B6B" w:rsidRDefault="001F2B6B" w:rsidP="001F2B6B">
      <w:r w:rsidRPr="001F2B6B">
        <w:rPr>
          <w:b/>
          <w:bCs/>
        </w:rPr>
        <w:t>III.2) Ogłoszenie dotyczy zakończenia dynamicznego systemu zakupów</w:t>
      </w:r>
    </w:p>
    <w:p w:rsidR="001F2B6B" w:rsidRPr="001F2B6B" w:rsidRDefault="001F2B6B" w:rsidP="001F2B6B">
      <w:r w:rsidRPr="001F2B6B">
        <w:t>nie</w:t>
      </w:r>
    </w:p>
    <w:p w:rsidR="001F2B6B" w:rsidRPr="001F2B6B" w:rsidRDefault="001F2B6B" w:rsidP="001F2B6B">
      <w:r w:rsidRPr="001F2B6B">
        <w:rPr>
          <w:b/>
          <w:bCs/>
        </w:rPr>
        <w:t>III.3) Informacje dodatkowe:</w:t>
      </w:r>
    </w:p>
    <w:p w:rsidR="001F2B6B" w:rsidRPr="001F2B6B" w:rsidRDefault="001F2B6B" w:rsidP="001F2B6B">
      <w:pPr>
        <w:rPr>
          <w:b/>
          <w:bCs/>
        </w:rPr>
      </w:pPr>
      <w:r w:rsidRPr="001F2B6B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F2B6B" w:rsidRPr="001F2B6B" w:rsidTr="001F2B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B6B" w:rsidRPr="001F2B6B" w:rsidRDefault="001F2B6B" w:rsidP="001F2B6B">
            <w:pPr>
              <w:rPr>
                <w:b/>
                <w:bCs/>
              </w:rPr>
            </w:pPr>
          </w:p>
        </w:tc>
      </w:tr>
      <w:tr w:rsidR="001F2B6B" w:rsidRPr="001F2B6B" w:rsidTr="001F2B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B6B" w:rsidRPr="001F2B6B" w:rsidRDefault="001F2B6B" w:rsidP="001F2B6B">
            <w:r w:rsidRPr="001F2B6B">
              <w:t>Postępowanie / część zostało unieważnione</w:t>
            </w:r>
          </w:p>
          <w:p w:rsidR="001F2B6B" w:rsidRPr="001F2B6B" w:rsidRDefault="001F2B6B" w:rsidP="001F2B6B">
            <w:r w:rsidRPr="001F2B6B">
              <w:t>tak</w:t>
            </w:r>
          </w:p>
          <w:p w:rsidR="001F2B6B" w:rsidRPr="001F2B6B" w:rsidRDefault="001F2B6B" w:rsidP="001F2B6B">
            <w:r w:rsidRPr="001F2B6B">
              <w:t>Należy podać podstawę i przyczynę unieważnienia postępowania:</w:t>
            </w:r>
          </w:p>
          <w:p w:rsidR="001F2B6B" w:rsidRPr="001F2B6B" w:rsidRDefault="001F2B6B" w:rsidP="001F2B6B">
            <w:r w:rsidRPr="001F2B6B">
              <w:t>Wykonawca pomimo dwukrotnego wezwania nie stawił się w wyznaczonym do podpisania umowy terminie. Pomimo podjętych przez Zamawiającego działań zmierzających do zawarcia kontraktu uwzględniającego faktyczne okoliczności i realia realizacji przedmiotowego zadania Wykonawca nie podjął czynności zmierzających do zawarcia umowy. Dwukrotne nie stawienie się w wyznaczonym terminie jest świadomą decyzją podjętą przez Wykonawcę w zakresie podpisania umowy na przedmiotowe postępowanie.</w:t>
            </w:r>
          </w:p>
        </w:tc>
      </w:tr>
      <w:tr w:rsidR="001F2B6B" w:rsidRPr="001F2B6B" w:rsidTr="001F2B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B6B" w:rsidRPr="001F2B6B" w:rsidRDefault="001F2B6B" w:rsidP="001F2B6B"/>
        </w:tc>
      </w:tr>
    </w:tbl>
    <w:p w:rsidR="001F2B6B" w:rsidRPr="001F2B6B" w:rsidRDefault="001F2B6B" w:rsidP="001F2B6B"/>
    <w:p w:rsidR="001F2B6B" w:rsidRPr="001F2B6B" w:rsidRDefault="001F2B6B" w:rsidP="001F2B6B">
      <w:r w:rsidRPr="001F2B6B">
        <w:rPr>
          <w:b/>
          <w:bCs/>
        </w:rPr>
        <w:t>IV.9) UZASADNIENIE UDZIELENIA ZAMÓWIENIA W TRYBIE NEGOCJACJI BEZ OGŁOSZENIA, ZAMÓWIENIA Z WOLNEJ RĘKI ALBO ZAPYTANIA O CENĘ</w:t>
      </w:r>
    </w:p>
    <w:p w:rsidR="001F2B6B" w:rsidRPr="001F2B6B" w:rsidRDefault="001F2B6B" w:rsidP="001F2B6B"/>
    <w:p w:rsidR="001F2B6B" w:rsidRPr="001F2B6B" w:rsidRDefault="001F2B6B" w:rsidP="001F2B6B">
      <w:r w:rsidRPr="001F2B6B">
        <w:rPr>
          <w:b/>
          <w:bCs/>
        </w:rPr>
        <w:t>IV.9.1) Podstawa prawna</w:t>
      </w:r>
    </w:p>
    <w:p w:rsidR="001F2B6B" w:rsidRPr="001F2B6B" w:rsidRDefault="001F2B6B" w:rsidP="001F2B6B">
      <w:r w:rsidRPr="001F2B6B">
        <w:t xml:space="preserve">Postępowanie prowadzone jest w trybie   na podstawie art.  ustawy </w:t>
      </w:r>
      <w:proofErr w:type="spellStart"/>
      <w:r w:rsidRPr="001F2B6B">
        <w:t>Pzp</w:t>
      </w:r>
      <w:proofErr w:type="spellEnd"/>
      <w:r w:rsidRPr="001F2B6B">
        <w:t>.</w:t>
      </w:r>
    </w:p>
    <w:p w:rsidR="001F2B6B" w:rsidRPr="001F2B6B" w:rsidRDefault="001F2B6B" w:rsidP="001F2B6B">
      <w:r w:rsidRPr="001F2B6B">
        <w:rPr>
          <w:b/>
          <w:bCs/>
        </w:rPr>
        <w:lastRenderedPageBreak/>
        <w:t>IV.9.2) Uzasadnienie wyboru trybu</w:t>
      </w:r>
    </w:p>
    <w:p w:rsidR="001F2B6B" w:rsidRPr="001F2B6B" w:rsidRDefault="001F2B6B" w:rsidP="001F2B6B">
      <w:r w:rsidRPr="001F2B6B">
        <w:t>Należy podać uzasadnienie faktyczne i prawne wyboru trybu oraz wyjaśnić, dlaczego udzielenie zamówienia jest zgodne z przepisami.</w:t>
      </w:r>
    </w:p>
    <w:p w:rsidR="00CA5BF9" w:rsidRDefault="00CA5BF9">
      <w:bookmarkStart w:id="0" w:name="_GoBack"/>
      <w:bookmarkEnd w:id="0"/>
    </w:p>
    <w:sectPr w:rsidR="00CA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2C"/>
    <w:rsid w:val="001F2B6B"/>
    <w:rsid w:val="00BD4F2C"/>
    <w:rsid w:val="00C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E5160-E0F9-4143-B96C-D3B96E65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3</cp:revision>
  <dcterms:created xsi:type="dcterms:W3CDTF">2020-05-22T10:49:00Z</dcterms:created>
  <dcterms:modified xsi:type="dcterms:W3CDTF">2020-05-22T10:49:00Z</dcterms:modified>
</cp:coreProperties>
</file>