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59636" w14:textId="77777777" w:rsidR="00BE0779" w:rsidRDefault="00BE0779" w:rsidP="00BE0779">
      <w:pPr>
        <w:pStyle w:val="Tytu"/>
        <w:tabs>
          <w:tab w:val="left" w:pos="567"/>
        </w:tabs>
        <w:spacing w:line="360" w:lineRule="auto"/>
        <w:rPr>
          <w:rFonts w:ascii="Arial" w:hAnsi="Arial" w:cs="Arial"/>
          <w:sz w:val="24"/>
        </w:rPr>
      </w:pPr>
      <w:r>
        <w:rPr>
          <w:rFonts w:ascii="Arial" w:hAnsi="Arial" w:cs="Arial"/>
          <w:sz w:val="24"/>
        </w:rPr>
        <w:t>SPECYFIKACJA ISTOTNYCH WARUNKÓW ZAMÓWIENIA (SIWZ)</w:t>
      </w:r>
    </w:p>
    <w:p w14:paraId="5A209704" w14:textId="77777777" w:rsidR="00BE0779" w:rsidRDefault="00BE0779" w:rsidP="00BE0779">
      <w:pPr>
        <w:pStyle w:val="Tytu"/>
        <w:spacing w:line="360" w:lineRule="auto"/>
        <w:rPr>
          <w:rFonts w:ascii="Arial" w:hAnsi="Arial" w:cs="Arial"/>
          <w:sz w:val="24"/>
        </w:rPr>
      </w:pPr>
      <w:r>
        <w:rPr>
          <w:rFonts w:ascii="Arial" w:hAnsi="Arial" w:cs="Arial"/>
          <w:sz w:val="24"/>
        </w:rPr>
        <w:t xml:space="preserve">w postępowaniu o udzielenie zamówienia publicznego prowadzonym </w:t>
      </w:r>
      <w:r>
        <w:rPr>
          <w:rFonts w:ascii="Arial" w:hAnsi="Arial" w:cs="Arial"/>
          <w:sz w:val="24"/>
        </w:rPr>
        <w:br/>
        <w:t xml:space="preserve">w trybie przetargu nieograniczonego  </w:t>
      </w:r>
    </w:p>
    <w:p w14:paraId="2F4E68F8" w14:textId="77777777" w:rsidR="00BE0779" w:rsidRDefault="00BE0779" w:rsidP="00BE0779">
      <w:pPr>
        <w:rPr>
          <w:rFonts w:ascii="Arial" w:hAnsi="Arial" w:cs="Arial"/>
          <w:b/>
        </w:rPr>
      </w:pPr>
      <w:r>
        <w:rPr>
          <w:rFonts w:ascii="Arial" w:hAnsi="Arial" w:cs="Arial"/>
          <w:b/>
        </w:rPr>
        <w:t xml:space="preserve">      </w:t>
      </w:r>
    </w:p>
    <w:p w14:paraId="6E1DB6E0" w14:textId="51736949" w:rsidR="00BE0779" w:rsidRDefault="001B27EB" w:rsidP="00BE0779">
      <w:pPr>
        <w:rPr>
          <w:rFonts w:ascii="Arial" w:hAnsi="Arial" w:cs="Arial"/>
          <w:sz w:val="24"/>
          <w:szCs w:val="24"/>
        </w:rPr>
      </w:pPr>
      <w:r>
        <w:rPr>
          <w:rFonts w:ascii="Arial" w:hAnsi="Arial" w:cs="Arial"/>
          <w:b/>
          <w:sz w:val="24"/>
          <w:szCs w:val="24"/>
        </w:rPr>
        <w:t xml:space="preserve"> ZP/06</w:t>
      </w:r>
      <w:r w:rsidR="00BE0779">
        <w:rPr>
          <w:rFonts w:ascii="Arial" w:hAnsi="Arial" w:cs="Arial"/>
          <w:b/>
          <w:sz w:val="24"/>
          <w:szCs w:val="24"/>
        </w:rPr>
        <w:t>/MGW/</w:t>
      </w:r>
      <w:r w:rsidR="00ED3C9A">
        <w:rPr>
          <w:rFonts w:ascii="Arial" w:hAnsi="Arial" w:cs="Arial"/>
          <w:b/>
          <w:sz w:val="24"/>
          <w:szCs w:val="24"/>
        </w:rPr>
        <w:t>2018</w:t>
      </w:r>
    </w:p>
    <w:p w14:paraId="04FDA5D7" w14:textId="77777777" w:rsidR="00BE0779" w:rsidRDefault="00BE0779" w:rsidP="00BE0779">
      <w:pPr>
        <w:pStyle w:val="Nagwek"/>
        <w:tabs>
          <w:tab w:val="left" w:pos="708"/>
        </w:tabs>
        <w:spacing w:line="360" w:lineRule="auto"/>
        <w:rPr>
          <w:rFonts w:ascii="Arial" w:hAnsi="Arial" w:cs="Arial"/>
          <w:sz w:val="20"/>
          <w:szCs w:val="20"/>
        </w:rPr>
      </w:pPr>
    </w:p>
    <w:tbl>
      <w:tblPr>
        <w:tblW w:w="0" w:type="auto"/>
        <w:tblInd w:w="250" w:type="dxa"/>
        <w:tblLook w:val="04A0" w:firstRow="1" w:lastRow="0" w:firstColumn="1" w:lastColumn="0" w:noHBand="0" w:noVBand="1"/>
      </w:tblPr>
      <w:tblGrid>
        <w:gridCol w:w="2807"/>
        <w:gridCol w:w="6013"/>
      </w:tblGrid>
      <w:tr w:rsidR="00BE0779" w14:paraId="7675EE6B" w14:textId="77777777" w:rsidTr="00524C1A">
        <w:tc>
          <w:tcPr>
            <w:tcW w:w="2835" w:type="dxa"/>
            <w:hideMark/>
          </w:tcPr>
          <w:p w14:paraId="11CFE354" w14:textId="77777777" w:rsidR="00BE0779" w:rsidRDefault="00BE0779" w:rsidP="00524C1A">
            <w:pPr>
              <w:jc w:val="both"/>
              <w:rPr>
                <w:rFonts w:ascii="Arial" w:hAnsi="Arial" w:cs="Arial"/>
              </w:rPr>
            </w:pPr>
            <w:r>
              <w:rPr>
                <w:rFonts w:ascii="Arial" w:hAnsi="Arial" w:cs="Arial"/>
              </w:rPr>
              <w:t>Zamawiający:</w:t>
            </w:r>
          </w:p>
        </w:tc>
        <w:tc>
          <w:tcPr>
            <w:tcW w:w="6095" w:type="dxa"/>
          </w:tcPr>
          <w:p w14:paraId="6F50C629" w14:textId="77777777" w:rsidR="00BE0779" w:rsidRDefault="00BE0779" w:rsidP="00524C1A">
            <w:pPr>
              <w:ind w:hanging="3"/>
              <w:jc w:val="center"/>
              <w:rPr>
                <w:rFonts w:ascii="Arial" w:hAnsi="Arial" w:cs="Arial"/>
                <w:b/>
              </w:rPr>
            </w:pPr>
            <w:r>
              <w:rPr>
                <w:rFonts w:ascii="Arial" w:hAnsi="Arial" w:cs="Arial"/>
                <w:b/>
              </w:rPr>
              <w:t>MUZEUM GÓRNICTWA WĘGLOWEGO</w:t>
            </w:r>
          </w:p>
          <w:p w14:paraId="08CEF907" w14:textId="77777777" w:rsidR="00BE0779" w:rsidRDefault="00BE0779" w:rsidP="00524C1A">
            <w:pPr>
              <w:ind w:hanging="3"/>
              <w:jc w:val="center"/>
              <w:rPr>
                <w:rFonts w:ascii="Arial" w:hAnsi="Arial" w:cs="Arial"/>
                <w:b/>
              </w:rPr>
            </w:pPr>
            <w:r>
              <w:rPr>
                <w:rFonts w:ascii="Arial" w:hAnsi="Arial" w:cs="Arial"/>
                <w:b/>
              </w:rPr>
              <w:t>W ZABRZ UL. JODŁOWA 59, 41-800 ZABRZE.</w:t>
            </w:r>
          </w:p>
          <w:p w14:paraId="073424D7" w14:textId="77777777" w:rsidR="00BE0779" w:rsidRDefault="00BE0779" w:rsidP="00524C1A">
            <w:pPr>
              <w:jc w:val="center"/>
              <w:rPr>
                <w:rFonts w:ascii="Arial" w:hAnsi="Arial" w:cs="Arial"/>
                <w:b/>
              </w:rPr>
            </w:pPr>
          </w:p>
        </w:tc>
      </w:tr>
      <w:tr w:rsidR="00BE0779" w14:paraId="465DB338" w14:textId="77777777" w:rsidTr="00524C1A">
        <w:tc>
          <w:tcPr>
            <w:tcW w:w="2835" w:type="dxa"/>
          </w:tcPr>
          <w:p w14:paraId="2548866B" w14:textId="77777777" w:rsidR="00BE0779" w:rsidRDefault="00BE0779" w:rsidP="00524C1A">
            <w:pPr>
              <w:pStyle w:val="Nagwek2"/>
              <w:spacing w:line="360" w:lineRule="auto"/>
              <w:jc w:val="left"/>
              <w:rPr>
                <w:rFonts w:ascii="Arial" w:hAnsi="Arial" w:cs="Arial"/>
                <w:b w:val="0"/>
              </w:rPr>
            </w:pPr>
          </w:p>
          <w:p w14:paraId="6A5980F9" w14:textId="77777777" w:rsidR="00BE0779" w:rsidRDefault="00BE0779" w:rsidP="00524C1A">
            <w:pPr>
              <w:pStyle w:val="Nagwek2"/>
              <w:spacing w:line="360" w:lineRule="auto"/>
              <w:jc w:val="left"/>
              <w:rPr>
                <w:rFonts w:ascii="Arial" w:hAnsi="Arial" w:cs="Arial"/>
                <w:b w:val="0"/>
              </w:rPr>
            </w:pPr>
            <w:r>
              <w:rPr>
                <w:rFonts w:ascii="Arial" w:hAnsi="Arial" w:cs="Arial"/>
                <w:b w:val="0"/>
              </w:rPr>
              <w:t>Dział realizujący zamówienie:</w:t>
            </w:r>
          </w:p>
          <w:p w14:paraId="06B5C2F4" w14:textId="77777777" w:rsidR="00BE0779" w:rsidRDefault="00BE0779" w:rsidP="00524C1A">
            <w:pPr>
              <w:jc w:val="both"/>
              <w:rPr>
                <w:rFonts w:ascii="Arial" w:hAnsi="Arial" w:cs="Arial"/>
              </w:rPr>
            </w:pPr>
          </w:p>
        </w:tc>
        <w:tc>
          <w:tcPr>
            <w:tcW w:w="6095" w:type="dxa"/>
          </w:tcPr>
          <w:p w14:paraId="0604ACBD" w14:textId="77777777" w:rsidR="00BE0779" w:rsidRDefault="00BE0779" w:rsidP="00524C1A">
            <w:pPr>
              <w:jc w:val="both"/>
              <w:rPr>
                <w:rFonts w:ascii="Arial" w:hAnsi="Arial" w:cs="Arial"/>
              </w:rPr>
            </w:pPr>
          </w:p>
          <w:p w14:paraId="7C637492" w14:textId="77777777" w:rsidR="00BE0779" w:rsidRDefault="00BE0779" w:rsidP="00524C1A">
            <w:pPr>
              <w:jc w:val="both"/>
              <w:rPr>
                <w:rFonts w:ascii="Arial" w:hAnsi="Arial" w:cs="Arial"/>
              </w:rPr>
            </w:pPr>
          </w:p>
          <w:p w14:paraId="0E7C01CC" w14:textId="77777777" w:rsidR="00BE0779" w:rsidRPr="00602CDF" w:rsidRDefault="00BE0779" w:rsidP="00524C1A">
            <w:pPr>
              <w:jc w:val="both"/>
              <w:rPr>
                <w:rFonts w:ascii="Arial" w:hAnsi="Arial" w:cs="Arial"/>
                <w:b/>
              </w:rPr>
            </w:pPr>
            <w:r w:rsidRPr="00602CDF">
              <w:rPr>
                <w:rFonts w:ascii="Arial" w:hAnsi="Arial" w:cs="Arial"/>
                <w:b/>
              </w:rPr>
              <w:t>Dział Energomechaniczny</w:t>
            </w:r>
          </w:p>
        </w:tc>
      </w:tr>
      <w:tr w:rsidR="00BE0779" w14:paraId="2613A71B" w14:textId="77777777" w:rsidTr="00524C1A">
        <w:tc>
          <w:tcPr>
            <w:tcW w:w="2835" w:type="dxa"/>
            <w:hideMark/>
          </w:tcPr>
          <w:p w14:paraId="13B14975" w14:textId="77777777" w:rsidR="00BE0779" w:rsidRDefault="00BE0779" w:rsidP="00524C1A">
            <w:pPr>
              <w:jc w:val="both"/>
              <w:rPr>
                <w:rFonts w:ascii="Arial" w:hAnsi="Arial" w:cs="Arial"/>
              </w:rPr>
            </w:pPr>
            <w:r>
              <w:rPr>
                <w:rFonts w:ascii="Arial" w:hAnsi="Arial" w:cs="Arial"/>
                <w:bCs/>
              </w:rPr>
              <w:t>Postępowanie w trybie:</w:t>
            </w:r>
          </w:p>
        </w:tc>
        <w:tc>
          <w:tcPr>
            <w:tcW w:w="6095" w:type="dxa"/>
          </w:tcPr>
          <w:p w14:paraId="135BC661" w14:textId="77777777" w:rsidR="00BE0779" w:rsidRDefault="00BE0779" w:rsidP="00524C1A">
            <w:pPr>
              <w:pStyle w:val="pkt"/>
              <w:tabs>
                <w:tab w:val="num" w:pos="426"/>
              </w:tabs>
              <w:spacing w:before="0" w:after="40"/>
              <w:ind w:left="0" w:firstLine="0"/>
              <w:rPr>
                <w:rFonts w:ascii="Arial" w:hAnsi="Arial" w:cs="Arial"/>
                <w:sz w:val="20"/>
                <w:lang w:val="pl-PL" w:eastAsia="pl-PL"/>
              </w:rPr>
            </w:pPr>
            <w:r>
              <w:rPr>
                <w:rFonts w:ascii="Arial" w:hAnsi="Arial" w:cs="Arial"/>
                <w:sz w:val="20"/>
                <w:lang w:val="pl-PL" w:eastAsia="pl-PL"/>
              </w:rPr>
              <w:t xml:space="preserve">Wartość zamówienia </w:t>
            </w:r>
            <w:r>
              <w:rPr>
                <w:rFonts w:ascii="Arial" w:hAnsi="Arial" w:cs="Arial"/>
                <w:b/>
                <w:sz w:val="20"/>
                <w:lang w:val="pl-PL" w:eastAsia="pl-PL"/>
              </w:rPr>
              <w:t>nie przekracza</w:t>
            </w:r>
            <w:r>
              <w:rPr>
                <w:rFonts w:ascii="Arial" w:hAnsi="Arial" w:cs="Arial"/>
                <w:b/>
                <w:color w:val="008000"/>
                <w:sz w:val="20"/>
                <w:lang w:val="pl-PL" w:eastAsia="pl-PL"/>
              </w:rPr>
              <w:t xml:space="preserve"> </w:t>
            </w:r>
            <w:r>
              <w:rPr>
                <w:rFonts w:ascii="Arial" w:hAnsi="Arial" w:cs="Arial"/>
                <w:sz w:val="20"/>
                <w:lang w:val="pl-PL" w:eastAsia="pl-PL"/>
              </w:rPr>
              <w:t xml:space="preserve">równowartości kwoty określonej w przepisach wydanych na podstawie art. 11 ust. 8 ustawy PZP. </w:t>
            </w:r>
          </w:p>
          <w:p w14:paraId="42D6258B" w14:textId="77777777" w:rsidR="00BE0779" w:rsidRDefault="00BE0779" w:rsidP="00524C1A">
            <w:pPr>
              <w:jc w:val="both"/>
              <w:rPr>
                <w:rFonts w:ascii="Arial" w:hAnsi="Arial" w:cs="Arial"/>
              </w:rPr>
            </w:pPr>
          </w:p>
          <w:p w14:paraId="2C6B2914" w14:textId="77777777" w:rsidR="00BE0779" w:rsidRDefault="00BE0779" w:rsidP="00524C1A">
            <w:pPr>
              <w:jc w:val="both"/>
              <w:rPr>
                <w:rFonts w:ascii="Arial" w:hAnsi="Arial" w:cs="Arial"/>
              </w:rPr>
            </w:pPr>
          </w:p>
        </w:tc>
      </w:tr>
      <w:tr w:rsidR="00BE0779" w14:paraId="53B24CFE" w14:textId="77777777" w:rsidTr="00524C1A">
        <w:tc>
          <w:tcPr>
            <w:tcW w:w="2835" w:type="dxa"/>
          </w:tcPr>
          <w:p w14:paraId="5AFE6B2F" w14:textId="77777777" w:rsidR="00BE0779" w:rsidRDefault="00BE0779" w:rsidP="00524C1A">
            <w:pPr>
              <w:jc w:val="both"/>
              <w:rPr>
                <w:rFonts w:ascii="Arial" w:hAnsi="Arial" w:cs="Arial"/>
                <w:bCs/>
              </w:rPr>
            </w:pPr>
          </w:p>
          <w:p w14:paraId="6D62C2A3" w14:textId="77777777" w:rsidR="00BE0779" w:rsidRDefault="00BE0779" w:rsidP="00524C1A">
            <w:pPr>
              <w:jc w:val="both"/>
              <w:rPr>
                <w:rFonts w:ascii="Arial" w:hAnsi="Arial"/>
                <w:b/>
                <w:bCs/>
              </w:rPr>
            </w:pPr>
            <w:r>
              <w:rPr>
                <w:rFonts w:ascii="Arial" w:hAnsi="Arial" w:cs="Arial"/>
                <w:bCs/>
              </w:rPr>
              <w:t>Nazwa zamówienia</w:t>
            </w:r>
          </w:p>
          <w:p w14:paraId="00D1DBE2" w14:textId="77777777" w:rsidR="00BE0779" w:rsidRDefault="00BE0779" w:rsidP="00524C1A">
            <w:pPr>
              <w:spacing w:line="360" w:lineRule="auto"/>
              <w:rPr>
                <w:rFonts w:ascii="Arial" w:hAnsi="Arial" w:cs="Arial"/>
                <w:bCs/>
              </w:rPr>
            </w:pPr>
          </w:p>
          <w:p w14:paraId="0DED198A" w14:textId="77777777" w:rsidR="00BE0779" w:rsidRDefault="00BE0779" w:rsidP="00524C1A">
            <w:pPr>
              <w:jc w:val="both"/>
              <w:rPr>
                <w:rFonts w:ascii="Arial" w:hAnsi="Arial" w:cs="Arial"/>
                <w:bCs/>
              </w:rPr>
            </w:pPr>
          </w:p>
        </w:tc>
        <w:tc>
          <w:tcPr>
            <w:tcW w:w="6095" w:type="dxa"/>
          </w:tcPr>
          <w:p w14:paraId="5BF96B98" w14:textId="77777777" w:rsidR="008B71AE" w:rsidRPr="008B71AE" w:rsidRDefault="008B71AE" w:rsidP="008B71AE">
            <w:pPr>
              <w:tabs>
                <w:tab w:val="left" w:pos="284"/>
              </w:tabs>
              <w:autoSpaceDE w:val="0"/>
              <w:autoSpaceDN w:val="0"/>
              <w:ind w:right="-28"/>
              <w:jc w:val="both"/>
              <w:rPr>
                <w:rFonts w:ascii="Arial" w:hAnsi="Arial" w:cs="Arial"/>
                <w:b/>
                <w:lang w:val="x-none" w:eastAsia="en-US"/>
              </w:rPr>
            </w:pPr>
            <w:bookmarkStart w:id="0" w:name="_Hlk499148512"/>
            <w:r w:rsidRPr="008B71AE">
              <w:rPr>
                <w:rFonts w:ascii="Arial" w:hAnsi="Arial" w:cs="Arial"/>
                <w:b/>
                <w:lang w:val="x-none" w:eastAsia="en-US"/>
              </w:rPr>
              <w:t>Kontrole i badania  elementów górniczych wyciągów szybowyc</w:t>
            </w:r>
            <w:r w:rsidRPr="008B71AE">
              <w:rPr>
                <w:rFonts w:ascii="Arial" w:hAnsi="Arial" w:cs="Arial"/>
                <w:b/>
                <w:lang w:eastAsia="en-US"/>
              </w:rPr>
              <w:t xml:space="preserve">h </w:t>
            </w:r>
            <w:r w:rsidRPr="008B71AE">
              <w:rPr>
                <w:rFonts w:ascii="Arial" w:hAnsi="Arial" w:cs="Arial"/>
                <w:b/>
                <w:lang w:val="x-none" w:eastAsia="en-US"/>
              </w:rPr>
              <w:t xml:space="preserve">szybów „Kolejowy”, „Guido” i </w:t>
            </w:r>
            <w:proofErr w:type="spellStart"/>
            <w:r w:rsidRPr="008B71AE">
              <w:rPr>
                <w:rFonts w:ascii="Arial" w:hAnsi="Arial" w:cs="Arial"/>
                <w:b/>
                <w:lang w:val="x-none" w:eastAsia="en-US"/>
              </w:rPr>
              <w:t>szybika</w:t>
            </w:r>
            <w:proofErr w:type="spellEnd"/>
            <w:r w:rsidRPr="008B71AE">
              <w:rPr>
                <w:rFonts w:ascii="Arial" w:hAnsi="Arial" w:cs="Arial"/>
                <w:b/>
                <w:lang w:val="x-none" w:eastAsia="en-US"/>
              </w:rPr>
              <w:t xml:space="preserve"> „Guido”, urządze</w:t>
            </w:r>
            <w:r w:rsidRPr="008B71AE">
              <w:rPr>
                <w:rFonts w:ascii="Arial" w:hAnsi="Arial" w:cs="Arial"/>
                <w:b/>
                <w:lang w:eastAsia="en-US"/>
              </w:rPr>
              <w:t>ń</w:t>
            </w:r>
            <w:r w:rsidRPr="008B71AE">
              <w:rPr>
                <w:rFonts w:ascii="Arial" w:hAnsi="Arial" w:cs="Arial"/>
                <w:b/>
                <w:lang w:val="x-none" w:eastAsia="en-US"/>
              </w:rPr>
              <w:t xml:space="preserve"> transportu specjalnego w szybie „Wyzwolenie”, urządzeń, zabezpieczeń</w:t>
            </w:r>
            <w:r w:rsidRPr="008B71AE">
              <w:rPr>
                <w:rFonts w:ascii="Arial" w:hAnsi="Arial" w:cs="Arial"/>
                <w:b/>
                <w:lang w:eastAsia="en-US"/>
              </w:rPr>
              <w:t xml:space="preserve"> </w:t>
            </w:r>
            <w:r w:rsidRPr="008B71AE">
              <w:rPr>
                <w:rFonts w:ascii="Arial" w:hAnsi="Arial" w:cs="Arial"/>
                <w:b/>
                <w:lang w:val="x-none" w:eastAsia="en-US"/>
              </w:rPr>
              <w:t>osprzętu i rozdzielń elektrycznych, na terenie ZKWK „Guido” przypadające od 1 kwietnia 2018 roku do 31 marca 2019 roku zgodnie z zaleceniami ujętymi w Rozporządzeniu  Ministra Energii z 23. 11. 2016 r. w sprawie szczegółowych wymagań</w:t>
            </w:r>
            <w:r w:rsidRPr="008B71AE">
              <w:rPr>
                <w:rFonts w:ascii="Arial" w:hAnsi="Arial" w:cs="Arial"/>
                <w:b/>
                <w:lang w:eastAsia="en-US"/>
              </w:rPr>
              <w:t xml:space="preserve"> </w:t>
            </w:r>
            <w:r w:rsidRPr="008B71AE">
              <w:rPr>
                <w:rFonts w:ascii="Arial" w:hAnsi="Arial" w:cs="Arial"/>
                <w:b/>
                <w:lang w:val="x-none" w:eastAsia="en-US"/>
              </w:rPr>
              <w:t xml:space="preserve">dotyczących prowadzenia ruchu podziemnych zakładów górniczych </w:t>
            </w:r>
          </w:p>
          <w:p w14:paraId="0AA18EDC" w14:textId="77777777" w:rsidR="008B71AE" w:rsidRPr="008B71AE" w:rsidRDefault="008B71AE" w:rsidP="008B71AE">
            <w:pPr>
              <w:tabs>
                <w:tab w:val="left" w:pos="284"/>
              </w:tabs>
              <w:autoSpaceDE w:val="0"/>
              <w:autoSpaceDN w:val="0"/>
              <w:ind w:right="-28"/>
              <w:jc w:val="both"/>
              <w:rPr>
                <w:rFonts w:ascii="Arial" w:hAnsi="Arial" w:cs="Arial"/>
                <w:b/>
                <w:lang w:eastAsia="en-US"/>
              </w:rPr>
            </w:pPr>
            <w:r w:rsidRPr="008B71AE">
              <w:rPr>
                <w:rFonts w:ascii="Arial" w:hAnsi="Arial" w:cs="Arial"/>
                <w:b/>
                <w:lang w:val="x-none" w:eastAsia="en-US"/>
              </w:rPr>
              <w:t>(Dz. U. z 2017 r. poz. 1118)</w:t>
            </w:r>
          </w:p>
          <w:bookmarkEnd w:id="0"/>
          <w:p w14:paraId="72F2479D" w14:textId="77777777" w:rsidR="00BE0779" w:rsidRDefault="00BE0779" w:rsidP="00524C1A">
            <w:pPr>
              <w:autoSpaceDE w:val="0"/>
              <w:autoSpaceDN w:val="0"/>
              <w:jc w:val="both"/>
              <w:rPr>
                <w:rFonts w:ascii="Arial" w:eastAsia="BatangChe" w:hAnsi="Arial" w:cs="Arial"/>
              </w:rPr>
            </w:pPr>
          </w:p>
        </w:tc>
      </w:tr>
      <w:tr w:rsidR="00BE0779" w14:paraId="6AF76F8B" w14:textId="77777777" w:rsidTr="00524C1A">
        <w:tc>
          <w:tcPr>
            <w:tcW w:w="2835" w:type="dxa"/>
          </w:tcPr>
          <w:p w14:paraId="7A4088F5" w14:textId="77777777" w:rsidR="00BE0779" w:rsidRDefault="00BE0779" w:rsidP="00524C1A">
            <w:pPr>
              <w:spacing w:line="360" w:lineRule="auto"/>
              <w:rPr>
                <w:rFonts w:ascii="Arial" w:hAnsi="Arial" w:cs="Arial"/>
                <w:bCs/>
              </w:rPr>
            </w:pPr>
          </w:p>
          <w:p w14:paraId="18D3134C" w14:textId="77777777" w:rsidR="00BE0779" w:rsidRDefault="00BE0779" w:rsidP="00524C1A">
            <w:pPr>
              <w:spacing w:line="360" w:lineRule="auto"/>
              <w:rPr>
                <w:rFonts w:ascii="Arial" w:hAnsi="Arial" w:cs="Arial"/>
                <w:bCs/>
              </w:rPr>
            </w:pPr>
            <w:r>
              <w:rPr>
                <w:rFonts w:ascii="Arial" w:hAnsi="Arial" w:cs="Arial"/>
                <w:bCs/>
              </w:rPr>
              <w:t>Rodzaj:</w:t>
            </w:r>
          </w:p>
        </w:tc>
        <w:tc>
          <w:tcPr>
            <w:tcW w:w="6095" w:type="dxa"/>
          </w:tcPr>
          <w:p w14:paraId="7497FA7C" w14:textId="77777777" w:rsidR="00BE0779" w:rsidRDefault="00BE0779" w:rsidP="00524C1A">
            <w:pPr>
              <w:spacing w:line="360" w:lineRule="auto"/>
              <w:jc w:val="both"/>
              <w:rPr>
                <w:rFonts w:ascii="Arial" w:hAnsi="Arial" w:cs="Arial"/>
                <w:bCs/>
              </w:rPr>
            </w:pPr>
          </w:p>
          <w:p w14:paraId="057169E0" w14:textId="77777777" w:rsidR="00BE0779" w:rsidRPr="00602CDF" w:rsidRDefault="00BE0779" w:rsidP="00524C1A">
            <w:pPr>
              <w:spacing w:line="360" w:lineRule="auto"/>
              <w:jc w:val="both"/>
              <w:rPr>
                <w:rFonts w:ascii="Arial" w:hAnsi="Arial" w:cs="Arial"/>
                <w:b/>
                <w:bCs/>
              </w:rPr>
            </w:pPr>
            <w:r w:rsidRPr="00602CDF">
              <w:rPr>
                <w:rFonts w:ascii="Arial" w:hAnsi="Arial" w:cs="Arial"/>
                <w:b/>
                <w:bCs/>
              </w:rPr>
              <w:t>Usługa</w:t>
            </w:r>
          </w:p>
        </w:tc>
      </w:tr>
    </w:tbl>
    <w:p w14:paraId="317F180A" w14:textId="77777777" w:rsidR="00BE0779" w:rsidRDefault="00BE0779" w:rsidP="00BE0779">
      <w:pPr>
        <w:ind w:left="2410" w:hanging="2410"/>
        <w:jc w:val="both"/>
        <w:rPr>
          <w:rFonts w:ascii="Arial" w:hAnsi="Arial" w:cs="Arial"/>
          <w:sz w:val="24"/>
          <w:szCs w:val="24"/>
        </w:rPr>
      </w:pPr>
    </w:p>
    <w:p w14:paraId="73CA0AE0" w14:textId="77777777" w:rsidR="00BE0779" w:rsidRDefault="00BE0779" w:rsidP="00BE0779">
      <w:pPr>
        <w:spacing w:line="360" w:lineRule="auto"/>
        <w:rPr>
          <w:rFonts w:ascii="Arial" w:hAnsi="Arial" w:cs="Arial"/>
          <w:b/>
          <w:bCs/>
        </w:rPr>
      </w:pPr>
    </w:p>
    <w:p w14:paraId="29102C03" w14:textId="77777777" w:rsidR="00BE0779" w:rsidRDefault="00BE0779" w:rsidP="00BE0779">
      <w:pPr>
        <w:tabs>
          <w:tab w:val="center" w:pos="1701"/>
          <w:tab w:val="center" w:pos="7655"/>
        </w:tabs>
        <w:spacing w:line="360" w:lineRule="auto"/>
        <w:rPr>
          <w:rFonts w:ascii="Arial" w:hAnsi="Arial" w:cs="Arial"/>
          <w:color w:val="FF0000"/>
          <w:sz w:val="16"/>
          <w:szCs w:val="16"/>
        </w:rPr>
      </w:pPr>
      <w:r>
        <w:rPr>
          <w:rFonts w:ascii="Arial" w:hAnsi="Arial" w:cs="Arial"/>
          <w:bCs/>
        </w:rPr>
        <w:t xml:space="preserve"> </w:t>
      </w:r>
      <w:r>
        <w:rPr>
          <w:rFonts w:ascii="Arial" w:hAnsi="Arial" w:cs="Arial"/>
        </w:rPr>
        <w:t xml:space="preserve">  </w:t>
      </w:r>
    </w:p>
    <w:p w14:paraId="6C7533A6" w14:textId="77777777" w:rsidR="00BE0779" w:rsidRDefault="00BE0779" w:rsidP="00BE0779">
      <w:pPr>
        <w:tabs>
          <w:tab w:val="center" w:pos="1701"/>
          <w:tab w:val="center" w:pos="7655"/>
        </w:tabs>
        <w:spacing w:line="360" w:lineRule="auto"/>
        <w:rPr>
          <w:rFonts w:ascii="Arial" w:hAnsi="Arial" w:cs="Arial"/>
          <w:color w:val="FF0000"/>
          <w:sz w:val="16"/>
          <w:szCs w:val="16"/>
        </w:rPr>
      </w:pPr>
      <w:r>
        <w:rPr>
          <w:rFonts w:ascii="Arial" w:hAnsi="Arial" w:cs="Arial"/>
          <w:i/>
          <w:iCs/>
          <w:sz w:val="12"/>
          <w:szCs w:val="12"/>
        </w:rPr>
        <w:t xml:space="preserve">                                                                           </w:t>
      </w:r>
    </w:p>
    <w:p w14:paraId="674B48DC" w14:textId="77777777" w:rsidR="00BE0779" w:rsidRDefault="00BE0779" w:rsidP="00BE0779">
      <w:pPr>
        <w:spacing w:line="360" w:lineRule="auto"/>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p>
    <w:p w14:paraId="4E370CF1" w14:textId="77777777" w:rsidR="00BE0779" w:rsidRDefault="00BE0779" w:rsidP="00BE0779">
      <w:pPr>
        <w:spacing w:line="360" w:lineRule="auto"/>
        <w:jc w:val="center"/>
        <w:rPr>
          <w:rFonts w:ascii="Arial" w:hAnsi="Arial" w:cs="Arial"/>
          <w:b/>
          <w:bCs/>
          <w:sz w:val="16"/>
          <w:szCs w:val="16"/>
        </w:rPr>
      </w:pPr>
    </w:p>
    <w:p w14:paraId="30F85E68" w14:textId="77777777" w:rsidR="00BE0779" w:rsidRDefault="00BE0779" w:rsidP="00BE0779">
      <w:pPr>
        <w:spacing w:line="360" w:lineRule="auto"/>
        <w:jc w:val="center"/>
        <w:rPr>
          <w:rFonts w:ascii="Arial" w:hAnsi="Arial" w:cs="Arial"/>
          <w:b/>
          <w:bCs/>
          <w:sz w:val="16"/>
          <w:szCs w:val="16"/>
        </w:rPr>
      </w:pPr>
    </w:p>
    <w:p w14:paraId="434A81FD" w14:textId="77777777" w:rsidR="00BE0779" w:rsidRDefault="00BE0779" w:rsidP="00BE0779">
      <w:pPr>
        <w:spacing w:line="360" w:lineRule="auto"/>
        <w:jc w:val="center"/>
        <w:rPr>
          <w:rFonts w:ascii="Arial" w:hAnsi="Arial" w:cs="Arial"/>
          <w:b/>
          <w:bCs/>
          <w:sz w:val="16"/>
          <w:szCs w:val="16"/>
        </w:rPr>
      </w:pPr>
      <w:r>
        <w:rPr>
          <w:rFonts w:ascii="Arial" w:hAnsi="Arial" w:cs="Arial"/>
          <w:b/>
          <w:bCs/>
          <w:sz w:val="16"/>
          <w:szCs w:val="16"/>
        </w:rPr>
        <w:t>ZATWIERDZAM:</w:t>
      </w:r>
    </w:p>
    <w:p w14:paraId="1C69A852" w14:textId="77777777" w:rsidR="00BE0779" w:rsidRDefault="00BE0779" w:rsidP="00BE0779">
      <w:pPr>
        <w:tabs>
          <w:tab w:val="center" w:pos="4820"/>
        </w:tabs>
        <w:spacing w:line="360" w:lineRule="auto"/>
        <w:jc w:val="center"/>
        <w:rPr>
          <w:rFonts w:ascii="Arial" w:hAnsi="Arial" w:cs="Arial"/>
          <w:b/>
        </w:rPr>
      </w:pPr>
    </w:p>
    <w:p w14:paraId="1C6B0A5D" w14:textId="77777777" w:rsidR="00BE0779" w:rsidRDefault="00BE0779" w:rsidP="00BE0779">
      <w:pPr>
        <w:tabs>
          <w:tab w:val="center" w:pos="4236"/>
        </w:tabs>
        <w:spacing w:line="360" w:lineRule="auto"/>
        <w:jc w:val="center"/>
        <w:rPr>
          <w:rFonts w:ascii="Arial" w:hAnsi="Arial" w:cs="Arial"/>
          <w:b/>
          <w:bCs/>
          <w:color w:val="FF0000"/>
          <w:sz w:val="16"/>
          <w:szCs w:val="16"/>
        </w:rPr>
      </w:pPr>
      <w:r>
        <w:rPr>
          <w:rFonts w:ascii="Arial" w:hAnsi="Arial" w:cs="Arial"/>
          <w:b/>
          <w:bCs/>
          <w:color w:val="FF0000"/>
          <w:sz w:val="16"/>
          <w:szCs w:val="16"/>
        </w:rPr>
        <w:t>…………..…………………………………</w:t>
      </w:r>
    </w:p>
    <w:p w14:paraId="51794A94" w14:textId="77777777" w:rsidR="00BE0779" w:rsidRDefault="00BE0779" w:rsidP="00BE0779">
      <w:pPr>
        <w:spacing w:line="360" w:lineRule="auto"/>
        <w:jc w:val="center"/>
        <w:rPr>
          <w:rFonts w:ascii="Arial" w:hAnsi="Arial" w:cs="Arial"/>
        </w:rPr>
      </w:pPr>
      <w:r>
        <w:rPr>
          <w:rFonts w:ascii="Arial" w:hAnsi="Arial" w:cs="Arial"/>
          <w:i/>
          <w:iCs/>
          <w:sz w:val="12"/>
          <w:szCs w:val="12"/>
        </w:rPr>
        <w:t xml:space="preserve">Kierownik Zamawiającego </w:t>
      </w:r>
    </w:p>
    <w:p w14:paraId="352F03D5" w14:textId="77777777" w:rsidR="00BE0779" w:rsidRDefault="00BE0779" w:rsidP="00BE0779">
      <w:pPr>
        <w:spacing w:line="360" w:lineRule="auto"/>
        <w:rPr>
          <w:rFonts w:ascii="Arial" w:hAnsi="Arial" w:cs="Arial"/>
        </w:rPr>
      </w:pPr>
    </w:p>
    <w:p w14:paraId="67B2C3B7" w14:textId="77777777" w:rsidR="00BE0779" w:rsidRDefault="00BE0779" w:rsidP="00BE0779">
      <w:pPr>
        <w:spacing w:line="360" w:lineRule="auto"/>
        <w:rPr>
          <w:rFonts w:ascii="Arial" w:hAnsi="Arial" w:cs="Arial"/>
          <w:sz w:val="12"/>
          <w:szCs w:val="12"/>
          <w:lang w:eastAsia="x-none"/>
        </w:rPr>
      </w:pPr>
    </w:p>
    <w:p w14:paraId="500B2C4E" w14:textId="77777777" w:rsidR="00BE0779" w:rsidRDefault="00BE0779" w:rsidP="00BE0779">
      <w:pPr>
        <w:spacing w:line="360" w:lineRule="auto"/>
        <w:rPr>
          <w:rFonts w:ascii="Arial" w:hAnsi="Arial" w:cs="Arial"/>
          <w:sz w:val="12"/>
          <w:szCs w:val="12"/>
          <w:lang w:eastAsia="x-none"/>
        </w:rPr>
      </w:pPr>
    </w:p>
    <w:p w14:paraId="57AF8A98" w14:textId="77777777" w:rsidR="00BE0779" w:rsidRDefault="00BE0779" w:rsidP="00BE0779">
      <w:pPr>
        <w:spacing w:line="360" w:lineRule="auto"/>
        <w:rPr>
          <w:rFonts w:ascii="Arial" w:hAnsi="Arial" w:cs="Arial"/>
          <w:sz w:val="12"/>
          <w:szCs w:val="12"/>
          <w:lang w:eastAsia="x-none"/>
        </w:rPr>
      </w:pPr>
    </w:p>
    <w:p w14:paraId="0464D665" w14:textId="77777777" w:rsidR="00BE0779" w:rsidRDefault="00BE0779" w:rsidP="00BE0779">
      <w:pPr>
        <w:spacing w:line="360" w:lineRule="auto"/>
        <w:rPr>
          <w:rFonts w:ascii="Arial" w:hAnsi="Arial" w:cs="Arial"/>
          <w:sz w:val="12"/>
          <w:szCs w:val="12"/>
          <w:lang w:eastAsia="x-none"/>
        </w:rPr>
      </w:pPr>
    </w:p>
    <w:p w14:paraId="2B8186C2" w14:textId="77777777" w:rsidR="00BE0779" w:rsidRPr="00EF58CC" w:rsidRDefault="00BE0779" w:rsidP="00BE0779">
      <w:pPr>
        <w:spacing w:line="360" w:lineRule="auto"/>
        <w:rPr>
          <w:rFonts w:ascii="Arial" w:hAnsi="Arial" w:cs="Arial"/>
          <w:sz w:val="12"/>
          <w:szCs w:val="12"/>
          <w:lang w:eastAsia="x-none"/>
        </w:rPr>
      </w:pPr>
    </w:p>
    <w:p w14:paraId="231B7E72" w14:textId="6ABE8654" w:rsidR="00BE0779" w:rsidRPr="00A80918" w:rsidRDefault="00524C1A" w:rsidP="00BE0779">
      <w:pPr>
        <w:spacing w:line="360" w:lineRule="auto"/>
        <w:rPr>
          <w:rFonts w:ascii="Arial" w:hAnsi="Arial" w:cs="Arial"/>
        </w:rPr>
      </w:pPr>
      <w:r w:rsidRPr="00192C27">
        <w:rPr>
          <w:rFonts w:ascii="Arial" w:hAnsi="Arial" w:cs="Arial"/>
        </w:rPr>
        <w:t xml:space="preserve">Data: </w:t>
      </w:r>
      <w:r w:rsidR="001867E2">
        <w:rPr>
          <w:rFonts w:ascii="Arial" w:hAnsi="Arial" w:cs="Arial"/>
        </w:rPr>
        <w:t>28.02.</w:t>
      </w:r>
      <w:r w:rsidR="00D60942">
        <w:rPr>
          <w:rFonts w:ascii="Arial" w:hAnsi="Arial" w:cs="Arial"/>
        </w:rPr>
        <w:t>2018</w:t>
      </w:r>
      <w:r w:rsidR="00BE0779" w:rsidRPr="00192C27">
        <w:rPr>
          <w:rFonts w:ascii="Arial" w:hAnsi="Arial" w:cs="Arial"/>
        </w:rPr>
        <w:t xml:space="preserve"> r.</w:t>
      </w:r>
    </w:p>
    <w:p w14:paraId="70CE9734" w14:textId="77777777" w:rsidR="00D60942" w:rsidRDefault="00D60942" w:rsidP="00BE0779">
      <w:pPr>
        <w:spacing w:line="360" w:lineRule="auto"/>
        <w:rPr>
          <w:rFonts w:ascii="Arial" w:hAnsi="Arial" w:cs="Arial"/>
          <w:b/>
        </w:rPr>
      </w:pPr>
    </w:p>
    <w:p w14:paraId="408BA425" w14:textId="77777777" w:rsidR="00D60942" w:rsidRDefault="00D60942" w:rsidP="00BE0779">
      <w:pPr>
        <w:spacing w:line="360" w:lineRule="auto"/>
        <w:rPr>
          <w:rFonts w:ascii="Arial" w:hAnsi="Arial" w:cs="Arial"/>
          <w:b/>
        </w:rPr>
      </w:pPr>
    </w:p>
    <w:p w14:paraId="4824FBD4" w14:textId="77777777" w:rsidR="00BE0779" w:rsidRDefault="00BE0779" w:rsidP="00BE0779">
      <w:pPr>
        <w:spacing w:line="360" w:lineRule="auto"/>
        <w:rPr>
          <w:rFonts w:ascii="Arial" w:hAnsi="Arial" w:cs="Arial"/>
          <w:b/>
        </w:rPr>
      </w:pPr>
      <w:r>
        <w:rPr>
          <w:rFonts w:ascii="Arial" w:hAnsi="Arial" w:cs="Arial"/>
          <w:b/>
        </w:rPr>
        <w:lastRenderedPageBreak/>
        <w:t>SPIS ZAWARTOŚCI SIWZ</w:t>
      </w:r>
    </w:p>
    <w:p w14:paraId="4DDDCC6E" w14:textId="77777777" w:rsidR="00BE0779" w:rsidRDefault="00BE0779" w:rsidP="00BE0779">
      <w:pPr>
        <w:spacing w:line="360" w:lineRule="auto"/>
        <w:rPr>
          <w:rFonts w:ascii="Arial" w:hAnsi="Arial" w:cs="Arial"/>
        </w:rPr>
      </w:pPr>
      <w:r>
        <w:rPr>
          <w:rFonts w:ascii="Arial" w:hAnsi="Arial" w:cs="Arial"/>
        </w:rPr>
        <w:t>CZĘŚĆ I</w:t>
      </w:r>
      <w:r>
        <w:rPr>
          <w:rFonts w:ascii="Arial" w:hAnsi="Arial" w:cs="Arial"/>
        </w:rPr>
        <w:tab/>
        <w:t>- OBLIGATORYJNE POSTANOWIENIA SIWZ</w:t>
      </w:r>
    </w:p>
    <w:p w14:paraId="50F87EB0" w14:textId="77777777" w:rsidR="00BE0779" w:rsidRDefault="00BE0779" w:rsidP="00BE0779">
      <w:pPr>
        <w:spacing w:line="360" w:lineRule="auto"/>
        <w:rPr>
          <w:rFonts w:ascii="Arial" w:hAnsi="Arial" w:cs="Arial"/>
        </w:rPr>
      </w:pPr>
      <w:r>
        <w:rPr>
          <w:rFonts w:ascii="Arial" w:hAnsi="Arial" w:cs="Arial"/>
        </w:rPr>
        <w:t>CZĘŚĆ II</w:t>
      </w:r>
      <w:r>
        <w:rPr>
          <w:rFonts w:ascii="Arial" w:hAnsi="Arial" w:cs="Arial"/>
        </w:rPr>
        <w:tab/>
        <w:t>- DODATKOWE POSTANOWIENIA SIWZ</w:t>
      </w:r>
    </w:p>
    <w:p w14:paraId="682100E6" w14:textId="77777777" w:rsidR="00BE0779" w:rsidRDefault="00BE0779" w:rsidP="00BE0779">
      <w:pPr>
        <w:spacing w:line="360" w:lineRule="auto"/>
        <w:rPr>
          <w:rFonts w:ascii="Arial" w:hAnsi="Arial" w:cs="Arial"/>
        </w:rPr>
      </w:pPr>
      <w:r>
        <w:rPr>
          <w:rFonts w:ascii="Arial" w:hAnsi="Arial" w:cs="Arial"/>
        </w:rPr>
        <w:t>CZĘŚĆ III</w:t>
      </w:r>
      <w:r>
        <w:rPr>
          <w:rFonts w:ascii="Arial" w:hAnsi="Arial" w:cs="Arial"/>
        </w:rPr>
        <w:tab/>
        <w:t>- SZCZEGÓLNE POSTANOWIENIA SIWZ</w:t>
      </w:r>
    </w:p>
    <w:p w14:paraId="552C6506" w14:textId="77777777" w:rsidR="00BE0779" w:rsidRDefault="00BE0779" w:rsidP="00BE0779">
      <w:pPr>
        <w:spacing w:line="360" w:lineRule="auto"/>
        <w:rPr>
          <w:rFonts w:ascii="Arial" w:hAnsi="Arial" w:cs="Arial"/>
        </w:rPr>
      </w:pPr>
      <w:r>
        <w:rPr>
          <w:rFonts w:ascii="Arial" w:hAnsi="Arial" w:cs="Arial"/>
        </w:rPr>
        <w:t>CZĘŚĆ IV</w:t>
      </w:r>
      <w:r>
        <w:rPr>
          <w:rFonts w:ascii="Arial" w:hAnsi="Arial" w:cs="Arial"/>
        </w:rPr>
        <w:tab/>
        <w:t>- SZCZEGÓŁOWY OPIS PRZEDMIOTU ZAMÓWIENIA</w:t>
      </w:r>
      <w:r w:rsidR="002418F7">
        <w:rPr>
          <w:rFonts w:ascii="Arial" w:hAnsi="Arial" w:cs="Arial"/>
        </w:rPr>
        <w:t xml:space="preserve">    ( dla trzech części) </w:t>
      </w:r>
    </w:p>
    <w:p w14:paraId="232C7F7B" w14:textId="77777777" w:rsidR="00BE0779" w:rsidRDefault="00BE0779" w:rsidP="00BE0779">
      <w:pPr>
        <w:spacing w:line="360" w:lineRule="auto"/>
        <w:rPr>
          <w:rFonts w:ascii="Arial" w:hAnsi="Arial" w:cs="Arial"/>
        </w:rPr>
      </w:pPr>
      <w:r>
        <w:rPr>
          <w:rFonts w:ascii="Arial" w:hAnsi="Arial" w:cs="Arial"/>
        </w:rPr>
        <w:t>CZĘŚĆ V</w:t>
      </w:r>
      <w:r>
        <w:rPr>
          <w:rFonts w:ascii="Arial" w:hAnsi="Arial" w:cs="Arial"/>
        </w:rPr>
        <w:tab/>
        <w:t>- WZÓR UMOWY</w:t>
      </w:r>
    </w:p>
    <w:p w14:paraId="7D236586" w14:textId="77777777" w:rsidR="00BE0779" w:rsidRDefault="00BE0779" w:rsidP="00BE0779">
      <w:pPr>
        <w:spacing w:line="360" w:lineRule="auto"/>
        <w:rPr>
          <w:rFonts w:ascii="Arial" w:hAnsi="Arial" w:cs="Arial"/>
        </w:rPr>
      </w:pPr>
      <w:r>
        <w:rPr>
          <w:rFonts w:ascii="Arial" w:hAnsi="Arial" w:cs="Arial"/>
        </w:rPr>
        <w:t>CZĘŚĆ VI</w:t>
      </w:r>
      <w:r>
        <w:rPr>
          <w:rFonts w:ascii="Arial" w:hAnsi="Arial" w:cs="Arial"/>
        </w:rPr>
        <w:tab/>
        <w:t>- WZORY FORMULARZY</w:t>
      </w:r>
      <w:r w:rsidR="002418F7">
        <w:rPr>
          <w:rFonts w:ascii="Arial" w:hAnsi="Arial" w:cs="Arial"/>
        </w:rPr>
        <w:t xml:space="preserve">   ( dla trzech części)</w:t>
      </w:r>
    </w:p>
    <w:p w14:paraId="51FACFB2" w14:textId="77777777" w:rsidR="00BE0779" w:rsidRDefault="00BE0779" w:rsidP="00BE0779">
      <w:pPr>
        <w:spacing w:line="360" w:lineRule="auto"/>
        <w:rPr>
          <w:rFonts w:ascii="Arial" w:hAnsi="Arial" w:cs="Arial"/>
        </w:rPr>
      </w:pPr>
    </w:p>
    <w:p w14:paraId="1DFECFFC" w14:textId="77777777" w:rsidR="00BE0779" w:rsidRDefault="00BE0779" w:rsidP="00BE0779">
      <w:pPr>
        <w:spacing w:line="360" w:lineRule="auto"/>
        <w:rPr>
          <w:rFonts w:ascii="Arial" w:hAnsi="Arial" w:cs="Arial"/>
        </w:rPr>
      </w:pPr>
      <w:r>
        <w:rPr>
          <w:rFonts w:ascii="Arial" w:hAnsi="Arial" w:cs="Arial"/>
          <w:b/>
        </w:rPr>
        <w:t>CZĘŚĆ I</w:t>
      </w:r>
      <w:r>
        <w:rPr>
          <w:rFonts w:ascii="Arial" w:hAnsi="Arial" w:cs="Arial"/>
          <w:b/>
        </w:rPr>
        <w:tab/>
      </w:r>
      <w:r>
        <w:rPr>
          <w:rFonts w:ascii="Arial" w:hAnsi="Arial" w:cs="Arial"/>
        </w:rPr>
        <w:t>O</w:t>
      </w:r>
      <w:r w:rsidR="00D25D5D">
        <w:rPr>
          <w:rFonts w:ascii="Arial" w:hAnsi="Arial" w:cs="Arial"/>
        </w:rPr>
        <w:t>BLIGATORYJNE POSTANOWIENIA SIWZ</w:t>
      </w:r>
    </w:p>
    <w:p w14:paraId="537DB4BD" w14:textId="77777777" w:rsidR="00BE0779" w:rsidRDefault="00BE0779" w:rsidP="00BE0779">
      <w:pPr>
        <w:numPr>
          <w:ilvl w:val="0"/>
          <w:numId w:val="2"/>
        </w:numPr>
        <w:spacing w:line="360" w:lineRule="auto"/>
        <w:rPr>
          <w:rFonts w:ascii="Arial" w:hAnsi="Arial" w:cs="Arial"/>
          <w:b/>
        </w:rPr>
      </w:pPr>
      <w:r>
        <w:rPr>
          <w:rFonts w:ascii="Arial" w:hAnsi="Arial" w:cs="Arial"/>
          <w:b/>
        </w:rPr>
        <w:t>Nazwa (firma ) oraz adres Zamawiającego</w:t>
      </w:r>
    </w:p>
    <w:p w14:paraId="188B875C" w14:textId="77777777" w:rsidR="00BE0779" w:rsidRDefault="00BE0779" w:rsidP="00BE0779">
      <w:pPr>
        <w:spacing w:line="360" w:lineRule="auto"/>
        <w:ind w:firstLine="360"/>
        <w:jc w:val="both"/>
        <w:rPr>
          <w:rFonts w:ascii="Arial" w:hAnsi="Arial" w:cs="Arial"/>
          <w:b/>
        </w:rPr>
      </w:pPr>
      <w:r>
        <w:rPr>
          <w:rFonts w:ascii="Arial" w:hAnsi="Arial" w:cs="Arial"/>
          <w:b/>
        </w:rPr>
        <w:t xml:space="preserve">Muzeum Górnictwa Węglowego w Zabrzu </w:t>
      </w:r>
    </w:p>
    <w:p w14:paraId="3BD49FF3" w14:textId="77777777" w:rsidR="00BE0779" w:rsidRDefault="00BE0779" w:rsidP="00BE0779">
      <w:pPr>
        <w:spacing w:line="360" w:lineRule="auto"/>
        <w:ind w:left="426"/>
        <w:jc w:val="both"/>
        <w:rPr>
          <w:rFonts w:ascii="Arial" w:hAnsi="Arial" w:cs="Arial"/>
          <w:b/>
        </w:rPr>
      </w:pPr>
      <w:r>
        <w:rPr>
          <w:rFonts w:ascii="Arial" w:hAnsi="Arial" w:cs="Arial"/>
          <w:b/>
        </w:rPr>
        <w:t>ul. Jodłowa 59, 41-800 Zabrze</w:t>
      </w:r>
    </w:p>
    <w:p w14:paraId="67090AB6" w14:textId="77777777" w:rsidR="00BE0779" w:rsidRDefault="00BE0779" w:rsidP="00BE0779">
      <w:pPr>
        <w:spacing w:line="360" w:lineRule="auto"/>
        <w:ind w:firstLine="426"/>
        <w:jc w:val="both"/>
        <w:rPr>
          <w:rFonts w:ascii="Arial" w:hAnsi="Arial" w:cs="Arial"/>
          <w:b/>
        </w:rPr>
      </w:pPr>
      <w:r>
        <w:rPr>
          <w:rFonts w:ascii="Arial" w:hAnsi="Arial" w:cs="Arial"/>
          <w:b/>
          <w:lang w:val="en-US"/>
        </w:rPr>
        <w:t>NIP – 6482768167</w:t>
      </w:r>
    </w:p>
    <w:p w14:paraId="60ECD55C" w14:textId="77777777" w:rsidR="00BE0779" w:rsidRDefault="00BE0779" w:rsidP="00BE0779">
      <w:pPr>
        <w:spacing w:line="360" w:lineRule="auto"/>
        <w:ind w:firstLine="426"/>
        <w:rPr>
          <w:rFonts w:ascii="Arial" w:hAnsi="Arial" w:cs="Arial"/>
          <w:b/>
        </w:rPr>
      </w:pPr>
      <w:proofErr w:type="spellStart"/>
      <w:r>
        <w:rPr>
          <w:rFonts w:ascii="Arial" w:hAnsi="Arial" w:cs="Arial"/>
          <w:b/>
          <w:lang w:val="en-US"/>
        </w:rPr>
        <w:t>Telefon</w:t>
      </w:r>
      <w:proofErr w:type="spellEnd"/>
      <w:r>
        <w:rPr>
          <w:rFonts w:ascii="Arial" w:hAnsi="Arial" w:cs="Arial"/>
          <w:b/>
          <w:lang w:val="en-US"/>
        </w:rPr>
        <w:t>: (32) 630 30 91</w:t>
      </w:r>
    </w:p>
    <w:p w14:paraId="78C2242D" w14:textId="77777777" w:rsidR="00BE0779" w:rsidRDefault="00BE0779" w:rsidP="00BE0779">
      <w:pPr>
        <w:spacing w:line="360" w:lineRule="auto"/>
        <w:ind w:firstLine="426"/>
        <w:rPr>
          <w:rFonts w:ascii="Arial" w:hAnsi="Arial" w:cs="Arial"/>
          <w:b/>
        </w:rPr>
      </w:pPr>
      <w:proofErr w:type="spellStart"/>
      <w:r>
        <w:rPr>
          <w:rFonts w:ascii="Arial" w:hAnsi="Arial" w:cs="Arial"/>
          <w:b/>
          <w:lang w:val="en-US"/>
        </w:rPr>
        <w:t>Faks</w:t>
      </w:r>
      <w:proofErr w:type="spellEnd"/>
      <w:r>
        <w:rPr>
          <w:rFonts w:ascii="Arial" w:hAnsi="Arial" w:cs="Arial"/>
          <w:b/>
          <w:lang w:val="en-US"/>
        </w:rPr>
        <w:t>: (32)  277 11 25</w:t>
      </w:r>
    </w:p>
    <w:p w14:paraId="4AF2D8EB" w14:textId="77777777" w:rsidR="00BE0779" w:rsidRDefault="00BE0779" w:rsidP="00BE0779">
      <w:pPr>
        <w:spacing w:line="360" w:lineRule="auto"/>
        <w:ind w:firstLine="426"/>
        <w:rPr>
          <w:rFonts w:ascii="Arial" w:hAnsi="Arial" w:cs="Arial"/>
          <w:b/>
          <w:lang w:val="en-US"/>
        </w:rPr>
      </w:pPr>
      <w:r>
        <w:rPr>
          <w:rFonts w:ascii="Arial" w:hAnsi="Arial" w:cs="Arial"/>
          <w:b/>
          <w:lang w:val="en-US"/>
        </w:rPr>
        <w:t>e-mail: biuro@muzeumgornictwa.pl</w:t>
      </w:r>
    </w:p>
    <w:p w14:paraId="617891E6" w14:textId="77777777" w:rsidR="00BE0779" w:rsidRDefault="00BE0779" w:rsidP="00BE0779">
      <w:pPr>
        <w:spacing w:line="360" w:lineRule="auto"/>
        <w:ind w:firstLine="426"/>
        <w:jc w:val="both"/>
        <w:rPr>
          <w:rFonts w:ascii="Arial" w:hAnsi="Arial" w:cs="Arial"/>
        </w:rPr>
      </w:pPr>
      <w:r>
        <w:rPr>
          <w:rFonts w:ascii="Arial" w:hAnsi="Arial" w:cs="Arial"/>
        </w:rPr>
        <w:t xml:space="preserve">Strona internetowa: </w:t>
      </w:r>
      <w:r>
        <w:rPr>
          <w:rFonts w:ascii="Arial" w:hAnsi="Arial" w:cs="Arial"/>
          <w:b/>
        </w:rPr>
        <w:t>www.muzeumgornictwa.pl</w:t>
      </w:r>
    </w:p>
    <w:p w14:paraId="69821F49" w14:textId="77777777" w:rsidR="00BE0779" w:rsidRDefault="00BE0779" w:rsidP="00BE0779">
      <w:pPr>
        <w:spacing w:line="360" w:lineRule="auto"/>
        <w:ind w:firstLine="360"/>
        <w:rPr>
          <w:rFonts w:ascii="Arial" w:hAnsi="Arial" w:cs="Arial"/>
          <w:vertAlign w:val="superscript"/>
        </w:rPr>
      </w:pPr>
      <w:r>
        <w:rPr>
          <w:rFonts w:ascii="Arial" w:hAnsi="Arial" w:cs="Arial"/>
        </w:rPr>
        <w:t xml:space="preserve"> Godziny urzędowania: poniedziałek - piątek 7</w:t>
      </w:r>
      <w:r>
        <w:rPr>
          <w:rFonts w:ascii="Arial" w:hAnsi="Arial" w:cs="Arial"/>
          <w:vertAlign w:val="superscript"/>
        </w:rPr>
        <w:t xml:space="preserve">30 </w:t>
      </w:r>
      <w:r>
        <w:rPr>
          <w:rFonts w:ascii="Arial" w:hAnsi="Arial" w:cs="Arial"/>
        </w:rPr>
        <w:t>– 15</w:t>
      </w:r>
      <w:r>
        <w:rPr>
          <w:rFonts w:ascii="Arial" w:hAnsi="Arial" w:cs="Arial"/>
          <w:vertAlign w:val="superscript"/>
        </w:rPr>
        <w:t>30</w:t>
      </w:r>
    </w:p>
    <w:p w14:paraId="3FF72197" w14:textId="77777777" w:rsidR="00BE0779" w:rsidRDefault="00BE0779" w:rsidP="00BE0779">
      <w:pPr>
        <w:spacing w:line="360" w:lineRule="auto"/>
        <w:rPr>
          <w:rFonts w:ascii="Arial" w:hAnsi="Arial" w:cs="Arial"/>
        </w:rPr>
      </w:pPr>
    </w:p>
    <w:p w14:paraId="06D0712E" w14:textId="77777777" w:rsidR="00BE0779" w:rsidRDefault="00BE0779" w:rsidP="00BE0779">
      <w:pPr>
        <w:numPr>
          <w:ilvl w:val="0"/>
          <w:numId w:val="3"/>
        </w:numPr>
        <w:spacing w:line="360" w:lineRule="auto"/>
        <w:ind w:hanging="357"/>
        <w:rPr>
          <w:rFonts w:ascii="Arial" w:hAnsi="Arial" w:cs="Arial"/>
          <w:b/>
        </w:rPr>
      </w:pPr>
      <w:r>
        <w:rPr>
          <w:rFonts w:ascii="Arial" w:hAnsi="Arial" w:cs="Arial"/>
          <w:b/>
        </w:rPr>
        <w:t>Tryb udzielenia zamówienia</w:t>
      </w:r>
    </w:p>
    <w:p w14:paraId="0592A497" w14:textId="77777777" w:rsidR="00D60942" w:rsidRPr="002C4C3C" w:rsidRDefault="00D60942" w:rsidP="0087684B">
      <w:pPr>
        <w:pStyle w:val="pkt"/>
        <w:numPr>
          <w:ilvl w:val="0"/>
          <w:numId w:val="93"/>
        </w:numPr>
        <w:spacing w:before="0" w:after="0" w:line="360" w:lineRule="auto"/>
        <w:rPr>
          <w:rFonts w:ascii="Arial" w:hAnsi="Arial" w:cs="Arial"/>
          <w:sz w:val="20"/>
        </w:rPr>
      </w:pPr>
      <w:r w:rsidRPr="002C4C3C">
        <w:rPr>
          <w:rFonts w:ascii="Arial" w:hAnsi="Arial" w:cs="Arial"/>
          <w:sz w:val="20"/>
        </w:rPr>
        <w:t>Niniejsze postępowanie prowadzone jest w trybie przetargu nieograniczonego na podstawie art. 39 i nast. ustawy z dnia 29 stycznia 2004 r. Prawo Zamówień Publicznych zwanej dalej „ustawą PZP”.</w:t>
      </w:r>
    </w:p>
    <w:p w14:paraId="65C0F524" w14:textId="77777777" w:rsidR="00D60942" w:rsidRPr="002C4C3C" w:rsidRDefault="00D60942" w:rsidP="0087684B">
      <w:pPr>
        <w:pStyle w:val="pkt"/>
        <w:numPr>
          <w:ilvl w:val="0"/>
          <w:numId w:val="93"/>
        </w:numPr>
        <w:spacing w:before="0" w:after="0" w:line="360" w:lineRule="auto"/>
        <w:rPr>
          <w:rFonts w:ascii="Arial" w:hAnsi="Arial" w:cs="Arial"/>
          <w:sz w:val="20"/>
        </w:rPr>
      </w:pPr>
      <w:r w:rsidRPr="002C4C3C">
        <w:rPr>
          <w:rFonts w:ascii="Arial" w:hAnsi="Arial" w:cs="Arial"/>
          <w:color w:val="000000"/>
          <w:sz w:val="20"/>
        </w:rPr>
        <w:t>W zakresie nieuregulowanym niniejszą Specyfikacją Istotnych Warunków Zamówienia, zwaną dalej „SIWZ”, zastosowanie mają przepisy ustawy PZP.</w:t>
      </w:r>
    </w:p>
    <w:p w14:paraId="36896070" w14:textId="77777777" w:rsidR="00D60942" w:rsidRPr="001A5051" w:rsidRDefault="00D60942" w:rsidP="0087684B">
      <w:pPr>
        <w:pStyle w:val="pkt"/>
        <w:numPr>
          <w:ilvl w:val="0"/>
          <w:numId w:val="93"/>
        </w:numPr>
        <w:spacing w:before="0" w:after="0" w:line="360" w:lineRule="auto"/>
        <w:rPr>
          <w:rFonts w:ascii="Arial" w:hAnsi="Arial" w:cs="Arial"/>
        </w:rPr>
      </w:pPr>
      <w:r w:rsidRPr="00866C30">
        <w:rPr>
          <w:rFonts w:ascii="Arial" w:hAnsi="Arial" w:cs="Arial"/>
          <w:sz w:val="20"/>
        </w:rPr>
        <w:t xml:space="preserve">Wartości zamówienia </w:t>
      </w:r>
      <w:r w:rsidRPr="00866C30">
        <w:rPr>
          <w:rFonts w:ascii="Arial" w:hAnsi="Arial" w:cs="Arial"/>
          <w:b/>
          <w:sz w:val="20"/>
        </w:rPr>
        <w:t>nie przekracza</w:t>
      </w:r>
      <w:r w:rsidRPr="00866C30">
        <w:rPr>
          <w:rFonts w:ascii="Arial" w:hAnsi="Arial" w:cs="Arial"/>
          <w:b/>
          <w:color w:val="008000"/>
          <w:sz w:val="20"/>
        </w:rPr>
        <w:t xml:space="preserve"> </w:t>
      </w:r>
      <w:r w:rsidRPr="00866C30">
        <w:rPr>
          <w:rFonts w:ascii="Arial" w:hAnsi="Arial" w:cs="Arial"/>
          <w:sz w:val="20"/>
        </w:rPr>
        <w:t xml:space="preserve">równowartości kwoty określonej w przepisach wykonawczych wydanych na podstawie art. 11 ust. 8 ustawy z 29 stycznia 2004 r. Prawo zamówień publicznych </w:t>
      </w:r>
      <w:r w:rsidRPr="002C4C3C">
        <w:rPr>
          <w:rFonts w:ascii="Arial" w:hAnsi="Arial" w:cs="Arial"/>
          <w:sz w:val="20"/>
        </w:rPr>
        <w:t>(tj. Dz. U. z 201</w:t>
      </w:r>
      <w:r>
        <w:rPr>
          <w:rFonts w:ascii="Arial" w:hAnsi="Arial" w:cs="Arial"/>
          <w:sz w:val="20"/>
          <w:lang w:val="pl-PL"/>
        </w:rPr>
        <w:t xml:space="preserve">7 </w:t>
      </w:r>
      <w:r w:rsidRPr="002C4C3C">
        <w:rPr>
          <w:rFonts w:ascii="Arial" w:hAnsi="Arial" w:cs="Arial"/>
          <w:sz w:val="20"/>
        </w:rPr>
        <w:t xml:space="preserve">r., poz. </w:t>
      </w:r>
      <w:r>
        <w:rPr>
          <w:rFonts w:ascii="Arial" w:hAnsi="Arial" w:cs="Arial"/>
          <w:sz w:val="20"/>
        </w:rPr>
        <w:t>1</w:t>
      </w:r>
      <w:r>
        <w:rPr>
          <w:rFonts w:ascii="Arial" w:hAnsi="Arial" w:cs="Arial"/>
          <w:sz w:val="20"/>
          <w:lang w:val="pl-PL"/>
        </w:rPr>
        <w:t xml:space="preserve">579 z </w:t>
      </w:r>
      <w:proofErr w:type="spellStart"/>
      <w:r>
        <w:rPr>
          <w:rFonts w:ascii="Arial" w:hAnsi="Arial" w:cs="Arial"/>
          <w:sz w:val="20"/>
          <w:lang w:val="pl-PL"/>
        </w:rPr>
        <w:t>póżn</w:t>
      </w:r>
      <w:proofErr w:type="spellEnd"/>
      <w:r>
        <w:rPr>
          <w:rFonts w:ascii="Arial" w:hAnsi="Arial" w:cs="Arial"/>
          <w:sz w:val="20"/>
          <w:lang w:val="pl-PL"/>
        </w:rPr>
        <w:t>. zm.</w:t>
      </w:r>
      <w:r w:rsidRPr="002C4C3C">
        <w:rPr>
          <w:rFonts w:ascii="Arial" w:hAnsi="Arial" w:cs="Arial"/>
          <w:sz w:val="20"/>
        </w:rPr>
        <w:t>)</w:t>
      </w:r>
      <w:r>
        <w:rPr>
          <w:rFonts w:ascii="Arial" w:hAnsi="Arial" w:cs="Arial"/>
          <w:sz w:val="20"/>
          <w:lang w:val="pl-PL"/>
        </w:rPr>
        <w:t>.</w:t>
      </w:r>
    </w:p>
    <w:p w14:paraId="4F4573EA" w14:textId="77777777" w:rsidR="00BE0779" w:rsidRDefault="00BE0779" w:rsidP="00BE0779">
      <w:pPr>
        <w:spacing w:line="360" w:lineRule="auto"/>
        <w:jc w:val="both"/>
        <w:rPr>
          <w:rFonts w:ascii="Arial" w:hAnsi="Arial" w:cs="Arial"/>
        </w:rPr>
      </w:pPr>
    </w:p>
    <w:p w14:paraId="367CBFEF" w14:textId="77777777" w:rsidR="00BE0779" w:rsidRPr="00475394" w:rsidRDefault="00BE0779" w:rsidP="0087684B">
      <w:pPr>
        <w:numPr>
          <w:ilvl w:val="0"/>
          <w:numId w:val="93"/>
        </w:numPr>
        <w:spacing w:line="360" w:lineRule="auto"/>
        <w:jc w:val="both"/>
        <w:rPr>
          <w:rFonts w:ascii="Arial" w:hAnsi="Arial" w:cs="Arial"/>
          <w:b/>
        </w:rPr>
      </w:pPr>
      <w:r w:rsidRPr="00475394">
        <w:rPr>
          <w:rFonts w:ascii="Arial" w:hAnsi="Arial" w:cs="Arial"/>
          <w:b/>
        </w:rPr>
        <w:t>Opis przedmiotu zamówienia</w:t>
      </w:r>
    </w:p>
    <w:p w14:paraId="6ADC0B30" w14:textId="77777777" w:rsidR="00BE0779" w:rsidRPr="007846A9" w:rsidRDefault="00BE0779" w:rsidP="0087684B">
      <w:pPr>
        <w:numPr>
          <w:ilvl w:val="0"/>
          <w:numId w:val="4"/>
        </w:numPr>
        <w:spacing w:line="360" w:lineRule="auto"/>
        <w:jc w:val="both"/>
        <w:rPr>
          <w:rFonts w:ascii="Arial" w:hAnsi="Arial" w:cs="Arial"/>
        </w:rPr>
      </w:pPr>
      <w:r>
        <w:rPr>
          <w:rFonts w:ascii="Arial" w:hAnsi="Arial" w:cs="Arial"/>
        </w:rPr>
        <w:t xml:space="preserve">Nazwa zamówienia: </w:t>
      </w:r>
    </w:p>
    <w:p w14:paraId="16A628B3" w14:textId="77777777" w:rsidR="00BE0779" w:rsidRDefault="00BE0779" w:rsidP="00BE0779">
      <w:pPr>
        <w:ind w:left="426" w:hanging="426"/>
        <w:rPr>
          <w:rFonts w:ascii="Arial" w:hAnsi="Arial" w:cs="Arial"/>
        </w:rPr>
      </w:pPr>
      <w:r>
        <w:rPr>
          <w:rFonts w:ascii="Arial" w:hAnsi="Arial" w:cs="Arial"/>
          <w:sz w:val="22"/>
          <w:szCs w:val="22"/>
        </w:rPr>
        <w:t xml:space="preserve">       </w:t>
      </w:r>
      <w:r w:rsidRPr="0048663E">
        <w:rPr>
          <w:rFonts w:ascii="Arial" w:hAnsi="Arial" w:cs="Arial"/>
        </w:rPr>
        <w:t>Przedmiotem zamówi</w:t>
      </w:r>
      <w:r w:rsidR="00F97301">
        <w:rPr>
          <w:rFonts w:ascii="Arial" w:hAnsi="Arial" w:cs="Arial"/>
        </w:rPr>
        <w:t xml:space="preserve">enia jest realizacja zamówienia </w:t>
      </w:r>
      <w:r w:rsidRPr="0048663E">
        <w:rPr>
          <w:rFonts w:ascii="Arial" w:hAnsi="Arial" w:cs="Arial"/>
        </w:rPr>
        <w:t xml:space="preserve">pn. </w:t>
      </w:r>
    </w:p>
    <w:p w14:paraId="7F742308" w14:textId="77777777" w:rsidR="00D60942" w:rsidRPr="00D60942" w:rsidRDefault="00D60942" w:rsidP="00D60942">
      <w:pPr>
        <w:tabs>
          <w:tab w:val="left" w:pos="284"/>
        </w:tabs>
        <w:autoSpaceDE w:val="0"/>
        <w:autoSpaceDN w:val="0"/>
        <w:ind w:right="-28"/>
        <w:jc w:val="both"/>
        <w:rPr>
          <w:rFonts w:ascii="Arial" w:hAnsi="Arial" w:cs="Arial"/>
          <w:b/>
          <w:i/>
          <w:lang w:val="x-none" w:eastAsia="en-US"/>
        </w:rPr>
      </w:pPr>
      <w:r w:rsidRPr="00D60942">
        <w:rPr>
          <w:rFonts w:ascii="Arial" w:hAnsi="Arial" w:cs="Arial"/>
          <w:b/>
          <w:i/>
          <w:lang w:val="x-none" w:eastAsia="en-US"/>
        </w:rPr>
        <w:t>Kontrole i badania  elementów górniczych wyciągów szybowyc</w:t>
      </w:r>
      <w:r w:rsidRPr="00D60942">
        <w:rPr>
          <w:rFonts w:ascii="Arial" w:hAnsi="Arial" w:cs="Arial"/>
          <w:b/>
          <w:i/>
          <w:lang w:eastAsia="en-US"/>
        </w:rPr>
        <w:t xml:space="preserve">h </w:t>
      </w:r>
      <w:r w:rsidRPr="00D60942">
        <w:rPr>
          <w:rFonts w:ascii="Arial" w:hAnsi="Arial" w:cs="Arial"/>
          <w:b/>
          <w:i/>
          <w:lang w:val="x-none" w:eastAsia="en-US"/>
        </w:rPr>
        <w:t xml:space="preserve">szybów „Kolejowy”, „Guido” i </w:t>
      </w:r>
      <w:proofErr w:type="spellStart"/>
      <w:r w:rsidRPr="00D60942">
        <w:rPr>
          <w:rFonts w:ascii="Arial" w:hAnsi="Arial" w:cs="Arial"/>
          <w:b/>
          <w:i/>
          <w:lang w:val="x-none" w:eastAsia="en-US"/>
        </w:rPr>
        <w:t>szybika</w:t>
      </w:r>
      <w:proofErr w:type="spellEnd"/>
      <w:r w:rsidRPr="00D60942">
        <w:rPr>
          <w:rFonts w:ascii="Arial" w:hAnsi="Arial" w:cs="Arial"/>
          <w:b/>
          <w:i/>
          <w:lang w:val="x-none" w:eastAsia="en-US"/>
        </w:rPr>
        <w:t xml:space="preserve"> „Guido”, urządze</w:t>
      </w:r>
      <w:r w:rsidRPr="00D60942">
        <w:rPr>
          <w:rFonts w:ascii="Arial" w:hAnsi="Arial" w:cs="Arial"/>
          <w:b/>
          <w:i/>
          <w:lang w:eastAsia="en-US"/>
        </w:rPr>
        <w:t>ń</w:t>
      </w:r>
      <w:r w:rsidRPr="00D60942">
        <w:rPr>
          <w:rFonts w:ascii="Arial" w:hAnsi="Arial" w:cs="Arial"/>
          <w:b/>
          <w:i/>
          <w:lang w:val="x-none" w:eastAsia="en-US"/>
        </w:rPr>
        <w:t xml:space="preserve"> transportu specjalnego w szybie „Wyzwolenie”, urządzeń, zabezpieczeń</w:t>
      </w:r>
      <w:r w:rsidRPr="00D60942">
        <w:rPr>
          <w:rFonts w:ascii="Arial" w:hAnsi="Arial" w:cs="Arial"/>
          <w:b/>
          <w:i/>
          <w:lang w:eastAsia="en-US"/>
        </w:rPr>
        <w:t xml:space="preserve"> </w:t>
      </w:r>
      <w:r w:rsidRPr="00D60942">
        <w:rPr>
          <w:rFonts w:ascii="Arial" w:hAnsi="Arial" w:cs="Arial"/>
          <w:b/>
          <w:i/>
          <w:lang w:val="x-none" w:eastAsia="en-US"/>
        </w:rPr>
        <w:t>osprzętu i rozdzielń elektrycznych, na terenie ZKWK „Guido” przypadające od 1 kwietnia 2018 roku do 31 marca 2019 roku zgodnie z zaleceniami ujętymi w Rozporządzeniu  Ministra Energii z 23. 11. 2016 r. w sprawie szczegółowych wymagań</w:t>
      </w:r>
      <w:r w:rsidRPr="00D60942">
        <w:rPr>
          <w:rFonts w:ascii="Arial" w:hAnsi="Arial" w:cs="Arial"/>
          <w:b/>
          <w:i/>
          <w:lang w:eastAsia="en-US"/>
        </w:rPr>
        <w:t xml:space="preserve"> </w:t>
      </w:r>
      <w:r w:rsidRPr="00D60942">
        <w:rPr>
          <w:rFonts w:ascii="Arial" w:hAnsi="Arial" w:cs="Arial"/>
          <w:b/>
          <w:i/>
          <w:lang w:val="x-none" w:eastAsia="en-US"/>
        </w:rPr>
        <w:t xml:space="preserve">dotyczących prowadzenia ruchu podziemnych zakładów górniczych </w:t>
      </w:r>
    </w:p>
    <w:p w14:paraId="2570D91A" w14:textId="77777777" w:rsidR="00D60942" w:rsidRPr="00D60942" w:rsidRDefault="00D60942" w:rsidP="00D60942">
      <w:pPr>
        <w:tabs>
          <w:tab w:val="left" w:pos="284"/>
        </w:tabs>
        <w:autoSpaceDE w:val="0"/>
        <w:autoSpaceDN w:val="0"/>
        <w:ind w:right="-28"/>
        <w:jc w:val="both"/>
        <w:rPr>
          <w:rFonts w:ascii="Arial" w:hAnsi="Arial" w:cs="Arial"/>
          <w:b/>
          <w:i/>
          <w:lang w:eastAsia="en-US"/>
        </w:rPr>
      </w:pPr>
      <w:r w:rsidRPr="00D60942">
        <w:rPr>
          <w:rFonts w:ascii="Arial" w:hAnsi="Arial" w:cs="Arial"/>
          <w:b/>
          <w:i/>
          <w:lang w:val="x-none" w:eastAsia="en-US"/>
        </w:rPr>
        <w:t>(Dz. U. z 2017 r. poz. 1118)</w:t>
      </w:r>
    </w:p>
    <w:p w14:paraId="75458333" w14:textId="77777777" w:rsidR="00BE0779" w:rsidRPr="00D60942" w:rsidRDefault="00BE0779" w:rsidP="00D60942">
      <w:pPr>
        <w:ind w:left="426" w:hanging="426"/>
        <w:jc w:val="both"/>
        <w:rPr>
          <w:rFonts w:ascii="Arial" w:hAnsi="Arial" w:cs="Arial"/>
          <w:b/>
          <w:bCs/>
        </w:rPr>
      </w:pPr>
    </w:p>
    <w:p w14:paraId="1A443A5E" w14:textId="77777777" w:rsidR="00132F9D" w:rsidRDefault="00132F9D" w:rsidP="00D60942">
      <w:pPr>
        <w:suppressAutoHyphens/>
        <w:spacing w:line="360" w:lineRule="auto"/>
        <w:jc w:val="both"/>
        <w:rPr>
          <w:rFonts w:ascii="Arial" w:hAnsi="Arial" w:cs="Arial"/>
          <w:b/>
        </w:rPr>
      </w:pPr>
    </w:p>
    <w:p w14:paraId="467FD974" w14:textId="77777777" w:rsidR="00132F9D" w:rsidRDefault="00132F9D" w:rsidP="00D60942">
      <w:pPr>
        <w:suppressAutoHyphens/>
        <w:spacing w:line="360" w:lineRule="auto"/>
        <w:jc w:val="both"/>
        <w:rPr>
          <w:rFonts w:ascii="Arial" w:hAnsi="Arial" w:cs="Arial"/>
          <w:b/>
        </w:rPr>
      </w:pPr>
    </w:p>
    <w:p w14:paraId="31C5FE8C" w14:textId="77777777" w:rsidR="00132F9D" w:rsidRDefault="00132F9D" w:rsidP="00D60942">
      <w:pPr>
        <w:suppressAutoHyphens/>
        <w:spacing w:line="360" w:lineRule="auto"/>
        <w:jc w:val="both"/>
        <w:rPr>
          <w:rFonts w:ascii="Arial" w:hAnsi="Arial" w:cs="Arial"/>
          <w:b/>
        </w:rPr>
      </w:pPr>
    </w:p>
    <w:p w14:paraId="06C723AE" w14:textId="77777777" w:rsidR="009E3A01" w:rsidRDefault="00D60942" w:rsidP="00D60942">
      <w:pPr>
        <w:suppressAutoHyphens/>
        <w:spacing w:line="360" w:lineRule="auto"/>
        <w:jc w:val="both"/>
        <w:rPr>
          <w:rFonts w:ascii="Arial" w:hAnsi="Arial" w:cs="Arial"/>
          <w:b/>
        </w:rPr>
      </w:pPr>
      <w:r>
        <w:rPr>
          <w:rFonts w:ascii="Arial" w:hAnsi="Arial" w:cs="Arial"/>
          <w:b/>
        </w:rPr>
        <w:t xml:space="preserve">      </w:t>
      </w:r>
    </w:p>
    <w:p w14:paraId="20B09045" w14:textId="77777777" w:rsidR="00FC71E5" w:rsidRPr="00F92A70" w:rsidRDefault="00FC71E5" w:rsidP="00FC71E5">
      <w:pPr>
        <w:spacing w:line="360" w:lineRule="auto"/>
        <w:jc w:val="both"/>
        <w:rPr>
          <w:rFonts w:ascii="Arial" w:hAnsi="Arial" w:cs="Arial"/>
          <w:b/>
        </w:rPr>
      </w:pPr>
      <w:r w:rsidRPr="00F92A70">
        <w:rPr>
          <w:rFonts w:ascii="Arial" w:hAnsi="Arial" w:cs="Arial"/>
          <w:b/>
        </w:rPr>
        <w:lastRenderedPageBreak/>
        <w:t>Przedmiot zamówienia podzielono na trzy części.</w:t>
      </w:r>
    </w:p>
    <w:p w14:paraId="121F07AD" w14:textId="09C7222C" w:rsidR="00DC0391" w:rsidRPr="00DC0391" w:rsidRDefault="00FC71E5" w:rsidP="00DC0391">
      <w:pPr>
        <w:pStyle w:val="Akapitzlist"/>
        <w:tabs>
          <w:tab w:val="left" w:pos="142"/>
        </w:tabs>
        <w:ind w:left="0"/>
        <w:jc w:val="both"/>
        <w:rPr>
          <w:rFonts w:ascii="Arial" w:hAnsi="Arial" w:cs="Arial"/>
          <w:bCs/>
          <w:i/>
        </w:rPr>
      </w:pPr>
      <w:r w:rsidRPr="00766E15">
        <w:rPr>
          <w:rFonts w:ascii="Arial" w:hAnsi="Arial" w:cs="Arial"/>
          <w:b/>
        </w:rPr>
        <w:t xml:space="preserve">      </w:t>
      </w:r>
      <w:r w:rsidR="00766E15" w:rsidRPr="00766E15">
        <w:rPr>
          <w:rFonts w:ascii="Arial" w:hAnsi="Arial" w:cs="Arial"/>
        </w:rPr>
        <w:t>C</w:t>
      </w:r>
      <w:r w:rsidR="00766E15" w:rsidRPr="00766E15">
        <w:rPr>
          <w:rFonts w:ascii="Arial" w:hAnsi="Arial" w:cs="Arial"/>
          <w:bCs/>
        </w:rPr>
        <w:t>zęść1.</w:t>
      </w:r>
      <w:r w:rsidR="00DC0391" w:rsidRPr="00DC0391">
        <w:rPr>
          <w:rFonts w:ascii="Arial" w:hAnsi="Arial"/>
          <w:bCs/>
          <w:i/>
          <w:color w:val="4472C4"/>
        </w:rPr>
        <w:t xml:space="preserve"> </w:t>
      </w:r>
      <w:r w:rsidR="00DC0391" w:rsidRPr="00DC0391">
        <w:rPr>
          <w:rFonts w:ascii="Arial" w:hAnsi="Arial" w:cs="Arial"/>
          <w:bCs/>
          <w:i/>
        </w:rPr>
        <w:t>– Kontrole i badania obejmują: maszyny wyciągowe, zawieszenia naczyń wyciągowych</w:t>
      </w:r>
    </w:p>
    <w:p w14:paraId="0DD952CE" w14:textId="2AFF019D" w:rsidR="00DC0391" w:rsidRPr="00DC0391" w:rsidRDefault="00DC0391" w:rsidP="009071FA">
      <w:pPr>
        <w:pStyle w:val="Akapitzlist"/>
        <w:ind w:left="0"/>
        <w:rPr>
          <w:rFonts w:ascii="Arial" w:hAnsi="Arial" w:cs="Arial"/>
          <w:bCs/>
          <w:i/>
        </w:rPr>
      </w:pPr>
      <w:r w:rsidRPr="00DC0391">
        <w:rPr>
          <w:rFonts w:ascii="Arial" w:hAnsi="Arial" w:cs="Arial"/>
          <w:bCs/>
          <w:i/>
        </w:rPr>
        <w:t xml:space="preserve">                        i lin wyciągowych, naczynia wyciągowe</w:t>
      </w:r>
      <w:r w:rsidR="009071FA">
        <w:rPr>
          <w:rFonts w:ascii="Arial" w:hAnsi="Arial" w:cs="Arial"/>
          <w:bCs/>
          <w:i/>
        </w:rPr>
        <w:t>.</w:t>
      </w:r>
    </w:p>
    <w:p w14:paraId="0F7C081F" w14:textId="77777777" w:rsidR="00DC0391" w:rsidRPr="00766E15" w:rsidRDefault="00DC0391" w:rsidP="00766E15">
      <w:pPr>
        <w:tabs>
          <w:tab w:val="left" w:pos="142"/>
        </w:tabs>
        <w:jc w:val="both"/>
        <w:rPr>
          <w:rFonts w:ascii="Arial" w:hAnsi="Arial" w:cs="Arial"/>
          <w:bCs/>
        </w:rPr>
      </w:pPr>
    </w:p>
    <w:p w14:paraId="11414F66" w14:textId="77777777" w:rsidR="00CB704A" w:rsidRPr="00CB704A" w:rsidRDefault="00766E15" w:rsidP="00CB704A">
      <w:pPr>
        <w:rPr>
          <w:rFonts w:ascii="Arial" w:hAnsi="Arial" w:cs="Arial"/>
          <w:bCs/>
          <w:i/>
        </w:rPr>
      </w:pPr>
      <w:r w:rsidRPr="00766E15">
        <w:rPr>
          <w:rFonts w:ascii="Arial" w:hAnsi="Arial" w:cs="Arial"/>
          <w:bCs/>
          <w:i/>
        </w:rPr>
        <w:t xml:space="preserve">        </w:t>
      </w:r>
      <w:r w:rsidRPr="00766E15">
        <w:rPr>
          <w:rFonts w:ascii="Arial" w:hAnsi="Arial" w:cs="Arial"/>
          <w:bCs/>
        </w:rPr>
        <w:t>Część 2</w:t>
      </w:r>
      <w:r w:rsidR="00CB704A" w:rsidRPr="00CB704A">
        <w:rPr>
          <w:rFonts w:ascii="Arial" w:hAnsi="Arial" w:cs="Arial"/>
          <w:bCs/>
        </w:rPr>
        <w:t>.</w:t>
      </w:r>
      <w:r w:rsidR="00CB704A" w:rsidRPr="00CB704A">
        <w:rPr>
          <w:rFonts w:ascii="Arial" w:hAnsi="Arial" w:cs="Arial"/>
          <w:bCs/>
          <w:i/>
        </w:rPr>
        <w:t xml:space="preserve"> Kontrole i badania obejmują: liny wyciągowe, koła linowe, wały główne </w:t>
      </w:r>
    </w:p>
    <w:p w14:paraId="118FB8C0" w14:textId="77777777" w:rsidR="00CB704A" w:rsidRPr="00CB704A" w:rsidRDefault="00CB704A" w:rsidP="00CB704A">
      <w:pPr>
        <w:rPr>
          <w:rFonts w:ascii="Arial" w:hAnsi="Arial" w:cs="Arial"/>
          <w:bCs/>
          <w:i/>
        </w:rPr>
      </w:pPr>
      <w:r w:rsidRPr="00CB704A">
        <w:rPr>
          <w:rFonts w:ascii="Arial" w:hAnsi="Arial" w:cs="Arial"/>
          <w:bCs/>
          <w:i/>
        </w:rPr>
        <w:t xml:space="preserve">                      maszyn wyciągowych, urządzenia transportowe specjalne.</w:t>
      </w:r>
    </w:p>
    <w:p w14:paraId="6FFEF6F7" w14:textId="77777777" w:rsidR="00CB704A" w:rsidRPr="00766E15" w:rsidRDefault="00CB704A" w:rsidP="00CB704A">
      <w:pPr>
        <w:rPr>
          <w:rFonts w:ascii="Arial" w:hAnsi="Arial" w:cs="Arial"/>
          <w:bCs/>
          <w:i/>
        </w:rPr>
      </w:pPr>
    </w:p>
    <w:p w14:paraId="3E6351D9" w14:textId="77777777" w:rsidR="00766E15" w:rsidRPr="00766E15" w:rsidRDefault="00766E15" w:rsidP="00156107">
      <w:pPr>
        <w:tabs>
          <w:tab w:val="left" w:pos="284"/>
        </w:tabs>
        <w:ind w:right="-567"/>
        <w:jc w:val="both"/>
        <w:rPr>
          <w:rFonts w:ascii="Arial" w:hAnsi="Arial" w:cs="Arial"/>
          <w:bCs/>
          <w:i/>
        </w:rPr>
      </w:pPr>
      <w:r w:rsidRPr="00766E15">
        <w:rPr>
          <w:rFonts w:ascii="Arial" w:hAnsi="Arial" w:cs="Arial"/>
          <w:bCs/>
          <w:i/>
        </w:rPr>
        <w:t xml:space="preserve">       </w:t>
      </w:r>
      <w:r w:rsidRPr="00766E15">
        <w:rPr>
          <w:rFonts w:ascii="Arial" w:hAnsi="Arial" w:cs="Arial"/>
          <w:bCs/>
        </w:rPr>
        <w:t>Część</w:t>
      </w:r>
      <w:r w:rsidRPr="00766E15">
        <w:rPr>
          <w:rFonts w:ascii="Arial" w:hAnsi="Arial" w:cs="Arial"/>
          <w:b/>
          <w:bCs/>
        </w:rPr>
        <w:t xml:space="preserve"> </w:t>
      </w:r>
      <w:r w:rsidRPr="00766E15">
        <w:rPr>
          <w:rFonts w:ascii="Arial" w:hAnsi="Arial" w:cs="Arial"/>
          <w:bCs/>
        </w:rPr>
        <w:t>3.</w:t>
      </w:r>
      <w:r w:rsidRPr="00766E15">
        <w:rPr>
          <w:rFonts w:ascii="Arial" w:hAnsi="Arial" w:cs="Arial"/>
          <w:bCs/>
          <w:i/>
        </w:rPr>
        <w:t xml:space="preserve">   Badanie i legalizacja zabezpieczeń elektroenergetycznych wraz z lokalizacją </w:t>
      </w:r>
    </w:p>
    <w:p w14:paraId="0347CDD9" w14:textId="77777777" w:rsidR="00766E15" w:rsidRPr="00766E15" w:rsidRDefault="00766E15" w:rsidP="00766E15">
      <w:pPr>
        <w:tabs>
          <w:tab w:val="left" w:pos="142"/>
        </w:tabs>
        <w:ind w:right="-567"/>
        <w:jc w:val="both"/>
        <w:rPr>
          <w:rFonts w:ascii="Arial" w:hAnsi="Arial" w:cs="Arial"/>
          <w:bCs/>
          <w:i/>
        </w:rPr>
      </w:pPr>
      <w:r w:rsidRPr="00766E15">
        <w:rPr>
          <w:rFonts w:ascii="Arial" w:hAnsi="Arial" w:cs="Arial"/>
          <w:bCs/>
          <w:i/>
        </w:rPr>
        <w:t xml:space="preserve">                       i naprawą linii kablowych.</w:t>
      </w:r>
    </w:p>
    <w:p w14:paraId="74B0B367" w14:textId="77777777" w:rsidR="00FC71E5" w:rsidRDefault="00FC71E5" w:rsidP="00766E15">
      <w:pPr>
        <w:pStyle w:val="Akapitzlist"/>
        <w:tabs>
          <w:tab w:val="left" w:pos="142"/>
        </w:tabs>
        <w:ind w:left="0"/>
        <w:jc w:val="both"/>
        <w:rPr>
          <w:rFonts w:ascii="Arial" w:hAnsi="Arial" w:cs="Arial"/>
          <w:b/>
          <w:highlight w:val="yellow"/>
        </w:rPr>
      </w:pPr>
    </w:p>
    <w:p w14:paraId="39DF71C1" w14:textId="77777777" w:rsidR="00E15FB4" w:rsidRPr="00766E15" w:rsidRDefault="00F97301" w:rsidP="00766E15">
      <w:pPr>
        <w:tabs>
          <w:tab w:val="left" w:pos="709"/>
        </w:tabs>
        <w:suppressAutoHyphens/>
        <w:spacing w:line="360" w:lineRule="auto"/>
        <w:jc w:val="both"/>
        <w:rPr>
          <w:rFonts w:ascii="Arial" w:hAnsi="Arial" w:cs="Arial"/>
          <w:b/>
          <w:u w:val="single"/>
        </w:rPr>
      </w:pPr>
      <w:r w:rsidRPr="00766E15">
        <w:rPr>
          <w:rFonts w:ascii="Arial" w:hAnsi="Arial" w:cs="Arial"/>
          <w:b/>
          <w:u w:val="single"/>
        </w:rPr>
        <w:t>Zakres zamówienia</w:t>
      </w:r>
      <w:r w:rsidR="006F3309" w:rsidRPr="00766E15">
        <w:rPr>
          <w:rFonts w:ascii="Arial" w:hAnsi="Arial" w:cs="Arial"/>
          <w:b/>
          <w:u w:val="single"/>
        </w:rPr>
        <w:t xml:space="preserve"> część 1</w:t>
      </w:r>
      <w:r w:rsidR="00BE0779" w:rsidRPr="00766E15">
        <w:rPr>
          <w:rFonts w:ascii="Arial" w:hAnsi="Arial" w:cs="Arial"/>
          <w:b/>
          <w:u w:val="single"/>
        </w:rPr>
        <w:t>:</w:t>
      </w:r>
    </w:p>
    <w:p w14:paraId="4C1BC2EB" w14:textId="77777777" w:rsidR="00766E15" w:rsidRPr="00766E15" w:rsidRDefault="00766E15" w:rsidP="00766E15">
      <w:pPr>
        <w:tabs>
          <w:tab w:val="left" w:pos="142"/>
        </w:tabs>
        <w:spacing w:line="360" w:lineRule="auto"/>
        <w:jc w:val="both"/>
        <w:rPr>
          <w:rFonts w:ascii="Arial" w:hAnsi="Arial" w:cs="Arial"/>
          <w:b/>
          <w:highlight w:val="yellow"/>
        </w:rPr>
      </w:pPr>
      <w:r w:rsidRPr="00766E15">
        <w:rPr>
          <w:rFonts w:ascii="Arial" w:hAnsi="Arial" w:cs="Arial"/>
        </w:rPr>
        <w:t>Badania i kontrole elementów górniczych wyciągów szybowych, które obejmują</w:t>
      </w:r>
      <w:r w:rsidRPr="00766E15">
        <w:rPr>
          <w:rFonts w:ascii="Arial" w:hAnsi="Arial" w:cs="Arial"/>
          <w:b/>
        </w:rPr>
        <w:t xml:space="preserve"> :</w:t>
      </w:r>
    </w:p>
    <w:p w14:paraId="601187FD" w14:textId="77777777" w:rsidR="00766E15" w:rsidRPr="00766E15" w:rsidRDefault="00766E15" w:rsidP="00766E15">
      <w:pPr>
        <w:suppressAutoHyphens/>
        <w:spacing w:line="360" w:lineRule="auto"/>
        <w:ind w:left="-142" w:firstLine="568"/>
        <w:jc w:val="both"/>
        <w:rPr>
          <w:rFonts w:ascii="Arial" w:hAnsi="Arial" w:cs="Arial"/>
        </w:rPr>
      </w:pPr>
      <w:r w:rsidRPr="00766E15">
        <w:rPr>
          <w:rFonts w:ascii="Arial" w:hAnsi="Arial" w:cs="Arial"/>
        </w:rPr>
        <w:t xml:space="preserve">      -  maszyny wyciągowe,</w:t>
      </w:r>
    </w:p>
    <w:p w14:paraId="1B9ACDDA" w14:textId="77777777" w:rsidR="00766E15" w:rsidRPr="00766E15" w:rsidRDefault="00766E15" w:rsidP="00766E15">
      <w:pPr>
        <w:suppressAutoHyphens/>
        <w:spacing w:line="360" w:lineRule="auto"/>
        <w:ind w:left="-142" w:firstLine="568"/>
        <w:jc w:val="both"/>
        <w:rPr>
          <w:rFonts w:ascii="Arial" w:hAnsi="Arial" w:cs="Arial"/>
        </w:rPr>
      </w:pPr>
      <w:r w:rsidRPr="00766E15">
        <w:rPr>
          <w:rFonts w:ascii="Arial" w:hAnsi="Arial" w:cs="Arial"/>
        </w:rPr>
        <w:t xml:space="preserve">      -  naczynia wyciągowe,</w:t>
      </w:r>
    </w:p>
    <w:p w14:paraId="22F7AAF0" w14:textId="590DA51F" w:rsidR="00156107" w:rsidRDefault="00766E15" w:rsidP="00766E15">
      <w:pPr>
        <w:suppressAutoHyphens/>
        <w:spacing w:line="360" w:lineRule="auto"/>
        <w:jc w:val="both"/>
        <w:rPr>
          <w:rFonts w:ascii="Arial" w:hAnsi="Arial" w:cs="Arial"/>
        </w:rPr>
      </w:pPr>
      <w:r w:rsidRPr="00766E15">
        <w:rPr>
          <w:rFonts w:ascii="Arial" w:hAnsi="Arial" w:cs="Arial"/>
        </w:rPr>
        <w:t xml:space="preserve">             -  zawieszenia naczy</w:t>
      </w:r>
      <w:r w:rsidR="008E3E2C">
        <w:rPr>
          <w:rFonts w:ascii="Arial" w:hAnsi="Arial" w:cs="Arial"/>
        </w:rPr>
        <w:t>ń wyciągowych i lin wyciągowych,</w:t>
      </w:r>
    </w:p>
    <w:p w14:paraId="13EDA91F" w14:textId="77777777" w:rsidR="009071FA" w:rsidRDefault="009071FA" w:rsidP="00766E15">
      <w:pPr>
        <w:suppressAutoHyphens/>
        <w:spacing w:line="360" w:lineRule="auto"/>
        <w:jc w:val="both"/>
        <w:rPr>
          <w:rFonts w:ascii="Arial" w:hAnsi="Arial" w:cs="Arial"/>
          <w:b/>
          <w:u w:val="single"/>
        </w:rPr>
      </w:pPr>
    </w:p>
    <w:p w14:paraId="126582EC" w14:textId="77777777" w:rsidR="006F3309" w:rsidRPr="00766E15" w:rsidRDefault="006F3309" w:rsidP="00766E15">
      <w:pPr>
        <w:suppressAutoHyphens/>
        <w:spacing w:line="360" w:lineRule="auto"/>
        <w:jc w:val="both"/>
        <w:rPr>
          <w:rFonts w:ascii="Arial" w:hAnsi="Arial" w:cs="Arial"/>
          <w:b/>
          <w:u w:val="single"/>
        </w:rPr>
      </w:pPr>
      <w:r w:rsidRPr="00766E15">
        <w:rPr>
          <w:rFonts w:ascii="Arial" w:hAnsi="Arial" w:cs="Arial"/>
          <w:b/>
          <w:u w:val="single"/>
        </w:rPr>
        <w:t xml:space="preserve">Zakres zamówienia część 2:  </w:t>
      </w:r>
    </w:p>
    <w:p w14:paraId="5B5C4105" w14:textId="77777777" w:rsidR="00766E15" w:rsidRPr="00766E15" w:rsidRDefault="00766E15" w:rsidP="00766E15">
      <w:pPr>
        <w:suppressAutoHyphens/>
        <w:spacing w:line="360" w:lineRule="auto"/>
        <w:jc w:val="both"/>
        <w:rPr>
          <w:rFonts w:ascii="Arial" w:hAnsi="Arial" w:cs="Arial"/>
        </w:rPr>
      </w:pPr>
      <w:r w:rsidRPr="00766E15">
        <w:rPr>
          <w:rFonts w:ascii="Arial" w:hAnsi="Arial" w:cs="Arial"/>
        </w:rPr>
        <w:t>Badania i kontrole elementów górniczych wyciągów szybowych, które obejmują:</w:t>
      </w:r>
    </w:p>
    <w:p w14:paraId="7D3739E0" w14:textId="364A1461" w:rsidR="00766E15" w:rsidRDefault="00766E15" w:rsidP="00766E15">
      <w:pPr>
        <w:tabs>
          <w:tab w:val="left" w:pos="709"/>
        </w:tabs>
        <w:suppressAutoHyphens/>
        <w:spacing w:line="360" w:lineRule="auto"/>
        <w:ind w:left="-142" w:firstLine="568"/>
        <w:jc w:val="both"/>
        <w:rPr>
          <w:rFonts w:ascii="Arial" w:hAnsi="Arial" w:cs="Arial"/>
        </w:rPr>
      </w:pPr>
      <w:r w:rsidRPr="00766E15">
        <w:rPr>
          <w:rFonts w:ascii="Arial" w:hAnsi="Arial" w:cs="Arial"/>
          <w:b/>
        </w:rPr>
        <w:t xml:space="preserve">    </w:t>
      </w:r>
      <w:r w:rsidRPr="00766E15">
        <w:rPr>
          <w:rFonts w:ascii="Arial" w:hAnsi="Arial" w:cs="Arial"/>
        </w:rPr>
        <w:t>- liny wyciągów szyb</w:t>
      </w:r>
      <w:r w:rsidR="0062031B">
        <w:rPr>
          <w:rFonts w:ascii="Arial" w:hAnsi="Arial" w:cs="Arial"/>
        </w:rPr>
        <w:t>owych i urządzenia transportowego specjalnego</w:t>
      </w:r>
      <w:r w:rsidRPr="00766E15">
        <w:rPr>
          <w:rFonts w:ascii="Arial" w:hAnsi="Arial" w:cs="Arial"/>
        </w:rPr>
        <w:t xml:space="preserve"> GS-2,</w:t>
      </w:r>
    </w:p>
    <w:p w14:paraId="11E07233" w14:textId="43DB7B67" w:rsidR="00CB704A" w:rsidRDefault="00CB704A" w:rsidP="00766E15">
      <w:pPr>
        <w:tabs>
          <w:tab w:val="left" w:pos="709"/>
        </w:tabs>
        <w:suppressAutoHyphens/>
        <w:spacing w:line="360" w:lineRule="auto"/>
        <w:ind w:left="-142" w:firstLine="568"/>
        <w:jc w:val="both"/>
        <w:rPr>
          <w:rFonts w:ascii="Arial" w:hAnsi="Arial" w:cs="Arial"/>
        </w:rPr>
      </w:pPr>
      <w:r>
        <w:rPr>
          <w:rFonts w:ascii="Arial" w:hAnsi="Arial" w:cs="Arial"/>
        </w:rPr>
        <w:t xml:space="preserve">    - koła linowe </w:t>
      </w:r>
    </w:p>
    <w:p w14:paraId="686D5216" w14:textId="44F3088F" w:rsidR="00193E6C" w:rsidRDefault="00193E6C" w:rsidP="00766E15">
      <w:pPr>
        <w:tabs>
          <w:tab w:val="left" w:pos="709"/>
        </w:tabs>
        <w:suppressAutoHyphens/>
        <w:spacing w:line="360" w:lineRule="auto"/>
        <w:ind w:left="-142" w:firstLine="568"/>
        <w:jc w:val="both"/>
        <w:rPr>
          <w:rFonts w:ascii="Arial" w:hAnsi="Arial" w:cs="Arial"/>
        </w:rPr>
      </w:pPr>
      <w:r>
        <w:rPr>
          <w:rFonts w:ascii="Arial" w:hAnsi="Arial" w:cs="Arial"/>
        </w:rPr>
        <w:t xml:space="preserve">    - wały główne maszyn wyciągowych</w:t>
      </w:r>
    </w:p>
    <w:p w14:paraId="0B70B374" w14:textId="7CA4D111" w:rsidR="00132F9D" w:rsidRPr="00766E15" w:rsidRDefault="00132F9D" w:rsidP="00766E15">
      <w:pPr>
        <w:tabs>
          <w:tab w:val="left" w:pos="709"/>
        </w:tabs>
        <w:suppressAutoHyphens/>
        <w:spacing w:line="360" w:lineRule="auto"/>
        <w:ind w:left="-142" w:firstLine="568"/>
        <w:jc w:val="both"/>
        <w:rPr>
          <w:rFonts w:ascii="Arial" w:hAnsi="Arial" w:cs="Arial"/>
        </w:rPr>
      </w:pPr>
      <w:r>
        <w:rPr>
          <w:rFonts w:ascii="Arial" w:hAnsi="Arial" w:cs="Arial"/>
        </w:rPr>
        <w:t xml:space="preserve">    - </w:t>
      </w:r>
      <w:r w:rsidR="00497C74">
        <w:rPr>
          <w:rFonts w:ascii="Arial" w:hAnsi="Arial" w:cs="Arial"/>
        </w:rPr>
        <w:t>u</w:t>
      </w:r>
      <w:r>
        <w:rPr>
          <w:rFonts w:ascii="Arial" w:hAnsi="Arial" w:cs="Arial"/>
        </w:rPr>
        <w:t>kłady hamulcowe maszyn wyciągowych,</w:t>
      </w:r>
    </w:p>
    <w:p w14:paraId="4AB43724" w14:textId="21BC380B" w:rsidR="00766E15" w:rsidRPr="00766E15" w:rsidRDefault="00193E6C" w:rsidP="00766E15">
      <w:pPr>
        <w:tabs>
          <w:tab w:val="left" w:pos="709"/>
        </w:tabs>
        <w:suppressAutoHyphens/>
        <w:spacing w:line="360" w:lineRule="auto"/>
        <w:ind w:left="-142" w:firstLine="568"/>
        <w:jc w:val="both"/>
        <w:rPr>
          <w:rFonts w:ascii="Arial" w:hAnsi="Arial" w:cs="Arial"/>
        </w:rPr>
      </w:pPr>
      <w:r>
        <w:rPr>
          <w:rFonts w:ascii="Arial" w:hAnsi="Arial" w:cs="Arial"/>
        </w:rPr>
        <w:t xml:space="preserve">    - urządzenie transportowe specjalne</w:t>
      </w:r>
      <w:r w:rsidR="00766E15" w:rsidRPr="00766E15">
        <w:rPr>
          <w:rFonts w:ascii="Arial" w:hAnsi="Arial" w:cs="Arial"/>
        </w:rPr>
        <w:t xml:space="preserve"> GS-2, </w:t>
      </w:r>
    </w:p>
    <w:p w14:paraId="7EB44826" w14:textId="4E5CF615" w:rsidR="00766E15" w:rsidRPr="00766E15" w:rsidRDefault="00193E6C" w:rsidP="00766E15">
      <w:pPr>
        <w:tabs>
          <w:tab w:val="left" w:pos="709"/>
        </w:tabs>
        <w:suppressAutoHyphens/>
        <w:spacing w:line="360" w:lineRule="auto"/>
        <w:ind w:left="-142" w:firstLine="568"/>
        <w:jc w:val="both"/>
        <w:rPr>
          <w:rFonts w:ascii="Arial" w:hAnsi="Arial" w:cs="Arial"/>
        </w:rPr>
      </w:pPr>
      <w:r>
        <w:rPr>
          <w:rFonts w:ascii="Arial" w:hAnsi="Arial" w:cs="Arial"/>
        </w:rPr>
        <w:t xml:space="preserve">    - urządzenie transportowe specjalne</w:t>
      </w:r>
      <w:r w:rsidR="00766E15" w:rsidRPr="00766E15">
        <w:rPr>
          <w:rFonts w:ascii="Arial" w:hAnsi="Arial" w:cs="Arial"/>
        </w:rPr>
        <w:t xml:space="preserve"> SH-2000</w:t>
      </w:r>
    </w:p>
    <w:p w14:paraId="6540E578" w14:textId="77777777" w:rsidR="00766E15" w:rsidRPr="00766E15" w:rsidRDefault="00766E15" w:rsidP="00766E15">
      <w:pPr>
        <w:suppressAutoHyphens/>
        <w:spacing w:line="360" w:lineRule="auto"/>
        <w:ind w:left="-142" w:firstLine="568"/>
        <w:jc w:val="both"/>
        <w:rPr>
          <w:rFonts w:ascii="Arial" w:hAnsi="Arial" w:cs="Arial"/>
        </w:rPr>
      </w:pPr>
      <w:r w:rsidRPr="00766E15">
        <w:rPr>
          <w:rFonts w:ascii="Arial" w:hAnsi="Arial" w:cs="Arial"/>
        </w:rPr>
        <w:t xml:space="preserve">    - sprężyny układu spadochronowego naczyń wyciągowych</w:t>
      </w:r>
    </w:p>
    <w:p w14:paraId="05B01C9E" w14:textId="77777777" w:rsidR="00766E15" w:rsidRPr="00766E15" w:rsidRDefault="00766E15" w:rsidP="00766E15">
      <w:pPr>
        <w:suppressAutoHyphens/>
        <w:spacing w:line="360" w:lineRule="auto"/>
        <w:jc w:val="both"/>
        <w:rPr>
          <w:rFonts w:ascii="Arial" w:hAnsi="Arial" w:cs="Arial"/>
        </w:rPr>
      </w:pPr>
      <w:r w:rsidRPr="00766E15">
        <w:rPr>
          <w:rFonts w:ascii="Arial" w:hAnsi="Arial" w:cs="Arial"/>
        </w:rPr>
        <w:t xml:space="preserve">           - legalizacje urządzeń pomiarowych –manometry</w:t>
      </w:r>
    </w:p>
    <w:p w14:paraId="50467BB7" w14:textId="77777777" w:rsidR="00766E15" w:rsidRPr="00766E15" w:rsidRDefault="00766E15" w:rsidP="00766E15">
      <w:pPr>
        <w:suppressAutoHyphens/>
        <w:spacing w:line="360" w:lineRule="auto"/>
        <w:jc w:val="both"/>
        <w:rPr>
          <w:rFonts w:ascii="Arial" w:hAnsi="Arial" w:cs="Arial"/>
          <w:b/>
          <w:u w:val="single"/>
        </w:rPr>
      </w:pPr>
    </w:p>
    <w:p w14:paraId="3B04FCAA" w14:textId="77777777" w:rsidR="006F3309" w:rsidRPr="00766E15" w:rsidRDefault="006F3309" w:rsidP="00766E15">
      <w:pPr>
        <w:suppressAutoHyphens/>
        <w:spacing w:line="360" w:lineRule="auto"/>
        <w:jc w:val="both"/>
        <w:rPr>
          <w:rFonts w:ascii="Arial" w:hAnsi="Arial" w:cs="Arial"/>
          <w:b/>
          <w:u w:val="single"/>
        </w:rPr>
      </w:pPr>
      <w:r w:rsidRPr="00766E15">
        <w:rPr>
          <w:rFonts w:ascii="Arial" w:hAnsi="Arial" w:cs="Arial"/>
          <w:b/>
          <w:u w:val="single"/>
        </w:rPr>
        <w:t>Zakres zamówienia część 3:</w:t>
      </w:r>
    </w:p>
    <w:p w14:paraId="495DCFC9" w14:textId="77777777" w:rsidR="00766E15" w:rsidRPr="00766E15" w:rsidRDefault="00B60A30" w:rsidP="00766E15">
      <w:pPr>
        <w:spacing w:line="360" w:lineRule="auto"/>
        <w:ind w:left="142" w:hanging="142"/>
        <w:jc w:val="both"/>
        <w:rPr>
          <w:rFonts w:ascii="Arial" w:hAnsi="Arial" w:cs="Arial"/>
          <w:bCs/>
        </w:rPr>
      </w:pPr>
      <w:r w:rsidRPr="00766E15">
        <w:rPr>
          <w:rFonts w:ascii="Arial" w:hAnsi="Arial" w:cs="Arial"/>
        </w:rPr>
        <w:t xml:space="preserve"> </w:t>
      </w:r>
      <w:r w:rsidR="00A80918" w:rsidRPr="00766E15">
        <w:rPr>
          <w:rFonts w:ascii="Arial" w:hAnsi="Arial" w:cs="Arial"/>
        </w:rPr>
        <w:t xml:space="preserve"> </w:t>
      </w:r>
      <w:r w:rsidR="00766E15" w:rsidRPr="00766E15">
        <w:rPr>
          <w:rFonts w:ascii="Arial" w:hAnsi="Arial" w:cs="Arial"/>
        </w:rPr>
        <w:t xml:space="preserve"> Badania i legalizacje: </w:t>
      </w:r>
    </w:p>
    <w:p w14:paraId="2EF93D8B" w14:textId="77777777" w:rsidR="00766E15" w:rsidRPr="00766E15" w:rsidRDefault="00766E15" w:rsidP="00766E15">
      <w:pPr>
        <w:tabs>
          <w:tab w:val="left" w:pos="709"/>
          <w:tab w:val="left" w:pos="1276"/>
        </w:tabs>
        <w:suppressAutoHyphens/>
        <w:spacing w:line="360" w:lineRule="auto"/>
        <w:ind w:left="1276" w:hanging="992"/>
        <w:rPr>
          <w:rFonts w:ascii="Arial" w:hAnsi="Arial" w:cs="Arial"/>
        </w:rPr>
      </w:pPr>
      <w:r w:rsidRPr="00766E15">
        <w:rPr>
          <w:rFonts w:ascii="Arial" w:hAnsi="Arial" w:cs="Arial"/>
          <w:b/>
        </w:rPr>
        <w:t xml:space="preserve">        -  </w:t>
      </w:r>
      <w:r w:rsidRPr="00766E15">
        <w:rPr>
          <w:rFonts w:ascii="Arial" w:hAnsi="Arial" w:cs="Arial"/>
        </w:rPr>
        <w:t xml:space="preserve">aparatury i zabezpieczeń elektroenergetycznych SN zabudowanych w urządzeniach </w:t>
      </w:r>
    </w:p>
    <w:p w14:paraId="2ABACA13" w14:textId="77777777" w:rsidR="00766E15" w:rsidRPr="00766E15" w:rsidRDefault="00766E15" w:rsidP="00766E15">
      <w:pPr>
        <w:tabs>
          <w:tab w:val="left" w:pos="1276"/>
        </w:tabs>
        <w:suppressAutoHyphens/>
        <w:spacing w:line="360" w:lineRule="auto"/>
        <w:ind w:left="1276" w:hanging="992"/>
        <w:rPr>
          <w:rFonts w:ascii="Arial" w:hAnsi="Arial" w:cs="Arial"/>
        </w:rPr>
      </w:pPr>
      <w:r w:rsidRPr="00766E15">
        <w:rPr>
          <w:rFonts w:ascii="Arial" w:hAnsi="Arial" w:cs="Arial"/>
        </w:rPr>
        <w:t xml:space="preserve">           i instalacjach eksploatowanych przez Muzeum Górnictwa Węglowego w Zabrzu,</w:t>
      </w:r>
    </w:p>
    <w:p w14:paraId="5AE706CE" w14:textId="77777777" w:rsidR="00766E15" w:rsidRPr="00766E15" w:rsidRDefault="00766E15" w:rsidP="00766E15">
      <w:pPr>
        <w:tabs>
          <w:tab w:val="left" w:pos="709"/>
        </w:tabs>
        <w:suppressAutoHyphens/>
        <w:spacing w:line="360" w:lineRule="auto"/>
        <w:rPr>
          <w:rFonts w:ascii="Arial" w:hAnsi="Arial" w:cs="Arial"/>
        </w:rPr>
      </w:pPr>
      <w:r w:rsidRPr="00766E15">
        <w:rPr>
          <w:rFonts w:ascii="Arial" w:hAnsi="Arial" w:cs="Arial"/>
        </w:rPr>
        <w:t xml:space="preserve">            -  aparatury i zabezpieczeń elektroenergetycznych </w:t>
      </w:r>
      <w:proofErr w:type="spellStart"/>
      <w:r w:rsidRPr="00766E15">
        <w:rPr>
          <w:rFonts w:ascii="Arial" w:hAnsi="Arial" w:cs="Arial"/>
        </w:rPr>
        <w:t>nN</w:t>
      </w:r>
      <w:proofErr w:type="spellEnd"/>
      <w:r w:rsidRPr="00766E15">
        <w:rPr>
          <w:rFonts w:ascii="Arial" w:hAnsi="Arial" w:cs="Arial"/>
        </w:rPr>
        <w:t xml:space="preserve"> zabudowanych w urządzeniach </w:t>
      </w:r>
    </w:p>
    <w:p w14:paraId="6BFCE6BF" w14:textId="77777777" w:rsidR="00766E15" w:rsidRPr="00766E15" w:rsidRDefault="00766E15" w:rsidP="00766E15">
      <w:pPr>
        <w:suppressAutoHyphens/>
        <w:spacing w:line="360" w:lineRule="auto"/>
        <w:ind w:left="1276" w:hanging="567"/>
        <w:rPr>
          <w:rFonts w:ascii="Arial" w:hAnsi="Arial" w:cs="Arial"/>
        </w:rPr>
      </w:pPr>
      <w:r w:rsidRPr="00766E15">
        <w:rPr>
          <w:rFonts w:ascii="Arial" w:hAnsi="Arial" w:cs="Arial"/>
        </w:rPr>
        <w:t xml:space="preserve">    i instalacjach eksploatowanych przez Muzeum Górnictwa Węglowego w Zabrzu,</w:t>
      </w:r>
    </w:p>
    <w:p w14:paraId="602D2C63" w14:textId="77777777" w:rsidR="00766E15" w:rsidRPr="00766E15" w:rsidRDefault="00766E15" w:rsidP="00766E15">
      <w:pPr>
        <w:suppressAutoHyphens/>
        <w:spacing w:line="360" w:lineRule="auto"/>
        <w:rPr>
          <w:rFonts w:ascii="Arial" w:hAnsi="Arial" w:cs="Arial"/>
        </w:rPr>
      </w:pPr>
      <w:r w:rsidRPr="00766E15">
        <w:rPr>
          <w:rFonts w:ascii="Arial" w:hAnsi="Arial" w:cs="Arial"/>
        </w:rPr>
        <w:t xml:space="preserve">            -  sprzętu ochronnego,</w:t>
      </w:r>
    </w:p>
    <w:p w14:paraId="400CCDAC" w14:textId="77777777" w:rsidR="00766E15" w:rsidRPr="00766E15" w:rsidRDefault="00766E15" w:rsidP="00766E15">
      <w:pPr>
        <w:suppressAutoHyphens/>
        <w:spacing w:line="360" w:lineRule="auto"/>
        <w:rPr>
          <w:rFonts w:ascii="Arial" w:hAnsi="Arial" w:cs="Arial"/>
        </w:rPr>
      </w:pPr>
      <w:r w:rsidRPr="00766E15">
        <w:rPr>
          <w:rFonts w:ascii="Arial" w:hAnsi="Arial" w:cs="Arial"/>
        </w:rPr>
        <w:t xml:space="preserve">            -  przyrządów pomiarowych.</w:t>
      </w:r>
    </w:p>
    <w:p w14:paraId="463B150D" w14:textId="77777777" w:rsidR="00766E15" w:rsidRPr="00766E15" w:rsidRDefault="00766E15" w:rsidP="00766E15">
      <w:pPr>
        <w:tabs>
          <w:tab w:val="left" w:pos="709"/>
          <w:tab w:val="left" w:pos="851"/>
        </w:tabs>
        <w:suppressAutoHyphens/>
        <w:spacing w:line="360" w:lineRule="auto"/>
        <w:rPr>
          <w:rFonts w:ascii="Arial" w:hAnsi="Arial" w:cs="Arial"/>
        </w:rPr>
      </w:pPr>
      <w:r w:rsidRPr="00766E15">
        <w:rPr>
          <w:rFonts w:ascii="Arial" w:hAnsi="Arial" w:cs="Arial"/>
        </w:rPr>
        <w:t xml:space="preserve">             - lokalizacja i usuwanie uszkodzeń elektroenergetycznych linii kablowych.</w:t>
      </w:r>
    </w:p>
    <w:p w14:paraId="63A37E32" w14:textId="77777777" w:rsidR="000854A5" w:rsidRPr="00DF34AE" w:rsidRDefault="000854A5" w:rsidP="00FD0F16">
      <w:pPr>
        <w:spacing w:line="360" w:lineRule="auto"/>
        <w:jc w:val="both"/>
        <w:rPr>
          <w:rFonts w:ascii="Arial" w:hAnsi="Arial"/>
          <w:bCs/>
          <w:i/>
        </w:rPr>
      </w:pPr>
    </w:p>
    <w:p w14:paraId="122D2247" w14:textId="77777777" w:rsidR="00FD0F16" w:rsidRPr="00FD0F16" w:rsidRDefault="00FD0F16" w:rsidP="00752214">
      <w:pPr>
        <w:pStyle w:val="Akapitzlist"/>
        <w:tabs>
          <w:tab w:val="left" w:pos="142"/>
        </w:tabs>
        <w:spacing w:line="360" w:lineRule="auto"/>
        <w:ind w:left="0" w:right="-567"/>
        <w:jc w:val="both"/>
        <w:rPr>
          <w:rFonts w:ascii="Arial" w:hAnsi="Arial"/>
          <w:bCs/>
        </w:rPr>
      </w:pPr>
      <w:r>
        <w:rPr>
          <w:rFonts w:ascii="Arial" w:hAnsi="Arial" w:cs="Arial"/>
          <w:color w:val="000000"/>
          <w:shd w:val="clear" w:color="auto" w:fill="FFFFFF"/>
        </w:rPr>
        <w:t xml:space="preserve">   Prace związane z badaniem,</w:t>
      </w:r>
      <w:r w:rsidR="00BE0779" w:rsidRPr="004C3645">
        <w:rPr>
          <w:rFonts w:ascii="Arial" w:hAnsi="Arial" w:cs="Arial"/>
          <w:color w:val="000000"/>
          <w:shd w:val="clear" w:color="auto" w:fill="FFFFFF"/>
        </w:rPr>
        <w:t xml:space="preserve"> kontrolą urządzeń</w:t>
      </w:r>
      <w:r>
        <w:rPr>
          <w:rFonts w:ascii="Arial" w:hAnsi="Arial"/>
          <w:bCs/>
        </w:rPr>
        <w:t xml:space="preserve"> i legalizacją</w:t>
      </w:r>
      <w:r w:rsidRPr="000854A5">
        <w:rPr>
          <w:rFonts w:ascii="Arial" w:hAnsi="Arial"/>
          <w:bCs/>
        </w:rPr>
        <w:t xml:space="preserve"> zab</w:t>
      </w:r>
      <w:r>
        <w:rPr>
          <w:rFonts w:ascii="Arial" w:hAnsi="Arial"/>
          <w:bCs/>
        </w:rPr>
        <w:t>ezpieczeń elektroenergetycznych</w:t>
      </w:r>
    </w:p>
    <w:p w14:paraId="6888B6A9" w14:textId="77777777" w:rsidR="00BE0779" w:rsidRPr="004C3645" w:rsidRDefault="00BE0779" w:rsidP="00752214">
      <w:pPr>
        <w:tabs>
          <w:tab w:val="left" w:pos="709"/>
        </w:tabs>
        <w:spacing w:line="360" w:lineRule="auto"/>
        <w:ind w:left="142"/>
        <w:jc w:val="both"/>
        <w:rPr>
          <w:rFonts w:ascii="Arial" w:hAnsi="Arial" w:cs="Arial"/>
          <w:color w:val="000000"/>
          <w:shd w:val="clear" w:color="auto" w:fill="FFFFFF"/>
        </w:rPr>
      </w:pPr>
      <w:r w:rsidRPr="004C3645">
        <w:rPr>
          <w:rFonts w:ascii="Arial" w:hAnsi="Arial" w:cs="Arial"/>
          <w:color w:val="000000"/>
          <w:shd w:val="clear" w:color="auto" w:fill="FFFFFF"/>
        </w:rPr>
        <w:t xml:space="preserve">muszą zostać przeprowadzone w taki sposób aby zminimalizować uciążliwości dla funkcjonowania kopalni. Zamawiający wymaga aby prace </w:t>
      </w:r>
      <w:r w:rsidR="000854A5">
        <w:rPr>
          <w:rFonts w:ascii="Arial" w:hAnsi="Arial" w:cs="Arial"/>
          <w:color w:val="000000"/>
          <w:shd w:val="clear" w:color="auto" w:fill="FFFFFF"/>
        </w:rPr>
        <w:t xml:space="preserve">ujęte w </w:t>
      </w:r>
      <w:r w:rsidR="00410EDF">
        <w:rPr>
          <w:rFonts w:ascii="Arial" w:hAnsi="Arial" w:cs="Arial"/>
          <w:color w:val="000000"/>
          <w:shd w:val="clear" w:color="auto" w:fill="FFFFFF"/>
        </w:rPr>
        <w:t>każdej</w:t>
      </w:r>
      <w:r w:rsidR="00FD0F16">
        <w:rPr>
          <w:rFonts w:ascii="Arial" w:hAnsi="Arial" w:cs="Arial"/>
          <w:color w:val="000000"/>
          <w:shd w:val="clear" w:color="auto" w:fill="FFFFFF"/>
        </w:rPr>
        <w:t xml:space="preserve"> </w:t>
      </w:r>
      <w:r w:rsidR="000854A5">
        <w:rPr>
          <w:rFonts w:ascii="Arial" w:hAnsi="Arial" w:cs="Arial"/>
          <w:color w:val="000000"/>
          <w:shd w:val="clear" w:color="auto" w:fill="FFFFFF"/>
        </w:rPr>
        <w:t>częś</w:t>
      </w:r>
      <w:r w:rsidR="00410EDF">
        <w:rPr>
          <w:rFonts w:ascii="Arial" w:hAnsi="Arial" w:cs="Arial"/>
          <w:color w:val="000000"/>
          <w:shd w:val="clear" w:color="auto" w:fill="FFFFFF"/>
        </w:rPr>
        <w:t xml:space="preserve">ci </w:t>
      </w:r>
      <w:r w:rsidRPr="004C3645">
        <w:rPr>
          <w:rFonts w:ascii="Arial" w:hAnsi="Arial" w:cs="Arial"/>
          <w:color w:val="000000"/>
          <w:shd w:val="clear" w:color="auto" w:fill="FFFFFF"/>
        </w:rPr>
        <w:t xml:space="preserve">zostały przeprowadzona w terminie  od </w:t>
      </w:r>
      <w:r w:rsidR="000F440F">
        <w:rPr>
          <w:rStyle w:val="Pogrubienie"/>
          <w:rFonts w:ascii="Arial" w:hAnsi="Arial"/>
        </w:rPr>
        <w:t>daty podpisania umów</w:t>
      </w:r>
      <w:r>
        <w:rPr>
          <w:rStyle w:val="Pogrubienie"/>
          <w:rFonts w:ascii="Arial" w:hAnsi="Arial"/>
        </w:rPr>
        <w:t xml:space="preserve"> </w:t>
      </w:r>
      <w:r w:rsidR="00766E15">
        <w:rPr>
          <w:rStyle w:val="Pogrubienie"/>
          <w:rFonts w:ascii="Arial" w:hAnsi="Arial"/>
        </w:rPr>
        <w:t>do 31 marca  2019</w:t>
      </w:r>
      <w:r w:rsidRPr="004C3645">
        <w:rPr>
          <w:rStyle w:val="Pogrubienie"/>
          <w:rFonts w:ascii="Arial" w:hAnsi="Arial"/>
        </w:rPr>
        <w:t xml:space="preserve"> roku </w:t>
      </w:r>
      <w:r w:rsidRPr="004C3645">
        <w:rPr>
          <w:rFonts w:ascii="Arial" w:hAnsi="Arial" w:cs="Arial"/>
          <w:color w:val="000000"/>
          <w:shd w:val="clear" w:color="auto" w:fill="FFFFFF"/>
        </w:rPr>
        <w:t>w terminach wymagalności określonych przez Zleceniodawcę.</w:t>
      </w:r>
    </w:p>
    <w:p w14:paraId="5FD46C6D" w14:textId="77777777" w:rsidR="00ED3C9A" w:rsidRPr="00ED3C9A" w:rsidRDefault="00BE0779" w:rsidP="00FB0927">
      <w:pPr>
        <w:tabs>
          <w:tab w:val="left" w:pos="284"/>
        </w:tabs>
        <w:autoSpaceDE w:val="0"/>
        <w:autoSpaceDN w:val="0"/>
        <w:spacing w:line="360" w:lineRule="auto"/>
        <w:ind w:right="-28"/>
        <w:jc w:val="both"/>
        <w:rPr>
          <w:rFonts w:ascii="Arial" w:hAnsi="Arial" w:cs="Arial"/>
          <w:lang w:val="x-none" w:eastAsia="en-US"/>
        </w:rPr>
      </w:pPr>
      <w:r w:rsidRPr="004C3645">
        <w:rPr>
          <w:rFonts w:ascii="Arial" w:hAnsi="Arial"/>
        </w:rPr>
        <w:lastRenderedPageBreak/>
        <w:t>Przedmiot zamówienia musi być wykonany zgodnie z w</w:t>
      </w:r>
      <w:r w:rsidR="00F44077">
        <w:rPr>
          <w:rFonts w:ascii="Arial" w:hAnsi="Arial"/>
        </w:rPr>
        <w:t>iedzą i doświadczeniem Wykonawców</w:t>
      </w:r>
      <w:r w:rsidRPr="004C3645">
        <w:rPr>
          <w:rFonts w:ascii="Arial" w:hAnsi="Arial"/>
        </w:rPr>
        <w:t xml:space="preserve"> przy zachowaniu wszystkich przepisów regulujących przedmiotowe prace w tym </w:t>
      </w:r>
      <w:r w:rsidR="00ED3C9A">
        <w:rPr>
          <w:rFonts w:ascii="Arial" w:hAnsi="Arial" w:cs="Arial"/>
          <w:lang w:val="x-none" w:eastAsia="en-US"/>
        </w:rPr>
        <w:t>Rozporządzenia</w:t>
      </w:r>
      <w:r w:rsidR="00ED3C9A" w:rsidRPr="00ED3C9A">
        <w:rPr>
          <w:rFonts w:ascii="Arial" w:hAnsi="Arial" w:cs="Arial"/>
          <w:lang w:val="x-none" w:eastAsia="en-US"/>
        </w:rPr>
        <w:t xml:space="preserve">  Ministra Energii z 23. 11. 2016 r. w sprawie szczegółowych wymagań</w:t>
      </w:r>
      <w:r w:rsidR="00ED3C9A" w:rsidRPr="00ED3C9A">
        <w:rPr>
          <w:rFonts w:ascii="Arial" w:hAnsi="Arial" w:cs="Arial"/>
          <w:lang w:eastAsia="en-US"/>
        </w:rPr>
        <w:t xml:space="preserve"> </w:t>
      </w:r>
      <w:r w:rsidR="00ED3C9A" w:rsidRPr="00ED3C9A">
        <w:rPr>
          <w:rFonts w:ascii="Arial" w:hAnsi="Arial" w:cs="Arial"/>
          <w:lang w:val="x-none" w:eastAsia="en-US"/>
        </w:rPr>
        <w:t xml:space="preserve">dotyczących prowadzenia ruchu podziemnych zakładów górniczych </w:t>
      </w:r>
    </w:p>
    <w:p w14:paraId="7350752D" w14:textId="77777777" w:rsidR="00ED3C9A" w:rsidRPr="00ED3C9A" w:rsidRDefault="00ED3C9A" w:rsidP="00FB0927">
      <w:pPr>
        <w:tabs>
          <w:tab w:val="left" w:pos="284"/>
        </w:tabs>
        <w:autoSpaceDE w:val="0"/>
        <w:autoSpaceDN w:val="0"/>
        <w:spacing w:line="360" w:lineRule="auto"/>
        <w:ind w:right="-28"/>
        <w:jc w:val="both"/>
        <w:rPr>
          <w:rFonts w:ascii="Arial" w:hAnsi="Arial" w:cs="Arial"/>
          <w:lang w:eastAsia="en-US"/>
        </w:rPr>
      </w:pPr>
      <w:r w:rsidRPr="00ED3C9A">
        <w:rPr>
          <w:rFonts w:ascii="Arial" w:hAnsi="Arial" w:cs="Arial"/>
          <w:lang w:val="x-none" w:eastAsia="en-US"/>
        </w:rPr>
        <w:t>(Dz. U. z 2017 r. poz. 1118)</w:t>
      </w:r>
    </w:p>
    <w:p w14:paraId="179C5D9A" w14:textId="77777777" w:rsidR="00766E15" w:rsidRPr="007970AC" w:rsidRDefault="00766E15" w:rsidP="00FB0927">
      <w:pPr>
        <w:spacing w:line="360" w:lineRule="auto"/>
        <w:rPr>
          <w:rFonts w:ascii="Arial" w:hAnsi="Arial" w:cs="Arial"/>
          <w:bCs/>
          <w:color w:val="000000"/>
        </w:rPr>
      </w:pPr>
    </w:p>
    <w:p w14:paraId="64BF8F38" w14:textId="77777777" w:rsidR="00BE0779" w:rsidRDefault="00BE0779" w:rsidP="0087684B">
      <w:pPr>
        <w:pStyle w:val="pkt"/>
        <w:numPr>
          <w:ilvl w:val="1"/>
          <w:numId w:val="90"/>
        </w:numPr>
        <w:spacing w:before="0" w:after="0" w:line="360" w:lineRule="auto"/>
        <w:ind w:right="-28"/>
        <w:rPr>
          <w:rFonts w:ascii="Arial" w:hAnsi="Arial" w:cs="Arial"/>
          <w:b/>
        </w:rPr>
      </w:pPr>
      <w:r w:rsidRPr="00C443B0">
        <w:rPr>
          <w:rFonts w:ascii="Arial" w:hAnsi="Arial" w:cs="Arial"/>
          <w:b/>
          <w:bCs/>
          <w:sz w:val="20"/>
          <w:szCs w:val="20"/>
          <w:lang w:eastAsia="ar-SA"/>
        </w:rPr>
        <w:t>Rozwiązania równoważne</w:t>
      </w:r>
    </w:p>
    <w:p w14:paraId="23E652FA" w14:textId="77777777" w:rsidR="00BE0779" w:rsidRDefault="00BE0779" w:rsidP="00BE0779">
      <w:pPr>
        <w:suppressAutoHyphens/>
        <w:spacing w:line="360" w:lineRule="auto"/>
        <w:ind w:left="360"/>
        <w:jc w:val="both"/>
        <w:rPr>
          <w:rFonts w:ascii="Arial" w:hAnsi="Arial" w:cs="Arial"/>
          <w:bCs/>
          <w:lang w:eastAsia="ar-SA"/>
        </w:rPr>
      </w:pPr>
      <w:r>
        <w:rPr>
          <w:rFonts w:ascii="Arial" w:hAnsi="Arial" w:cs="Arial"/>
          <w:bCs/>
          <w:lang w:eastAsia="ar-SA"/>
        </w:rPr>
        <w:t>Ilekroć w specyfikacji, umowie, (</w:t>
      </w:r>
      <w:r>
        <w:rPr>
          <w:rFonts w:ascii="Arial" w:hAnsi="Arial" w:cs="Arial"/>
          <w:bCs/>
          <w:i/>
          <w:lang w:eastAsia="ar-SA"/>
        </w:rPr>
        <w:t>dokumentacji projektowej, PFU</w:t>
      </w:r>
      <w:r>
        <w:rPr>
          <w:rFonts w:ascii="Arial" w:hAnsi="Arial" w:cs="Arial"/>
          <w:bCs/>
          <w:lang w:eastAsia="ar-SA"/>
        </w:rPr>
        <w:t xml:space="preserve">) i innych załącznikach, jest mowa </w:t>
      </w:r>
      <w:r>
        <w:rPr>
          <w:rFonts w:ascii="Arial" w:hAnsi="Arial" w:cs="Arial"/>
          <w:bCs/>
          <w:lang w:eastAsia="ar-SA"/>
        </w:rPr>
        <w:br/>
        <w:t xml:space="preserve">o „produkcie, materiale czy systemie typu lub </w:t>
      </w:r>
      <w:r w:rsidR="002C7BBC">
        <w:rPr>
          <w:rFonts w:ascii="Arial" w:hAnsi="Arial" w:cs="Arial"/>
          <w:bCs/>
          <w:lang w:eastAsia="ar-SA"/>
        </w:rPr>
        <w:t>art.</w:t>
      </w:r>
      <w:r>
        <w:rPr>
          <w:rFonts w:ascii="Arial" w:hAnsi="Arial" w:cs="Arial"/>
          <w:bCs/>
          <w:lang w:eastAsia="ar-SA"/>
        </w:rPr>
        <w:t xml:space="preserve">…” należy przez to rozumieć produkt, materiał czy system taki jak zaproponowany lub inny o standardzie i parametrach technicznych nie gorszych niż zaproponowany. </w:t>
      </w:r>
    </w:p>
    <w:p w14:paraId="560A0F6B" w14:textId="77777777" w:rsidR="00BE0779" w:rsidRDefault="00BE0779" w:rsidP="00BE0779">
      <w:pPr>
        <w:suppressAutoHyphens/>
        <w:spacing w:line="360" w:lineRule="auto"/>
        <w:ind w:left="360"/>
        <w:jc w:val="both"/>
        <w:rPr>
          <w:rFonts w:ascii="Arial" w:hAnsi="Arial" w:cs="Arial"/>
          <w:bCs/>
          <w:lang w:eastAsia="ar-SA"/>
        </w:rPr>
      </w:pPr>
      <w:r>
        <w:rPr>
          <w:rFonts w:ascii="Arial" w:hAnsi="Arial" w:cs="Arial"/>
          <w:bCs/>
          <w:lang w:eastAsia="ar-SA"/>
        </w:rPr>
        <w:t>Wszystkie użyte w specyfikacji umowie, (</w:t>
      </w:r>
      <w:r>
        <w:rPr>
          <w:rFonts w:ascii="Arial" w:hAnsi="Arial" w:cs="Arial"/>
          <w:bCs/>
          <w:i/>
          <w:lang w:eastAsia="ar-SA"/>
        </w:rPr>
        <w:t>dokumentacji projektowej, PFU</w:t>
      </w:r>
      <w:r>
        <w:rPr>
          <w:rFonts w:ascii="Arial" w:hAnsi="Arial" w:cs="Arial"/>
          <w:bCs/>
          <w:lang w:eastAsia="ar-SA"/>
        </w:rPr>
        <w:t xml:space="preserve">) i innych załącznikach, znaki handlowe, towarowe, przywołania patentów, nazwy modeli, numery katalogowe służą jedynie do określenia cech technicznych i jakościowych materiałów a nie są wskazaniem na producenta. </w:t>
      </w:r>
    </w:p>
    <w:p w14:paraId="5AFE6A77" w14:textId="77777777" w:rsidR="00BE0779" w:rsidRDefault="00BE0779" w:rsidP="00BE0779">
      <w:pPr>
        <w:suppressAutoHyphens/>
        <w:spacing w:line="360" w:lineRule="auto"/>
        <w:ind w:left="360"/>
        <w:jc w:val="both"/>
        <w:rPr>
          <w:rFonts w:ascii="Arial" w:hAnsi="Arial" w:cs="Arial"/>
          <w:bCs/>
          <w:lang w:eastAsia="ar-SA"/>
        </w:rPr>
      </w:pPr>
      <w:r>
        <w:rPr>
          <w:rFonts w:ascii="Arial" w:hAnsi="Arial" w:cs="Arial"/>
          <w:bCs/>
          <w:lang w:eastAsia="ar-SA"/>
        </w:rPr>
        <w:t xml:space="preserve">Użyte wszelkie nazwy handlowe w opisie przedmiotu zamówienia Zamawiający traktuje jako informację uściślającą, która została użyta wyłącznie w celu przybliżenia potrzeb Zamawiającego.  </w:t>
      </w:r>
    </w:p>
    <w:p w14:paraId="6D4734F7" w14:textId="77777777" w:rsidR="00BE0779" w:rsidRDefault="00BE0779" w:rsidP="00BE0779">
      <w:pPr>
        <w:suppressAutoHyphens/>
        <w:spacing w:line="360" w:lineRule="auto"/>
        <w:ind w:left="360"/>
        <w:jc w:val="both"/>
        <w:rPr>
          <w:rFonts w:ascii="Arial" w:hAnsi="Arial" w:cs="Arial"/>
          <w:bCs/>
          <w:lang w:eastAsia="ar-SA"/>
        </w:rPr>
      </w:pPr>
      <w:r>
        <w:rPr>
          <w:rFonts w:ascii="Arial" w:hAnsi="Arial" w:cs="Arial"/>
          <w:bCs/>
          <w:lang w:eastAsia="ar-SA"/>
        </w:rPr>
        <w:t>Dopuszcza się użycie do realizacji robót budowlanych produktów równoważnych, w stosunku do ich jakości, docelowego przeznaczenia i spełnianych funkcji i walorów użytkowych. Przez jakość należy rozumieć zapewnienie minimalnych parametrów produktu wskazanego w SIWZ, umowie, (</w:t>
      </w:r>
      <w:r>
        <w:rPr>
          <w:rFonts w:ascii="Arial" w:hAnsi="Arial" w:cs="Arial"/>
          <w:bCs/>
          <w:i/>
          <w:lang w:eastAsia="ar-SA"/>
        </w:rPr>
        <w:t>dokumentacji projektowej, PFU</w:t>
      </w:r>
      <w:r>
        <w:rPr>
          <w:rFonts w:ascii="Arial" w:hAnsi="Arial" w:cs="Arial"/>
          <w:bCs/>
          <w:lang w:eastAsia="ar-SA"/>
        </w:rPr>
        <w:t>) i innych załącznikach. Wykonawca, który do wyceny przyjmie rozwiązania równoważne jest zobowiązany udowodnić równoważność przyjętych urządzeń, sprzętu i materiałów.</w:t>
      </w:r>
    </w:p>
    <w:p w14:paraId="5FC7CA7C" w14:textId="77777777" w:rsidR="00BE0779" w:rsidRDefault="00BE0779" w:rsidP="00BE0779">
      <w:pPr>
        <w:suppressAutoHyphens/>
        <w:spacing w:line="360" w:lineRule="auto"/>
        <w:ind w:left="360"/>
        <w:jc w:val="both"/>
        <w:rPr>
          <w:rFonts w:ascii="Arial" w:hAnsi="Arial" w:cs="Arial"/>
          <w:bCs/>
          <w:lang w:eastAsia="ar-SA"/>
        </w:rPr>
      </w:pPr>
      <w:r>
        <w:rPr>
          <w:rFonts w:ascii="Arial" w:hAnsi="Arial" w:cs="Arial"/>
          <w:bCs/>
          <w:lang w:eastAsia="ar-SA"/>
        </w:rPr>
        <w:t xml:space="preserve">W celu potwierdzenia, że oferowane rozwiązanie równoważne spełnia wymagania określone w SIWZ,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 złożenie takiego wykazu będzie równoznaczne z przyjęciem rozwiązań wskazanych w dokumentacji przez projektanta. </w:t>
      </w:r>
      <w:r>
        <w:rPr>
          <w:rFonts w:ascii="Arial" w:hAnsi="Arial" w:cs="Arial"/>
          <w:bCs/>
        </w:rPr>
        <w:t xml:space="preserve">Zgodnie z </w:t>
      </w:r>
      <w:r w:rsidR="002C7BBC">
        <w:rPr>
          <w:rFonts w:ascii="Arial" w:hAnsi="Arial" w:cs="Arial"/>
          <w:bCs/>
        </w:rPr>
        <w:t>art</w:t>
      </w:r>
      <w:r>
        <w:rPr>
          <w:rFonts w:ascii="Arial" w:hAnsi="Arial" w:cs="Arial"/>
          <w:bCs/>
        </w:rPr>
        <w:t xml:space="preserve">. 30 ust. 4 Ustawy </w:t>
      </w:r>
      <w:proofErr w:type="spellStart"/>
      <w:r>
        <w:rPr>
          <w:rFonts w:ascii="Arial" w:hAnsi="Arial" w:cs="Arial"/>
          <w:bCs/>
        </w:rPr>
        <w:t>Pzp</w:t>
      </w:r>
      <w:proofErr w:type="spellEnd"/>
      <w:r>
        <w:rPr>
          <w:rFonts w:ascii="Arial" w:hAnsi="Arial" w:cs="Arial"/>
          <w:bCs/>
        </w:rPr>
        <w:t xml:space="preserve"> Zamawiający dopuszcza rozwiązania równoważne opisywane w Specyfikacji Istotnych Warunków Zamówienia (zwanej dalej „SIWZ”) oraz załącznikach do SIWZ, za pomocą norm, europejskich ocen technicznych, aprobat, specyfikacji technicznych i systemów referencji technicznych, o których mowa w </w:t>
      </w:r>
      <w:r w:rsidR="002C7BBC">
        <w:rPr>
          <w:rFonts w:ascii="Arial" w:hAnsi="Arial" w:cs="Arial"/>
          <w:bCs/>
        </w:rPr>
        <w:t>art</w:t>
      </w:r>
      <w:r>
        <w:rPr>
          <w:rFonts w:ascii="Arial" w:hAnsi="Arial" w:cs="Arial"/>
          <w:bCs/>
        </w:rPr>
        <w:t xml:space="preserve">. 30 ust. 1 pkt 2 i ust. 3 Ustawy </w:t>
      </w:r>
      <w:proofErr w:type="spellStart"/>
      <w:r>
        <w:rPr>
          <w:rFonts w:ascii="Arial" w:hAnsi="Arial" w:cs="Arial"/>
          <w:bCs/>
        </w:rPr>
        <w:t>Pzp</w:t>
      </w:r>
      <w:proofErr w:type="spellEnd"/>
      <w:r>
        <w:rPr>
          <w:rFonts w:ascii="Arial" w:hAnsi="Arial" w:cs="Arial"/>
          <w:bCs/>
        </w:rPr>
        <w:t>, w tym dokumenty równoważne.</w:t>
      </w:r>
    </w:p>
    <w:p w14:paraId="0EAFE079" w14:textId="77777777" w:rsidR="00BE0779" w:rsidRDefault="00BE0779" w:rsidP="00BE0779">
      <w:pPr>
        <w:spacing w:line="360" w:lineRule="auto"/>
        <w:ind w:left="360"/>
        <w:jc w:val="both"/>
        <w:rPr>
          <w:rFonts w:ascii="Arial" w:hAnsi="Arial" w:cs="Arial"/>
          <w:b/>
          <w:bCs/>
          <w:lang w:eastAsia="ar-SA"/>
        </w:rPr>
      </w:pPr>
      <w:r>
        <w:rPr>
          <w:rFonts w:ascii="Arial" w:hAnsi="Arial" w:cs="Arial"/>
          <w:b/>
          <w:bCs/>
        </w:rPr>
        <w:t xml:space="preserve">Wykonawca, który powołuje się na rozwiązania równoważne opisanym przez zamawiającego, jest obowiązany wykazać, że oferowane przez niego (dostawy, usługi, roboty budowlane) spełniają wymagania określone przez zamawiającego. </w:t>
      </w:r>
      <w:r>
        <w:rPr>
          <w:rFonts w:ascii="Arial" w:hAnsi="Arial" w:cs="Arial"/>
          <w:b/>
          <w:bCs/>
          <w:lang w:eastAsia="ar-SA"/>
        </w:rPr>
        <w:t xml:space="preserve">Nie złożenie takiego wykazu będzie równoznaczne z przyjęciem rozwiązań wskazanych w SIWZ oraz załącznikach do SIWZ. </w:t>
      </w:r>
    </w:p>
    <w:p w14:paraId="0C434B3E" w14:textId="77777777" w:rsidR="006F3309" w:rsidRDefault="006F3309" w:rsidP="00BE0779">
      <w:pPr>
        <w:spacing w:line="360" w:lineRule="auto"/>
        <w:ind w:left="360"/>
        <w:jc w:val="both"/>
        <w:rPr>
          <w:rFonts w:ascii="Arial" w:hAnsi="Arial" w:cs="Arial"/>
          <w:b/>
          <w:bCs/>
          <w:lang w:eastAsia="ar-SA"/>
        </w:rPr>
      </w:pPr>
    </w:p>
    <w:p w14:paraId="0CAA2F5E" w14:textId="77777777" w:rsidR="00BE0779" w:rsidRPr="00D62044" w:rsidRDefault="00BE0779" w:rsidP="0087684B">
      <w:pPr>
        <w:pStyle w:val="Akapitzlist"/>
        <w:numPr>
          <w:ilvl w:val="1"/>
          <w:numId w:val="71"/>
        </w:numPr>
        <w:spacing w:line="360" w:lineRule="auto"/>
        <w:jc w:val="both"/>
        <w:rPr>
          <w:rFonts w:ascii="Arial" w:hAnsi="Arial" w:cs="Arial"/>
          <w:b/>
          <w:bCs/>
        </w:rPr>
      </w:pPr>
      <w:r w:rsidRPr="00D62044">
        <w:rPr>
          <w:rFonts w:ascii="Arial" w:hAnsi="Arial" w:cs="Arial"/>
        </w:rPr>
        <w:t xml:space="preserve"> Wykonawca zobowiązany jest zrealizować zamówienie na zasadach i warunkach opisanych </w:t>
      </w:r>
      <w:r w:rsidRPr="00D62044">
        <w:rPr>
          <w:rFonts w:ascii="Arial" w:hAnsi="Arial" w:cs="Arial"/>
        </w:rPr>
        <w:br/>
        <w:t>w SIWZ wraz z załącznikami.</w:t>
      </w:r>
    </w:p>
    <w:p w14:paraId="77E7D235" w14:textId="77777777" w:rsidR="00BE0779" w:rsidRPr="00D62044" w:rsidRDefault="00BE0779" w:rsidP="0087684B">
      <w:pPr>
        <w:numPr>
          <w:ilvl w:val="0"/>
          <w:numId w:val="5"/>
        </w:numPr>
        <w:spacing w:line="360" w:lineRule="auto"/>
        <w:jc w:val="both"/>
        <w:rPr>
          <w:rFonts w:ascii="Arial" w:hAnsi="Arial" w:cs="Arial"/>
          <w:lang w:eastAsia="en-US"/>
        </w:rPr>
      </w:pPr>
      <w:r w:rsidRPr="00D62044">
        <w:rPr>
          <w:rFonts w:ascii="Arial" w:hAnsi="Arial" w:cs="Arial"/>
          <w:lang w:eastAsia="en-US"/>
        </w:rPr>
        <w:lastRenderedPageBreak/>
        <w:t xml:space="preserve">Stosownie do </w:t>
      </w:r>
      <w:r w:rsidR="002C7BBC">
        <w:rPr>
          <w:rFonts w:ascii="Arial" w:hAnsi="Arial" w:cs="Arial"/>
          <w:lang w:eastAsia="en-US"/>
        </w:rPr>
        <w:t>art</w:t>
      </w:r>
      <w:r w:rsidRPr="00D62044">
        <w:rPr>
          <w:rFonts w:ascii="Arial" w:hAnsi="Arial" w:cs="Arial"/>
          <w:lang w:eastAsia="en-US"/>
        </w:rPr>
        <w:t xml:space="preserve">. 29 ust.3a ustawy Prawo zamówień publicznych Zamawiający wymaga zatrudnienia przez Wykonawcę lub podwykonawcę na podstawie umowy o pracę osób wykonujących następujące czynności w zakresie realizacji zamówienia: </w:t>
      </w:r>
    </w:p>
    <w:p w14:paraId="137829C7" w14:textId="77777777" w:rsidR="00A77978" w:rsidRPr="00D62044" w:rsidRDefault="00A77978" w:rsidP="00A77978">
      <w:pPr>
        <w:spacing w:line="360" w:lineRule="auto"/>
        <w:ind w:left="720"/>
        <w:jc w:val="both"/>
        <w:rPr>
          <w:rFonts w:ascii="Arial" w:hAnsi="Arial" w:cs="Arial"/>
          <w:lang w:eastAsia="en-US"/>
        </w:rPr>
      </w:pPr>
      <w:r w:rsidRPr="00D62044">
        <w:rPr>
          <w:rFonts w:ascii="Arial" w:hAnsi="Arial" w:cs="Arial"/>
          <w:lang w:eastAsia="en-US"/>
        </w:rPr>
        <w:t xml:space="preserve">a)  dla </w:t>
      </w:r>
      <w:r w:rsidRPr="00D62044">
        <w:rPr>
          <w:rFonts w:ascii="Arial" w:hAnsi="Arial" w:cs="Arial"/>
          <w:b/>
          <w:lang w:eastAsia="en-US"/>
        </w:rPr>
        <w:t>części 1</w:t>
      </w:r>
      <w:r w:rsidRPr="00D62044">
        <w:rPr>
          <w:rFonts w:ascii="Arial" w:hAnsi="Arial" w:cs="Arial"/>
          <w:lang w:eastAsia="en-US"/>
        </w:rPr>
        <w:t xml:space="preserve">. </w:t>
      </w:r>
      <w:r w:rsidR="002C7BBC" w:rsidRPr="00D62044">
        <w:rPr>
          <w:rFonts w:ascii="Arial" w:hAnsi="Arial" w:cs="Arial"/>
          <w:lang w:eastAsia="en-US"/>
        </w:rPr>
        <w:t>I</w:t>
      </w:r>
      <w:r w:rsidRPr="00D62044">
        <w:rPr>
          <w:rFonts w:ascii="Arial" w:hAnsi="Arial" w:cs="Arial"/>
          <w:lang w:eastAsia="en-US"/>
        </w:rPr>
        <w:t xml:space="preserve"> </w:t>
      </w:r>
      <w:r w:rsidRPr="00D62044">
        <w:rPr>
          <w:rFonts w:ascii="Arial" w:hAnsi="Arial" w:cs="Arial"/>
          <w:b/>
          <w:lang w:eastAsia="en-US"/>
        </w:rPr>
        <w:t>części 2.</w:t>
      </w:r>
      <w:r w:rsidR="003E5665" w:rsidRPr="00D62044">
        <w:rPr>
          <w:rFonts w:ascii="Arial" w:hAnsi="Arial" w:cs="Arial"/>
          <w:b/>
          <w:sz w:val="22"/>
          <w:szCs w:val="22"/>
          <w:lang w:eastAsia="en-US"/>
        </w:rPr>
        <w:t xml:space="preserve"> </w:t>
      </w:r>
      <w:r w:rsidR="003E5665" w:rsidRPr="00D62044">
        <w:rPr>
          <w:rFonts w:ascii="Arial" w:hAnsi="Arial" w:cs="Arial"/>
          <w:sz w:val="22"/>
          <w:szCs w:val="22"/>
          <w:lang w:eastAsia="en-US"/>
        </w:rPr>
        <w:t>:</w:t>
      </w:r>
    </w:p>
    <w:p w14:paraId="03E767C7" w14:textId="77777777" w:rsidR="00BE0779" w:rsidRPr="00D62044" w:rsidRDefault="00BE0779" w:rsidP="00BE0779">
      <w:pPr>
        <w:suppressAutoHyphens/>
        <w:spacing w:line="360" w:lineRule="auto"/>
        <w:jc w:val="both"/>
        <w:rPr>
          <w:rFonts w:ascii="Arial" w:hAnsi="Arial" w:cs="Arial"/>
          <w:bCs/>
          <w:i/>
          <w:lang w:eastAsia="ar-SA"/>
        </w:rPr>
      </w:pPr>
      <w:r w:rsidRPr="00D62044">
        <w:rPr>
          <w:rFonts w:ascii="Arial" w:hAnsi="Arial" w:cs="Arial"/>
          <w:i/>
          <w:iCs/>
        </w:rPr>
        <w:t xml:space="preserve">           - o</w:t>
      </w:r>
      <w:r w:rsidRPr="00D62044">
        <w:rPr>
          <w:rFonts w:ascii="Arial" w:hAnsi="Arial" w:cs="Arial"/>
          <w:i/>
        </w:rPr>
        <w:t>soby</w:t>
      </w:r>
      <w:r w:rsidRPr="00D62044">
        <w:rPr>
          <w:rFonts w:ascii="Arial" w:hAnsi="Arial" w:cs="Arial"/>
          <w:bCs/>
          <w:i/>
          <w:lang w:eastAsia="ar-SA"/>
        </w:rPr>
        <w:t xml:space="preserve"> posiadające uprawnienia rzeczoznawcy do spraw ruchu zakładu górniczego</w:t>
      </w:r>
    </w:p>
    <w:p w14:paraId="5F84DE69" w14:textId="77777777" w:rsidR="00A77978" w:rsidRPr="00D62044" w:rsidRDefault="00A77978" w:rsidP="00BE0779">
      <w:pPr>
        <w:suppressAutoHyphens/>
        <w:spacing w:line="360" w:lineRule="auto"/>
        <w:jc w:val="both"/>
        <w:rPr>
          <w:rFonts w:ascii="Arial" w:hAnsi="Arial" w:cs="Arial"/>
          <w:sz w:val="22"/>
          <w:szCs w:val="22"/>
          <w:lang w:eastAsia="en-US"/>
        </w:rPr>
      </w:pPr>
      <w:r w:rsidRPr="00D62044">
        <w:rPr>
          <w:rFonts w:ascii="Arial" w:hAnsi="Arial" w:cs="Arial"/>
          <w:bCs/>
          <w:lang w:eastAsia="ar-SA"/>
        </w:rPr>
        <w:t xml:space="preserve">             b)  </w:t>
      </w:r>
      <w:r w:rsidRPr="00D62044">
        <w:rPr>
          <w:rFonts w:ascii="Arial" w:hAnsi="Arial" w:cs="Arial"/>
          <w:lang w:eastAsia="en-US"/>
        </w:rPr>
        <w:t xml:space="preserve">dla </w:t>
      </w:r>
      <w:r w:rsidRPr="00D62044">
        <w:rPr>
          <w:rFonts w:ascii="Arial" w:hAnsi="Arial" w:cs="Arial"/>
          <w:b/>
          <w:lang w:eastAsia="en-US"/>
        </w:rPr>
        <w:t>części 3</w:t>
      </w:r>
      <w:r w:rsidRPr="00D62044">
        <w:rPr>
          <w:rFonts w:ascii="Arial" w:hAnsi="Arial" w:cs="Arial"/>
          <w:b/>
          <w:sz w:val="22"/>
          <w:szCs w:val="22"/>
          <w:lang w:eastAsia="en-US"/>
        </w:rPr>
        <w:t>.</w:t>
      </w:r>
      <w:r w:rsidR="003E5665" w:rsidRPr="00D62044">
        <w:rPr>
          <w:rFonts w:ascii="Arial" w:hAnsi="Arial" w:cs="Arial"/>
          <w:sz w:val="22"/>
          <w:szCs w:val="22"/>
          <w:lang w:eastAsia="en-US"/>
        </w:rPr>
        <w:t xml:space="preserve"> :</w:t>
      </w:r>
    </w:p>
    <w:p w14:paraId="075546ED" w14:textId="77777777" w:rsidR="00766E15" w:rsidRDefault="00C4121B" w:rsidP="00766E15">
      <w:pPr>
        <w:suppressLineNumbers/>
        <w:suppressAutoHyphens/>
        <w:spacing w:line="360" w:lineRule="auto"/>
        <w:rPr>
          <w:rFonts w:ascii="Arial" w:hAnsi="Arial" w:cs="Arial"/>
          <w:i/>
        </w:rPr>
      </w:pPr>
      <w:r w:rsidRPr="00FD0F16">
        <w:rPr>
          <w:rFonts w:ascii="Arial" w:hAnsi="Arial" w:cs="Arial"/>
          <w:sz w:val="22"/>
          <w:szCs w:val="22"/>
          <w:lang w:eastAsia="en-US"/>
        </w:rPr>
        <w:t xml:space="preserve">           -</w:t>
      </w:r>
      <w:r w:rsidR="006172BE" w:rsidRPr="00FD0F16">
        <w:rPr>
          <w:rFonts w:ascii="Arial" w:hAnsi="Arial" w:cs="Arial"/>
        </w:rPr>
        <w:t xml:space="preserve">  </w:t>
      </w:r>
      <w:r w:rsidR="006172BE" w:rsidRPr="006172BE">
        <w:rPr>
          <w:rFonts w:ascii="Arial" w:hAnsi="Arial" w:cs="Arial"/>
          <w:i/>
        </w:rPr>
        <w:t>osoby posiadające kwalifikacje określone  w rozporządzeniu Ministra Ś</w:t>
      </w:r>
      <w:r w:rsidR="00F92A70">
        <w:rPr>
          <w:rFonts w:ascii="Arial" w:hAnsi="Arial" w:cs="Arial"/>
          <w:i/>
        </w:rPr>
        <w:t xml:space="preserve">rodowiska z dnia </w:t>
      </w:r>
      <w:r w:rsidR="00F92A70">
        <w:rPr>
          <w:rFonts w:ascii="Arial" w:hAnsi="Arial" w:cs="Arial"/>
          <w:i/>
        </w:rPr>
        <w:br/>
        <w:t xml:space="preserve">               02. 08. 2016 r.</w:t>
      </w:r>
      <w:r w:rsidR="00766E15">
        <w:rPr>
          <w:rFonts w:ascii="Arial" w:hAnsi="Arial" w:cs="Arial"/>
          <w:i/>
        </w:rPr>
        <w:t xml:space="preserve"> </w:t>
      </w:r>
      <w:r w:rsidR="006172BE" w:rsidRPr="006172BE">
        <w:rPr>
          <w:rFonts w:ascii="Arial" w:hAnsi="Arial" w:cs="Arial"/>
          <w:i/>
        </w:rPr>
        <w:t xml:space="preserve">w sprawie kwalifikacji w zakresie górnictwa i  ratownictwa  górniczego Dz. U. </w:t>
      </w:r>
      <w:r w:rsidR="00F92A70">
        <w:rPr>
          <w:rFonts w:ascii="Arial" w:hAnsi="Arial" w:cs="Arial"/>
          <w:i/>
        </w:rPr>
        <w:t xml:space="preserve">       </w:t>
      </w:r>
      <w:r w:rsidR="00F92A70">
        <w:rPr>
          <w:rFonts w:ascii="Arial" w:hAnsi="Arial" w:cs="Arial"/>
          <w:i/>
        </w:rPr>
        <w:br/>
        <w:t xml:space="preserve">               </w:t>
      </w:r>
      <w:r w:rsidR="006172BE" w:rsidRPr="006172BE">
        <w:rPr>
          <w:rFonts w:ascii="Arial" w:hAnsi="Arial" w:cs="Arial"/>
          <w:i/>
        </w:rPr>
        <w:t>p.1229 z 12. 08. 2016</w:t>
      </w:r>
      <w:r w:rsidR="00F92A70">
        <w:rPr>
          <w:rFonts w:ascii="Arial" w:hAnsi="Arial" w:cs="Arial"/>
          <w:i/>
        </w:rPr>
        <w:t xml:space="preserve"> </w:t>
      </w:r>
      <w:r w:rsidR="006172BE" w:rsidRPr="006172BE">
        <w:rPr>
          <w:rFonts w:ascii="Arial" w:hAnsi="Arial" w:cs="Arial"/>
          <w:i/>
        </w:rPr>
        <w:t xml:space="preserve">oraz posiadający aktualne orzeczenia lekarskie stwierdzające brak </w:t>
      </w:r>
      <w:r w:rsidR="00F92A70">
        <w:rPr>
          <w:rFonts w:ascii="Arial" w:hAnsi="Arial" w:cs="Arial"/>
          <w:i/>
        </w:rPr>
        <w:t xml:space="preserve"> </w:t>
      </w:r>
      <w:r w:rsidR="00F92A70">
        <w:rPr>
          <w:rFonts w:ascii="Arial" w:hAnsi="Arial" w:cs="Arial"/>
          <w:i/>
        </w:rPr>
        <w:br/>
        <w:t xml:space="preserve">              </w:t>
      </w:r>
      <w:r w:rsidR="006172BE" w:rsidRPr="006172BE">
        <w:rPr>
          <w:rFonts w:ascii="Arial" w:hAnsi="Arial" w:cs="Arial"/>
          <w:i/>
        </w:rPr>
        <w:t>przeciwskaz</w:t>
      </w:r>
      <w:r w:rsidR="00F92A70">
        <w:rPr>
          <w:rFonts w:ascii="Arial" w:hAnsi="Arial" w:cs="Arial"/>
          <w:i/>
        </w:rPr>
        <w:t xml:space="preserve">ań do pracy na </w:t>
      </w:r>
      <w:r w:rsidR="006172BE" w:rsidRPr="006172BE">
        <w:rPr>
          <w:rFonts w:ascii="Arial" w:hAnsi="Arial" w:cs="Arial"/>
          <w:i/>
        </w:rPr>
        <w:t>stanowisku elektromonter pod ziemią.</w:t>
      </w:r>
      <w:r w:rsidR="006172BE" w:rsidRPr="006172BE">
        <w:rPr>
          <w:rFonts w:ascii="Arial" w:hAnsi="Arial" w:cs="Arial"/>
          <w:i/>
          <w:lang w:eastAsia="ar-SA"/>
        </w:rPr>
        <w:t xml:space="preserve">   </w:t>
      </w:r>
    </w:p>
    <w:p w14:paraId="6D8EB156" w14:textId="77777777" w:rsidR="00BE0779" w:rsidRPr="00766E15" w:rsidRDefault="00BE0779" w:rsidP="00766E15">
      <w:pPr>
        <w:suppressLineNumbers/>
        <w:suppressAutoHyphens/>
        <w:spacing w:line="360" w:lineRule="auto"/>
        <w:jc w:val="both"/>
        <w:rPr>
          <w:rFonts w:ascii="Arial" w:hAnsi="Arial" w:cs="Arial"/>
          <w:i/>
        </w:rPr>
      </w:pPr>
      <w:r w:rsidRPr="00D62044">
        <w:rPr>
          <w:rFonts w:ascii="Arial" w:hAnsi="Arial" w:cs="Arial"/>
          <w:lang w:eastAsia="en-US"/>
        </w:rPr>
        <w:t xml:space="preserve">Wykonawca zobowiązuje się, że pracownicy posiadający uprawnienia rzeczoznawcy do spraw </w:t>
      </w:r>
      <w:r w:rsidR="00766E15">
        <w:rPr>
          <w:rFonts w:ascii="Arial" w:hAnsi="Arial" w:cs="Arial"/>
          <w:lang w:eastAsia="en-US"/>
        </w:rPr>
        <w:t xml:space="preserve"> </w:t>
      </w:r>
      <w:r w:rsidRPr="00D62044">
        <w:rPr>
          <w:rFonts w:ascii="Arial" w:hAnsi="Arial" w:cs="Arial"/>
          <w:lang w:eastAsia="en-US"/>
        </w:rPr>
        <w:t>ruchu</w:t>
      </w:r>
      <w:r w:rsidR="00F92A70">
        <w:rPr>
          <w:rFonts w:ascii="Arial" w:hAnsi="Arial" w:cs="Arial"/>
          <w:lang w:eastAsia="en-US"/>
        </w:rPr>
        <w:t xml:space="preserve"> </w:t>
      </w:r>
      <w:r w:rsidRPr="00D62044">
        <w:rPr>
          <w:rFonts w:ascii="Arial" w:hAnsi="Arial" w:cs="Arial"/>
          <w:lang w:eastAsia="en-US"/>
        </w:rPr>
        <w:t xml:space="preserve">zakładu górniczego </w:t>
      </w:r>
      <w:r w:rsidR="006172BE" w:rsidRPr="00D62044">
        <w:rPr>
          <w:rFonts w:ascii="Arial" w:hAnsi="Arial" w:cs="Arial"/>
          <w:lang w:eastAsia="en-US"/>
        </w:rPr>
        <w:t xml:space="preserve">i </w:t>
      </w:r>
      <w:r w:rsidR="00C175F2" w:rsidRPr="00D62044">
        <w:rPr>
          <w:rFonts w:ascii="Arial" w:hAnsi="Arial" w:cs="Arial"/>
          <w:lang w:eastAsia="en-US"/>
        </w:rPr>
        <w:t xml:space="preserve">pracownicy </w:t>
      </w:r>
      <w:r w:rsidR="00C175F2" w:rsidRPr="00D62044">
        <w:rPr>
          <w:rFonts w:ascii="Arial" w:hAnsi="Arial" w:cs="Arial"/>
        </w:rPr>
        <w:t>posiadający kwalifikacje określone  w rozporządzeniu Ministra</w:t>
      </w:r>
      <w:r w:rsidR="00F92A70">
        <w:rPr>
          <w:rFonts w:ascii="Arial" w:hAnsi="Arial" w:cs="Arial"/>
          <w:lang w:eastAsia="en-US"/>
        </w:rPr>
        <w:t xml:space="preserve"> </w:t>
      </w:r>
      <w:r w:rsidR="00C175F2" w:rsidRPr="00C175F2">
        <w:rPr>
          <w:rFonts w:ascii="Arial" w:hAnsi="Arial" w:cs="Arial"/>
        </w:rPr>
        <w:t xml:space="preserve">Środowiska z dnia </w:t>
      </w:r>
      <w:r w:rsidR="00F92A70">
        <w:rPr>
          <w:rFonts w:ascii="Arial" w:hAnsi="Arial" w:cs="Arial"/>
        </w:rPr>
        <w:t>0</w:t>
      </w:r>
      <w:r w:rsidR="00C175F2" w:rsidRPr="00C175F2">
        <w:rPr>
          <w:rFonts w:ascii="Arial" w:hAnsi="Arial" w:cs="Arial"/>
        </w:rPr>
        <w:t>2. 08. 2016 r. w sprawie kwalifikacji w zakresie górnictwa i  ratownictwa  górniczego</w:t>
      </w:r>
      <w:r w:rsidR="00F92A70">
        <w:rPr>
          <w:rFonts w:ascii="Arial" w:hAnsi="Arial" w:cs="Arial"/>
          <w:lang w:eastAsia="en-US"/>
        </w:rPr>
        <w:t xml:space="preserve"> </w:t>
      </w:r>
      <w:r w:rsidR="00C175F2" w:rsidRPr="00C175F2">
        <w:rPr>
          <w:rFonts w:ascii="Arial" w:hAnsi="Arial" w:cs="Arial"/>
        </w:rPr>
        <w:t>Dz. U. p.1229 z 12. 08. 2016</w:t>
      </w:r>
      <w:r w:rsidR="002902A3">
        <w:rPr>
          <w:rFonts w:ascii="Arial" w:hAnsi="Arial" w:cs="Arial"/>
        </w:rPr>
        <w:t xml:space="preserve"> </w:t>
      </w:r>
      <w:r w:rsidR="00C175F2" w:rsidRPr="00C175F2">
        <w:rPr>
          <w:rFonts w:ascii="Arial" w:hAnsi="Arial" w:cs="Arial"/>
        </w:rPr>
        <w:t>oraz posiadający aktualne orzeczenia lekarskie stwierdzające brak</w:t>
      </w:r>
      <w:r w:rsidR="00F92A70">
        <w:rPr>
          <w:rFonts w:ascii="Arial" w:hAnsi="Arial" w:cs="Arial"/>
          <w:lang w:eastAsia="en-US"/>
        </w:rPr>
        <w:t xml:space="preserve"> </w:t>
      </w:r>
      <w:r w:rsidR="00C175F2" w:rsidRPr="00C175F2">
        <w:rPr>
          <w:rFonts w:ascii="Arial" w:hAnsi="Arial" w:cs="Arial"/>
        </w:rPr>
        <w:t>przeciwskazań do pracy na stan</w:t>
      </w:r>
      <w:r w:rsidR="00C175F2">
        <w:rPr>
          <w:rFonts w:ascii="Arial" w:hAnsi="Arial" w:cs="Arial"/>
        </w:rPr>
        <w:t xml:space="preserve">owisku elektromonter pod ziemią </w:t>
      </w:r>
      <w:r w:rsidRPr="00D62044">
        <w:rPr>
          <w:rFonts w:ascii="Arial" w:hAnsi="Arial" w:cs="Arial"/>
          <w:lang w:eastAsia="en-US"/>
        </w:rPr>
        <w:t xml:space="preserve">będą zatrudnieni na umowę o </w:t>
      </w:r>
      <w:r w:rsidR="00F92A70">
        <w:rPr>
          <w:rFonts w:ascii="Arial" w:hAnsi="Arial" w:cs="Arial"/>
          <w:lang w:eastAsia="en-US"/>
        </w:rPr>
        <w:t xml:space="preserve">pracę </w:t>
      </w:r>
      <w:r w:rsidRPr="00D62044">
        <w:rPr>
          <w:rFonts w:ascii="Arial" w:hAnsi="Arial" w:cs="Arial"/>
          <w:lang w:eastAsia="en-US"/>
        </w:rPr>
        <w:t xml:space="preserve">w rozumieniu przepisów ustawy z dnia 26 czerwca 1974 </w:t>
      </w:r>
      <w:r w:rsidR="00766E15">
        <w:rPr>
          <w:rFonts w:ascii="Arial" w:hAnsi="Arial" w:cs="Arial"/>
          <w:lang w:eastAsia="en-US"/>
        </w:rPr>
        <w:t xml:space="preserve"> </w:t>
      </w:r>
      <w:r w:rsidRPr="00D62044">
        <w:rPr>
          <w:rFonts w:ascii="Arial" w:hAnsi="Arial" w:cs="Arial"/>
          <w:lang w:eastAsia="en-US"/>
        </w:rPr>
        <w:t>roku – Kodek</w:t>
      </w:r>
      <w:r w:rsidR="00F92A70">
        <w:rPr>
          <w:rFonts w:ascii="Arial" w:hAnsi="Arial" w:cs="Arial"/>
          <w:lang w:eastAsia="en-US"/>
        </w:rPr>
        <w:t xml:space="preserve">s pracy (Dz. U. z 2014 roku poz. </w:t>
      </w:r>
      <w:r w:rsidRPr="00D62044">
        <w:rPr>
          <w:rFonts w:ascii="Arial" w:hAnsi="Arial" w:cs="Arial"/>
          <w:lang w:eastAsia="en-US"/>
        </w:rPr>
        <w:t>1502 ze zmianami).</w:t>
      </w:r>
    </w:p>
    <w:p w14:paraId="163615C6" w14:textId="77777777" w:rsidR="00766E15" w:rsidRPr="002C1F95" w:rsidRDefault="00766E15" w:rsidP="00766E15">
      <w:pPr>
        <w:suppressAutoHyphens/>
        <w:spacing w:line="360" w:lineRule="auto"/>
        <w:jc w:val="both"/>
        <w:rPr>
          <w:rFonts w:ascii="Arial" w:eastAsia="Arial" w:hAnsi="Arial" w:cs="Arial"/>
        </w:rPr>
      </w:pPr>
      <w:r w:rsidRPr="004D5823">
        <w:rPr>
          <w:rFonts w:ascii="Arial" w:eastAsia="Arial" w:hAnsi="Arial" w:cs="Arial"/>
        </w:rPr>
        <w:t xml:space="preserve">2)  W trakcie realizacji </w:t>
      </w:r>
      <w:r w:rsidRPr="004D5823">
        <w:rPr>
          <w:rFonts w:ascii="Arial" w:hAnsi="Arial" w:cs="Arial"/>
        </w:rPr>
        <w:t>zamówienia Zamawiający uprawniony jest do wykonywania czynności kontrolnych</w:t>
      </w:r>
      <w:r w:rsidRPr="002C1F95">
        <w:rPr>
          <w:rFonts w:ascii="Arial" w:hAnsi="Arial" w:cs="Arial"/>
        </w:rPr>
        <w:t xml:space="preserve"> wobec wykonawcy odnośnie spełniania przez wykonawcę lub podwykonawcę wymogu zatrudnienia na podstawie umowy o pracę osób wykon</w:t>
      </w:r>
      <w:r>
        <w:rPr>
          <w:rFonts w:ascii="Arial" w:hAnsi="Arial" w:cs="Arial"/>
        </w:rPr>
        <w:t xml:space="preserve">ujących wskazane w punkcie 3.3 </w:t>
      </w:r>
      <w:r w:rsidRPr="002C1F95">
        <w:rPr>
          <w:rFonts w:ascii="Arial" w:hAnsi="Arial" w:cs="Arial"/>
        </w:rPr>
        <w:t xml:space="preserve">czynności. Zamawiający uprawniony jest w szczególności do: </w:t>
      </w:r>
    </w:p>
    <w:p w14:paraId="33EE0534" w14:textId="77777777" w:rsidR="00766E15" w:rsidRPr="002C1F95" w:rsidRDefault="00766E15" w:rsidP="00766E15">
      <w:pPr>
        <w:spacing w:line="360" w:lineRule="auto"/>
        <w:ind w:left="993" w:hanging="284"/>
        <w:jc w:val="both"/>
        <w:rPr>
          <w:rFonts w:ascii="Arial" w:hAnsi="Arial" w:cs="Arial"/>
        </w:rPr>
      </w:pPr>
      <w:r w:rsidRPr="002C1F95">
        <w:rPr>
          <w:rFonts w:ascii="Arial" w:hAnsi="Arial" w:cs="Arial"/>
        </w:rPr>
        <w:t>1.</w:t>
      </w:r>
      <w:r w:rsidRPr="002C1F95">
        <w:rPr>
          <w:rFonts w:ascii="Arial" w:hAnsi="Arial" w:cs="Arial"/>
        </w:rPr>
        <w:tab/>
        <w:t>żądania oświadczeń i dokumentów w zakresie potwierdzenia spełniania ww. wymogów i dokonywania ich oceny,</w:t>
      </w:r>
    </w:p>
    <w:p w14:paraId="4D4A5F2D" w14:textId="77777777" w:rsidR="00766E15" w:rsidRPr="002C1F95" w:rsidRDefault="00766E15" w:rsidP="00766E15">
      <w:pPr>
        <w:spacing w:line="360" w:lineRule="auto"/>
        <w:ind w:left="993" w:hanging="284"/>
        <w:jc w:val="both"/>
        <w:rPr>
          <w:rFonts w:ascii="Arial" w:hAnsi="Arial" w:cs="Arial"/>
        </w:rPr>
      </w:pPr>
      <w:r w:rsidRPr="002C1F95">
        <w:rPr>
          <w:rFonts w:ascii="Arial" w:hAnsi="Arial" w:cs="Arial"/>
        </w:rPr>
        <w:t>2.</w:t>
      </w:r>
      <w:r w:rsidRPr="002C1F95">
        <w:rPr>
          <w:rFonts w:ascii="Arial" w:hAnsi="Arial" w:cs="Arial"/>
        </w:rPr>
        <w:tab/>
        <w:t>żądania wyjaśnień w przypadku wątpliwości w zakresie potwierdzenia spełniania ww. wymogów,</w:t>
      </w:r>
    </w:p>
    <w:p w14:paraId="39321F89" w14:textId="77777777" w:rsidR="00766E15" w:rsidRPr="002C1F95" w:rsidRDefault="00766E15" w:rsidP="00766E15">
      <w:pPr>
        <w:spacing w:line="360" w:lineRule="auto"/>
        <w:ind w:left="993" w:hanging="284"/>
        <w:jc w:val="both"/>
        <w:rPr>
          <w:rFonts w:ascii="Arial" w:hAnsi="Arial" w:cs="Arial"/>
        </w:rPr>
      </w:pPr>
      <w:r w:rsidRPr="002C1F95">
        <w:rPr>
          <w:rFonts w:ascii="Arial" w:hAnsi="Arial" w:cs="Arial"/>
        </w:rPr>
        <w:t>3.</w:t>
      </w:r>
      <w:r w:rsidRPr="002C1F95">
        <w:rPr>
          <w:rFonts w:ascii="Arial" w:hAnsi="Arial" w:cs="Arial"/>
        </w:rPr>
        <w:tab/>
        <w:t>przeprowadzania kontroli na miejscu wykonywania świadczenia.</w:t>
      </w:r>
    </w:p>
    <w:p w14:paraId="52F08A9C" w14:textId="77777777" w:rsidR="00766E15" w:rsidRPr="002C1F95" w:rsidRDefault="00766E15" w:rsidP="00766E15">
      <w:pPr>
        <w:pStyle w:val="Akapitzlist"/>
        <w:spacing w:line="360" w:lineRule="auto"/>
        <w:ind w:left="284" w:hanging="284"/>
        <w:jc w:val="both"/>
        <w:rPr>
          <w:rFonts w:ascii="Arial" w:hAnsi="Arial" w:cs="Arial"/>
        </w:rPr>
      </w:pPr>
      <w:r>
        <w:rPr>
          <w:rFonts w:ascii="Arial" w:hAnsi="Arial" w:cs="Arial"/>
        </w:rPr>
        <w:t xml:space="preserve">3)  </w:t>
      </w:r>
      <w:r w:rsidRPr="002C1F95">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w:t>
      </w:r>
      <w:r>
        <w:rPr>
          <w:rFonts w:ascii="Arial" w:hAnsi="Arial" w:cs="Arial"/>
        </w:rPr>
        <w:t>nujących wskazane w punkcie 1</w:t>
      </w:r>
      <w:r w:rsidRPr="002C1F95">
        <w:rPr>
          <w:rFonts w:ascii="Arial" w:hAnsi="Arial" w:cs="Arial"/>
        </w:rPr>
        <w:t xml:space="preserve"> czynności w trakcie realizacji zamówienia:</w:t>
      </w:r>
    </w:p>
    <w:p w14:paraId="71025338" w14:textId="77777777" w:rsidR="00766E15" w:rsidRPr="002C1F95" w:rsidRDefault="00766E15" w:rsidP="00766E15">
      <w:pPr>
        <w:pStyle w:val="Akapitzlist"/>
        <w:spacing w:line="360" w:lineRule="auto"/>
        <w:ind w:left="851" w:hanging="284"/>
        <w:jc w:val="both"/>
        <w:rPr>
          <w:rFonts w:ascii="Arial" w:hAnsi="Arial" w:cs="Arial"/>
        </w:rPr>
      </w:pPr>
      <w:r>
        <w:rPr>
          <w:rFonts w:ascii="Arial" w:hAnsi="Arial" w:cs="Arial"/>
        </w:rPr>
        <w:t xml:space="preserve">- </w:t>
      </w:r>
      <w:r w:rsidRPr="002C1F95">
        <w:rPr>
          <w:rFonts w:ascii="Arial" w:hAnsi="Arial" w:cs="Arial"/>
        </w:rPr>
        <w:t>oświadczenie wykonawcy lub podwykonawcy</w:t>
      </w:r>
      <w:r w:rsidRPr="002C1F95">
        <w:rPr>
          <w:rFonts w:ascii="Arial" w:hAnsi="Arial" w:cs="Arial"/>
          <w:b/>
        </w:rPr>
        <w:t xml:space="preserve"> </w:t>
      </w:r>
      <w:r w:rsidRPr="002C1F95">
        <w:rPr>
          <w:rFonts w:ascii="Arial" w:hAnsi="Arial" w:cs="Arial"/>
        </w:rPr>
        <w:t>o zatrudnieniu na podstawie umowy o pracę osób wykonujących czynności, których dotyczy wezwanie zamawiającego.</w:t>
      </w:r>
      <w:r w:rsidRPr="002C1F95">
        <w:rPr>
          <w:rFonts w:ascii="Arial" w:hAnsi="Arial" w:cs="Arial"/>
          <w:b/>
        </w:rPr>
        <w:t xml:space="preserve"> </w:t>
      </w:r>
      <w:r w:rsidRPr="002C1F95">
        <w:rPr>
          <w:rFonts w:ascii="Arial" w:hAnsi="Arial"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13F6F4D" w14:textId="77777777" w:rsidR="00766E15" w:rsidRPr="002C1F95" w:rsidRDefault="00766E15" w:rsidP="00766E15">
      <w:pPr>
        <w:pStyle w:val="Akapitzlist"/>
        <w:spacing w:line="360" w:lineRule="auto"/>
        <w:ind w:left="851" w:hanging="142"/>
        <w:jc w:val="both"/>
        <w:rPr>
          <w:rFonts w:ascii="Arial" w:hAnsi="Arial" w:cs="Arial"/>
        </w:rPr>
      </w:pPr>
      <w:r>
        <w:rPr>
          <w:rFonts w:ascii="Arial" w:hAnsi="Arial" w:cs="Arial"/>
        </w:rPr>
        <w:t xml:space="preserve">- </w:t>
      </w:r>
      <w:r w:rsidRPr="002C1F95">
        <w:rPr>
          <w:rFonts w:ascii="Arial" w:hAnsi="Arial" w:cs="Arial"/>
        </w:rPr>
        <w:t>poświadczoną za zgodność z oryginałem odpowiednio przez wykonawcę lub podwykonawcę</w:t>
      </w:r>
      <w:r w:rsidRPr="002C1F95">
        <w:rPr>
          <w:rFonts w:ascii="Arial" w:hAnsi="Arial" w:cs="Arial"/>
          <w:b/>
        </w:rPr>
        <w:t xml:space="preserve"> kopię umowy/umów o pracę</w:t>
      </w:r>
      <w:r w:rsidRPr="002C1F95">
        <w:rPr>
          <w:rFonts w:ascii="Arial" w:hAnsi="Arial" w:cs="Arial"/>
        </w:rPr>
        <w:t xml:space="preserve"> osób wykonujących w trakcie realizacji zamówienia czynności, </w:t>
      </w:r>
      <w:r w:rsidRPr="002C1F95">
        <w:rPr>
          <w:rFonts w:ascii="Arial" w:hAnsi="Arial" w:cs="Arial"/>
        </w:rPr>
        <w:lastRenderedPageBreak/>
        <w:t xml:space="preserve">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2C1F95">
        <w:rPr>
          <w:rFonts w:ascii="Arial" w:hAnsi="Arial" w:cs="Arial"/>
          <w:i/>
        </w:rPr>
        <w:t>o ochronie danych osobowych</w:t>
      </w:r>
      <w:r w:rsidRPr="002C1F95">
        <w:rPr>
          <w:rFonts w:ascii="Arial" w:hAnsi="Arial" w:cs="Arial"/>
        </w:rPr>
        <w:t xml:space="preserve"> (tj. w szczególności bez adresów, nr PESEL pracowników). Imię i nazwisko pracownika nie podlega </w:t>
      </w:r>
      <w:proofErr w:type="spellStart"/>
      <w:r w:rsidRPr="002C1F95">
        <w:rPr>
          <w:rFonts w:ascii="Arial" w:hAnsi="Arial" w:cs="Arial"/>
        </w:rPr>
        <w:t>anonimizacji</w:t>
      </w:r>
      <w:proofErr w:type="spellEnd"/>
      <w:r w:rsidRPr="002C1F95">
        <w:rPr>
          <w:rFonts w:ascii="Arial" w:hAnsi="Arial" w:cs="Arial"/>
        </w:rPr>
        <w:t>. Informacje takie jak: data zawarcia umowy, rodzaj umowy o pracę i wymiar etatu powinny być możliwe do zidentyfikowania;</w:t>
      </w:r>
    </w:p>
    <w:p w14:paraId="799D9C6F" w14:textId="77777777" w:rsidR="00766E15" w:rsidRPr="002C1F95" w:rsidRDefault="00766E15" w:rsidP="00766E15">
      <w:pPr>
        <w:pStyle w:val="Akapitzlist"/>
        <w:spacing w:line="360" w:lineRule="auto"/>
        <w:ind w:left="851" w:hanging="142"/>
        <w:jc w:val="both"/>
        <w:rPr>
          <w:rFonts w:ascii="Arial" w:hAnsi="Arial" w:cs="Arial"/>
        </w:rPr>
      </w:pPr>
      <w:r>
        <w:rPr>
          <w:rFonts w:ascii="Arial" w:hAnsi="Arial" w:cs="Arial"/>
        </w:rPr>
        <w:t xml:space="preserve">- </w:t>
      </w:r>
      <w:r w:rsidRPr="002C1F95">
        <w:rPr>
          <w:rFonts w:ascii="Arial" w:hAnsi="Arial" w:cs="Arial"/>
          <w:b/>
        </w:rPr>
        <w:t>zaświadczenie właściwego oddziału ZUS,</w:t>
      </w:r>
      <w:r w:rsidRPr="002C1F95">
        <w:rPr>
          <w:rFonts w:ascii="Arial" w:hAnsi="Arial" w:cs="Arial"/>
        </w:rPr>
        <w:t xml:space="preserve"> potwierdzające opłacanie przez wykonawcę lub podwykonawcę składek na ubezpieczenia społeczne i zdrowotne z tytułu zatrudnienia na podstawie umów o pracę za ostatni okres rozliczeniowy;</w:t>
      </w:r>
    </w:p>
    <w:p w14:paraId="2E8748C2" w14:textId="77777777" w:rsidR="00766E15" w:rsidRDefault="00766E15" w:rsidP="00766E15">
      <w:pPr>
        <w:pStyle w:val="Akapitzlist"/>
        <w:spacing w:line="360" w:lineRule="auto"/>
        <w:ind w:left="851" w:hanging="142"/>
        <w:jc w:val="both"/>
        <w:rPr>
          <w:rFonts w:ascii="Arial" w:hAnsi="Arial" w:cs="Arial"/>
        </w:rPr>
      </w:pPr>
      <w:r>
        <w:rPr>
          <w:rFonts w:ascii="Arial" w:hAnsi="Arial" w:cs="Arial"/>
        </w:rPr>
        <w:t xml:space="preserve">- </w:t>
      </w:r>
      <w:r w:rsidRPr="002C1F95">
        <w:rPr>
          <w:rFonts w:ascii="Arial" w:hAnsi="Arial" w:cs="Arial"/>
        </w:rPr>
        <w:t>poświadczoną za zgodność z oryginałem odpowiednio przez wykonawcę lub podwykonawcę</w:t>
      </w:r>
      <w:r w:rsidRPr="002C1F95">
        <w:rPr>
          <w:rFonts w:ascii="Arial" w:hAnsi="Arial" w:cs="Arial"/>
          <w:b/>
        </w:rPr>
        <w:t xml:space="preserve"> kopię dowodu potwierdzającego zgłoszenie pracownika przez pracodawcę do ubezpieczeń</w:t>
      </w:r>
      <w:r w:rsidRPr="002C1F95">
        <w:rPr>
          <w:rFonts w:ascii="Arial" w:hAnsi="Arial" w:cs="Arial"/>
        </w:rPr>
        <w:t xml:space="preserve">, zanonimizowaną w sposób zapewniający ochronę danych osobowych pracowników, zgodnie z przepisami ustawy z dnia 29 sierpnia 1997 r. </w:t>
      </w:r>
      <w:r w:rsidRPr="002C1F95">
        <w:rPr>
          <w:rFonts w:ascii="Arial" w:hAnsi="Arial" w:cs="Arial"/>
          <w:i/>
        </w:rPr>
        <w:t>o ochronie danych osobowych.</w:t>
      </w:r>
      <w:r w:rsidRPr="002C1F95">
        <w:rPr>
          <w:rFonts w:ascii="Arial" w:hAnsi="Arial" w:cs="Arial"/>
        </w:rPr>
        <w:t xml:space="preserve"> Imię i nazwisko pracownika nie podlega </w:t>
      </w:r>
      <w:proofErr w:type="spellStart"/>
      <w:r w:rsidRPr="002C1F95">
        <w:rPr>
          <w:rFonts w:ascii="Arial" w:hAnsi="Arial" w:cs="Arial"/>
        </w:rPr>
        <w:t>anonimizacji</w:t>
      </w:r>
      <w:proofErr w:type="spellEnd"/>
      <w:r w:rsidRPr="002C1F95">
        <w:rPr>
          <w:rFonts w:ascii="Arial" w:hAnsi="Arial" w:cs="Arial"/>
        </w:rPr>
        <w:t>.</w:t>
      </w:r>
    </w:p>
    <w:p w14:paraId="16FF1837" w14:textId="77777777" w:rsidR="00766E15" w:rsidRPr="00DE573E" w:rsidRDefault="00766E15" w:rsidP="00766E15">
      <w:pPr>
        <w:pStyle w:val="Akapitzlist"/>
        <w:spacing w:line="360" w:lineRule="auto"/>
        <w:ind w:left="851" w:hanging="142"/>
        <w:jc w:val="both"/>
        <w:rPr>
          <w:rFonts w:ascii="Arial" w:hAnsi="Arial" w:cs="Arial"/>
        </w:rPr>
      </w:pPr>
      <w:r>
        <w:rPr>
          <w:rFonts w:ascii="Arial" w:hAnsi="Arial" w:cs="Arial"/>
        </w:rPr>
        <w:t xml:space="preserve">-  </w:t>
      </w:r>
      <w:r w:rsidRPr="00DE573E">
        <w:rPr>
          <w:rFonts w:ascii="Calibri" w:hAnsi="Calibri"/>
          <w:sz w:val="22"/>
          <w:szCs w:val="22"/>
        </w:rPr>
        <w:t>przeprowadzania kontroli na</w:t>
      </w:r>
      <w:r>
        <w:rPr>
          <w:rFonts w:ascii="Calibri" w:hAnsi="Calibri"/>
          <w:sz w:val="22"/>
          <w:szCs w:val="22"/>
        </w:rPr>
        <w:t xml:space="preserve"> miejscu wykonywania przedmiotu umowy</w:t>
      </w:r>
      <w:r w:rsidRPr="00DE573E">
        <w:rPr>
          <w:rFonts w:ascii="Calibri" w:hAnsi="Calibri"/>
          <w:sz w:val="22"/>
          <w:szCs w:val="22"/>
        </w:rPr>
        <w:t>.</w:t>
      </w:r>
    </w:p>
    <w:p w14:paraId="5350B25F" w14:textId="77777777" w:rsidR="00766E15" w:rsidRPr="002C1F95" w:rsidRDefault="00766E15" w:rsidP="00766E15">
      <w:pPr>
        <w:pStyle w:val="Akapitzlist"/>
        <w:spacing w:line="360" w:lineRule="auto"/>
        <w:ind w:left="851" w:hanging="142"/>
        <w:jc w:val="both"/>
        <w:rPr>
          <w:rFonts w:ascii="Arial" w:hAnsi="Arial" w:cs="Arial"/>
          <w:i/>
        </w:rPr>
      </w:pPr>
    </w:p>
    <w:p w14:paraId="59D7CFC9" w14:textId="77777777" w:rsidR="00766E15" w:rsidRPr="002C1F95" w:rsidRDefault="00766E15" w:rsidP="00766E15">
      <w:pPr>
        <w:pStyle w:val="Akapitzlist"/>
        <w:spacing w:line="360" w:lineRule="auto"/>
        <w:ind w:left="567" w:hanging="283"/>
        <w:jc w:val="both"/>
        <w:rPr>
          <w:rFonts w:ascii="Arial" w:hAnsi="Arial" w:cs="Arial"/>
        </w:rPr>
      </w:pPr>
      <w:r>
        <w:rPr>
          <w:rFonts w:ascii="Arial" w:hAnsi="Arial" w:cs="Arial"/>
        </w:rPr>
        <w:t xml:space="preserve">4)  </w:t>
      </w:r>
      <w:r w:rsidRPr="002C1F95">
        <w:rPr>
          <w:rFonts w:ascii="Arial" w:hAnsi="Arial" w:cs="Arial"/>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474B33BA" w14:textId="77777777" w:rsidR="00766E15" w:rsidRDefault="00766E15" w:rsidP="0087684B">
      <w:pPr>
        <w:pStyle w:val="Akapitzlist"/>
        <w:numPr>
          <w:ilvl w:val="0"/>
          <w:numId w:val="94"/>
        </w:numPr>
        <w:spacing w:line="360" w:lineRule="auto"/>
        <w:ind w:left="567" w:hanging="283"/>
        <w:contextualSpacing/>
        <w:jc w:val="both"/>
        <w:rPr>
          <w:rFonts w:ascii="Arial" w:hAnsi="Arial" w:cs="Arial"/>
        </w:rPr>
      </w:pPr>
      <w:r w:rsidRPr="00EA09C9">
        <w:rPr>
          <w:rFonts w:ascii="Arial" w:hAnsi="Arial" w:cs="Arial"/>
        </w:rPr>
        <w:t xml:space="preserve">W przypadku uzasadnionych wątpliwości co do przestrzegania prawa pracy przez wykonawcę lub podwykonawcę, zamawiający może zwrócić się o przeprowadzenie kontroli przez Państwową Inspekcję Pracy. </w:t>
      </w:r>
    </w:p>
    <w:p w14:paraId="2B0C3B04" w14:textId="77777777" w:rsidR="00BE0779" w:rsidRDefault="00BE0779" w:rsidP="00BE0779">
      <w:pPr>
        <w:spacing w:line="360" w:lineRule="auto"/>
        <w:jc w:val="both"/>
        <w:rPr>
          <w:rFonts w:ascii="Arial" w:hAnsi="Arial" w:cs="Arial"/>
          <w:lang w:eastAsia="en-US"/>
        </w:rPr>
      </w:pPr>
    </w:p>
    <w:p w14:paraId="0F40D722" w14:textId="77777777" w:rsidR="00BE0779" w:rsidRPr="003677A9" w:rsidRDefault="00BE0779" w:rsidP="0087684B">
      <w:pPr>
        <w:pStyle w:val="Akapitzlist"/>
        <w:numPr>
          <w:ilvl w:val="1"/>
          <w:numId w:val="71"/>
        </w:numPr>
        <w:spacing w:line="360" w:lineRule="auto"/>
        <w:rPr>
          <w:rFonts w:ascii="Arial" w:hAnsi="Arial" w:cs="Arial"/>
          <w:b/>
        </w:rPr>
      </w:pPr>
      <w:r w:rsidRPr="003677A9">
        <w:rPr>
          <w:rFonts w:ascii="Arial" w:hAnsi="Arial" w:cs="Arial"/>
          <w:b/>
        </w:rPr>
        <w:t xml:space="preserve">Szczegółowy opis przedmiotu zamówienia zawiera Część IV SIWZ. </w:t>
      </w:r>
    </w:p>
    <w:p w14:paraId="4589DC30" w14:textId="77777777" w:rsidR="003677A9" w:rsidRPr="003677A9" w:rsidRDefault="003677A9" w:rsidP="003677A9">
      <w:pPr>
        <w:pStyle w:val="Akapitzlist"/>
        <w:spacing w:line="360" w:lineRule="auto"/>
        <w:ind w:left="360"/>
        <w:rPr>
          <w:rFonts w:ascii="Arial" w:hAnsi="Arial" w:cs="Arial"/>
          <w:b/>
        </w:rPr>
      </w:pPr>
    </w:p>
    <w:p w14:paraId="54D0F70D" w14:textId="77777777" w:rsidR="00BE0779" w:rsidRPr="00F149D3" w:rsidRDefault="00BE0779" w:rsidP="00F149D3">
      <w:pPr>
        <w:spacing w:line="360" w:lineRule="auto"/>
        <w:rPr>
          <w:rFonts w:ascii="Arial" w:hAnsi="Arial" w:cs="Arial"/>
          <w:b/>
        </w:rPr>
      </w:pPr>
      <w:r w:rsidRPr="00F149D3">
        <w:rPr>
          <w:rFonts w:ascii="Arial" w:hAnsi="Arial" w:cs="Arial"/>
          <w:b/>
        </w:rPr>
        <w:t>Kod CPV: (</w:t>
      </w:r>
      <w:r w:rsidRPr="00F149D3">
        <w:rPr>
          <w:rFonts w:ascii="Arial" w:hAnsi="Arial" w:cs="Arial"/>
          <w:b/>
          <w:i/>
        </w:rPr>
        <w:t xml:space="preserve"> kod wg Wspólnego Słownika Zamówień</w:t>
      </w:r>
      <w:r w:rsidRPr="00F149D3">
        <w:rPr>
          <w:rFonts w:ascii="Arial" w:hAnsi="Arial" w:cs="Arial"/>
          <w:b/>
          <w:iCs/>
        </w:rPr>
        <w:t>)</w:t>
      </w:r>
    </w:p>
    <w:p w14:paraId="6FA290DA" w14:textId="77777777" w:rsidR="00BE0779" w:rsidRDefault="00BE0779" w:rsidP="00F149D3">
      <w:pPr>
        <w:spacing w:line="360" w:lineRule="auto"/>
        <w:jc w:val="both"/>
        <w:rPr>
          <w:rFonts w:ascii="Arial" w:hAnsi="Arial" w:cs="Arial"/>
          <w:b/>
          <w:bCs/>
          <w:u w:val="single"/>
        </w:rPr>
      </w:pPr>
      <w:r w:rsidRPr="00916B34">
        <w:rPr>
          <w:rFonts w:ascii="Arial" w:hAnsi="Arial" w:cs="Arial"/>
          <w:b/>
          <w:bCs/>
          <w:u w:val="single"/>
        </w:rPr>
        <w:t>Główny przedmiot zamówienia</w:t>
      </w:r>
      <w:r>
        <w:rPr>
          <w:rFonts w:ascii="Arial" w:hAnsi="Arial" w:cs="Arial"/>
          <w:b/>
          <w:bCs/>
          <w:u w:val="single"/>
        </w:rPr>
        <w:t xml:space="preserve">: </w:t>
      </w:r>
    </w:p>
    <w:p w14:paraId="4A9BE0F3" w14:textId="77777777" w:rsidR="00BE0779" w:rsidRDefault="00BE0779" w:rsidP="00BE0779">
      <w:pPr>
        <w:spacing w:line="360" w:lineRule="auto"/>
        <w:jc w:val="both"/>
        <w:rPr>
          <w:rFonts w:ascii="Arial" w:hAnsi="Arial" w:cs="Arial"/>
        </w:rPr>
      </w:pPr>
      <w:r w:rsidRPr="00275FFE">
        <w:rPr>
          <w:rFonts w:ascii="Arial" w:hAnsi="Arial" w:cs="Arial"/>
        </w:rPr>
        <w:t>71630000-3 Usługi</w:t>
      </w:r>
      <w:r>
        <w:rPr>
          <w:rFonts w:ascii="Arial" w:hAnsi="Arial" w:cs="Arial"/>
        </w:rPr>
        <w:t xml:space="preserve"> kontroli i nadzoru technicznego</w:t>
      </w:r>
    </w:p>
    <w:p w14:paraId="59119787" w14:textId="77777777" w:rsidR="006C39BF" w:rsidRDefault="006C39BF" w:rsidP="00BE0779">
      <w:pPr>
        <w:suppressAutoHyphens/>
        <w:autoSpaceDE w:val="0"/>
        <w:spacing w:line="360" w:lineRule="auto"/>
        <w:jc w:val="both"/>
        <w:rPr>
          <w:rFonts w:ascii="Arial" w:hAnsi="Arial" w:cs="Arial"/>
          <w:bCs/>
          <w:lang w:eastAsia="ar-SA"/>
        </w:rPr>
      </w:pPr>
    </w:p>
    <w:p w14:paraId="12EEFA4D" w14:textId="77777777" w:rsidR="00BE0779" w:rsidRDefault="00BE0779" w:rsidP="0087684B">
      <w:pPr>
        <w:numPr>
          <w:ilvl w:val="0"/>
          <w:numId w:val="6"/>
        </w:numPr>
        <w:tabs>
          <w:tab w:val="left" w:pos="426"/>
        </w:tabs>
        <w:spacing w:line="360" w:lineRule="auto"/>
        <w:ind w:left="851" w:hanging="720"/>
        <w:jc w:val="both"/>
        <w:rPr>
          <w:rFonts w:ascii="Arial" w:hAnsi="Arial" w:cs="Arial"/>
          <w:b/>
        </w:rPr>
      </w:pPr>
      <w:r>
        <w:rPr>
          <w:rFonts w:ascii="Arial" w:hAnsi="Arial" w:cs="Arial"/>
          <w:b/>
        </w:rPr>
        <w:t>Termin wykonania zamówienia</w:t>
      </w:r>
    </w:p>
    <w:p w14:paraId="750510CB" w14:textId="77777777" w:rsidR="00BE0779" w:rsidRDefault="00BE0779" w:rsidP="00BE0779">
      <w:pPr>
        <w:pStyle w:val="pkt"/>
        <w:spacing w:before="0" w:after="0" w:line="360" w:lineRule="auto"/>
        <w:ind w:left="360" w:firstLine="0"/>
        <w:rPr>
          <w:rFonts w:ascii="Arial" w:hAnsi="Arial" w:cs="Arial"/>
          <w:sz w:val="20"/>
        </w:rPr>
      </w:pPr>
    </w:p>
    <w:p w14:paraId="5E623E1F" w14:textId="77777777" w:rsidR="00BE0779" w:rsidRDefault="00BE0779" w:rsidP="00BE0779">
      <w:pPr>
        <w:pStyle w:val="pkt"/>
        <w:spacing w:before="0" w:after="0" w:line="360" w:lineRule="auto"/>
        <w:ind w:left="360" w:firstLine="0"/>
        <w:rPr>
          <w:rStyle w:val="Pogrubienie"/>
          <w:b w:val="0"/>
          <w:bCs w:val="0"/>
          <w:color w:val="000000"/>
          <w:shd w:val="clear" w:color="auto" w:fill="FFFFFF"/>
        </w:rPr>
      </w:pPr>
      <w:r>
        <w:rPr>
          <w:rFonts w:ascii="Arial" w:hAnsi="Arial" w:cs="Arial"/>
          <w:sz w:val="20"/>
        </w:rPr>
        <w:t>Wykonawca zrealizuje przedmiot zamówienia od daty podpisania umowy</w:t>
      </w:r>
      <w:r>
        <w:rPr>
          <w:rFonts w:ascii="Arial" w:hAnsi="Arial" w:cs="Arial"/>
          <w:color w:val="000000"/>
          <w:sz w:val="20"/>
          <w:shd w:val="clear" w:color="auto" w:fill="FFFFFF"/>
        </w:rPr>
        <w:t xml:space="preserve"> do dnia </w:t>
      </w:r>
      <w:r>
        <w:rPr>
          <w:rFonts w:ascii="Arial" w:hAnsi="Arial" w:cs="Arial"/>
          <w:b/>
          <w:color w:val="000000"/>
          <w:sz w:val="20"/>
          <w:u w:val="single"/>
          <w:shd w:val="clear" w:color="auto" w:fill="FFFFFF"/>
        </w:rPr>
        <w:t>31</w:t>
      </w:r>
      <w:r>
        <w:rPr>
          <w:rFonts w:ascii="Arial" w:hAnsi="Arial" w:cs="Arial"/>
          <w:b/>
          <w:color w:val="000000"/>
          <w:sz w:val="20"/>
          <w:u w:val="single"/>
          <w:shd w:val="clear" w:color="auto" w:fill="FFFFFF"/>
          <w:lang w:val="pl-PL"/>
        </w:rPr>
        <w:t xml:space="preserve"> </w:t>
      </w:r>
      <w:r>
        <w:rPr>
          <w:rFonts w:ascii="Arial" w:hAnsi="Arial" w:cs="Arial"/>
          <w:b/>
          <w:color w:val="000000"/>
          <w:sz w:val="20"/>
          <w:u w:val="single"/>
          <w:shd w:val="clear" w:color="auto" w:fill="FFFFFF"/>
        </w:rPr>
        <w:t>.03</w:t>
      </w:r>
      <w:r>
        <w:rPr>
          <w:rFonts w:ascii="Arial" w:hAnsi="Arial" w:cs="Arial"/>
          <w:b/>
          <w:color w:val="000000"/>
          <w:sz w:val="20"/>
          <w:u w:val="single"/>
          <w:shd w:val="clear" w:color="auto" w:fill="FFFFFF"/>
          <w:lang w:val="pl-PL"/>
        </w:rPr>
        <w:t xml:space="preserve"> </w:t>
      </w:r>
      <w:r w:rsidR="00766E15">
        <w:rPr>
          <w:rFonts w:ascii="Arial" w:hAnsi="Arial" w:cs="Arial"/>
          <w:b/>
          <w:color w:val="000000"/>
          <w:sz w:val="20"/>
          <w:u w:val="single"/>
          <w:shd w:val="clear" w:color="auto" w:fill="FFFFFF"/>
        </w:rPr>
        <w:t>.2019</w:t>
      </w:r>
      <w:r>
        <w:rPr>
          <w:rFonts w:ascii="Arial" w:hAnsi="Arial" w:cs="Arial"/>
          <w:color w:val="000000"/>
          <w:sz w:val="20"/>
          <w:shd w:val="clear" w:color="auto" w:fill="FFFFFF"/>
        </w:rPr>
        <w:t>.</w:t>
      </w:r>
    </w:p>
    <w:p w14:paraId="79F60732" w14:textId="77777777" w:rsidR="00BE0779" w:rsidRDefault="00BE0779" w:rsidP="00BE0779">
      <w:pPr>
        <w:spacing w:line="360" w:lineRule="auto"/>
        <w:jc w:val="both"/>
        <w:rPr>
          <w:b/>
        </w:rPr>
      </w:pPr>
    </w:p>
    <w:p w14:paraId="6E7F047E" w14:textId="77777777" w:rsidR="00BE0779" w:rsidRDefault="00BE0779" w:rsidP="0087684B">
      <w:pPr>
        <w:numPr>
          <w:ilvl w:val="0"/>
          <w:numId w:val="7"/>
        </w:numPr>
        <w:spacing w:line="360" w:lineRule="auto"/>
        <w:jc w:val="both"/>
        <w:rPr>
          <w:rFonts w:ascii="Arial" w:hAnsi="Arial" w:cs="Arial"/>
          <w:b/>
        </w:rPr>
      </w:pPr>
      <w:r>
        <w:rPr>
          <w:rFonts w:ascii="Arial" w:hAnsi="Arial" w:cs="Arial"/>
          <w:b/>
        </w:rPr>
        <w:lastRenderedPageBreak/>
        <w:t>Warunki udziału w postępowaniu</w:t>
      </w:r>
    </w:p>
    <w:p w14:paraId="19DC5561" w14:textId="77777777" w:rsidR="00BE0779" w:rsidRDefault="00BE0779" w:rsidP="0087684B">
      <w:pPr>
        <w:pStyle w:val="Tekstpodstawowy3"/>
        <w:numPr>
          <w:ilvl w:val="1"/>
          <w:numId w:val="7"/>
        </w:numPr>
        <w:tabs>
          <w:tab w:val="left" w:pos="426"/>
          <w:tab w:val="left" w:pos="1134"/>
          <w:tab w:val="left" w:pos="1428"/>
        </w:tabs>
        <w:rPr>
          <w:b/>
        </w:rPr>
      </w:pPr>
      <w:r>
        <w:rPr>
          <w:b/>
        </w:rPr>
        <w:t>O udzielenie zamówienia mogą ubiegać się Wykonawcy, którzy:</w:t>
      </w:r>
    </w:p>
    <w:p w14:paraId="34C42A9A" w14:textId="77777777" w:rsidR="00BE0779" w:rsidRDefault="00BE0779" w:rsidP="0087684B">
      <w:pPr>
        <w:pStyle w:val="Tekstpodstawowy3"/>
        <w:numPr>
          <w:ilvl w:val="0"/>
          <w:numId w:val="8"/>
        </w:numPr>
      </w:pPr>
      <w:r>
        <w:t>nie podlegają</w:t>
      </w:r>
      <w:r>
        <w:rPr>
          <w:spacing w:val="-7"/>
        </w:rPr>
        <w:t xml:space="preserve"> </w:t>
      </w:r>
      <w:r>
        <w:t xml:space="preserve">wykluczeniu, o których mowa w </w:t>
      </w:r>
      <w:r w:rsidR="002C7BBC">
        <w:t>art</w:t>
      </w:r>
      <w:r>
        <w:t xml:space="preserve">. 24 ust. 1 </w:t>
      </w:r>
      <w:proofErr w:type="spellStart"/>
      <w:r>
        <w:t>Pzp</w:t>
      </w:r>
      <w:proofErr w:type="spellEnd"/>
      <w:r>
        <w:t xml:space="preserve"> (pkt 13 SIWZ);</w:t>
      </w:r>
    </w:p>
    <w:p w14:paraId="64A330E8" w14:textId="77777777" w:rsidR="00BE0779" w:rsidRDefault="00BE0779" w:rsidP="0087684B">
      <w:pPr>
        <w:pStyle w:val="Tekstpodstawowy3"/>
        <w:numPr>
          <w:ilvl w:val="0"/>
          <w:numId w:val="8"/>
        </w:numPr>
      </w:pPr>
      <w:r>
        <w:t>spełniają warunki udziału w postępowaniu dotyczące:</w:t>
      </w:r>
    </w:p>
    <w:p w14:paraId="639821C0" w14:textId="77777777" w:rsidR="00BE0779" w:rsidRDefault="00BE0779" w:rsidP="0087684B">
      <w:pPr>
        <w:pStyle w:val="Tekstpodstawowy3"/>
        <w:numPr>
          <w:ilvl w:val="0"/>
          <w:numId w:val="9"/>
        </w:numPr>
        <w:ind w:left="1134" w:hanging="425"/>
        <w:rPr>
          <w:b/>
        </w:rPr>
      </w:pPr>
      <w:r>
        <w:rPr>
          <w:b/>
        </w:rPr>
        <w:t>kompetencji</w:t>
      </w:r>
      <w:r>
        <w:rPr>
          <w:b/>
          <w:spacing w:val="-12"/>
        </w:rPr>
        <w:t xml:space="preserve"> </w:t>
      </w:r>
      <w:r>
        <w:rPr>
          <w:b/>
        </w:rPr>
        <w:t>lub</w:t>
      </w:r>
      <w:r>
        <w:rPr>
          <w:b/>
          <w:spacing w:val="-10"/>
        </w:rPr>
        <w:t xml:space="preserve"> </w:t>
      </w:r>
      <w:r>
        <w:rPr>
          <w:b/>
        </w:rPr>
        <w:t>uprawnień</w:t>
      </w:r>
      <w:r>
        <w:rPr>
          <w:b/>
          <w:spacing w:val="-11"/>
        </w:rPr>
        <w:t xml:space="preserve"> </w:t>
      </w:r>
      <w:r>
        <w:rPr>
          <w:b/>
        </w:rPr>
        <w:t>do</w:t>
      </w:r>
      <w:r>
        <w:rPr>
          <w:b/>
          <w:spacing w:val="-11"/>
        </w:rPr>
        <w:t xml:space="preserve"> </w:t>
      </w:r>
      <w:r>
        <w:rPr>
          <w:b/>
        </w:rPr>
        <w:t>prowadzenia</w:t>
      </w:r>
      <w:r>
        <w:rPr>
          <w:b/>
          <w:spacing w:val="-11"/>
        </w:rPr>
        <w:t xml:space="preserve"> </w:t>
      </w:r>
      <w:r>
        <w:rPr>
          <w:b/>
        </w:rPr>
        <w:t>określonej</w:t>
      </w:r>
      <w:r>
        <w:rPr>
          <w:b/>
          <w:spacing w:val="-12"/>
        </w:rPr>
        <w:t xml:space="preserve"> </w:t>
      </w:r>
      <w:r>
        <w:rPr>
          <w:b/>
        </w:rPr>
        <w:t>działalności</w:t>
      </w:r>
      <w:r>
        <w:rPr>
          <w:b/>
          <w:spacing w:val="-11"/>
        </w:rPr>
        <w:t xml:space="preserve"> </w:t>
      </w:r>
      <w:r>
        <w:rPr>
          <w:b/>
        </w:rPr>
        <w:t>zawodowej,</w:t>
      </w:r>
      <w:r>
        <w:rPr>
          <w:b/>
          <w:spacing w:val="-12"/>
        </w:rPr>
        <w:t xml:space="preserve"> </w:t>
      </w:r>
      <w:r>
        <w:rPr>
          <w:b/>
        </w:rPr>
        <w:t>o</w:t>
      </w:r>
      <w:r>
        <w:rPr>
          <w:b/>
          <w:spacing w:val="-11"/>
        </w:rPr>
        <w:t xml:space="preserve"> </w:t>
      </w:r>
      <w:r>
        <w:rPr>
          <w:b/>
        </w:rPr>
        <w:t>ile wynika to z odrębnych</w:t>
      </w:r>
      <w:r>
        <w:rPr>
          <w:b/>
          <w:spacing w:val="-5"/>
        </w:rPr>
        <w:t xml:space="preserve"> </w:t>
      </w:r>
      <w:r>
        <w:rPr>
          <w:b/>
        </w:rPr>
        <w:t xml:space="preserve">przepisów. </w:t>
      </w:r>
    </w:p>
    <w:p w14:paraId="5FAF5AAC" w14:textId="65365146" w:rsidR="006C723D" w:rsidRDefault="00717666" w:rsidP="006C723D">
      <w:pPr>
        <w:pStyle w:val="Tekstpodstawowy3"/>
        <w:ind w:left="1776" w:hanging="500"/>
        <w:rPr>
          <w:lang w:eastAsia="en-US"/>
        </w:rPr>
      </w:pPr>
      <w:r w:rsidRPr="00717666">
        <w:rPr>
          <w:rFonts w:cs="Arial"/>
          <w:color w:val="000000"/>
          <w:lang w:val="pl-PL" w:eastAsia="pl-PL"/>
        </w:rPr>
        <w:t xml:space="preserve">- </w:t>
      </w:r>
      <w:r w:rsidR="006C723D" w:rsidRPr="00C648DB">
        <w:rPr>
          <w:lang w:eastAsia="en-US"/>
        </w:rPr>
        <w:t>Zamawiający nie określa warunków w tym zakresie</w:t>
      </w:r>
    </w:p>
    <w:p w14:paraId="4AD5E591" w14:textId="670C5896" w:rsidR="00717666" w:rsidRDefault="00717666" w:rsidP="00717666">
      <w:pPr>
        <w:pStyle w:val="Tekstpodstawowy3"/>
        <w:ind w:left="1134"/>
        <w:rPr>
          <w:b/>
        </w:rPr>
      </w:pPr>
    </w:p>
    <w:p w14:paraId="0AD4CF55" w14:textId="77777777" w:rsidR="00856DC7" w:rsidRPr="00C648DB" w:rsidRDefault="00856DC7" w:rsidP="0087684B">
      <w:pPr>
        <w:pStyle w:val="Tekstpodstawowy3"/>
        <w:numPr>
          <w:ilvl w:val="0"/>
          <w:numId w:val="95"/>
        </w:numPr>
        <w:ind w:left="1134" w:hanging="425"/>
        <w:rPr>
          <w:b/>
        </w:rPr>
      </w:pPr>
      <w:r w:rsidRPr="00C648DB">
        <w:rPr>
          <w:b/>
        </w:rPr>
        <w:t>sytuacji</w:t>
      </w:r>
      <w:r w:rsidRPr="00C648DB">
        <w:rPr>
          <w:b/>
          <w:spacing w:val="-6"/>
        </w:rPr>
        <w:t xml:space="preserve"> </w:t>
      </w:r>
      <w:r w:rsidRPr="00C648DB">
        <w:rPr>
          <w:b/>
        </w:rPr>
        <w:t>ekonomicznej</w:t>
      </w:r>
      <w:r w:rsidRPr="00C648DB">
        <w:rPr>
          <w:b/>
          <w:spacing w:val="-5"/>
        </w:rPr>
        <w:t xml:space="preserve"> </w:t>
      </w:r>
      <w:r w:rsidRPr="00C648DB">
        <w:rPr>
          <w:b/>
        </w:rPr>
        <w:t>lub</w:t>
      </w:r>
      <w:r w:rsidRPr="00C648DB">
        <w:rPr>
          <w:b/>
          <w:spacing w:val="-5"/>
        </w:rPr>
        <w:t xml:space="preserve"> </w:t>
      </w:r>
      <w:r w:rsidRPr="00C648DB">
        <w:rPr>
          <w:b/>
        </w:rPr>
        <w:t>finansowej. Wykonawca spełni warunek jeżeli wykaże, że:</w:t>
      </w:r>
    </w:p>
    <w:p w14:paraId="2122B9AF" w14:textId="77777777" w:rsidR="00856DC7" w:rsidRDefault="00856DC7" w:rsidP="00856DC7">
      <w:pPr>
        <w:pStyle w:val="Tekstpodstawowy3"/>
        <w:ind w:left="1776" w:hanging="500"/>
        <w:rPr>
          <w:lang w:eastAsia="en-US"/>
        </w:rPr>
      </w:pPr>
      <w:r>
        <w:rPr>
          <w:lang w:val="pl-PL" w:eastAsia="en-US"/>
        </w:rPr>
        <w:t xml:space="preserve">- </w:t>
      </w:r>
      <w:r w:rsidRPr="00C648DB">
        <w:rPr>
          <w:lang w:eastAsia="en-US"/>
        </w:rPr>
        <w:t>Zamawiający nie określa warunków w tym zakresie</w:t>
      </w:r>
    </w:p>
    <w:p w14:paraId="4C3A4531" w14:textId="77777777" w:rsidR="007773C9" w:rsidRPr="00A95240" w:rsidRDefault="007773C9" w:rsidP="007773C9">
      <w:pPr>
        <w:pStyle w:val="Tekstpodstawowy3"/>
        <w:ind w:left="1418"/>
        <w:rPr>
          <w:b/>
          <w:lang w:val="pl-PL"/>
        </w:rPr>
      </w:pPr>
    </w:p>
    <w:p w14:paraId="727D41BD" w14:textId="77777777" w:rsidR="00BE0779" w:rsidRPr="007D405A" w:rsidRDefault="00BE0779" w:rsidP="0087684B">
      <w:pPr>
        <w:pStyle w:val="Tekstpodstawowy3"/>
        <w:numPr>
          <w:ilvl w:val="0"/>
          <w:numId w:val="9"/>
        </w:numPr>
        <w:ind w:left="1134" w:hanging="425"/>
        <w:rPr>
          <w:b/>
        </w:rPr>
      </w:pPr>
      <w:r>
        <w:rPr>
          <w:b/>
        </w:rPr>
        <w:t>zdolności</w:t>
      </w:r>
      <w:r>
        <w:rPr>
          <w:b/>
          <w:spacing w:val="-6"/>
        </w:rPr>
        <w:t xml:space="preserve"> </w:t>
      </w:r>
      <w:r>
        <w:rPr>
          <w:b/>
        </w:rPr>
        <w:t>technicznej</w:t>
      </w:r>
      <w:r>
        <w:rPr>
          <w:b/>
          <w:spacing w:val="-4"/>
        </w:rPr>
        <w:t xml:space="preserve"> </w:t>
      </w:r>
      <w:r>
        <w:rPr>
          <w:b/>
        </w:rPr>
        <w:t>lub</w:t>
      </w:r>
      <w:r>
        <w:rPr>
          <w:b/>
          <w:spacing w:val="-5"/>
        </w:rPr>
        <w:t xml:space="preserve"> </w:t>
      </w:r>
      <w:r>
        <w:rPr>
          <w:b/>
        </w:rPr>
        <w:t>zawodowej :</w:t>
      </w:r>
    </w:p>
    <w:p w14:paraId="4A4FE0CD" w14:textId="77777777" w:rsidR="00BE0779" w:rsidRDefault="00BE0779" w:rsidP="0087684B">
      <w:pPr>
        <w:pStyle w:val="Tekstpodstawowy3"/>
        <w:numPr>
          <w:ilvl w:val="0"/>
          <w:numId w:val="72"/>
        </w:numPr>
        <w:tabs>
          <w:tab w:val="left" w:pos="1134"/>
        </w:tabs>
        <w:rPr>
          <w:b/>
        </w:rPr>
      </w:pPr>
      <w:r>
        <w:rPr>
          <w:b/>
        </w:rPr>
        <w:t>minimalne warunki dotyczące doświadczenia:</w:t>
      </w:r>
    </w:p>
    <w:p w14:paraId="756FFD19" w14:textId="77777777" w:rsidR="00856DC7" w:rsidRDefault="00856DC7" w:rsidP="00856DC7">
      <w:pPr>
        <w:pStyle w:val="Tekstpodstawowy3"/>
        <w:tabs>
          <w:tab w:val="left" w:pos="1134"/>
        </w:tabs>
        <w:ind w:firstLine="1134"/>
        <w:rPr>
          <w:lang w:eastAsia="en-US"/>
        </w:rPr>
      </w:pPr>
      <w:r>
        <w:rPr>
          <w:lang w:val="pl-PL" w:eastAsia="en-US"/>
        </w:rPr>
        <w:t xml:space="preserve">- </w:t>
      </w:r>
      <w:r w:rsidRPr="00C648DB">
        <w:rPr>
          <w:lang w:eastAsia="en-US"/>
        </w:rPr>
        <w:t>Zamawiający nie określa warunków w tym zakresie.</w:t>
      </w:r>
    </w:p>
    <w:p w14:paraId="644DA61C" w14:textId="77777777" w:rsidR="00FC1759" w:rsidRDefault="00FC1759" w:rsidP="00856DC7">
      <w:pPr>
        <w:pStyle w:val="Tekstpodstawowy3"/>
        <w:tabs>
          <w:tab w:val="left" w:pos="1134"/>
        </w:tabs>
        <w:ind w:firstLine="1134"/>
        <w:rPr>
          <w:b/>
        </w:rPr>
      </w:pPr>
    </w:p>
    <w:p w14:paraId="11EA6E18" w14:textId="77777777" w:rsidR="00FC1759" w:rsidRPr="00A62980" w:rsidRDefault="00FC1759" w:rsidP="0087684B">
      <w:pPr>
        <w:pStyle w:val="Tekstpodstawowy3"/>
        <w:numPr>
          <w:ilvl w:val="0"/>
          <w:numId w:val="72"/>
        </w:numPr>
        <w:rPr>
          <w:b/>
        </w:rPr>
      </w:pPr>
      <w:r w:rsidRPr="00A62980">
        <w:rPr>
          <w:b/>
          <w:lang w:eastAsia="en-US"/>
        </w:rPr>
        <w:t>minimalne warunki dotyczące osób skierowanych przez wykonawcę do realizacji zamówienia:</w:t>
      </w:r>
    </w:p>
    <w:p w14:paraId="698E541A" w14:textId="77777777" w:rsidR="00FC1759" w:rsidRPr="001C50F9" w:rsidRDefault="00FC1759" w:rsidP="00FC1759">
      <w:pPr>
        <w:pStyle w:val="Tekstpodstawowy3"/>
        <w:ind w:left="284" w:firstLine="425"/>
        <w:rPr>
          <w:b/>
        </w:rPr>
      </w:pPr>
      <w:r w:rsidRPr="00E962E7">
        <w:rPr>
          <w:b/>
        </w:rPr>
        <w:t>Wykonawca spełni warunek jeżeli wykaże, że</w:t>
      </w:r>
      <w:r>
        <w:rPr>
          <w:b/>
        </w:rPr>
        <w:t xml:space="preserve"> osoby skierowane przez wykonawcę do</w:t>
      </w:r>
      <w:r>
        <w:rPr>
          <w:b/>
        </w:rPr>
        <w:br/>
        <w:t xml:space="preserve">      realizacji zamówienia posiadają: </w:t>
      </w:r>
    </w:p>
    <w:p w14:paraId="143D4AEE" w14:textId="4843EA26" w:rsidR="00FC1759" w:rsidRPr="000B0BCC" w:rsidRDefault="00FC1759" w:rsidP="00FC1759">
      <w:pPr>
        <w:pStyle w:val="Tekstpodstawowy3"/>
        <w:rPr>
          <w:rFonts w:cs="Arial"/>
        </w:rPr>
      </w:pPr>
      <w:r w:rsidRPr="000B0BCC">
        <w:rPr>
          <w:rFonts w:cs="Arial"/>
        </w:rPr>
        <w:t>Zamawiający uzna powyższy warunek za spełniony jeżeli Wykonawca wykaże, że dysponuje lub będzie dysponował następującymi osobami zdolnymi do wykonania zam</w:t>
      </w:r>
      <w:r w:rsidR="009006B1">
        <w:rPr>
          <w:rFonts w:cs="Arial"/>
        </w:rPr>
        <w:t>ówienia</w:t>
      </w:r>
      <w:r w:rsidRPr="000B0BCC">
        <w:rPr>
          <w:rFonts w:cs="Arial"/>
        </w:rPr>
        <w:t xml:space="preserve">: </w:t>
      </w:r>
    </w:p>
    <w:p w14:paraId="0E704C01" w14:textId="77777777" w:rsidR="009E5734" w:rsidRPr="00E81938" w:rsidRDefault="00BE0779" w:rsidP="00E81938">
      <w:pPr>
        <w:pStyle w:val="Tekstpodstawowy3"/>
        <w:rPr>
          <w:rFonts w:cs="Arial"/>
          <w:b/>
          <w:lang w:val="pl-PL"/>
        </w:rPr>
      </w:pPr>
      <w:r w:rsidRPr="009E5734">
        <w:rPr>
          <w:b/>
          <w:lang w:val="pl-PL"/>
        </w:rPr>
        <w:t xml:space="preserve">  </w:t>
      </w:r>
      <w:r w:rsidR="00A63129" w:rsidRPr="00E81938">
        <w:rPr>
          <w:rFonts w:cs="Arial"/>
          <w:b/>
          <w:lang w:val="pl-PL"/>
        </w:rPr>
        <w:t>-</w:t>
      </w:r>
      <w:r w:rsidRPr="00E81938">
        <w:rPr>
          <w:rFonts w:cs="Arial"/>
          <w:b/>
          <w:lang w:val="pl-PL"/>
        </w:rPr>
        <w:t xml:space="preserve"> </w:t>
      </w:r>
      <w:r w:rsidRPr="00E81938">
        <w:rPr>
          <w:rFonts w:cs="Arial"/>
          <w:b/>
        </w:rPr>
        <w:t xml:space="preserve">do realizacji </w:t>
      </w:r>
      <w:r w:rsidR="003B4EB1" w:rsidRPr="00E81938">
        <w:rPr>
          <w:rFonts w:cs="Arial"/>
          <w:b/>
          <w:lang w:val="pl-PL"/>
        </w:rPr>
        <w:t>C</w:t>
      </w:r>
      <w:r w:rsidR="00674E04" w:rsidRPr="00E81938">
        <w:rPr>
          <w:rFonts w:cs="Arial"/>
          <w:b/>
          <w:lang w:val="pl-PL"/>
        </w:rPr>
        <w:t>zęści 1</w:t>
      </w:r>
      <w:r w:rsidR="005856AF" w:rsidRPr="00E81938">
        <w:rPr>
          <w:rFonts w:cs="Arial"/>
          <w:b/>
          <w:lang w:val="pl-PL"/>
        </w:rPr>
        <w:t>.</w:t>
      </w:r>
      <w:r w:rsidR="00A63129" w:rsidRPr="00E81938">
        <w:rPr>
          <w:rFonts w:cs="Arial"/>
          <w:b/>
          <w:lang w:val="pl-PL"/>
        </w:rPr>
        <w:t xml:space="preserve"> </w:t>
      </w:r>
      <w:r w:rsidR="00674E04" w:rsidRPr="00E81938">
        <w:rPr>
          <w:rFonts w:cs="Arial"/>
          <w:b/>
          <w:lang w:val="pl-PL"/>
        </w:rPr>
        <w:t xml:space="preserve"> </w:t>
      </w:r>
      <w:r w:rsidR="002C7BBC" w:rsidRPr="00E81938">
        <w:rPr>
          <w:rFonts w:cs="Arial"/>
          <w:b/>
        </w:rPr>
        <w:t>Z</w:t>
      </w:r>
      <w:r w:rsidRPr="00E81938">
        <w:rPr>
          <w:rFonts w:cs="Arial"/>
          <w:b/>
        </w:rPr>
        <w:t>amówienia</w:t>
      </w:r>
      <w:r w:rsidR="00A63129" w:rsidRPr="00E81938">
        <w:rPr>
          <w:rFonts w:cs="Arial"/>
          <w:b/>
          <w:lang w:val="pl-PL"/>
        </w:rPr>
        <w:t xml:space="preserve"> </w:t>
      </w:r>
      <w:r w:rsidR="00674E04" w:rsidRPr="00E81938">
        <w:rPr>
          <w:rFonts w:cs="Arial"/>
          <w:b/>
          <w:lang w:val="pl-PL"/>
        </w:rPr>
        <w:t xml:space="preserve"> </w:t>
      </w:r>
      <w:r w:rsidR="00B21E05" w:rsidRPr="00E81938">
        <w:rPr>
          <w:rFonts w:cs="Arial"/>
          <w:b/>
        </w:rPr>
        <w:t xml:space="preserve"> posiadają</w:t>
      </w:r>
      <w:r w:rsidR="009E5734" w:rsidRPr="00E81938">
        <w:rPr>
          <w:rFonts w:cs="Arial"/>
          <w:b/>
          <w:lang w:val="pl-PL"/>
        </w:rPr>
        <w:t>:</w:t>
      </w:r>
    </w:p>
    <w:p w14:paraId="0520770B" w14:textId="77777777" w:rsidR="00FC1759" w:rsidRPr="00FC1759" w:rsidRDefault="00FC1759" w:rsidP="00E81938">
      <w:pPr>
        <w:spacing w:line="360" w:lineRule="auto"/>
        <w:rPr>
          <w:rFonts w:ascii="Arial" w:hAnsi="Arial" w:cs="Arial"/>
          <w:bCs/>
          <w:lang w:eastAsia="ar-SA"/>
        </w:rPr>
      </w:pPr>
      <w:r w:rsidRPr="00FC1759">
        <w:rPr>
          <w:rFonts w:ascii="Arial" w:hAnsi="Arial" w:cs="Arial"/>
        </w:rPr>
        <w:t xml:space="preserve">           A)   osoby z  </w:t>
      </w:r>
      <w:r w:rsidRPr="00FC1759">
        <w:rPr>
          <w:rFonts w:ascii="Arial" w:hAnsi="Arial" w:cs="Arial"/>
          <w:bCs/>
          <w:lang w:eastAsia="ar-SA"/>
        </w:rPr>
        <w:t xml:space="preserve">uprawnieniami   rzeczoznawcy do spraw  ruchu zakładu górniczego </w:t>
      </w:r>
    </w:p>
    <w:p w14:paraId="498388B5" w14:textId="77777777" w:rsidR="00FC1759" w:rsidRPr="00FC1759" w:rsidRDefault="00FC1759" w:rsidP="00E81938">
      <w:pPr>
        <w:spacing w:line="360" w:lineRule="auto"/>
        <w:rPr>
          <w:rFonts w:ascii="Arial" w:hAnsi="Arial" w:cs="Arial"/>
          <w:bCs/>
          <w:lang w:eastAsia="ar-SA"/>
        </w:rPr>
      </w:pPr>
      <w:r w:rsidRPr="00FC1759">
        <w:rPr>
          <w:rFonts w:ascii="Arial" w:hAnsi="Arial" w:cs="Arial"/>
          <w:bCs/>
          <w:lang w:eastAsia="ar-SA"/>
        </w:rPr>
        <w:t xml:space="preserve">                  w następujących grupach:</w:t>
      </w:r>
    </w:p>
    <w:p w14:paraId="56206BEF" w14:textId="77777777" w:rsidR="00FC1759" w:rsidRPr="00FC1759" w:rsidRDefault="00FC1759" w:rsidP="00E81938">
      <w:pPr>
        <w:tabs>
          <w:tab w:val="left" w:pos="1134"/>
        </w:tabs>
        <w:suppressAutoHyphens/>
        <w:spacing w:line="360" w:lineRule="auto"/>
        <w:ind w:left="405"/>
        <w:jc w:val="both"/>
        <w:rPr>
          <w:rFonts w:ascii="Arial" w:hAnsi="Arial" w:cs="Arial"/>
          <w:bCs/>
          <w:lang w:eastAsia="ar-SA"/>
        </w:rPr>
      </w:pPr>
      <w:r w:rsidRPr="00FC1759">
        <w:rPr>
          <w:rFonts w:ascii="Arial" w:hAnsi="Arial" w:cs="Arial"/>
          <w:bCs/>
          <w:lang w:eastAsia="ar-SA"/>
        </w:rPr>
        <w:t xml:space="preserve">              1)  grupa I – maszyny wyciągowe:</w:t>
      </w:r>
    </w:p>
    <w:p w14:paraId="34D9840B" w14:textId="77777777" w:rsidR="00FC1759" w:rsidRPr="00FC1759" w:rsidRDefault="00FC1759" w:rsidP="00E81938">
      <w:pPr>
        <w:suppressAutoHyphens/>
        <w:spacing w:line="360" w:lineRule="auto"/>
        <w:ind w:left="405"/>
        <w:jc w:val="both"/>
        <w:rPr>
          <w:rFonts w:ascii="Arial" w:hAnsi="Arial" w:cs="Arial"/>
          <w:bCs/>
          <w:lang w:eastAsia="ar-SA"/>
        </w:rPr>
      </w:pPr>
      <w:r w:rsidRPr="00FC1759">
        <w:rPr>
          <w:rFonts w:ascii="Arial" w:hAnsi="Arial" w:cs="Arial"/>
          <w:bCs/>
          <w:lang w:eastAsia="ar-SA"/>
        </w:rPr>
        <w:t xml:space="preserve">                     a) część mechaniczna,</w:t>
      </w:r>
    </w:p>
    <w:p w14:paraId="17AB7A22" w14:textId="77777777" w:rsidR="00FC1759" w:rsidRPr="00FC1759" w:rsidRDefault="00FC1759" w:rsidP="00E81938">
      <w:pPr>
        <w:suppressAutoHyphens/>
        <w:spacing w:line="360" w:lineRule="auto"/>
        <w:ind w:left="765"/>
        <w:jc w:val="both"/>
        <w:rPr>
          <w:rFonts w:ascii="Arial" w:hAnsi="Arial" w:cs="Arial"/>
          <w:bCs/>
          <w:lang w:eastAsia="ar-SA"/>
        </w:rPr>
      </w:pPr>
      <w:r w:rsidRPr="00FC1759">
        <w:rPr>
          <w:rFonts w:ascii="Arial" w:hAnsi="Arial" w:cs="Arial"/>
          <w:bCs/>
          <w:lang w:eastAsia="ar-SA"/>
        </w:rPr>
        <w:t xml:space="preserve">               b)  część elektryczna,</w:t>
      </w:r>
    </w:p>
    <w:p w14:paraId="28791F8D" w14:textId="77777777" w:rsidR="00FC1759" w:rsidRPr="00FC1759" w:rsidRDefault="00FC1759" w:rsidP="00E81938">
      <w:pPr>
        <w:suppressAutoHyphens/>
        <w:spacing w:line="360" w:lineRule="auto"/>
        <w:ind w:left="403"/>
        <w:jc w:val="both"/>
        <w:rPr>
          <w:rFonts w:ascii="Arial" w:hAnsi="Arial" w:cs="Arial"/>
          <w:bCs/>
          <w:lang w:eastAsia="ar-SA"/>
        </w:rPr>
      </w:pPr>
      <w:r w:rsidRPr="00FC1759">
        <w:rPr>
          <w:rFonts w:ascii="Arial" w:hAnsi="Arial" w:cs="Arial"/>
          <w:bCs/>
          <w:lang w:eastAsia="ar-SA"/>
        </w:rPr>
        <w:t xml:space="preserve">               2)  grupa II – naczynia wyciągowe,</w:t>
      </w:r>
    </w:p>
    <w:p w14:paraId="49BC3CB6" w14:textId="77777777" w:rsidR="00FC1759" w:rsidRPr="00FC1759" w:rsidRDefault="00FC1759" w:rsidP="00E81938">
      <w:pPr>
        <w:suppressAutoHyphens/>
        <w:spacing w:line="360" w:lineRule="auto"/>
        <w:ind w:left="403"/>
        <w:jc w:val="both"/>
        <w:rPr>
          <w:rFonts w:ascii="Arial" w:hAnsi="Arial" w:cs="Arial"/>
          <w:bCs/>
          <w:lang w:eastAsia="ar-SA"/>
        </w:rPr>
      </w:pPr>
      <w:r w:rsidRPr="00FC1759">
        <w:rPr>
          <w:rFonts w:ascii="Arial" w:hAnsi="Arial" w:cs="Arial"/>
          <w:bCs/>
          <w:lang w:eastAsia="ar-SA"/>
        </w:rPr>
        <w:t xml:space="preserve">               3)  grupa III – zawieszenia naczyń wyciągowych i lin wyciągowych,</w:t>
      </w:r>
    </w:p>
    <w:p w14:paraId="5571FFD0" w14:textId="77777777" w:rsidR="007773C9" w:rsidRPr="00E81938" w:rsidRDefault="007773C9" w:rsidP="00E81938">
      <w:pPr>
        <w:suppressAutoHyphens/>
        <w:spacing w:line="360" w:lineRule="auto"/>
        <w:jc w:val="both"/>
        <w:rPr>
          <w:rFonts w:ascii="Arial" w:hAnsi="Arial" w:cs="Arial"/>
          <w:bCs/>
          <w:lang w:eastAsia="ar-SA"/>
        </w:rPr>
      </w:pPr>
    </w:p>
    <w:p w14:paraId="116FA568" w14:textId="77777777" w:rsidR="003B4EB1" w:rsidRPr="00E81938" w:rsidRDefault="003B4EB1" w:rsidP="00E81938">
      <w:pPr>
        <w:pStyle w:val="Tekstpodstawowy3"/>
        <w:jc w:val="left"/>
        <w:rPr>
          <w:rFonts w:cs="Arial"/>
          <w:b/>
          <w:lang w:val="pl-PL"/>
        </w:rPr>
      </w:pPr>
      <w:r w:rsidRPr="00E81938">
        <w:rPr>
          <w:rFonts w:cs="Arial"/>
          <w:b/>
          <w:lang w:val="pl-PL"/>
        </w:rPr>
        <w:t xml:space="preserve">  - </w:t>
      </w:r>
      <w:r w:rsidRPr="00E81938">
        <w:rPr>
          <w:rFonts w:cs="Arial"/>
          <w:b/>
        </w:rPr>
        <w:t xml:space="preserve">do realizacji </w:t>
      </w:r>
      <w:r w:rsidRPr="00E81938">
        <w:rPr>
          <w:rFonts w:cs="Arial"/>
          <w:b/>
          <w:lang w:val="pl-PL"/>
        </w:rPr>
        <w:t xml:space="preserve">Części 2  </w:t>
      </w:r>
      <w:r w:rsidRPr="00E81938">
        <w:rPr>
          <w:rFonts w:cs="Arial"/>
          <w:b/>
        </w:rPr>
        <w:t>zamówienia</w:t>
      </w:r>
      <w:r w:rsidRPr="00E81938">
        <w:rPr>
          <w:rFonts w:cs="Arial"/>
          <w:b/>
          <w:lang w:val="pl-PL"/>
        </w:rPr>
        <w:t xml:space="preserve">  </w:t>
      </w:r>
      <w:r w:rsidRPr="00E81938">
        <w:rPr>
          <w:rFonts w:cs="Arial"/>
          <w:b/>
        </w:rPr>
        <w:t xml:space="preserve"> posiadają</w:t>
      </w:r>
      <w:r w:rsidRPr="00E81938">
        <w:rPr>
          <w:rFonts w:cs="Arial"/>
          <w:b/>
          <w:lang w:val="pl-PL"/>
        </w:rPr>
        <w:t>:</w:t>
      </w:r>
    </w:p>
    <w:p w14:paraId="03294E44" w14:textId="77777777" w:rsidR="00FC1759" w:rsidRPr="00FC1759" w:rsidRDefault="00FC1759" w:rsidP="00E81938">
      <w:pPr>
        <w:tabs>
          <w:tab w:val="left" w:pos="1134"/>
        </w:tabs>
        <w:spacing w:line="360" w:lineRule="auto"/>
        <w:rPr>
          <w:rFonts w:ascii="Arial" w:hAnsi="Arial" w:cs="Arial"/>
          <w:bCs/>
          <w:lang w:eastAsia="ar-SA"/>
        </w:rPr>
      </w:pPr>
      <w:r w:rsidRPr="00FC1759">
        <w:rPr>
          <w:rFonts w:ascii="Arial" w:hAnsi="Arial" w:cs="Arial"/>
          <w:bCs/>
          <w:lang w:eastAsia="ar-SA"/>
        </w:rPr>
        <w:t>osoby z uprawnieniami rzeczoznawcy do spraw ruchu zakładu górniczego w następujących grupach:</w:t>
      </w:r>
    </w:p>
    <w:p w14:paraId="62AC451E" w14:textId="77777777" w:rsidR="00FC1759" w:rsidRDefault="00FC1759" w:rsidP="00E81938">
      <w:pPr>
        <w:suppressAutoHyphens/>
        <w:spacing w:line="360" w:lineRule="auto"/>
        <w:ind w:left="45"/>
        <w:jc w:val="both"/>
        <w:rPr>
          <w:rFonts w:ascii="Arial" w:hAnsi="Arial" w:cs="Arial"/>
          <w:bCs/>
          <w:lang w:eastAsia="ar-SA"/>
        </w:rPr>
      </w:pPr>
      <w:r w:rsidRPr="00FC1759">
        <w:rPr>
          <w:rFonts w:ascii="Arial" w:hAnsi="Arial" w:cs="Arial"/>
          <w:bCs/>
          <w:lang w:eastAsia="ar-SA"/>
        </w:rPr>
        <w:t xml:space="preserve">                          </w:t>
      </w:r>
      <w:r w:rsidRPr="00AC033B">
        <w:rPr>
          <w:rFonts w:ascii="Arial" w:hAnsi="Arial" w:cs="Arial"/>
          <w:bCs/>
          <w:lang w:eastAsia="ar-SA"/>
        </w:rPr>
        <w:t>1) grupa IV – liny wyciągowe</w:t>
      </w:r>
    </w:p>
    <w:p w14:paraId="58EB4EA6" w14:textId="4E22C9D7" w:rsidR="00AC033B" w:rsidRDefault="00AC033B" w:rsidP="00E81938">
      <w:pPr>
        <w:suppressAutoHyphens/>
        <w:spacing w:line="360" w:lineRule="auto"/>
        <w:ind w:left="45"/>
        <w:jc w:val="both"/>
        <w:rPr>
          <w:rFonts w:ascii="Arial" w:hAnsi="Arial" w:cs="Arial"/>
          <w:bCs/>
          <w:lang w:eastAsia="ar-SA"/>
        </w:rPr>
      </w:pPr>
      <w:r>
        <w:rPr>
          <w:rFonts w:ascii="Arial" w:hAnsi="Arial" w:cs="Arial"/>
          <w:bCs/>
          <w:lang w:eastAsia="ar-SA"/>
        </w:rPr>
        <w:t xml:space="preserve">                          2) grupa I – maszyny wyciągowe (część mechaniczna)</w:t>
      </w:r>
    </w:p>
    <w:p w14:paraId="7515531F" w14:textId="0BA17D73" w:rsidR="00AC033B" w:rsidRDefault="00AC033B" w:rsidP="00E81938">
      <w:pPr>
        <w:suppressAutoHyphens/>
        <w:spacing w:line="360" w:lineRule="auto"/>
        <w:ind w:left="45"/>
        <w:jc w:val="both"/>
        <w:rPr>
          <w:rFonts w:ascii="Arial" w:hAnsi="Arial" w:cs="Arial"/>
          <w:bCs/>
          <w:lang w:eastAsia="ar-SA"/>
        </w:rPr>
      </w:pPr>
      <w:r>
        <w:rPr>
          <w:rFonts w:ascii="Arial" w:hAnsi="Arial" w:cs="Arial"/>
          <w:bCs/>
          <w:lang w:eastAsia="ar-SA"/>
        </w:rPr>
        <w:t xml:space="preserve">                          3) grupa II – naczynia wyciągowe</w:t>
      </w:r>
    </w:p>
    <w:p w14:paraId="7563AAEF" w14:textId="4D566A89" w:rsidR="00AC033B" w:rsidRPr="00AC033B" w:rsidRDefault="00AC033B" w:rsidP="00E81938">
      <w:pPr>
        <w:suppressAutoHyphens/>
        <w:spacing w:line="360" w:lineRule="auto"/>
        <w:ind w:left="45"/>
        <w:jc w:val="both"/>
        <w:rPr>
          <w:rFonts w:ascii="Arial" w:hAnsi="Arial" w:cs="Arial"/>
          <w:bCs/>
          <w:lang w:eastAsia="ar-SA"/>
        </w:rPr>
      </w:pPr>
      <w:r>
        <w:rPr>
          <w:rFonts w:ascii="Arial" w:hAnsi="Arial" w:cs="Arial"/>
          <w:bCs/>
          <w:lang w:eastAsia="ar-SA"/>
        </w:rPr>
        <w:t xml:space="preserve">                          4) grupa VI- koła linowe</w:t>
      </w:r>
    </w:p>
    <w:p w14:paraId="05E47582" w14:textId="5AE841E3" w:rsidR="00FC1759" w:rsidRPr="00AC033B" w:rsidRDefault="00FC1759" w:rsidP="00E81938">
      <w:pPr>
        <w:tabs>
          <w:tab w:val="left" w:pos="1418"/>
        </w:tabs>
        <w:suppressAutoHyphens/>
        <w:spacing w:line="360" w:lineRule="auto"/>
        <w:ind w:left="45"/>
        <w:jc w:val="both"/>
        <w:rPr>
          <w:rFonts w:ascii="Arial" w:hAnsi="Arial" w:cs="Arial"/>
          <w:bCs/>
          <w:lang w:eastAsia="ar-SA"/>
        </w:rPr>
      </w:pPr>
      <w:r w:rsidRPr="00AC033B">
        <w:rPr>
          <w:rFonts w:ascii="Arial" w:hAnsi="Arial" w:cs="Arial"/>
          <w:bCs/>
          <w:lang w:eastAsia="ar-SA"/>
        </w:rPr>
        <w:t xml:space="preserve">                          </w:t>
      </w:r>
      <w:r w:rsidR="00960D43">
        <w:rPr>
          <w:rFonts w:ascii="Arial" w:hAnsi="Arial" w:cs="Arial"/>
          <w:bCs/>
          <w:lang w:eastAsia="ar-SA"/>
        </w:rPr>
        <w:t>5</w:t>
      </w:r>
      <w:r w:rsidRPr="00AC033B">
        <w:rPr>
          <w:rFonts w:ascii="Arial" w:hAnsi="Arial" w:cs="Arial"/>
          <w:bCs/>
          <w:lang w:eastAsia="ar-SA"/>
        </w:rPr>
        <w:t>) grupa X – urządzenia techniczne:</w:t>
      </w:r>
    </w:p>
    <w:p w14:paraId="287CAC08" w14:textId="77777777" w:rsidR="00FC1759" w:rsidRPr="00AC033B" w:rsidRDefault="00FC1759" w:rsidP="00E81938">
      <w:pPr>
        <w:suppressAutoHyphens/>
        <w:spacing w:line="360" w:lineRule="auto"/>
        <w:ind w:left="1134"/>
        <w:jc w:val="both"/>
        <w:rPr>
          <w:rFonts w:ascii="Arial" w:hAnsi="Arial" w:cs="Arial"/>
          <w:bCs/>
          <w:lang w:eastAsia="ar-SA"/>
        </w:rPr>
      </w:pPr>
      <w:r w:rsidRPr="00AC033B">
        <w:rPr>
          <w:rFonts w:ascii="Arial" w:hAnsi="Arial" w:cs="Arial"/>
          <w:bCs/>
          <w:lang w:eastAsia="ar-SA"/>
        </w:rPr>
        <w:t xml:space="preserve">             a) urządzenia ciśnieniowe,</w:t>
      </w:r>
    </w:p>
    <w:p w14:paraId="51E08466" w14:textId="77777777" w:rsidR="00FC1759" w:rsidRPr="00AC033B" w:rsidRDefault="00FC1759" w:rsidP="00E81938">
      <w:pPr>
        <w:suppressAutoHyphens/>
        <w:spacing w:line="360" w:lineRule="auto"/>
        <w:ind w:left="1134"/>
        <w:jc w:val="both"/>
        <w:rPr>
          <w:rFonts w:ascii="Arial" w:hAnsi="Arial" w:cs="Arial"/>
          <w:bCs/>
          <w:lang w:eastAsia="ar-SA"/>
        </w:rPr>
      </w:pPr>
      <w:r w:rsidRPr="00AC033B">
        <w:rPr>
          <w:rFonts w:ascii="Arial" w:hAnsi="Arial" w:cs="Arial"/>
          <w:bCs/>
          <w:lang w:eastAsia="ar-SA"/>
        </w:rPr>
        <w:t xml:space="preserve">             b) urządzenia dźwignicowe,</w:t>
      </w:r>
    </w:p>
    <w:p w14:paraId="2D442090" w14:textId="77777777" w:rsidR="00FC1759" w:rsidRPr="00FC1759" w:rsidRDefault="00FC1759" w:rsidP="00E81938">
      <w:pPr>
        <w:suppressAutoHyphens/>
        <w:spacing w:line="360" w:lineRule="auto"/>
        <w:ind w:left="405"/>
        <w:jc w:val="both"/>
        <w:rPr>
          <w:rFonts w:ascii="Arial" w:hAnsi="Arial" w:cs="Arial"/>
          <w:bCs/>
          <w:lang w:eastAsia="ar-SA"/>
        </w:rPr>
      </w:pPr>
      <w:r w:rsidRPr="00AC033B">
        <w:rPr>
          <w:rFonts w:ascii="Arial" w:hAnsi="Arial" w:cs="Arial"/>
          <w:bCs/>
          <w:lang w:eastAsia="ar-SA"/>
        </w:rPr>
        <w:t xml:space="preserve">                         c) urządzenia transportowe specjalne.</w:t>
      </w:r>
    </w:p>
    <w:p w14:paraId="29A1F02F" w14:textId="77777777" w:rsidR="00FC1759" w:rsidRPr="00FC1759" w:rsidRDefault="00FC1759" w:rsidP="00E81938">
      <w:pPr>
        <w:suppressAutoHyphens/>
        <w:spacing w:line="360" w:lineRule="auto"/>
        <w:ind w:left="405"/>
        <w:jc w:val="both"/>
        <w:rPr>
          <w:rFonts w:ascii="Arial" w:hAnsi="Arial" w:cs="Arial"/>
          <w:bCs/>
          <w:lang w:eastAsia="ar-SA"/>
        </w:rPr>
      </w:pPr>
    </w:p>
    <w:p w14:paraId="4487F392" w14:textId="77777777" w:rsidR="00806017" w:rsidRPr="00E81938" w:rsidRDefault="003B4EB1" w:rsidP="00E81938">
      <w:pPr>
        <w:pStyle w:val="Tekstpodstawowy3"/>
        <w:rPr>
          <w:rFonts w:cs="Arial"/>
          <w:b/>
          <w:lang w:val="pl-PL"/>
        </w:rPr>
      </w:pPr>
      <w:r w:rsidRPr="00E81938">
        <w:rPr>
          <w:rFonts w:cs="Arial"/>
          <w:b/>
          <w:lang w:val="pl-PL"/>
        </w:rPr>
        <w:t xml:space="preserve">- </w:t>
      </w:r>
      <w:r w:rsidRPr="00E81938">
        <w:rPr>
          <w:rFonts w:cs="Arial"/>
          <w:b/>
        </w:rPr>
        <w:t xml:space="preserve">do realizacji </w:t>
      </w:r>
      <w:r w:rsidRPr="00E81938">
        <w:rPr>
          <w:rFonts w:cs="Arial"/>
          <w:b/>
          <w:lang w:val="pl-PL"/>
        </w:rPr>
        <w:t xml:space="preserve">Części 3  </w:t>
      </w:r>
      <w:r w:rsidRPr="00E81938">
        <w:rPr>
          <w:rFonts w:cs="Arial"/>
          <w:b/>
        </w:rPr>
        <w:t>zamówienia</w:t>
      </w:r>
      <w:r w:rsidRPr="00E81938">
        <w:rPr>
          <w:rFonts w:cs="Arial"/>
          <w:b/>
          <w:lang w:val="pl-PL"/>
        </w:rPr>
        <w:t xml:space="preserve">  </w:t>
      </w:r>
      <w:r w:rsidRPr="00E81938">
        <w:rPr>
          <w:rFonts w:cs="Arial"/>
          <w:b/>
        </w:rPr>
        <w:t xml:space="preserve"> posiadają</w:t>
      </w:r>
      <w:r w:rsidRPr="00E81938">
        <w:rPr>
          <w:rFonts w:cs="Arial"/>
          <w:b/>
          <w:lang w:val="pl-PL"/>
        </w:rPr>
        <w:t>:</w:t>
      </w:r>
    </w:p>
    <w:p w14:paraId="2E98003B" w14:textId="77777777" w:rsidR="00FC1759" w:rsidRPr="00FC1759" w:rsidRDefault="00FC1759" w:rsidP="0087684B">
      <w:pPr>
        <w:numPr>
          <w:ilvl w:val="0"/>
          <w:numId w:val="82"/>
        </w:numPr>
        <w:suppressAutoHyphens/>
        <w:spacing w:line="360" w:lineRule="auto"/>
        <w:ind w:left="1134" w:hanging="357"/>
        <w:rPr>
          <w:rFonts w:ascii="Arial" w:hAnsi="Arial" w:cs="Arial"/>
        </w:rPr>
      </w:pPr>
      <w:r w:rsidRPr="00FC1759">
        <w:rPr>
          <w:rFonts w:ascii="Arial" w:hAnsi="Arial" w:cs="Arial"/>
        </w:rPr>
        <w:t xml:space="preserve">osoby posiadające świadectwa kwalifikacyjne uprawniające do zajmowania się eksploatacją    urządzeń i instalacji na   stanowisku eksploatacji i dozoru w grupie G 1, posiadająca  uprawnienia do wykonywania prac w zakresie pomiarów ochrony przeciwporażeniowej  i odgromowej. </w:t>
      </w:r>
    </w:p>
    <w:p w14:paraId="184DA942" w14:textId="77777777" w:rsidR="00FC1759" w:rsidRPr="00FC1759" w:rsidRDefault="00FC1759" w:rsidP="0087684B">
      <w:pPr>
        <w:numPr>
          <w:ilvl w:val="0"/>
          <w:numId w:val="82"/>
        </w:numPr>
        <w:suppressAutoHyphens/>
        <w:spacing w:line="360" w:lineRule="auto"/>
        <w:ind w:left="1134" w:right="-425" w:hanging="357"/>
        <w:rPr>
          <w:rFonts w:ascii="Arial" w:hAnsi="Arial" w:cs="Arial"/>
        </w:rPr>
      </w:pPr>
      <w:r w:rsidRPr="00FC1759">
        <w:rPr>
          <w:rFonts w:ascii="Arial" w:hAnsi="Arial" w:cs="Arial"/>
        </w:rPr>
        <w:t xml:space="preserve">Osoby posiadające kwalifikacje określone  w rozporządzeniu Ministra Środowiska </w:t>
      </w:r>
      <w:r w:rsidRPr="00FC1759">
        <w:rPr>
          <w:rFonts w:ascii="Arial" w:hAnsi="Arial" w:cs="Arial"/>
        </w:rPr>
        <w:br/>
        <w:t>z dnia 2. 08. 2016 r.</w:t>
      </w:r>
      <w:r w:rsidRPr="00FC1759">
        <w:rPr>
          <w:rFonts w:ascii="Arial" w:hAnsi="Arial" w:cs="Arial"/>
          <w:bCs/>
          <w:lang w:eastAsia="ar-SA"/>
        </w:rPr>
        <w:t xml:space="preserve"> </w:t>
      </w:r>
      <w:r w:rsidRPr="00FC1759">
        <w:rPr>
          <w:rFonts w:ascii="Arial" w:hAnsi="Arial" w:cs="Arial"/>
        </w:rPr>
        <w:t>w sprawie kwalifikacji w zakresie górnictwa i  ratownictwa  górniczego Dz. U. p.1229 z 12. 08. 2016.</w:t>
      </w:r>
    </w:p>
    <w:p w14:paraId="766309F0" w14:textId="77777777" w:rsidR="00A95240" w:rsidRDefault="00A95240" w:rsidP="00A95240">
      <w:pPr>
        <w:spacing w:line="360" w:lineRule="auto"/>
        <w:jc w:val="both"/>
        <w:rPr>
          <w:rFonts w:ascii="Arial" w:hAnsi="Arial" w:cs="Arial"/>
        </w:rPr>
      </w:pPr>
    </w:p>
    <w:p w14:paraId="50812888" w14:textId="77777777" w:rsidR="00BE0779" w:rsidRPr="00A95240" w:rsidRDefault="00BE0779" w:rsidP="00A95240">
      <w:pPr>
        <w:spacing w:line="360" w:lineRule="auto"/>
        <w:jc w:val="center"/>
        <w:rPr>
          <w:rFonts w:ascii="Arial" w:hAnsi="Arial"/>
          <w:b/>
        </w:rPr>
      </w:pPr>
      <w:r w:rsidRPr="00A95240">
        <w:rPr>
          <w:rFonts w:ascii="Arial" w:hAnsi="Arial"/>
          <w:b/>
        </w:rPr>
        <w:t>Zamawiający dopuszcza  łączenie funkcji w przypadku posiadania więcej niż jednego z ww.</w:t>
      </w:r>
    </w:p>
    <w:p w14:paraId="05FCDC6D" w14:textId="77777777" w:rsidR="00BE0779" w:rsidRPr="00A95240" w:rsidRDefault="00BE0779" w:rsidP="00A95240">
      <w:pPr>
        <w:spacing w:line="360" w:lineRule="auto"/>
        <w:ind w:left="360"/>
        <w:jc w:val="center"/>
        <w:rPr>
          <w:rFonts w:ascii="Arial" w:hAnsi="Arial"/>
          <w:b/>
        </w:rPr>
      </w:pPr>
      <w:r w:rsidRPr="00A95240">
        <w:rPr>
          <w:rFonts w:ascii="Arial" w:hAnsi="Arial"/>
          <w:b/>
        </w:rPr>
        <w:t>uprawnień przez jedną osobę.</w:t>
      </w:r>
    </w:p>
    <w:p w14:paraId="50A0EE1B" w14:textId="77777777" w:rsidR="00F149D3" w:rsidRDefault="00F149D3" w:rsidP="00BE0779">
      <w:pPr>
        <w:spacing w:line="360" w:lineRule="auto"/>
        <w:jc w:val="both"/>
        <w:rPr>
          <w:rFonts w:ascii="Arial" w:hAnsi="Arial" w:cs="Arial"/>
          <w:b/>
          <w:bCs/>
          <w:u w:val="single"/>
        </w:rPr>
      </w:pPr>
    </w:p>
    <w:p w14:paraId="48DB579A" w14:textId="77777777" w:rsidR="00BE0779" w:rsidRDefault="00BE0779" w:rsidP="00BE0779">
      <w:pPr>
        <w:spacing w:line="360" w:lineRule="auto"/>
        <w:jc w:val="both"/>
        <w:rPr>
          <w:rFonts w:ascii="Arial" w:hAnsi="Arial" w:cs="Arial"/>
          <w:b/>
          <w:bCs/>
          <w:u w:val="single"/>
        </w:rPr>
      </w:pPr>
      <w:r>
        <w:rPr>
          <w:rFonts w:ascii="Arial" w:hAnsi="Arial" w:cs="Arial"/>
          <w:b/>
          <w:bCs/>
          <w:u w:val="single"/>
        </w:rPr>
        <w:t>Uwaga!</w:t>
      </w:r>
    </w:p>
    <w:p w14:paraId="21BC87F6" w14:textId="77777777" w:rsidR="00D03E13" w:rsidRPr="0010702F" w:rsidRDefault="00D03E13" w:rsidP="0087684B">
      <w:pPr>
        <w:numPr>
          <w:ilvl w:val="0"/>
          <w:numId w:val="96"/>
        </w:numPr>
        <w:tabs>
          <w:tab w:val="left" w:pos="0"/>
        </w:tabs>
        <w:spacing w:line="360" w:lineRule="auto"/>
        <w:jc w:val="both"/>
        <w:rPr>
          <w:rFonts w:ascii="Arial" w:hAnsi="Arial" w:cs="Arial"/>
        </w:rPr>
      </w:pPr>
      <w:r w:rsidRPr="0010702F">
        <w:rPr>
          <w:rFonts w:ascii="Arial" w:eastAsia="Calibri" w:hAnsi="Arial" w:cs="Arial"/>
          <w:lang w:eastAsia="en-US"/>
        </w:rPr>
        <w:t>Zamawiający uzna powyższy warunek również za spełniony jeżeli Wykonawca dysponować będzie osobami posiadającymi kwalifikacje równoważne oraz  wydane w oparciu o wcześniej obowiązujące przepisy.</w:t>
      </w:r>
    </w:p>
    <w:p w14:paraId="58B8BA1D" w14:textId="77777777" w:rsidR="00D03E13" w:rsidRPr="0010702F" w:rsidRDefault="00D03E13" w:rsidP="0087684B">
      <w:pPr>
        <w:pStyle w:val="ox-5a54a43272-msonormal"/>
        <w:numPr>
          <w:ilvl w:val="0"/>
          <w:numId w:val="96"/>
        </w:numPr>
        <w:spacing w:before="0" w:beforeAutospacing="0" w:after="0" w:afterAutospacing="0" w:line="360" w:lineRule="auto"/>
        <w:jc w:val="both"/>
        <w:rPr>
          <w:rFonts w:ascii="Arial" w:hAnsi="Arial" w:cs="Arial"/>
          <w:sz w:val="20"/>
          <w:szCs w:val="20"/>
        </w:rPr>
      </w:pPr>
      <w:r w:rsidRPr="0010702F">
        <w:rPr>
          <w:rFonts w:ascii="Arial" w:hAnsi="Arial" w:cs="Arial"/>
          <w:sz w:val="20"/>
          <w:szCs w:val="20"/>
        </w:rPr>
        <w:t>Wykonawca zobowiązuje się, że pracownicy wykonujący czynności w zakresie jak wyżej będą zatrudnieni na umowę o pracę w rozumieniu przepisów ustawy z dnia 26 czerwca 1974 roku – Kodeks pracy (Dz. U. z 2014 roku poz. 1502 ze zmianami).</w:t>
      </w:r>
    </w:p>
    <w:p w14:paraId="41C8CAE5" w14:textId="7E611CD3" w:rsidR="00BE0779" w:rsidRPr="009006B1" w:rsidRDefault="00D03E13" w:rsidP="009006B1">
      <w:pPr>
        <w:pStyle w:val="Akapitzlist"/>
        <w:numPr>
          <w:ilvl w:val="0"/>
          <w:numId w:val="96"/>
        </w:numPr>
        <w:tabs>
          <w:tab w:val="left" w:pos="0"/>
        </w:tabs>
        <w:spacing w:line="360" w:lineRule="auto"/>
        <w:jc w:val="both"/>
        <w:rPr>
          <w:rFonts w:ascii="Arial" w:hAnsi="Arial" w:cs="Arial"/>
        </w:rPr>
      </w:pPr>
      <w:r w:rsidRPr="009006B1">
        <w:rPr>
          <w:rFonts w:ascii="Arial" w:hAnsi="Arial" w:cs="Arial"/>
        </w:rPr>
        <w:t>W przypadku Wykonawców zagranicznych, Zamawiający dopuszcza równoważne kwalifikacje, zdobyte w innych państwach, na zasadach określonych w Ustawie z dnia 09 czerwca 2011 r. Prawo geologiczne i górnicze, Rozporządzeniu Ministra Środowiska z dnia 2 sierpnia 2016 r., w sprawie kwalifikacji w zakresie górnictwa i ratownictwa górniczego, z uwzględnieniem postanowień ustawy z dnia 22 grudnia 2015 roku o zasadach uznawania kwalifikacji zawodowych nabytych w państwach członkowskich Unii Europejskiej (Dz. U. z 2016 r. Nr 65, poz. 394 ze zm.).</w:t>
      </w:r>
      <w:r w:rsidRPr="0063260F">
        <w:t xml:space="preserve"> </w:t>
      </w:r>
    </w:p>
    <w:p w14:paraId="4F1C7D4B" w14:textId="77777777" w:rsidR="00D03E13" w:rsidRPr="00D03E13" w:rsidRDefault="00D03E13" w:rsidP="00D03E13">
      <w:pPr>
        <w:tabs>
          <w:tab w:val="left" w:pos="0"/>
        </w:tabs>
        <w:spacing w:line="360" w:lineRule="auto"/>
        <w:ind w:left="720"/>
        <w:jc w:val="both"/>
        <w:rPr>
          <w:rFonts w:ascii="Arial" w:hAnsi="Arial" w:cs="Arial"/>
        </w:rPr>
      </w:pPr>
    </w:p>
    <w:p w14:paraId="12FF98BD" w14:textId="77777777" w:rsidR="00BE0779" w:rsidRDefault="00BE0779" w:rsidP="00BE0779">
      <w:pPr>
        <w:pStyle w:val="Tekstpodstawowy3"/>
        <w:ind w:left="426"/>
        <w:rPr>
          <w:b/>
        </w:rPr>
      </w:pPr>
      <w:r>
        <w:rPr>
          <w:b/>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7293531D" w14:textId="77777777" w:rsidR="00BE0779" w:rsidRDefault="00BE0779" w:rsidP="00BE0779">
      <w:pPr>
        <w:pStyle w:val="Tekstpodstawowy3"/>
        <w:ind w:left="1134"/>
        <w:rPr>
          <w:b/>
        </w:rPr>
      </w:pPr>
    </w:p>
    <w:p w14:paraId="18E8722E" w14:textId="77777777" w:rsidR="00E97ACB" w:rsidRPr="005B333C" w:rsidRDefault="00E97ACB" w:rsidP="00E97ACB">
      <w:pPr>
        <w:pStyle w:val="Tekstpodstawowy3"/>
        <w:ind w:left="426"/>
        <w:rPr>
          <w:b/>
        </w:rPr>
      </w:pPr>
      <w:r w:rsidRPr="00D44E8C">
        <w:rPr>
          <w:b/>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r>
        <w:rPr>
          <w:b/>
        </w:rPr>
        <w:t xml:space="preserve"> </w:t>
      </w:r>
    </w:p>
    <w:p w14:paraId="2870FEE4" w14:textId="77777777" w:rsidR="00E97ACB" w:rsidRDefault="00E97ACB" w:rsidP="0087684B">
      <w:pPr>
        <w:pStyle w:val="Tekstpodstawowy3"/>
        <w:numPr>
          <w:ilvl w:val="1"/>
          <w:numId w:val="98"/>
        </w:numPr>
        <w:ind w:left="426" w:hanging="426"/>
      </w:pPr>
      <w:r w:rsidRPr="00D76762">
        <w:t>Wykonawca może w celu potwierdzenia spełniania warunków</w:t>
      </w:r>
      <w:r>
        <w:t xml:space="preserve"> udziału w postępowaniu, w </w:t>
      </w:r>
      <w:r w:rsidRPr="00DC5066">
        <w:t xml:space="preserve">stosownych sytuacjach oraz w odniesieniu do konkretnego zamówienia, lub jego części, polegać </w:t>
      </w:r>
      <w:r w:rsidRPr="00DC5066">
        <w:lastRenderedPageBreak/>
        <w:t>na zdolnościach technicznych lub zawodowych lub sytuacji finansowej lub ekonomicznej innych podmiotów, niezależnie od charakteru prawnego łączących go z nim stosunków prawnych.</w:t>
      </w:r>
    </w:p>
    <w:p w14:paraId="11EF42CE" w14:textId="77777777" w:rsidR="00E97ACB" w:rsidRDefault="00E97ACB" w:rsidP="0087684B">
      <w:pPr>
        <w:pStyle w:val="Tekstpodstawowy3"/>
        <w:numPr>
          <w:ilvl w:val="1"/>
          <w:numId w:val="98"/>
        </w:numPr>
        <w:tabs>
          <w:tab w:val="left" w:pos="426"/>
        </w:tabs>
        <w:ind w:left="426" w:hanging="426"/>
      </w:pPr>
      <w:r w:rsidRPr="00DC5066">
        <w:t xml:space="preserve">Wykonawca, który polega na zdolnościach lub sytuacji innych podmiotów, musi udowodnić zamawiającemu, że realizując zamówienie, będzie dysponował niezbędnymi zasobami tych podmiotów, w szczególności </w:t>
      </w:r>
      <w:r w:rsidRPr="00041526">
        <w:rPr>
          <w:u w:val="single"/>
        </w:rPr>
        <w:t>przedstawiając zobowiązanie tych podmiotów</w:t>
      </w:r>
      <w:r w:rsidRPr="00DC5066">
        <w:t xml:space="preserve"> do oddania mu do dyspozycji niezbędnych zasobów na potrzeby realizacji zamówienia</w:t>
      </w:r>
      <w:r>
        <w:rPr>
          <w:lang w:val="pl-PL"/>
        </w:rPr>
        <w:t xml:space="preserve"> (zobowiązanie winno być złożone do oferty)</w:t>
      </w:r>
      <w:r>
        <w:t>.</w:t>
      </w:r>
    </w:p>
    <w:p w14:paraId="22E28160" w14:textId="77777777" w:rsidR="00E97ACB" w:rsidRPr="00CF592C" w:rsidRDefault="00E97ACB" w:rsidP="0087684B">
      <w:pPr>
        <w:pStyle w:val="Tekstpodstawowy3"/>
        <w:numPr>
          <w:ilvl w:val="1"/>
          <w:numId w:val="98"/>
        </w:numPr>
        <w:ind w:left="426" w:hanging="426"/>
      </w:pPr>
      <w:r>
        <w:t xml:space="preserve"> </w:t>
      </w:r>
      <w:r w:rsidRPr="00CF592C">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w:t>
      </w:r>
      <w:proofErr w:type="spellStart"/>
      <w:r w:rsidRPr="00CF592C">
        <w:t>Pzp</w:t>
      </w:r>
      <w:proofErr w:type="spellEnd"/>
      <w:r w:rsidRPr="00CF592C">
        <w:t>.</w:t>
      </w:r>
    </w:p>
    <w:p w14:paraId="6689FD9D" w14:textId="77777777" w:rsidR="00E97ACB" w:rsidRPr="00702993" w:rsidRDefault="00E97ACB" w:rsidP="0087684B">
      <w:pPr>
        <w:pStyle w:val="Tekstpodstawowy3"/>
        <w:numPr>
          <w:ilvl w:val="1"/>
          <w:numId w:val="98"/>
        </w:numPr>
        <w:ind w:left="426" w:hanging="426"/>
        <w:rPr>
          <w:u w:val="single"/>
        </w:rPr>
      </w:pPr>
      <w:r w:rsidRPr="0011672A">
        <w:t xml:space="preserve">W odniesieniu do warunków dotyczących wykształcenia, kwalifikacji zawodowych lub doświadczenia, </w:t>
      </w:r>
      <w:r w:rsidRPr="00702993">
        <w:rPr>
          <w:u w:val="single"/>
        </w:rPr>
        <w:t>wykonawcy mogą polegać na zdolnościach innych podmiotów, jeśli podmioty te zrealizują roboty budowlane lub usługi, do realizacji których te zdolności są</w:t>
      </w:r>
      <w:r w:rsidRPr="00702993">
        <w:rPr>
          <w:spacing w:val="-28"/>
          <w:u w:val="single"/>
        </w:rPr>
        <w:t xml:space="preserve"> </w:t>
      </w:r>
      <w:r w:rsidRPr="00702993">
        <w:rPr>
          <w:u w:val="single"/>
        </w:rPr>
        <w:t>wymagane.</w:t>
      </w:r>
    </w:p>
    <w:p w14:paraId="56D363A6" w14:textId="77777777" w:rsidR="00E97ACB" w:rsidRPr="005F5AB6" w:rsidRDefault="00E97ACB" w:rsidP="0087684B">
      <w:pPr>
        <w:pStyle w:val="Tekstpodstawowy3"/>
        <w:numPr>
          <w:ilvl w:val="1"/>
          <w:numId w:val="98"/>
        </w:numPr>
        <w:tabs>
          <w:tab w:val="left" w:pos="426"/>
          <w:tab w:val="left" w:pos="1134"/>
        </w:tabs>
        <w:ind w:left="426" w:hanging="426"/>
      </w:pPr>
      <w:r w:rsidRPr="0011672A">
        <w:t xml:space="preserve">Wykonawca, który polega na sytuacji finansowej lub ekonomicznej innych podmiotów, odpowiada </w:t>
      </w:r>
      <w:r w:rsidRPr="005F5AB6">
        <w:t>solidarnie z podmiotem, który zobowiązał się do udostępnienia zasobów, za szkodę poniesioną przez zamawiającego powstałą wskutek nieudostępnienia tych zasobów, chyba że za nieudostępnienie zasobów nie ponosi</w:t>
      </w:r>
      <w:r w:rsidRPr="005F5AB6">
        <w:rPr>
          <w:spacing w:val="-15"/>
        </w:rPr>
        <w:t xml:space="preserve"> </w:t>
      </w:r>
      <w:r w:rsidRPr="005F5AB6">
        <w:t>winy.</w:t>
      </w:r>
    </w:p>
    <w:p w14:paraId="06A2BB90" w14:textId="77777777" w:rsidR="00E97ACB" w:rsidRPr="005F5AB6" w:rsidRDefault="00E97ACB" w:rsidP="0087684B">
      <w:pPr>
        <w:pStyle w:val="Tekstpodstawowy3"/>
        <w:numPr>
          <w:ilvl w:val="1"/>
          <w:numId w:val="98"/>
        </w:numPr>
        <w:tabs>
          <w:tab w:val="left" w:pos="426"/>
          <w:tab w:val="left" w:pos="1134"/>
        </w:tabs>
        <w:ind w:left="426" w:hanging="426"/>
      </w:pPr>
      <w:r w:rsidRPr="005F5AB6">
        <w:t>Jeżeli zdolności techniczne lub zawodowe lub sytuacja ekonomiczna lub finansowa, pod</w:t>
      </w:r>
      <w:r>
        <w:t>miotu, o którym mowa w pkt 5.2.</w:t>
      </w:r>
      <w:r w:rsidRPr="005F5AB6">
        <w:t xml:space="preserve"> SIWZ, nie potwierdzają spełnienia przez wykonawcę warunków udziału w postępowaniu lub zachodzą wobec tych podmiotów podstawy wykluczenia, zamawiający żąda, aby wykonawca w terminie określonym przez zamawiającego:</w:t>
      </w:r>
    </w:p>
    <w:p w14:paraId="2C023823" w14:textId="77777777" w:rsidR="00E97ACB" w:rsidRPr="005F5AB6" w:rsidRDefault="00E97ACB" w:rsidP="0087684B">
      <w:pPr>
        <w:numPr>
          <w:ilvl w:val="0"/>
          <w:numId w:val="100"/>
        </w:numPr>
        <w:tabs>
          <w:tab w:val="left" w:pos="426"/>
        </w:tabs>
        <w:autoSpaceDE w:val="0"/>
        <w:autoSpaceDN w:val="0"/>
        <w:spacing w:before="60" w:after="60" w:line="360" w:lineRule="auto"/>
        <w:jc w:val="both"/>
        <w:rPr>
          <w:rFonts w:ascii="Arial" w:hAnsi="Arial" w:cs="Arial"/>
        </w:rPr>
      </w:pPr>
      <w:r w:rsidRPr="005F5AB6">
        <w:rPr>
          <w:rFonts w:ascii="Arial" w:hAnsi="Arial" w:cs="Arial"/>
        </w:rPr>
        <w:t>zastąpił ten podmiot innym podmiotem lub podmiotami lub</w:t>
      </w:r>
    </w:p>
    <w:p w14:paraId="6C3072B9" w14:textId="77777777" w:rsidR="00E97ACB" w:rsidRPr="005F5AB6" w:rsidRDefault="00E97ACB" w:rsidP="0087684B">
      <w:pPr>
        <w:numPr>
          <w:ilvl w:val="0"/>
          <w:numId w:val="100"/>
        </w:numPr>
        <w:tabs>
          <w:tab w:val="left" w:pos="426"/>
        </w:tabs>
        <w:autoSpaceDE w:val="0"/>
        <w:autoSpaceDN w:val="0"/>
        <w:spacing w:before="60" w:after="60" w:line="360" w:lineRule="auto"/>
        <w:jc w:val="both"/>
        <w:rPr>
          <w:rFonts w:ascii="Arial" w:hAnsi="Arial" w:cs="Arial"/>
        </w:rPr>
      </w:pPr>
      <w:r w:rsidRPr="005F5AB6">
        <w:rPr>
          <w:rFonts w:ascii="Arial" w:hAnsi="Arial" w:cs="Arial"/>
        </w:rPr>
        <w:t>zobowiązał się do osobistego wykonania odpowiedniej części zamówienia, jeżeli wykaże zdolności techniczne lub zawodowe lub sytuację finansową lub ekonomiczn</w:t>
      </w:r>
      <w:r>
        <w:rPr>
          <w:rFonts w:ascii="Arial" w:hAnsi="Arial" w:cs="Arial"/>
        </w:rPr>
        <w:t xml:space="preserve">ą, o których mowa w pkt </w:t>
      </w:r>
      <w:proofErr w:type="spellStart"/>
      <w:r>
        <w:rPr>
          <w:rFonts w:ascii="Arial" w:hAnsi="Arial" w:cs="Arial"/>
        </w:rPr>
        <w:t>pkt</w:t>
      </w:r>
      <w:proofErr w:type="spellEnd"/>
      <w:r>
        <w:rPr>
          <w:rFonts w:ascii="Arial" w:hAnsi="Arial" w:cs="Arial"/>
        </w:rPr>
        <w:t xml:space="preserve"> 5.1 </w:t>
      </w:r>
      <w:r w:rsidRPr="005F5AB6">
        <w:rPr>
          <w:rFonts w:ascii="Arial" w:hAnsi="Arial" w:cs="Arial"/>
        </w:rPr>
        <w:t>SIWZ.</w:t>
      </w:r>
    </w:p>
    <w:p w14:paraId="19AE2583" w14:textId="77777777" w:rsidR="00E97ACB" w:rsidRPr="005F5AB6" w:rsidRDefault="00E97ACB" w:rsidP="0087684B">
      <w:pPr>
        <w:numPr>
          <w:ilvl w:val="1"/>
          <w:numId w:val="101"/>
        </w:numPr>
        <w:tabs>
          <w:tab w:val="left" w:pos="426"/>
        </w:tabs>
        <w:autoSpaceDE w:val="0"/>
        <w:autoSpaceDN w:val="0"/>
        <w:spacing w:before="60" w:after="60" w:line="360" w:lineRule="auto"/>
        <w:ind w:left="426" w:hanging="426"/>
        <w:jc w:val="both"/>
        <w:rPr>
          <w:rFonts w:ascii="Arial" w:hAnsi="Arial" w:cs="Arial"/>
          <w:b/>
        </w:rPr>
      </w:pPr>
      <w:r w:rsidRPr="005F5AB6">
        <w:rPr>
          <w:rFonts w:ascii="Arial" w:hAnsi="Arial" w:cs="Arial"/>
          <w:b/>
        </w:rPr>
        <w:t xml:space="preserve"> </w:t>
      </w:r>
      <w:r w:rsidRPr="005F5AB6">
        <w:rPr>
          <w:rFonts w:ascii="Arial" w:hAnsi="Arial" w:cs="Arial"/>
        </w:rPr>
        <w:t xml:space="preserve">W celu oceny, czy wykonawca polegając na zdolnościach lub sytuacji innych podmiotów na zasadach określonych w art. 22a </w:t>
      </w:r>
      <w:proofErr w:type="spellStart"/>
      <w:r w:rsidRPr="005F5AB6">
        <w:rPr>
          <w:rFonts w:ascii="Arial" w:hAnsi="Arial" w:cs="Arial"/>
        </w:rPr>
        <w:t>Pzp</w:t>
      </w:r>
      <w:proofErr w:type="spellEnd"/>
      <w:r w:rsidRPr="005F5AB6">
        <w:rPr>
          <w:rFonts w:ascii="Arial" w:hAnsi="Arial" w:cs="Aria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8E1C145" w14:textId="77777777" w:rsidR="00E97ACB" w:rsidRPr="005F5AB6" w:rsidRDefault="00E97ACB" w:rsidP="0087684B">
      <w:pPr>
        <w:numPr>
          <w:ilvl w:val="1"/>
          <w:numId w:val="99"/>
        </w:numPr>
        <w:spacing w:line="360" w:lineRule="auto"/>
        <w:ind w:left="1134" w:hanging="425"/>
        <w:jc w:val="both"/>
        <w:rPr>
          <w:rFonts w:ascii="Arial" w:hAnsi="Arial" w:cs="Arial"/>
        </w:rPr>
      </w:pPr>
      <w:r w:rsidRPr="005F5AB6">
        <w:rPr>
          <w:rFonts w:ascii="Arial" w:hAnsi="Arial" w:cs="Arial"/>
        </w:rPr>
        <w:t>zakres dostępnych wykonawcy zasobów innego podmiotu;</w:t>
      </w:r>
    </w:p>
    <w:p w14:paraId="17C05421" w14:textId="77777777" w:rsidR="00E97ACB" w:rsidRPr="005F5AB6" w:rsidRDefault="00E97ACB" w:rsidP="0087684B">
      <w:pPr>
        <w:numPr>
          <w:ilvl w:val="1"/>
          <w:numId w:val="99"/>
        </w:numPr>
        <w:spacing w:line="360" w:lineRule="auto"/>
        <w:ind w:left="1134" w:hanging="425"/>
        <w:jc w:val="both"/>
        <w:rPr>
          <w:rFonts w:ascii="Arial" w:hAnsi="Arial" w:cs="Arial"/>
        </w:rPr>
      </w:pPr>
      <w:r w:rsidRPr="005F5AB6">
        <w:rPr>
          <w:rFonts w:ascii="Arial" w:hAnsi="Arial" w:cs="Arial"/>
        </w:rPr>
        <w:t>sposób wykorzystania zasobów innego podmiotu, przez wykonawcę, przy wykonywaniu zamówienia publicznego;</w:t>
      </w:r>
    </w:p>
    <w:p w14:paraId="48682438" w14:textId="77777777" w:rsidR="00E97ACB" w:rsidRPr="005F5AB6" w:rsidRDefault="00E97ACB" w:rsidP="0087684B">
      <w:pPr>
        <w:numPr>
          <w:ilvl w:val="1"/>
          <w:numId w:val="99"/>
        </w:numPr>
        <w:spacing w:line="360" w:lineRule="auto"/>
        <w:ind w:left="1134" w:hanging="425"/>
        <w:jc w:val="both"/>
        <w:rPr>
          <w:rFonts w:ascii="Arial" w:hAnsi="Arial" w:cs="Arial"/>
        </w:rPr>
      </w:pPr>
      <w:r w:rsidRPr="005F5AB6">
        <w:rPr>
          <w:rFonts w:ascii="Arial" w:hAnsi="Arial" w:cs="Arial"/>
        </w:rPr>
        <w:t>zakres i okres udziału innego podmiotu przy wykonywaniu zamówienia publicznego;</w:t>
      </w:r>
    </w:p>
    <w:p w14:paraId="5E4254F4" w14:textId="77777777" w:rsidR="00E97ACB" w:rsidRDefault="00E97ACB" w:rsidP="0087684B">
      <w:pPr>
        <w:numPr>
          <w:ilvl w:val="1"/>
          <w:numId w:val="99"/>
        </w:numPr>
        <w:spacing w:line="360" w:lineRule="auto"/>
        <w:ind w:left="1134" w:hanging="425"/>
        <w:jc w:val="both"/>
        <w:rPr>
          <w:rFonts w:ascii="Arial" w:hAnsi="Arial" w:cs="Arial"/>
        </w:rPr>
      </w:pPr>
      <w:r w:rsidRPr="005F5AB6">
        <w:rPr>
          <w:rFonts w:ascii="Arial" w:hAnsi="Arial" w:cs="Arial"/>
        </w:rPr>
        <w:t>czy podmiot, na zdolnościach którego wykonawca polega w odniesieniu do warunków udziału w postępowaniu dotyczących wykształcenia, kwalifikacji zawodowych lub doświadczenia, zrealizuje roboty budowlane</w:t>
      </w:r>
      <w:r>
        <w:rPr>
          <w:rFonts w:ascii="Arial" w:hAnsi="Arial" w:cs="Arial"/>
        </w:rPr>
        <w:t xml:space="preserve"> lub usługi</w:t>
      </w:r>
      <w:r w:rsidRPr="005F5AB6">
        <w:rPr>
          <w:rFonts w:ascii="Arial" w:hAnsi="Arial" w:cs="Arial"/>
        </w:rPr>
        <w:t>, których wskazane zdolności dotyczą.</w:t>
      </w:r>
    </w:p>
    <w:p w14:paraId="31C201F6" w14:textId="77777777" w:rsidR="00BE0779" w:rsidRDefault="00BE0779" w:rsidP="00BE0779">
      <w:pPr>
        <w:spacing w:line="360" w:lineRule="auto"/>
        <w:ind w:left="567" w:hanging="567"/>
        <w:jc w:val="both"/>
        <w:rPr>
          <w:rFonts w:ascii="Arial" w:hAnsi="Arial" w:cs="Arial"/>
          <w:b/>
        </w:rPr>
      </w:pPr>
    </w:p>
    <w:p w14:paraId="7AD214BA" w14:textId="77777777" w:rsidR="00BE0779" w:rsidRDefault="00BE0779" w:rsidP="0087684B">
      <w:pPr>
        <w:numPr>
          <w:ilvl w:val="0"/>
          <w:numId w:val="10"/>
        </w:numPr>
        <w:spacing w:line="360" w:lineRule="auto"/>
        <w:jc w:val="both"/>
        <w:rPr>
          <w:rFonts w:ascii="Arial" w:hAnsi="Arial" w:cs="Arial"/>
          <w:b/>
        </w:rPr>
      </w:pPr>
      <w:r>
        <w:rPr>
          <w:rFonts w:ascii="Arial" w:hAnsi="Arial" w:cs="Arial"/>
          <w:b/>
        </w:rPr>
        <w:lastRenderedPageBreak/>
        <w:t xml:space="preserve">Wykaz oświadczeń lub dokumentów, potwierdzających spełnianie warunków udziału </w:t>
      </w:r>
      <w:r>
        <w:rPr>
          <w:rFonts w:ascii="Arial" w:hAnsi="Arial" w:cs="Arial"/>
          <w:b/>
        </w:rPr>
        <w:br/>
        <w:t>w postępowaniu oraz brak podstaw</w:t>
      </w:r>
      <w:r>
        <w:rPr>
          <w:rFonts w:ascii="Arial" w:hAnsi="Arial" w:cs="Arial"/>
          <w:b/>
          <w:spacing w:val="-11"/>
        </w:rPr>
        <w:t xml:space="preserve"> </w:t>
      </w:r>
      <w:r>
        <w:rPr>
          <w:rFonts w:ascii="Arial" w:hAnsi="Arial" w:cs="Arial"/>
          <w:b/>
        </w:rPr>
        <w:t>wykluczenia;</w:t>
      </w:r>
    </w:p>
    <w:p w14:paraId="68722605" w14:textId="77777777" w:rsidR="00BE0779" w:rsidRDefault="00BE0779" w:rsidP="0087684B">
      <w:pPr>
        <w:pStyle w:val="pkt"/>
        <w:numPr>
          <w:ilvl w:val="1"/>
          <w:numId w:val="10"/>
        </w:numPr>
        <w:tabs>
          <w:tab w:val="left" w:pos="993"/>
        </w:tabs>
        <w:spacing w:before="0" w:after="0" w:line="360" w:lineRule="auto"/>
        <w:rPr>
          <w:rFonts w:ascii="Arial" w:hAnsi="Arial" w:cs="Arial"/>
          <w:b/>
          <w:sz w:val="20"/>
        </w:rPr>
      </w:pPr>
      <w:r>
        <w:rPr>
          <w:rFonts w:ascii="Arial" w:hAnsi="Arial" w:cs="Arial"/>
          <w:b/>
          <w:sz w:val="20"/>
        </w:rPr>
        <w:t>Wykaz oświadczeń w celu wstępnego potwierdzenia, że wykonawca nie podlega wykluczeniu oraz spełnia warunki udziału w postępowaniu:</w:t>
      </w:r>
    </w:p>
    <w:p w14:paraId="7E2970CB" w14:textId="77777777" w:rsidR="00243770" w:rsidRPr="00243770" w:rsidRDefault="00243770" w:rsidP="00243770">
      <w:pPr>
        <w:pStyle w:val="pkt"/>
        <w:tabs>
          <w:tab w:val="left" w:pos="993"/>
        </w:tabs>
        <w:spacing w:before="0" w:after="0" w:line="360" w:lineRule="auto"/>
        <w:ind w:left="861" w:firstLine="0"/>
        <w:rPr>
          <w:rFonts w:ascii="Arial" w:hAnsi="Arial" w:cs="Arial"/>
          <w:b/>
          <w:sz w:val="20"/>
        </w:rPr>
      </w:pPr>
    </w:p>
    <w:p w14:paraId="16D919EE" w14:textId="77777777" w:rsidR="00662960" w:rsidRPr="0086343A" w:rsidRDefault="00662960" w:rsidP="0087684B">
      <w:pPr>
        <w:pStyle w:val="Tekstpodstawowy3"/>
        <w:numPr>
          <w:ilvl w:val="0"/>
          <w:numId w:val="11"/>
        </w:numPr>
        <w:tabs>
          <w:tab w:val="left" w:pos="426"/>
        </w:tabs>
        <w:rPr>
          <w:b/>
        </w:rPr>
      </w:pPr>
      <w:r w:rsidRPr="006C3604">
        <w:rPr>
          <w:rFonts w:cs="Arial"/>
        </w:rPr>
        <w:t>Oświadczenie wykonawcy o spełnieniu warunków udziału w postepowaniu</w:t>
      </w:r>
      <w:r w:rsidR="0086343A" w:rsidRPr="0086343A">
        <w:rPr>
          <w:lang w:eastAsia="en-US"/>
        </w:rPr>
        <w:t xml:space="preserve"> </w:t>
      </w:r>
      <w:r w:rsidR="0086343A">
        <w:rPr>
          <w:lang w:val="pl-PL" w:eastAsia="en-US"/>
        </w:rPr>
        <w:t>(</w:t>
      </w:r>
      <w:r w:rsidR="0086343A">
        <w:rPr>
          <w:lang w:eastAsia="en-US"/>
        </w:rPr>
        <w:t>dokument składany do oferty stanowi załącznik nr 2</w:t>
      </w:r>
      <w:r w:rsidR="0086343A">
        <w:rPr>
          <w:lang w:val="pl-PL" w:eastAsia="en-US"/>
        </w:rPr>
        <w:t xml:space="preserve"> do SIWZ</w:t>
      </w:r>
      <w:r w:rsidR="0086343A">
        <w:rPr>
          <w:lang w:eastAsia="en-US"/>
        </w:rPr>
        <w:t>)</w:t>
      </w:r>
    </w:p>
    <w:p w14:paraId="21C46E71" w14:textId="77777777" w:rsidR="00BE0779" w:rsidRDefault="00BE0779" w:rsidP="0087684B">
      <w:pPr>
        <w:pStyle w:val="Tekstpodstawowy3"/>
        <w:numPr>
          <w:ilvl w:val="0"/>
          <w:numId w:val="11"/>
        </w:numPr>
        <w:tabs>
          <w:tab w:val="left" w:pos="426"/>
        </w:tabs>
        <w:rPr>
          <w:b/>
        </w:rPr>
      </w:pPr>
      <w:r>
        <w:rPr>
          <w:lang w:eastAsia="en-US"/>
        </w:rPr>
        <w:t>Oświadczenie o  spełnianiu warunków udziału w postępowaniu oraz  (dokument składany do of</w:t>
      </w:r>
      <w:r w:rsidR="0086343A">
        <w:rPr>
          <w:lang w:eastAsia="en-US"/>
        </w:rPr>
        <w:t xml:space="preserve">erty stanowi załącznik nr 3 </w:t>
      </w:r>
      <w:r>
        <w:rPr>
          <w:lang w:eastAsia="en-US"/>
        </w:rPr>
        <w:t xml:space="preserve">do SIWZ) </w:t>
      </w:r>
    </w:p>
    <w:p w14:paraId="07CDBA9F" w14:textId="77777777" w:rsidR="00BE0779" w:rsidRDefault="00BE0779" w:rsidP="0087684B">
      <w:pPr>
        <w:pStyle w:val="Tekstpodstawowy3"/>
        <w:numPr>
          <w:ilvl w:val="0"/>
          <w:numId w:val="11"/>
        </w:numPr>
        <w:tabs>
          <w:tab w:val="left" w:pos="426"/>
        </w:tabs>
        <w:rPr>
          <w:b/>
        </w:rPr>
      </w:pPr>
      <w:r>
        <w:t xml:space="preserve">Jeżeli wykonawca polega na zdolnościach lub sytuacji innych podmiotów na zasadach określonych w </w:t>
      </w:r>
      <w:r w:rsidR="002C7BBC">
        <w:t>art</w:t>
      </w:r>
      <w:r>
        <w:t xml:space="preserve">. 22a ww. ustawy </w:t>
      </w:r>
      <w:r>
        <w:rPr>
          <w:u w:val="single"/>
        </w:rPr>
        <w:t>składa na wezwanie Zamawiającego</w:t>
      </w:r>
      <w:r w:rsidR="00F90335">
        <w:t xml:space="preserve"> dokumenty, </w:t>
      </w:r>
      <w:r>
        <w:t>o których mowa w pkt. 7 SIWZ,</w:t>
      </w:r>
    </w:p>
    <w:p w14:paraId="7A7D29DE" w14:textId="77777777" w:rsidR="00BE0779" w:rsidRDefault="00BE0779" w:rsidP="0087684B">
      <w:pPr>
        <w:pStyle w:val="Tekstpodstawowy3"/>
        <w:numPr>
          <w:ilvl w:val="0"/>
          <w:numId w:val="11"/>
        </w:numPr>
        <w:tabs>
          <w:tab w:val="left" w:pos="426"/>
        </w:tabs>
        <w:rPr>
          <w:b/>
        </w:rPr>
      </w:pPr>
      <w:r>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w:t>
      </w:r>
      <w:r>
        <w:rPr>
          <w:u w:val="single"/>
        </w:rPr>
        <w:t>składane w terminie 3 dni od zamieszczenia na stronie internetowej informacji z otwarcia ofert</w:t>
      </w:r>
      <w:r>
        <w:t>,</w:t>
      </w:r>
    </w:p>
    <w:p w14:paraId="2EBC2E1F" w14:textId="77777777" w:rsidR="00BE0779" w:rsidRPr="00150199" w:rsidRDefault="00BE0779" w:rsidP="0087684B">
      <w:pPr>
        <w:pStyle w:val="pkt"/>
        <w:numPr>
          <w:ilvl w:val="0"/>
          <w:numId w:val="12"/>
        </w:numPr>
        <w:tabs>
          <w:tab w:val="left" w:pos="567"/>
          <w:tab w:val="left" w:pos="993"/>
        </w:tabs>
        <w:autoSpaceDE w:val="0"/>
        <w:autoSpaceDN w:val="0"/>
        <w:adjustRightInd w:val="0"/>
        <w:spacing w:before="0" w:after="0" w:line="360" w:lineRule="auto"/>
        <w:ind w:left="1276" w:hanging="283"/>
        <w:rPr>
          <w:rFonts w:ascii="Arial" w:hAnsi="Arial" w:cs="Arial"/>
          <w:i/>
          <w:sz w:val="20"/>
        </w:rPr>
      </w:pPr>
      <w:r w:rsidRPr="00150199">
        <w:rPr>
          <w:rFonts w:ascii="Arial" w:hAnsi="Arial" w:cs="Arial"/>
          <w:i/>
          <w:sz w:val="20"/>
          <w:u w:val="single"/>
        </w:rPr>
        <w:t xml:space="preserve">Zgodnie z </w:t>
      </w:r>
      <w:r w:rsidR="002C7BBC">
        <w:rPr>
          <w:rFonts w:ascii="Arial" w:hAnsi="Arial" w:cs="Arial"/>
          <w:i/>
          <w:sz w:val="20"/>
          <w:u w:val="single"/>
        </w:rPr>
        <w:t>art</w:t>
      </w:r>
      <w:r w:rsidRPr="00150199">
        <w:rPr>
          <w:rFonts w:ascii="Arial" w:hAnsi="Arial" w:cs="Arial"/>
          <w:i/>
          <w:sz w:val="20"/>
          <w:u w:val="single"/>
        </w:rPr>
        <w:t xml:space="preserve">. 24 ust. 11 </w:t>
      </w:r>
      <w:proofErr w:type="spellStart"/>
      <w:r w:rsidRPr="00150199">
        <w:rPr>
          <w:rFonts w:ascii="Arial" w:hAnsi="Arial" w:cs="Arial"/>
          <w:i/>
          <w:sz w:val="20"/>
          <w:u w:val="single"/>
        </w:rPr>
        <w:t>Pzp</w:t>
      </w:r>
      <w:proofErr w:type="spellEnd"/>
      <w:r w:rsidRPr="00150199">
        <w:rPr>
          <w:rFonts w:ascii="Arial" w:hAnsi="Arial" w:cs="Arial"/>
          <w:i/>
          <w:sz w:val="20"/>
          <w:u w:val="single"/>
        </w:rPr>
        <w:t xml:space="preserve">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w:t>
      </w:r>
      <w:r w:rsidR="002C7BBC">
        <w:rPr>
          <w:rFonts w:ascii="Arial" w:hAnsi="Arial" w:cs="Arial"/>
          <w:i/>
          <w:sz w:val="20"/>
          <w:u w:val="single"/>
        </w:rPr>
        <w:t>art</w:t>
      </w:r>
      <w:r w:rsidRPr="00150199">
        <w:rPr>
          <w:rFonts w:ascii="Arial" w:hAnsi="Arial" w:cs="Arial"/>
          <w:i/>
          <w:sz w:val="20"/>
          <w:u w:val="single"/>
        </w:rPr>
        <w:t xml:space="preserve">. 24 ust. 1 pkt 23 </w:t>
      </w:r>
      <w:proofErr w:type="spellStart"/>
      <w:r w:rsidRPr="00150199">
        <w:rPr>
          <w:rFonts w:ascii="Arial" w:hAnsi="Arial" w:cs="Arial"/>
          <w:i/>
          <w:sz w:val="20"/>
          <w:u w:val="single"/>
        </w:rPr>
        <w:t>Pzp</w:t>
      </w:r>
      <w:proofErr w:type="spellEnd"/>
      <w:r w:rsidRPr="00150199">
        <w:rPr>
          <w:rFonts w:ascii="Arial" w:hAnsi="Arial" w:cs="Arial"/>
          <w:i/>
          <w:sz w:val="20"/>
          <w:u w:val="single"/>
        </w:rPr>
        <w:t>. Wraz ze złożeniem oświadczenia, wykonawca może przedstawić dowody, że powiązania z innym wykonawcą nie prowadzą do zakłócenia konkurencji w postępowaniu o udzielenie zamówienia</w:t>
      </w:r>
      <w:r w:rsidRPr="00150199">
        <w:rPr>
          <w:rFonts w:ascii="Arial" w:hAnsi="Arial" w:cs="Arial"/>
          <w:i/>
          <w:sz w:val="20"/>
        </w:rPr>
        <w:t xml:space="preserve">. </w:t>
      </w:r>
    </w:p>
    <w:p w14:paraId="04423A80" w14:textId="77777777" w:rsidR="00BE0779" w:rsidRDefault="00BE0779" w:rsidP="00BE0779">
      <w:pPr>
        <w:pStyle w:val="Akapitzlist"/>
        <w:ind w:left="0"/>
        <w:rPr>
          <w:rFonts w:ascii="Arial" w:hAnsi="Arial" w:cs="Arial"/>
          <w:b/>
        </w:rPr>
      </w:pPr>
    </w:p>
    <w:p w14:paraId="7BCAEECD" w14:textId="77777777" w:rsidR="00BE0779" w:rsidRDefault="00BE0779" w:rsidP="0087684B">
      <w:pPr>
        <w:pStyle w:val="pkt"/>
        <w:numPr>
          <w:ilvl w:val="1"/>
          <w:numId w:val="10"/>
        </w:numPr>
        <w:tabs>
          <w:tab w:val="left" w:pos="993"/>
        </w:tabs>
        <w:spacing w:before="0" w:after="0" w:line="360" w:lineRule="auto"/>
        <w:ind w:left="993"/>
        <w:rPr>
          <w:rFonts w:ascii="Arial" w:hAnsi="Arial" w:cs="Arial"/>
          <w:b/>
          <w:sz w:val="20"/>
        </w:rPr>
      </w:pPr>
      <w:r>
        <w:rPr>
          <w:rFonts w:ascii="Arial" w:hAnsi="Arial" w:cs="Arial"/>
          <w:b/>
          <w:sz w:val="20"/>
          <w:lang w:eastAsia="en-US"/>
        </w:rPr>
        <w:t xml:space="preserve">Wykaz dokumentów i oświadczeń, </w:t>
      </w:r>
      <w:r>
        <w:rPr>
          <w:rFonts w:ascii="Arial" w:hAnsi="Arial" w:cs="Arial"/>
          <w:b/>
          <w:i/>
          <w:sz w:val="20"/>
          <w:u w:val="single"/>
          <w:lang w:eastAsia="en-US"/>
        </w:rPr>
        <w:t>które wykonawca składa na wezwanie Zamawiającego</w:t>
      </w:r>
      <w:r>
        <w:rPr>
          <w:rFonts w:ascii="Arial" w:hAnsi="Arial" w:cs="Arial"/>
          <w:b/>
          <w:sz w:val="20"/>
          <w:lang w:eastAsia="en-US"/>
        </w:rPr>
        <w:t xml:space="preserve"> </w:t>
      </w:r>
      <w:r>
        <w:rPr>
          <w:rFonts w:ascii="Arial" w:hAnsi="Arial" w:cs="Arial"/>
          <w:b/>
          <w:sz w:val="20"/>
          <w:lang w:val="pl-PL" w:eastAsia="en-US"/>
        </w:rPr>
        <w:t xml:space="preserve">  </w:t>
      </w:r>
      <w:r>
        <w:rPr>
          <w:rFonts w:ascii="Arial" w:hAnsi="Arial" w:cs="Arial"/>
          <w:b/>
          <w:sz w:val="20"/>
          <w:lang w:eastAsia="en-US"/>
        </w:rPr>
        <w:t xml:space="preserve">w postępowaniu na potwierdzenie okoliczności, o których mowa w </w:t>
      </w:r>
      <w:r w:rsidR="002C7BBC">
        <w:rPr>
          <w:rFonts w:ascii="Arial" w:hAnsi="Arial" w:cs="Arial"/>
          <w:b/>
          <w:sz w:val="20"/>
          <w:lang w:eastAsia="en-US"/>
        </w:rPr>
        <w:t>art</w:t>
      </w:r>
      <w:r>
        <w:rPr>
          <w:rFonts w:ascii="Arial" w:hAnsi="Arial" w:cs="Arial"/>
          <w:b/>
          <w:sz w:val="20"/>
          <w:lang w:eastAsia="en-US"/>
        </w:rPr>
        <w:t xml:space="preserve">. 25 ust. 1 pkt 1 ustawy </w:t>
      </w:r>
      <w:proofErr w:type="spellStart"/>
      <w:r>
        <w:rPr>
          <w:rFonts w:ascii="Arial" w:hAnsi="Arial" w:cs="Arial"/>
          <w:b/>
          <w:sz w:val="20"/>
          <w:lang w:eastAsia="en-US"/>
        </w:rPr>
        <w:t>Pzp</w:t>
      </w:r>
      <w:proofErr w:type="spellEnd"/>
      <w:r>
        <w:rPr>
          <w:rFonts w:ascii="Arial" w:hAnsi="Arial" w:cs="Arial"/>
          <w:b/>
          <w:sz w:val="20"/>
          <w:lang w:eastAsia="en-US"/>
        </w:rPr>
        <w:t>:</w:t>
      </w:r>
    </w:p>
    <w:p w14:paraId="3338386B" w14:textId="77777777" w:rsidR="00FB4E79" w:rsidRDefault="00FB4E79" w:rsidP="00FB4E79">
      <w:pPr>
        <w:pStyle w:val="pkt"/>
        <w:tabs>
          <w:tab w:val="left" w:pos="993"/>
        </w:tabs>
        <w:spacing w:before="0" w:after="0" w:line="360" w:lineRule="auto"/>
        <w:ind w:left="993" w:firstLine="0"/>
        <w:rPr>
          <w:rFonts w:ascii="Arial" w:hAnsi="Arial" w:cs="Arial"/>
          <w:b/>
          <w:sz w:val="20"/>
        </w:rPr>
      </w:pPr>
    </w:p>
    <w:p w14:paraId="0ED923C9" w14:textId="77777777" w:rsidR="00BE0779" w:rsidRDefault="00BE0779" w:rsidP="0087684B">
      <w:pPr>
        <w:pStyle w:val="Akapitzlist"/>
        <w:numPr>
          <w:ilvl w:val="0"/>
          <w:numId w:val="13"/>
        </w:numPr>
        <w:jc w:val="both"/>
        <w:rPr>
          <w:rFonts w:ascii="Arial" w:hAnsi="Arial" w:cs="Arial"/>
          <w:b/>
        </w:rPr>
      </w:pPr>
      <w:r>
        <w:rPr>
          <w:rFonts w:ascii="Arial" w:hAnsi="Arial" w:cs="Arial"/>
          <w:b/>
        </w:rPr>
        <w:t>Dotyczące kompetencji</w:t>
      </w:r>
      <w:r>
        <w:rPr>
          <w:rFonts w:ascii="Arial" w:hAnsi="Arial" w:cs="Arial"/>
          <w:b/>
          <w:spacing w:val="-12"/>
        </w:rPr>
        <w:t xml:space="preserve"> </w:t>
      </w:r>
      <w:r>
        <w:rPr>
          <w:rFonts w:ascii="Arial" w:hAnsi="Arial" w:cs="Arial"/>
          <w:b/>
        </w:rPr>
        <w:t>lub</w:t>
      </w:r>
      <w:r>
        <w:rPr>
          <w:rFonts w:ascii="Arial" w:hAnsi="Arial" w:cs="Arial"/>
          <w:b/>
          <w:spacing w:val="-10"/>
        </w:rPr>
        <w:t xml:space="preserve"> </w:t>
      </w:r>
      <w:r>
        <w:rPr>
          <w:rFonts w:ascii="Arial" w:hAnsi="Arial" w:cs="Arial"/>
          <w:b/>
        </w:rPr>
        <w:t>uprawnień do</w:t>
      </w:r>
      <w:r>
        <w:rPr>
          <w:rFonts w:ascii="Arial" w:hAnsi="Arial" w:cs="Arial"/>
          <w:b/>
          <w:spacing w:val="-11"/>
        </w:rPr>
        <w:t xml:space="preserve"> </w:t>
      </w:r>
      <w:r>
        <w:rPr>
          <w:rFonts w:ascii="Arial" w:hAnsi="Arial" w:cs="Arial"/>
          <w:b/>
        </w:rPr>
        <w:t>prowadzenia</w:t>
      </w:r>
      <w:r>
        <w:rPr>
          <w:rFonts w:ascii="Arial" w:hAnsi="Arial" w:cs="Arial"/>
          <w:b/>
          <w:spacing w:val="-11"/>
        </w:rPr>
        <w:t xml:space="preserve"> </w:t>
      </w:r>
      <w:r>
        <w:rPr>
          <w:rFonts w:ascii="Arial" w:hAnsi="Arial" w:cs="Arial"/>
          <w:b/>
        </w:rPr>
        <w:t>określonej</w:t>
      </w:r>
      <w:r>
        <w:rPr>
          <w:rFonts w:ascii="Arial" w:hAnsi="Arial" w:cs="Arial"/>
          <w:b/>
          <w:spacing w:val="-12"/>
        </w:rPr>
        <w:t xml:space="preserve"> </w:t>
      </w:r>
      <w:r>
        <w:rPr>
          <w:rFonts w:ascii="Arial" w:hAnsi="Arial" w:cs="Arial"/>
          <w:b/>
        </w:rPr>
        <w:t>działalności</w:t>
      </w:r>
      <w:r>
        <w:rPr>
          <w:rFonts w:ascii="Arial" w:hAnsi="Arial" w:cs="Arial"/>
          <w:b/>
          <w:spacing w:val="-11"/>
        </w:rPr>
        <w:t xml:space="preserve"> </w:t>
      </w:r>
      <w:r>
        <w:rPr>
          <w:rFonts w:ascii="Arial" w:hAnsi="Arial" w:cs="Arial"/>
          <w:b/>
        </w:rPr>
        <w:t>zawodowej,</w:t>
      </w:r>
      <w:r>
        <w:rPr>
          <w:rFonts w:ascii="Arial" w:hAnsi="Arial" w:cs="Arial"/>
          <w:b/>
          <w:spacing w:val="-12"/>
        </w:rPr>
        <w:t xml:space="preserve"> </w:t>
      </w:r>
      <w:r>
        <w:rPr>
          <w:rFonts w:ascii="Arial" w:hAnsi="Arial" w:cs="Arial"/>
          <w:b/>
        </w:rPr>
        <w:t>o</w:t>
      </w:r>
      <w:r>
        <w:rPr>
          <w:rFonts w:ascii="Arial" w:hAnsi="Arial" w:cs="Arial"/>
          <w:b/>
          <w:spacing w:val="-11"/>
        </w:rPr>
        <w:t xml:space="preserve"> </w:t>
      </w:r>
      <w:r>
        <w:rPr>
          <w:rFonts w:ascii="Arial" w:hAnsi="Arial" w:cs="Arial"/>
          <w:b/>
        </w:rPr>
        <w:t>ile wynika to z odrębnych</w:t>
      </w:r>
      <w:r>
        <w:rPr>
          <w:rFonts w:ascii="Arial" w:hAnsi="Arial" w:cs="Arial"/>
          <w:b/>
          <w:spacing w:val="-5"/>
        </w:rPr>
        <w:t xml:space="preserve"> </w:t>
      </w:r>
      <w:r>
        <w:rPr>
          <w:rFonts w:ascii="Arial" w:hAnsi="Arial" w:cs="Arial"/>
          <w:b/>
        </w:rPr>
        <w:t xml:space="preserve">przepisów. </w:t>
      </w:r>
    </w:p>
    <w:p w14:paraId="3B3E915D" w14:textId="77777777" w:rsidR="00BE0779" w:rsidRDefault="00BE0779" w:rsidP="00BE0779">
      <w:pPr>
        <w:pStyle w:val="Akapitzlist"/>
        <w:spacing w:line="360" w:lineRule="auto"/>
        <w:ind w:left="1157"/>
        <w:jc w:val="both"/>
        <w:rPr>
          <w:rFonts w:ascii="Arial" w:hAnsi="Arial" w:cs="Arial"/>
          <w:b/>
          <w:sz w:val="16"/>
          <w:szCs w:val="16"/>
        </w:rPr>
      </w:pPr>
    </w:p>
    <w:p w14:paraId="6A5B713A" w14:textId="77777777" w:rsidR="00BE0779" w:rsidRDefault="00BE0779" w:rsidP="00BE0779">
      <w:pPr>
        <w:pStyle w:val="Akapitzlist"/>
        <w:spacing w:line="360" w:lineRule="auto"/>
        <w:ind w:left="1157"/>
        <w:jc w:val="both"/>
        <w:rPr>
          <w:rFonts w:ascii="Arial" w:hAnsi="Arial" w:cs="Arial"/>
        </w:rPr>
      </w:pPr>
      <w:r>
        <w:rPr>
          <w:rFonts w:ascii="Arial" w:hAnsi="Arial" w:cs="Arial"/>
        </w:rPr>
        <w:t xml:space="preserve">Zamawiający nie określił warunków udziału w postepowaniu w powyższym zakresie tym samym nie żąda złożenia dokumentu.  </w:t>
      </w:r>
    </w:p>
    <w:p w14:paraId="5113B31C" w14:textId="77777777" w:rsidR="00BE0779" w:rsidRDefault="00BE0779" w:rsidP="00BE0779">
      <w:pPr>
        <w:pStyle w:val="Akapitzlist"/>
        <w:rPr>
          <w:b/>
        </w:rPr>
      </w:pPr>
    </w:p>
    <w:p w14:paraId="7BCB085E" w14:textId="77777777" w:rsidR="00BE0779" w:rsidRDefault="00BE0779" w:rsidP="0087684B">
      <w:pPr>
        <w:pStyle w:val="Akapitzlist"/>
        <w:numPr>
          <w:ilvl w:val="0"/>
          <w:numId w:val="13"/>
        </w:numPr>
        <w:jc w:val="both"/>
        <w:rPr>
          <w:rFonts w:ascii="Arial" w:hAnsi="Arial" w:cs="Arial"/>
          <w:b/>
        </w:rPr>
      </w:pPr>
      <w:r>
        <w:rPr>
          <w:rFonts w:ascii="Arial" w:hAnsi="Arial" w:cs="Arial"/>
          <w:b/>
        </w:rPr>
        <w:t xml:space="preserve">Dotyczące </w:t>
      </w:r>
      <w:r w:rsidRPr="00846675">
        <w:rPr>
          <w:rFonts w:ascii="Arial" w:hAnsi="Arial" w:cs="Arial"/>
          <w:b/>
          <w:u w:val="single"/>
        </w:rPr>
        <w:t>sytuacji</w:t>
      </w:r>
      <w:r w:rsidRPr="00846675">
        <w:rPr>
          <w:rFonts w:ascii="Arial" w:hAnsi="Arial" w:cs="Arial"/>
          <w:b/>
          <w:spacing w:val="-6"/>
          <w:u w:val="single"/>
        </w:rPr>
        <w:t xml:space="preserve"> </w:t>
      </w:r>
      <w:r w:rsidRPr="00846675">
        <w:rPr>
          <w:rFonts w:ascii="Arial" w:hAnsi="Arial" w:cs="Arial"/>
          <w:b/>
          <w:u w:val="single"/>
        </w:rPr>
        <w:t>ekonomicznej</w:t>
      </w:r>
      <w:r>
        <w:rPr>
          <w:rFonts w:ascii="Arial" w:hAnsi="Arial" w:cs="Arial"/>
          <w:b/>
          <w:spacing w:val="-5"/>
        </w:rPr>
        <w:t xml:space="preserve"> </w:t>
      </w:r>
      <w:r>
        <w:rPr>
          <w:rFonts w:ascii="Arial" w:hAnsi="Arial" w:cs="Arial"/>
          <w:b/>
        </w:rPr>
        <w:t>lub</w:t>
      </w:r>
      <w:r>
        <w:rPr>
          <w:rFonts w:ascii="Arial" w:hAnsi="Arial" w:cs="Arial"/>
          <w:b/>
          <w:spacing w:val="-5"/>
        </w:rPr>
        <w:t xml:space="preserve"> </w:t>
      </w:r>
      <w:r>
        <w:rPr>
          <w:rFonts w:ascii="Arial" w:hAnsi="Arial" w:cs="Arial"/>
          <w:b/>
        </w:rPr>
        <w:t>finansowej</w:t>
      </w:r>
      <w:r>
        <w:rPr>
          <w:rFonts w:ascii="Arial" w:hAnsi="Arial" w:cs="Arial"/>
          <w:b/>
          <w:spacing w:val="-5"/>
        </w:rPr>
        <w:t xml:space="preserve"> </w:t>
      </w:r>
      <w:r>
        <w:rPr>
          <w:rFonts w:ascii="Arial" w:hAnsi="Arial" w:cs="Arial"/>
          <w:b/>
        </w:rPr>
        <w:t>zamawiający</w:t>
      </w:r>
      <w:r>
        <w:rPr>
          <w:rFonts w:ascii="Arial" w:hAnsi="Arial" w:cs="Arial"/>
          <w:b/>
          <w:spacing w:val="-7"/>
        </w:rPr>
        <w:t xml:space="preserve"> </w:t>
      </w:r>
      <w:r>
        <w:rPr>
          <w:rFonts w:ascii="Arial" w:hAnsi="Arial" w:cs="Arial"/>
          <w:b/>
        </w:rPr>
        <w:t>żąda</w:t>
      </w:r>
      <w:r>
        <w:rPr>
          <w:rFonts w:ascii="Arial" w:hAnsi="Arial" w:cs="Arial"/>
          <w:b/>
          <w:spacing w:val="-6"/>
        </w:rPr>
        <w:t xml:space="preserve"> n</w:t>
      </w:r>
      <w:r>
        <w:rPr>
          <w:rFonts w:ascii="Arial" w:hAnsi="Arial" w:cs="Arial"/>
          <w:b/>
        </w:rPr>
        <w:t>astępujących</w:t>
      </w:r>
      <w:r>
        <w:rPr>
          <w:rFonts w:ascii="Arial" w:hAnsi="Arial" w:cs="Arial"/>
          <w:b/>
          <w:spacing w:val="-5"/>
        </w:rPr>
        <w:t xml:space="preserve"> </w:t>
      </w:r>
      <w:r>
        <w:rPr>
          <w:rFonts w:ascii="Arial" w:hAnsi="Arial" w:cs="Arial"/>
          <w:b/>
        </w:rPr>
        <w:t xml:space="preserve">dokumentów: </w:t>
      </w:r>
    </w:p>
    <w:p w14:paraId="370CFE20" w14:textId="77777777" w:rsidR="00BE0779" w:rsidRDefault="00BE0779" w:rsidP="00BE0779">
      <w:pPr>
        <w:pStyle w:val="Akapitzlist"/>
        <w:spacing w:line="360" w:lineRule="auto"/>
        <w:ind w:left="1155"/>
        <w:jc w:val="both"/>
        <w:rPr>
          <w:rFonts w:ascii="Arial" w:hAnsi="Arial" w:cs="Arial"/>
        </w:rPr>
      </w:pPr>
    </w:p>
    <w:p w14:paraId="087DF4C2" w14:textId="77777777" w:rsidR="00E81938" w:rsidRDefault="00E81938" w:rsidP="00E81938">
      <w:pPr>
        <w:pStyle w:val="Akapitzlist"/>
        <w:spacing w:line="360" w:lineRule="auto"/>
        <w:ind w:left="1157"/>
        <w:jc w:val="both"/>
        <w:rPr>
          <w:rFonts w:ascii="Arial" w:hAnsi="Arial" w:cs="Arial"/>
        </w:rPr>
      </w:pPr>
      <w:r>
        <w:rPr>
          <w:rFonts w:ascii="Arial" w:hAnsi="Arial" w:cs="Arial"/>
        </w:rPr>
        <w:t xml:space="preserve">Zamawiający nie określił warunków udziału w postepowaniu w powyższym zakresie tym samym nie żąda złożenia dokumentu.  </w:t>
      </w:r>
    </w:p>
    <w:p w14:paraId="632375DD" w14:textId="77777777" w:rsidR="00BE0779" w:rsidRPr="00F90335" w:rsidRDefault="00BE0779" w:rsidP="00F90335">
      <w:pPr>
        <w:tabs>
          <w:tab w:val="left" w:pos="1276"/>
        </w:tabs>
        <w:autoSpaceDE w:val="0"/>
        <w:autoSpaceDN w:val="0"/>
        <w:spacing w:line="360" w:lineRule="auto"/>
        <w:jc w:val="both"/>
        <w:rPr>
          <w:rFonts w:ascii="Arial" w:hAnsi="Arial" w:cs="Arial"/>
          <w:b/>
        </w:rPr>
      </w:pPr>
    </w:p>
    <w:p w14:paraId="626D92BF" w14:textId="77777777" w:rsidR="00BE0779" w:rsidRDefault="00BE0779" w:rsidP="0087684B">
      <w:pPr>
        <w:pStyle w:val="Akapitzlist"/>
        <w:numPr>
          <w:ilvl w:val="0"/>
          <w:numId w:val="13"/>
        </w:numPr>
        <w:jc w:val="both"/>
        <w:rPr>
          <w:rFonts w:ascii="Arial" w:hAnsi="Arial" w:cs="Arial"/>
          <w:b/>
        </w:rPr>
      </w:pPr>
      <w:r>
        <w:rPr>
          <w:rFonts w:ascii="Arial" w:hAnsi="Arial" w:cs="Arial"/>
          <w:b/>
        </w:rPr>
        <w:lastRenderedPageBreak/>
        <w:t>Dotyczące zdolności</w:t>
      </w:r>
      <w:r>
        <w:rPr>
          <w:rFonts w:ascii="Arial" w:hAnsi="Arial" w:cs="Arial"/>
          <w:b/>
          <w:spacing w:val="-6"/>
        </w:rPr>
        <w:t xml:space="preserve"> </w:t>
      </w:r>
      <w:r>
        <w:rPr>
          <w:rFonts w:ascii="Arial" w:hAnsi="Arial" w:cs="Arial"/>
          <w:b/>
        </w:rPr>
        <w:t>technicznej</w:t>
      </w:r>
      <w:r>
        <w:rPr>
          <w:rFonts w:ascii="Arial" w:hAnsi="Arial" w:cs="Arial"/>
          <w:b/>
          <w:spacing w:val="-4"/>
        </w:rPr>
        <w:t xml:space="preserve"> </w:t>
      </w:r>
      <w:r>
        <w:rPr>
          <w:rFonts w:ascii="Arial" w:hAnsi="Arial" w:cs="Arial"/>
          <w:b/>
        </w:rPr>
        <w:t>lub</w:t>
      </w:r>
      <w:r>
        <w:rPr>
          <w:rFonts w:ascii="Arial" w:hAnsi="Arial" w:cs="Arial"/>
          <w:b/>
          <w:spacing w:val="-5"/>
        </w:rPr>
        <w:t xml:space="preserve"> </w:t>
      </w:r>
      <w:r>
        <w:rPr>
          <w:rFonts w:ascii="Arial" w:hAnsi="Arial" w:cs="Arial"/>
          <w:b/>
        </w:rPr>
        <w:t>zawodowej</w:t>
      </w:r>
      <w:r>
        <w:rPr>
          <w:rFonts w:ascii="Arial" w:hAnsi="Arial" w:cs="Arial"/>
          <w:b/>
          <w:spacing w:val="-4"/>
        </w:rPr>
        <w:t xml:space="preserve"> </w:t>
      </w:r>
      <w:r>
        <w:rPr>
          <w:rFonts w:ascii="Arial" w:hAnsi="Arial" w:cs="Arial"/>
          <w:b/>
        </w:rPr>
        <w:t>zamawiający</w:t>
      </w:r>
      <w:r>
        <w:rPr>
          <w:rFonts w:ascii="Arial" w:hAnsi="Arial" w:cs="Arial"/>
          <w:b/>
          <w:spacing w:val="-5"/>
        </w:rPr>
        <w:t xml:space="preserve"> </w:t>
      </w:r>
      <w:r>
        <w:rPr>
          <w:rFonts w:ascii="Arial" w:hAnsi="Arial" w:cs="Arial"/>
          <w:b/>
        </w:rPr>
        <w:t>żąda</w:t>
      </w:r>
      <w:r>
        <w:rPr>
          <w:rFonts w:ascii="Arial" w:hAnsi="Arial" w:cs="Arial"/>
          <w:b/>
          <w:spacing w:val="-6"/>
        </w:rPr>
        <w:t xml:space="preserve"> </w:t>
      </w:r>
      <w:r>
        <w:rPr>
          <w:rFonts w:ascii="Arial" w:hAnsi="Arial" w:cs="Arial"/>
          <w:b/>
        </w:rPr>
        <w:t>następujących</w:t>
      </w:r>
      <w:r>
        <w:rPr>
          <w:rFonts w:ascii="Arial" w:hAnsi="Arial" w:cs="Arial"/>
          <w:b/>
          <w:spacing w:val="-7"/>
        </w:rPr>
        <w:t xml:space="preserve"> </w:t>
      </w:r>
      <w:r>
        <w:rPr>
          <w:rFonts w:ascii="Arial" w:hAnsi="Arial" w:cs="Arial"/>
          <w:b/>
        </w:rPr>
        <w:t xml:space="preserve">dokumentów: </w:t>
      </w:r>
    </w:p>
    <w:p w14:paraId="20A3A612" w14:textId="77777777" w:rsidR="00F92A70" w:rsidRDefault="00F92A70" w:rsidP="00F92A70">
      <w:pPr>
        <w:ind w:left="795"/>
        <w:jc w:val="both"/>
        <w:rPr>
          <w:rFonts w:ascii="Arial" w:hAnsi="Arial" w:cs="Arial"/>
          <w:b/>
        </w:rPr>
      </w:pPr>
      <w:r>
        <w:rPr>
          <w:rFonts w:ascii="Arial" w:hAnsi="Arial" w:cs="Arial"/>
          <w:b/>
        </w:rPr>
        <w:t xml:space="preserve"> </w:t>
      </w:r>
    </w:p>
    <w:p w14:paraId="0E05F9A3" w14:textId="77777777" w:rsidR="00E81938" w:rsidRDefault="00E81938" w:rsidP="003E0F3D">
      <w:pPr>
        <w:jc w:val="both"/>
        <w:rPr>
          <w:rFonts w:ascii="Arial" w:hAnsi="Arial" w:cs="Arial"/>
          <w:b/>
          <w:u w:val="single"/>
        </w:rPr>
      </w:pPr>
    </w:p>
    <w:p w14:paraId="16469133" w14:textId="77777777" w:rsidR="00F92A70" w:rsidRPr="00662960" w:rsidRDefault="00F92A70" w:rsidP="00F92A70">
      <w:pPr>
        <w:ind w:left="795"/>
        <w:jc w:val="both"/>
        <w:rPr>
          <w:rFonts w:ascii="Arial" w:hAnsi="Arial" w:cs="Arial"/>
          <w:b/>
          <w:u w:val="single"/>
        </w:rPr>
      </w:pPr>
      <w:r w:rsidRPr="00662960">
        <w:rPr>
          <w:rFonts w:ascii="Arial" w:hAnsi="Arial" w:cs="Arial"/>
          <w:b/>
          <w:u w:val="single"/>
        </w:rPr>
        <w:t>Dla Części 1,2 i 3</w:t>
      </w:r>
    </w:p>
    <w:p w14:paraId="2C3D00BC" w14:textId="77777777" w:rsidR="00BE0779" w:rsidRPr="00662960" w:rsidRDefault="00BE0779" w:rsidP="00BE0779">
      <w:pPr>
        <w:pStyle w:val="Akapitzlist"/>
        <w:ind w:left="1155"/>
        <w:rPr>
          <w:rFonts w:ascii="Arial" w:hAnsi="Arial" w:cs="Arial"/>
          <w:b/>
          <w:u w:val="single"/>
        </w:rPr>
      </w:pPr>
    </w:p>
    <w:p w14:paraId="3B51F068" w14:textId="4F18D3C6" w:rsidR="00BE0779" w:rsidRPr="00D37542" w:rsidRDefault="00BE0779" w:rsidP="0087684B">
      <w:pPr>
        <w:pStyle w:val="Tekstpodstawowy3"/>
        <w:numPr>
          <w:ilvl w:val="0"/>
          <w:numId w:val="14"/>
        </w:numPr>
        <w:rPr>
          <w:b/>
          <w:sz w:val="16"/>
          <w:szCs w:val="16"/>
        </w:rPr>
      </w:pPr>
      <w:r>
        <w:t xml:space="preserve">wykazu osób, skierowanych przez wykonawcę do realizacji zamówienia publicznego, </w:t>
      </w:r>
      <w: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w:t>
      </w:r>
      <w:r>
        <w:rPr>
          <w:spacing w:val="-9"/>
        </w:rPr>
        <w:t xml:space="preserve"> </w:t>
      </w:r>
      <w:r w:rsidR="006C723D">
        <w:t>osobami. (załącznik nr 4</w:t>
      </w:r>
      <w:r>
        <w:t xml:space="preserve"> do SIWZ)</w:t>
      </w:r>
      <w:r w:rsidR="00D37542">
        <w:rPr>
          <w:lang w:val="pl-PL"/>
        </w:rPr>
        <w:t xml:space="preserve"> – </w:t>
      </w:r>
    </w:p>
    <w:p w14:paraId="5180A3E4" w14:textId="77777777" w:rsidR="00D37542" w:rsidRDefault="00D37542" w:rsidP="00D37542">
      <w:pPr>
        <w:tabs>
          <w:tab w:val="left" w:pos="1276"/>
        </w:tabs>
        <w:autoSpaceDE w:val="0"/>
        <w:autoSpaceDN w:val="0"/>
        <w:spacing w:line="360" w:lineRule="auto"/>
        <w:ind w:left="1515"/>
        <w:jc w:val="both"/>
        <w:rPr>
          <w:rFonts w:ascii="Arial" w:hAnsi="Arial" w:cs="Arial"/>
          <w:u w:val="single"/>
        </w:rPr>
      </w:pPr>
      <w:r>
        <w:rPr>
          <w:rFonts w:ascii="Arial" w:hAnsi="Arial" w:cs="Arial"/>
        </w:rPr>
        <w:t xml:space="preserve">potwierdzający spełnianie warunków określonych w pkt. 5.1. C </w:t>
      </w:r>
      <w:proofErr w:type="spellStart"/>
      <w:r>
        <w:rPr>
          <w:rFonts w:ascii="Arial" w:hAnsi="Arial" w:cs="Arial"/>
        </w:rPr>
        <w:t>ppkt</w:t>
      </w:r>
      <w:proofErr w:type="spellEnd"/>
      <w:r>
        <w:rPr>
          <w:rFonts w:ascii="Arial" w:hAnsi="Arial" w:cs="Arial"/>
        </w:rPr>
        <w:t>. 2 SIWZ dla poszczególnych części.</w:t>
      </w:r>
    </w:p>
    <w:p w14:paraId="4F1C4110" w14:textId="77777777" w:rsidR="00BE0779" w:rsidRDefault="00BE0779" w:rsidP="00BE0779">
      <w:pPr>
        <w:rPr>
          <w:rFonts w:ascii="Arial" w:hAnsi="Arial" w:cs="Arial"/>
          <w:sz w:val="16"/>
          <w:szCs w:val="16"/>
        </w:rPr>
      </w:pPr>
    </w:p>
    <w:p w14:paraId="09F8D77C" w14:textId="77777777" w:rsidR="00F92A70" w:rsidRPr="00F92A70" w:rsidRDefault="00BE0779" w:rsidP="0087684B">
      <w:pPr>
        <w:pStyle w:val="pkt"/>
        <w:numPr>
          <w:ilvl w:val="1"/>
          <w:numId w:val="10"/>
        </w:numPr>
        <w:tabs>
          <w:tab w:val="left" w:pos="993"/>
        </w:tabs>
        <w:spacing w:before="0" w:after="0" w:line="360" w:lineRule="auto"/>
        <w:rPr>
          <w:rFonts w:ascii="Arial" w:hAnsi="Arial" w:cs="Arial"/>
          <w:b/>
          <w:sz w:val="20"/>
          <w:szCs w:val="20"/>
        </w:rPr>
      </w:pPr>
      <w:r>
        <w:rPr>
          <w:rFonts w:ascii="Arial" w:hAnsi="Arial" w:cs="Arial"/>
          <w:b/>
          <w:sz w:val="20"/>
          <w:lang w:eastAsia="en-US"/>
        </w:rPr>
        <w:t xml:space="preserve">Wykaz dokumentów i oświadczeń, które wykonawca składa w postępowaniu na potwierdzenie okoliczności, o których mowa w </w:t>
      </w:r>
      <w:r w:rsidR="002C7BBC">
        <w:rPr>
          <w:rFonts w:ascii="Arial" w:hAnsi="Arial" w:cs="Arial"/>
          <w:b/>
          <w:sz w:val="20"/>
          <w:lang w:eastAsia="en-US"/>
        </w:rPr>
        <w:t>art</w:t>
      </w:r>
      <w:r>
        <w:rPr>
          <w:rFonts w:ascii="Arial" w:hAnsi="Arial" w:cs="Arial"/>
          <w:b/>
          <w:sz w:val="20"/>
          <w:lang w:eastAsia="en-US"/>
        </w:rPr>
        <w:t xml:space="preserve">. 25 ust. 1 pkt 2 ustawy </w:t>
      </w:r>
      <w:proofErr w:type="spellStart"/>
      <w:r>
        <w:rPr>
          <w:rFonts w:ascii="Arial" w:hAnsi="Arial" w:cs="Arial"/>
          <w:b/>
          <w:sz w:val="20"/>
          <w:lang w:eastAsia="en-US"/>
        </w:rPr>
        <w:t>Pzp</w:t>
      </w:r>
      <w:proofErr w:type="spellEnd"/>
      <w:r>
        <w:rPr>
          <w:rFonts w:ascii="Arial" w:hAnsi="Arial" w:cs="Arial"/>
          <w:b/>
          <w:sz w:val="20"/>
          <w:lang w:eastAsia="en-US"/>
        </w:rPr>
        <w:t>:</w:t>
      </w:r>
    </w:p>
    <w:p w14:paraId="2A6F6D44" w14:textId="77777777" w:rsidR="00BE0779" w:rsidRPr="00E95375" w:rsidRDefault="00E95375" w:rsidP="00E95375">
      <w:pPr>
        <w:pStyle w:val="pkt"/>
        <w:tabs>
          <w:tab w:val="left" w:pos="993"/>
        </w:tabs>
        <w:spacing w:before="0" w:after="0" w:line="360" w:lineRule="auto"/>
        <w:rPr>
          <w:rFonts w:ascii="Arial" w:hAnsi="Arial" w:cs="Arial"/>
          <w:b/>
          <w:sz w:val="20"/>
          <w:szCs w:val="20"/>
        </w:rPr>
      </w:pPr>
      <w:r>
        <w:rPr>
          <w:rFonts w:ascii="Arial" w:hAnsi="Arial" w:cs="Arial"/>
          <w:b/>
          <w:sz w:val="20"/>
          <w:lang w:eastAsia="en-US"/>
        </w:rPr>
        <w:t xml:space="preserve"> </w:t>
      </w:r>
      <w:r w:rsidR="00BE0779" w:rsidRPr="00E95375">
        <w:rPr>
          <w:rFonts w:ascii="Arial" w:hAnsi="Arial" w:cs="Arial"/>
          <w:b/>
          <w:i/>
          <w:sz w:val="20"/>
          <w:szCs w:val="20"/>
        </w:rPr>
        <w:t>NIE DOTYCZY</w:t>
      </w:r>
    </w:p>
    <w:p w14:paraId="0FBF8C8B" w14:textId="77777777" w:rsidR="00BE0779" w:rsidRDefault="00BE0779" w:rsidP="00BE0779">
      <w:pPr>
        <w:rPr>
          <w:rFonts w:ascii="Arial" w:hAnsi="Arial" w:cs="Arial"/>
          <w:b/>
          <w:i/>
        </w:rPr>
      </w:pPr>
    </w:p>
    <w:p w14:paraId="427F64DF" w14:textId="77777777" w:rsidR="00BE0779" w:rsidRDefault="00BE0779" w:rsidP="0087684B">
      <w:pPr>
        <w:pStyle w:val="Akapitzlist"/>
        <w:numPr>
          <w:ilvl w:val="1"/>
          <w:numId w:val="15"/>
        </w:numPr>
        <w:spacing w:line="360" w:lineRule="auto"/>
        <w:ind w:left="851" w:hanging="425"/>
        <w:jc w:val="both"/>
        <w:rPr>
          <w:rFonts w:ascii="Arial" w:hAnsi="Arial" w:cs="Arial"/>
          <w:b/>
        </w:rPr>
      </w:pPr>
      <w:r>
        <w:rPr>
          <w:rFonts w:ascii="Arial" w:hAnsi="Arial" w:cs="Arial"/>
        </w:rPr>
        <w:t xml:space="preserve"> Oświadczenia dotyczące wykonawcy i innych podmiotów, na których zdolnościach lub sytuacji  polega wykonawca na zasadach określonych w </w:t>
      </w:r>
      <w:r w:rsidR="002C7BBC">
        <w:rPr>
          <w:rFonts w:ascii="Arial" w:hAnsi="Arial" w:cs="Arial"/>
        </w:rPr>
        <w:t>art</w:t>
      </w:r>
      <w:r>
        <w:rPr>
          <w:rFonts w:ascii="Arial" w:hAnsi="Arial" w:cs="Arial"/>
        </w:rPr>
        <w:t>. 22a ustawy oraz dotyczące podwykonawców, składane są w oryginale.</w:t>
      </w:r>
    </w:p>
    <w:p w14:paraId="2C4D9794" w14:textId="77777777" w:rsidR="00BE0779" w:rsidRPr="002279FF" w:rsidRDefault="00BE0779" w:rsidP="0087684B">
      <w:pPr>
        <w:pStyle w:val="Akapitzlist"/>
        <w:numPr>
          <w:ilvl w:val="1"/>
          <w:numId w:val="15"/>
        </w:numPr>
        <w:spacing w:line="360" w:lineRule="auto"/>
        <w:ind w:left="709" w:hanging="283"/>
        <w:jc w:val="both"/>
        <w:rPr>
          <w:rFonts w:ascii="Arial" w:hAnsi="Arial" w:cs="Arial"/>
          <w:b/>
        </w:rPr>
      </w:pPr>
      <w:r>
        <w:rPr>
          <w:rFonts w:ascii="Arial" w:hAnsi="Arial" w:cs="Arial"/>
          <w:b/>
        </w:rPr>
        <w:t xml:space="preserve">  </w:t>
      </w:r>
      <w:r>
        <w:rPr>
          <w:rFonts w:ascii="Arial" w:hAnsi="Arial" w:cs="Arial"/>
        </w:rPr>
        <w:t>Dokumenty inne niż oświadczenia, o których mowa w ust. 7, składane są w oryginale lub kopii</w:t>
      </w:r>
    </w:p>
    <w:p w14:paraId="37BCD711" w14:textId="77777777" w:rsidR="00BE0779" w:rsidRDefault="00BE0779" w:rsidP="00BE0779">
      <w:pPr>
        <w:pStyle w:val="Akapitzlist"/>
        <w:spacing w:line="360" w:lineRule="auto"/>
        <w:ind w:left="709"/>
        <w:jc w:val="both"/>
        <w:rPr>
          <w:rFonts w:ascii="Arial" w:hAnsi="Arial" w:cs="Arial"/>
          <w:b/>
        </w:rPr>
      </w:pPr>
      <w:r>
        <w:rPr>
          <w:rFonts w:ascii="Arial" w:hAnsi="Arial" w:cs="Arial"/>
        </w:rPr>
        <w:t xml:space="preserve">   poświadczonej za zgodność z</w:t>
      </w:r>
      <w:r>
        <w:rPr>
          <w:rFonts w:ascii="Arial" w:hAnsi="Arial" w:cs="Arial"/>
          <w:spacing w:val="-32"/>
        </w:rPr>
        <w:t xml:space="preserve"> </w:t>
      </w:r>
      <w:r>
        <w:rPr>
          <w:rFonts w:ascii="Arial" w:hAnsi="Arial" w:cs="Arial"/>
        </w:rPr>
        <w:t>oryginałem.</w:t>
      </w:r>
    </w:p>
    <w:p w14:paraId="629379E5" w14:textId="77777777" w:rsidR="00BE0779" w:rsidRPr="002279FF" w:rsidRDefault="00BE0779" w:rsidP="0087684B">
      <w:pPr>
        <w:pStyle w:val="Akapitzlist"/>
        <w:numPr>
          <w:ilvl w:val="1"/>
          <w:numId w:val="15"/>
        </w:numPr>
        <w:spacing w:line="360" w:lineRule="auto"/>
        <w:ind w:left="709" w:hanging="283"/>
        <w:jc w:val="both"/>
        <w:rPr>
          <w:rFonts w:ascii="Arial" w:hAnsi="Arial" w:cs="Arial"/>
          <w:b/>
        </w:rPr>
      </w:pPr>
      <w:r>
        <w:rPr>
          <w:rFonts w:ascii="Arial" w:hAnsi="Arial" w:cs="Arial"/>
          <w:b/>
        </w:rPr>
        <w:t xml:space="preserve">  </w:t>
      </w:r>
      <w:r>
        <w:rPr>
          <w:rFonts w:ascii="Arial" w:hAnsi="Arial" w:cs="Arial"/>
        </w:rPr>
        <w:t>Poświadczenia za zgodność z oryginałem dokonuje odpowiednio wykonawca, podmiot, na</w:t>
      </w:r>
    </w:p>
    <w:p w14:paraId="4EB83469" w14:textId="77777777" w:rsidR="00BE0779" w:rsidRDefault="00BE0779" w:rsidP="00BE0779">
      <w:pPr>
        <w:pStyle w:val="Akapitzlist"/>
        <w:spacing w:line="360" w:lineRule="auto"/>
        <w:ind w:left="709"/>
        <w:jc w:val="both"/>
        <w:rPr>
          <w:rFonts w:ascii="Arial" w:hAnsi="Arial" w:cs="Arial"/>
        </w:rPr>
      </w:pPr>
      <w:r>
        <w:rPr>
          <w:rFonts w:ascii="Arial" w:hAnsi="Arial" w:cs="Arial"/>
        </w:rPr>
        <w:t xml:space="preserve">   którego zdolnościach lub sytuacji polega wykonawca, wykonawcy wspólnie ubiegający się </w:t>
      </w:r>
    </w:p>
    <w:p w14:paraId="0BBF8168" w14:textId="77777777" w:rsidR="00BE0779" w:rsidRDefault="00BE0779" w:rsidP="00BE0779">
      <w:pPr>
        <w:pStyle w:val="Akapitzlist"/>
        <w:spacing w:line="360" w:lineRule="auto"/>
        <w:ind w:left="709"/>
        <w:jc w:val="both"/>
        <w:rPr>
          <w:rFonts w:ascii="Arial" w:hAnsi="Arial" w:cs="Arial"/>
        </w:rPr>
      </w:pPr>
      <w:r>
        <w:rPr>
          <w:rFonts w:ascii="Arial" w:hAnsi="Arial" w:cs="Arial"/>
        </w:rPr>
        <w:t xml:space="preserve">  o udzielenie zamówienia publicznego albo podwykonawca, w zakresie dokumentów, które</w:t>
      </w:r>
    </w:p>
    <w:p w14:paraId="4CD41D6A" w14:textId="77777777" w:rsidR="00BE0779" w:rsidRDefault="00BE0779" w:rsidP="00BE0779">
      <w:pPr>
        <w:pStyle w:val="Akapitzlist"/>
        <w:spacing w:line="360" w:lineRule="auto"/>
        <w:ind w:left="709"/>
        <w:jc w:val="both"/>
        <w:rPr>
          <w:rFonts w:ascii="Arial" w:hAnsi="Arial" w:cs="Arial"/>
          <w:b/>
        </w:rPr>
      </w:pPr>
      <w:r>
        <w:rPr>
          <w:rFonts w:ascii="Arial" w:hAnsi="Arial" w:cs="Arial"/>
        </w:rPr>
        <w:t xml:space="preserve">  każdego z nich</w:t>
      </w:r>
      <w:r>
        <w:rPr>
          <w:rFonts w:ascii="Arial" w:hAnsi="Arial" w:cs="Arial"/>
          <w:spacing w:val="-32"/>
        </w:rPr>
        <w:t xml:space="preserve"> </w:t>
      </w:r>
      <w:r>
        <w:rPr>
          <w:rFonts w:ascii="Arial" w:hAnsi="Arial" w:cs="Arial"/>
        </w:rPr>
        <w:t>dotyczą.</w:t>
      </w:r>
    </w:p>
    <w:p w14:paraId="007952EA" w14:textId="77777777" w:rsidR="00BE0779" w:rsidRPr="002279FF" w:rsidRDefault="00BE0779" w:rsidP="0087684B">
      <w:pPr>
        <w:pStyle w:val="Akapitzlist"/>
        <w:numPr>
          <w:ilvl w:val="1"/>
          <w:numId w:val="15"/>
        </w:numPr>
        <w:spacing w:line="360" w:lineRule="auto"/>
        <w:ind w:left="709" w:hanging="283"/>
        <w:jc w:val="both"/>
        <w:rPr>
          <w:rFonts w:ascii="Arial" w:hAnsi="Arial" w:cs="Arial"/>
          <w:b/>
        </w:rPr>
      </w:pPr>
      <w:r>
        <w:rPr>
          <w:rFonts w:ascii="Arial" w:hAnsi="Arial" w:cs="Arial"/>
          <w:b/>
        </w:rPr>
        <w:t xml:space="preserve">  </w:t>
      </w:r>
      <w:r>
        <w:rPr>
          <w:rFonts w:ascii="Arial" w:hAnsi="Arial" w:cs="Arial"/>
        </w:rPr>
        <w:t>Zamawiający może żądać przedstawienia oryginału lub  notarialnie  poświadczonej   kopii</w:t>
      </w:r>
    </w:p>
    <w:p w14:paraId="496E8198" w14:textId="77777777" w:rsidR="00BE0779" w:rsidRDefault="00BE0779" w:rsidP="00BE0779">
      <w:pPr>
        <w:pStyle w:val="Akapitzlist"/>
        <w:spacing w:line="360" w:lineRule="auto"/>
        <w:ind w:left="709"/>
        <w:jc w:val="both"/>
        <w:rPr>
          <w:rFonts w:ascii="Arial" w:hAnsi="Arial" w:cs="Arial"/>
        </w:rPr>
      </w:pPr>
      <w:r>
        <w:rPr>
          <w:rFonts w:ascii="Arial" w:hAnsi="Arial" w:cs="Arial"/>
        </w:rPr>
        <w:t>dokumentów,   o których mowa w rozporządzeniu, innych niż oświadczenia, wyłącznie wtedy,</w:t>
      </w:r>
    </w:p>
    <w:p w14:paraId="2F6E92F7" w14:textId="77777777" w:rsidR="00BE0779" w:rsidRPr="002279FF" w:rsidRDefault="00BE0779" w:rsidP="00BE0779">
      <w:pPr>
        <w:spacing w:line="360" w:lineRule="auto"/>
        <w:jc w:val="both"/>
        <w:rPr>
          <w:rFonts w:ascii="Arial" w:hAnsi="Arial" w:cs="Arial"/>
          <w:b/>
        </w:rPr>
      </w:pPr>
      <w:r>
        <w:rPr>
          <w:rFonts w:ascii="Arial" w:hAnsi="Arial" w:cs="Arial"/>
        </w:rPr>
        <w:t xml:space="preserve">            </w:t>
      </w:r>
      <w:r w:rsidRPr="002279FF">
        <w:rPr>
          <w:rFonts w:ascii="Arial" w:hAnsi="Arial" w:cs="Arial"/>
        </w:rPr>
        <w:t xml:space="preserve">  gdy złożona kopia dokumentu jest nieczytelna lub budzi wątpliwości co do jej</w:t>
      </w:r>
      <w:r w:rsidRPr="002279FF">
        <w:rPr>
          <w:rFonts w:ascii="Arial" w:hAnsi="Arial" w:cs="Arial"/>
          <w:spacing w:val="-27"/>
        </w:rPr>
        <w:t xml:space="preserve"> </w:t>
      </w:r>
      <w:r w:rsidRPr="002279FF">
        <w:rPr>
          <w:rFonts w:ascii="Arial" w:hAnsi="Arial" w:cs="Arial"/>
        </w:rPr>
        <w:t>prawdziwości.</w:t>
      </w:r>
    </w:p>
    <w:p w14:paraId="4008DE81" w14:textId="77777777" w:rsidR="00BE0779" w:rsidRDefault="00BE0779" w:rsidP="0087684B">
      <w:pPr>
        <w:pStyle w:val="Akapitzlist"/>
        <w:numPr>
          <w:ilvl w:val="1"/>
          <w:numId w:val="15"/>
        </w:numPr>
        <w:spacing w:line="360" w:lineRule="auto"/>
        <w:ind w:left="709" w:hanging="283"/>
        <w:jc w:val="both"/>
        <w:rPr>
          <w:rFonts w:ascii="Arial" w:hAnsi="Arial" w:cs="Arial"/>
          <w:b/>
        </w:rPr>
      </w:pPr>
      <w:r>
        <w:rPr>
          <w:rFonts w:ascii="Arial" w:hAnsi="Arial" w:cs="Arial"/>
          <w:b/>
        </w:rPr>
        <w:t xml:space="preserve">  </w:t>
      </w:r>
      <w:r>
        <w:rPr>
          <w:rFonts w:ascii="Arial" w:hAnsi="Arial" w:cs="Arial"/>
        </w:rPr>
        <w:t xml:space="preserve">Dokumenty sporządzone w języku obcym są składane wraz z tłumaczeniem na język polski. </w:t>
      </w:r>
    </w:p>
    <w:p w14:paraId="2F4CCD5C" w14:textId="77777777" w:rsidR="00BE0779" w:rsidRDefault="00BE0779" w:rsidP="00BE0779">
      <w:pPr>
        <w:pStyle w:val="Akapitzlist"/>
        <w:spacing w:line="360" w:lineRule="auto"/>
        <w:ind w:left="0" w:firstLine="708"/>
        <w:rPr>
          <w:rFonts w:ascii="Arial" w:hAnsi="Arial" w:cs="Arial"/>
          <w:b/>
        </w:rPr>
      </w:pPr>
    </w:p>
    <w:p w14:paraId="306F1BBD" w14:textId="77777777" w:rsidR="00E81938" w:rsidRPr="00AB284A" w:rsidRDefault="00E81938" w:rsidP="0087684B">
      <w:pPr>
        <w:numPr>
          <w:ilvl w:val="0"/>
          <w:numId w:val="102"/>
        </w:numPr>
        <w:autoSpaceDE w:val="0"/>
        <w:autoSpaceDN w:val="0"/>
        <w:spacing w:line="360" w:lineRule="auto"/>
        <w:ind w:left="357" w:hanging="357"/>
        <w:jc w:val="both"/>
        <w:rPr>
          <w:rFonts w:ascii="Arial" w:hAnsi="Arial" w:cs="Arial"/>
          <w:b/>
        </w:rPr>
      </w:pPr>
      <w:r w:rsidRPr="00AB284A">
        <w:rPr>
          <w:rFonts w:ascii="Arial" w:hAnsi="Arial" w:cs="Arial"/>
          <w:bCs/>
        </w:rPr>
        <w:t xml:space="preserve">Wykonawca nie jest obowiązany do złożenia oświadczeń lub dokumentów potwierdzających okoliczności, o których mowa w art. 25 ust. 1 pkt 1 i 3 </w:t>
      </w:r>
      <w:r w:rsidRPr="00AB284A">
        <w:rPr>
          <w:rFonts w:ascii="Arial" w:hAnsi="Arial" w:cs="Arial"/>
          <w:bCs/>
          <w:i/>
        </w:rPr>
        <w:t>Prawa zamówień publicznych</w:t>
      </w:r>
      <w:r w:rsidRPr="00AB284A">
        <w:rPr>
          <w:rFonts w:ascii="Arial" w:hAnsi="Arial" w:cs="Arial"/>
          <w:bCs/>
        </w:rPr>
        <w:t xml:space="preserve">, jeżeli zamawiający posiada oświadczenia lub dokumenty dotyczące tego wykonawcy lub może je uzyskać za pomocą bezpłatnych i ogólnodostępnych baz danych, w szczególności rejestrów publicznych w rozumieniu ustawy z dnia 17 lutego 2005 r. </w:t>
      </w:r>
      <w:r w:rsidRPr="00AB284A">
        <w:rPr>
          <w:rFonts w:ascii="Arial" w:hAnsi="Arial" w:cs="Arial"/>
          <w:bCs/>
          <w:i/>
        </w:rPr>
        <w:t>o informatyzacji działalności podmiotów realizujących zadania publiczne</w:t>
      </w:r>
      <w:r w:rsidRPr="00AB284A">
        <w:rPr>
          <w:rFonts w:ascii="Arial" w:hAnsi="Arial" w:cs="Arial"/>
          <w:bCs/>
        </w:rPr>
        <w:t xml:space="preserve"> (Dz. U. z 2014 r. poz. 1114 oraz z 2016 r. poz. 352). Informację w tym zakresie wykonawca składa w oświadczeniu którego wzór stanowi załącznik nr 4 do SIWZ.</w:t>
      </w:r>
    </w:p>
    <w:p w14:paraId="3187E8EB" w14:textId="77777777" w:rsidR="00E81938" w:rsidRPr="00AB284A" w:rsidRDefault="00E81938" w:rsidP="0087684B">
      <w:pPr>
        <w:numPr>
          <w:ilvl w:val="0"/>
          <w:numId w:val="102"/>
        </w:numPr>
        <w:autoSpaceDE w:val="0"/>
        <w:autoSpaceDN w:val="0"/>
        <w:spacing w:line="360" w:lineRule="auto"/>
        <w:ind w:left="357" w:hanging="357"/>
        <w:jc w:val="both"/>
        <w:rPr>
          <w:rFonts w:ascii="Arial" w:hAnsi="Arial" w:cs="Arial"/>
          <w:b/>
        </w:rPr>
      </w:pPr>
      <w:r w:rsidRPr="00AB284A">
        <w:rPr>
          <w:rFonts w:ascii="Arial" w:hAnsi="Arial" w:cs="Arial"/>
          <w:bCs/>
        </w:rPr>
        <w:t xml:space="preserve">Zgodnie z art. 24aa </w:t>
      </w:r>
      <w:r w:rsidRPr="00AB284A">
        <w:rPr>
          <w:rFonts w:ascii="Arial" w:hAnsi="Arial" w:cs="Arial"/>
          <w:bCs/>
          <w:i/>
        </w:rPr>
        <w:t>Prawa zamówień publicznych</w:t>
      </w:r>
      <w:r w:rsidRPr="00AB284A">
        <w:rPr>
          <w:rFonts w:ascii="Arial" w:hAnsi="Arial" w:cs="Arial"/>
          <w:bCs/>
        </w:rPr>
        <w:t>, Zamawiający najpierw dokona oceny ofert, a następnie zbada, czy Wykonawca, którego oferta została oceniona jako najkorzystniejsza, nie podlega wykluczeniu.</w:t>
      </w:r>
    </w:p>
    <w:p w14:paraId="45FF4F3F" w14:textId="77777777" w:rsidR="00BE0779" w:rsidRPr="003C231D" w:rsidRDefault="00BE0779" w:rsidP="00BE0779">
      <w:pPr>
        <w:autoSpaceDE w:val="0"/>
        <w:autoSpaceDN w:val="0"/>
        <w:spacing w:line="360" w:lineRule="auto"/>
        <w:jc w:val="both"/>
        <w:rPr>
          <w:rFonts w:ascii="Arial" w:hAnsi="Arial" w:cs="Arial"/>
        </w:rPr>
      </w:pPr>
    </w:p>
    <w:p w14:paraId="6E8FEF7D" w14:textId="77777777" w:rsidR="00BE0779" w:rsidRDefault="00BE0779" w:rsidP="00BE0779">
      <w:pPr>
        <w:tabs>
          <w:tab w:val="left" w:pos="1276"/>
        </w:tabs>
        <w:spacing w:line="360" w:lineRule="auto"/>
        <w:jc w:val="both"/>
        <w:rPr>
          <w:rFonts w:ascii="Arial" w:hAnsi="Arial" w:cs="Arial"/>
        </w:rPr>
      </w:pPr>
    </w:p>
    <w:p w14:paraId="22E372D1" w14:textId="77777777" w:rsidR="00BE0779" w:rsidRDefault="00BE0779" w:rsidP="0087684B">
      <w:pPr>
        <w:pStyle w:val="Akapitzlist"/>
        <w:numPr>
          <w:ilvl w:val="0"/>
          <w:numId w:val="17"/>
        </w:numPr>
        <w:spacing w:line="360" w:lineRule="auto"/>
        <w:jc w:val="both"/>
        <w:rPr>
          <w:rFonts w:ascii="Arial" w:hAnsi="Arial" w:cs="Arial"/>
          <w:b/>
          <w:i/>
          <w:u w:val="single"/>
        </w:rPr>
      </w:pPr>
      <w:r>
        <w:rPr>
          <w:rFonts w:ascii="Arial" w:hAnsi="Arial" w:cs="Arial"/>
          <w:b/>
        </w:rPr>
        <w:t xml:space="preserve"> </w:t>
      </w:r>
      <w:r w:rsidRPr="000A6ACC">
        <w:rPr>
          <w:rFonts w:ascii="Arial" w:hAnsi="Arial" w:cs="Arial"/>
          <w:b/>
          <w:i/>
          <w:u w:val="single"/>
        </w:rPr>
        <w:t xml:space="preserve">Zgodnie z </w:t>
      </w:r>
      <w:r w:rsidR="002C7BBC">
        <w:rPr>
          <w:rFonts w:ascii="Arial" w:hAnsi="Arial" w:cs="Arial"/>
          <w:b/>
          <w:i/>
          <w:u w:val="single"/>
        </w:rPr>
        <w:t>art</w:t>
      </w:r>
      <w:r w:rsidRPr="000A6ACC">
        <w:rPr>
          <w:rFonts w:ascii="Arial" w:hAnsi="Arial" w:cs="Arial"/>
          <w:b/>
          <w:i/>
          <w:u w:val="single"/>
        </w:rPr>
        <w:t xml:space="preserve">. 26 ust. 2 </w:t>
      </w:r>
      <w:proofErr w:type="spellStart"/>
      <w:r w:rsidRPr="000A6ACC">
        <w:rPr>
          <w:rFonts w:ascii="Arial" w:hAnsi="Arial" w:cs="Arial"/>
          <w:b/>
          <w:i/>
          <w:u w:val="single"/>
        </w:rPr>
        <w:t>Pzp</w:t>
      </w:r>
      <w:proofErr w:type="spellEnd"/>
      <w:r>
        <w:rPr>
          <w:rFonts w:ascii="Arial" w:hAnsi="Arial" w:cs="Arial"/>
          <w:b/>
          <w:i/>
          <w:u w:val="single"/>
        </w:rPr>
        <w:t xml:space="preserve"> zamawiający przed udzieleniem zamówienia, wzywa wykonawcę, którego oferta została najwyżej oceniona, do złożenia w wyznaczonym, nie krótszym niż 5 dni, terminie aktualnych na dzień złożenia oświadczeń i dokumentów potwierdzających spełnianie warunków udziału w postępowaniu, spełnianie przez oferowane </w:t>
      </w:r>
      <w:r w:rsidR="000A28B4">
        <w:rPr>
          <w:rFonts w:ascii="Arial" w:hAnsi="Arial" w:cs="Arial"/>
          <w:b/>
          <w:i/>
          <w:u w:val="single"/>
        </w:rPr>
        <w:t>usługi</w:t>
      </w:r>
      <w:r>
        <w:rPr>
          <w:rFonts w:ascii="Arial" w:hAnsi="Arial" w:cs="Arial"/>
          <w:b/>
          <w:i/>
          <w:u w:val="single"/>
        </w:rPr>
        <w:t xml:space="preserve"> wymagań określonych przez zamawiającego, wykaz osób oraz brak podstaw wykluczenia.</w:t>
      </w:r>
    </w:p>
    <w:p w14:paraId="0AB87EB1" w14:textId="77777777" w:rsidR="00BE0779" w:rsidRDefault="00BE0779" w:rsidP="00BE0779">
      <w:pPr>
        <w:pStyle w:val="Akapitzlist"/>
        <w:spacing w:line="360" w:lineRule="auto"/>
        <w:ind w:left="0"/>
        <w:jc w:val="both"/>
        <w:rPr>
          <w:rFonts w:ascii="Arial" w:hAnsi="Arial" w:cs="Arial"/>
          <w:b/>
        </w:rPr>
      </w:pPr>
    </w:p>
    <w:p w14:paraId="62E0F9B5" w14:textId="77777777" w:rsidR="00BE0779" w:rsidRDefault="00BE0779" w:rsidP="0087684B">
      <w:pPr>
        <w:pStyle w:val="Akapitzlist"/>
        <w:numPr>
          <w:ilvl w:val="0"/>
          <w:numId w:val="17"/>
        </w:numPr>
        <w:spacing w:line="360" w:lineRule="auto"/>
        <w:jc w:val="both"/>
        <w:rPr>
          <w:rFonts w:ascii="Arial" w:hAnsi="Arial" w:cs="Arial"/>
          <w:b/>
        </w:rPr>
      </w:pPr>
      <w:r>
        <w:rPr>
          <w:rFonts w:ascii="Arial" w:hAnsi="Arial" w:cs="Arial"/>
          <w:b/>
        </w:rPr>
        <w:t>Wykonawcy mogą wspólnie ubiegać się o udzielenie zamówienia.</w:t>
      </w:r>
    </w:p>
    <w:p w14:paraId="6BD87170" w14:textId="77777777" w:rsidR="002C7BBC" w:rsidRDefault="002C7BBC" w:rsidP="002C7BBC">
      <w:pPr>
        <w:pStyle w:val="Akapitzlist"/>
        <w:rPr>
          <w:rFonts w:ascii="Arial" w:hAnsi="Arial" w:cs="Arial"/>
          <w:b/>
        </w:rPr>
      </w:pPr>
    </w:p>
    <w:p w14:paraId="6984C9F9" w14:textId="77777777" w:rsidR="00BE0779" w:rsidRDefault="00BE0779" w:rsidP="00BE0779">
      <w:pPr>
        <w:autoSpaceDE w:val="0"/>
        <w:autoSpaceDN w:val="0"/>
        <w:spacing w:line="360" w:lineRule="auto"/>
        <w:ind w:left="851" w:hanging="491"/>
        <w:jc w:val="both"/>
        <w:rPr>
          <w:rFonts w:ascii="Arial" w:hAnsi="Arial" w:cs="Arial"/>
        </w:rPr>
      </w:pPr>
      <w:r>
        <w:rPr>
          <w:rFonts w:ascii="Arial" w:hAnsi="Arial" w:cs="Arial"/>
          <w:b/>
        </w:rPr>
        <w:t>10.1</w:t>
      </w:r>
      <w:r>
        <w:rPr>
          <w:rFonts w:ascii="Arial" w:hAnsi="Arial" w:cs="Arial"/>
        </w:rPr>
        <w:t xml:space="preserve"> Wykonawcy wspólnie ubiegający się o udzielenie zamówienia ustanawiają pełnomocnika do reprezentowania ich w postępowaniu o udzielenie zamówienia albo reprezentowania w postępowaniu i zawarcia umowy w sprawie zamówienia publicznego.</w:t>
      </w:r>
    </w:p>
    <w:p w14:paraId="26455211" w14:textId="77777777" w:rsidR="00BE0779" w:rsidRDefault="00BE0779" w:rsidP="00BE0779">
      <w:pPr>
        <w:pStyle w:val="Default"/>
        <w:spacing w:line="360" w:lineRule="auto"/>
        <w:ind w:left="851" w:hanging="567"/>
        <w:jc w:val="both"/>
        <w:rPr>
          <w:sz w:val="20"/>
          <w:szCs w:val="20"/>
        </w:rPr>
      </w:pPr>
      <w:r>
        <w:rPr>
          <w:b/>
        </w:rPr>
        <w:t xml:space="preserve"> </w:t>
      </w:r>
      <w:r>
        <w:rPr>
          <w:b/>
          <w:sz w:val="20"/>
          <w:szCs w:val="20"/>
        </w:rPr>
        <w:t xml:space="preserve">10.2  </w:t>
      </w:r>
      <w:r>
        <w:rPr>
          <w:sz w:val="20"/>
          <w:szCs w:val="20"/>
        </w:rPr>
        <w:t xml:space="preserve">W przypadku wspólnego ubiegania się o zamówienie przez Wykonawców oświadczenie o spełnianiu warunków udziału w postępowaniu i braku podstaw do wykluczenia , w sytuacji gdy postępowanie nie przekracza kwoty określonej w przepisach wydanych na podstawie </w:t>
      </w:r>
      <w:r w:rsidR="002C7BBC">
        <w:rPr>
          <w:sz w:val="20"/>
          <w:szCs w:val="20"/>
        </w:rPr>
        <w:t>art</w:t>
      </w:r>
      <w:r>
        <w:rPr>
          <w:sz w:val="20"/>
          <w:szCs w:val="20"/>
        </w:rPr>
        <w:t xml:space="preserve">. 11 ust. 8 </w:t>
      </w:r>
      <w:proofErr w:type="spellStart"/>
      <w:r>
        <w:rPr>
          <w:sz w:val="20"/>
          <w:szCs w:val="20"/>
        </w:rPr>
        <w:t>p.z.p</w:t>
      </w:r>
      <w:proofErr w:type="spellEnd"/>
      <w:r>
        <w:rPr>
          <w:sz w:val="20"/>
          <w:szCs w:val="20"/>
        </w:rPr>
        <w:t>. składa każdy z Wykonawców wspólnie ubiegających się o zamówienie. Dokumenty te potwierdzają spełnianie warunków udziału w postępowaniu, brak podstaw wykluczenia w zakresie, w którym każdy z Wykonawców wykazuje spełnianie warunków udziału w postępowaniu, brak podstaw wykluczenia. Warunek dotyczący doświadczenia musi spełnić przynajmniej jeden z wykonawców wspólnie ubiegających się o udzielenie zamówienia samodzielnie</w:t>
      </w:r>
      <w:r w:rsidR="00E81938">
        <w:rPr>
          <w:sz w:val="20"/>
          <w:szCs w:val="20"/>
        </w:rPr>
        <w:t>.</w:t>
      </w:r>
    </w:p>
    <w:p w14:paraId="4C6A0C46" w14:textId="77777777" w:rsidR="00BE0779" w:rsidRDefault="00BE0779" w:rsidP="00BE0779">
      <w:pPr>
        <w:autoSpaceDE w:val="0"/>
        <w:autoSpaceDN w:val="0"/>
        <w:spacing w:line="360" w:lineRule="auto"/>
        <w:ind w:left="851" w:hanging="567"/>
        <w:jc w:val="both"/>
        <w:rPr>
          <w:rFonts w:ascii="Arial" w:hAnsi="Arial" w:cs="Arial"/>
        </w:rPr>
      </w:pPr>
      <w:r>
        <w:rPr>
          <w:rFonts w:ascii="Arial" w:hAnsi="Arial" w:cs="Arial"/>
          <w:b/>
          <w:lang w:eastAsia="en-US"/>
        </w:rPr>
        <w:t xml:space="preserve"> 10.3</w:t>
      </w:r>
      <w:r>
        <w:rPr>
          <w:rFonts w:ascii="Arial" w:hAnsi="Arial" w:cs="Arial"/>
          <w:lang w:eastAsia="en-US"/>
        </w:rPr>
        <w:t xml:space="preserve">. Wykonawcy wspólnie ubiegający się o udzielenie zamówienia muszą dostarczyć dokumenty, potwierdzające,  że łącznie spełniają warunki  udziału w postępowaniu. </w:t>
      </w:r>
    </w:p>
    <w:p w14:paraId="1B65B8D1" w14:textId="77777777" w:rsidR="00BE0779" w:rsidRDefault="00BE0779" w:rsidP="00BE0779">
      <w:pPr>
        <w:autoSpaceDE w:val="0"/>
        <w:autoSpaceDN w:val="0"/>
        <w:spacing w:line="360" w:lineRule="auto"/>
        <w:ind w:left="851" w:hanging="567"/>
        <w:jc w:val="both"/>
        <w:rPr>
          <w:rFonts w:ascii="Arial" w:hAnsi="Arial" w:cs="Arial"/>
        </w:rPr>
      </w:pPr>
      <w:r>
        <w:rPr>
          <w:rFonts w:ascii="Arial" w:hAnsi="Arial" w:cs="Arial"/>
          <w:b/>
          <w:lang w:eastAsia="en-US"/>
        </w:rPr>
        <w:t xml:space="preserve"> 10.4</w:t>
      </w:r>
      <w:r>
        <w:rPr>
          <w:rFonts w:ascii="Arial" w:hAnsi="Arial" w:cs="Arial"/>
          <w:lang w:eastAsia="en-US"/>
        </w:rPr>
        <w:t xml:space="preserve"> Jeżeli oferta wykonawców wspólnie ubiegających się o udzielenie zamówienia zostanie wybrana, Zamawiający będzie żądać przed zawarciem umowy w sprawie zamówienia publicznego, umowy regulującej współpracę tych wykonawców.</w:t>
      </w:r>
    </w:p>
    <w:p w14:paraId="286FE62B" w14:textId="77777777" w:rsidR="00BE0779" w:rsidRDefault="00BE0779" w:rsidP="0087684B">
      <w:pPr>
        <w:numPr>
          <w:ilvl w:val="0"/>
          <w:numId w:val="17"/>
        </w:numPr>
        <w:autoSpaceDE w:val="0"/>
        <w:autoSpaceDN w:val="0"/>
        <w:spacing w:line="360" w:lineRule="auto"/>
        <w:jc w:val="both"/>
        <w:rPr>
          <w:rFonts w:ascii="Arial" w:hAnsi="Arial" w:cs="Arial"/>
        </w:rPr>
      </w:pPr>
      <w:r>
        <w:rPr>
          <w:rFonts w:ascii="Arial" w:hAnsi="Arial" w:cs="Arial"/>
        </w:rPr>
        <w:t>Jeżeli wykaz, oświadczenia lub inne złożone przez wykonawcę dokumenty będą budzić wątpliwości zamawiającego, może on zwrócić się bezpośrednio do właściwego podmiotu, na rzecz którego usługi były wykonywane, o dodatkowe informacje lub dokumenty w tym zakresie.</w:t>
      </w:r>
    </w:p>
    <w:p w14:paraId="67DDDAF5" w14:textId="77777777" w:rsidR="00BE0779" w:rsidRPr="00846675" w:rsidRDefault="00BE0779" w:rsidP="0087684B">
      <w:pPr>
        <w:numPr>
          <w:ilvl w:val="0"/>
          <w:numId w:val="17"/>
        </w:numPr>
        <w:spacing w:line="360" w:lineRule="auto"/>
        <w:jc w:val="both"/>
        <w:rPr>
          <w:rFonts w:ascii="Arial" w:hAnsi="Arial" w:cs="Arial"/>
          <w:b/>
        </w:rPr>
      </w:pPr>
      <w:r>
        <w:rPr>
          <w:rFonts w:ascii="Arial" w:hAnsi="Arial" w:cs="Arial"/>
        </w:rPr>
        <w:t>Zamawiający oceni spełnienie przez Wykonawcę warunków udziału w postępowaniu stwierdzeniem: (spełnia) lub (nie spełnia), w oparciu o wymagane oświadczenia, dokumenty i zawarte w nich informacje.</w:t>
      </w:r>
    </w:p>
    <w:p w14:paraId="4525D2F4" w14:textId="77777777" w:rsidR="00BE0779" w:rsidRDefault="00BE0779" w:rsidP="00BE0779">
      <w:pPr>
        <w:pStyle w:val="Akapitzlist"/>
        <w:rPr>
          <w:rFonts w:ascii="Arial" w:hAnsi="Arial" w:cs="Arial"/>
          <w:b/>
        </w:rPr>
      </w:pPr>
    </w:p>
    <w:p w14:paraId="571AAE56" w14:textId="77777777" w:rsidR="00A4367D" w:rsidRDefault="00A4367D" w:rsidP="00BE0779">
      <w:pPr>
        <w:pStyle w:val="Akapitzlist"/>
        <w:rPr>
          <w:rFonts w:ascii="Arial" w:hAnsi="Arial" w:cs="Arial"/>
          <w:b/>
        </w:rPr>
      </w:pPr>
    </w:p>
    <w:p w14:paraId="359EEEF6" w14:textId="77777777" w:rsidR="002C7BBC" w:rsidRPr="00026A65" w:rsidRDefault="00BE0779" w:rsidP="0087684B">
      <w:pPr>
        <w:numPr>
          <w:ilvl w:val="0"/>
          <w:numId w:val="17"/>
        </w:numPr>
        <w:spacing w:line="360" w:lineRule="auto"/>
        <w:jc w:val="both"/>
        <w:rPr>
          <w:rFonts w:ascii="Arial" w:hAnsi="Arial" w:cs="Arial"/>
          <w:b/>
          <w:i/>
        </w:rPr>
      </w:pPr>
      <w:r>
        <w:rPr>
          <w:rFonts w:ascii="Arial" w:hAnsi="Arial" w:cs="Arial"/>
          <w:b/>
        </w:rPr>
        <w:t>Przesłanki wykluczenia wykonawcy.</w:t>
      </w:r>
    </w:p>
    <w:p w14:paraId="2D42256A" w14:textId="77777777" w:rsidR="00026A65" w:rsidRPr="00D33A3E" w:rsidRDefault="00026A65" w:rsidP="00026A65">
      <w:pPr>
        <w:autoSpaceDE w:val="0"/>
        <w:autoSpaceDN w:val="0"/>
        <w:spacing w:line="360" w:lineRule="auto"/>
        <w:jc w:val="both"/>
        <w:rPr>
          <w:rFonts w:ascii="Arial" w:hAnsi="Arial" w:cs="Arial"/>
          <w:b/>
        </w:rPr>
      </w:pPr>
      <w:r w:rsidRPr="00182555">
        <w:rPr>
          <w:rFonts w:ascii="Arial" w:hAnsi="Arial" w:cs="Arial"/>
          <w:b/>
        </w:rPr>
        <w:t>13.1</w:t>
      </w:r>
      <w:r>
        <w:rPr>
          <w:rFonts w:ascii="Arial" w:hAnsi="Arial" w:cs="Arial"/>
        </w:rPr>
        <w:t xml:space="preserve"> </w:t>
      </w:r>
      <w:r w:rsidRPr="00D33A3E">
        <w:rPr>
          <w:rFonts w:ascii="Arial" w:hAnsi="Arial" w:cs="Arial"/>
        </w:rPr>
        <w:t xml:space="preserve">Zgodnie z art. 24 ust. 1 </w:t>
      </w:r>
      <w:proofErr w:type="spellStart"/>
      <w:r w:rsidRPr="00D33A3E">
        <w:rPr>
          <w:rFonts w:ascii="Arial" w:hAnsi="Arial" w:cs="Arial"/>
        </w:rPr>
        <w:t>Pzp</w:t>
      </w:r>
      <w:proofErr w:type="spellEnd"/>
      <w:r w:rsidRPr="00D33A3E">
        <w:rPr>
          <w:rFonts w:ascii="Arial" w:hAnsi="Arial" w:cs="Arial"/>
        </w:rPr>
        <w:t xml:space="preserve"> z postępowania o udzielenie zamówienia wyklucza się:</w:t>
      </w:r>
    </w:p>
    <w:p w14:paraId="5DA22960" w14:textId="77777777" w:rsidR="00026A65" w:rsidRPr="00D33A3E" w:rsidRDefault="00026A65" w:rsidP="0087684B">
      <w:pPr>
        <w:numPr>
          <w:ilvl w:val="2"/>
          <w:numId w:val="104"/>
        </w:numPr>
        <w:tabs>
          <w:tab w:val="num" w:pos="709"/>
          <w:tab w:val="left" w:pos="1276"/>
        </w:tabs>
        <w:spacing w:line="360" w:lineRule="auto"/>
        <w:ind w:left="709" w:hanging="283"/>
        <w:jc w:val="both"/>
        <w:rPr>
          <w:rFonts w:ascii="Arial" w:hAnsi="Arial" w:cs="Arial"/>
        </w:rPr>
      </w:pPr>
      <w:r w:rsidRPr="00D33A3E">
        <w:rPr>
          <w:rFonts w:ascii="Arial" w:hAnsi="Arial" w:cs="Arial"/>
        </w:rPr>
        <w:t>wykonawcę, który nie wykazał spełniania warunków udziału w postępowaniu lub nie wykazał braku podstaw wykluczenia;</w:t>
      </w:r>
    </w:p>
    <w:p w14:paraId="311A27DC" w14:textId="77777777" w:rsidR="00026A65" w:rsidRPr="00D33A3E" w:rsidRDefault="00026A65" w:rsidP="0087684B">
      <w:pPr>
        <w:numPr>
          <w:ilvl w:val="2"/>
          <w:numId w:val="104"/>
        </w:numPr>
        <w:tabs>
          <w:tab w:val="clear" w:pos="2166"/>
          <w:tab w:val="num" w:pos="709"/>
          <w:tab w:val="num" w:pos="993"/>
        </w:tabs>
        <w:spacing w:line="360" w:lineRule="auto"/>
        <w:ind w:left="993" w:hanging="567"/>
        <w:jc w:val="both"/>
        <w:rPr>
          <w:rFonts w:ascii="Arial" w:hAnsi="Arial" w:cs="Arial"/>
        </w:rPr>
      </w:pPr>
      <w:r w:rsidRPr="00D33A3E">
        <w:rPr>
          <w:rFonts w:ascii="Arial" w:hAnsi="Arial" w:cs="Arial"/>
        </w:rPr>
        <w:t>wykonawcę będącego osobą fizyczną, którego prawomocnie skazano za przestępstwo:</w:t>
      </w:r>
    </w:p>
    <w:p w14:paraId="5377F08C" w14:textId="77777777" w:rsidR="00026A65" w:rsidRPr="00D33A3E" w:rsidRDefault="00026A65" w:rsidP="0087684B">
      <w:pPr>
        <w:numPr>
          <w:ilvl w:val="2"/>
          <w:numId w:val="103"/>
        </w:numPr>
        <w:tabs>
          <w:tab w:val="left" w:pos="1276"/>
        </w:tabs>
        <w:spacing w:line="360" w:lineRule="auto"/>
        <w:ind w:left="1276" w:hanging="283"/>
        <w:jc w:val="both"/>
        <w:rPr>
          <w:rFonts w:ascii="Arial" w:hAnsi="Arial" w:cs="Arial"/>
        </w:rPr>
      </w:pPr>
      <w:r w:rsidRPr="00D33A3E">
        <w:rPr>
          <w:rFonts w:ascii="Arial" w:hAnsi="Arial" w:cs="Arial"/>
        </w:rPr>
        <w:lastRenderedPageBreak/>
        <w:t xml:space="preserve">o którym mowa w art. 165a, art. 181-188, art. 189a, art. 218-221, art. 228-230a, art. 250a, art. 258 lub art. 270-309 ustawy z dnia 6 czerwca 1997 r. - Kodeks karny (Dz. U. poz. 553, z </w:t>
      </w:r>
      <w:proofErr w:type="spellStart"/>
      <w:r w:rsidRPr="00D33A3E">
        <w:rPr>
          <w:rFonts w:ascii="Arial" w:hAnsi="Arial" w:cs="Arial"/>
        </w:rPr>
        <w:t>późn</w:t>
      </w:r>
      <w:proofErr w:type="spellEnd"/>
      <w:r w:rsidRPr="00D33A3E">
        <w:rPr>
          <w:rFonts w:ascii="Arial" w:hAnsi="Arial" w:cs="Arial"/>
        </w:rPr>
        <w:t>. zm.) lub art. 46 lub art. 48 ustawy z dnia 25 czerwca 2010 r. o sporcie (Dz. U. z 2016 r. poz. 176),</w:t>
      </w:r>
    </w:p>
    <w:p w14:paraId="3B540B98" w14:textId="77777777" w:rsidR="00026A65" w:rsidRPr="00D33A3E" w:rsidRDefault="00026A65" w:rsidP="0087684B">
      <w:pPr>
        <w:numPr>
          <w:ilvl w:val="2"/>
          <w:numId w:val="103"/>
        </w:numPr>
        <w:tabs>
          <w:tab w:val="left" w:pos="1276"/>
        </w:tabs>
        <w:spacing w:line="360" w:lineRule="auto"/>
        <w:ind w:left="1276" w:hanging="283"/>
        <w:jc w:val="both"/>
        <w:rPr>
          <w:rFonts w:ascii="Arial" w:hAnsi="Arial" w:cs="Arial"/>
        </w:rPr>
      </w:pPr>
      <w:r w:rsidRPr="00D33A3E">
        <w:rPr>
          <w:rFonts w:ascii="Arial" w:hAnsi="Arial" w:cs="Arial"/>
        </w:rPr>
        <w:t>o charakterze terrorystycznym, o którym mowa w art. 115 § 20 ustawy z dnia 6 czerwca       1997 r. - Kodeks karny,</w:t>
      </w:r>
    </w:p>
    <w:p w14:paraId="224D8CCE" w14:textId="77777777" w:rsidR="00026A65" w:rsidRPr="00D33A3E" w:rsidRDefault="00026A65" w:rsidP="0087684B">
      <w:pPr>
        <w:numPr>
          <w:ilvl w:val="2"/>
          <w:numId w:val="103"/>
        </w:numPr>
        <w:tabs>
          <w:tab w:val="left" w:pos="993"/>
          <w:tab w:val="left" w:pos="1276"/>
        </w:tabs>
        <w:spacing w:line="360" w:lineRule="auto"/>
        <w:ind w:left="709" w:firstLine="284"/>
        <w:jc w:val="both"/>
        <w:rPr>
          <w:rFonts w:ascii="Arial" w:hAnsi="Arial" w:cs="Arial"/>
        </w:rPr>
      </w:pPr>
      <w:r w:rsidRPr="00D33A3E">
        <w:rPr>
          <w:rFonts w:ascii="Arial" w:hAnsi="Arial" w:cs="Arial"/>
        </w:rPr>
        <w:t>skarbowe,</w:t>
      </w:r>
    </w:p>
    <w:p w14:paraId="141F725C" w14:textId="77777777" w:rsidR="00026A65" w:rsidRPr="00D33A3E" w:rsidRDefault="00026A65" w:rsidP="0087684B">
      <w:pPr>
        <w:numPr>
          <w:ilvl w:val="2"/>
          <w:numId w:val="103"/>
        </w:numPr>
        <w:tabs>
          <w:tab w:val="left" w:pos="1276"/>
        </w:tabs>
        <w:spacing w:line="360" w:lineRule="auto"/>
        <w:ind w:left="1276" w:hanging="284"/>
        <w:jc w:val="both"/>
        <w:rPr>
          <w:rFonts w:ascii="Arial" w:hAnsi="Arial" w:cs="Arial"/>
        </w:rPr>
      </w:pPr>
      <w:r w:rsidRPr="00D33A3E">
        <w:rPr>
          <w:rFonts w:ascii="Arial" w:hAnsi="Arial" w:cs="Arial"/>
        </w:rPr>
        <w:t>o którym mowa w art. 9 lub art. 10 ustawy z dnia 15 czerwca 2012 r. o skutkach powierzania wykonywania pracy cudzoziemcom przebywającym wbrew przepisom na terytorium Rzeczypospolitej Polskiej (Dz. U. poz. 769);</w:t>
      </w:r>
    </w:p>
    <w:p w14:paraId="1572FDC1" w14:textId="77777777" w:rsidR="00026A65" w:rsidRPr="00D33A3E" w:rsidRDefault="00026A65" w:rsidP="0087684B">
      <w:pPr>
        <w:numPr>
          <w:ilvl w:val="2"/>
          <w:numId w:val="105"/>
        </w:numPr>
        <w:tabs>
          <w:tab w:val="left" w:pos="709"/>
        </w:tabs>
        <w:spacing w:line="360" w:lineRule="auto"/>
        <w:ind w:left="709" w:hanging="283"/>
        <w:jc w:val="both"/>
        <w:rPr>
          <w:rFonts w:ascii="Arial" w:hAnsi="Arial" w:cs="Arial"/>
        </w:rPr>
      </w:pPr>
      <w:r w:rsidRPr="00D33A3E">
        <w:rPr>
          <w:rFonts w:ascii="Arial" w:hAnsi="Arial" w:cs="Arial"/>
        </w:rPr>
        <w:t>wykonawcę, jeżeli urzędującego członka jego organu zarządzającego lub nadzorczego, wspólnika spółki w spółce jawnej lub partnerskiej albo komplementariusza w spółce komandytowej lub komandytowo-akcyjnej lub prokurenta prawomocnie skazano za przes</w:t>
      </w:r>
      <w:r>
        <w:rPr>
          <w:rFonts w:ascii="Arial" w:hAnsi="Arial" w:cs="Arial"/>
        </w:rPr>
        <w:t xml:space="preserve">tępstwo, o którym mowa w pkt 13.1. </w:t>
      </w:r>
      <w:r w:rsidRPr="00D33A3E">
        <w:rPr>
          <w:rFonts w:ascii="Arial" w:hAnsi="Arial" w:cs="Arial"/>
        </w:rPr>
        <w:t xml:space="preserve">pkt 2 SIWZ; </w:t>
      </w:r>
    </w:p>
    <w:p w14:paraId="777D8FC7" w14:textId="77777777" w:rsidR="00026A65" w:rsidRPr="00D33A3E" w:rsidRDefault="00026A65" w:rsidP="0087684B">
      <w:pPr>
        <w:numPr>
          <w:ilvl w:val="2"/>
          <w:numId w:val="105"/>
        </w:numPr>
        <w:tabs>
          <w:tab w:val="num" w:pos="709"/>
        </w:tabs>
        <w:spacing w:line="360" w:lineRule="auto"/>
        <w:ind w:left="709" w:hanging="283"/>
        <w:jc w:val="both"/>
        <w:rPr>
          <w:rFonts w:ascii="Arial" w:hAnsi="Arial" w:cs="Arial"/>
        </w:rPr>
      </w:pPr>
      <w:r w:rsidRPr="00D33A3E">
        <w:rPr>
          <w:rFonts w:ascii="Arial" w:hAnsi="Arial" w:cs="Aria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2701CE1D" w14:textId="77777777" w:rsidR="00026A65" w:rsidRPr="00D33A3E" w:rsidRDefault="00026A65" w:rsidP="0087684B">
      <w:pPr>
        <w:numPr>
          <w:ilvl w:val="2"/>
          <w:numId w:val="105"/>
        </w:numPr>
        <w:tabs>
          <w:tab w:val="num" w:pos="709"/>
        </w:tabs>
        <w:spacing w:line="360" w:lineRule="auto"/>
        <w:ind w:left="709" w:hanging="283"/>
        <w:jc w:val="both"/>
        <w:rPr>
          <w:rFonts w:ascii="Arial" w:hAnsi="Arial" w:cs="Arial"/>
        </w:rPr>
      </w:pPr>
      <w:r w:rsidRPr="00D33A3E">
        <w:rPr>
          <w:rFonts w:ascii="Arial" w:hAnsi="Arial" w:cs="Arial"/>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0B4CFC17" w14:textId="77777777" w:rsidR="00026A65" w:rsidRPr="00D33A3E" w:rsidRDefault="00026A65" w:rsidP="0087684B">
      <w:pPr>
        <w:numPr>
          <w:ilvl w:val="2"/>
          <w:numId w:val="105"/>
        </w:numPr>
        <w:tabs>
          <w:tab w:val="num" w:pos="709"/>
        </w:tabs>
        <w:spacing w:line="360" w:lineRule="auto"/>
        <w:ind w:left="709" w:hanging="283"/>
        <w:jc w:val="both"/>
        <w:rPr>
          <w:rFonts w:ascii="Arial" w:hAnsi="Arial" w:cs="Arial"/>
        </w:rPr>
      </w:pPr>
      <w:r w:rsidRPr="00D33A3E">
        <w:rPr>
          <w:rFonts w:ascii="Arial" w:hAnsi="Arial" w:cs="Arial"/>
        </w:rPr>
        <w:t>wykonawcę, który w wyniku lekkomyślności lub niedbalstwa przedstawił informacje wprowadzające w błąd zamawiającego, mogące mieć istotny wpływ na decyzje podejmowane przez zamawiającego w postępowaniu o udzielenie zamówienia;</w:t>
      </w:r>
    </w:p>
    <w:p w14:paraId="236FB1C2" w14:textId="77777777" w:rsidR="00026A65" w:rsidRPr="00D33A3E" w:rsidRDefault="00026A65" w:rsidP="0087684B">
      <w:pPr>
        <w:numPr>
          <w:ilvl w:val="2"/>
          <w:numId w:val="105"/>
        </w:numPr>
        <w:tabs>
          <w:tab w:val="num" w:pos="709"/>
        </w:tabs>
        <w:spacing w:line="360" w:lineRule="auto"/>
        <w:ind w:left="709" w:hanging="284"/>
        <w:jc w:val="both"/>
        <w:rPr>
          <w:rFonts w:ascii="Arial" w:hAnsi="Arial" w:cs="Arial"/>
        </w:rPr>
      </w:pPr>
      <w:r w:rsidRPr="00D33A3E">
        <w:rPr>
          <w:rFonts w:ascii="Arial" w:hAnsi="Arial" w:cs="Arial"/>
        </w:rPr>
        <w:t>wykonawcę, który bezprawnie wpływał lub próbował wpłynąć na czynności zamawiającego lub pozyskać informacje poufne, mogące dać mu przewagę w postępowaniu o udzielenie zamówienia;</w:t>
      </w:r>
    </w:p>
    <w:p w14:paraId="0F032A2F" w14:textId="77777777" w:rsidR="00026A65" w:rsidRPr="00D33A3E" w:rsidRDefault="00026A65" w:rsidP="0087684B">
      <w:pPr>
        <w:numPr>
          <w:ilvl w:val="2"/>
          <w:numId w:val="105"/>
        </w:numPr>
        <w:tabs>
          <w:tab w:val="num" w:pos="709"/>
        </w:tabs>
        <w:spacing w:line="360" w:lineRule="auto"/>
        <w:ind w:left="709" w:hanging="284"/>
        <w:jc w:val="both"/>
        <w:rPr>
          <w:rFonts w:ascii="Arial" w:hAnsi="Arial" w:cs="Arial"/>
        </w:rPr>
      </w:pPr>
      <w:r w:rsidRPr="00D33A3E">
        <w:rPr>
          <w:rFonts w:ascii="Arial" w:hAnsi="Arial" w:cs="Aria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76043A" w14:textId="77777777" w:rsidR="00026A65" w:rsidRPr="00D33A3E" w:rsidRDefault="00026A65" w:rsidP="0087684B">
      <w:pPr>
        <w:numPr>
          <w:ilvl w:val="2"/>
          <w:numId w:val="105"/>
        </w:numPr>
        <w:tabs>
          <w:tab w:val="num" w:pos="709"/>
        </w:tabs>
        <w:spacing w:line="360" w:lineRule="auto"/>
        <w:ind w:left="709" w:hanging="284"/>
        <w:jc w:val="both"/>
        <w:rPr>
          <w:rFonts w:ascii="Arial" w:hAnsi="Arial" w:cs="Arial"/>
        </w:rPr>
      </w:pPr>
      <w:r w:rsidRPr="00D33A3E">
        <w:rPr>
          <w:rFonts w:ascii="Arial" w:hAnsi="Arial" w:cs="Arial"/>
        </w:rPr>
        <w:t>wykonawcę, który z innymi wykonawcami zawarł porozumienie mające na celu zakłócenie konkurencji między wykonawcami w postępowaniu o udzielenie zamówienia, co zamawiający jest w stanie wykazać za pomocą stosownych środków dowodowych;</w:t>
      </w:r>
    </w:p>
    <w:p w14:paraId="558CCC8E" w14:textId="77777777" w:rsidR="00026A65" w:rsidRPr="00D33A3E" w:rsidRDefault="00026A65" w:rsidP="0087684B">
      <w:pPr>
        <w:numPr>
          <w:ilvl w:val="2"/>
          <w:numId w:val="105"/>
        </w:numPr>
        <w:tabs>
          <w:tab w:val="num" w:pos="709"/>
        </w:tabs>
        <w:spacing w:line="360" w:lineRule="auto"/>
        <w:ind w:left="709" w:hanging="425"/>
        <w:jc w:val="both"/>
        <w:rPr>
          <w:rFonts w:ascii="Arial" w:hAnsi="Arial" w:cs="Arial"/>
        </w:rPr>
      </w:pPr>
      <w:r w:rsidRPr="00D33A3E">
        <w:rPr>
          <w:rFonts w:ascii="Arial" w:hAnsi="Arial" w:cs="Arial"/>
        </w:rPr>
        <w:t xml:space="preserve">wykonawcę będącego podmiotem zbiorowym, wobec którego sąd orzekł zakaz ubiegania się o zamówienia publiczne na podstawie ustawy z dnia 28 października 2002 r. o odpowiedzialności </w:t>
      </w:r>
      <w:r w:rsidRPr="00D33A3E">
        <w:rPr>
          <w:rFonts w:ascii="Arial" w:hAnsi="Arial" w:cs="Arial"/>
        </w:rPr>
        <w:lastRenderedPageBreak/>
        <w:t>podmiotów zbiorowych za czyny zabronione pod groźbą kary (Dz. U. z 2015 r. poz. 1212, 1844 i 1855 oraz z 2016 r. poz. 437 i 544);</w:t>
      </w:r>
    </w:p>
    <w:p w14:paraId="1590593A" w14:textId="77777777" w:rsidR="00026A65" w:rsidRDefault="00026A65" w:rsidP="0087684B">
      <w:pPr>
        <w:numPr>
          <w:ilvl w:val="2"/>
          <w:numId w:val="105"/>
        </w:numPr>
        <w:tabs>
          <w:tab w:val="num" w:pos="709"/>
        </w:tabs>
        <w:spacing w:line="360" w:lineRule="auto"/>
        <w:ind w:left="709" w:hanging="425"/>
        <w:jc w:val="both"/>
        <w:rPr>
          <w:rFonts w:ascii="Arial" w:hAnsi="Arial" w:cs="Arial"/>
        </w:rPr>
      </w:pPr>
      <w:r w:rsidRPr="00D33A3E">
        <w:rPr>
          <w:rFonts w:ascii="Arial" w:hAnsi="Arial" w:cs="Arial"/>
        </w:rPr>
        <w:t>wykonawcę, wobec którego orzeczono tytułem środka zapobiegawczego zakaz ubiegania się o zamówienia publiczne;</w:t>
      </w:r>
    </w:p>
    <w:p w14:paraId="5DBBC04A" w14:textId="77777777" w:rsidR="00026A65" w:rsidRPr="00E8579E" w:rsidRDefault="00026A65" w:rsidP="0087684B">
      <w:pPr>
        <w:numPr>
          <w:ilvl w:val="2"/>
          <w:numId w:val="105"/>
        </w:numPr>
        <w:tabs>
          <w:tab w:val="num" w:pos="709"/>
        </w:tabs>
        <w:spacing w:line="360" w:lineRule="auto"/>
        <w:ind w:left="709" w:hanging="425"/>
        <w:jc w:val="both"/>
        <w:rPr>
          <w:rFonts w:ascii="Arial" w:hAnsi="Arial" w:cs="Arial"/>
        </w:rPr>
      </w:pPr>
      <w:r w:rsidRPr="00E8579E">
        <w:rPr>
          <w:rFonts w:ascii="Arial" w:hAnsi="Arial" w:cs="Arial"/>
        </w:rPr>
        <w:t xml:space="preserve">wykonawców, którzy należąc do tej samej grupy kapitałowej, w rozumieniu ustawy </w:t>
      </w:r>
      <w:r w:rsidRPr="00E8579E">
        <w:rPr>
          <w:rFonts w:ascii="Arial" w:hAnsi="Arial" w:cs="Arial"/>
        </w:rPr>
        <w:br/>
        <w:t>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06CCB5E5" w14:textId="77777777" w:rsidR="00026A65" w:rsidRDefault="00026A65" w:rsidP="00026A65">
      <w:pPr>
        <w:pStyle w:val="Akapitzlist"/>
        <w:rPr>
          <w:rFonts w:ascii="Arial" w:hAnsi="Arial" w:cs="Arial"/>
          <w:b/>
          <w:lang w:eastAsia="en-US"/>
        </w:rPr>
      </w:pPr>
    </w:p>
    <w:p w14:paraId="766AD1F4" w14:textId="77777777" w:rsidR="00026A65" w:rsidRDefault="00026A65" w:rsidP="0087684B">
      <w:pPr>
        <w:numPr>
          <w:ilvl w:val="1"/>
          <w:numId w:val="106"/>
        </w:numPr>
        <w:tabs>
          <w:tab w:val="left" w:pos="426"/>
          <w:tab w:val="left" w:pos="709"/>
        </w:tabs>
        <w:autoSpaceDE w:val="0"/>
        <w:autoSpaceDN w:val="0"/>
        <w:adjustRightInd w:val="0"/>
        <w:spacing w:line="360" w:lineRule="auto"/>
        <w:jc w:val="both"/>
        <w:rPr>
          <w:rFonts w:ascii="Arial" w:hAnsi="Arial" w:cs="Arial"/>
        </w:rPr>
      </w:pPr>
      <w:r w:rsidRPr="00D33A3E">
        <w:rPr>
          <w:rFonts w:ascii="Arial" w:hAnsi="Arial" w:cs="Arial"/>
        </w:rPr>
        <w:t xml:space="preserve">Zgodnie z art. 24 ust. 8 </w:t>
      </w:r>
      <w:proofErr w:type="spellStart"/>
      <w:r w:rsidRPr="00D33A3E">
        <w:rPr>
          <w:rFonts w:ascii="Arial" w:hAnsi="Arial" w:cs="Arial"/>
        </w:rPr>
        <w:t>Pzp</w:t>
      </w:r>
      <w:proofErr w:type="spellEnd"/>
      <w:r w:rsidRPr="00D33A3E">
        <w:rPr>
          <w:rFonts w:ascii="Arial" w:hAnsi="Arial" w:cs="Arial"/>
        </w:rPr>
        <w:t xml:space="preserve"> wykonawca, który podlega wykluczeniu na podstawie art. 24 ust. 1 pkt 13 i 14 oraz 16-20 </w:t>
      </w:r>
      <w:proofErr w:type="spellStart"/>
      <w:r w:rsidRPr="00D33A3E">
        <w:rPr>
          <w:rFonts w:ascii="Arial" w:hAnsi="Arial" w:cs="Arial"/>
        </w:rPr>
        <w:t>Pzp</w:t>
      </w:r>
      <w:proofErr w:type="spellEnd"/>
      <w:r w:rsidRPr="00D33A3E">
        <w:rPr>
          <w:rFonts w:ascii="Arial" w:hAnsi="Arial" w:cs="Aria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7B056D95" w14:textId="77777777" w:rsidR="00026A65" w:rsidRPr="005D535E" w:rsidRDefault="00026A65" w:rsidP="0087684B">
      <w:pPr>
        <w:numPr>
          <w:ilvl w:val="1"/>
          <w:numId w:val="107"/>
        </w:numPr>
        <w:tabs>
          <w:tab w:val="left" w:pos="426"/>
          <w:tab w:val="left" w:pos="567"/>
        </w:tabs>
        <w:autoSpaceDE w:val="0"/>
        <w:autoSpaceDN w:val="0"/>
        <w:adjustRightInd w:val="0"/>
        <w:spacing w:line="360" w:lineRule="auto"/>
        <w:ind w:left="426" w:hanging="568"/>
        <w:jc w:val="both"/>
        <w:rPr>
          <w:rFonts w:ascii="Arial" w:hAnsi="Arial" w:cs="Arial"/>
        </w:rPr>
      </w:pPr>
      <w:r w:rsidRPr="00D33A3E">
        <w:rPr>
          <w:rFonts w:ascii="Arial" w:hAnsi="Arial" w:cs="Arial"/>
        </w:rPr>
        <w:t>Wykonawca nie podlega wykluczeniu, jeżeli z</w:t>
      </w:r>
      <w:r>
        <w:rPr>
          <w:rFonts w:ascii="Arial" w:hAnsi="Arial" w:cs="Arial"/>
        </w:rPr>
        <w:t xml:space="preserve">amawiający, uwzględniając wagę </w:t>
      </w:r>
      <w:r w:rsidRPr="00D33A3E">
        <w:rPr>
          <w:rFonts w:ascii="Arial" w:hAnsi="Arial" w:cs="Arial"/>
        </w:rPr>
        <w:t xml:space="preserve">i szczególne okoliczności czynu wykonawcy, uzna za wystarczające dowody przedstawione na podstawie art. 24 ust. 8 </w:t>
      </w:r>
      <w:proofErr w:type="spellStart"/>
      <w:r w:rsidRPr="00D33A3E">
        <w:rPr>
          <w:rFonts w:ascii="Arial" w:hAnsi="Arial" w:cs="Arial"/>
        </w:rPr>
        <w:t>Pzp</w:t>
      </w:r>
      <w:proofErr w:type="spellEnd"/>
      <w:r w:rsidRPr="00D33A3E">
        <w:rPr>
          <w:rFonts w:ascii="Arial" w:hAnsi="Arial" w:cs="Arial"/>
        </w:rPr>
        <w:t>.</w:t>
      </w:r>
      <w:r w:rsidRPr="00D33A3E">
        <w:rPr>
          <w:rFonts w:ascii="Arial" w:hAnsi="Arial" w:cs="Arial"/>
          <w:b/>
        </w:rPr>
        <w:t xml:space="preserve"> </w:t>
      </w:r>
    </w:p>
    <w:p w14:paraId="1A49D55B" w14:textId="77777777" w:rsidR="005D535E" w:rsidRPr="00026A65" w:rsidRDefault="005D535E" w:rsidP="005D535E">
      <w:pPr>
        <w:tabs>
          <w:tab w:val="left" w:pos="426"/>
          <w:tab w:val="left" w:pos="567"/>
        </w:tabs>
        <w:autoSpaceDE w:val="0"/>
        <w:autoSpaceDN w:val="0"/>
        <w:adjustRightInd w:val="0"/>
        <w:spacing w:line="360" w:lineRule="auto"/>
        <w:ind w:left="426"/>
        <w:jc w:val="both"/>
        <w:rPr>
          <w:rFonts w:ascii="Arial" w:hAnsi="Arial" w:cs="Arial"/>
        </w:rPr>
      </w:pPr>
    </w:p>
    <w:p w14:paraId="1D8AD103" w14:textId="77777777" w:rsidR="00013235" w:rsidRPr="00013235" w:rsidRDefault="00013235" w:rsidP="0087684B">
      <w:pPr>
        <w:pStyle w:val="Akapitzlist"/>
        <w:numPr>
          <w:ilvl w:val="0"/>
          <w:numId w:val="107"/>
        </w:numPr>
        <w:suppressLineNumbers/>
        <w:spacing w:line="360" w:lineRule="auto"/>
        <w:jc w:val="both"/>
        <w:rPr>
          <w:rFonts w:ascii="Arial" w:hAnsi="Arial" w:cs="Arial"/>
          <w:b/>
          <w:bCs/>
        </w:rPr>
      </w:pPr>
      <w:r w:rsidRPr="00013235">
        <w:rPr>
          <w:rFonts w:ascii="Arial" w:hAnsi="Arial" w:cs="Arial"/>
          <w:b/>
          <w:bCs/>
        </w:rPr>
        <w:t>Odrzucenie oferty.</w:t>
      </w:r>
    </w:p>
    <w:p w14:paraId="71812878" w14:textId="77777777" w:rsidR="00013235" w:rsidRPr="00013235" w:rsidRDefault="00013235" w:rsidP="00013235">
      <w:pPr>
        <w:pStyle w:val="Akapitzlist"/>
        <w:suppressLineNumbers/>
        <w:tabs>
          <w:tab w:val="left" w:pos="851"/>
          <w:tab w:val="left" w:pos="993"/>
        </w:tabs>
        <w:spacing w:line="360" w:lineRule="auto"/>
        <w:ind w:left="360"/>
        <w:jc w:val="both"/>
        <w:rPr>
          <w:rFonts w:ascii="Arial" w:hAnsi="Arial" w:cs="Arial"/>
          <w:bCs/>
        </w:rPr>
      </w:pPr>
      <w:r>
        <w:rPr>
          <w:rFonts w:ascii="Arial" w:hAnsi="Arial" w:cs="Arial"/>
          <w:b/>
          <w:bCs/>
        </w:rPr>
        <w:t>14</w:t>
      </w:r>
      <w:r w:rsidRPr="00013235">
        <w:rPr>
          <w:rFonts w:ascii="Arial" w:hAnsi="Arial" w:cs="Arial"/>
          <w:b/>
          <w:bCs/>
        </w:rPr>
        <w:t xml:space="preserve">.1. </w:t>
      </w:r>
      <w:r w:rsidRPr="00013235">
        <w:rPr>
          <w:rFonts w:ascii="Arial" w:hAnsi="Arial" w:cs="Arial"/>
          <w:bCs/>
        </w:rPr>
        <w:t xml:space="preserve">Zamawiający odrzuca ofertę Wykonawcy w przypadku zaistnienia przesłanek określonych </w:t>
      </w:r>
      <w:r w:rsidRPr="00013235">
        <w:rPr>
          <w:rFonts w:ascii="Arial" w:hAnsi="Arial" w:cs="Arial"/>
          <w:bCs/>
        </w:rPr>
        <w:br/>
        <w:t xml:space="preserve">w </w:t>
      </w:r>
      <w:r w:rsidR="002C7BBC">
        <w:rPr>
          <w:rFonts w:ascii="Arial" w:hAnsi="Arial" w:cs="Arial"/>
          <w:bCs/>
        </w:rPr>
        <w:t>art</w:t>
      </w:r>
      <w:r w:rsidR="00026A65">
        <w:rPr>
          <w:rFonts w:ascii="Arial" w:hAnsi="Arial" w:cs="Arial"/>
          <w:bCs/>
        </w:rPr>
        <w:t xml:space="preserve">. 89 ust. 1 </w:t>
      </w:r>
      <w:proofErr w:type="spellStart"/>
      <w:r w:rsidR="00026A65">
        <w:rPr>
          <w:rFonts w:ascii="Arial" w:hAnsi="Arial" w:cs="Arial"/>
          <w:bCs/>
        </w:rPr>
        <w:t>Pzp</w:t>
      </w:r>
      <w:proofErr w:type="spellEnd"/>
      <w:r w:rsidRPr="00013235">
        <w:rPr>
          <w:rFonts w:ascii="Arial" w:hAnsi="Arial" w:cs="Arial"/>
          <w:bCs/>
        </w:rPr>
        <w:t>.</w:t>
      </w:r>
    </w:p>
    <w:p w14:paraId="02FA6F45" w14:textId="77777777" w:rsidR="00013235" w:rsidRPr="00013235" w:rsidRDefault="00013235" w:rsidP="00013235">
      <w:pPr>
        <w:pStyle w:val="Akapitzlist"/>
        <w:suppressLineNumbers/>
        <w:tabs>
          <w:tab w:val="left" w:pos="851"/>
          <w:tab w:val="left" w:pos="993"/>
        </w:tabs>
        <w:spacing w:line="360" w:lineRule="auto"/>
        <w:ind w:left="360"/>
        <w:jc w:val="both"/>
        <w:rPr>
          <w:rFonts w:ascii="Arial" w:hAnsi="Arial" w:cs="Arial"/>
          <w:b/>
          <w:bCs/>
        </w:rPr>
      </w:pPr>
      <w:r>
        <w:rPr>
          <w:rFonts w:ascii="Arial" w:hAnsi="Arial" w:cs="Arial"/>
          <w:b/>
          <w:bCs/>
        </w:rPr>
        <w:t>14</w:t>
      </w:r>
      <w:r w:rsidRPr="00013235">
        <w:rPr>
          <w:rFonts w:ascii="Arial" w:hAnsi="Arial" w:cs="Arial"/>
          <w:b/>
          <w:bCs/>
        </w:rPr>
        <w:t>.2</w:t>
      </w:r>
      <w:r w:rsidRPr="00013235">
        <w:rPr>
          <w:rFonts w:ascii="Arial" w:hAnsi="Arial" w:cs="Arial"/>
          <w:bCs/>
        </w:rPr>
        <w:t>. Zamawiający odrzuca ofertę Wykonawcy, który nie złożył wyjaśnień lub jeżeli dokonana ocena wyjaśnień wraz z dostarczonymi dowodami  potwierdza, że oferta zawiera rażąco niską cenę</w:t>
      </w:r>
      <w:r w:rsidR="00026A65">
        <w:rPr>
          <w:rFonts w:ascii="Arial" w:hAnsi="Arial" w:cs="Arial"/>
          <w:bCs/>
        </w:rPr>
        <w:t xml:space="preserve"> lub koszt</w:t>
      </w:r>
      <w:r w:rsidRPr="00013235">
        <w:rPr>
          <w:rFonts w:ascii="Arial" w:hAnsi="Arial" w:cs="Arial"/>
          <w:bCs/>
        </w:rPr>
        <w:t xml:space="preserve"> w stosunku do przedmiotu zamówienia.</w:t>
      </w:r>
    </w:p>
    <w:p w14:paraId="5C8B5E4A" w14:textId="77777777" w:rsidR="00BE0779" w:rsidRDefault="00BE0779" w:rsidP="00BE0779">
      <w:pPr>
        <w:spacing w:line="360" w:lineRule="auto"/>
        <w:jc w:val="both"/>
        <w:rPr>
          <w:rFonts w:ascii="Arial" w:hAnsi="Arial" w:cs="Arial"/>
          <w:b/>
        </w:rPr>
      </w:pPr>
    </w:p>
    <w:p w14:paraId="69AD2DE0" w14:textId="77777777" w:rsidR="00BE0779" w:rsidRDefault="00BE0779" w:rsidP="0087684B">
      <w:pPr>
        <w:numPr>
          <w:ilvl w:val="0"/>
          <w:numId w:val="107"/>
        </w:numPr>
        <w:spacing w:line="360" w:lineRule="auto"/>
        <w:jc w:val="both"/>
        <w:rPr>
          <w:rFonts w:ascii="Arial" w:hAnsi="Arial" w:cs="Arial"/>
          <w:b/>
        </w:rPr>
      </w:pPr>
      <w:r>
        <w:rPr>
          <w:rFonts w:ascii="Arial" w:hAnsi="Arial" w:cs="Arial"/>
          <w:b/>
          <w:lang w:eastAsia="en-US"/>
        </w:rPr>
        <w:t xml:space="preserve">Informacje o sposobie porozumiewania się zamawiającego z wykonawcami oraz przekazywania oświadczeń lub dokumentów, jeżeli zmawiający, w sytuacjach określonych w </w:t>
      </w:r>
      <w:r w:rsidR="002C7BBC">
        <w:rPr>
          <w:rFonts w:ascii="Arial" w:hAnsi="Arial" w:cs="Arial"/>
          <w:b/>
          <w:lang w:eastAsia="en-US"/>
        </w:rPr>
        <w:t>art</w:t>
      </w:r>
      <w:r>
        <w:rPr>
          <w:rFonts w:ascii="Arial" w:hAnsi="Arial" w:cs="Arial"/>
          <w:b/>
          <w:lang w:eastAsia="en-US"/>
        </w:rPr>
        <w:t>. 10c-10e, przewiduje inny sposób porozumiewania się niż przy użyciu środków komunikacji elektronicznej, a także wskazanie osób uprawnionych do porozumiewania się z wykonawcami</w:t>
      </w:r>
    </w:p>
    <w:p w14:paraId="33C5D7EC" w14:textId="77777777" w:rsidR="00BE0779" w:rsidRDefault="00BE0779" w:rsidP="00BE0779">
      <w:pPr>
        <w:spacing w:line="360" w:lineRule="auto"/>
        <w:ind w:left="360"/>
        <w:jc w:val="both"/>
        <w:rPr>
          <w:rFonts w:ascii="Arial" w:hAnsi="Arial" w:cs="Arial"/>
          <w:b/>
        </w:rPr>
      </w:pPr>
    </w:p>
    <w:p w14:paraId="47F941A4" w14:textId="77777777" w:rsidR="00026A65" w:rsidRPr="001C737F" w:rsidRDefault="00026A65" w:rsidP="0087684B">
      <w:pPr>
        <w:pStyle w:val="ust"/>
        <w:numPr>
          <w:ilvl w:val="0"/>
          <w:numId w:val="108"/>
        </w:numPr>
        <w:spacing w:before="0" w:after="0" w:line="360" w:lineRule="auto"/>
        <w:rPr>
          <w:rFonts w:ascii="Arial" w:hAnsi="Arial" w:cs="Arial"/>
          <w:b/>
          <w:bCs/>
          <w:sz w:val="20"/>
        </w:rPr>
      </w:pPr>
      <w:r w:rsidRPr="001C737F">
        <w:rPr>
          <w:rFonts w:ascii="Arial" w:hAnsi="Arial" w:cs="Arial"/>
          <w:sz w:val="20"/>
          <w:lang w:eastAsia="en-US"/>
        </w:rPr>
        <w:t xml:space="preserve">Porozumiewanie się zamawiającego z wykonawcami może odbywać się za pośrednictwem operatora pocztowego w rozumieniu ustawy z dnia 23 listopada 2012 r. Prawo pocztowe (Dz. </w:t>
      </w:r>
      <w:r w:rsidRPr="001C737F">
        <w:rPr>
          <w:rFonts w:ascii="Arial" w:hAnsi="Arial" w:cs="Arial"/>
          <w:sz w:val="20"/>
          <w:lang w:eastAsia="en-US"/>
        </w:rPr>
        <w:lastRenderedPageBreak/>
        <w:t>U. z 2012 r. poz. 1529 oraz z 2015 r. poz. 1830), osobiście, za pośrednictwem posłańca oraz faksu.</w:t>
      </w:r>
      <w:r w:rsidRPr="004B02EA">
        <w:rPr>
          <w:rFonts w:ascii="Arial" w:hAnsi="Arial" w:cs="Arial"/>
          <w:sz w:val="20"/>
          <w:u w:val="single"/>
          <w:lang w:eastAsia="en-US"/>
        </w:rPr>
        <w:t xml:space="preserve"> </w:t>
      </w:r>
    </w:p>
    <w:p w14:paraId="4058004D" w14:textId="77777777" w:rsidR="00026A65" w:rsidRPr="002A43BC" w:rsidRDefault="00026A65" w:rsidP="002A43BC">
      <w:pPr>
        <w:pStyle w:val="ust"/>
        <w:spacing w:before="0" w:after="0" w:line="360" w:lineRule="auto"/>
        <w:ind w:left="708" w:firstLine="0"/>
        <w:rPr>
          <w:rFonts w:ascii="Arial" w:hAnsi="Arial" w:cs="Arial"/>
          <w:sz w:val="20"/>
        </w:rPr>
      </w:pPr>
      <w:r>
        <w:rPr>
          <w:rFonts w:ascii="Arial" w:hAnsi="Arial" w:cs="Arial"/>
          <w:sz w:val="20"/>
        </w:rPr>
        <w:t>W</w:t>
      </w:r>
      <w:r w:rsidRPr="001C737F">
        <w:rPr>
          <w:rFonts w:ascii="Arial" w:hAnsi="Arial" w:cs="Arial"/>
          <w:sz w:val="20"/>
        </w:rPr>
        <w:t>nioski, zawiadomienia oraz informacje Zamawiający i Wykonawcy przekazują pisemnie, faksem lub drogą elektroniczną na adres:</w:t>
      </w:r>
    </w:p>
    <w:p w14:paraId="0B106E01" w14:textId="77777777" w:rsidR="00026A65" w:rsidRPr="005B333C" w:rsidRDefault="00026A65" w:rsidP="00026A65">
      <w:pPr>
        <w:jc w:val="center"/>
        <w:rPr>
          <w:rFonts w:ascii="Arial" w:hAnsi="Arial" w:cs="Arial"/>
          <w:b/>
        </w:rPr>
      </w:pPr>
    </w:p>
    <w:p w14:paraId="1058E2A6" w14:textId="77777777" w:rsidR="00026A65" w:rsidRPr="00833111" w:rsidRDefault="00026A65" w:rsidP="00026A65">
      <w:pPr>
        <w:tabs>
          <w:tab w:val="left" w:pos="2552"/>
          <w:tab w:val="left" w:pos="2835"/>
        </w:tabs>
        <w:spacing w:line="360" w:lineRule="auto"/>
        <w:ind w:left="928"/>
        <w:jc w:val="center"/>
        <w:rPr>
          <w:rFonts w:ascii="Arial" w:eastAsia="Calibri" w:hAnsi="Arial" w:cs="Arial"/>
          <w:b/>
          <w:bCs/>
          <w:lang w:eastAsia="en-US"/>
        </w:rPr>
      </w:pPr>
      <w:r w:rsidRPr="00833111">
        <w:rPr>
          <w:rFonts w:ascii="Arial" w:eastAsia="Calibri" w:hAnsi="Arial" w:cs="Arial"/>
          <w:b/>
          <w:bCs/>
          <w:lang w:eastAsia="en-US"/>
        </w:rPr>
        <w:t>Muzeum Górnictwa Węglowego w Zabrzu</w:t>
      </w:r>
    </w:p>
    <w:p w14:paraId="3CFBBC51" w14:textId="77777777" w:rsidR="00026A65" w:rsidRPr="00833111" w:rsidRDefault="00026A65" w:rsidP="00026A65">
      <w:pPr>
        <w:spacing w:line="360" w:lineRule="auto"/>
        <w:ind w:left="928"/>
        <w:jc w:val="center"/>
        <w:rPr>
          <w:rFonts w:ascii="Arial" w:eastAsia="Calibri" w:hAnsi="Arial" w:cs="Arial"/>
          <w:b/>
          <w:bCs/>
          <w:lang w:eastAsia="en-US"/>
        </w:rPr>
      </w:pPr>
      <w:r w:rsidRPr="00833111">
        <w:rPr>
          <w:rFonts w:ascii="Arial" w:eastAsia="Calibri" w:hAnsi="Arial" w:cs="Arial"/>
          <w:b/>
          <w:bCs/>
          <w:lang w:eastAsia="en-US"/>
        </w:rPr>
        <w:t>Dział Zamówień Publicznych</w:t>
      </w:r>
    </w:p>
    <w:p w14:paraId="20744A3E" w14:textId="77777777" w:rsidR="00026A65" w:rsidRPr="00833111" w:rsidRDefault="00026A65" w:rsidP="00026A65">
      <w:pPr>
        <w:tabs>
          <w:tab w:val="left" w:pos="2552"/>
          <w:tab w:val="left" w:pos="2835"/>
          <w:tab w:val="left" w:pos="2977"/>
        </w:tabs>
        <w:spacing w:line="360" w:lineRule="auto"/>
        <w:ind w:left="928"/>
        <w:contextualSpacing/>
        <w:jc w:val="center"/>
        <w:rPr>
          <w:rFonts w:ascii="Arial" w:eastAsia="Calibri" w:hAnsi="Arial" w:cs="Arial"/>
          <w:b/>
          <w:bCs/>
          <w:lang w:eastAsia="en-US"/>
        </w:rPr>
      </w:pPr>
      <w:r w:rsidRPr="00833111">
        <w:rPr>
          <w:rFonts w:ascii="Arial" w:eastAsia="Calibri" w:hAnsi="Arial" w:cs="Arial"/>
          <w:b/>
          <w:bCs/>
          <w:lang w:eastAsia="en-US"/>
        </w:rPr>
        <w:t>ul. Jodłowa 59, 41-800 Zabrze</w:t>
      </w:r>
    </w:p>
    <w:p w14:paraId="2850E5B2" w14:textId="77777777" w:rsidR="00026A65" w:rsidRPr="00833111" w:rsidRDefault="00026A65" w:rsidP="00026A65">
      <w:pPr>
        <w:spacing w:line="360" w:lineRule="auto"/>
        <w:ind w:firstLine="426"/>
        <w:jc w:val="center"/>
        <w:rPr>
          <w:rFonts w:ascii="Arial" w:hAnsi="Arial" w:cs="Arial"/>
          <w:b/>
        </w:rPr>
      </w:pPr>
      <w:r>
        <w:rPr>
          <w:rFonts w:ascii="Arial" w:hAnsi="Arial" w:cs="Arial"/>
          <w:b/>
        </w:rPr>
        <w:t>e-mail: biuro@muzeumgornictwa.pl</w:t>
      </w:r>
    </w:p>
    <w:p w14:paraId="4288A7D8" w14:textId="77777777" w:rsidR="00026A65" w:rsidRPr="00CB704A" w:rsidRDefault="00026A65" w:rsidP="00026A65">
      <w:pPr>
        <w:jc w:val="center"/>
        <w:rPr>
          <w:rFonts w:ascii="Arial" w:hAnsi="Arial" w:cs="Arial"/>
          <w:b/>
        </w:rPr>
      </w:pPr>
    </w:p>
    <w:p w14:paraId="0F9BDC91" w14:textId="77777777" w:rsidR="00026A65" w:rsidRPr="005B333C" w:rsidRDefault="00026A65" w:rsidP="00026A65">
      <w:pPr>
        <w:spacing w:line="360" w:lineRule="auto"/>
        <w:ind w:left="851"/>
        <w:jc w:val="both"/>
        <w:rPr>
          <w:rFonts w:ascii="Arial" w:hAnsi="Arial" w:cs="Arial"/>
          <w:bCs/>
        </w:rPr>
      </w:pPr>
      <w:r w:rsidRPr="005B333C">
        <w:rPr>
          <w:rFonts w:ascii="Arial" w:hAnsi="Arial" w:cs="Arial"/>
          <w:bCs/>
        </w:rPr>
        <w:t>w godzinach urzędowania Zamawiającego określonych w pkt 1 (Część I SIWZ).</w:t>
      </w:r>
    </w:p>
    <w:p w14:paraId="69696B02" w14:textId="77777777" w:rsidR="00026A65" w:rsidRPr="00EE4C95" w:rsidRDefault="00026A65" w:rsidP="0087684B">
      <w:pPr>
        <w:pStyle w:val="ust"/>
        <w:numPr>
          <w:ilvl w:val="0"/>
          <w:numId w:val="108"/>
        </w:numPr>
        <w:spacing w:before="0" w:after="0" w:line="360" w:lineRule="auto"/>
        <w:rPr>
          <w:rFonts w:ascii="Arial" w:hAnsi="Arial" w:cs="Arial"/>
          <w:b/>
          <w:bCs/>
          <w:sz w:val="20"/>
        </w:rPr>
      </w:pPr>
      <w:r w:rsidRPr="00EE4C95">
        <w:rPr>
          <w:rFonts w:ascii="Arial" w:hAnsi="Arial" w:cs="Arial"/>
          <w:sz w:val="20"/>
          <w:lang w:eastAsia="en-US"/>
        </w:rPr>
        <w:t xml:space="preserve">Jeżeli  zamawiający  lub  wykonawca  przekazują oświadczenia, wnioski, zawiadomienia oraz informacje za pośrednictwem faksu, każda ze stron na żądanie drugiej strony niezwłocznie potwierdza fakt ich otrzymania. </w:t>
      </w:r>
    </w:p>
    <w:p w14:paraId="0C3B1EBF" w14:textId="77777777" w:rsidR="00026A65" w:rsidRPr="000B16D0" w:rsidRDefault="00026A65" w:rsidP="0087684B">
      <w:pPr>
        <w:pStyle w:val="ust"/>
        <w:numPr>
          <w:ilvl w:val="0"/>
          <w:numId w:val="108"/>
        </w:numPr>
        <w:spacing w:before="0" w:after="0" w:line="360" w:lineRule="auto"/>
        <w:rPr>
          <w:rFonts w:ascii="Arial" w:hAnsi="Arial" w:cs="Arial"/>
          <w:b/>
          <w:bCs/>
          <w:sz w:val="20"/>
        </w:rPr>
      </w:pPr>
      <w:r w:rsidRPr="00EE4C95">
        <w:rPr>
          <w:rFonts w:ascii="Arial" w:hAnsi="Arial" w:cs="Arial"/>
          <w:sz w:val="20"/>
        </w:rPr>
        <w:t>Wykonawcy mogą zwracać się do Zamawiającego o wyjaśnienie treści SIWZ.</w:t>
      </w:r>
    </w:p>
    <w:p w14:paraId="531731E5" w14:textId="77777777" w:rsidR="00026A65" w:rsidRPr="000B16D0" w:rsidRDefault="00026A65" w:rsidP="0087684B">
      <w:pPr>
        <w:pStyle w:val="ust"/>
        <w:numPr>
          <w:ilvl w:val="0"/>
          <w:numId w:val="108"/>
        </w:numPr>
        <w:spacing w:before="0" w:after="0" w:line="360" w:lineRule="auto"/>
        <w:rPr>
          <w:rFonts w:ascii="Arial" w:hAnsi="Arial" w:cs="Arial"/>
          <w:b/>
          <w:bCs/>
          <w:sz w:val="20"/>
        </w:rPr>
      </w:pPr>
      <w:r w:rsidRPr="000B16D0">
        <w:rPr>
          <w:rFonts w:ascii="Arial" w:hAnsi="Arial" w:cs="Arial"/>
          <w:sz w:val="20"/>
        </w:rPr>
        <w:t xml:space="preserve">Zamawiający udzieli wyjaśnień, zgodnie z treścią art. 38 ust.1 </w:t>
      </w:r>
      <w:proofErr w:type="spellStart"/>
      <w:r w:rsidRPr="000B16D0">
        <w:rPr>
          <w:rFonts w:ascii="Arial" w:hAnsi="Arial" w:cs="Arial"/>
          <w:sz w:val="20"/>
        </w:rPr>
        <w:t>Pzp</w:t>
      </w:r>
      <w:proofErr w:type="spellEnd"/>
      <w:r w:rsidRPr="000B16D0">
        <w:rPr>
          <w:rFonts w:ascii="Arial" w:hAnsi="Arial" w:cs="Arial"/>
          <w:sz w:val="20"/>
        </w:rPr>
        <w:t xml:space="preserve"> z zastrzeżeniem terminów określonych w ust 1 i ust 1 a i 1 b tego artykułu.</w:t>
      </w:r>
    </w:p>
    <w:p w14:paraId="3BE1F3FC" w14:textId="77777777" w:rsidR="00026A65" w:rsidRPr="000B16D0" w:rsidRDefault="00026A65" w:rsidP="0087684B">
      <w:pPr>
        <w:pStyle w:val="ust"/>
        <w:numPr>
          <w:ilvl w:val="0"/>
          <w:numId w:val="108"/>
        </w:numPr>
        <w:spacing w:before="0" w:after="0" w:line="360" w:lineRule="auto"/>
        <w:rPr>
          <w:rFonts w:ascii="Arial" w:hAnsi="Arial" w:cs="Arial"/>
          <w:b/>
          <w:bCs/>
          <w:sz w:val="20"/>
        </w:rPr>
      </w:pPr>
      <w:r w:rsidRPr="000B16D0">
        <w:rPr>
          <w:rFonts w:ascii="Arial" w:hAnsi="Arial" w:cs="Arial"/>
          <w:sz w:val="20"/>
        </w:rPr>
        <w:t xml:space="preserve"> Zamawiający przekaże treść zapytań wraz z wyjaśnieniami  Wykonawcom, którym przekazał  SIWZ, bez ujawniania źródła zapytania oraz zamieści na stronie internetowej określonej w pkt 1 (Część I SIWZ), jeśli SIWZ jest zamieszczana na tej stronie. </w:t>
      </w:r>
    </w:p>
    <w:p w14:paraId="6659E38F" w14:textId="77777777" w:rsidR="00026A65" w:rsidRPr="000B16D0" w:rsidRDefault="00026A65" w:rsidP="0087684B">
      <w:pPr>
        <w:pStyle w:val="ust"/>
        <w:numPr>
          <w:ilvl w:val="0"/>
          <w:numId w:val="108"/>
        </w:numPr>
        <w:spacing w:before="0" w:after="0" w:line="360" w:lineRule="auto"/>
        <w:rPr>
          <w:rFonts w:ascii="Arial" w:hAnsi="Arial" w:cs="Arial"/>
          <w:b/>
          <w:bCs/>
          <w:sz w:val="20"/>
        </w:rPr>
      </w:pPr>
      <w:r w:rsidRPr="000B16D0">
        <w:rPr>
          <w:rFonts w:ascii="Arial" w:hAnsi="Arial" w:cs="Arial"/>
          <w:sz w:val="20"/>
        </w:rPr>
        <w:t xml:space="preserve">Zamawiający może zwołać zebranie wszystkich Wykonawców w celu wyjaśnienia wątpliwości dotyczących treści SIWZ.  Informację o terminie zebrania udostępnia się na stronie internetowej określonej w pkt 1 (Część I SIWZ); w takim przypadku Zamawiający sporządzi informację, zawierającą zgłoszone na zebraniu pytania o wyjaśnienie treści SIWZ oraz odpowiedzi na nie, bez wskazywania źródeł zapytań. Informację z zebrania Zamawiający udostępni na stronie internetowej określonej w pkt 1 (Część I SIWZ), jeśli SIWZ jest zamieszczana na tej stronie. </w:t>
      </w:r>
    </w:p>
    <w:p w14:paraId="217BDD10" w14:textId="77777777" w:rsidR="00026A65" w:rsidRPr="000B16D0" w:rsidRDefault="00026A65" w:rsidP="0087684B">
      <w:pPr>
        <w:pStyle w:val="ust"/>
        <w:numPr>
          <w:ilvl w:val="0"/>
          <w:numId w:val="108"/>
        </w:numPr>
        <w:spacing w:before="0" w:after="0" w:line="360" w:lineRule="auto"/>
        <w:rPr>
          <w:rFonts w:ascii="Arial" w:hAnsi="Arial" w:cs="Arial"/>
          <w:b/>
          <w:bCs/>
          <w:sz w:val="20"/>
        </w:rPr>
      </w:pPr>
      <w:r w:rsidRPr="000B16D0">
        <w:rPr>
          <w:rFonts w:ascii="Arial" w:hAnsi="Arial" w:cs="Arial"/>
          <w:sz w:val="20"/>
        </w:rPr>
        <w:t>W uzasadnionych przypadkach Zamawiający może przed upływem terminu składania ofert, zmienić treść SIWZ. Dokonaną zmianę treści SIWZ Zamawiający udostępnia na stronie internetowej, chyba że SIWZ nie podlega udostępnieniu na stronie internetowej określonej w pkt 1 (Część I SIWZ),</w:t>
      </w:r>
      <w:r>
        <w:rPr>
          <w:rFonts w:ascii="Arial" w:hAnsi="Arial" w:cs="Arial"/>
          <w:sz w:val="20"/>
        </w:rPr>
        <w:t xml:space="preserve"> </w:t>
      </w:r>
      <w:r w:rsidRPr="000B16D0">
        <w:rPr>
          <w:rFonts w:ascii="Arial" w:hAnsi="Arial" w:cs="Arial"/>
          <w:sz w:val="20"/>
        </w:rPr>
        <w:t>jeśli SIWZ jest zamieszczana na tej stronie.</w:t>
      </w:r>
    </w:p>
    <w:p w14:paraId="27DC68CF" w14:textId="77777777" w:rsidR="00026A65" w:rsidRPr="00142344" w:rsidRDefault="00026A65" w:rsidP="0087684B">
      <w:pPr>
        <w:pStyle w:val="ust"/>
        <w:numPr>
          <w:ilvl w:val="0"/>
          <w:numId w:val="108"/>
        </w:numPr>
        <w:spacing w:before="0" w:after="0" w:line="360" w:lineRule="auto"/>
        <w:rPr>
          <w:rFonts w:ascii="Arial" w:hAnsi="Arial" w:cs="Arial"/>
          <w:b/>
          <w:bCs/>
          <w:sz w:val="20"/>
        </w:rPr>
      </w:pPr>
      <w:r w:rsidRPr="000B16D0">
        <w:rPr>
          <w:rFonts w:ascii="Arial" w:hAnsi="Arial" w:cs="Arial"/>
          <w:sz w:val="20"/>
        </w:rPr>
        <w:t>O przedłużeniu terminu składania ofert zamawiający informuje Wykonawców, którym przekazano SIWZ a także zamieści tę informacje na stronie internetowej określonej w pkt 1 (Część I SIWZ), jeśli SIWZ jest zamieszczana na tej stronie.</w:t>
      </w:r>
    </w:p>
    <w:p w14:paraId="4DAD974E" w14:textId="77777777" w:rsidR="00BE0779" w:rsidRDefault="00BE0779" w:rsidP="00BE0779">
      <w:pPr>
        <w:pStyle w:val="ust"/>
        <w:spacing w:before="0" w:after="0" w:line="360" w:lineRule="auto"/>
        <w:ind w:left="0" w:firstLine="0"/>
        <w:rPr>
          <w:rFonts w:ascii="Arial" w:hAnsi="Arial" w:cs="Arial"/>
          <w:sz w:val="20"/>
        </w:rPr>
      </w:pPr>
    </w:p>
    <w:p w14:paraId="17925777" w14:textId="77777777" w:rsidR="00BE0779" w:rsidRDefault="00BE0779" w:rsidP="0087684B">
      <w:pPr>
        <w:pStyle w:val="pkt1"/>
        <w:numPr>
          <w:ilvl w:val="0"/>
          <w:numId w:val="107"/>
        </w:numPr>
        <w:spacing w:before="0" w:after="0" w:line="360" w:lineRule="auto"/>
        <w:rPr>
          <w:rFonts w:ascii="Arial" w:hAnsi="Arial" w:cs="Arial"/>
          <w:b/>
          <w:sz w:val="20"/>
        </w:rPr>
      </w:pPr>
      <w:r>
        <w:rPr>
          <w:rFonts w:ascii="Arial" w:hAnsi="Arial" w:cs="Arial"/>
          <w:b/>
          <w:sz w:val="20"/>
        </w:rPr>
        <w:t>Wskazanie osób uprawnionych do porozumiewania się z Wykonawcami.</w:t>
      </w:r>
    </w:p>
    <w:p w14:paraId="643238AF" w14:textId="77777777" w:rsidR="00BE0779" w:rsidRDefault="00BE0779" w:rsidP="00BE0779">
      <w:pPr>
        <w:pStyle w:val="Tekstpodstawowywcity"/>
        <w:spacing w:line="360" w:lineRule="auto"/>
        <w:ind w:left="0"/>
        <w:jc w:val="both"/>
        <w:rPr>
          <w:rFonts w:ascii="Arial" w:hAnsi="Arial" w:cs="Arial"/>
          <w:b/>
          <w:sz w:val="20"/>
          <w:szCs w:val="20"/>
        </w:rPr>
      </w:pPr>
      <w:r>
        <w:rPr>
          <w:rFonts w:ascii="Arial" w:hAnsi="Arial" w:cs="Arial"/>
          <w:bCs/>
          <w:sz w:val="20"/>
          <w:szCs w:val="20"/>
        </w:rPr>
        <w:t xml:space="preserve"> Do bezpośredniego kontaktowania się z W</w:t>
      </w:r>
      <w:r>
        <w:rPr>
          <w:rFonts w:ascii="Arial" w:hAnsi="Arial" w:cs="Arial"/>
          <w:bCs/>
          <w:sz w:val="20"/>
        </w:rPr>
        <w:t>ykonawcami</w:t>
      </w:r>
      <w:r>
        <w:rPr>
          <w:rFonts w:ascii="Arial" w:hAnsi="Arial" w:cs="Arial"/>
          <w:sz w:val="20"/>
          <w:szCs w:val="20"/>
        </w:rPr>
        <w:t xml:space="preserve">  wyznaczono osoby:</w:t>
      </w:r>
    </w:p>
    <w:p w14:paraId="75B58436" w14:textId="77777777" w:rsidR="00BE0779" w:rsidRDefault="00857C27" w:rsidP="0087684B">
      <w:pPr>
        <w:pStyle w:val="Tekstpodstawowywcity"/>
        <w:numPr>
          <w:ilvl w:val="0"/>
          <w:numId w:val="18"/>
        </w:numPr>
        <w:spacing w:line="360" w:lineRule="auto"/>
        <w:jc w:val="both"/>
        <w:rPr>
          <w:rFonts w:ascii="Arial" w:hAnsi="Arial" w:cs="Arial"/>
          <w:sz w:val="20"/>
          <w:szCs w:val="20"/>
        </w:rPr>
      </w:pPr>
      <w:r>
        <w:rPr>
          <w:rFonts w:ascii="Arial" w:hAnsi="Arial" w:cs="Arial"/>
          <w:sz w:val="20"/>
          <w:szCs w:val="20"/>
        </w:rPr>
        <w:t>…</w:t>
      </w:r>
      <w:r>
        <w:rPr>
          <w:rFonts w:ascii="Arial" w:hAnsi="Arial" w:cs="Arial"/>
          <w:sz w:val="20"/>
          <w:szCs w:val="20"/>
          <w:lang w:val="pl-PL"/>
        </w:rPr>
        <w:t>……………….</w:t>
      </w:r>
      <w:r w:rsidR="00BE0779">
        <w:rPr>
          <w:rFonts w:ascii="Arial" w:hAnsi="Arial" w:cs="Arial"/>
          <w:sz w:val="20"/>
          <w:szCs w:val="20"/>
        </w:rPr>
        <w:t>- w sprawach dotyczących przedmiotu zamówienia,</w:t>
      </w:r>
    </w:p>
    <w:p w14:paraId="4F9E085F" w14:textId="77777777" w:rsidR="00F149D3" w:rsidRPr="00857C27" w:rsidRDefault="00BE0779" w:rsidP="0087684B">
      <w:pPr>
        <w:pStyle w:val="Tekstpodstawowywcity"/>
        <w:numPr>
          <w:ilvl w:val="0"/>
          <w:numId w:val="18"/>
        </w:numPr>
        <w:spacing w:line="360" w:lineRule="auto"/>
        <w:jc w:val="both"/>
        <w:rPr>
          <w:rFonts w:ascii="Arial" w:hAnsi="Arial" w:cs="Arial"/>
          <w:sz w:val="20"/>
          <w:szCs w:val="20"/>
        </w:rPr>
      </w:pPr>
      <w:r>
        <w:rPr>
          <w:rFonts w:ascii="Arial" w:hAnsi="Arial" w:cs="Arial"/>
          <w:sz w:val="20"/>
          <w:szCs w:val="20"/>
        </w:rPr>
        <w:t>Śmietana</w:t>
      </w:r>
      <w:r>
        <w:rPr>
          <w:rFonts w:ascii="Arial" w:hAnsi="Arial" w:cs="Arial"/>
          <w:sz w:val="20"/>
          <w:szCs w:val="20"/>
          <w:lang w:val="pl-PL"/>
        </w:rPr>
        <w:t xml:space="preserve"> Elżbieta</w:t>
      </w:r>
      <w:r>
        <w:rPr>
          <w:rFonts w:ascii="Arial" w:hAnsi="Arial" w:cs="Arial"/>
          <w:sz w:val="20"/>
          <w:szCs w:val="20"/>
        </w:rPr>
        <w:t xml:space="preserve">  - w sprawach formalno-prawnych,</w:t>
      </w:r>
    </w:p>
    <w:p w14:paraId="7CB40EFB" w14:textId="77777777" w:rsidR="00F149D3" w:rsidRDefault="00F149D3" w:rsidP="00BE0779">
      <w:pPr>
        <w:pStyle w:val="Tekstpodstawowywcity"/>
        <w:spacing w:line="360" w:lineRule="auto"/>
        <w:ind w:left="0" w:firstLine="360"/>
        <w:jc w:val="both"/>
        <w:rPr>
          <w:rFonts w:ascii="Arial" w:hAnsi="Arial" w:cs="Arial"/>
          <w:sz w:val="20"/>
          <w:szCs w:val="20"/>
        </w:rPr>
      </w:pPr>
    </w:p>
    <w:p w14:paraId="22AFB7A9" w14:textId="77777777" w:rsidR="00BE0779" w:rsidRPr="00B57954" w:rsidRDefault="00BE0779" w:rsidP="0087684B">
      <w:pPr>
        <w:pStyle w:val="pkt1"/>
        <w:numPr>
          <w:ilvl w:val="0"/>
          <w:numId w:val="107"/>
        </w:numPr>
        <w:spacing w:before="0" w:after="0" w:line="360" w:lineRule="auto"/>
        <w:rPr>
          <w:rFonts w:ascii="Arial" w:hAnsi="Arial" w:cs="Arial"/>
          <w:b/>
          <w:sz w:val="20"/>
          <w:szCs w:val="20"/>
        </w:rPr>
      </w:pPr>
      <w:r w:rsidRPr="00B57954">
        <w:rPr>
          <w:rFonts w:ascii="Arial" w:hAnsi="Arial" w:cs="Arial"/>
          <w:b/>
          <w:sz w:val="20"/>
        </w:rPr>
        <w:t>Wymagania dotyczące wadium.</w:t>
      </w:r>
    </w:p>
    <w:p w14:paraId="4A258744" w14:textId="77777777" w:rsidR="00F22C74" w:rsidRDefault="00BE0779" w:rsidP="00F22C74">
      <w:pPr>
        <w:pStyle w:val="Tekstpodstawowywcity"/>
        <w:spacing w:line="360" w:lineRule="auto"/>
        <w:ind w:left="720"/>
        <w:jc w:val="both"/>
        <w:rPr>
          <w:rFonts w:ascii="Arial" w:hAnsi="Arial" w:cs="Arial"/>
          <w:sz w:val="20"/>
          <w:szCs w:val="20"/>
        </w:rPr>
      </w:pPr>
      <w:r>
        <w:rPr>
          <w:rFonts w:ascii="Arial" w:hAnsi="Arial" w:cs="Arial"/>
          <w:sz w:val="20"/>
          <w:szCs w:val="20"/>
        </w:rPr>
        <w:t xml:space="preserve">Zamawiający żąda </w:t>
      </w:r>
      <w:r w:rsidR="00F22C74">
        <w:rPr>
          <w:rFonts w:ascii="Arial" w:hAnsi="Arial" w:cs="Arial"/>
          <w:sz w:val="20"/>
          <w:szCs w:val="20"/>
        </w:rPr>
        <w:t>od Wykonawców wniesienia wadium</w:t>
      </w:r>
      <w:r w:rsidR="00F22C74">
        <w:rPr>
          <w:rFonts w:ascii="Arial" w:hAnsi="Arial" w:cs="Arial"/>
          <w:sz w:val="20"/>
          <w:szCs w:val="20"/>
          <w:lang w:val="pl-PL"/>
        </w:rPr>
        <w:t>:</w:t>
      </w:r>
    </w:p>
    <w:p w14:paraId="1CC31060" w14:textId="7ACB47DA" w:rsidR="00F22C74" w:rsidRPr="002A7D50" w:rsidRDefault="00F22C74" w:rsidP="00F22C74">
      <w:pPr>
        <w:pStyle w:val="Tekstpodstawowy3"/>
        <w:rPr>
          <w:b/>
        </w:rPr>
      </w:pPr>
      <w:r>
        <w:rPr>
          <w:lang w:val="pl-PL"/>
        </w:rPr>
        <w:lastRenderedPageBreak/>
        <w:t xml:space="preserve">                    d</w:t>
      </w:r>
      <w:r w:rsidRPr="005C2D0B">
        <w:rPr>
          <w:lang w:val="pl-PL"/>
        </w:rPr>
        <w:t>la</w:t>
      </w:r>
      <w:r>
        <w:rPr>
          <w:b/>
          <w:lang w:val="pl-PL"/>
        </w:rPr>
        <w:t xml:space="preserve">  czę</w:t>
      </w:r>
      <w:r>
        <w:rPr>
          <w:rFonts w:cs="Arial"/>
          <w:b/>
          <w:lang w:val="pl-PL"/>
        </w:rPr>
        <w:t>ś</w:t>
      </w:r>
      <w:r>
        <w:rPr>
          <w:b/>
          <w:lang w:val="pl-PL"/>
        </w:rPr>
        <w:t xml:space="preserve">ci 1.  </w:t>
      </w:r>
      <w:r w:rsidR="002C7BBC">
        <w:rPr>
          <w:rFonts w:cs="Arial"/>
        </w:rPr>
        <w:t>W</w:t>
      </w:r>
      <w:r w:rsidR="00E95375">
        <w:rPr>
          <w:rFonts w:cs="Arial"/>
        </w:rPr>
        <w:t xml:space="preserve"> wysokości </w:t>
      </w:r>
      <w:r w:rsidR="003C3C86">
        <w:rPr>
          <w:rFonts w:cs="Arial"/>
          <w:lang w:val="pl-PL"/>
        </w:rPr>
        <w:t xml:space="preserve">1 </w:t>
      </w:r>
      <w:r w:rsidR="00FB0927">
        <w:rPr>
          <w:rFonts w:cs="Arial"/>
          <w:lang w:val="pl-PL"/>
        </w:rPr>
        <w:t>000 PLN (słownie tysiąc złotych</w:t>
      </w:r>
      <w:r w:rsidR="00E95375">
        <w:rPr>
          <w:rFonts w:cs="Arial"/>
          <w:lang w:val="pl-PL"/>
        </w:rPr>
        <w:t xml:space="preserve"> 00/100 złotych</w:t>
      </w:r>
      <w:r>
        <w:rPr>
          <w:rFonts w:cs="Arial"/>
          <w:lang w:val="pl-PL"/>
        </w:rPr>
        <w:t>)</w:t>
      </w:r>
    </w:p>
    <w:p w14:paraId="0257F018" w14:textId="489DCE5F" w:rsidR="00F22C74" w:rsidRPr="00F22C74" w:rsidRDefault="00F22C74" w:rsidP="00156107">
      <w:pPr>
        <w:pStyle w:val="Tekstpodstawowy3"/>
        <w:ind w:firstLine="709"/>
        <w:rPr>
          <w:b/>
        </w:rPr>
      </w:pPr>
      <w:r>
        <w:rPr>
          <w:lang w:val="pl-PL"/>
        </w:rPr>
        <w:t xml:space="preserve">       </w:t>
      </w:r>
      <w:r w:rsidRPr="00F22C74">
        <w:rPr>
          <w:lang w:val="pl-PL"/>
        </w:rPr>
        <w:t xml:space="preserve">dla </w:t>
      </w:r>
      <w:r w:rsidRPr="00F22C74">
        <w:rPr>
          <w:b/>
          <w:lang w:val="pl-PL"/>
        </w:rPr>
        <w:t xml:space="preserve"> czę</w:t>
      </w:r>
      <w:r w:rsidRPr="00F22C74">
        <w:rPr>
          <w:rFonts w:cs="Arial"/>
          <w:b/>
          <w:lang w:val="pl-PL"/>
        </w:rPr>
        <w:t>ś</w:t>
      </w:r>
      <w:r w:rsidRPr="00F22C74">
        <w:rPr>
          <w:b/>
          <w:lang w:val="pl-PL"/>
        </w:rPr>
        <w:t xml:space="preserve">ci 2.  </w:t>
      </w:r>
      <w:r w:rsidR="002C7BBC">
        <w:rPr>
          <w:rFonts w:cs="Arial"/>
        </w:rPr>
        <w:t>W</w:t>
      </w:r>
      <w:r w:rsidR="00E95375">
        <w:rPr>
          <w:rFonts w:cs="Arial"/>
        </w:rPr>
        <w:t xml:space="preserve"> wysokości </w:t>
      </w:r>
      <w:r w:rsidR="00FB0927">
        <w:rPr>
          <w:rFonts w:cs="Arial"/>
          <w:lang w:val="pl-PL"/>
        </w:rPr>
        <w:t>1 0</w:t>
      </w:r>
      <w:r w:rsidR="001A5376">
        <w:rPr>
          <w:rFonts w:cs="Arial"/>
          <w:lang w:val="pl-PL"/>
        </w:rPr>
        <w:t>00</w:t>
      </w:r>
      <w:r w:rsidR="00FB0927">
        <w:rPr>
          <w:rFonts w:cs="Arial"/>
          <w:lang w:val="pl-PL"/>
        </w:rPr>
        <w:t xml:space="preserve"> PLN (słownie tysiąc złotych</w:t>
      </w:r>
      <w:r w:rsidR="00A80A85">
        <w:rPr>
          <w:rFonts w:cs="Arial"/>
          <w:lang w:val="pl-PL"/>
        </w:rPr>
        <w:t xml:space="preserve"> 00/100 złotych)</w:t>
      </w:r>
    </w:p>
    <w:p w14:paraId="02A28B8F" w14:textId="16593DFB" w:rsidR="00F22C74" w:rsidRPr="00F22C74" w:rsidRDefault="00F22C74" w:rsidP="00F22C74">
      <w:pPr>
        <w:pStyle w:val="Tekstpodstawowy3"/>
        <w:rPr>
          <w:b/>
        </w:rPr>
      </w:pPr>
      <w:r>
        <w:rPr>
          <w:lang w:val="pl-PL"/>
        </w:rPr>
        <w:t xml:space="preserve">                    </w:t>
      </w:r>
      <w:r w:rsidRPr="00F22C74">
        <w:rPr>
          <w:lang w:val="pl-PL"/>
        </w:rPr>
        <w:t>dla</w:t>
      </w:r>
      <w:r w:rsidRPr="00F22C74">
        <w:rPr>
          <w:b/>
          <w:lang w:val="pl-PL"/>
        </w:rPr>
        <w:t xml:space="preserve">  czę</w:t>
      </w:r>
      <w:r w:rsidRPr="00F22C74">
        <w:rPr>
          <w:rFonts w:cs="Arial"/>
          <w:b/>
          <w:lang w:val="pl-PL"/>
        </w:rPr>
        <w:t>ś</w:t>
      </w:r>
      <w:r w:rsidRPr="00F22C74">
        <w:rPr>
          <w:b/>
          <w:lang w:val="pl-PL"/>
        </w:rPr>
        <w:t>ci 3</w:t>
      </w:r>
      <w:r>
        <w:rPr>
          <w:b/>
          <w:lang w:val="pl-PL"/>
        </w:rPr>
        <w:t xml:space="preserve">. </w:t>
      </w:r>
      <w:r w:rsidR="002C7BBC">
        <w:rPr>
          <w:rFonts w:cs="Arial"/>
        </w:rPr>
        <w:t>W</w:t>
      </w:r>
      <w:r w:rsidR="00E4475E">
        <w:rPr>
          <w:rFonts w:cs="Arial"/>
        </w:rPr>
        <w:t xml:space="preserve"> wysokości 5</w:t>
      </w:r>
      <w:r w:rsidR="003C3C86">
        <w:rPr>
          <w:rFonts w:cs="Arial"/>
        </w:rPr>
        <w:t>00</w:t>
      </w:r>
      <w:r w:rsidR="00E95375">
        <w:rPr>
          <w:rFonts w:cs="Arial"/>
        </w:rPr>
        <w:t xml:space="preserve"> </w:t>
      </w:r>
      <w:r w:rsidR="00E95375">
        <w:rPr>
          <w:rFonts w:cs="Arial"/>
          <w:lang w:val="pl-PL"/>
        </w:rPr>
        <w:t>PLN</w:t>
      </w:r>
      <w:r w:rsidR="002035E5">
        <w:rPr>
          <w:rFonts w:cs="Arial"/>
          <w:lang w:val="pl-PL"/>
        </w:rPr>
        <w:t xml:space="preserve"> </w:t>
      </w:r>
      <w:r w:rsidR="003C3C86">
        <w:rPr>
          <w:rFonts w:cs="Arial"/>
          <w:lang w:val="pl-PL"/>
        </w:rPr>
        <w:t>(słownie pięćset</w:t>
      </w:r>
      <w:r w:rsidR="00E95375">
        <w:rPr>
          <w:rFonts w:cs="Arial"/>
          <w:lang w:val="pl-PL"/>
        </w:rPr>
        <w:t xml:space="preserve"> 00/100 złotych</w:t>
      </w:r>
      <w:r>
        <w:rPr>
          <w:rFonts w:cs="Arial"/>
          <w:lang w:val="pl-PL"/>
        </w:rPr>
        <w:t>)</w:t>
      </w:r>
    </w:p>
    <w:p w14:paraId="4EC9DCB7" w14:textId="06812189" w:rsidR="00A80A85" w:rsidRDefault="00F22C74" w:rsidP="00F22C74">
      <w:pPr>
        <w:pStyle w:val="Tekstpodstawowywcity"/>
        <w:spacing w:line="360" w:lineRule="auto"/>
        <w:ind w:left="0"/>
        <w:jc w:val="both"/>
        <w:rPr>
          <w:rFonts w:ascii="Arial" w:hAnsi="Arial" w:cs="Arial"/>
          <w:sz w:val="20"/>
          <w:szCs w:val="20"/>
        </w:rPr>
      </w:pPr>
      <w:r w:rsidRPr="00B57954">
        <w:rPr>
          <w:rFonts w:ascii="Arial" w:hAnsi="Arial" w:cs="Arial"/>
          <w:b/>
          <w:sz w:val="20"/>
          <w:szCs w:val="20"/>
        </w:rPr>
        <w:t xml:space="preserve">         </w:t>
      </w:r>
      <w:r w:rsidR="00BE0779">
        <w:rPr>
          <w:rFonts w:ascii="Arial" w:hAnsi="Arial" w:cs="Arial"/>
          <w:sz w:val="20"/>
          <w:szCs w:val="20"/>
        </w:rPr>
        <w:t xml:space="preserve"> </w:t>
      </w:r>
      <w:r>
        <w:rPr>
          <w:rFonts w:ascii="Arial" w:hAnsi="Arial" w:cs="Arial"/>
          <w:sz w:val="20"/>
          <w:szCs w:val="20"/>
          <w:lang w:val="pl-PL"/>
        </w:rPr>
        <w:t xml:space="preserve">     </w:t>
      </w:r>
      <w:r w:rsidR="00BE0779">
        <w:rPr>
          <w:rFonts w:ascii="Arial" w:hAnsi="Arial" w:cs="Arial"/>
          <w:sz w:val="20"/>
          <w:szCs w:val="20"/>
        </w:rPr>
        <w:t>zabezpieczają</w:t>
      </w:r>
      <w:r w:rsidR="00A80A85">
        <w:rPr>
          <w:rFonts w:ascii="Arial" w:hAnsi="Arial" w:cs="Arial"/>
          <w:sz w:val="20"/>
          <w:szCs w:val="20"/>
        </w:rPr>
        <w:t xml:space="preserve">cego ofertę na okres 30 dni. </w:t>
      </w:r>
    </w:p>
    <w:p w14:paraId="31253C70" w14:textId="77777777" w:rsidR="00BE0779" w:rsidRDefault="00BE0779" w:rsidP="0087684B">
      <w:pPr>
        <w:pStyle w:val="Tekstpodstawowywcity"/>
        <w:numPr>
          <w:ilvl w:val="0"/>
          <w:numId w:val="19"/>
        </w:numPr>
        <w:spacing w:line="360" w:lineRule="auto"/>
        <w:jc w:val="both"/>
        <w:rPr>
          <w:rFonts w:ascii="Arial" w:hAnsi="Arial" w:cs="Arial"/>
          <w:sz w:val="20"/>
          <w:szCs w:val="20"/>
        </w:rPr>
      </w:pPr>
      <w:r>
        <w:rPr>
          <w:rFonts w:ascii="Arial" w:hAnsi="Arial" w:cs="Arial"/>
          <w:sz w:val="20"/>
          <w:szCs w:val="20"/>
        </w:rPr>
        <w:t>Wadium wnosi się  przed upływem terminu składania ofert.</w:t>
      </w:r>
    </w:p>
    <w:p w14:paraId="7C8C5400" w14:textId="77777777" w:rsidR="00BE0779" w:rsidRDefault="00BE0779" w:rsidP="0087684B">
      <w:pPr>
        <w:pStyle w:val="Tekstpodstawowywcity"/>
        <w:numPr>
          <w:ilvl w:val="0"/>
          <w:numId w:val="19"/>
        </w:numPr>
        <w:spacing w:line="360" w:lineRule="auto"/>
        <w:jc w:val="both"/>
        <w:rPr>
          <w:rFonts w:ascii="Arial" w:hAnsi="Arial" w:cs="Arial"/>
          <w:sz w:val="20"/>
          <w:szCs w:val="20"/>
        </w:rPr>
      </w:pPr>
      <w:r>
        <w:rPr>
          <w:rFonts w:ascii="Arial" w:hAnsi="Arial" w:cs="Arial"/>
          <w:sz w:val="20"/>
          <w:szCs w:val="20"/>
        </w:rPr>
        <w:t>Wadium może być wniesione w jednej lub  kilku następujących formach:</w:t>
      </w:r>
    </w:p>
    <w:p w14:paraId="2E7F707F" w14:textId="77777777" w:rsidR="00BE0779" w:rsidRDefault="00BE0779" w:rsidP="0087684B">
      <w:pPr>
        <w:pStyle w:val="ust"/>
        <w:numPr>
          <w:ilvl w:val="0"/>
          <w:numId w:val="20"/>
        </w:numPr>
        <w:spacing w:before="0" w:after="0" w:line="360" w:lineRule="auto"/>
        <w:rPr>
          <w:rFonts w:ascii="Arial" w:hAnsi="Arial" w:cs="Arial"/>
          <w:sz w:val="20"/>
        </w:rPr>
      </w:pPr>
      <w:r>
        <w:rPr>
          <w:rFonts w:ascii="Arial" w:hAnsi="Arial" w:cs="Arial"/>
          <w:sz w:val="20"/>
        </w:rPr>
        <w:t>pieniądzu;</w:t>
      </w:r>
    </w:p>
    <w:p w14:paraId="6A0B9293" w14:textId="77777777" w:rsidR="00BE0779" w:rsidRDefault="00BE0779" w:rsidP="0087684B">
      <w:pPr>
        <w:pStyle w:val="ust"/>
        <w:numPr>
          <w:ilvl w:val="0"/>
          <w:numId w:val="20"/>
        </w:numPr>
        <w:spacing w:before="0" w:after="0" w:line="360" w:lineRule="auto"/>
        <w:rPr>
          <w:rFonts w:ascii="Arial" w:hAnsi="Arial" w:cs="Arial"/>
          <w:sz w:val="20"/>
        </w:rPr>
      </w:pPr>
      <w:r>
        <w:rPr>
          <w:rFonts w:ascii="Arial" w:hAnsi="Arial" w:cs="Arial"/>
          <w:sz w:val="20"/>
        </w:rPr>
        <w:t xml:space="preserve">poręczeniach bankowych lub poręczeniach spółdzielczej kasy oszczędnościowo–kredytowej,  </w:t>
      </w:r>
      <w:r>
        <w:rPr>
          <w:rFonts w:ascii="Arial" w:hAnsi="Arial" w:cs="Arial"/>
          <w:sz w:val="20"/>
        </w:rPr>
        <w:br/>
        <w:t>z  tym, że poręczenie kasy jest zawsze poręczeniem pieniężnym;</w:t>
      </w:r>
    </w:p>
    <w:p w14:paraId="5902F475" w14:textId="77777777" w:rsidR="00BE0779" w:rsidRDefault="00BE0779" w:rsidP="0087684B">
      <w:pPr>
        <w:pStyle w:val="ust"/>
        <w:numPr>
          <w:ilvl w:val="0"/>
          <w:numId w:val="20"/>
        </w:numPr>
        <w:spacing w:before="0" w:after="0" w:line="360" w:lineRule="auto"/>
        <w:rPr>
          <w:rFonts w:ascii="Arial" w:hAnsi="Arial" w:cs="Arial"/>
          <w:sz w:val="20"/>
        </w:rPr>
      </w:pPr>
      <w:r>
        <w:rPr>
          <w:rFonts w:ascii="Arial" w:hAnsi="Arial" w:cs="Arial"/>
          <w:sz w:val="20"/>
        </w:rPr>
        <w:t>gwarancjach bankowych;</w:t>
      </w:r>
    </w:p>
    <w:p w14:paraId="61690B49" w14:textId="77777777" w:rsidR="00BE0779" w:rsidRDefault="00BE0779" w:rsidP="0087684B">
      <w:pPr>
        <w:pStyle w:val="ust"/>
        <w:numPr>
          <w:ilvl w:val="0"/>
          <w:numId w:val="20"/>
        </w:numPr>
        <w:spacing w:before="0" w:after="0" w:line="360" w:lineRule="auto"/>
        <w:rPr>
          <w:rFonts w:ascii="Arial" w:hAnsi="Arial" w:cs="Arial"/>
          <w:sz w:val="20"/>
        </w:rPr>
      </w:pPr>
      <w:r>
        <w:rPr>
          <w:rFonts w:ascii="Arial" w:hAnsi="Arial" w:cs="Arial"/>
          <w:sz w:val="20"/>
        </w:rPr>
        <w:t>gwarancjach ubezpieczeniowych;</w:t>
      </w:r>
    </w:p>
    <w:p w14:paraId="15E2E71C" w14:textId="77777777" w:rsidR="00BE0779" w:rsidRDefault="00BE0779" w:rsidP="0087684B">
      <w:pPr>
        <w:pStyle w:val="ust"/>
        <w:numPr>
          <w:ilvl w:val="0"/>
          <w:numId w:val="20"/>
        </w:numPr>
        <w:spacing w:before="0" w:after="0" w:line="360" w:lineRule="auto"/>
        <w:rPr>
          <w:rFonts w:ascii="Arial" w:hAnsi="Arial" w:cs="Arial"/>
          <w:sz w:val="20"/>
        </w:rPr>
      </w:pPr>
      <w:r>
        <w:rPr>
          <w:rFonts w:ascii="Arial" w:hAnsi="Arial" w:cs="Arial"/>
          <w:sz w:val="20"/>
        </w:rPr>
        <w:t xml:space="preserve">poręczeniach udzielanych przez podmioty, o których mowa w </w:t>
      </w:r>
      <w:r w:rsidR="002C7BBC">
        <w:rPr>
          <w:rFonts w:ascii="Arial" w:hAnsi="Arial" w:cs="Arial"/>
          <w:sz w:val="20"/>
        </w:rPr>
        <w:t>art</w:t>
      </w:r>
      <w:r>
        <w:rPr>
          <w:rFonts w:ascii="Arial" w:hAnsi="Arial" w:cs="Arial"/>
          <w:sz w:val="20"/>
        </w:rPr>
        <w:t xml:space="preserve">. 6b ust. 5 pkt  2 ustawy </w:t>
      </w:r>
      <w:r>
        <w:rPr>
          <w:rFonts w:ascii="Arial" w:hAnsi="Arial" w:cs="Arial"/>
          <w:sz w:val="20"/>
        </w:rPr>
        <w:br/>
        <w:t>z dnia 9 listopada 2000 r. o utworzeniu Polskiej Agencji Rozwoju Przedsiębiorczości (Dz. U. z 2016 r. poz. 359).</w:t>
      </w:r>
    </w:p>
    <w:p w14:paraId="3CC8CCC0" w14:textId="77777777" w:rsidR="00BE0779" w:rsidRDefault="00BE0779" w:rsidP="0087684B">
      <w:pPr>
        <w:pStyle w:val="ust"/>
        <w:numPr>
          <w:ilvl w:val="0"/>
          <w:numId w:val="21"/>
        </w:numPr>
        <w:spacing w:before="0" w:after="0" w:line="360" w:lineRule="auto"/>
        <w:rPr>
          <w:rFonts w:ascii="Arial" w:hAnsi="Arial" w:cs="Arial"/>
          <w:color w:val="FF0000"/>
          <w:sz w:val="20"/>
        </w:rPr>
      </w:pPr>
      <w:r>
        <w:rPr>
          <w:rFonts w:ascii="Arial" w:hAnsi="Arial" w:cs="Arial"/>
          <w:sz w:val="20"/>
        </w:rPr>
        <w:t xml:space="preserve">Wadium wnoszone w pieniądzu należy wpłacić przelewem na rachunek bankowy Zamawiającego: </w:t>
      </w:r>
      <w:proofErr w:type="spellStart"/>
      <w:r>
        <w:rPr>
          <w:rFonts w:ascii="Arial" w:hAnsi="Arial" w:cs="Arial"/>
          <w:b/>
          <w:sz w:val="20"/>
        </w:rPr>
        <w:t>Alior</w:t>
      </w:r>
      <w:proofErr w:type="spellEnd"/>
      <w:r>
        <w:rPr>
          <w:rFonts w:ascii="Arial" w:hAnsi="Arial" w:cs="Arial"/>
          <w:b/>
          <w:sz w:val="20"/>
        </w:rPr>
        <w:t xml:space="preserve"> Bank Nr konta 37 2490 0005 0000 4600 8061 5490</w:t>
      </w:r>
      <w:r>
        <w:rPr>
          <w:rFonts w:ascii="Arial" w:hAnsi="Arial" w:cs="Arial"/>
          <w:color w:val="FF0000"/>
          <w:sz w:val="20"/>
        </w:rPr>
        <w:t xml:space="preserve"> </w:t>
      </w:r>
      <w:r>
        <w:rPr>
          <w:rFonts w:ascii="Arial" w:hAnsi="Arial" w:cs="Arial"/>
          <w:sz w:val="20"/>
        </w:rPr>
        <w:t>Wadium wniesione w pieniądzu zamawiający przechowuje na rachunku bankowym.</w:t>
      </w:r>
    </w:p>
    <w:p w14:paraId="7E63C8B3" w14:textId="77777777" w:rsidR="00BE0779" w:rsidRDefault="00BE0779" w:rsidP="0087684B">
      <w:pPr>
        <w:pStyle w:val="ust"/>
        <w:numPr>
          <w:ilvl w:val="0"/>
          <w:numId w:val="21"/>
        </w:numPr>
        <w:spacing w:before="0" w:after="0" w:line="360" w:lineRule="auto"/>
        <w:rPr>
          <w:rFonts w:ascii="Arial" w:hAnsi="Arial" w:cs="Arial"/>
          <w:color w:val="FF0000"/>
          <w:sz w:val="20"/>
        </w:rPr>
      </w:pPr>
      <w:r>
        <w:rPr>
          <w:rFonts w:ascii="Arial" w:hAnsi="Arial" w:cs="Arial"/>
          <w:sz w:val="20"/>
        </w:rPr>
        <w:t xml:space="preserve">W przypadku wniesienia wadium w pozostałych formach, oryginał wadium należy złożyć </w:t>
      </w:r>
      <w:r>
        <w:rPr>
          <w:rFonts w:ascii="Arial" w:hAnsi="Arial" w:cs="Arial"/>
          <w:sz w:val="20"/>
        </w:rPr>
        <w:br/>
        <w:t>w sekretariacie w Muzeum Górnictwa Węglowego w Zabrzu</w:t>
      </w:r>
      <w:r>
        <w:rPr>
          <w:rFonts w:ascii="Arial" w:eastAsia="Calibri" w:hAnsi="Arial" w:cs="Arial"/>
          <w:b/>
          <w:sz w:val="20"/>
          <w:lang w:eastAsia="en-US"/>
        </w:rPr>
        <w:t xml:space="preserve">, przy ul. Jodłowej 59, </w:t>
      </w:r>
      <w:r>
        <w:rPr>
          <w:rFonts w:ascii="Arial" w:eastAsia="Calibri" w:hAnsi="Arial" w:cs="Arial"/>
          <w:b/>
          <w:sz w:val="20"/>
          <w:lang w:eastAsia="en-US"/>
        </w:rPr>
        <w:br/>
        <w:t xml:space="preserve">41-800 Zabrze (sekretariat pok. 1.02). </w:t>
      </w:r>
    </w:p>
    <w:p w14:paraId="55176AE5" w14:textId="77777777" w:rsidR="00BE0779" w:rsidRDefault="00BE0779" w:rsidP="0087684B">
      <w:pPr>
        <w:pStyle w:val="ust"/>
        <w:numPr>
          <w:ilvl w:val="0"/>
          <w:numId w:val="21"/>
        </w:numPr>
        <w:spacing w:before="0" w:after="0" w:line="360" w:lineRule="auto"/>
        <w:rPr>
          <w:rFonts w:ascii="Arial" w:hAnsi="Arial" w:cs="Arial"/>
          <w:color w:val="FF0000"/>
          <w:sz w:val="20"/>
        </w:rPr>
      </w:pPr>
      <w:r>
        <w:rPr>
          <w:rFonts w:ascii="Arial" w:hAnsi="Arial" w:cs="Arial"/>
          <w:bCs/>
          <w:sz w:val="20"/>
        </w:rPr>
        <w:t>Wykaz elementów, jakie powinny zawierać gwarancje bankowe / ubezpieczeniowe:</w:t>
      </w:r>
    </w:p>
    <w:p w14:paraId="7E6CB45F" w14:textId="77777777" w:rsidR="00BE0779" w:rsidRDefault="00BE0779" w:rsidP="0087684B">
      <w:pPr>
        <w:pStyle w:val="Tekstpodstawowywcity"/>
        <w:numPr>
          <w:ilvl w:val="0"/>
          <w:numId w:val="22"/>
        </w:numPr>
        <w:spacing w:line="360" w:lineRule="auto"/>
        <w:jc w:val="both"/>
        <w:rPr>
          <w:rFonts w:ascii="Arial" w:hAnsi="Arial" w:cs="Arial"/>
          <w:sz w:val="20"/>
          <w:szCs w:val="20"/>
        </w:rPr>
      </w:pPr>
      <w:r>
        <w:rPr>
          <w:rFonts w:ascii="Arial" w:hAnsi="Arial" w:cs="Arial"/>
          <w:sz w:val="20"/>
          <w:szCs w:val="20"/>
        </w:rPr>
        <w:t xml:space="preserve">zobowiązanie banku / towarzystwa ubezpieczeniowego do zapłaty sumy wadium </w:t>
      </w:r>
      <w:r>
        <w:rPr>
          <w:rFonts w:ascii="Arial" w:hAnsi="Arial" w:cs="Arial"/>
          <w:sz w:val="20"/>
          <w:szCs w:val="20"/>
        </w:rPr>
        <w:br/>
        <w:t xml:space="preserve">w przypadku gdy zajdą ku temu ustawowe okoliczności, </w:t>
      </w:r>
      <w:r>
        <w:rPr>
          <w:rFonts w:ascii="Arial" w:hAnsi="Arial" w:cs="Arial"/>
          <w:sz w:val="20"/>
        </w:rPr>
        <w:t xml:space="preserve">określone w przepisie </w:t>
      </w:r>
      <w:r w:rsidR="002C7BBC">
        <w:rPr>
          <w:rFonts w:ascii="Arial" w:hAnsi="Arial" w:cs="Arial"/>
          <w:sz w:val="20"/>
        </w:rPr>
        <w:t>art</w:t>
      </w:r>
      <w:r>
        <w:rPr>
          <w:rFonts w:ascii="Arial" w:hAnsi="Arial" w:cs="Arial"/>
          <w:sz w:val="20"/>
        </w:rPr>
        <w:t xml:space="preserve">. 46 ust 4a i ust. 5 </w:t>
      </w:r>
      <w:proofErr w:type="spellStart"/>
      <w:r>
        <w:rPr>
          <w:rFonts w:ascii="Arial" w:hAnsi="Arial" w:cs="Arial"/>
          <w:sz w:val="20"/>
        </w:rPr>
        <w:t>Pzp</w:t>
      </w:r>
      <w:proofErr w:type="spellEnd"/>
      <w:r>
        <w:rPr>
          <w:rFonts w:ascii="Arial" w:hAnsi="Arial" w:cs="Arial"/>
          <w:sz w:val="20"/>
        </w:rPr>
        <w:t>.,</w:t>
      </w:r>
    </w:p>
    <w:p w14:paraId="2B5090E8" w14:textId="77777777" w:rsidR="00BE0779" w:rsidRDefault="00BE0779" w:rsidP="0087684B">
      <w:pPr>
        <w:pStyle w:val="Tekstpodstawowywcity"/>
        <w:numPr>
          <w:ilvl w:val="0"/>
          <w:numId w:val="22"/>
        </w:numPr>
        <w:spacing w:line="360" w:lineRule="auto"/>
        <w:jc w:val="both"/>
        <w:rPr>
          <w:rFonts w:ascii="Arial" w:hAnsi="Arial" w:cs="Arial"/>
          <w:sz w:val="20"/>
          <w:szCs w:val="20"/>
        </w:rPr>
      </w:pPr>
      <w:r>
        <w:rPr>
          <w:rFonts w:ascii="Arial" w:hAnsi="Arial" w:cs="Arial"/>
          <w:sz w:val="20"/>
          <w:szCs w:val="20"/>
        </w:rPr>
        <w:t>dokładną nazwę postępowania stanowiącego przyczynę wystawienia gwarancji,</w:t>
      </w:r>
    </w:p>
    <w:p w14:paraId="4CD3D971" w14:textId="77777777" w:rsidR="00BE0779" w:rsidRDefault="00BE0779" w:rsidP="0087684B">
      <w:pPr>
        <w:pStyle w:val="Tekstpodstawowywcity"/>
        <w:numPr>
          <w:ilvl w:val="0"/>
          <w:numId w:val="22"/>
        </w:numPr>
        <w:spacing w:line="360" w:lineRule="auto"/>
        <w:jc w:val="both"/>
        <w:rPr>
          <w:rFonts w:ascii="Arial" w:hAnsi="Arial" w:cs="Arial"/>
          <w:sz w:val="20"/>
          <w:szCs w:val="20"/>
        </w:rPr>
      </w:pPr>
      <w:r>
        <w:rPr>
          <w:rFonts w:ascii="Arial" w:hAnsi="Arial" w:cs="Arial"/>
          <w:sz w:val="20"/>
          <w:szCs w:val="20"/>
        </w:rPr>
        <w:t>wskazanie sumy gwarancyjnej,</w:t>
      </w:r>
    </w:p>
    <w:p w14:paraId="764990A0" w14:textId="77777777" w:rsidR="00BE0779" w:rsidRDefault="00BE0779" w:rsidP="0087684B">
      <w:pPr>
        <w:pStyle w:val="Tekstpodstawowywcity"/>
        <w:numPr>
          <w:ilvl w:val="0"/>
          <w:numId w:val="22"/>
        </w:numPr>
        <w:spacing w:line="360" w:lineRule="auto"/>
        <w:jc w:val="both"/>
        <w:rPr>
          <w:rFonts w:ascii="Arial" w:hAnsi="Arial" w:cs="Arial"/>
          <w:sz w:val="20"/>
          <w:szCs w:val="20"/>
        </w:rPr>
      </w:pPr>
      <w:r>
        <w:rPr>
          <w:rFonts w:ascii="Arial" w:hAnsi="Arial" w:cs="Arial"/>
          <w:sz w:val="20"/>
          <w:szCs w:val="20"/>
        </w:rPr>
        <w:t xml:space="preserve">wskazanie Zamawiającego, czyli beneficjenta gwarancji / ubezpieczonego, </w:t>
      </w:r>
      <w:r>
        <w:rPr>
          <w:rFonts w:ascii="Arial" w:hAnsi="Arial" w:cs="Arial"/>
          <w:b/>
          <w:sz w:val="20"/>
          <w:szCs w:val="20"/>
        </w:rPr>
        <w:t>(Muzeum</w:t>
      </w:r>
      <w:r>
        <w:rPr>
          <w:rFonts w:ascii="Arial" w:hAnsi="Arial" w:cs="Arial"/>
          <w:b/>
          <w:sz w:val="20"/>
          <w:szCs w:val="20"/>
        </w:rPr>
        <w:br/>
        <w:t>Górnictwa Węglowego w Zabrzu, ul. Jodłowa 59, 41 – 800 Zabrze),</w:t>
      </w:r>
    </w:p>
    <w:p w14:paraId="7F3E3C63" w14:textId="77777777" w:rsidR="00BE0779" w:rsidRDefault="00BE0779" w:rsidP="0087684B">
      <w:pPr>
        <w:pStyle w:val="Tekstpodstawowywcity"/>
        <w:numPr>
          <w:ilvl w:val="0"/>
          <w:numId w:val="22"/>
        </w:numPr>
        <w:spacing w:line="360" w:lineRule="auto"/>
        <w:jc w:val="both"/>
        <w:rPr>
          <w:rFonts w:ascii="Arial" w:hAnsi="Arial" w:cs="Arial"/>
          <w:sz w:val="20"/>
          <w:szCs w:val="20"/>
        </w:rPr>
      </w:pPr>
      <w:r>
        <w:rPr>
          <w:rFonts w:ascii="Arial" w:hAnsi="Arial" w:cs="Arial"/>
          <w:sz w:val="20"/>
          <w:szCs w:val="20"/>
        </w:rPr>
        <w:t>wskazanie Wykonawcy, czyli zleceniodawcy gwarancji / ubezpieczyciela</w:t>
      </w:r>
    </w:p>
    <w:p w14:paraId="119FA252" w14:textId="77777777" w:rsidR="00BE0779" w:rsidRDefault="00BE0779" w:rsidP="0087684B">
      <w:pPr>
        <w:pStyle w:val="Tekstpodstawowywcity"/>
        <w:numPr>
          <w:ilvl w:val="0"/>
          <w:numId w:val="22"/>
        </w:numPr>
        <w:spacing w:line="360" w:lineRule="auto"/>
        <w:jc w:val="both"/>
        <w:rPr>
          <w:rFonts w:ascii="Arial" w:hAnsi="Arial" w:cs="Arial"/>
          <w:sz w:val="20"/>
          <w:szCs w:val="20"/>
        </w:rPr>
      </w:pPr>
      <w:r>
        <w:rPr>
          <w:rFonts w:ascii="Arial" w:hAnsi="Arial" w:cs="Arial"/>
          <w:sz w:val="20"/>
          <w:szCs w:val="20"/>
        </w:rPr>
        <w:t>określenie okresu ważności gwarancji tj. wskazanie terminu, w którym zobowiązanie powstaje oraz wygasa, przy czym gwarancja o charakterze terminowym nie może zostać odwołana.</w:t>
      </w:r>
    </w:p>
    <w:p w14:paraId="3422DD1C" w14:textId="77777777" w:rsidR="00BE0779" w:rsidRDefault="00BE0779" w:rsidP="0087684B">
      <w:pPr>
        <w:pStyle w:val="Tekstpodstawowywcity"/>
        <w:numPr>
          <w:ilvl w:val="0"/>
          <w:numId w:val="21"/>
        </w:numPr>
        <w:spacing w:line="360" w:lineRule="auto"/>
        <w:jc w:val="both"/>
        <w:rPr>
          <w:rFonts w:ascii="Arial" w:hAnsi="Arial" w:cs="Arial"/>
          <w:bCs/>
          <w:sz w:val="20"/>
          <w:szCs w:val="20"/>
        </w:rPr>
      </w:pPr>
      <w:r>
        <w:rPr>
          <w:rFonts w:ascii="Arial" w:hAnsi="Arial" w:cs="Arial"/>
          <w:bCs/>
          <w:sz w:val="20"/>
          <w:szCs w:val="20"/>
        </w:rPr>
        <w:t xml:space="preserve">Wykaz elementów, jakie powinny zawierać poręczenia bankowe / poręczenia innej instytucji (tj. poręczenia </w:t>
      </w:r>
      <w:r>
        <w:rPr>
          <w:rFonts w:ascii="Arial" w:hAnsi="Arial" w:cs="Arial"/>
          <w:sz w:val="20"/>
          <w:szCs w:val="20"/>
        </w:rPr>
        <w:t xml:space="preserve">spółdzielczej kasy oszczędnościowo – kredytowej / poręczenia udzielane przez podmioty, o których mowa w </w:t>
      </w:r>
      <w:r w:rsidR="002C7BBC">
        <w:rPr>
          <w:rFonts w:ascii="Arial" w:hAnsi="Arial" w:cs="Arial"/>
          <w:sz w:val="20"/>
          <w:szCs w:val="20"/>
        </w:rPr>
        <w:t>art</w:t>
      </w:r>
      <w:r>
        <w:rPr>
          <w:rFonts w:ascii="Arial" w:hAnsi="Arial" w:cs="Arial"/>
          <w:sz w:val="20"/>
          <w:szCs w:val="20"/>
        </w:rPr>
        <w:t xml:space="preserve">. 6b ust. 5 pkt  2 ustawy z dnia 9 listopada 2000 r. o utworzeniu Polskiej Agencji Rozwoju Przedsiębiorczości </w:t>
      </w:r>
      <w:r>
        <w:rPr>
          <w:rFonts w:ascii="Arial" w:hAnsi="Arial" w:cs="Arial"/>
          <w:sz w:val="20"/>
        </w:rPr>
        <w:t>(Dz. U. z 2016 r. poz. 359).</w:t>
      </w:r>
    </w:p>
    <w:p w14:paraId="3889534A" w14:textId="77777777" w:rsidR="00BE0779" w:rsidRDefault="00BE0779" w:rsidP="0087684B">
      <w:pPr>
        <w:pStyle w:val="Tekstpodstawowywcity"/>
        <w:numPr>
          <w:ilvl w:val="0"/>
          <w:numId w:val="23"/>
        </w:numPr>
        <w:spacing w:line="360" w:lineRule="auto"/>
        <w:jc w:val="both"/>
        <w:rPr>
          <w:rFonts w:ascii="Arial" w:hAnsi="Arial" w:cs="Arial"/>
          <w:sz w:val="20"/>
          <w:szCs w:val="20"/>
        </w:rPr>
      </w:pPr>
      <w:r>
        <w:rPr>
          <w:rFonts w:ascii="Arial" w:hAnsi="Arial" w:cs="Arial"/>
          <w:sz w:val="20"/>
          <w:szCs w:val="20"/>
        </w:rPr>
        <w:t xml:space="preserve">zobowiązanie banku / innej instytucji do zapłaty sumy wadium w przypadku gdy zajdą ku temu ustawowe okoliczności, </w:t>
      </w:r>
      <w:r>
        <w:rPr>
          <w:rFonts w:ascii="Arial" w:hAnsi="Arial" w:cs="Arial"/>
          <w:sz w:val="20"/>
        </w:rPr>
        <w:t xml:space="preserve">określone w przepisie </w:t>
      </w:r>
      <w:r w:rsidR="002C7BBC">
        <w:rPr>
          <w:rFonts w:ascii="Arial" w:hAnsi="Arial" w:cs="Arial"/>
          <w:sz w:val="20"/>
        </w:rPr>
        <w:t>art</w:t>
      </w:r>
      <w:r>
        <w:rPr>
          <w:rFonts w:ascii="Arial" w:hAnsi="Arial" w:cs="Arial"/>
          <w:sz w:val="20"/>
        </w:rPr>
        <w:t xml:space="preserve">. 46 ust 4a i ust. 5 </w:t>
      </w:r>
      <w:proofErr w:type="spellStart"/>
      <w:r>
        <w:rPr>
          <w:rFonts w:ascii="Arial" w:hAnsi="Arial" w:cs="Arial"/>
          <w:sz w:val="20"/>
        </w:rPr>
        <w:t>Pzp</w:t>
      </w:r>
      <w:proofErr w:type="spellEnd"/>
      <w:r>
        <w:rPr>
          <w:rFonts w:ascii="Arial" w:hAnsi="Arial" w:cs="Arial"/>
          <w:sz w:val="20"/>
        </w:rPr>
        <w:t>.,</w:t>
      </w:r>
    </w:p>
    <w:p w14:paraId="074D08BD" w14:textId="77777777" w:rsidR="00BE0779" w:rsidRDefault="00BE0779" w:rsidP="0087684B">
      <w:pPr>
        <w:pStyle w:val="Tekstpodstawowywcity"/>
        <w:numPr>
          <w:ilvl w:val="0"/>
          <w:numId w:val="23"/>
        </w:numPr>
        <w:spacing w:line="360" w:lineRule="auto"/>
        <w:jc w:val="both"/>
        <w:rPr>
          <w:rFonts w:ascii="Arial" w:hAnsi="Arial" w:cs="Arial"/>
          <w:sz w:val="20"/>
          <w:szCs w:val="20"/>
        </w:rPr>
      </w:pPr>
      <w:r>
        <w:rPr>
          <w:rFonts w:ascii="Arial" w:hAnsi="Arial" w:cs="Arial"/>
          <w:sz w:val="20"/>
          <w:szCs w:val="20"/>
        </w:rPr>
        <w:t>wskazanie podmiotu, za który bank / inna instytucja dokonuje poręczenia,</w:t>
      </w:r>
    </w:p>
    <w:p w14:paraId="3154FFBF" w14:textId="77777777" w:rsidR="00BE0779" w:rsidRDefault="00BE0779" w:rsidP="0087684B">
      <w:pPr>
        <w:pStyle w:val="Tekstpodstawowywcity"/>
        <w:numPr>
          <w:ilvl w:val="0"/>
          <w:numId w:val="23"/>
        </w:numPr>
        <w:spacing w:line="360" w:lineRule="auto"/>
        <w:jc w:val="both"/>
        <w:rPr>
          <w:rFonts w:ascii="Arial" w:hAnsi="Arial" w:cs="Arial"/>
          <w:sz w:val="20"/>
          <w:szCs w:val="20"/>
        </w:rPr>
      </w:pPr>
      <w:r>
        <w:rPr>
          <w:rFonts w:ascii="Arial" w:hAnsi="Arial" w:cs="Arial"/>
          <w:sz w:val="20"/>
          <w:szCs w:val="20"/>
        </w:rPr>
        <w:lastRenderedPageBreak/>
        <w:t>dokładna nazwa zobowiązania będącego przedmiotem poręczenia,</w:t>
      </w:r>
    </w:p>
    <w:p w14:paraId="24E407FF" w14:textId="77777777" w:rsidR="00BE0779" w:rsidRDefault="00BE0779" w:rsidP="0087684B">
      <w:pPr>
        <w:pStyle w:val="Tekstpodstawowywcity"/>
        <w:numPr>
          <w:ilvl w:val="0"/>
          <w:numId w:val="23"/>
        </w:numPr>
        <w:spacing w:line="360" w:lineRule="auto"/>
        <w:jc w:val="both"/>
        <w:rPr>
          <w:rFonts w:ascii="Arial" w:hAnsi="Arial" w:cs="Arial"/>
          <w:sz w:val="20"/>
          <w:szCs w:val="20"/>
        </w:rPr>
      </w:pPr>
      <w:r>
        <w:rPr>
          <w:rFonts w:ascii="Arial" w:hAnsi="Arial" w:cs="Arial"/>
          <w:sz w:val="20"/>
          <w:szCs w:val="20"/>
        </w:rPr>
        <w:t>kwota do wysokości, której bank / inna instytucja będzie zobowiązany,</w:t>
      </w:r>
    </w:p>
    <w:p w14:paraId="5B1391A9" w14:textId="77777777" w:rsidR="00BE0779" w:rsidRDefault="00BE0779" w:rsidP="0087684B">
      <w:pPr>
        <w:pStyle w:val="Tekstpodstawowywcity"/>
        <w:numPr>
          <w:ilvl w:val="0"/>
          <w:numId w:val="23"/>
        </w:numPr>
        <w:spacing w:line="360" w:lineRule="auto"/>
        <w:jc w:val="both"/>
        <w:rPr>
          <w:rFonts w:ascii="Arial" w:hAnsi="Arial" w:cs="Arial"/>
          <w:sz w:val="20"/>
          <w:szCs w:val="20"/>
        </w:rPr>
      </w:pPr>
      <w:r>
        <w:rPr>
          <w:rFonts w:ascii="Arial" w:hAnsi="Arial" w:cs="Arial"/>
          <w:sz w:val="20"/>
          <w:szCs w:val="20"/>
        </w:rPr>
        <w:t>określenie okresu ważności poręczenia tj. wskazanie terminu, w którym zobowiązanie powstaje oraz wygasa, przy czym poręczenie o charakterze terminowym nie może zostać odwołane.</w:t>
      </w:r>
    </w:p>
    <w:p w14:paraId="18C7D9F0" w14:textId="77777777" w:rsidR="00BE0779" w:rsidRDefault="00BE0779" w:rsidP="0087684B">
      <w:pPr>
        <w:pStyle w:val="Tekstpodstawowywcity"/>
        <w:numPr>
          <w:ilvl w:val="0"/>
          <w:numId w:val="21"/>
        </w:numPr>
        <w:spacing w:line="360" w:lineRule="auto"/>
        <w:jc w:val="both"/>
        <w:rPr>
          <w:rFonts w:ascii="Arial" w:hAnsi="Arial" w:cs="Arial"/>
          <w:bCs/>
          <w:sz w:val="20"/>
          <w:szCs w:val="20"/>
        </w:rPr>
      </w:pPr>
      <w:r>
        <w:rPr>
          <w:rFonts w:ascii="Arial" w:hAnsi="Arial" w:cs="Arial"/>
          <w:sz w:val="20"/>
          <w:szCs w:val="20"/>
        </w:rPr>
        <w:t xml:space="preserve">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 ofercie i SIWZ. </w:t>
      </w:r>
    </w:p>
    <w:p w14:paraId="460081FC" w14:textId="77777777" w:rsidR="00BE0779" w:rsidRDefault="00BE0779" w:rsidP="0087684B">
      <w:pPr>
        <w:numPr>
          <w:ilvl w:val="0"/>
          <w:numId w:val="21"/>
        </w:numPr>
        <w:spacing w:line="360" w:lineRule="auto"/>
        <w:jc w:val="both"/>
        <w:rPr>
          <w:rFonts w:ascii="Arial" w:hAnsi="Arial" w:cs="Arial"/>
        </w:rPr>
      </w:pPr>
      <w:r>
        <w:rPr>
          <w:rFonts w:ascii="Arial" w:hAnsi="Arial" w:cs="Arial"/>
        </w:rPr>
        <w:t xml:space="preserve">Zgodnie z </w:t>
      </w:r>
      <w:r w:rsidR="002C7BBC">
        <w:rPr>
          <w:rFonts w:ascii="Arial" w:hAnsi="Arial" w:cs="Arial"/>
        </w:rPr>
        <w:t>art</w:t>
      </w:r>
      <w:r>
        <w:rPr>
          <w:rFonts w:ascii="Arial" w:hAnsi="Arial" w:cs="Arial"/>
        </w:rPr>
        <w:t xml:space="preserve">. 89 ust.1 pkt 7b </w:t>
      </w:r>
      <w:proofErr w:type="spellStart"/>
      <w:r>
        <w:rPr>
          <w:rFonts w:ascii="Arial" w:hAnsi="Arial" w:cs="Arial"/>
        </w:rPr>
        <w:t>pzp</w:t>
      </w:r>
      <w:proofErr w:type="spellEnd"/>
      <w:r>
        <w:rPr>
          <w:rFonts w:ascii="Arial" w:hAnsi="Arial" w:cs="Arial"/>
        </w:rPr>
        <w:t xml:space="preserve"> Zamawiający odrzuca ofertę jeżeli wadium  nie zostało wniesione lub zostało wniesione w sposób nieprawidłowy, jeżeli zamawiający żądał wniesienia wadium.</w:t>
      </w:r>
    </w:p>
    <w:p w14:paraId="1C878A6C" w14:textId="77777777" w:rsidR="00BE0779" w:rsidRDefault="00BE0779" w:rsidP="0087684B">
      <w:pPr>
        <w:pStyle w:val="Tekstpodstawowywcity"/>
        <w:numPr>
          <w:ilvl w:val="0"/>
          <w:numId w:val="21"/>
        </w:numPr>
        <w:spacing w:line="360" w:lineRule="auto"/>
        <w:jc w:val="both"/>
        <w:rPr>
          <w:rFonts w:ascii="Arial" w:hAnsi="Arial" w:cs="Arial"/>
          <w:bCs/>
          <w:sz w:val="20"/>
          <w:szCs w:val="20"/>
        </w:rPr>
      </w:pPr>
      <w:r>
        <w:rPr>
          <w:rFonts w:ascii="Arial" w:hAnsi="Arial" w:cs="Arial"/>
          <w:bCs/>
          <w:sz w:val="20"/>
          <w:szCs w:val="20"/>
        </w:rPr>
        <w:t xml:space="preserve">Zamawiający zatrzymuje wadium wraz z odsetkami, jeżeli wykonawca w odpowiedzi na wezwanie, o którym mowa w </w:t>
      </w:r>
      <w:r w:rsidR="002C7BBC">
        <w:rPr>
          <w:rFonts w:ascii="Arial" w:hAnsi="Arial" w:cs="Arial"/>
          <w:bCs/>
          <w:sz w:val="20"/>
          <w:szCs w:val="20"/>
        </w:rPr>
        <w:t>art</w:t>
      </w:r>
      <w:r>
        <w:rPr>
          <w:rFonts w:ascii="Arial" w:hAnsi="Arial" w:cs="Arial"/>
          <w:bCs/>
          <w:sz w:val="20"/>
          <w:szCs w:val="20"/>
        </w:rPr>
        <w:t xml:space="preserve">. 26 ust. 3 i 3a, z przyczyn leżących po jego stronie, nie złożył oświadczeń lub dokumentów potwierdzających okoliczności, o których mowa  w </w:t>
      </w:r>
      <w:r w:rsidR="002C7BBC">
        <w:rPr>
          <w:rFonts w:ascii="Arial" w:hAnsi="Arial" w:cs="Arial"/>
          <w:bCs/>
          <w:sz w:val="20"/>
          <w:szCs w:val="20"/>
        </w:rPr>
        <w:t>art</w:t>
      </w:r>
      <w:r>
        <w:rPr>
          <w:rFonts w:ascii="Arial" w:hAnsi="Arial" w:cs="Arial"/>
          <w:bCs/>
          <w:sz w:val="20"/>
          <w:szCs w:val="20"/>
        </w:rPr>
        <w:t xml:space="preserve">. 25 ust.1, oświadczenia, o których mowa w </w:t>
      </w:r>
      <w:r w:rsidR="002C7BBC">
        <w:rPr>
          <w:rFonts w:ascii="Arial" w:hAnsi="Arial" w:cs="Arial"/>
          <w:bCs/>
          <w:sz w:val="20"/>
          <w:szCs w:val="20"/>
        </w:rPr>
        <w:t>art</w:t>
      </w:r>
      <w:r>
        <w:rPr>
          <w:rFonts w:ascii="Arial" w:hAnsi="Arial" w:cs="Arial"/>
          <w:bCs/>
          <w:sz w:val="20"/>
          <w:szCs w:val="20"/>
        </w:rPr>
        <w:t xml:space="preserve">. 25a ust. 1, pełnomocnictw lub nie wyraził zgody na poprawienie omyłki, o której mowa w </w:t>
      </w:r>
      <w:r w:rsidR="002C7BBC">
        <w:rPr>
          <w:rFonts w:ascii="Arial" w:hAnsi="Arial" w:cs="Arial"/>
          <w:bCs/>
          <w:sz w:val="20"/>
          <w:szCs w:val="20"/>
        </w:rPr>
        <w:t>art</w:t>
      </w:r>
      <w:r>
        <w:rPr>
          <w:rFonts w:ascii="Arial" w:hAnsi="Arial" w:cs="Arial"/>
          <w:bCs/>
          <w:sz w:val="20"/>
          <w:szCs w:val="20"/>
        </w:rPr>
        <w:t>. 87 ust. 2 pkt 3, co powodowało brak możliwości wybrania oferty złożonej przez wykonawcę jako najkorzystniejszej.</w:t>
      </w:r>
    </w:p>
    <w:p w14:paraId="16D61DF7" w14:textId="77777777" w:rsidR="00BE0779" w:rsidRDefault="00BE0779" w:rsidP="0087684B">
      <w:pPr>
        <w:pStyle w:val="Tekstpodstawowywcity"/>
        <w:numPr>
          <w:ilvl w:val="0"/>
          <w:numId w:val="21"/>
        </w:numPr>
        <w:spacing w:line="360" w:lineRule="auto"/>
        <w:jc w:val="both"/>
        <w:rPr>
          <w:rFonts w:ascii="Arial" w:hAnsi="Arial" w:cs="Arial"/>
          <w:bCs/>
          <w:sz w:val="20"/>
          <w:szCs w:val="20"/>
        </w:rPr>
      </w:pPr>
      <w:r>
        <w:rPr>
          <w:rFonts w:ascii="Arial" w:hAnsi="Arial" w:cs="Arial"/>
          <w:sz w:val="20"/>
          <w:szCs w:val="20"/>
        </w:rPr>
        <w:t>Wykonawcy, którego oferta została wybrana jako najkorzystniejsza, zamawiający zwraca wadium niezwłocznie po zawarciu umowy w sprawie zamówienia publicznego oraz wniesieniu zabezpieczenia należytego wykonania umowy, jeżeli jego wniesienia żądano.</w:t>
      </w:r>
    </w:p>
    <w:p w14:paraId="2F484035" w14:textId="77777777" w:rsidR="00BE0779" w:rsidRDefault="00BE0779" w:rsidP="0087684B">
      <w:pPr>
        <w:pStyle w:val="Tekstpodstawowywcity"/>
        <w:numPr>
          <w:ilvl w:val="0"/>
          <w:numId w:val="21"/>
        </w:numPr>
        <w:spacing w:line="360" w:lineRule="auto"/>
        <w:jc w:val="both"/>
        <w:rPr>
          <w:rFonts w:ascii="Arial" w:hAnsi="Arial" w:cs="Arial"/>
          <w:bCs/>
          <w:sz w:val="20"/>
          <w:szCs w:val="20"/>
        </w:rPr>
      </w:pPr>
      <w:r>
        <w:rPr>
          <w:rFonts w:ascii="Arial" w:hAnsi="Arial" w:cs="Arial"/>
          <w:sz w:val="20"/>
          <w:szCs w:val="20"/>
        </w:rPr>
        <w:t xml:space="preserve">Zamawiający zwraca niezwłocznie wadium na wniosek wykonawcy, który wycofał ofertę przed upływem terminu składania ofert. </w:t>
      </w:r>
    </w:p>
    <w:p w14:paraId="01D402EE" w14:textId="77777777" w:rsidR="00BE0779" w:rsidRDefault="00BE0779" w:rsidP="0087684B">
      <w:pPr>
        <w:pStyle w:val="Tekstpodstawowywcity"/>
        <w:numPr>
          <w:ilvl w:val="0"/>
          <w:numId w:val="21"/>
        </w:numPr>
        <w:spacing w:line="360" w:lineRule="auto"/>
        <w:jc w:val="both"/>
        <w:rPr>
          <w:rFonts w:ascii="Arial" w:hAnsi="Arial" w:cs="Arial"/>
          <w:bCs/>
          <w:sz w:val="20"/>
          <w:szCs w:val="20"/>
        </w:rPr>
      </w:pPr>
      <w:r>
        <w:rPr>
          <w:rFonts w:ascii="Arial" w:hAnsi="Arial" w:cs="Arial"/>
          <w:sz w:val="20"/>
          <w:szCs w:val="20"/>
        </w:rPr>
        <w:t>Zamawiający żąda</w:t>
      </w:r>
      <w:r>
        <w:rPr>
          <w:rFonts w:ascii="Arial" w:hAnsi="Arial" w:cs="Arial"/>
          <w:b/>
          <w:sz w:val="20"/>
          <w:szCs w:val="20"/>
        </w:rPr>
        <w:t xml:space="preserve"> </w:t>
      </w:r>
      <w:r>
        <w:rPr>
          <w:rFonts w:ascii="Arial" w:hAnsi="Arial" w:cs="Arial"/>
          <w:sz w:val="20"/>
          <w:szCs w:val="20"/>
        </w:rPr>
        <w:t>ponownego wniesienia wadium</w:t>
      </w:r>
      <w:r>
        <w:rPr>
          <w:rFonts w:ascii="Arial" w:hAnsi="Arial" w:cs="Arial"/>
          <w:b/>
          <w:sz w:val="20"/>
          <w:szCs w:val="20"/>
        </w:rPr>
        <w:t xml:space="preserve"> </w:t>
      </w:r>
      <w:r>
        <w:rPr>
          <w:rFonts w:ascii="Arial" w:hAnsi="Arial" w:cs="Arial"/>
          <w:sz w:val="20"/>
          <w:szCs w:val="20"/>
        </w:rPr>
        <w:t>przez Wykonawcę, któremu zwrócono wadium na podstawie pkt 11 SIWZ, jeżeli w wyniku rozstrzygnięcia odwołania jego oferta została wybrana jako najkorzystniejsza. Wykonawca wnosi wadium w terminie określonym przez Zamawiającego.</w:t>
      </w:r>
    </w:p>
    <w:p w14:paraId="3D81177D" w14:textId="77777777" w:rsidR="00BE0779" w:rsidRDefault="00BE0779" w:rsidP="0087684B">
      <w:pPr>
        <w:pStyle w:val="Tekstpodstawowywcity"/>
        <w:numPr>
          <w:ilvl w:val="0"/>
          <w:numId w:val="21"/>
        </w:numPr>
        <w:spacing w:line="360" w:lineRule="auto"/>
        <w:jc w:val="both"/>
        <w:rPr>
          <w:rFonts w:ascii="Arial" w:hAnsi="Arial" w:cs="Arial"/>
          <w:bCs/>
          <w:sz w:val="20"/>
          <w:szCs w:val="20"/>
        </w:rPr>
      </w:pPr>
      <w:r>
        <w:rPr>
          <w:rFonts w:ascii="Arial" w:hAnsi="Arial" w:cs="Arial"/>
          <w:sz w:val="20"/>
          <w:szCs w:val="20"/>
        </w:rPr>
        <w:t xml:space="preserve">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1C6EE4A4" w14:textId="77777777" w:rsidR="00BE0779" w:rsidRDefault="00BE0779" w:rsidP="0087684B">
      <w:pPr>
        <w:pStyle w:val="Tekstpodstawowywcity"/>
        <w:numPr>
          <w:ilvl w:val="0"/>
          <w:numId w:val="21"/>
        </w:numPr>
        <w:spacing w:line="360" w:lineRule="auto"/>
        <w:jc w:val="both"/>
        <w:rPr>
          <w:rFonts w:ascii="Arial" w:hAnsi="Arial" w:cs="Arial"/>
          <w:bCs/>
          <w:sz w:val="20"/>
          <w:szCs w:val="20"/>
        </w:rPr>
      </w:pPr>
      <w:r>
        <w:rPr>
          <w:rFonts w:ascii="Arial" w:hAnsi="Arial" w:cs="Arial"/>
          <w:sz w:val="20"/>
        </w:rPr>
        <w:t>Zamawiający zatrzyma wadium wraz z odsetkami, jeżeli Wykonawca, którego oferta została wybrana:</w:t>
      </w:r>
    </w:p>
    <w:p w14:paraId="654623F8" w14:textId="77777777" w:rsidR="00BE0779" w:rsidRDefault="00BE0779" w:rsidP="0087684B">
      <w:pPr>
        <w:pStyle w:val="pkt"/>
        <w:numPr>
          <w:ilvl w:val="0"/>
          <w:numId w:val="24"/>
        </w:numPr>
        <w:spacing w:before="0" w:after="0" w:line="360" w:lineRule="auto"/>
        <w:rPr>
          <w:rFonts w:ascii="Arial" w:hAnsi="Arial" w:cs="Arial"/>
          <w:sz w:val="20"/>
          <w:szCs w:val="20"/>
        </w:rPr>
      </w:pPr>
      <w:r>
        <w:rPr>
          <w:rFonts w:ascii="Arial" w:hAnsi="Arial" w:cs="Arial"/>
          <w:sz w:val="20"/>
        </w:rPr>
        <w:t>odmówił podpisania umowy w sprawie zamówienia publicznego na warunkach określonych w ofercie;</w:t>
      </w:r>
    </w:p>
    <w:p w14:paraId="4EDECA5E" w14:textId="77777777" w:rsidR="00BE0779" w:rsidRDefault="00BE0779" w:rsidP="0087684B">
      <w:pPr>
        <w:pStyle w:val="pkt"/>
        <w:numPr>
          <w:ilvl w:val="0"/>
          <w:numId w:val="24"/>
        </w:numPr>
        <w:spacing w:before="0" w:after="0" w:line="360" w:lineRule="auto"/>
        <w:rPr>
          <w:rFonts w:ascii="Arial" w:hAnsi="Arial" w:cs="Arial"/>
          <w:sz w:val="20"/>
        </w:rPr>
      </w:pPr>
      <w:r>
        <w:rPr>
          <w:rFonts w:ascii="Arial" w:hAnsi="Arial" w:cs="Arial"/>
          <w:sz w:val="20"/>
        </w:rPr>
        <w:t>nie wniósł wymaganego zabezpieczenia należytego wyko</w:t>
      </w:r>
      <w:r>
        <w:rPr>
          <w:rFonts w:ascii="Arial" w:hAnsi="Arial" w:cs="Arial"/>
          <w:sz w:val="20"/>
        </w:rPr>
        <w:softHyphen/>
        <w:t>nania umowy;</w:t>
      </w:r>
    </w:p>
    <w:p w14:paraId="540659DB" w14:textId="77777777" w:rsidR="00BE0779" w:rsidRDefault="00BE0779" w:rsidP="0087684B">
      <w:pPr>
        <w:pStyle w:val="pkt"/>
        <w:numPr>
          <w:ilvl w:val="0"/>
          <w:numId w:val="24"/>
        </w:numPr>
        <w:spacing w:before="0" w:after="0" w:line="360" w:lineRule="auto"/>
        <w:rPr>
          <w:rFonts w:ascii="Arial" w:hAnsi="Arial" w:cs="Arial"/>
          <w:sz w:val="20"/>
        </w:rPr>
      </w:pPr>
      <w:r>
        <w:rPr>
          <w:rFonts w:ascii="Arial" w:hAnsi="Arial" w:cs="Arial"/>
          <w:sz w:val="20"/>
        </w:rPr>
        <w:t>zawarcie umowy w sprawie zamówienia publicznego stało się niemożliwe z przyczyn leżących po stronie Wykonawcy.</w:t>
      </w:r>
    </w:p>
    <w:p w14:paraId="50F7240A" w14:textId="679CEBD3" w:rsidR="005D535E" w:rsidRPr="00965F24" w:rsidRDefault="00965F24" w:rsidP="00BE0779">
      <w:pPr>
        <w:pStyle w:val="pkt1"/>
        <w:spacing w:before="0" w:after="0" w:line="360" w:lineRule="auto"/>
        <w:ind w:left="0" w:firstLine="0"/>
        <w:rPr>
          <w:rFonts w:ascii="Arial" w:hAnsi="Arial" w:cs="Arial"/>
        </w:rPr>
      </w:pPr>
      <w:r>
        <w:rPr>
          <w:rFonts w:ascii="Arial" w:hAnsi="Arial" w:cs="Arial"/>
        </w:rPr>
        <w:t xml:space="preserve"> </w:t>
      </w:r>
    </w:p>
    <w:p w14:paraId="342E62D5" w14:textId="77777777" w:rsidR="00BE0779" w:rsidRDefault="00BE0779" w:rsidP="0087684B">
      <w:pPr>
        <w:pStyle w:val="pkt1"/>
        <w:numPr>
          <w:ilvl w:val="0"/>
          <w:numId w:val="107"/>
        </w:numPr>
        <w:spacing w:before="0" w:after="0" w:line="360" w:lineRule="auto"/>
        <w:rPr>
          <w:rFonts w:ascii="Arial" w:hAnsi="Arial" w:cs="Arial"/>
          <w:b/>
          <w:sz w:val="20"/>
        </w:rPr>
      </w:pPr>
      <w:r>
        <w:rPr>
          <w:rFonts w:ascii="Arial" w:hAnsi="Arial" w:cs="Arial"/>
          <w:b/>
          <w:sz w:val="20"/>
        </w:rPr>
        <w:lastRenderedPageBreak/>
        <w:t>Termin związania ofertą.</w:t>
      </w:r>
    </w:p>
    <w:p w14:paraId="72925EFE" w14:textId="77777777" w:rsidR="00BE0779" w:rsidRDefault="00BE0779" w:rsidP="00BE0779">
      <w:pPr>
        <w:pStyle w:val="Tekstpodstawowywcity"/>
        <w:spacing w:line="360" w:lineRule="auto"/>
        <w:ind w:left="0"/>
        <w:jc w:val="both"/>
        <w:rPr>
          <w:rFonts w:ascii="Arial" w:hAnsi="Arial" w:cs="Arial"/>
          <w:sz w:val="20"/>
          <w:szCs w:val="20"/>
        </w:rPr>
      </w:pPr>
      <w:r>
        <w:rPr>
          <w:rFonts w:ascii="Arial" w:hAnsi="Arial" w:cs="Arial"/>
          <w:sz w:val="20"/>
          <w:szCs w:val="20"/>
        </w:rPr>
        <w:t>Wykonawca jest związany ofertą przez okres 30 dni</w:t>
      </w:r>
    </w:p>
    <w:p w14:paraId="74531967" w14:textId="77777777" w:rsidR="00BE0779" w:rsidRDefault="00BE0779" w:rsidP="00BE0779">
      <w:pPr>
        <w:pStyle w:val="Tekstpodstawowywcity"/>
        <w:spacing w:line="360" w:lineRule="auto"/>
        <w:ind w:left="0"/>
        <w:jc w:val="both"/>
        <w:rPr>
          <w:rFonts w:ascii="Arial" w:hAnsi="Arial" w:cs="Arial"/>
          <w:sz w:val="20"/>
        </w:rPr>
      </w:pPr>
      <w:r>
        <w:rPr>
          <w:rFonts w:ascii="Arial" w:hAnsi="Arial" w:cs="Arial"/>
          <w:sz w:val="20"/>
        </w:rPr>
        <w:t>Bieg terminu związania ofertą rozpoczyna się wraz z upływem terminu składania ofert.</w:t>
      </w:r>
    </w:p>
    <w:p w14:paraId="33026A3F" w14:textId="77777777" w:rsidR="00BE0779" w:rsidRDefault="00BE0779" w:rsidP="00BE0779">
      <w:pPr>
        <w:pStyle w:val="Tekstpodstawowywcity"/>
        <w:spacing w:line="360" w:lineRule="auto"/>
        <w:ind w:left="0"/>
        <w:jc w:val="both"/>
        <w:rPr>
          <w:rFonts w:ascii="Arial" w:hAnsi="Arial" w:cs="Arial"/>
          <w:sz w:val="20"/>
        </w:rPr>
      </w:pPr>
    </w:p>
    <w:p w14:paraId="7EB2C707" w14:textId="77777777" w:rsidR="00BE0779" w:rsidRDefault="00BE0779" w:rsidP="0087684B">
      <w:pPr>
        <w:pStyle w:val="pkt1"/>
        <w:numPr>
          <w:ilvl w:val="0"/>
          <w:numId w:val="107"/>
        </w:numPr>
        <w:spacing w:before="0" w:after="0" w:line="360" w:lineRule="auto"/>
        <w:rPr>
          <w:rFonts w:ascii="Arial" w:hAnsi="Arial" w:cs="Arial"/>
          <w:b/>
          <w:sz w:val="20"/>
        </w:rPr>
      </w:pPr>
      <w:r>
        <w:rPr>
          <w:rFonts w:ascii="Arial" w:hAnsi="Arial" w:cs="Arial"/>
          <w:b/>
          <w:sz w:val="20"/>
        </w:rPr>
        <w:t>Opis sposobu przygotowywania ofert.</w:t>
      </w:r>
    </w:p>
    <w:p w14:paraId="2B8A5713" w14:textId="77777777" w:rsidR="00BE0779" w:rsidRDefault="00BE0779" w:rsidP="0087684B">
      <w:pPr>
        <w:numPr>
          <w:ilvl w:val="0"/>
          <w:numId w:val="25"/>
        </w:numPr>
        <w:spacing w:line="360" w:lineRule="auto"/>
        <w:jc w:val="both"/>
        <w:rPr>
          <w:rFonts w:ascii="Arial" w:hAnsi="Arial" w:cs="Arial"/>
        </w:rPr>
      </w:pPr>
      <w:r>
        <w:rPr>
          <w:rFonts w:ascii="Arial" w:hAnsi="Arial" w:cs="Arial"/>
          <w:lang w:eastAsia="ar-SA"/>
        </w:rPr>
        <w:t>Wykonawca może złożyć tylko jedną ofertę.</w:t>
      </w:r>
    </w:p>
    <w:p w14:paraId="753B2D5F" w14:textId="77777777" w:rsidR="00BE0779" w:rsidRDefault="00BE0779" w:rsidP="0087684B">
      <w:pPr>
        <w:numPr>
          <w:ilvl w:val="0"/>
          <w:numId w:val="25"/>
        </w:numPr>
        <w:spacing w:line="360" w:lineRule="auto"/>
        <w:jc w:val="both"/>
        <w:rPr>
          <w:rFonts w:ascii="Arial" w:hAnsi="Arial" w:cs="Arial"/>
        </w:rPr>
      </w:pPr>
      <w:r>
        <w:rPr>
          <w:rFonts w:ascii="Arial" w:hAnsi="Arial" w:cs="Arial"/>
          <w:bCs/>
        </w:rPr>
        <w:t>Oferta musi być złożona w języku polskim.</w:t>
      </w:r>
    </w:p>
    <w:p w14:paraId="7A487B90" w14:textId="77777777" w:rsidR="00BE0779" w:rsidRDefault="00BE0779" w:rsidP="0087684B">
      <w:pPr>
        <w:numPr>
          <w:ilvl w:val="0"/>
          <w:numId w:val="25"/>
        </w:numPr>
        <w:spacing w:line="360" w:lineRule="auto"/>
        <w:jc w:val="both"/>
        <w:rPr>
          <w:rFonts w:ascii="Arial" w:hAnsi="Arial" w:cs="Arial"/>
        </w:rPr>
      </w:pPr>
      <w:r>
        <w:rPr>
          <w:rFonts w:ascii="Arial" w:hAnsi="Arial" w:cs="Arial"/>
          <w:bCs/>
        </w:rPr>
        <w:t>Cena oferty musi być podana w PLN cyframi i słownie.</w:t>
      </w:r>
    </w:p>
    <w:p w14:paraId="49B92C70" w14:textId="77777777" w:rsidR="00BE0779" w:rsidRDefault="00BE0779" w:rsidP="0087684B">
      <w:pPr>
        <w:numPr>
          <w:ilvl w:val="0"/>
          <w:numId w:val="25"/>
        </w:numPr>
        <w:tabs>
          <w:tab w:val="left" w:pos="426"/>
        </w:tabs>
        <w:autoSpaceDE w:val="0"/>
        <w:autoSpaceDN w:val="0"/>
        <w:spacing w:line="360" w:lineRule="auto"/>
        <w:jc w:val="both"/>
        <w:rPr>
          <w:rFonts w:ascii="Arial" w:hAnsi="Arial" w:cs="Arial"/>
        </w:rPr>
      </w:pPr>
      <w:r>
        <w:rPr>
          <w:rFonts w:ascii="Arial" w:hAnsi="Arial" w:cs="Arial"/>
        </w:rPr>
        <w:t xml:space="preserve">W ofercie należy podać kwotę całościową za wykonanie przedmiotu zamówienia. </w:t>
      </w:r>
    </w:p>
    <w:p w14:paraId="5FEA9888" w14:textId="77777777" w:rsidR="00BE0779" w:rsidRDefault="00BE0779" w:rsidP="0087684B">
      <w:pPr>
        <w:numPr>
          <w:ilvl w:val="0"/>
          <w:numId w:val="25"/>
        </w:numPr>
        <w:tabs>
          <w:tab w:val="left" w:pos="426"/>
        </w:tabs>
        <w:autoSpaceDE w:val="0"/>
        <w:autoSpaceDN w:val="0"/>
        <w:spacing w:line="360" w:lineRule="auto"/>
        <w:jc w:val="both"/>
        <w:rPr>
          <w:rFonts w:ascii="Arial" w:hAnsi="Arial" w:cs="Arial"/>
        </w:rPr>
      </w:pPr>
      <w:r>
        <w:rPr>
          <w:rFonts w:ascii="Arial" w:hAnsi="Arial" w:cs="Arial"/>
          <w:lang w:eastAsia="en-US"/>
        </w:rPr>
        <w:t xml:space="preserve">Ofertę należy złożyć w formie pisemnej. </w:t>
      </w:r>
    </w:p>
    <w:p w14:paraId="45EA7D10" w14:textId="77777777" w:rsidR="00BE0779" w:rsidRDefault="00BE0779" w:rsidP="0087684B">
      <w:pPr>
        <w:numPr>
          <w:ilvl w:val="0"/>
          <w:numId w:val="25"/>
        </w:numPr>
        <w:spacing w:line="360" w:lineRule="auto"/>
        <w:jc w:val="both"/>
        <w:rPr>
          <w:rFonts w:ascii="Arial" w:hAnsi="Arial" w:cs="Arial"/>
        </w:rPr>
      </w:pPr>
      <w:r>
        <w:rPr>
          <w:rFonts w:ascii="Arial" w:hAnsi="Arial" w:cs="Arial"/>
          <w:lang w:eastAsia="en-US"/>
        </w:rPr>
        <w:t xml:space="preserve">Zgodnie z </w:t>
      </w:r>
      <w:r w:rsidR="002C7BBC">
        <w:rPr>
          <w:rFonts w:ascii="Arial" w:hAnsi="Arial" w:cs="Arial"/>
          <w:lang w:eastAsia="en-US"/>
        </w:rPr>
        <w:t>art</w:t>
      </w:r>
      <w:r>
        <w:rPr>
          <w:rFonts w:ascii="Arial" w:hAnsi="Arial" w:cs="Arial"/>
          <w:lang w:eastAsia="en-US"/>
        </w:rPr>
        <w:t xml:space="preserve">. 10c ust. 2 ustawy </w:t>
      </w:r>
      <w:proofErr w:type="spellStart"/>
      <w:r>
        <w:rPr>
          <w:rFonts w:ascii="Arial" w:hAnsi="Arial" w:cs="Arial"/>
          <w:lang w:eastAsia="en-US"/>
        </w:rPr>
        <w:t>Pzp</w:t>
      </w:r>
      <w:proofErr w:type="spellEnd"/>
      <w:r>
        <w:rPr>
          <w:rFonts w:ascii="Arial" w:hAnsi="Arial" w:cs="Arial"/>
          <w:lang w:eastAsia="en-US"/>
        </w:rPr>
        <w:t xml:space="preserve"> w związku z </w:t>
      </w:r>
      <w:r w:rsidR="002C7BBC">
        <w:rPr>
          <w:rFonts w:ascii="Arial" w:hAnsi="Arial" w:cs="Arial"/>
          <w:lang w:eastAsia="en-US"/>
        </w:rPr>
        <w:t>art</w:t>
      </w:r>
      <w:r>
        <w:rPr>
          <w:rFonts w:ascii="Arial" w:hAnsi="Arial" w:cs="Arial"/>
          <w:lang w:eastAsia="en-US"/>
        </w:rPr>
        <w:t xml:space="preserve">. 18 ustawy z dnia 22 czerwca 2016 r. </w:t>
      </w:r>
      <w:r>
        <w:rPr>
          <w:rFonts w:ascii="Arial" w:hAnsi="Arial" w:cs="Arial"/>
          <w:lang w:eastAsia="en-US"/>
        </w:rPr>
        <w:br/>
        <w:t xml:space="preserve">o zmianie ustawy </w:t>
      </w:r>
      <w:proofErr w:type="spellStart"/>
      <w:r>
        <w:rPr>
          <w:rFonts w:ascii="Arial" w:hAnsi="Arial" w:cs="Arial"/>
          <w:lang w:eastAsia="en-US"/>
        </w:rPr>
        <w:t>Pzp</w:t>
      </w:r>
      <w:proofErr w:type="spellEnd"/>
      <w:r>
        <w:rPr>
          <w:rFonts w:ascii="Arial" w:hAnsi="Arial" w:cs="Arial"/>
          <w:lang w:eastAsia="en-US"/>
        </w:rPr>
        <w:t xml:space="preserve"> oraz niektórych innych ustaw (Dz. U. z 2016 r. poz. 1020) składanie ofert odbywa się za pośrednictwem operatora pocztowego w rozumieniu ustawy z dnia 23 listopada </w:t>
      </w:r>
      <w:r>
        <w:rPr>
          <w:rFonts w:ascii="Arial" w:hAnsi="Arial" w:cs="Arial"/>
          <w:lang w:eastAsia="en-US"/>
        </w:rPr>
        <w:br/>
        <w:t xml:space="preserve">2012 r. Prawo pocztowe (Dz. U. z 2012 r. poz. 1529 oraz z 2015 r. poz. 1830), osobiście lub za pośrednictwem posłańca. </w:t>
      </w:r>
    </w:p>
    <w:p w14:paraId="4FCC989E" w14:textId="77777777" w:rsidR="00BE0779" w:rsidRDefault="00BE0779" w:rsidP="0087684B">
      <w:pPr>
        <w:numPr>
          <w:ilvl w:val="0"/>
          <w:numId w:val="25"/>
        </w:numPr>
        <w:spacing w:line="360" w:lineRule="auto"/>
        <w:jc w:val="both"/>
        <w:rPr>
          <w:rFonts w:ascii="Arial" w:hAnsi="Arial" w:cs="Arial"/>
        </w:rPr>
      </w:pPr>
      <w:r>
        <w:rPr>
          <w:rFonts w:ascii="Arial" w:hAnsi="Arial" w:cs="Arial"/>
          <w:lang w:eastAsia="en-US"/>
        </w:rPr>
        <w:t xml:space="preserve"> Treść oferty musi odpowiadać treści specyfikacji istotnych warunków zamówienia.</w:t>
      </w:r>
    </w:p>
    <w:p w14:paraId="7707BC03" w14:textId="77777777" w:rsidR="00BE0779" w:rsidRDefault="00BE0779" w:rsidP="0087684B">
      <w:pPr>
        <w:numPr>
          <w:ilvl w:val="0"/>
          <w:numId w:val="25"/>
        </w:numPr>
        <w:spacing w:line="360" w:lineRule="auto"/>
        <w:jc w:val="both"/>
        <w:rPr>
          <w:rFonts w:ascii="Arial" w:hAnsi="Arial" w:cs="Arial"/>
        </w:rPr>
      </w:pPr>
      <w:r>
        <w:rPr>
          <w:rFonts w:ascii="Arial" w:hAnsi="Arial" w:cs="Arial"/>
          <w:lang w:eastAsia="en-US"/>
        </w:rPr>
        <w:t xml:space="preserve"> Wykonawca ponosi wszelkie koszty związane z przygotowaniem i złożeniem oferty.</w:t>
      </w:r>
    </w:p>
    <w:p w14:paraId="7EC4BE64" w14:textId="77777777" w:rsidR="00BE0779" w:rsidRDefault="00BE0779" w:rsidP="0087684B">
      <w:pPr>
        <w:numPr>
          <w:ilvl w:val="0"/>
          <w:numId w:val="25"/>
        </w:numPr>
        <w:spacing w:line="360" w:lineRule="auto"/>
        <w:jc w:val="both"/>
        <w:rPr>
          <w:rFonts w:ascii="Arial" w:hAnsi="Arial" w:cs="Arial"/>
        </w:rPr>
      </w:pPr>
      <w:r>
        <w:rPr>
          <w:rFonts w:ascii="Arial" w:hAnsi="Arial" w:cs="Arial"/>
          <w:lang w:eastAsia="en-US"/>
        </w:rPr>
        <w:t xml:space="preserve">Niniejsza specyfikacja oraz wszystkie dokumenty do niej dołączone mogą być użyte jedynie </w:t>
      </w:r>
      <w:r>
        <w:rPr>
          <w:rFonts w:ascii="Arial" w:hAnsi="Arial" w:cs="Arial"/>
          <w:lang w:eastAsia="en-US"/>
        </w:rPr>
        <w:br/>
        <w:t>w celu sporządzenia oferty.</w:t>
      </w:r>
    </w:p>
    <w:p w14:paraId="5CC8F38B" w14:textId="77777777" w:rsidR="00BE0779" w:rsidRDefault="00BE0779" w:rsidP="0087684B">
      <w:pPr>
        <w:numPr>
          <w:ilvl w:val="0"/>
          <w:numId w:val="25"/>
        </w:numPr>
        <w:spacing w:line="360" w:lineRule="auto"/>
        <w:jc w:val="both"/>
        <w:rPr>
          <w:rFonts w:ascii="Arial" w:hAnsi="Arial" w:cs="Arial"/>
        </w:rPr>
      </w:pPr>
      <w:r>
        <w:rPr>
          <w:rFonts w:ascii="Arial" w:hAnsi="Arial" w:cs="Arial"/>
          <w:lang w:eastAsia="en-US"/>
        </w:rPr>
        <w:t xml:space="preserve">Oferta musi być napisana czytelnie, w języku polskim oraz zostać podpisana przez osobę/y upoważnioną/e do reprezentowania wykonawcy, zgodnie z postanowieniami obowiązującego prawa. </w:t>
      </w:r>
    </w:p>
    <w:p w14:paraId="24340705" w14:textId="77777777" w:rsidR="00BE0779" w:rsidRDefault="00BE0779" w:rsidP="0087684B">
      <w:pPr>
        <w:numPr>
          <w:ilvl w:val="0"/>
          <w:numId w:val="25"/>
        </w:numPr>
        <w:spacing w:line="360" w:lineRule="auto"/>
        <w:jc w:val="both"/>
        <w:rPr>
          <w:rFonts w:ascii="Arial" w:hAnsi="Arial" w:cs="Arial"/>
        </w:rPr>
      </w:pPr>
      <w:r>
        <w:rPr>
          <w:rFonts w:ascii="Arial" w:hAnsi="Arial" w:cs="Arial"/>
          <w:lang w:eastAsia="en-US"/>
        </w:rPr>
        <w:t>Wszystkie strony oferty powinny być ponumerowane, spięte (zszyte) we właściwej kolejności w sposób zapobiegający dekompletacji oferty oraz zaparafowane.</w:t>
      </w:r>
    </w:p>
    <w:p w14:paraId="7AFE1764" w14:textId="77777777" w:rsidR="00BE0779" w:rsidRDefault="00BE0779" w:rsidP="0087684B">
      <w:pPr>
        <w:numPr>
          <w:ilvl w:val="0"/>
          <w:numId w:val="25"/>
        </w:numPr>
        <w:spacing w:line="360" w:lineRule="auto"/>
        <w:jc w:val="both"/>
        <w:rPr>
          <w:rFonts w:ascii="Arial" w:hAnsi="Arial" w:cs="Arial"/>
        </w:rPr>
      </w:pPr>
      <w:r>
        <w:rPr>
          <w:rFonts w:ascii="Arial" w:hAnsi="Arial" w:cs="Arial"/>
          <w:lang w:eastAsia="en-US"/>
        </w:rPr>
        <w:t>Upoważnienie osób podpisujących ofertę do jej podpisania musi bezpośrednio wynikać z dokumentów.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w:t>
      </w:r>
    </w:p>
    <w:p w14:paraId="00D44999" w14:textId="77777777" w:rsidR="00BE0779" w:rsidRDefault="00BE0779" w:rsidP="0087684B">
      <w:pPr>
        <w:numPr>
          <w:ilvl w:val="0"/>
          <w:numId w:val="25"/>
        </w:numPr>
        <w:spacing w:line="360" w:lineRule="auto"/>
        <w:jc w:val="both"/>
        <w:rPr>
          <w:rFonts w:ascii="Arial" w:hAnsi="Arial" w:cs="Arial"/>
        </w:rPr>
      </w:pPr>
      <w:r>
        <w:rPr>
          <w:rFonts w:ascii="Arial" w:hAnsi="Arial" w:cs="Arial"/>
          <w:lang w:eastAsia="en-US"/>
        </w:rPr>
        <w:t>Wszystkie poprawki lub zmiany w tekście oferty powinny być parafowane własnoręcznie przez osobę/y podpisującą/ce ofertę.</w:t>
      </w:r>
    </w:p>
    <w:p w14:paraId="6B182635" w14:textId="77777777" w:rsidR="00BE0779" w:rsidRDefault="00BE0779" w:rsidP="0087684B">
      <w:pPr>
        <w:numPr>
          <w:ilvl w:val="0"/>
          <w:numId w:val="25"/>
        </w:numPr>
        <w:spacing w:line="360" w:lineRule="auto"/>
        <w:jc w:val="both"/>
        <w:rPr>
          <w:rFonts w:ascii="Arial" w:hAnsi="Arial" w:cs="Arial"/>
        </w:rPr>
      </w:pPr>
      <w:r>
        <w:rPr>
          <w:rFonts w:ascii="Arial" w:hAnsi="Arial" w:cs="Arial"/>
          <w:lang w:eastAsia="en-US"/>
        </w:rPr>
        <w:t xml:space="preserve">Wykonawca może zwrócić się do zamawiającego o wyjaśnienie treści specyfikacji istotnych warunków zamówienia. Zamawiający jest obowiązany udzielić wyjaśnień niezwłocznie, jednak nie później niż: </w:t>
      </w:r>
    </w:p>
    <w:p w14:paraId="187E9EDE" w14:textId="77777777" w:rsidR="00BE0779" w:rsidRDefault="00BE0779" w:rsidP="0087684B">
      <w:pPr>
        <w:numPr>
          <w:ilvl w:val="0"/>
          <w:numId w:val="26"/>
        </w:numPr>
        <w:spacing w:line="360" w:lineRule="auto"/>
        <w:jc w:val="both"/>
        <w:rPr>
          <w:rFonts w:ascii="Arial" w:hAnsi="Arial" w:cs="Arial"/>
          <w:lang w:eastAsia="en-US"/>
        </w:rPr>
      </w:pPr>
      <w:r>
        <w:rPr>
          <w:rFonts w:ascii="Arial" w:hAnsi="Arial" w:cs="Arial"/>
          <w:lang w:eastAsia="en-US"/>
        </w:rPr>
        <w:t>na 6 dni przed upływem terminu składania ofert,</w:t>
      </w:r>
    </w:p>
    <w:p w14:paraId="4CA160F9" w14:textId="77777777" w:rsidR="00BE0779" w:rsidRDefault="00BE0779" w:rsidP="0087684B">
      <w:pPr>
        <w:numPr>
          <w:ilvl w:val="0"/>
          <w:numId w:val="26"/>
        </w:numPr>
        <w:spacing w:line="360" w:lineRule="auto"/>
        <w:jc w:val="both"/>
        <w:rPr>
          <w:rFonts w:ascii="Arial" w:hAnsi="Arial" w:cs="Arial"/>
          <w:lang w:eastAsia="en-US"/>
        </w:rPr>
      </w:pPr>
      <w:r>
        <w:rPr>
          <w:rFonts w:ascii="Arial" w:hAnsi="Arial" w:cs="Arial"/>
          <w:lang w:eastAsia="en-US"/>
        </w:rPr>
        <w:t>na 4 dni przed upływem terminu składania ofert – w przetargu ograniczonym oraz negocjacjach z ogłoszeniem, jeżeli zachodzi pilna potrzeba udzielenia zamówienia,</w:t>
      </w:r>
    </w:p>
    <w:p w14:paraId="6611FE61" w14:textId="77777777" w:rsidR="00BE0779" w:rsidRDefault="00BE0779" w:rsidP="0087684B">
      <w:pPr>
        <w:numPr>
          <w:ilvl w:val="0"/>
          <w:numId w:val="26"/>
        </w:numPr>
        <w:spacing w:line="360" w:lineRule="auto"/>
        <w:jc w:val="both"/>
        <w:rPr>
          <w:rFonts w:ascii="Arial" w:hAnsi="Arial" w:cs="Arial"/>
          <w:lang w:eastAsia="en-US"/>
        </w:rPr>
      </w:pPr>
      <w:r>
        <w:rPr>
          <w:rFonts w:ascii="Arial" w:hAnsi="Arial" w:cs="Arial"/>
          <w:lang w:eastAsia="en-US"/>
        </w:rPr>
        <w:t xml:space="preserve">na 2 dni przed upływem terminu składania ofert – jeżeli wartość zamówienia jest mniejsza niż kwoty określone w przepisach wydanych na podstawie </w:t>
      </w:r>
      <w:r w:rsidR="002C7BBC">
        <w:rPr>
          <w:rFonts w:ascii="Arial" w:hAnsi="Arial" w:cs="Arial"/>
          <w:lang w:eastAsia="en-US"/>
        </w:rPr>
        <w:t>art</w:t>
      </w:r>
      <w:r>
        <w:rPr>
          <w:rFonts w:ascii="Arial" w:hAnsi="Arial" w:cs="Arial"/>
          <w:lang w:eastAsia="en-US"/>
        </w:rPr>
        <w:t>. 11 ust. 8</w:t>
      </w:r>
    </w:p>
    <w:p w14:paraId="5B58CBD8" w14:textId="77777777" w:rsidR="00BE0779" w:rsidRDefault="00BE0779" w:rsidP="00BE0779">
      <w:pPr>
        <w:spacing w:line="360" w:lineRule="auto"/>
        <w:ind w:left="1068"/>
        <w:jc w:val="both"/>
        <w:rPr>
          <w:rFonts w:ascii="Arial" w:hAnsi="Arial" w:cs="Arial"/>
          <w:b/>
          <w:lang w:eastAsia="en-US"/>
        </w:rPr>
      </w:pPr>
      <w:r>
        <w:rPr>
          <w:rFonts w:ascii="Arial" w:hAnsi="Arial" w:cs="Arial"/>
          <w:b/>
          <w:lang w:eastAsia="en-US"/>
        </w:rPr>
        <w:lastRenderedPageBreak/>
        <w:t xml:space="preserve">– pod warunkiem, że wniosek o wyjaśnienie treści SIWZ wpłynął do zamawiającego nie później niż do końca dnia, w którym upływa połowa wyznaczonego terminu składania ofert.  </w:t>
      </w:r>
    </w:p>
    <w:p w14:paraId="7890F9ED" w14:textId="77777777" w:rsidR="00BE0779" w:rsidRDefault="00BE0779" w:rsidP="0087684B">
      <w:pPr>
        <w:numPr>
          <w:ilvl w:val="0"/>
          <w:numId w:val="27"/>
        </w:numPr>
        <w:spacing w:line="360" w:lineRule="auto"/>
        <w:ind w:left="709"/>
        <w:jc w:val="both"/>
        <w:rPr>
          <w:rFonts w:ascii="Arial" w:hAnsi="Arial" w:cs="Arial"/>
          <w:lang w:eastAsia="en-US"/>
        </w:rPr>
      </w:pPr>
      <w:r>
        <w:rPr>
          <w:rFonts w:ascii="Arial" w:hAnsi="Arial" w:cs="Arial"/>
          <w:lang w:eastAsia="en-US"/>
        </w:rPr>
        <w:t xml:space="preserve">Jeżeli wniosek o wyjaśnienie treści SIWZ wpłynął po upływie terminu składania wniosku, </w:t>
      </w:r>
      <w:r>
        <w:rPr>
          <w:rFonts w:ascii="Arial" w:hAnsi="Arial" w:cs="Arial"/>
          <w:lang w:eastAsia="en-US"/>
        </w:rPr>
        <w:br/>
        <w:t>o którym mowa powyżej, lub dotyczy udzielonych wyjaśnień, zamawiający może udzielić wyjaśnień albo pozostawić wniosek bez rozpoznania.</w:t>
      </w:r>
    </w:p>
    <w:p w14:paraId="6CD0FED8" w14:textId="77777777" w:rsidR="00BE0779" w:rsidRDefault="00BE0779" w:rsidP="0087684B">
      <w:pPr>
        <w:numPr>
          <w:ilvl w:val="0"/>
          <w:numId w:val="27"/>
        </w:numPr>
        <w:spacing w:line="360" w:lineRule="auto"/>
        <w:ind w:left="709"/>
        <w:jc w:val="both"/>
        <w:rPr>
          <w:rFonts w:ascii="Arial" w:hAnsi="Arial" w:cs="Arial"/>
          <w:lang w:eastAsia="en-US"/>
        </w:rPr>
      </w:pPr>
      <w:r>
        <w:rPr>
          <w:rFonts w:ascii="Arial" w:hAnsi="Arial" w:cs="Arial"/>
          <w:lang w:eastAsia="en-US"/>
        </w:rPr>
        <w:t xml:space="preserve">Przedłużenie terminu składania ofert nie wpływa na bieg terminu składania wniosku </w:t>
      </w:r>
      <w:r>
        <w:rPr>
          <w:rFonts w:ascii="Arial" w:hAnsi="Arial" w:cs="Arial"/>
          <w:lang w:eastAsia="en-US"/>
        </w:rPr>
        <w:br/>
        <w:t>o wyjaśnienie treści SIWZ.</w:t>
      </w:r>
    </w:p>
    <w:p w14:paraId="28CD8727" w14:textId="77777777" w:rsidR="00BE0779" w:rsidRDefault="00BE0779" w:rsidP="0087684B">
      <w:pPr>
        <w:numPr>
          <w:ilvl w:val="0"/>
          <w:numId w:val="27"/>
        </w:numPr>
        <w:spacing w:line="360" w:lineRule="auto"/>
        <w:ind w:left="709"/>
        <w:jc w:val="both"/>
        <w:rPr>
          <w:rFonts w:ascii="Arial" w:hAnsi="Arial" w:cs="Arial"/>
          <w:lang w:eastAsia="en-US"/>
        </w:rPr>
      </w:pPr>
      <w:r>
        <w:rPr>
          <w:rFonts w:ascii="Arial" w:hAnsi="Arial" w:cs="Arial"/>
          <w:lang w:eastAsia="en-US"/>
        </w:rPr>
        <w:t>Treść zapytań wraz z wyjaśnieniami zamawiający przekazuje wykonawcom, którym przekazał SIWZ, bez ujawniania źródła zapytania oraz zamieszcza na stronie internetowej.</w:t>
      </w:r>
    </w:p>
    <w:p w14:paraId="6FC69F2F" w14:textId="77777777" w:rsidR="00BE0779" w:rsidRDefault="00BE0779" w:rsidP="0087684B">
      <w:pPr>
        <w:numPr>
          <w:ilvl w:val="0"/>
          <w:numId w:val="27"/>
        </w:numPr>
        <w:spacing w:line="360" w:lineRule="auto"/>
        <w:ind w:left="709"/>
        <w:jc w:val="both"/>
        <w:rPr>
          <w:rFonts w:ascii="Arial" w:hAnsi="Arial" w:cs="Arial"/>
          <w:lang w:eastAsia="en-US"/>
        </w:rPr>
      </w:pPr>
      <w:r>
        <w:rPr>
          <w:rFonts w:ascii="Arial" w:hAnsi="Arial" w:cs="Arial"/>
          <w:lang w:eastAsia="en-US"/>
        </w:rPr>
        <w:t>W uzasadnionych przypadkach zamawiający może przed upływem terminu składania  ofert zmienić treść specyfikacji istotnych warunków zamówienia. Dokonaną zmianę treści specyfikacji  zamawiający udostępnia na stronie internetowej, chyba, ze specyfikacja nie podlega udostępnieniu na stronie internetowej.</w:t>
      </w:r>
    </w:p>
    <w:p w14:paraId="31D5BADF" w14:textId="77777777" w:rsidR="00BE0779" w:rsidRDefault="00BE0779" w:rsidP="0087684B">
      <w:pPr>
        <w:numPr>
          <w:ilvl w:val="0"/>
          <w:numId w:val="27"/>
        </w:numPr>
        <w:spacing w:line="360" w:lineRule="auto"/>
        <w:ind w:left="709"/>
        <w:jc w:val="both"/>
        <w:rPr>
          <w:rFonts w:ascii="Arial" w:hAnsi="Arial" w:cs="Arial"/>
          <w:lang w:eastAsia="en-US"/>
        </w:rPr>
      </w:pPr>
      <w:r>
        <w:rPr>
          <w:rFonts w:ascii="Arial" w:hAnsi="Arial" w:cs="Arial"/>
          <w:lang w:eastAsia="en-US"/>
        </w:rPr>
        <w:t xml:space="preserve">   </w:t>
      </w:r>
      <w:r>
        <w:rPr>
          <w:rFonts w:ascii="Arial" w:hAnsi="Arial" w:cs="Arial"/>
        </w:rPr>
        <w:t xml:space="preserve">Jeżeli w wyniku zmiany treści specyfikacji istotnych warunków zamówienia nieprowadzącej do zmiany treści ogłoszenia o zamówieniu jest niezbędny dodatkowy czas na wprowadzenie zmian </w:t>
      </w:r>
      <w:r>
        <w:rPr>
          <w:rFonts w:ascii="Arial" w:hAnsi="Arial" w:cs="Arial"/>
        </w:rPr>
        <w:br/>
        <w:t>w ofertach, zamawiający przedłuża termin składania ofert i informuje o tym wykonawców, którym przekazano specyfikację istotnych warunków zamówienia oraz zamieszcza informację na stronie internetowej.</w:t>
      </w:r>
    </w:p>
    <w:p w14:paraId="6F6ECCF5" w14:textId="77777777" w:rsidR="00BE0779" w:rsidRDefault="00BE0779" w:rsidP="0087684B">
      <w:pPr>
        <w:numPr>
          <w:ilvl w:val="0"/>
          <w:numId w:val="27"/>
        </w:numPr>
        <w:spacing w:line="360" w:lineRule="auto"/>
        <w:ind w:left="709"/>
        <w:jc w:val="both"/>
        <w:rPr>
          <w:rFonts w:ascii="Arial" w:hAnsi="Arial" w:cs="Arial"/>
          <w:lang w:eastAsia="en-US"/>
        </w:rPr>
      </w:pPr>
      <w:r>
        <w:rPr>
          <w:rFonts w:ascii="Arial" w:hAnsi="Arial" w:cs="Arial"/>
          <w:lang w:eastAsia="en-US"/>
        </w:rPr>
        <w:t xml:space="preserve">Zgodnie z </w:t>
      </w:r>
      <w:r w:rsidR="002C7BBC">
        <w:rPr>
          <w:rFonts w:ascii="Arial" w:hAnsi="Arial" w:cs="Arial"/>
          <w:lang w:eastAsia="en-US"/>
        </w:rPr>
        <w:t>art</w:t>
      </w:r>
      <w:r>
        <w:rPr>
          <w:rFonts w:ascii="Arial" w:hAnsi="Arial" w:cs="Arial"/>
          <w:lang w:eastAsia="en-US"/>
        </w:rPr>
        <w:t>. 8 ust. 3 ustawy Prawo zamówień publicznych dotyczącymi jawności postępowania oraz w związku ustawą o zwalczaniu nieuczciwej konkurencji, wykonawca, nie później niż w terminie składania ofert, zastrzeże, że informacje nie mogą być udostępniane oraz wykaże, iż zastrzeżone informacje stanowią tajemnicę przedsiębiorstwa. Wykonawca w tym celu może złożyć jedną ofertę składającą się z dwóch części:</w:t>
      </w:r>
    </w:p>
    <w:p w14:paraId="08B9CBF1" w14:textId="77777777" w:rsidR="00BE0779" w:rsidRDefault="00BE0779" w:rsidP="0087684B">
      <w:pPr>
        <w:numPr>
          <w:ilvl w:val="0"/>
          <w:numId w:val="28"/>
        </w:numPr>
        <w:spacing w:line="360" w:lineRule="auto"/>
        <w:jc w:val="both"/>
        <w:rPr>
          <w:rFonts w:ascii="Arial" w:hAnsi="Arial" w:cs="Arial"/>
          <w:lang w:eastAsia="en-US"/>
        </w:rPr>
      </w:pPr>
      <w:r>
        <w:rPr>
          <w:rFonts w:ascii="Arial" w:hAnsi="Arial" w:cs="Arial"/>
          <w:lang w:eastAsia="en-US"/>
        </w:rPr>
        <w:t>części jawnej,</w:t>
      </w:r>
    </w:p>
    <w:p w14:paraId="5AD1969E" w14:textId="77777777" w:rsidR="00BE0779" w:rsidRDefault="00BE0779" w:rsidP="0087684B">
      <w:pPr>
        <w:numPr>
          <w:ilvl w:val="0"/>
          <w:numId w:val="28"/>
        </w:numPr>
        <w:spacing w:line="360" w:lineRule="auto"/>
        <w:jc w:val="both"/>
        <w:rPr>
          <w:rFonts w:ascii="Arial" w:hAnsi="Arial" w:cs="Arial"/>
          <w:lang w:eastAsia="en-US"/>
        </w:rPr>
      </w:pPr>
      <w:r>
        <w:rPr>
          <w:rFonts w:ascii="Arial" w:hAnsi="Arial" w:cs="Arial"/>
          <w:lang w:eastAsia="en-US"/>
        </w:rPr>
        <w:t xml:space="preserve">części niejawnej – w sytuacji, w której wykonawca zastrzega sobie tajemnicę przedsiębiorstwa, za wyjątkiem informacji, o których mowa w </w:t>
      </w:r>
      <w:r w:rsidR="002C7BBC">
        <w:rPr>
          <w:rFonts w:ascii="Arial" w:hAnsi="Arial" w:cs="Arial"/>
          <w:lang w:eastAsia="en-US"/>
        </w:rPr>
        <w:t>art</w:t>
      </w:r>
      <w:r>
        <w:rPr>
          <w:rFonts w:ascii="Arial" w:hAnsi="Arial" w:cs="Arial"/>
          <w:lang w:eastAsia="en-US"/>
        </w:rPr>
        <w:t xml:space="preserve">. 86 ust. 4 ustawy Prawo zamówień publicznych nie stanowiących tajemnicy przedsiębiorstwa – powinien ją oznaczyć w sposób nie budzący wątpliwości </w:t>
      </w:r>
      <w:r w:rsidR="002C7BBC">
        <w:rPr>
          <w:rFonts w:ascii="Arial" w:hAnsi="Arial" w:cs="Arial"/>
          <w:lang w:eastAsia="en-US"/>
        </w:rPr>
        <w:t>art</w:t>
      </w:r>
      <w:r>
        <w:rPr>
          <w:rFonts w:ascii="Arial" w:hAnsi="Arial" w:cs="Arial"/>
          <w:lang w:eastAsia="en-US"/>
        </w:rPr>
        <w:t>. w odrębnym opakowaniu oznaczonym napisem: „Tajemnica przedsiębiorstwa. Nie udostępniać innym uczestnikom postępowania”.</w:t>
      </w:r>
    </w:p>
    <w:p w14:paraId="358C22D6" w14:textId="77777777" w:rsidR="00BE0779" w:rsidRDefault="00BE0779" w:rsidP="0087684B">
      <w:pPr>
        <w:numPr>
          <w:ilvl w:val="0"/>
          <w:numId w:val="28"/>
        </w:numPr>
        <w:spacing w:line="360" w:lineRule="auto"/>
        <w:jc w:val="both"/>
        <w:rPr>
          <w:rFonts w:ascii="Arial" w:hAnsi="Arial" w:cs="Arial"/>
          <w:lang w:eastAsia="en-US"/>
        </w:rPr>
      </w:pPr>
      <w:r>
        <w:rPr>
          <w:rFonts w:ascii="Arial" w:hAnsi="Arial" w:cs="Arial"/>
          <w:lang w:eastAsia="en-US"/>
        </w:rPr>
        <w:t xml:space="preserve">Brak powyższego zastrzeżenia zwalnia zamawiającego od odpowiedzialności ujawnienia zgodnie z </w:t>
      </w:r>
      <w:r w:rsidR="002C7BBC">
        <w:rPr>
          <w:rFonts w:ascii="Arial" w:hAnsi="Arial" w:cs="Arial"/>
          <w:lang w:eastAsia="en-US"/>
        </w:rPr>
        <w:t>art</w:t>
      </w:r>
      <w:r>
        <w:rPr>
          <w:rFonts w:ascii="Arial" w:hAnsi="Arial" w:cs="Arial"/>
          <w:lang w:eastAsia="en-US"/>
        </w:rPr>
        <w:t>. 8  ust. 3 ustawy Prawo zamówień publicznych, danych zawartych w ofercie.</w:t>
      </w:r>
    </w:p>
    <w:p w14:paraId="00CB1596" w14:textId="60B63F1D" w:rsidR="00BE0779" w:rsidRPr="003E0F3D" w:rsidRDefault="00BE0779" w:rsidP="003E0F3D">
      <w:pPr>
        <w:numPr>
          <w:ilvl w:val="0"/>
          <w:numId w:val="27"/>
        </w:numPr>
        <w:spacing w:line="360" w:lineRule="auto"/>
        <w:ind w:left="851" w:hanging="425"/>
        <w:jc w:val="both"/>
        <w:rPr>
          <w:rFonts w:ascii="Arial" w:hAnsi="Arial" w:cs="Arial"/>
          <w:lang w:eastAsia="en-US"/>
        </w:rPr>
      </w:pPr>
      <w:r>
        <w:rPr>
          <w:rFonts w:ascii="Arial" w:hAnsi="Arial" w:cs="Arial"/>
        </w:rPr>
        <w:t>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(zgodnie z wyrokiem SN z dnia 03.10.2000 r.  CKN 304/00).</w:t>
      </w:r>
    </w:p>
    <w:p w14:paraId="0A07BDE3" w14:textId="77777777" w:rsidR="00794205" w:rsidRDefault="00794205" w:rsidP="00BE0779">
      <w:pPr>
        <w:spacing w:line="360" w:lineRule="auto"/>
        <w:ind w:left="851"/>
        <w:jc w:val="both"/>
        <w:rPr>
          <w:rFonts w:ascii="Arial" w:hAnsi="Arial" w:cs="Arial"/>
          <w:lang w:eastAsia="en-US"/>
        </w:rPr>
      </w:pPr>
    </w:p>
    <w:p w14:paraId="660C6F40" w14:textId="77777777" w:rsidR="00BE0779" w:rsidRDefault="00BE0779" w:rsidP="0087684B">
      <w:pPr>
        <w:numPr>
          <w:ilvl w:val="0"/>
          <w:numId w:val="86"/>
        </w:numPr>
        <w:spacing w:line="360" w:lineRule="auto"/>
        <w:jc w:val="both"/>
        <w:rPr>
          <w:rFonts w:ascii="Arial" w:hAnsi="Arial" w:cs="Arial"/>
          <w:bCs/>
        </w:rPr>
      </w:pPr>
      <w:r>
        <w:rPr>
          <w:rFonts w:ascii="Arial" w:hAnsi="Arial" w:cs="Arial"/>
          <w:b/>
        </w:rPr>
        <w:t>Zawartość oferty</w:t>
      </w:r>
    </w:p>
    <w:p w14:paraId="0614E207" w14:textId="77777777" w:rsidR="00BE0779" w:rsidRDefault="00BE0779" w:rsidP="0087684B">
      <w:pPr>
        <w:numPr>
          <w:ilvl w:val="0"/>
          <w:numId w:val="29"/>
        </w:numPr>
        <w:spacing w:line="360" w:lineRule="auto"/>
        <w:jc w:val="both"/>
        <w:rPr>
          <w:rFonts w:ascii="Arial" w:hAnsi="Arial" w:cs="Arial"/>
        </w:rPr>
      </w:pPr>
      <w:r>
        <w:rPr>
          <w:rFonts w:ascii="Arial" w:hAnsi="Arial" w:cs="Arial"/>
        </w:rPr>
        <w:lastRenderedPageBreak/>
        <w:t>Oferta musi zawierać:</w:t>
      </w:r>
    </w:p>
    <w:p w14:paraId="6A2FD466" w14:textId="77777777" w:rsidR="00794205" w:rsidRDefault="00794205" w:rsidP="0087684B">
      <w:pPr>
        <w:pStyle w:val="Akapitzlist"/>
        <w:numPr>
          <w:ilvl w:val="0"/>
          <w:numId w:val="109"/>
        </w:numPr>
        <w:spacing w:line="360" w:lineRule="auto"/>
        <w:jc w:val="both"/>
        <w:rPr>
          <w:rFonts w:ascii="Arial" w:hAnsi="Arial" w:cs="Arial"/>
          <w:i/>
        </w:rPr>
      </w:pPr>
      <w:r w:rsidRPr="00794205">
        <w:rPr>
          <w:rFonts w:ascii="Arial" w:hAnsi="Arial" w:cs="Arial"/>
          <w:i/>
        </w:rPr>
        <w:t>wypełniony i podpisany Formularz oferty.;</w:t>
      </w:r>
    </w:p>
    <w:p w14:paraId="47F42D30" w14:textId="77777777" w:rsidR="00794205" w:rsidRDefault="00794205" w:rsidP="0087684B">
      <w:pPr>
        <w:pStyle w:val="Akapitzlist"/>
        <w:numPr>
          <w:ilvl w:val="0"/>
          <w:numId w:val="109"/>
        </w:numPr>
        <w:spacing w:line="360" w:lineRule="auto"/>
        <w:jc w:val="both"/>
        <w:rPr>
          <w:rFonts w:ascii="Arial" w:hAnsi="Arial" w:cs="Arial"/>
          <w:i/>
        </w:rPr>
      </w:pPr>
      <w:r w:rsidRPr="00794205">
        <w:rPr>
          <w:rFonts w:ascii="Arial" w:hAnsi="Arial" w:cs="Arial"/>
          <w:i/>
          <w:lang w:eastAsia="en-US"/>
        </w:rPr>
        <w:t>pełnomocnictwo do podpisania oferty – w przypadku gdy</w:t>
      </w:r>
      <w:r w:rsidRPr="00794205">
        <w:rPr>
          <w:rFonts w:ascii="Arial" w:hAnsi="Arial" w:cs="Arial"/>
          <w:i/>
        </w:rPr>
        <w:t xml:space="preserve"> upoważnienie nie wynika </w:t>
      </w:r>
      <w:r w:rsidRPr="00794205">
        <w:rPr>
          <w:rFonts w:ascii="Arial" w:hAnsi="Arial" w:cs="Arial"/>
          <w:i/>
        </w:rPr>
        <w:br/>
        <w:t>z dokumentów rejestrowych,</w:t>
      </w:r>
    </w:p>
    <w:p w14:paraId="7D7665FF" w14:textId="77777777" w:rsidR="00794205" w:rsidRDefault="00794205" w:rsidP="0087684B">
      <w:pPr>
        <w:pStyle w:val="Akapitzlist"/>
        <w:numPr>
          <w:ilvl w:val="0"/>
          <w:numId w:val="109"/>
        </w:numPr>
        <w:spacing w:line="360" w:lineRule="auto"/>
        <w:jc w:val="both"/>
        <w:rPr>
          <w:rFonts w:ascii="Arial" w:hAnsi="Arial" w:cs="Arial"/>
          <w:i/>
        </w:rPr>
      </w:pPr>
      <w:r w:rsidRPr="00794205">
        <w:rPr>
          <w:rFonts w:ascii="Arial" w:hAnsi="Arial" w:cs="Arial"/>
          <w:i/>
        </w:rPr>
        <w:t>p</w:t>
      </w:r>
      <w:r w:rsidRPr="00794205">
        <w:rPr>
          <w:rFonts w:ascii="Arial" w:hAnsi="Arial" w:cs="Arial"/>
          <w:i/>
          <w:lang w:eastAsia="en-US"/>
        </w:rPr>
        <w:t>ełnomocnictwo do reprezentowania w postępowaniu o udzielenie zamówienia albo reprezentowania w postępowaniu i zawarcia umowy w sprawie zamówienia publicznego – w przypadku gdy wykonawcy ubiegają się wspólnie o zamówienie,</w:t>
      </w:r>
    </w:p>
    <w:p w14:paraId="4233E67E" w14:textId="77777777" w:rsidR="00794205" w:rsidRPr="00794205" w:rsidRDefault="00794205" w:rsidP="0087684B">
      <w:pPr>
        <w:pStyle w:val="Akapitzlist"/>
        <w:numPr>
          <w:ilvl w:val="0"/>
          <w:numId w:val="109"/>
        </w:numPr>
        <w:spacing w:line="360" w:lineRule="auto"/>
        <w:jc w:val="both"/>
        <w:rPr>
          <w:rFonts w:ascii="Arial" w:hAnsi="Arial" w:cs="Arial"/>
          <w:i/>
        </w:rPr>
      </w:pPr>
      <w:r w:rsidRPr="00794205">
        <w:rPr>
          <w:rFonts w:ascii="Arial" w:hAnsi="Arial" w:cs="Arial"/>
          <w:bCs/>
          <w:i/>
          <w:lang w:eastAsia="ar-SA"/>
        </w:rPr>
        <w:t>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w:t>
      </w:r>
    </w:p>
    <w:p w14:paraId="5C1E372E" w14:textId="77777777" w:rsidR="00794205" w:rsidRDefault="00794205" w:rsidP="0087684B">
      <w:pPr>
        <w:pStyle w:val="Akapitzlist"/>
        <w:numPr>
          <w:ilvl w:val="0"/>
          <w:numId w:val="109"/>
        </w:numPr>
        <w:spacing w:line="360" w:lineRule="auto"/>
        <w:jc w:val="both"/>
        <w:rPr>
          <w:rFonts w:ascii="Arial" w:hAnsi="Arial" w:cs="Arial"/>
          <w:i/>
        </w:rPr>
      </w:pPr>
      <w:r w:rsidRPr="00794205">
        <w:rPr>
          <w:rFonts w:ascii="Arial" w:hAnsi="Arial" w:cs="Arial"/>
          <w:i/>
          <w:lang w:eastAsia="en-US"/>
        </w:rPr>
        <w:t>Oświadczenie o spełnianiu warunków udziału w postępowaniu oraz o braku podstaw do wykluczenia z postępowania</w:t>
      </w:r>
    </w:p>
    <w:p w14:paraId="0E37BD86" w14:textId="77777777" w:rsidR="00794205" w:rsidRPr="00794205" w:rsidRDefault="00794205" w:rsidP="0087684B">
      <w:pPr>
        <w:pStyle w:val="Akapitzlist"/>
        <w:numPr>
          <w:ilvl w:val="0"/>
          <w:numId w:val="109"/>
        </w:numPr>
        <w:spacing w:line="360" w:lineRule="auto"/>
        <w:jc w:val="both"/>
        <w:rPr>
          <w:rFonts w:ascii="Arial" w:hAnsi="Arial" w:cs="Arial"/>
          <w:i/>
        </w:rPr>
      </w:pPr>
      <w:r w:rsidRPr="00794205">
        <w:rPr>
          <w:rFonts w:ascii="Arial" w:hAnsi="Arial" w:cs="Arial"/>
          <w:i/>
          <w:lang w:eastAsia="en-US"/>
        </w:rPr>
        <w:t xml:space="preserve">Zobowiązanie </w:t>
      </w:r>
      <w:r w:rsidRPr="00794205">
        <w:rPr>
          <w:rFonts w:ascii="Arial" w:hAnsi="Arial" w:cs="Arial"/>
          <w:i/>
        </w:rPr>
        <w:t xml:space="preserve">podmiotu/ podmiotów do oddania do dyspozycji niezbędnych zasobów na potrzeby realizacji zamówienia </w:t>
      </w:r>
      <w:r w:rsidRPr="00794205">
        <w:rPr>
          <w:rFonts w:ascii="Arial" w:hAnsi="Arial" w:cs="Arial"/>
          <w:bCs/>
          <w:i/>
          <w:lang w:eastAsia="ar-SA"/>
        </w:rPr>
        <w:t>– jeżeli dotyczy</w:t>
      </w:r>
    </w:p>
    <w:p w14:paraId="0B6E810B" w14:textId="1D210A91" w:rsidR="004476A4" w:rsidRPr="00794205" w:rsidRDefault="004476A4" w:rsidP="0087684B">
      <w:pPr>
        <w:pStyle w:val="Akapitzlist"/>
        <w:numPr>
          <w:ilvl w:val="0"/>
          <w:numId w:val="109"/>
        </w:numPr>
        <w:spacing w:line="360" w:lineRule="auto"/>
        <w:jc w:val="both"/>
        <w:rPr>
          <w:rFonts w:ascii="Arial" w:hAnsi="Arial" w:cs="Arial"/>
          <w:i/>
        </w:rPr>
      </w:pPr>
      <w:r w:rsidRPr="00794205">
        <w:rPr>
          <w:rFonts w:ascii="Arial" w:hAnsi="Arial" w:cs="Arial"/>
          <w:lang w:eastAsia="en-US"/>
        </w:rPr>
        <w:t xml:space="preserve">Szczegółową kalkulację ceny (załącznik nr </w:t>
      </w:r>
      <w:r w:rsidR="00C30262">
        <w:rPr>
          <w:rFonts w:ascii="Arial" w:hAnsi="Arial" w:cs="Arial"/>
          <w:lang w:eastAsia="en-US"/>
        </w:rPr>
        <w:t>5</w:t>
      </w:r>
      <w:r w:rsidRPr="00794205">
        <w:rPr>
          <w:rFonts w:ascii="Arial" w:hAnsi="Arial" w:cs="Arial"/>
          <w:lang w:eastAsia="en-US"/>
        </w:rPr>
        <w:t xml:space="preserve"> do SIWZ)</w:t>
      </w:r>
    </w:p>
    <w:p w14:paraId="295941CA" w14:textId="77777777" w:rsidR="00794205" w:rsidRPr="00794205" w:rsidRDefault="00794205" w:rsidP="00794205">
      <w:pPr>
        <w:pStyle w:val="Akapitzlist"/>
        <w:spacing w:line="360" w:lineRule="auto"/>
        <w:ind w:left="1440"/>
        <w:jc w:val="both"/>
        <w:rPr>
          <w:rFonts w:ascii="Arial" w:hAnsi="Arial" w:cs="Arial"/>
          <w:i/>
        </w:rPr>
      </w:pPr>
    </w:p>
    <w:p w14:paraId="603D9E19" w14:textId="77777777" w:rsidR="00BE0779" w:rsidRDefault="00BE0779" w:rsidP="0087684B">
      <w:pPr>
        <w:numPr>
          <w:ilvl w:val="0"/>
          <w:numId w:val="29"/>
        </w:numPr>
        <w:spacing w:line="360" w:lineRule="auto"/>
        <w:jc w:val="both"/>
        <w:rPr>
          <w:rFonts w:ascii="Arial" w:hAnsi="Arial" w:cs="Arial"/>
          <w:b/>
        </w:rPr>
      </w:pPr>
      <w:r>
        <w:rPr>
          <w:rFonts w:ascii="Arial" w:hAnsi="Arial" w:cs="Arial"/>
        </w:rPr>
        <w:t>Oferta musi być złożona w zamkniętym, nieprzejrzystym opako</w:t>
      </w:r>
      <w:r w:rsidR="003C1F7E">
        <w:rPr>
          <w:rFonts w:ascii="Arial" w:hAnsi="Arial" w:cs="Arial"/>
        </w:rPr>
        <w:t>waniu, na którym należy napisać</w:t>
      </w:r>
    </w:p>
    <w:p w14:paraId="36E71C5E" w14:textId="77777777" w:rsidR="00BE0779" w:rsidRDefault="00BE0779" w:rsidP="002C7BBC">
      <w:pPr>
        <w:spacing w:line="360" w:lineRule="auto"/>
        <w:ind w:left="720"/>
        <w:jc w:val="both"/>
        <w:rPr>
          <w:rFonts w:ascii="Arial" w:hAnsi="Arial" w:cs="Arial"/>
        </w:rPr>
      </w:pPr>
      <w:r>
        <w:rPr>
          <w:rFonts w:ascii="Arial" w:hAnsi="Arial" w:cs="Arial"/>
        </w:rPr>
        <w:t>nazwę i adres:</w:t>
      </w:r>
    </w:p>
    <w:p w14:paraId="5B382294" w14:textId="77777777" w:rsidR="00BE0779" w:rsidRDefault="00BE0779" w:rsidP="00BE0779">
      <w:pPr>
        <w:jc w:val="center"/>
        <w:rPr>
          <w:rFonts w:ascii="Arial" w:eastAsia="Calibri" w:hAnsi="Arial" w:cs="Arial"/>
          <w:b/>
          <w:bCs/>
          <w:lang w:eastAsia="en-US"/>
        </w:rPr>
      </w:pPr>
      <w:r>
        <w:rPr>
          <w:rFonts w:ascii="Arial" w:eastAsia="Calibri" w:hAnsi="Arial" w:cs="Arial"/>
          <w:b/>
          <w:bCs/>
          <w:lang w:eastAsia="en-US"/>
        </w:rPr>
        <w:t>Muzeum Górnictwa Węglowego w Zabrzu</w:t>
      </w:r>
    </w:p>
    <w:p w14:paraId="13937F34" w14:textId="77777777" w:rsidR="00BE0779" w:rsidRDefault="00BE0779" w:rsidP="00BE0779">
      <w:pPr>
        <w:jc w:val="center"/>
        <w:rPr>
          <w:rFonts w:ascii="Arial" w:eastAsia="Calibri" w:hAnsi="Arial" w:cs="Arial"/>
          <w:b/>
          <w:bCs/>
          <w:lang w:eastAsia="en-US"/>
        </w:rPr>
      </w:pPr>
      <w:r>
        <w:rPr>
          <w:rFonts w:ascii="Arial" w:eastAsia="Calibri" w:hAnsi="Arial" w:cs="Arial"/>
          <w:b/>
          <w:bCs/>
          <w:lang w:eastAsia="en-US"/>
        </w:rPr>
        <w:t>Dział Zamówień Publicznych</w:t>
      </w:r>
    </w:p>
    <w:p w14:paraId="1C83B5E6" w14:textId="77777777" w:rsidR="00BE0779" w:rsidRDefault="00BE0779" w:rsidP="00BE0779">
      <w:pPr>
        <w:jc w:val="center"/>
        <w:rPr>
          <w:rFonts w:ascii="Arial" w:eastAsia="Calibri" w:hAnsi="Arial" w:cs="Arial"/>
          <w:b/>
          <w:bCs/>
          <w:lang w:eastAsia="en-US"/>
        </w:rPr>
      </w:pPr>
      <w:r>
        <w:rPr>
          <w:rFonts w:ascii="Arial" w:eastAsia="Calibri" w:hAnsi="Arial" w:cs="Arial"/>
          <w:b/>
          <w:bCs/>
          <w:lang w:eastAsia="en-US"/>
        </w:rPr>
        <w:t>ul. Jodłowa 59, 41-800 Zabrze</w:t>
      </w:r>
    </w:p>
    <w:p w14:paraId="03E60164" w14:textId="77777777" w:rsidR="00BE0779" w:rsidRDefault="00BE0779" w:rsidP="00BE0779">
      <w:pPr>
        <w:jc w:val="center"/>
        <w:rPr>
          <w:rFonts w:ascii="Arial" w:eastAsia="Calibri" w:hAnsi="Arial" w:cs="Arial"/>
          <w:b/>
          <w:bCs/>
          <w:lang w:eastAsia="en-US"/>
        </w:rPr>
      </w:pPr>
      <w:r>
        <w:rPr>
          <w:rFonts w:ascii="Arial" w:eastAsia="Calibri" w:hAnsi="Arial" w:cs="Arial"/>
          <w:b/>
          <w:bCs/>
          <w:lang w:eastAsia="en-US"/>
        </w:rPr>
        <w:t>Sekretariat pok. 1.02</w:t>
      </w:r>
    </w:p>
    <w:p w14:paraId="29CFFBB9" w14:textId="77777777" w:rsidR="00BE0779" w:rsidRDefault="00BE0779" w:rsidP="00BE0779">
      <w:pPr>
        <w:jc w:val="center"/>
        <w:rPr>
          <w:rFonts w:ascii="Arial" w:eastAsia="Calibri" w:hAnsi="Arial" w:cs="Arial"/>
          <w:b/>
          <w:bCs/>
          <w:highlight w:val="cyan"/>
          <w:lang w:eastAsia="en-US"/>
        </w:rPr>
      </w:pPr>
    </w:p>
    <w:p w14:paraId="2AF8A9FF" w14:textId="77777777" w:rsidR="00BE0779" w:rsidRDefault="00BE0779" w:rsidP="0087684B">
      <w:pPr>
        <w:numPr>
          <w:ilvl w:val="1"/>
          <w:numId w:val="30"/>
        </w:numPr>
        <w:spacing w:line="360" w:lineRule="auto"/>
        <w:jc w:val="both"/>
        <w:rPr>
          <w:rFonts w:ascii="Arial" w:hAnsi="Arial" w:cs="Arial"/>
        </w:rPr>
      </w:pPr>
      <w:r>
        <w:rPr>
          <w:rFonts w:ascii="Arial" w:hAnsi="Arial" w:cs="Arial"/>
        </w:rPr>
        <w:t>nazwę zamówienia,</w:t>
      </w:r>
    </w:p>
    <w:p w14:paraId="209E618C" w14:textId="77777777" w:rsidR="00BE0779" w:rsidRDefault="00BE0779" w:rsidP="0087684B">
      <w:pPr>
        <w:numPr>
          <w:ilvl w:val="1"/>
          <w:numId w:val="30"/>
        </w:numPr>
        <w:spacing w:line="360" w:lineRule="auto"/>
        <w:jc w:val="both"/>
        <w:rPr>
          <w:rFonts w:ascii="Arial" w:hAnsi="Arial" w:cs="Arial"/>
          <w:b/>
          <w:bCs/>
        </w:rPr>
      </w:pPr>
      <w:r>
        <w:rPr>
          <w:rFonts w:ascii="Arial" w:hAnsi="Arial" w:cs="Arial"/>
        </w:rPr>
        <w:t>nazwę i dokładny adres Wykonawcy / wszystkich Wykonawców wspólnie ubiegających się o udzielenie zamówienia,</w:t>
      </w:r>
      <w:r>
        <w:rPr>
          <w:rFonts w:ascii="Arial" w:hAnsi="Arial" w:cs="Arial"/>
          <w:b/>
          <w:bCs/>
        </w:rPr>
        <w:tab/>
      </w:r>
    </w:p>
    <w:p w14:paraId="7710FD64" w14:textId="77777777" w:rsidR="00BE0779" w:rsidRDefault="00BE0779" w:rsidP="00BE0779">
      <w:pPr>
        <w:spacing w:line="360" w:lineRule="auto"/>
        <w:ind w:left="870" w:firstLine="915"/>
        <w:jc w:val="both"/>
        <w:rPr>
          <w:rFonts w:ascii="Arial" w:hAnsi="Arial" w:cs="Arial"/>
        </w:rPr>
      </w:pPr>
      <w:r>
        <w:rPr>
          <w:rFonts w:ascii="Arial" w:hAnsi="Arial" w:cs="Arial"/>
        </w:rPr>
        <w:t>-</w:t>
      </w:r>
      <w:r>
        <w:rPr>
          <w:rFonts w:ascii="Arial" w:hAnsi="Arial" w:cs="Arial"/>
        </w:rPr>
        <w:tab/>
        <w:t>„Nie otwierać przed upływem terminu składania ofert”.</w:t>
      </w:r>
    </w:p>
    <w:p w14:paraId="61D5D4BF" w14:textId="77777777" w:rsidR="00BE0779" w:rsidRDefault="00BE0779" w:rsidP="00BE0779">
      <w:pPr>
        <w:spacing w:line="360" w:lineRule="auto"/>
        <w:jc w:val="both"/>
        <w:rPr>
          <w:rFonts w:ascii="Arial" w:hAnsi="Arial" w:cs="Arial"/>
          <w:b/>
        </w:rPr>
      </w:pPr>
    </w:p>
    <w:p w14:paraId="634F811F" w14:textId="77777777" w:rsidR="00BE0779" w:rsidRDefault="00BE0779" w:rsidP="0087684B">
      <w:pPr>
        <w:numPr>
          <w:ilvl w:val="0"/>
          <w:numId w:val="31"/>
        </w:numPr>
        <w:spacing w:line="360" w:lineRule="auto"/>
        <w:jc w:val="both"/>
        <w:rPr>
          <w:rFonts w:ascii="Arial" w:hAnsi="Arial" w:cs="Arial"/>
        </w:rPr>
      </w:pPr>
      <w:r>
        <w:rPr>
          <w:rFonts w:ascii="Arial" w:hAnsi="Arial" w:cs="Arial"/>
        </w:rPr>
        <w:t xml:space="preserve">Przed upływem terminu składania ofert, Wykonawca może wprowadzić zmiany do złożonej oferty. Zmiany winny być doręczone Zamawiającemu na piśmie pod rygorem nieważności przed upływem terminu składania ofert. Oświadczenie o wprowadzeniu zmian winno być opakowane tak, jak oferta, a opakowanie winno zawierać dodatkowe oznaczenie wyrazem: „ZMIANA”. </w:t>
      </w:r>
    </w:p>
    <w:p w14:paraId="7C196504" w14:textId="77777777" w:rsidR="00BE0779" w:rsidRDefault="00BE0779" w:rsidP="00BE0779">
      <w:pPr>
        <w:pStyle w:val="tyt"/>
        <w:spacing w:before="0" w:after="0" w:line="360" w:lineRule="auto"/>
        <w:ind w:left="360" w:firstLine="708"/>
        <w:jc w:val="both"/>
        <w:rPr>
          <w:rFonts w:ascii="Arial" w:hAnsi="Arial" w:cs="Arial"/>
          <w:b w:val="0"/>
          <w:bCs/>
          <w:sz w:val="20"/>
        </w:rPr>
      </w:pPr>
      <w:r>
        <w:rPr>
          <w:rFonts w:ascii="Arial" w:hAnsi="Arial" w:cs="Arial"/>
          <w:b w:val="0"/>
          <w:sz w:val="20"/>
        </w:rPr>
        <w:t>Oświadczenie o wprowadzeniu zmian</w:t>
      </w:r>
      <w:r>
        <w:rPr>
          <w:rFonts w:ascii="Arial" w:hAnsi="Arial" w:cs="Arial"/>
          <w:sz w:val="20"/>
        </w:rPr>
        <w:t xml:space="preserve"> </w:t>
      </w:r>
      <w:r>
        <w:rPr>
          <w:rFonts w:ascii="Arial" w:hAnsi="Arial" w:cs="Arial"/>
          <w:b w:val="0"/>
          <w:bCs/>
          <w:sz w:val="20"/>
        </w:rPr>
        <w:t>należy złożyć w:</w:t>
      </w:r>
    </w:p>
    <w:p w14:paraId="754533B9" w14:textId="77777777" w:rsidR="00BE0779" w:rsidRDefault="00BE0779" w:rsidP="00BE0779">
      <w:pPr>
        <w:pStyle w:val="tyt"/>
        <w:spacing w:before="0" w:after="0" w:line="360" w:lineRule="auto"/>
        <w:ind w:left="360" w:firstLine="708"/>
        <w:jc w:val="both"/>
        <w:rPr>
          <w:rFonts w:ascii="Arial" w:hAnsi="Arial" w:cs="Arial"/>
          <w:b w:val="0"/>
          <w:bCs/>
          <w:sz w:val="20"/>
        </w:rPr>
      </w:pPr>
    </w:p>
    <w:p w14:paraId="7ADE4859" w14:textId="77777777" w:rsidR="00BE0779" w:rsidRDefault="00BE0779" w:rsidP="00BE0779">
      <w:pPr>
        <w:pStyle w:val="tyt"/>
        <w:spacing w:before="0" w:after="0"/>
        <w:rPr>
          <w:rFonts w:ascii="Arial" w:hAnsi="Arial" w:cs="Arial"/>
          <w:bCs/>
          <w:sz w:val="20"/>
        </w:rPr>
      </w:pPr>
      <w:r>
        <w:rPr>
          <w:rFonts w:ascii="Arial" w:hAnsi="Arial" w:cs="Arial"/>
          <w:bCs/>
          <w:sz w:val="20"/>
        </w:rPr>
        <w:t>Muzeum Górnictwa Węglowego w Zabrzu</w:t>
      </w:r>
    </w:p>
    <w:p w14:paraId="3C8A802F" w14:textId="77777777" w:rsidR="00BE0779" w:rsidRDefault="00BE0779" w:rsidP="00BE0779">
      <w:pPr>
        <w:pStyle w:val="tyt"/>
        <w:spacing w:before="0" w:after="0"/>
        <w:rPr>
          <w:rFonts w:ascii="Arial" w:hAnsi="Arial" w:cs="Arial"/>
          <w:b w:val="0"/>
          <w:bCs/>
          <w:sz w:val="20"/>
        </w:rPr>
      </w:pPr>
      <w:r>
        <w:rPr>
          <w:rFonts w:ascii="Arial" w:hAnsi="Arial" w:cs="Arial"/>
          <w:bCs/>
          <w:sz w:val="20"/>
        </w:rPr>
        <w:t>Dział Zamówień Publicznych</w:t>
      </w:r>
    </w:p>
    <w:p w14:paraId="28645CAC" w14:textId="77777777" w:rsidR="00BE0779" w:rsidRDefault="00BE0779" w:rsidP="00BE0779">
      <w:pPr>
        <w:pStyle w:val="tyt"/>
        <w:spacing w:before="0" w:after="0"/>
        <w:rPr>
          <w:rFonts w:ascii="Arial" w:eastAsia="Calibri" w:hAnsi="Arial" w:cs="Arial"/>
          <w:sz w:val="20"/>
          <w:lang w:eastAsia="en-US"/>
        </w:rPr>
      </w:pPr>
      <w:r>
        <w:rPr>
          <w:rFonts w:ascii="Arial" w:eastAsia="Calibri" w:hAnsi="Arial" w:cs="Arial"/>
          <w:sz w:val="20"/>
          <w:lang w:eastAsia="en-US"/>
        </w:rPr>
        <w:t>ul. Jodłowa 59, 41-800 Zabrze</w:t>
      </w:r>
    </w:p>
    <w:p w14:paraId="2D4404E8" w14:textId="77777777" w:rsidR="00BE0779" w:rsidRDefault="00BE0779" w:rsidP="00BE0779">
      <w:pPr>
        <w:pStyle w:val="tyt"/>
        <w:spacing w:before="0" w:after="0"/>
        <w:rPr>
          <w:rFonts w:ascii="Arial" w:hAnsi="Arial" w:cs="Arial"/>
          <w:bCs/>
          <w:sz w:val="20"/>
        </w:rPr>
      </w:pPr>
      <w:r>
        <w:rPr>
          <w:rFonts w:ascii="Arial" w:eastAsia="Calibri" w:hAnsi="Arial" w:cs="Arial"/>
          <w:sz w:val="20"/>
          <w:lang w:eastAsia="en-US"/>
        </w:rPr>
        <w:t>Sekretariat pok. 1.02</w:t>
      </w:r>
      <w:r>
        <w:rPr>
          <w:rFonts w:ascii="Arial" w:hAnsi="Arial" w:cs="Arial"/>
          <w:bCs/>
          <w:sz w:val="20"/>
        </w:rPr>
        <w:t>.</w:t>
      </w:r>
    </w:p>
    <w:p w14:paraId="257D0AA1" w14:textId="77777777" w:rsidR="00BE0779" w:rsidRDefault="00BE0779" w:rsidP="00BE0779">
      <w:pPr>
        <w:pStyle w:val="tyt"/>
        <w:spacing w:before="0" w:after="0"/>
        <w:rPr>
          <w:rFonts w:ascii="Arial" w:hAnsi="Arial" w:cs="Arial"/>
          <w:b w:val="0"/>
          <w:bCs/>
          <w:sz w:val="20"/>
        </w:rPr>
      </w:pPr>
    </w:p>
    <w:p w14:paraId="490D8DDE" w14:textId="77777777" w:rsidR="00BE0779" w:rsidRDefault="00BE0779" w:rsidP="00BE0779">
      <w:pPr>
        <w:pStyle w:val="tyt"/>
        <w:spacing w:before="0" w:after="0" w:line="360" w:lineRule="auto"/>
        <w:ind w:left="360"/>
        <w:jc w:val="both"/>
        <w:rPr>
          <w:rFonts w:ascii="Arial" w:hAnsi="Arial" w:cs="Arial"/>
          <w:b w:val="0"/>
          <w:bCs/>
          <w:sz w:val="20"/>
        </w:rPr>
      </w:pPr>
      <w:r>
        <w:rPr>
          <w:rFonts w:ascii="Arial" w:hAnsi="Arial" w:cs="Arial"/>
          <w:b w:val="0"/>
          <w:bCs/>
          <w:sz w:val="20"/>
        </w:rPr>
        <w:t xml:space="preserve">Oświadczenie musi zawierać dokładną nazwę i adres Wykonawcy, nazwę zamówienia oraz musi być podpisane przez osoby uprawnione do składania oświadczeń woli w imieniu Wykonawcy. Do oświadczenia należy dołączyć oryginał lub kserokopię dokumentu, poświadczoną przez </w:t>
      </w:r>
      <w:r>
        <w:rPr>
          <w:rFonts w:ascii="Arial" w:hAnsi="Arial" w:cs="Arial"/>
          <w:b w:val="0"/>
          <w:bCs/>
          <w:sz w:val="20"/>
        </w:rPr>
        <w:lastRenderedPageBreak/>
        <w:t xml:space="preserve">Wykonawcę </w:t>
      </w:r>
      <w:r>
        <w:rPr>
          <w:rFonts w:ascii="Arial" w:hAnsi="Arial" w:cs="Arial"/>
          <w:b w:val="0"/>
          <w:bCs/>
          <w:i/>
          <w:sz w:val="20"/>
        </w:rPr>
        <w:t>„za zgodność z oryginałem</w:t>
      </w:r>
      <w:r>
        <w:rPr>
          <w:rFonts w:ascii="Arial" w:hAnsi="Arial" w:cs="Arial"/>
          <w:b w:val="0"/>
          <w:bCs/>
          <w:sz w:val="20"/>
        </w:rPr>
        <w:t>”, potwierdzającego uprawnienia osoby podpisującej „ZMIANĘ” do składania oświadczenia woli w imieniu Wykonawcy.</w:t>
      </w:r>
    </w:p>
    <w:p w14:paraId="28084D26" w14:textId="77777777" w:rsidR="00BE0779" w:rsidRDefault="00BE0779" w:rsidP="0087684B">
      <w:pPr>
        <w:pStyle w:val="Tekstpodstawowy2"/>
        <w:numPr>
          <w:ilvl w:val="0"/>
          <w:numId w:val="29"/>
        </w:numPr>
        <w:spacing w:after="0" w:line="360" w:lineRule="auto"/>
        <w:jc w:val="both"/>
        <w:rPr>
          <w:rFonts w:ascii="Arial" w:hAnsi="Arial" w:cs="Arial"/>
        </w:rPr>
      </w:pPr>
      <w:r>
        <w:rPr>
          <w:rFonts w:ascii="Arial" w:hAnsi="Arial" w:cs="Arial"/>
        </w:rPr>
        <w:t xml:space="preserve">Przed upływem terminu składania ofert, Wykonawca może wycofać ofertę. O wycofaniu powinien powiadomić Zamawiającego na piśmie pod rygorem nieważności przed upływem terminu składania ofert. Oświadczenie o wycofaniu oferty winno być opakowane tak, jak oferta, a opakowanie winno zawierać dodatkowe oznaczenie wyrazem: „WYCOFANIE”. </w:t>
      </w:r>
    </w:p>
    <w:p w14:paraId="618479ED" w14:textId="77777777" w:rsidR="00BE0779" w:rsidRDefault="00BE0779" w:rsidP="00BE0779">
      <w:pPr>
        <w:pStyle w:val="tyt"/>
        <w:spacing w:before="0" w:after="0" w:line="360" w:lineRule="auto"/>
        <w:ind w:firstLine="708"/>
        <w:jc w:val="both"/>
        <w:rPr>
          <w:rFonts w:ascii="Arial" w:hAnsi="Arial" w:cs="Arial"/>
          <w:bCs/>
          <w:sz w:val="20"/>
        </w:rPr>
      </w:pPr>
      <w:r>
        <w:rPr>
          <w:rFonts w:ascii="Arial" w:hAnsi="Arial" w:cs="Arial"/>
          <w:b w:val="0"/>
          <w:sz w:val="20"/>
        </w:rPr>
        <w:t xml:space="preserve">Oświadczenie o wycofaniu oferty </w:t>
      </w:r>
      <w:r>
        <w:rPr>
          <w:rFonts w:ascii="Arial" w:hAnsi="Arial" w:cs="Arial"/>
          <w:b w:val="0"/>
          <w:bCs/>
          <w:sz w:val="20"/>
        </w:rPr>
        <w:t>należy złożyć w</w:t>
      </w:r>
      <w:r>
        <w:rPr>
          <w:rFonts w:ascii="Arial" w:hAnsi="Arial" w:cs="Arial"/>
          <w:bCs/>
          <w:sz w:val="20"/>
        </w:rPr>
        <w:t>:</w:t>
      </w:r>
    </w:p>
    <w:p w14:paraId="3246721C" w14:textId="77777777" w:rsidR="00BE0779" w:rsidRDefault="00BE0779" w:rsidP="00BE0779">
      <w:pPr>
        <w:pStyle w:val="tyt"/>
        <w:spacing w:before="0" w:after="0"/>
        <w:rPr>
          <w:rFonts w:ascii="Arial" w:eastAsia="Calibri" w:hAnsi="Arial" w:cs="Arial"/>
          <w:sz w:val="20"/>
          <w:lang w:eastAsia="en-US"/>
        </w:rPr>
      </w:pPr>
      <w:r>
        <w:rPr>
          <w:rFonts w:ascii="Arial" w:hAnsi="Arial" w:cs="Arial"/>
          <w:bCs/>
          <w:sz w:val="20"/>
        </w:rPr>
        <w:t xml:space="preserve">Muzeum Górnictwa Węglowego </w:t>
      </w:r>
      <w:r>
        <w:rPr>
          <w:rFonts w:ascii="Arial" w:eastAsia="Calibri" w:hAnsi="Arial" w:cs="Arial"/>
          <w:sz w:val="20"/>
          <w:lang w:eastAsia="en-US"/>
        </w:rPr>
        <w:t>w Zabrzu</w:t>
      </w:r>
    </w:p>
    <w:p w14:paraId="53945D0F" w14:textId="77777777" w:rsidR="00BE0779" w:rsidRDefault="00BE0779" w:rsidP="00BE0779">
      <w:pPr>
        <w:pStyle w:val="tyt"/>
        <w:spacing w:before="0" w:after="0"/>
        <w:rPr>
          <w:rFonts w:ascii="Arial" w:hAnsi="Arial" w:cs="Arial"/>
          <w:bCs/>
          <w:sz w:val="20"/>
        </w:rPr>
      </w:pPr>
      <w:r>
        <w:rPr>
          <w:rFonts w:ascii="Arial" w:hAnsi="Arial" w:cs="Arial"/>
          <w:bCs/>
          <w:sz w:val="20"/>
        </w:rPr>
        <w:t>Dział Zamówień Publicznych</w:t>
      </w:r>
    </w:p>
    <w:p w14:paraId="7DC2EDD3" w14:textId="77777777" w:rsidR="00BE0779" w:rsidRDefault="00BE0779" w:rsidP="00BE0779">
      <w:pPr>
        <w:pStyle w:val="tyt"/>
        <w:spacing w:before="0" w:after="0"/>
        <w:rPr>
          <w:rFonts w:ascii="Arial" w:eastAsia="Calibri" w:hAnsi="Arial" w:cs="Arial"/>
          <w:sz w:val="20"/>
          <w:lang w:eastAsia="en-US"/>
        </w:rPr>
      </w:pPr>
      <w:r>
        <w:rPr>
          <w:rFonts w:ascii="Arial" w:eastAsia="Calibri" w:hAnsi="Arial" w:cs="Arial"/>
          <w:sz w:val="20"/>
          <w:lang w:eastAsia="en-US"/>
        </w:rPr>
        <w:t>ul. Jodłowa 59, 41-800 Zabrze</w:t>
      </w:r>
    </w:p>
    <w:p w14:paraId="3A2AAEA4" w14:textId="77777777" w:rsidR="00BE0779" w:rsidRDefault="00BE0779" w:rsidP="00BE0779">
      <w:pPr>
        <w:pStyle w:val="tyt"/>
        <w:spacing w:before="0" w:after="0"/>
        <w:rPr>
          <w:rFonts w:ascii="Arial" w:eastAsia="Calibri" w:hAnsi="Arial" w:cs="Arial"/>
          <w:sz w:val="20"/>
          <w:lang w:eastAsia="en-US"/>
        </w:rPr>
      </w:pPr>
      <w:r>
        <w:rPr>
          <w:rFonts w:ascii="Arial" w:eastAsia="Calibri" w:hAnsi="Arial" w:cs="Arial"/>
          <w:sz w:val="20"/>
          <w:lang w:eastAsia="en-US"/>
        </w:rPr>
        <w:t>Sekretariat pok. 1.02.</w:t>
      </w:r>
    </w:p>
    <w:p w14:paraId="127A8E24" w14:textId="77777777" w:rsidR="00BE0779" w:rsidRDefault="00BE0779" w:rsidP="00BE0779">
      <w:pPr>
        <w:pStyle w:val="tyt"/>
        <w:spacing w:before="0" w:after="0" w:line="360" w:lineRule="auto"/>
        <w:ind w:left="426"/>
        <w:jc w:val="both"/>
        <w:rPr>
          <w:rFonts w:ascii="Arial" w:hAnsi="Arial" w:cs="Arial"/>
          <w:b w:val="0"/>
          <w:bCs/>
          <w:sz w:val="20"/>
        </w:rPr>
      </w:pPr>
      <w:r>
        <w:rPr>
          <w:rFonts w:ascii="Arial" w:hAnsi="Arial" w:cs="Arial"/>
          <w:b w:val="0"/>
          <w:bCs/>
          <w:sz w:val="20"/>
        </w:rPr>
        <w:t xml:space="preserve">Oświadczenie musi zawierać dokładną nazwę i adres Wykonawcy, nazwę zamówienia oraz musi być podpisane przez osoby uprawnione do składania oświadczeń woli w imieniu Wykonawcy. Do oświadczenia należy dołączyć oryginał lub kopię dokumentu, poświadczoną przez Wykonawcę </w:t>
      </w:r>
      <w:r>
        <w:rPr>
          <w:rFonts w:ascii="Arial" w:hAnsi="Arial" w:cs="Arial"/>
          <w:b w:val="0"/>
          <w:bCs/>
          <w:i/>
          <w:sz w:val="20"/>
        </w:rPr>
        <w:t>„za zgodność z oryginałem</w:t>
      </w:r>
      <w:r>
        <w:rPr>
          <w:rFonts w:ascii="Arial" w:hAnsi="Arial" w:cs="Arial"/>
          <w:b w:val="0"/>
          <w:bCs/>
          <w:sz w:val="20"/>
        </w:rPr>
        <w:t>”, potwierdzającego uprawnienia osoby podpisującej „WYCOFANIE” do składania oświadczenia woli w imieniu Wykonawcy.</w:t>
      </w:r>
    </w:p>
    <w:p w14:paraId="02ABB647" w14:textId="77777777" w:rsidR="00BE0779" w:rsidRDefault="00BE0779" w:rsidP="00BE0779">
      <w:pPr>
        <w:pStyle w:val="tyt"/>
        <w:spacing w:before="0" w:after="0" w:line="360" w:lineRule="auto"/>
        <w:ind w:left="426"/>
        <w:jc w:val="both"/>
        <w:rPr>
          <w:rFonts w:ascii="Arial" w:hAnsi="Arial" w:cs="Arial"/>
          <w:b w:val="0"/>
          <w:bCs/>
          <w:sz w:val="20"/>
        </w:rPr>
      </w:pPr>
    </w:p>
    <w:p w14:paraId="107C61F1" w14:textId="77777777" w:rsidR="00BE0779" w:rsidRDefault="00BE0779" w:rsidP="0087684B">
      <w:pPr>
        <w:pStyle w:val="pkt1"/>
        <w:numPr>
          <w:ilvl w:val="0"/>
          <w:numId w:val="32"/>
        </w:numPr>
        <w:spacing w:before="0" w:after="0" w:line="360" w:lineRule="auto"/>
        <w:rPr>
          <w:rFonts w:ascii="Arial" w:hAnsi="Arial" w:cs="Arial"/>
          <w:b/>
          <w:sz w:val="20"/>
        </w:rPr>
      </w:pPr>
      <w:r>
        <w:rPr>
          <w:rFonts w:ascii="Arial" w:hAnsi="Arial" w:cs="Arial"/>
          <w:b/>
          <w:sz w:val="20"/>
        </w:rPr>
        <w:t>Miejsce oraz termin składania i otwarcia ofert.</w:t>
      </w:r>
    </w:p>
    <w:p w14:paraId="0EC60B1C" w14:textId="77777777" w:rsidR="00BE0779" w:rsidRDefault="00BE0779" w:rsidP="0087684B">
      <w:pPr>
        <w:numPr>
          <w:ilvl w:val="0"/>
          <w:numId w:val="33"/>
        </w:numPr>
        <w:spacing w:line="360" w:lineRule="auto"/>
        <w:jc w:val="both"/>
        <w:rPr>
          <w:rFonts w:ascii="Arial" w:hAnsi="Arial" w:cs="Arial"/>
        </w:rPr>
      </w:pPr>
      <w:r>
        <w:rPr>
          <w:rFonts w:ascii="Arial" w:hAnsi="Arial" w:cs="Arial"/>
        </w:rPr>
        <w:t>Oferta musi być złożona w:</w:t>
      </w:r>
    </w:p>
    <w:p w14:paraId="5EA4F043" w14:textId="77777777" w:rsidR="00C20D44" w:rsidRDefault="00C20D44" w:rsidP="00C20D44">
      <w:pPr>
        <w:spacing w:line="360" w:lineRule="auto"/>
        <w:jc w:val="both"/>
        <w:rPr>
          <w:rFonts w:ascii="Arial" w:hAnsi="Arial" w:cs="Arial"/>
        </w:rPr>
      </w:pPr>
    </w:p>
    <w:p w14:paraId="78A211EE" w14:textId="77777777" w:rsidR="00BE0779" w:rsidRDefault="00BE0779" w:rsidP="00BE0779">
      <w:pPr>
        <w:shd w:val="clear" w:color="auto" w:fill="DEEAF6"/>
        <w:jc w:val="center"/>
        <w:rPr>
          <w:rFonts w:ascii="Arial" w:hAnsi="Arial" w:cs="Arial"/>
          <w:b/>
        </w:rPr>
      </w:pPr>
      <w:r>
        <w:rPr>
          <w:rFonts w:ascii="Arial" w:hAnsi="Arial" w:cs="Arial"/>
          <w:b/>
        </w:rPr>
        <w:t>Muzeum Górnictwa Węglowego w Zabrzu</w:t>
      </w:r>
    </w:p>
    <w:p w14:paraId="7C96BE42" w14:textId="77777777" w:rsidR="00BE0779" w:rsidRDefault="00BE0779" w:rsidP="00BE0779">
      <w:pPr>
        <w:shd w:val="clear" w:color="auto" w:fill="DEEAF6"/>
        <w:jc w:val="center"/>
        <w:rPr>
          <w:rFonts w:ascii="Arial" w:hAnsi="Arial" w:cs="Arial"/>
          <w:b/>
        </w:rPr>
      </w:pPr>
      <w:r>
        <w:rPr>
          <w:rFonts w:ascii="Arial" w:hAnsi="Arial" w:cs="Arial"/>
          <w:b/>
        </w:rPr>
        <w:t>Dział Zamówień Publicznych</w:t>
      </w:r>
    </w:p>
    <w:p w14:paraId="3E0DF246" w14:textId="77777777" w:rsidR="00BE0779" w:rsidRDefault="00BE0779" w:rsidP="00BE0779">
      <w:pPr>
        <w:shd w:val="clear" w:color="auto" w:fill="DEEAF6"/>
        <w:jc w:val="center"/>
        <w:rPr>
          <w:rFonts w:ascii="Arial" w:hAnsi="Arial" w:cs="Arial"/>
          <w:b/>
        </w:rPr>
      </w:pPr>
      <w:r>
        <w:rPr>
          <w:rFonts w:ascii="Arial" w:hAnsi="Arial" w:cs="Arial"/>
          <w:b/>
        </w:rPr>
        <w:t>ul. Jodłowa 59, 41- 800 Zabrze</w:t>
      </w:r>
    </w:p>
    <w:p w14:paraId="38142A7E" w14:textId="77777777" w:rsidR="00BE0779" w:rsidRDefault="00BE0779" w:rsidP="00BE0779">
      <w:pPr>
        <w:shd w:val="clear" w:color="auto" w:fill="DEEAF6"/>
        <w:jc w:val="center"/>
        <w:rPr>
          <w:rFonts w:ascii="Arial" w:hAnsi="Arial" w:cs="Arial"/>
          <w:b/>
        </w:rPr>
      </w:pPr>
      <w:r>
        <w:rPr>
          <w:rFonts w:ascii="Arial" w:hAnsi="Arial" w:cs="Arial"/>
          <w:b/>
        </w:rPr>
        <w:t>Sekretariat pok. Nr 1.02</w:t>
      </w:r>
    </w:p>
    <w:p w14:paraId="78AEED0D" w14:textId="77777777" w:rsidR="00BE0779" w:rsidRDefault="00BE0779" w:rsidP="00BE0779">
      <w:pPr>
        <w:shd w:val="clear" w:color="auto" w:fill="DEEAF6"/>
        <w:jc w:val="center"/>
        <w:rPr>
          <w:rFonts w:ascii="Arial" w:hAnsi="Arial" w:cs="Arial"/>
          <w:b/>
        </w:rPr>
      </w:pPr>
    </w:p>
    <w:p w14:paraId="69C8FE49" w14:textId="77F45973" w:rsidR="00BE0779" w:rsidRPr="00E4798B" w:rsidRDefault="00BE0779" w:rsidP="00BE0779">
      <w:pPr>
        <w:shd w:val="clear" w:color="auto" w:fill="DEEAF6"/>
        <w:jc w:val="center"/>
        <w:rPr>
          <w:rFonts w:ascii="Arial" w:hAnsi="Arial" w:cs="Arial"/>
          <w:b/>
        </w:rPr>
      </w:pPr>
      <w:r w:rsidRPr="00E4798B">
        <w:rPr>
          <w:rFonts w:ascii="Arial" w:hAnsi="Arial" w:cs="Arial"/>
          <w:b/>
        </w:rPr>
        <w:t>najpóźniej do dnia</w:t>
      </w:r>
      <w:r w:rsidR="00C30262">
        <w:rPr>
          <w:rFonts w:ascii="Arial" w:hAnsi="Arial" w:cs="Arial"/>
          <w:b/>
        </w:rPr>
        <w:t xml:space="preserve"> 08.03. </w:t>
      </w:r>
      <w:r w:rsidR="00794205">
        <w:rPr>
          <w:rFonts w:ascii="Arial" w:hAnsi="Arial" w:cs="Arial"/>
          <w:b/>
        </w:rPr>
        <w:t>2018</w:t>
      </w:r>
      <w:r w:rsidRPr="00E4798B">
        <w:rPr>
          <w:rFonts w:ascii="Arial" w:hAnsi="Arial" w:cs="Arial"/>
          <w:b/>
        </w:rPr>
        <w:t xml:space="preserve"> r. do godz. 10:00</w:t>
      </w:r>
    </w:p>
    <w:p w14:paraId="5ED02C61" w14:textId="77777777" w:rsidR="00BE0779" w:rsidRPr="00E4798B" w:rsidRDefault="00BE0779" w:rsidP="00BE0779">
      <w:pPr>
        <w:autoSpaceDE w:val="0"/>
        <w:autoSpaceDN w:val="0"/>
        <w:adjustRightInd w:val="0"/>
        <w:spacing w:line="360" w:lineRule="auto"/>
        <w:jc w:val="both"/>
        <w:rPr>
          <w:rFonts w:ascii="Arial" w:hAnsi="Arial" w:cs="Arial"/>
          <w:b/>
          <w:bCs/>
        </w:rPr>
      </w:pPr>
    </w:p>
    <w:p w14:paraId="73437AB9" w14:textId="77777777" w:rsidR="007377C9" w:rsidRPr="00192C27" w:rsidRDefault="00BE0779" w:rsidP="0087684B">
      <w:pPr>
        <w:numPr>
          <w:ilvl w:val="0"/>
          <w:numId w:val="33"/>
        </w:numPr>
        <w:autoSpaceDE w:val="0"/>
        <w:autoSpaceDN w:val="0"/>
        <w:adjustRightInd w:val="0"/>
        <w:spacing w:line="360" w:lineRule="auto"/>
        <w:jc w:val="both"/>
        <w:rPr>
          <w:rFonts w:ascii="Arial" w:hAnsi="Arial" w:cs="Arial"/>
          <w:bCs/>
        </w:rPr>
      </w:pPr>
      <w:r w:rsidRPr="00E4798B">
        <w:rPr>
          <w:rFonts w:ascii="Arial" w:hAnsi="Arial" w:cs="Arial"/>
          <w:bCs/>
        </w:rPr>
        <w:t>W post</w:t>
      </w:r>
      <w:r w:rsidRPr="00E4798B">
        <w:rPr>
          <w:rFonts w:ascii="Arial" w:eastAsia="TimesNewRoman,Bold" w:hAnsi="Arial" w:cs="Arial"/>
          <w:bCs/>
        </w:rPr>
        <w:t>ę</w:t>
      </w:r>
      <w:r w:rsidRPr="00E4798B">
        <w:rPr>
          <w:rFonts w:ascii="Arial" w:hAnsi="Arial" w:cs="Arial"/>
          <w:bCs/>
        </w:rPr>
        <w:t>powaniu o udzielenie zamówienia o warto</w:t>
      </w:r>
      <w:r w:rsidRPr="00E4798B">
        <w:rPr>
          <w:rFonts w:ascii="Arial" w:eastAsia="TimesNewRoman,Bold" w:hAnsi="Arial" w:cs="Arial"/>
          <w:bCs/>
        </w:rPr>
        <w:t>ś</w:t>
      </w:r>
      <w:r w:rsidRPr="00E4798B">
        <w:rPr>
          <w:rFonts w:ascii="Arial" w:hAnsi="Arial" w:cs="Arial"/>
          <w:bCs/>
        </w:rPr>
        <w:t>ci mniejszej ni</w:t>
      </w:r>
      <w:r w:rsidRPr="00E4798B">
        <w:rPr>
          <w:rFonts w:ascii="Arial" w:eastAsia="TimesNewRoman,Bold" w:hAnsi="Arial" w:cs="Arial"/>
          <w:bCs/>
        </w:rPr>
        <w:t xml:space="preserve">ż </w:t>
      </w:r>
      <w:r w:rsidRPr="00E4798B">
        <w:rPr>
          <w:rFonts w:ascii="Arial" w:hAnsi="Arial" w:cs="Arial"/>
          <w:bCs/>
        </w:rPr>
        <w:t>kwoty okre</w:t>
      </w:r>
      <w:r w:rsidRPr="00E4798B">
        <w:rPr>
          <w:rFonts w:ascii="Arial" w:eastAsia="TimesNewRoman,Bold" w:hAnsi="Arial" w:cs="Arial"/>
          <w:bCs/>
        </w:rPr>
        <w:t>ś</w:t>
      </w:r>
      <w:r w:rsidRPr="00E4798B">
        <w:rPr>
          <w:rFonts w:ascii="Arial" w:hAnsi="Arial" w:cs="Arial"/>
          <w:bCs/>
        </w:rPr>
        <w:t xml:space="preserve">lone </w:t>
      </w:r>
      <w:r w:rsidRPr="00E4798B">
        <w:rPr>
          <w:rFonts w:ascii="Arial" w:hAnsi="Arial" w:cs="Arial"/>
          <w:bCs/>
        </w:rPr>
        <w:br/>
        <w:t xml:space="preserve">w przepisach wydanych na podstawie </w:t>
      </w:r>
      <w:r w:rsidR="002C7BBC">
        <w:rPr>
          <w:rFonts w:ascii="Arial" w:hAnsi="Arial" w:cs="Arial"/>
          <w:bCs/>
        </w:rPr>
        <w:t>art</w:t>
      </w:r>
      <w:r w:rsidRPr="00E4798B">
        <w:rPr>
          <w:rFonts w:ascii="Arial" w:hAnsi="Arial" w:cs="Arial"/>
          <w:bCs/>
        </w:rPr>
        <w:t>. 11 ust. 8, zamawiaj</w:t>
      </w:r>
      <w:r w:rsidRPr="00E4798B">
        <w:rPr>
          <w:rFonts w:ascii="Arial" w:eastAsia="TimesNewRoman,Bold" w:hAnsi="Arial" w:cs="Arial"/>
          <w:bCs/>
        </w:rPr>
        <w:t>ą</w:t>
      </w:r>
      <w:r w:rsidRPr="00E4798B">
        <w:rPr>
          <w:rFonts w:ascii="Arial" w:hAnsi="Arial" w:cs="Arial"/>
          <w:bCs/>
        </w:rPr>
        <w:t>cy niezwłocznie zwraca ofert</w:t>
      </w:r>
      <w:r w:rsidRPr="00E4798B">
        <w:rPr>
          <w:rFonts w:ascii="Arial" w:eastAsia="TimesNewRoman,Bold" w:hAnsi="Arial" w:cs="Arial"/>
          <w:bCs/>
        </w:rPr>
        <w:t>ę</w:t>
      </w:r>
      <w:r w:rsidRPr="00E4798B">
        <w:rPr>
          <w:rFonts w:ascii="Arial" w:hAnsi="Arial" w:cs="Arial"/>
          <w:bCs/>
        </w:rPr>
        <w:t>, która została zło</w:t>
      </w:r>
      <w:r w:rsidRPr="00E4798B">
        <w:rPr>
          <w:rFonts w:ascii="Arial" w:eastAsia="TimesNewRoman,Bold" w:hAnsi="Arial" w:cs="Arial"/>
          <w:bCs/>
        </w:rPr>
        <w:t>ż</w:t>
      </w:r>
      <w:r w:rsidRPr="00E4798B">
        <w:rPr>
          <w:rFonts w:ascii="Arial" w:hAnsi="Arial" w:cs="Arial"/>
          <w:bCs/>
        </w:rPr>
        <w:t>ona po terminie. W post</w:t>
      </w:r>
      <w:r w:rsidRPr="00E4798B">
        <w:rPr>
          <w:rFonts w:ascii="Arial" w:eastAsia="TimesNewRoman,Bold" w:hAnsi="Arial" w:cs="Arial"/>
          <w:bCs/>
        </w:rPr>
        <w:t>ę</w:t>
      </w:r>
      <w:r w:rsidRPr="00E4798B">
        <w:rPr>
          <w:rFonts w:ascii="Arial" w:hAnsi="Arial" w:cs="Arial"/>
          <w:bCs/>
        </w:rPr>
        <w:t>powaniu o udzielenie zamówienia o warto</w:t>
      </w:r>
      <w:r w:rsidRPr="00E4798B">
        <w:rPr>
          <w:rFonts w:ascii="Arial" w:eastAsia="TimesNewRoman,Bold" w:hAnsi="Arial" w:cs="Arial"/>
          <w:bCs/>
        </w:rPr>
        <w:t>ś</w:t>
      </w:r>
      <w:r w:rsidRPr="00E4798B">
        <w:rPr>
          <w:rFonts w:ascii="Arial" w:hAnsi="Arial" w:cs="Arial"/>
          <w:bCs/>
        </w:rPr>
        <w:t>ci równej lub przekraczaj</w:t>
      </w:r>
      <w:r w:rsidRPr="00E4798B">
        <w:rPr>
          <w:rFonts w:ascii="Arial" w:eastAsia="TimesNewRoman,Bold" w:hAnsi="Arial" w:cs="Arial"/>
          <w:bCs/>
        </w:rPr>
        <w:t>ą</w:t>
      </w:r>
      <w:r w:rsidRPr="00E4798B">
        <w:rPr>
          <w:rFonts w:ascii="Arial" w:hAnsi="Arial" w:cs="Arial"/>
          <w:bCs/>
        </w:rPr>
        <w:t>cej kwoty okre</w:t>
      </w:r>
      <w:r w:rsidRPr="00E4798B">
        <w:rPr>
          <w:rFonts w:ascii="Arial" w:eastAsia="TimesNewRoman,Bold" w:hAnsi="Arial" w:cs="Arial"/>
          <w:bCs/>
        </w:rPr>
        <w:t>ś</w:t>
      </w:r>
      <w:r w:rsidRPr="00E4798B">
        <w:rPr>
          <w:rFonts w:ascii="Arial" w:hAnsi="Arial" w:cs="Arial"/>
          <w:bCs/>
        </w:rPr>
        <w:t xml:space="preserve">lone w przepisach wydanych na podstawie </w:t>
      </w:r>
      <w:r w:rsidR="002C7BBC">
        <w:rPr>
          <w:rFonts w:ascii="Arial" w:hAnsi="Arial" w:cs="Arial"/>
          <w:bCs/>
        </w:rPr>
        <w:t>art</w:t>
      </w:r>
      <w:r w:rsidRPr="00E4798B">
        <w:rPr>
          <w:rFonts w:ascii="Arial" w:hAnsi="Arial" w:cs="Arial"/>
          <w:bCs/>
        </w:rPr>
        <w:t>. 11 ust. 8, zamawiaj</w:t>
      </w:r>
      <w:r w:rsidRPr="00E4798B">
        <w:rPr>
          <w:rFonts w:ascii="Arial" w:eastAsia="TimesNewRoman,Bold" w:hAnsi="Arial" w:cs="Arial"/>
          <w:bCs/>
        </w:rPr>
        <w:t>ą</w:t>
      </w:r>
      <w:r w:rsidRPr="00E4798B">
        <w:rPr>
          <w:rFonts w:ascii="Arial" w:hAnsi="Arial" w:cs="Arial"/>
          <w:bCs/>
        </w:rPr>
        <w:t>cy niezwłocznie zawiadamia wykonawc</w:t>
      </w:r>
      <w:r w:rsidRPr="00E4798B">
        <w:rPr>
          <w:rFonts w:ascii="Arial" w:eastAsia="TimesNewRoman,Bold" w:hAnsi="Arial" w:cs="Arial"/>
          <w:bCs/>
        </w:rPr>
        <w:t xml:space="preserve">ę </w:t>
      </w:r>
      <w:r w:rsidRPr="00E4798B">
        <w:rPr>
          <w:rFonts w:ascii="Arial" w:hAnsi="Arial" w:cs="Arial"/>
          <w:bCs/>
        </w:rPr>
        <w:t>o zło</w:t>
      </w:r>
      <w:r w:rsidRPr="00E4798B">
        <w:rPr>
          <w:rFonts w:ascii="Arial" w:eastAsia="TimesNewRoman,Bold" w:hAnsi="Arial" w:cs="Arial"/>
          <w:bCs/>
        </w:rPr>
        <w:t>ż</w:t>
      </w:r>
      <w:r w:rsidRPr="00E4798B">
        <w:rPr>
          <w:rFonts w:ascii="Arial" w:hAnsi="Arial" w:cs="Arial"/>
          <w:bCs/>
        </w:rPr>
        <w:t>eniu oferty po terminie oraz zwraca ofert</w:t>
      </w:r>
      <w:r w:rsidRPr="00E4798B">
        <w:rPr>
          <w:rFonts w:ascii="Arial" w:eastAsia="TimesNewRoman,Bold" w:hAnsi="Arial" w:cs="Arial"/>
          <w:bCs/>
        </w:rPr>
        <w:t xml:space="preserve">ę </w:t>
      </w:r>
      <w:r w:rsidRPr="00E4798B">
        <w:rPr>
          <w:rFonts w:ascii="Arial" w:hAnsi="Arial" w:cs="Arial"/>
          <w:bCs/>
        </w:rPr>
        <w:t>po upływie terminu do wniesienia odwołania.</w:t>
      </w:r>
    </w:p>
    <w:p w14:paraId="53D57DD9" w14:textId="77777777" w:rsidR="00C30262" w:rsidRPr="00E4798B" w:rsidRDefault="00C30262" w:rsidP="00BE0779">
      <w:pPr>
        <w:autoSpaceDE w:val="0"/>
        <w:autoSpaceDN w:val="0"/>
        <w:adjustRightInd w:val="0"/>
        <w:spacing w:line="360" w:lineRule="auto"/>
        <w:jc w:val="both"/>
        <w:rPr>
          <w:rFonts w:ascii="Arial" w:hAnsi="Arial" w:cs="Arial"/>
          <w:bCs/>
        </w:rPr>
      </w:pPr>
    </w:p>
    <w:p w14:paraId="474431C2" w14:textId="6BD3034E" w:rsidR="002C7BBC" w:rsidRPr="001867E2" w:rsidRDefault="00BE0779" w:rsidP="001867E2">
      <w:pPr>
        <w:numPr>
          <w:ilvl w:val="0"/>
          <w:numId w:val="33"/>
        </w:numPr>
        <w:shd w:val="clear" w:color="auto" w:fill="DEEAF6"/>
        <w:autoSpaceDE w:val="0"/>
        <w:autoSpaceDN w:val="0"/>
        <w:adjustRightInd w:val="0"/>
        <w:spacing w:line="360" w:lineRule="auto"/>
        <w:jc w:val="both"/>
        <w:rPr>
          <w:rFonts w:ascii="Arial" w:hAnsi="Arial" w:cs="Arial"/>
          <w:bCs/>
        </w:rPr>
      </w:pPr>
      <w:r w:rsidRPr="00E4798B">
        <w:rPr>
          <w:rFonts w:ascii="Arial" w:hAnsi="Arial" w:cs="Arial"/>
        </w:rPr>
        <w:t xml:space="preserve">Otwarcie ofert nastąpi w dniu </w:t>
      </w:r>
      <w:r w:rsidR="00C30262">
        <w:rPr>
          <w:rFonts w:ascii="Arial" w:hAnsi="Arial" w:cs="Arial"/>
          <w:b/>
        </w:rPr>
        <w:t>08.03.</w:t>
      </w:r>
      <w:r w:rsidR="00794205">
        <w:rPr>
          <w:rFonts w:ascii="Arial" w:hAnsi="Arial" w:cs="Arial"/>
          <w:b/>
        </w:rPr>
        <w:t>2018</w:t>
      </w:r>
      <w:r w:rsidRPr="00E4798B">
        <w:rPr>
          <w:rFonts w:ascii="Arial" w:hAnsi="Arial" w:cs="Arial"/>
          <w:b/>
        </w:rPr>
        <w:t xml:space="preserve"> r. o godz.10:30</w:t>
      </w:r>
      <w:r w:rsidR="001867E2">
        <w:rPr>
          <w:rFonts w:ascii="Arial" w:hAnsi="Arial" w:cs="Arial"/>
        </w:rPr>
        <w:t xml:space="preserve"> w</w:t>
      </w:r>
    </w:p>
    <w:p w14:paraId="1E35B2F3" w14:textId="77777777" w:rsidR="00BE0779" w:rsidRPr="00E4798B" w:rsidRDefault="00BE0779" w:rsidP="00BE0779">
      <w:pPr>
        <w:pStyle w:val="ust"/>
        <w:shd w:val="clear" w:color="auto" w:fill="DEEAF6"/>
        <w:ind w:left="0" w:firstLine="0"/>
        <w:jc w:val="center"/>
        <w:rPr>
          <w:rFonts w:ascii="Arial" w:hAnsi="Arial" w:cs="Arial"/>
          <w:b/>
          <w:sz w:val="20"/>
        </w:rPr>
      </w:pPr>
      <w:r w:rsidRPr="00E4798B">
        <w:rPr>
          <w:rFonts w:ascii="Arial" w:hAnsi="Arial" w:cs="Arial"/>
          <w:b/>
          <w:sz w:val="20"/>
        </w:rPr>
        <w:t>Muzeum Górnictwa Węglowego w Zabrzu,</w:t>
      </w:r>
    </w:p>
    <w:p w14:paraId="0D1ED518" w14:textId="77777777" w:rsidR="00BE0779" w:rsidRPr="00E4798B" w:rsidRDefault="00BE0779" w:rsidP="00BE0779">
      <w:pPr>
        <w:pStyle w:val="ust"/>
        <w:shd w:val="clear" w:color="auto" w:fill="DEEAF6"/>
        <w:ind w:left="0" w:firstLine="0"/>
        <w:jc w:val="center"/>
        <w:rPr>
          <w:rFonts w:ascii="Arial" w:hAnsi="Arial" w:cs="Arial"/>
          <w:b/>
          <w:sz w:val="20"/>
        </w:rPr>
      </w:pPr>
      <w:r w:rsidRPr="00E4798B">
        <w:rPr>
          <w:rFonts w:ascii="Arial" w:hAnsi="Arial" w:cs="Arial"/>
          <w:b/>
          <w:sz w:val="20"/>
        </w:rPr>
        <w:t>ul. Jodłowa 59, 41- 800 Zabrze</w:t>
      </w:r>
    </w:p>
    <w:p w14:paraId="72E1B1C3" w14:textId="77777777" w:rsidR="00BE0779" w:rsidRPr="00E4798B" w:rsidRDefault="00BE0779" w:rsidP="00BE0779">
      <w:pPr>
        <w:pStyle w:val="ust"/>
        <w:shd w:val="clear" w:color="auto" w:fill="DEEAF6"/>
        <w:ind w:left="0" w:firstLine="0"/>
        <w:jc w:val="center"/>
        <w:rPr>
          <w:rFonts w:ascii="Arial" w:hAnsi="Arial" w:cs="Arial"/>
          <w:b/>
          <w:sz w:val="20"/>
        </w:rPr>
      </w:pPr>
      <w:r w:rsidRPr="00E4798B">
        <w:rPr>
          <w:rFonts w:ascii="Arial" w:hAnsi="Arial" w:cs="Arial"/>
          <w:b/>
          <w:sz w:val="20"/>
        </w:rPr>
        <w:t xml:space="preserve">pok. Nr </w:t>
      </w:r>
      <w:r w:rsidR="00965F24">
        <w:rPr>
          <w:rFonts w:ascii="Arial" w:hAnsi="Arial" w:cs="Arial"/>
          <w:b/>
          <w:sz w:val="20"/>
        </w:rPr>
        <w:t>- 1.07</w:t>
      </w:r>
      <w:r w:rsidRPr="00E4798B">
        <w:rPr>
          <w:rFonts w:ascii="Arial" w:hAnsi="Arial" w:cs="Arial"/>
          <w:b/>
          <w:sz w:val="20"/>
        </w:rPr>
        <w:t>.</w:t>
      </w:r>
    </w:p>
    <w:p w14:paraId="576D80F2" w14:textId="77777777" w:rsidR="00BE0779" w:rsidRPr="00E4798B" w:rsidRDefault="00BE0779" w:rsidP="00BE0779">
      <w:pPr>
        <w:pStyle w:val="ust"/>
        <w:spacing w:before="0" w:after="0" w:line="360" w:lineRule="auto"/>
        <w:ind w:left="0" w:firstLine="0"/>
        <w:rPr>
          <w:rFonts w:ascii="Arial" w:hAnsi="Arial" w:cs="Arial"/>
          <w:sz w:val="20"/>
        </w:rPr>
      </w:pPr>
      <w:r w:rsidRPr="00E4798B">
        <w:rPr>
          <w:rFonts w:ascii="Arial" w:hAnsi="Arial" w:cs="Arial"/>
          <w:sz w:val="20"/>
        </w:rPr>
        <w:t>Z zawartością ofert nie można zapoznać się przed upływem terminu do ich złożenia lub otwarcia.</w:t>
      </w:r>
    </w:p>
    <w:p w14:paraId="1EF8AE8A" w14:textId="77777777" w:rsidR="00BE0779" w:rsidRDefault="00BE0779" w:rsidP="0087684B">
      <w:pPr>
        <w:pStyle w:val="ust"/>
        <w:numPr>
          <w:ilvl w:val="0"/>
          <w:numId w:val="33"/>
        </w:numPr>
        <w:spacing w:before="0" w:after="0" w:line="360" w:lineRule="auto"/>
        <w:rPr>
          <w:rFonts w:ascii="Arial" w:hAnsi="Arial" w:cs="Arial"/>
          <w:sz w:val="20"/>
        </w:rPr>
      </w:pPr>
      <w:r w:rsidRPr="00E4798B">
        <w:rPr>
          <w:rFonts w:ascii="Arial" w:hAnsi="Arial" w:cs="Arial"/>
          <w:sz w:val="20"/>
        </w:rPr>
        <w:t>Otwarcie ofert jest jawne i następuje bezpośrednio po</w:t>
      </w:r>
      <w:r>
        <w:rPr>
          <w:rFonts w:ascii="Arial" w:hAnsi="Arial" w:cs="Arial"/>
          <w:sz w:val="20"/>
        </w:rPr>
        <w:t xml:space="preserve"> upływie terminu do ich składania, z tym, że dzień, w którym upływa termin składania ofert, jest dniem ich otwarcia.</w:t>
      </w:r>
    </w:p>
    <w:p w14:paraId="454CA9D1" w14:textId="77777777" w:rsidR="00BE0779" w:rsidRDefault="00BE0779" w:rsidP="0087684B">
      <w:pPr>
        <w:pStyle w:val="ust"/>
        <w:numPr>
          <w:ilvl w:val="0"/>
          <w:numId w:val="33"/>
        </w:numPr>
        <w:spacing w:before="0" w:after="0" w:line="360" w:lineRule="auto"/>
        <w:rPr>
          <w:rFonts w:ascii="Arial" w:hAnsi="Arial" w:cs="Arial"/>
          <w:sz w:val="20"/>
        </w:rPr>
      </w:pPr>
      <w:r>
        <w:rPr>
          <w:rFonts w:ascii="Arial" w:hAnsi="Arial" w:cs="Arial"/>
          <w:sz w:val="20"/>
        </w:rPr>
        <w:t xml:space="preserve">Bezpośrednio przed otwarciem ofert Zamawiający podaje kwotę, jaką zamierza przeznaczyć na sfinansowanie zamówienia. Podczas otwarcia ofert Zamawiający podaje nazwy (firmy) oraz </w:t>
      </w:r>
      <w:r>
        <w:rPr>
          <w:rFonts w:ascii="Arial" w:hAnsi="Arial" w:cs="Arial"/>
          <w:sz w:val="20"/>
        </w:rPr>
        <w:lastRenderedPageBreak/>
        <w:t xml:space="preserve">adresy Wykonawców, a także informacje dotyczące ceny, terminu wykonania zamówienia, okresu gwarancji i warunków płatności zawartych w ofertach. </w:t>
      </w:r>
    </w:p>
    <w:p w14:paraId="291B8DEB" w14:textId="77777777" w:rsidR="00BE0779" w:rsidRDefault="00BE0779" w:rsidP="0087684B">
      <w:pPr>
        <w:pStyle w:val="ust"/>
        <w:numPr>
          <w:ilvl w:val="0"/>
          <w:numId w:val="33"/>
        </w:numPr>
        <w:spacing w:before="0" w:after="0" w:line="360" w:lineRule="auto"/>
        <w:rPr>
          <w:rFonts w:ascii="Arial" w:hAnsi="Arial" w:cs="Arial"/>
          <w:sz w:val="20"/>
        </w:rPr>
      </w:pPr>
      <w:r>
        <w:rPr>
          <w:rFonts w:ascii="Arial" w:hAnsi="Arial" w:cs="Arial"/>
          <w:sz w:val="20"/>
        </w:rPr>
        <w:t>Niezwłocznie po otwarciu ofert zamawiający zamieszcza na stronie internetowej informacje dotyczące:</w:t>
      </w:r>
    </w:p>
    <w:p w14:paraId="212045CB" w14:textId="77777777" w:rsidR="00BE0779" w:rsidRDefault="00BE0779" w:rsidP="0087684B">
      <w:pPr>
        <w:pStyle w:val="Akapitzlist"/>
        <w:widowControl w:val="0"/>
        <w:numPr>
          <w:ilvl w:val="0"/>
          <w:numId w:val="34"/>
        </w:numPr>
        <w:tabs>
          <w:tab w:val="left" w:pos="825"/>
        </w:tabs>
        <w:spacing w:line="360" w:lineRule="auto"/>
        <w:jc w:val="both"/>
        <w:rPr>
          <w:rFonts w:ascii="Arial" w:hAnsi="Arial" w:cs="Arial"/>
        </w:rPr>
      </w:pPr>
      <w:r>
        <w:rPr>
          <w:rFonts w:ascii="Arial" w:hAnsi="Arial" w:cs="Arial"/>
        </w:rPr>
        <w:t>kwoty, jaką zamierza przeznaczyć na sfinansowanie</w:t>
      </w:r>
      <w:r>
        <w:rPr>
          <w:rFonts w:ascii="Arial" w:hAnsi="Arial" w:cs="Arial"/>
          <w:spacing w:val="-19"/>
        </w:rPr>
        <w:t xml:space="preserve"> </w:t>
      </w:r>
      <w:r>
        <w:rPr>
          <w:rFonts w:ascii="Arial" w:hAnsi="Arial" w:cs="Arial"/>
        </w:rPr>
        <w:t>zamówienia;</w:t>
      </w:r>
    </w:p>
    <w:p w14:paraId="6E2232EB" w14:textId="77777777" w:rsidR="00BE0779" w:rsidRDefault="00BE0779" w:rsidP="0087684B">
      <w:pPr>
        <w:pStyle w:val="Akapitzlist"/>
        <w:widowControl w:val="0"/>
        <w:numPr>
          <w:ilvl w:val="0"/>
          <w:numId w:val="34"/>
        </w:numPr>
        <w:tabs>
          <w:tab w:val="left" w:pos="825"/>
        </w:tabs>
        <w:spacing w:line="360" w:lineRule="auto"/>
        <w:jc w:val="both"/>
        <w:rPr>
          <w:rFonts w:ascii="Arial" w:hAnsi="Arial" w:cs="Arial"/>
        </w:rPr>
      </w:pPr>
      <w:r>
        <w:rPr>
          <w:rFonts w:ascii="Arial" w:hAnsi="Arial" w:cs="Arial"/>
        </w:rPr>
        <w:t>firm oraz adresów wykonawców, którzy złożyli oferty w</w:t>
      </w:r>
      <w:r>
        <w:rPr>
          <w:rFonts w:ascii="Arial" w:hAnsi="Arial" w:cs="Arial"/>
          <w:spacing w:val="-19"/>
        </w:rPr>
        <w:t xml:space="preserve"> </w:t>
      </w:r>
      <w:r>
        <w:rPr>
          <w:rFonts w:ascii="Arial" w:hAnsi="Arial" w:cs="Arial"/>
        </w:rPr>
        <w:t>terminie;</w:t>
      </w:r>
    </w:p>
    <w:p w14:paraId="310847B9" w14:textId="77777777" w:rsidR="00BE0779" w:rsidRPr="003C1F7E" w:rsidRDefault="00BE0779" w:rsidP="0087684B">
      <w:pPr>
        <w:pStyle w:val="Akapitzlist"/>
        <w:widowControl w:val="0"/>
        <w:numPr>
          <w:ilvl w:val="0"/>
          <w:numId w:val="34"/>
        </w:numPr>
        <w:tabs>
          <w:tab w:val="left" w:pos="825"/>
        </w:tabs>
        <w:spacing w:line="360" w:lineRule="auto"/>
        <w:jc w:val="both"/>
        <w:rPr>
          <w:rFonts w:ascii="Arial" w:hAnsi="Arial" w:cs="Arial"/>
        </w:rPr>
      </w:pPr>
      <w:r>
        <w:rPr>
          <w:rFonts w:ascii="Arial" w:hAnsi="Arial" w:cs="Arial"/>
        </w:rPr>
        <w:t>ceny,</w:t>
      </w:r>
      <w:r>
        <w:rPr>
          <w:rFonts w:ascii="Arial" w:hAnsi="Arial" w:cs="Arial"/>
          <w:spacing w:val="-8"/>
        </w:rPr>
        <w:t xml:space="preserve"> </w:t>
      </w:r>
      <w:r>
        <w:rPr>
          <w:rFonts w:ascii="Arial" w:hAnsi="Arial" w:cs="Arial"/>
        </w:rPr>
        <w:t>terminu</w:t>
      </w:r>
      <w:r>
        <w:rPr>
          <w:rFonts w:ascii="Arial" w:hAnsi="Arial" w:cs="Arial"/>
          <w:spacing w:val="-7"/>
        </w:rPr>
        <w:t xml:space="preserve"> </w:t>
      </w:r>
      <w:r>
        <w:rPr>
          <w:rFonts w:ascii="Arial" w:hAnsi="Arial" w:cs="Arial"/>
        </w:rPr>
        <w:t>wykonania</w:t>
      </w:r>
      <w:r>
        <w:rPr>
          <w:rFonts w:ascii="Arial" w:hAnsi="Arial" w:cs="Arial"/>
          <w:spacing w:val="-6"/>
        </w:rPr>
        <w:t xml:space="preserve"> </w:t>
      </w:r>
      <w:r>
        <w:rPr>
          <w:rFonts w:ascii="Arial" w:hAnsi="Arial" w:cs="Arial"/>
        </w:rPr>
        <w:t>zamówienia,</w:t>
      </w:r>
      <w:r>
        <w:rPr>
          <w:rFonts w:ascii="Arial" w:hAnsi="Arial" w:cs="Arial"/>
          <w:spacing w:val="-8"/>
        </w:rPr>
        <w:t xml:space="preserve"> </w:t>
      </w:r>
      <w:r>
        <w:rPr>
          <w:rFonts w:ascii="Arial" w:hAnsi="Arial" w:cs="Arial"/>
        </w:rPr>
        <w:t>okresu</w:t>
      </w:r>
      <w:r>
        <w:rPr>
          <w:rFonts w:ascii="Arial" w:hAnsi="Arial" w:cs="Arial"/>
          <w:spacing w:val="-7"/>
        </w:rPr>
        <w:t xml:space="preserve"> </w:t>
      </w:r>
      <w:r>
        <w:rPr>
          <w:rFonts w:ascii="Arial" w:hAnsi="Arial" w:cs="Arial"/>
        </w:rPr>
        <w:t>gwarancji</w:t>
      </w:r>
      <w:r>
        <w:rPr>
          <w:rFonts w:ascii="Arial" w:hAnsi="Arial" w:cs="Arial"/>
          <w:spacing w:val="-8"/>
        </w:rPr>
        <w:t xml:space="preserve"> </w:t>
      </w:r>
      <w:r>
        <w:rPr>
          <w:rFonts w:ascii="Arial" w:hAnsi="Arial" w:cs="Arial"/>
        </w:rPr>
        <w:t>i</w:t>
      </w:r>
      <w:r>
        <w:rPr>
          <w:rFonts w:ascii="Arial" w:hAnsi="Arial" w:cs="Arial"/>
          <w:spacing w:val="-6"/>
        </w:rPr>
        <w:t xml:space="preserve"> </w:t>
      </w:r>
      <w:r>
        <w:rPr>
          <w:rFonts w:ascii="Arial" w:hAnsi="Arial" w:cs="Arial"/>
        </w:rPr>
        <w:t>warunków</w:t>
      </w:r>
      <w:r>
        <w:rPr>
          <w:rFonts w:ascii="Arial" w:hAnsi="Arial" w:cs="Arial"/>
          <w:spacing w:val="-4"/>
        </w:rPr>
        <w:t xml:space="preserve"> </w:t>
      </w:r>
      <w:r>
        <w:rPr>
          <w:rFonts w:ascii="Arial" w:hAnsi="Arial" w:cs="Arial"/>
        </w:rPr>
        <w:t>płatności</w:t>
      </w:r>
      <w:r>
        <w:rPr>
          <w:rFonts w:ascii="Arial" w:hAnsi="Arial" w:cs="Arial"/>
          <w:spacing w:val="-8"/>
        </w:rPr>
        <w:t xml:space="preserve"> </w:t>
      </w:r>
      <w:r>
        <w:rPr>
          <w:rFonts w:ascii="Arial" w:hAnsi="Arial" w:cs="Arial"/>
        </w:rPr>
        <w:t xml:space="preserve">zawartych </w:t>
      </w:r>
      <w:r>
        <w:rPr>
          <w:rFonts w:ascii="Arial" w:hAnsi="Arial" w:cs="Arial"/>
        </w:rPr>
        <w:br/>
        <w:t>w</w:t>
      </w:r>
      <w:r>
        <w:rPr>
          <w:rFonts w:ascii="Arial" w:hAnsi="Arial" w:cs="Arial"/>
          <w:spacing w:val="-3"/>
        </w:rPr>
        <w:t xml:space="preserve"> </w:t>
      </w:r>
      <w:r>
        <w:rPr>
          <w:rFonts w:ascii="Arial" w:hAnsi="Arial" w:cs="Arial"/>
        </w:rPr>
        <w:t>ofertach.</w:t>
      </w:r>
    </w:p>
    <w:p w14:paraId="25B462D8" w14:textId="77777777" w:rsidR="00BE0779" w:rsidRDefault="00BE0779" w:rsidP="0087684B">
      <w:pPr>
        <w:pStyle w:val="pkt1"/>
        <w:numPr>
          <w:ilvl w:val="0"/>
          <w:numId w:val="32"/>
        </w:numPr>
        <w:spacing w:before="0" w:after="0" w:line="360" w:lineRule="auto"/>
        <w:rPr>
          <w:rFonts w:ascii="Arial" w:hAnsi="Arial" w:cs="Arial"/>
          <w:bCs/>
          <w:iCs/>
          <w:sz w:val="20"/>
        </w:rPr>
      </w:pPr>
      <w:r>
        <w:rPr>
          <w:rFonts w:ascii="Arial" w:hAnsi="Arial" w:cs="Arial"/>
          <w:b/>
          <w:bCs/>
          <w:sz w:val="20"/>
        </w:rPr>
        <w:t>O</w:t>
      </w:r>
      <w:r>
        <w:rPr>
          <w:rFonts w:ascii="Arial" w:hAnsi="Arial" w:cs="Arial"/>
          <w:b/>
          <w:sz w:val="20"/>
        </w:rPr>
        <w:t xml:space="preserve">pis sposobu obliczenia ceny. </w:t>
      </w:r>
      <w:r>
        <w:rPr>
          <w:rFonts w:ascii="Arial" w:hAnsi="Arial" w:cs="Arial"/>
          <w:bCs/>
          <w:iCs/>
          <w:sz w:val="20"/>
        </w:rPr>
        <w:t xml:space="preserve"> </w:t>
      </w:r>
    </w:p>
    <w:p w14:paraId="1440BBC2" w14:textId="77777777" w:rsidR="00BE0779" w:rsidRDefault="00BE0779" w:rsidP="0087684B">
      <w:pPr>
        <w:pStyle w:val="pkt"/>
        <w:numPr>
          <w:ilvl w:val="3"/>
          <w:numId w:val="16"/>
        </w:numPr>
        <w:spacing w:before="0" w:after="0" w:line="360" w:lineRule="auto"/>
        <w:ind w:left="284" w:hanging="284"/>
        <w:rPr>
          <w:rFonts w:ascii="Arial" w:hAnsi="Arial" w:cs="Arial"/>
          <w:sz w:val="20"/>
        </w:rPr>
      </w:pPr>
      <w:r>
        <w:rPr>
          <w:rFonts w:ascii="Arial" w:hAnsi="Arial" w:cs="Arial"/>
          <w:sz w:val="20"/>
        </w:rPr>
        <w:t xml:space="preserve">Cena – należy przez to rozumieć cenę w rozumieniu </w:t>
      </w:r>
      <w:r w:rsidR="002C7BBC">
        <w:rPr>
          <w:rFonts w:ascii="Arial" w:hAnsi="Arial" w:cs="Arial"/>
          <w:sz w:val="20"/>
        </w:rPr>
        <w:t>art</w:t>
      </w:r>
      <w:r>
        <w:rPr>
          <w:rFonts w:ascii="Arial" w:hAnsi="Arial" w:cs="Arial"/>
          <w:sz w:val="20"/>
        </w:rPr>
        <w:t xml:space="preserve">. 3 ust. 1 pkt 1 i ust. 2 ustawy z dnia 9 maja 2014 r. o informowaniu o cenach towarów i usług (Dz. U. poz. 915). Cenę oferty stanowi suma wartości wszystkich jej elementów, zawierająca wszystkie koszty niezbędne do wykonania zamówienia. Cena określona przez Wykonawcę jest obowiązująca w okresie ważności umowy. </w:t>
      </w:r>
      <w:r>
        <w:rPr>
          <w:rFonts w:ascii="Arial" w:hAnsi="Arial" w:cs="Arial"/>
          <w:iCs/>
          <w:sz w:val="20"/>
        </w:rPr>
        <w:t>Cenę oferty należy obliczyć na podstawie załączonych dokumentów.</w:t>
      </w:r>
    </w:p>
    <w:p w14:paraId="126FB94D" w14:textId="77777777" w:rsidR="00BE0779" w:rsidRDefault="00BE0779" w:rsidP="0087684B">
      <w:pPr>
        <w:pStyle w:val="pkt"/>
        <w:numPr>
          <w:ilvl w:val="3"/>
          <w:numId w:val="16"/>
        </w:numPr>
        <w:spacing w:before="0" w:after="0" w:line="360" w:lineRule="auto"/>
        <w:ind w:left="284" w:hanging="284"/>
        <w:rPr>
          <w:rFonts w:ascii="Arial" w:hAnsi="Arial" w:cs="Arial"/>
          <w:sz w:val="20"/>
        </w:rPr>
      </w:pPr>
      <w:r>
        <w:rPr>
          <w:rFonts w:ascii="Arial" w:hAnsi="Arial" w:cs="Arial"/>
          <w:sz w:val="20"/>
        </w:rPr>
        <w:t>Cena oferty ma charakter ryczałtowy i obejmuje wszystkie koszty i czynności Wykonawcy związane z realizacją przedmiotu zamówienia i nie będzie podlegać waloryzacji.</w:t>
      </w:r>
    </w:p>
    <w:p w14:paraId="63247ECF" w14:textId="77777777" w:rsidR="00BE0779" w:rsidRDefault="00BE0779" w:rsidP="0087684B">
      <w:pPr>
        <w:pStyle w:val="pkt"/>
        <w:numPr>
          <w:ilvl w:val="3"/>
          <w:numId w:val="16"/>
        </w:numPr>
        <w:spacing w:before="0" w:after="0" w:line="360" w:lineRule="auto"/>
        <w:ind w:left="284" w:hanging="284"/>
        <w:rPr>
          <w:rFonts w:ascii="Arial" w:hAnsi="Arial" w:cs="Arial"/>
          <w:sz w:val="20"/>
        </w:rPr>
      </w:pPr>
      <w:r>
        <w:rPr>
          <w:rFonts w:ascii="Arial" w:hAnsi="Arial" w:cs="Arial"/>
          <w:iCs/>
          <w:sz w:val="20"/>
        </w:rPr>
        <w:t xml:space="preserve">Cena oferty i  jej elementy muszą być wyrażone  w złotych polskich z dokładnością  do dwóch miejsc po przecinku (groszy). </w:t>
      </w:r>
    </w:p>
    <w:p w14:paraId="0A21C21D" w14:textId="77777777" w:rsidR="00BE0779" w:rsidRDefault="00BE0779" w:rsidP="0087684B">
      <w:pPr>
        <w:pStyle w:val="pkt"/>
        <w:numPr>
          <w:ilvl w:val="3"/>
          <w:numId w:val="16"/>
        </w:numPr>
        <w:spacing w:before="0" w:after="0" w:line="360" w:lineRule="auto"/>
        <w:ind w:left="284" w:hanging="284"/>
        <w:rPr>
          <w:rFonts w:ascii="Arial" w:hAnsi="Arial" w:cs="Arial"/>
          <w:sz w:val="20"/>
        </w:rPr>
      </w:pPr>
      <w:r>
        <w:rPr>
          <w:rFonts w:ascii="Arial" w:hAnsi="Arial" w:cs="Arial"/>
          <w:sz w:val="20"/>
        </w:rPr>
        <w:t xml:space="preserve">Nie ujęcie w wycenie Oferty przez Wykonawcę jakiejkolwiek zakresu, który był ujęty </w:t>
      </w:r>
      <w:r>
        <w:rPr>
          <w:rFonts w:ascii="Arial" w:hAnsi="Arial" w:cs="Arial"/>
          <w:sz w:val="20"/>
        </w:rPr>
        <w:br/>
        <w:t xml:space="preserve">w dokumentacji przetargowej, uznane zostanie przez Zamawiającego, że zakres ten został ujęty </w:t>
      </w:r>
      <w:r>
        <w:rPr>
          <w:rFonts w:ascii="Arial" w:hAnsi="Arial" w:cs="Arial"/>
          <w:sz w:val="20"/>
        </w:rPr>
        <w:br/>
        <w:t>w cenie podanej w ofercie i za jego wykonanie Zamawiający dodatkowo nie zapłaci.</w:t>
      </w:r>
    </w:p>
    <w:p w14:paraId="4C209020" w14:textId="77777777" w:rsidR="00BE0779" w:rsidRDefault="00BE0779" w:rsidP="00BE0779">
      <w:pPr>
        <w:pStyle w:val="pkt"/>
        <w:spacing w:before="0" w:after="0" w:line="360" w:lineRule="auto"/>
        <w:ind w:left="0" w:firstLine="0"/>
        <w:rPr>
          <w:rFonts w:ascii="Arial" w:eastAsia="Times New Roman" w:hAnsi="Arial" w:cs="Arial"/>
          <w:kern w:val="3"/>
          <w:sz w:val="20"/>
        </w:rPr>
      </w:pPr>
    </w:p>
    <w:p w14:paraId="1846014E" w14:textId="77777777" w:rsidR="00BE0779" w:rsidRDefault="00BE0779" w:rsidP="0087684B">
      <w:pPr>
        <w:pStyle w:val="pkt1"/>
        <w:numPr>
          <w:ilvl w:val="0"/>
          <w:numId w:val="32"/>
        </w:numPr>
        <w:spacing w:before="0" w:after="0" w:line="360" w:lineRule="auto"/>
        <w:rPr>
          <w:rFonts w:ascii="Arial" w:hAnsi="Arial" w:cs="Arial"/>
          <w:b/>
          <w:sz w:val="20"/>
        </w:rPr>
      </w:pPr>
      <w:r>
        <w:rPr>
          <w:rFonts w:ascii="Arial" w:hAnsi="Arial" w:cs="Arial"/>
          <w:b/>
          <w:sz w:val="20"/>
          <w:lang w:eastAsia="en-US"/>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14:paraId="50ACD378" w14:textId="77777777" w:rsidR="00BE0779" w:rsidRDefault="00BE0779" w:rsidP="0087684B">
      <w:pPr>
        <w:numPr>
          <w:ilvl w:val="0"/>
          <w:numId w:val="35"/>
        </w:numPr>
        <w:tabs>
          <w:tab w:val="num" w:pos="567"/>
        </w:tabs>
        <w:spacing w:line="360" w:lineRule="auto"/>
        <w:ind w:left="567" w:hanging="567"/>
        <w:jc w:val="both"/>
        <w:rPr>
          <w:rFonts w:ascii="Arial" w:hAnsi="Arial" w:cs="Arial"/>
          <w:lang w:eastAsia="en-US"/>
        </w:rPr>
      </w:pPr>
      <w:r>
        <w:rPr>
          <w:rFonts w:ascii="Arial" w:hAnsi="Arial" w:cs="Arial"/>
          <w:lang w:eastAsia="en-US"/>
        </w:rPr>
        <w:t>Oceny ofert będzie dokonywała komisja. W toku badania i oceny ofert zamawiający może  żądać od wykonawców wyjaśnień dotyczących treści złożonych ofert.</w:t>
      </w:r>
    </w:p>
    <w:p w14:paraId="11397D09" w14:textId="77777777" w:rsidR="00BE0779" w:rsidRDefault="00BE0779" w:rsidP="0087684B">
      <w:pPr>
        <w:numPr>
          <w:ilvl w:val="0"/>
          <w:numId w:val="35"/>
        </w:numPr>
        <w:tabs>
          <w:tab w:val="num" w:pos="567"/>
        </w:tabs>
        <w:spacing w:line="360" w:lineRule="auto"/>
        <w:ind w:left="567" w:hanging="567"/>
        <w:jc w:val="both"/>
        <w:rPr>
          <w:rFonts w:ascii="Arial" w:hAnsi="Arial" w:cs="Arial"/>
          <w:lang w:eastAsia="en-US"/>
        </w:rPr>
      </w:pPr>
      <w:r>
        <w:rPr>
          <w:rFonts w:ascii="Arial" w:hAnsi="Arial" w:cs="Arial"/>
          <w:lang w:eastAsia="en-US"/>
        </w:rPr>
        <w:t>Zamawiający poprawi w ofercie:</w:t>
      </w:r>
    </w:p>
    <w:p w14:paraId="657E7EF6" w14:textId="77777777" w:rsidR="00BE0779" w:rsidRDefault="00BE0779" w:rsidP="0087684B">
      <w:pPr>
        <w:numPr>
          <w:ilvl w:val="0"/>
          <w:numId w:val="36"/>
        </w:numPr>
        <w:spacing w:line="360" w:lineRule="auto"/>
        <w:jc w:val="both"/>
        <w:rPr>
          <w:rFonts w:ascii="Arial" w:hAnsi="Arial" w:cs="Arial"/>
          <w:lang w:eastAsia="en-US"/>
        </w:rPr>
      </w:pPr>
      <w:r>
        <w:rPr>
          <w:rFonts w:ascii="Arial" w:hAnsi="Arial" w:cs="Arial"/>
          <w:lang w:eastAsia="en-US"/>
        </w:rPr>
        <w:t>oczywiste omyłki pisarskie,</w:t>
      </w:r>
    </w:p>
    <w:p w14:paraId="40D98227" w14:textId="77777777" w:rsidR="00BE0779" w:rsidRDefault="00BE0779" w:rsidP="0087684B">
      <w:pPr>
        <w:numPr>
          <w:ilvl w:val="0"/>
          <w:numId w:val="36"/>
        </w:numPr>
        <w:spacing w:line="360" w:lineRule="auto"/>
        <w:jc w:val="both"/>
        <w:rPr>
          <w:rFonts w:ascii="Arial" w:hAnsi="Arial" w:cs="Arial"/>
          <w:lang w:eastAsia="en-US"/>
        </w:rPr>
      </w:pPr>
      <w:r>
        <w:rPr>
          <w:rFonts w:ascii="Arial" w:hAnsi="Arial" w:cs="Arial"/>
          <w:lang w:eastAsia="en-US"/>
        </w:rPr>
        <w:t>oczywiste omyłki rachunkowe, z uwzględnieniem konsekwencji rachunkowych  dokonanych poprawek,</w:t>
      </w:r>
    </w:p>
    <w:p w14:paraId="7362E363" w14:textId="77777777" w:rsidR="00BE0779" w:rsidRDefault="00BE0779" w:rsidP="0087684B">
      <w:pPr>
        <w:numPr>
          <w:ilvl w:val="0"/>
          <w:numId w:val="36"/>
        </w:numPr>
        <w:spacing w:line="360" w:lineRule="auto"/>
        <w:jc w:val="both"/>
        <w:rPr>
          <w:rFonts w:ascii="Arial" w:hAnsi="Arial" w:cs="Arial"/>
          <w:lang w:eastAsia="en-US"/>
        </w:rPr>
      </w:pPr>
      <w:r>
        <w:rPr>
          <w:rFonts w:ascii="Arial" w:hAnsi="Arial" w:cs="Arial"/>
          <w:lang w:eastAsia="en-US"/>
        </w:rPr>
        <w:t>inne omyłki polegające na niezgodności oferty ze SIWZ, niepowodujące istotnych zmian w treści oferty</w:t>
      </w:r>
    </w:p>
    <w:p w14:paraId="33BA4946" w14:textId="77777777" w:rsidR="00BE0779" w:rsidRDefault="00BE0779" w:rsidP="00BE0779">
      <w:pPr>
        <w:spacing w:line="360" w:lineRule="auto"/>
        <w:ind w:left="567"/>
        <w:jc w:val="both"/>
        <w:rPr>
          <w:rFonts w:ascii="Arial" w:hAnsi="Arial" w:cs="Arial"/>
          <w:lang w:eastAsia="en-US"/>
        </w:rPr>
      </w:pPr>
      <w:r>
        <w:rPr>
          <w:rFonts w:ascii="Arial" w:hAnsi="Arial" w:cs="Arial"/>
          <w:lang w:eastAsia="en-US"/>
        </w:rPr>
        <w:t xml:space="preserve">  - niezwłocznie zawiadamiając o tym wykonawcę, którego oferta została poprawiona.</w:t>
      </w:r>
    </w:p>
    <w:p w14:paraId="0C99C319" w14:textId="77777777" w:rsidR="00BE0779" w:rsidRDefault="00BE0779" w:rsidP="00BE0779">
      <w:pPr>
        <w:autoSpaceDE w:val="0"/>
        <w:autoSpaceDN w:val="0"/>
        <w:adjustRightInd w:val="0"/>
        <w:spacing w:line="360" w:lineRule="auto"/>
        <w:ind w:left="57"/>
        <w:jc w:val="both"/>
        <w:rPr>
          <w:rFonts w:ascii="Arial" w:hAnsi="Arial" w:cs="Arial"/>
          <w:lang w:eastAsia="en-US"/>
        </w:rPr>
      </w:pPr>
      <w:r>
        <w:rPr>
          <w:rFonts w:ascii="Arial" w:hAnsi="Arial" w:cs="Arial"/>
          <w:lang w:eastAsia="en-US"/>
        </w:rPr>
        <w:t xml:space="preserve">Przez oczywistą omyłkę zamawiający będzie rozumiał błąd, który nie będzie budził wątpliwości, będzie bezsporny i powstanie w sposób niezamierzony, przypadkowy, jak również widoczny na pierwszy rzut oka, bez potrzeby przeprowadzania wyjaśnień. </w:t>
      </w:r>
    </w:p>
    <w:p w14:paraId="01DE4032" w14:textId="77777777" w:rsidR="00BE0779" w:rsidRDefault="00BE0779" w:rsidP="00BE0779">
      <w:pPr>
        <w:autoSpaceDE w:val="0"/>
        <w:autoSpaceDN w:val="0"/>
        <w:adjustRightInd w:val="0"/>
        <w:spacing w:line="360" w:lineRule="auto"/>
        <w:ind w:left="57"/>
        <w:jc w:val="both"/>
        <w:rPr>
          <w:rFonts w:ascii="Arial" w:hAnsi="Arial" w:cs="Arial"/>
          <w:lang w:eastAsia="en-US"/>
        </w:rPr>
      </w:pPr>
    </w:p>
    <w:p w14:paraId="465174C9" w14:textId="77777777" w:rsidR="003C1F7E" w:rsidRPr="009C5E9B" w:rsidRDefault="00BE0779" w:rsidP="0087684B">
      <w:pPr>
        <w:numPr>
          <w:ilvl w:val="0"/>
          <w:numId w:val="35"/>
        </w:numPr>
        <w:tabs>
          <w:tab w:val="num" w:pos="567"/>
        </w:tabs>
        <w:spacing w:line="360" w:lineRule="auto"/>
        <w:ind w:left="567" w:hanging="567"/>
        <w:jc w:val="both"/>
        <w:rPr>
          <w:rFonts w:ascii="Arial" w:hAnsi="Arial" w:cs="Arial"/>
          <w:lang w:eastAsia="en-US"/>
        </w:rPr>
      </w:pPr>
      <w:r>
        <w:rPr>
          <w:rFonts w:ascii="Arial" w:hAnsi="Arial" w:cs="Arial"/>
          <w:lang w:eastAsia="en-US"/>
        </w:rPr>
        <w:lastRenderedPageBreak/>
        <w:t>W odniesieniu do wykonawców, którzy spełnili postawione warunki udziału w postępowaniu oraz, których oferty nie zostały odrzucone komisja dokona oceny ofert na po</w:t>
      </w:r>
      <w:r w:rsidR="009C5E9B">
        <w:rPr>
          <w:rFonts w:ascii="Arial" w:hAnsi="Arial" w:cs="Arial"/>
          <w:lang w:eastAsia="en-US"/>
        </w:rPr>
        <w:t>dstawie następujących kryteriów</w:t>
      </w:r>
    </w:p>
    <w:p w14:paraId="3DFA2CD2" w14:textId="77777777" w:rsidR="00070B7D" w:rsidRDefault="00070B7D" w:rsidP="00BE0779">
      <w:pPr>
        <w:tabs>
          <w:tab w:val="num" w:pos="567"/>
        </w:tabs>
        <w:spacing w:line="360" w:lineRule="auto"/>
        <w:jc w:val="both"/>
        <w:rPr>
          <w:rFonts w:ascii="Arial" w:hAnsi="Arial" w:cs="Arial"/>
          <w:b/>
          <w:u w:val="single"/>
          <w:lang w:eastAsia="en-US"/>
        </w:rPr>
      </w:pPr>
    </w:p>
    <w:p w14:paraId="4196510D" w14:textId="77777777" w:rsidR="003C1F7E" w:rsidRPr="00070B7D" w:rsidRDefault="00070B7D" w:rsidP="00BE0779">
      <w:pPr>
        <w:tabs>
          <w:tab w:val="num" w:pos="567"/>
        </w:tabs>
        <w:spacing w:line="360" w:lineRule="auto"/>
        <w:jc w:val="both"/>
        <w:rPr>
          <w:rFonts w:ascii="Arial" w:hAnsi="Arial" w:cs="Arial"/>
          <w:b/>
          <w:u w:val="single"/>
          <w:lang w:eastAsia="en-US"/>
        </w:rPr>
      </w:pPr>
      <w:r w:rsidRPr="00070B7D">
        <w:rPr>
          <w:rFonts w:ascii="Arial" w:hAnsi="Arial" w:cs="Arial"/>
          <w:b/>
          <w:u w:val="single"/>
          <w:lang w:eastAsia="en-US"/>
        </w:rPr>
        <w:t>Dla Części 1,</w:t>
      </w:r>
      <w:r w:rsidR="009E3A01">
        <w:rPr>
          <w:rFonts w:ascii="Arial" w:hAnsi="Arial" w:cs="Arial"/>
          <w:b/>
          <w:u w:val="single"/>
          <w:lang w:eastAsia="en-US"/>
        </w:rPr>
        <w:t xml:space="preserve"> </w:t>
      </w:r>
      <w:r w:rsidRPr="00070B7D">
        <w:rPr>
          <w:rFonts w:ascii="Arial" w:hAnsi="Arial" w:cs="Arial"/>
          <w:b/>
          <w:u w:val="single"/>
          <w:lang w:eastAsia="en-US"/>
        </w:rPr>
        <w:t>2 i 3</w:t>
      </w:r>
      <w:r>
        <w:rPr>
          <w:rFonts w:ascii="Arial" w:hAnsi="Arial" w:cs="Arial"/>
          <w:b/>
          <w:u w:val="single"/>
          <w:lang w:eastAsia="en-US"/>
        </w:rPr>
        <w:t>.</w:t>
      </w:r>
    </w:p>
    <w:p w14:paraId="3EB0349E" w14:textId="77777777" w:rsidR="003C1F7E" w:rsidRDefault="003C1F7E" w:rsidP="00BE0779">
      <w:pPr>
        <w:tabs>
          <w:tab w:val="num" w:pos="567"/>
        </w:tabs>
        <w:spacing w:line="360" w:lineRule="auto"/>
        <w:jc w:val="both"/>
        <w:rPr>
          <w:rFonts w:ascii="Arial" w:hAnsi="Arial" w:cs="Arial"/>
          <w:lang w:eastAsia="en-US"/>
        </w:rPr>
      </w:pP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615"/>
        <w:gridCol w:w="1801"/>
        <w:gridCol w:w="2174"/>
      </w:tblGrid>
      <w:tr w:rsidR="00BE0779" w:rsidRPr="006A0AD2" w14:paraId="564F7F3B" w14:textId="77777777" w:rsidTr="00524C1A">
        <w:tc>
          <w:tcPr>
            <w:tcW w:w="533" w:type="dxa"/>
            <w:shd w:val="clear" w:color="auto" w:fill="D9D9D9"/>
          </w:tcPr>
          <w:p w14:paraId="08DF6386" w14:textId="77777777" w:rsidR="00BE0779" w:rsidRPr="006A0AD2" w:rsidRDefault="00BE0779" w:rsidP="00524C1A">
            <w:pPr>
              <w:spacing w:before="60" w:after="60" w:line="360" w:lineRule="auto"/>
              <w:jc w:val="center"/>
              <w:rPr>
                <w:rFonts w:ascii="Arial" w:hAnsi="Arial" w:cs="Arial"/>
                <w:b/>
                <w:sz w:val="18"/>
                <w:szCs w:val="18"/>
              </w:rPr>
            </w:pPr>
            <w:r w:rsidRPr="006A0AD2">
              <w:rPr>
                <w:rFonts w:ascii="Arial" w:hAnsi="Arial" w:cs="Arial"/>
                <w:b/>
                <w:sz w:val="18"/>
                <w:szCs w:val="18"/>
              </w:rPr>
              <w:t>Lp.</w:t>
            </w:r>
          </w:p>
        </w:tc>
        <w:tc>
          <w:tcPr>
            <w:tcW w:w="3766" w:type="dxa"/>
            <w:shd w:val="clear" w:color="auto" w:fill="D9D9D9"/>
          </w:tcPr>
          <w:p w14:paraId="7CF9C226" w14:textId="77777777" w:rsidR="00BE0779" w:rsidRPr="006A0AD2" w:rsidRDefault="00BE0779" w:rsidP="00524C1A">
            <w:pPr>
              <w:spacing w:before="60" w:after="60" w:line="360" w:lineRule="auto"/>
              <w:jc w:val="center"/>
              <w:rPr>
                <w:rFonts w:ascii="Arial" w:hAnsi="Arial" w:cs="Arial"/>
                <w:b/>
                <w:sz w:val="18"/>
                <w:szCs w:val="18"/>
              </w:rPr>
            </w:pPr>
            <w:r w:rsidRPr="006A0AD2">
              <w:rPr>
                <w:rFonts w:ascii="Arial" w:hAnsi="Arial" w:cs="Arial"/>
                <w:b/>
                <w:sz w:val="18"/>
                <w:szCs w:val="18"/>
              </w:rPr>
              <w:t>KRYTERIUM:</w:t>
            </w:r>
          </w:p>
        </w:tc>
        <w:tc>
          <w:tcPr>
            <w:tcW w:w="1843" w:type="dxa"/>
            <w:shd w:val="clear" w:color="auto" w:fill="D9D9D9"/>
          </w:tcPr>
          <w:p w14:paraId="149A2E08" w14:textId="77777777" w:rsidR="00BE0779" w:rsidRPr="006A0AD2" w:rsidRDefault="00BE0779" w:rsidP="00524C1A">
            <w:pPr>
              <w:spacing w:before="60" w:after="60" w:line="360" w:lineRule="auto"/>
              <w:jc w:val="center"/>
              <w:rPr>
                <w:rFonts w:ascii="Arial" w:hAnsi="Arial" w:cs="Arial"/>
                <w:b/>
                <w:sz w:val="18"/>
                <w:szCs w:val="18"/>
              </w:rPr>
            </w:pPr>
            <w:r w:rsidRPr="006A0AD2">
              <w:rPr>
                <w:rFonts w:ascii="Arial" w:hAnsi="Arial" w:cs="Calibri"/>
                <w:b/>
                <w:sz w:val="18"/>
                <w:szCs w:val="18"/>
                <w:lang w:eastAsia="ar-SA"/>
              </w:rPr>
              <w:t>Znaczenie procentowe kryterium</w:t>
            </w:r>
          </w:p>
        </w:tc>
        <w:tc>
          <w:tcPr>
            <w:tcW w:w="2239" w:type="dxa"/>
            <w:shd w:val="clear" w:color="auto" w:fill="D9D9D9"/>
          </w:tcPr>
          <w:p w14:paraId="79E4B70E" w14:textId="77777777" w:rsidR="00BE0779" w:rsidRPr="006A0AD2" w:rsidRDefault="00BE0779" w:rsidP="00524C1A">
            <w:pPr>
              <w:spacing w:before="60" w:after="60" w:line="360" w:lineRule="auto"/>
              <w:jc w:val="center"/>
              <w:rPr>
                <w:rFonts w:ascii="Arial" w:hAnsi="Arial" w:cs="Arial"/>
                <w:b/>
                <w:sz w:val="18"/>
                <w:szCs w:val="18"/>
              </w:rPr>
            </w:pPr>
            <w:r w:rsidRPr="006A0AD2">
              <w:rPr>
                <w:rFonts w:ascii="Arial" w:hAnsi="Arial" w:cs="Calibri"/>
                <w:b/>
                <w:sz w:val="18"/>
                <w:szCs w:val="18"/>
                <w:lang w:eastAsia="ar-SA"/>
              </w:rPr>
              <w:t>Maksymalna ilość punktów jakie może otrzymać oferta za dane kryterium</w:t>
            </w:r>
          </w:p>
        </w:tc>
      </w:tr>
      <w:tr w:rsidR="00BE0779" w:rsidRPr="00EB00E0" w14:paraId="3B8C3DF5" w14:textId="77777777" w:rsidTr="00524C1A">
        <w:trPr>
          <w:trHeight w:hRule="exact" w:val="454"/>
        </w:trPr>
        <w:tc>
          <w:tcPr>
            <w:tcW w:w="533" w:type="dxa"/>
            <w:shd w:val="clear" w:color="auto" w:fill="auto"/>
          </w:tcPr>
          <w:p w14:paraId="42D0F10C" w14:textId="77777777" w:rsidR="00BE0779" w:rsidRPr="00220CFC" w:rsidRDefault="00BE0779" w:rsidP="00524C1A">
            <w:pPr>
              <w:spacing w:before="60" w:after="60" w:line="360" w:lineRule="auto"/>
              <w:jc w:val="both"/>
              <w:rPr>
                <w:rFonts w:ascii="Arial" w:hAnsi="Arial" w:cs="Arial"/>
              </w:rPr>
            </w:pPr>
            <w:r w:rsidRPr="00220CFC">
              <w:rPr>
                <w:rFonts w:ascii="Arial" w:hAnsi="Arial" w:cs="Arial"/>
              </w:rPr>
              <w:t>1.</w:t>
            </w:r>
          </w:p>
        </w:tc>
        <w:tc>
          <w:tcPr>
            <w:tcW w:w="3766" w:type="dxa"/>
            <w:shd w:val="clear" w:color="auto" w:fill="auto"/>
          </w:tcPr>
          <w:p w14:paraId="64BC2170" w14:textId="77777777" w:rsidR="00BE0779" w:rsidRPr="00EB00E0" w:rsidRDefault="00BE0779" w:rsidP="00794205">
            <w:pPr>
              <w:spacing w:before="60" w:after="60" w:line="360" w:lineRule="auto"/>
              <w:ind w:left="426" w:hanging="284"/>
              <w:jc w:val="center"/>
              <w:rPr>
                <w:rFonts w:ascii="Arial" w:hAnsi="Arial" w:cs="Arial"/>
              </w:rPr>
            </w:pPr>
            <w:r w:rsidRPr="00EB00E0">
              <w:rPr>
                <w:rFonts w:ascii="Arial" w:hAnsi="Arial" w:cs="Arial"/>
              </w:rPr>
              <w:t>Cena</w:t>
            </w:r>
          </w:p>
          <w:p w14:paraId="205BBBDA" w14:textId="77777777" w:rsidR="00BE0779" w:rsidRPr="00EB00E0" w:rsidRDefault="00BE0779" w:rsidP="00794205">
            <w:pPr>
              <w:spacing w:before="60" w:after="60" w:line="360" w:lineRule="auto"/>
              <w:jc w:val="center"/>
              <w:rPr>
                <w:rFonts w:ascii="Arial" w:hAnsi="Arial" w:cs="Arial"/>
              </w:rPr>
            </w:pPr>
          </w:p>
        </w:tc>
        <w:tc>
          <w:tcPr>
            <w:tcW w:w="1843" w:type="dxa"/>
            <w:shd w:val="clear" w:color="auto" w:fill="auto"/>
          </w:tcPr>
          <w:p w14:paraId="7A425ED4" w14:textId="77777777" w:rsidR="00BE0779" w:rsidRPr="00EB00E0" w:rsidRDefault="00BE0779" w:rsidP="00794205">
            <w:pPr>
              <w:spacing w:before="60" w:after="60" w:line="360" w:lineRule="auto"/>
              <w:jc w:val="center"/>
              <w:rPr>
                <w:rFonts w:ascii="Arial" w:hAnsi="Arial" w:cs="Arial"/>
              </w:rPr>
            </w:pPr>
            <w:r>
              <w:rPr>
                <w:rFonts w:ascii="Arial" w:hAnsi="Arial" w:cs="Arial"/>
              </w:rPr>
              <w:t>60</w:t>
            </w:r>
            <w:r w:rsidRPr="00EB00E0">
              <w:rPr>
                <w:rFonts w:ascii="Arial" w:hAnsi="Arial" w:cs="Arial"/>
              </w:rPr>
              <w:t xml:space="preserve"> %</w:t>
            </w:r>
          </w:p>
        </w:tc>
        <w:tc>
          <w:tcPr>
            <w:tcW w:w="2239" w:type="dxa"/>
          </w:tcPr>
          <w:p w14:paraId="5F3CD38A" w14:textId="77777777" w:rsidR="00BE0779" w:rsidRPr="00EB00E0" w:rsidRDefault="00BE0779" w:rsidP="00794205">
            <w:pPr>
              <w:spacing w:before="60" w:after="60" w:line="360" w:lineRule="auto"/>
              <w:jc w:val="center"/>
              <w:rPr>
                <w:rFonts w:ascii="Arial" w:hAnsi="Arial" w:cs="Arial"/>
              </w:rPr>
            </w:pPr>
            <w:r>
              <w:rPr>
                <w:rFonts w:ascii="Arial" w:hAnsi="Arial" w:cs="Arial"/>
              </w:rPr>
              <w:t>60</w:t>
            </w:r>
          </w:p>
        </w:tc>
      </w:tr>
      <w:tr w:rsidR="00BE0779" w:rsidRPr="00EB00E0" w14:paraId="5E43ED53" w14:textId="77777777" w:rsidTr="00524C1A">
        <w:trPr>
          <w:trHeight w:hRule="exact" w:val="621"/>
        </w:trPr>
        <w:tc>
          <w:tcPr>
            <w:tcW w:w="533" w:type="dxa"/>
            <w:shd w:val="clear" w:color="auto" w:fill="auto"/>
          </w:tcPr>
          <w:p w14:paraId="0E31BE44" w14:textId="77777777" w:rsidR="00BE0779" w:rsidRPr="00220CFC" w:rsidRDefault="00BE0779" w:rsidP="00524C1A">
            <w:pPr>
              <w:spacing w:before="60" w:after="60" w:line="360" w:lineRule="auto"/>
              <w:jc w:val="both"/>
              <w:rPr>
                <w:rFonts w:ascii="Arial" w:hAnsi="Arial" w:cs="Arial"/>
              </w:rPr>
            </w:pPr>
            <w:r w:rsidRPr="00220CFC">
              <w:rPr>
                <w:rFonts w:ascii="Arial" w:hAnsi="Arial" w:cs="Arial"/>
              </w:rPr>
              <w:t>2.</w:t>
            </w:r>
          </w:p>
        </w:tc>
        <w:tc>
          <w:tcPr>
            <w:tcW w:w="3766" w:type="dxa"/>
            <w:shd w:val="clear" w:color="auto" w:fill="auto"/>
          </w:tcPr>
          <w:p w14:paraId="255CFD83" w14:textId="77777777" w:rsidR="00BE0779" w:rsidRPr="00EB00E0" w:rsidRDefault="00BE0779" w:rsidP="00794205">
            <w:pPr>
              <w:spacing w:line="360" w:lineRule="auto"/>
              <w:jc w:val="center"/>
              <w:rPr>
                <w:rFonts w:ascii="Arial" w:hAnsi="Arial" w:cs="Arial"/>
              </w:rPr>
            </w:pPr>
            <w:r>
              <w:rPr>
                <w:rFonts w:ascii="Arial" w:hAnsi="Arial" w:cs="Arial"/>
              </w:rPr>
              <w:t>Termin realizacji zleceń szczegółowych</w:t>
            </w:r>
          </w:p>
          <w:p w14:paraId="7B765703" w14:textId="77777777" w:rsidR="00BE0779" w:rsidRPr="00EB00E0" w:rsidRDefault="00BE0779" w:rsidP="00794205">
            <w:pPr>
              <w:spacing w:before="60" w:after="60" w:line="360" w:lineRule="auto"/>
              <w:jc w:val="center"/>
              <w:rPr>
                <w:rFonts w:ascii="Arial" w:hAnsi="Arial" w:cs="Arial"/>
              </w:rPr>
            </w:pPr>
          </w:p>
        </w:tc>
        <w:tc>
          <w:tcPr>
            <w:tcW w:w="1843" w:type="dxa"/>
            <w:shd w:val="clear" w:color="auto" w:fill="auto"/>
          </w:tcPr>
          <w:p w14:paraId="05F518C9" w14:textId="77777777" w:rsidR="00BE0779" w:rsidRPr="00EB00E0" w:rsidRDefault="00BE0779" w:rsidP="00794205">
            <w:pPr>
              <w:spacing w:before="60" w:after="60" w:line="360" w:lineRule="auto"/>
              <w:jc w:val="center"/>
              <w:rPr>
                <w:rFonts w:ascii="Arial" w:hAnsi="Arial" w:cs="Arial"/>
              </w:rPr>
            </w:pPr>
            <w:r>
              <w:rPr>
                <w:rFonts w:ascii="Arial" w:hAnsi="Arial" w:cs="Arial"/>
              </w:rPr>
              <w:t>40</w:t>
            </w:r>
            <w:r w:rsidRPr="00EB00E0">
              <w:rPr>
                <w:rFonts w:ascii="Arial" w:hAnsi="Arial" w:cs="Arial"/>
              </w:rPr>
              <w:t>%</w:t>
            </w:r>
          </w:p>
        </w:tc>
        <w:tc>
          <w:tcPr>
            <w:tcW w:w="2239" w:type="dxa"/>
          </w:tcPr>
          <w:p w14:paraId="26C492E4" w14:textId="77777777" w:rsidR="00BE0779" w:rsidRPr="00EB00E0" w:rsidRDefault="00BE0779" w:rsidP="00794205">
            <w:pPr>
              <w:spacing w:before="60" w:after="60" w:line="360" w:lineRule="auto"/>
              <w:jc w:val="center"/>
              <w:rPr>
                <w:rFonts w:ascii="Arial" w:hAnsi="Arial" w:cs="Arial"/>
              </w:rPr>
            </w:pPr>
            <w:r>
              <w:rPr>
                <w:rFonts w:ascii="Arial" w:hAnsi="Arial" w:cs="Arial"/>
              </w:rPr>
              <w:t>40</w:t>
            </w:r>
          </w:p>
        </w:tc>
      </w:tr>
      <w:tr w:rsidR="00BE0779" w:rsidRPr="00EB00E0" w14:paraId="269ACFF3" w14:textId="77777777" w:rsidTr="00524C1A">
        <w:trPr>
          <w:trHeight w:hRule="exact" w:val="454"/>
        </w:trPr>
        <w:tc>
          <w:tcPr>
            <w:tcW w:w="533" w:type="dxa"/>
            <w:shd w:val="clear" w:color="auto" w:fill="auto"/>
          </w:tcPr>
          <w:p w14:paraId="6EF46157" w14:textId="77777777" w:rsidR="00BE0779" w:rsidRPr="00220CFC" w:rsidRDefault="00BE0779" w:rsidP="00524C1A">
            <w:pPr>
              <w:spacing w:before="60" w:after="60" w:line="360" w:lineRule="auto"/>
              <w:jc w:val="both"/>
              <w:rPr>
                <w:rFonts w:ascii="Arial" w:hAnsi="Arial" w:cs="Arial"/>
              </w:rPr>
            </w:pPr>
          </w:p>
        </w:tc>
        <w:tc>
          <w:tcPr>
            <w:tcW w:w="3766" w:type="dxa"/>
            <w:shd w:val="clear" w:color="auto" w:fill="auto"/>
          </w:tcPr>
          <w:p w14:paraId="30473ECB" w14:textId="77777777" w:rsidR="00BE0779" w:rsidRPr="00013235" w:rsidRDefault="00BE0779" w:rsidP="00794205">
            <w:pPr>
              <w:spacing w:before="60" w:after="60" w:line="360" w:lineRule="auto"/>
              <w:ind w:left="426" w:hanging="284"/>
              <w:jc w:val="center"/>
              <w:rPr>
                <w:rFonts w:ascii="Arial" w:hAnsi="Arial" w:cs="Arial"/>
                <w:b/>
              </w:rPr>
            </w:pPr>
            <w:r w:rsidRPr="00013235">
              <w:rPr>
                <w:rFonts w:ascii="Arial" w:hAnsi="Arial" w:cs="Arial"/>
                <w:b/>
              </w:rPr>
              <w:t>Razem</w:t>
            </w:r>
          </w:p>
        </w:tc>
        <w:tc>
          <w:tcPr>
            <w:tcW w:w="1843" w:type="dxa"/>
            <w:shd w:val="clear" w:color="auto" w:fill="auto"/>
          </w:tcPr>
          <w:p w14:paraId="3840B2B6" w14:textId="77777777" w:rsidR="00BE0779" w:rsidRPr="00EB00E0" w:rsidRDefault="00BE0779" w:rsidP="00794205">
            <w:pPr>
              <w:spacing w:before="60" w:after="60" w:line="360" w:lineRule="auto"/>
              <w:jc w:val="center"/>
              <w:rPr>
                <w:rFonts w:ascii="Arial" w:hAnsi="Arial" w:cs="Arial"/>
              </w:rPr>
            </w:pPr>
            <w:r w:rsidRPr="00EB00E0">
              <w:rPr>
                <w:rFonts w:ascii="Arial" w:hAnsi="Arial" w:cs="Arial"/>
              </w:rPr>
              <w:t>100 %</w:t>
            </w:r>
          </w:p>
        </w:tc>
        <w:tc>
          <w:tcPr>
            <w:tcW w:w="2239" w:type="dxa"/>
          </w:tcPr>
          <w:p w14:paraId="2514B61A" w14:textId="77777777" w:rsidR="00BE0779" w:rsidRPr="00EB00E0" w:rsidRDefault="00BE0779" w:rsidP="00794205">
            <w:pPr>
              <w:spacing w:before="60" w:after="60" w:line="360" w:lineRule="auto"/>
              <w:jc w:val="center"/>
              <w:rPr>
                <w:rFonts w:ascii="Arial" w:hAnsi="Arial" w:cs="Arial"/>
              </w:rPr>
            </w:pPr>
            <w:r w:rsidRPr="00EB00E0">
              <w:rPr>
                <w:rFonts w:ascii="Arial" w:hAnsi="Arial" w:cs="Arial"/>
              </w:rPr>
              <w:t>100</w:t>
            </w:r>
          </w:p>
        </w:tc>
      </w:tr>
    </w:tbl>
    <w:p w14:paraId="1C286237" w14:textId="77777777" w:rsidR="00BE0779" w:rsidRPr="00220CFC" w:rsidRDefault="00BE0779" w:rsidP="00BE0779">
      <w:pPr>
        <w:spacing w:before="60" w:after="60" w:line="360" w:lineRule="auto"/>
        <w:jc w:val="both"/>
        <w:rPr>
          <w:rFonts w:ascii="Arial" w:hAnsi="Arial" w:cs="Arial"/>
        </w:rPr>
      </w:pPr>
    </w:p>
    <w:p w14:paraId="544C8FA7" w14:textId="77777777" w:rsidR="00BE0779" w:rsidRPr="00220CFC" w:rsidRDefault="00BE0779" w:rsidP="009C5E9B">
      <w:pPr>
        <w:spacing w:before="60" w:after="60" w:line="360" w:lineRule="auto"/>
        <w:ind w:left="426" w:hanging="284"/>
        <w:jc w:val="both"/>
        <w:rPr>
          <w:rFonts w:ascii="Arial" w:hAnsi="Arial" w:cs="Arial"/>
        </w:rPr>
      </w:pPr>
      <w:r w:rsidRPr="00220CFC">
        <w:rPr>
          <w:rFonts w:ascii="Arial" w:hAnsi="Arial" w:cs="Arial"/>
        </w:rPr>
        <w:t>Sposób obliczania wartości punktowej ocenianego kryterium:</w:t>
      </w:r>
    </w:p>
    <w:p w14:paraId="182FD1F0" w14:textId="77777777" w:rsidR="00BE0779" w:rsidRPr="00220CFC" w:rsidRDefault="00BE0779" w:rsidP="00BE0779">
      <w:pPr>
        <w:spacing w:before="60" w:after="60" w:line="360" w:lineRule="auto"/>
        <w:ind w:left="502"/>
        <w:jc w:val="both"/>
        <w:rPr>
          <w:rFonts w:ascii="Arial" w:hAnsi="Arial" w:cs="Arial"/>
          <w:b/>
        </w:rPr>
      </w:pPr>
      <w:r>
        <w:rPr>
          <w:rFonts w:ascii="Arial" w:hAnsi="Arial" w:cs="Arial"/>
          <w:b/>
        </w:rPr>
        <w:t xml:space="preserve">     </w:t>
      </w:r>
      <w:r w:rsidRPr="00220CFC">
        <w:rPr>
          <w:rFonts w:ascii="Arial" w:hAnsi="Arial" w:cs="Arial"/>
          <w:b/>
        </w:rPr>
        <w:t>Kryterium nr 1 – CENA:</w:t>
      </w:r>
    </w:p>
    <w:p w14:paraId="7D95969C" w14:textId="77777777" w:rsidR="00BE0779" w:rsidRPr="00220CFC" w:rsidRDefault="00BE0779" w:rsidP="0087684B">
      <w:pPr>
        <w:numPr>
          <w:ilvl w:val="0"/>
          <w:numId w:val="53"/>
        </w:numPr>
        <w:spacing w:before="60" w:after="60" w:line="360" w:lineRule="auto"/>
        <w:jc w:val="both"/>
        <w:rPr>
          <w:rFonts w:ascii="Arial" w:hAnsi="Arial"/>
          <w:sz w:val="18"/>
        </w:rPr>
      </w:pPr>
      <w:r w:rsidRPr="00220CFC">
        <w:rPr>
          <w:rFonts w:ascii="Arial" w:hAnsi="Arial"/>
          <w:sz w:val="18"/>
        </w:rPr>
        <w:t>Oferta z najniższą ceną otrzyma maksymalną ilość punktów</w:t>
      </w:r>
    </w:p>
    <w:p w14:paraId="6EBFE83D" w14:textId="77777777" w:rsidR="00BE0779" w:rsidRPr="00220CFC" w:rsidRDefault="00BE0779" w:rsidP="0087684B">
      <w:pPr>
        <w:numPr>
          <w:ilvl w:val="0"/>
          <w:numId w:val="53"/>
        </w:numPr>
        <w:spacing w:before="60" w:after="60" w:line="360" w:lineRule="auto"/>
        <w:jc w:val="both"/>
        <w:rPr>
          <w:rFonts w:ascii="Arial" w:hAnsi="Arial"/>
          <w:sz w:val="18"/>
        </w:rPr>
      </w:pPr>
      <w:r w:rsidRPr="00220CFC">
        <w:rPr>
          <w:rFonts w:ascii="Arial" w:hAnsi="Arial"/>
          <w:sz w:val="18"/>
        </w:rPr>
        <w:t>W  ramach kryterium ceny oferta otrzyma zaokrągloną do dwóch miejsc po przecinku ilość punktów</w:t>
      </w:r>
    </w:p>
    <w:p w14:paraId="533D58E1" w14:textId="77777777" w:rsidR="009C5E9B" w:rsidRPr="009C5E9B" w:rsidRDefault="00BE0779" w:rsidP="009C5E9B">
      <w:pPr>
        <w:spacing w:before="60" w:after="60" w:line="360" w:lineRule="auto"/>
        <w:ind w:left="862"/>
        <w:jc w:val="both"/>
        <w:rPr>
          <w:rFonts w:ascii="Arial" w:hAnsi="Arial"/>
          <w:sz w:val="18"/>
        </w:rPr>
      </w:pPr>
      <w:r w:rsidRPr="00220CFC">
        <w:rPr>
          <w:rFonts w:ascii="Arial" w:hAnsi="Arial"/>
          <w:sz w:val="18"/>
        </w:rPr>
        <w:t>wynikającą z działania:</w:t>
      </w:r>
    </w:p>
    <w:tbl>
      <w:tblPr>
        <w:tblpPr w:leftFromText="141" w:rightFromText="141" w:vertAnchor="text" w:horzAnchor="margin" w:tblpXSpec="center" w:tblpY="144"/>
        <w:tblW w:w="8188" w:type="dxa"/>
        <w:tblLayout w:type="fixed"/>
        <w:tblLook w:val="04A0" w:firstRow="1" w:lastRow="0" w:firstColumn="1" w:lastColumn="0" w:noHBand="0" w:noVBand="1"/>
      </w:tblPr>
      <w:tblGrid>
        <w:gridCol w:w="2943"/>
        <w:gridCol w:w="322"/>
        <w:gridCol w:w="3080"/>
        <w:gridCol w:w="1843"/>
      </w:tblGrid>
      <w:tr w:rsidR="00BE0779" w:rsidRPr="007E63B6" w14:paraId="28554A94" w14:textId="77777777" w:rsidTr="00524C1A">
        <w:trPr>
          <w:trHeight w:hRule="exact" w:val="340"/>
        </w:trPr>
        <w:tc>
          <w:tcPr>
            <w:tcW w:w="2943" w:type="dxa"/>
            <w:vAlign w:val="center"/>
          </w:tcPr>
          <w:p w14:paraId="73879F27" w14:textId="77777777" w:rsidR="00BE0779" w:rsidRPr="00626294" w:rsidRDefault="00BE0779" w:rsidP="00524C1A">
            <w:pPr>
              <w:tabs>
                <w:tab w:val="left" w:pos="-360"/>
                <w:tab w:val="left" w:pos="567"/>
                <w:tab w:val="center" w:pos="4536"/>
                <w:tab w:val="right" w:pos="9072"/>
              </w:tabs>
              <w:jc w:val="center"/>
              <w:rPr>
                <w:rFonts w:ascii="Arial" w:hAnsi="Arial" w:cs="Arial"/>
                <w:sz w:val="18"/>
                <w:szCs w:val="18"/>
              </w:rPr>
            </w:pPr>
          </w:p>
        </w:tc>
        <w:tc>
          <w:tcPr>
            <w:tcW w:w="322" w:type="dxa"/>
          </w:tcPr>
          <w:p w14:paraId="34F19F31" w14:textId="77777777" w:rsidR="00BE0779" w:rsidRPr="00626294" w:rsidRDefault="00BE0779" w:rsidP="00524C1A">
            <w:pPr>
              <w:tabs>
                <w:tab w:val="left" w:pos="-360"/>
                <w:tab w:val="left" w:pos="567"/>
                <w:tab w:val="center" w:pos="4536"/>
                <w:tab w:val="right" w:pos="9072"/>
              </w:tabs>
              <w:spacing w:line="360" w:lineRule="auto"/>
              <w:jc w:val="center"/>
              <w:rPr>
                <w:rFonts w:ascii="Arial" w:hAnsi="Arial" w:cs="Arial"/>
                <w:sz w:val="18"/>
                <w:szCs w:val="18"/>
              </w:rPr>
            </w:pPr>
          </w:p>
        </w:tc>
        <w:tc>
          <w:tcPr>
            <w:tcW w:w="3080" w:type="dxa"/>
            <w:vAlign w:val="center"/>
          </w:tcPr>
          <w:p w14:paraId="3474F6BD" w14:textId="77777777" w:rsidR="00BE0779" w:rsidRPr="00626294" w:rsidRDefault="00BE0779" w:rsidP="00524C1A">
            <w:pPr>
              <w:tabs>
                <w:tab w:val="left" w:pos="-360"/>
                <w:tab w:val="left" w:pos="567"/>
                <w:tab w:val="center" w:pos="4536"/>
                <w:tab w:val="right" w:pos="9072"/>
              </w:tabs>
              <w:spacing w:line="360" w:lineRule="auto"/>
              <w:jc w:val="center"/>
              <w:rPr>
                <w:rFonts w:ascii="Arial" w:hAnsi="Arial" w:cs="Arial"/>
                <w:sz w:val="18"/>
                <w:szCs w:val="18"/>
              </w:rPr>
            </w:pPr>
            <w:r w:rsidRPr="00626294">
              <w:rPr>
                <w:rFonts w:ascii="Arial" w:hAnsi="Arial" w:cs="Arial"/>
                <w:sz w:val="18"/>
                <w:szCs w:val="18"/>
              </w:rPr>
              <w:t>najniższa oferowana cena brutto</w:t>
            </w:r>
          </w:p>
        </w:tc>
        <w:tc>
          <w:tcPr>
            <w:tcW w:w="1843" w:type="dxa"/>
          </w:tcPr>
          <w:p w14:paraId="062A85A2" w14:textId="77777777" w:rsidR="00BE0779" w:rsidRPr="00626294" w:rsidRDefault="00BE0779" w:rsidP="00524C1A">
            <w:pPr>
              <w:tabs>
                <w:tab w:val="left" w:pos="-360"/>
                <w:tab w:val="left" w:pos="567"/>
                <w:tab w:val="center" w:pos="4536"/>
                <w:tab w:val="right" w:pos="9072"/>
              </w:tabs>
              <w:spacing w:line="360" w:lineRule="auto"/>
              <w:jc w:val="center"/>
              <w:rPr>
                <w:rFonts w:ascii="Arial" w:hAnsi="Arial" w:cs="Arial"/>
                <w:sz w:val="18"/>
                <w:szCs w:val="18"/>
              </w:rPr>
            </w:pPr>
          </w:p>
        </w:tc>
      </w:tr>
      <w:tr w:rsidR="00BE0779" w:rsidRPr="007E63B6" w14:paraId="79044599" w14:textId="77777777" w:rsidTr="00524C1A">
        <w:trPr>
          <w:trHeight w:hRule="exact" w:val="514"/>
        </w:trPr>
        <w:tc>
          <w:tcPr>
            <w:tcW w:w="2943" w:type="dxa"/>
            <w:vAlign w:val="center"/>
          </w:tcPr>
          <w:p w14:paraId="6B1AE87A" w14:textId="77777777" w:rsidR="00BE0779" w:rsidRPr="00626294" w:rsidRDefault="00BE0779" w:rsidP="00524C1A">
            <w:pPr>
              <w:tabs>
                <w:tab w:val="left" w:pos="-360"/>
                <w:tab w:val="left" w:pos="567"/>
                <w:tab w:val="center" w:pos="4536"/>
                <w:tab w:val="right" w:pos="9072"/>
              </w:tabs>
              <w:jc w:val="center"/>
              <w:rPr>
                <w:rFonts w:ascii="Arial" w:hAnsi="Arial" w:cs="Arial"/>
                <w:b/>
                <w:sz w:val="18"/>
                <w:szCs w:val="18"/>
              </w:rPr>
            </w:pPr>
            <w:r w:rsidRPr="00626294">
              <w:rPr>
                <w:rFonts w:ascii="Arial" w:hAnsi="Arial" w:cs="Arial"/>
                <w:b/>
                <w:sz w:val="18"/>
                <w:szCs w:val="18"/>
              </w:rPr>
              <w:t xml:space="preserve">Ilość punktów badanej oferty w ramach kryterium „cena”  </w:t>
            </w:r>
          </w:p>
        </w:tc>
        <w:tc>
          <w:tcPr>
            <w:tcW w:w="322" w:type="dxa"/>
            <w:vAlign w:val="center"/>
          </w:tcPr>
          <w:p w14:paraId="025592ED" w14:textId="77777777" w:rsidR="00BE0779" w:rsidRPr="00626294" w:rsidRDefault="00BE0779" w:rsidP="00524C1A">
            <w:pPr>
              <w:tabs>
                <w:tab w:val="left" w:pos="-360"/>
                <w:tab w:val="left" w:pos="567"/>
                <w:tab w:val="center" w:pos="4536"/>
                <w:tab w:val="right" w:pos="9072"/>
              </w:tabs>
              <w:jc w:val="center"/>
              <w:rPr>
                <w:rFonts w:ascii="Arial" w:hAnsi="Arial" w:cs="Arial"/>
                <w:sz w:val="18"/>
                <w:szCs w:val="18"/>
              </w:rPr>
            </w:pPr>
            <w:r w:rsidRPr="00626294">
              <w:rPr>
                <w:rFonts w:ascii="Arial" w:hAnsi="Arial" w:cs="Arial"/>
                <w:sz w:val="18"/>
                <w:szCs w:val="18"/>
              </w:rPr>
              <w:t>=</w:t>
            </w:r>
          </w:p>
        </w:tc>
        <w:tc>
          <w:tcPr>
            <w:tcW w:w="3080" w:type="dxa"/>
            <w:vAlign w:val="center"/>
          </w:tcPr>
          <w:p w14:paraId="27F2324A" w14:textId="77777777" w:rsidR="00BE0779" w:rsidRPr="00626294" w:rsidRDefault="00BE0779" w:rsidP="00524C1A">
            <w:pPr>
              <w:tabs>
                <w:tab w:val="left" w:pos="-360"/>
                <w:tab w:val="left" w:pos="567"/>
                <w:tab w:val="center" w:pos="4536"/>
                <w:tab w:val="right" w:pos="9072"/>
              </w:tabs>
              <w:jc w:val="center"/>
              <w:rPr>
                <w:rFonts w:ascii="Arial" w:hAnsi="Arial" w:cs="Arial"/>
                <w:sz w:val="18"/>
                <w:szCs w:val="18"/>
              </w:rPr>
            </w:pPr>
            <w:r w:rsidRPr="00626294">
              <w:rPr>
                <w:rFonts w:ascii="Arial" w:hAnsi="Arial" w:cs="Arial"/>
                <w:sz w:val="18"/>
                <w:szCs w:val="18"/>
              </w:rPr>
              <w:t>-----------------------------------------------</w:t>
            </w:r>
          </w:p>
        </w:tc>
        <w:tc>
          <w:tcPr>
            <w:tcW w:w="1843" w:type="dxa"/>
            <w:vAlign w:val="center"/>
          </w:tcPr>
          <w:p w14:paraId="11801076" w14:textId="77777777" w:rsidR="00BE0779" w:rsidRPr="00626294" w:rsidRDefault="00BE0779" w:rsidP="00524C1A">
            <w:pPr>
              <w:tabs>
                <w:tab w:val="left" w:pos="-360"/>
                <w:tab w:val="left" w:pos="567"/>
                <w:tab w:val="center" w:pos="4536"/>
                <w:tab w:val="right" w:pos="9072"/>
              </w:tabs>
              <w:jc w:val="center"/>
              <w:rPr>
                <w:rFonts w:ascii="Arial" w:hAnsi="Arial" w:cs="Arial"/>
                <w:sz w:val="18"/>
                <w:szCs w:val="18"/>
              </w:rPr>
            </w:pPr>
            <w:r>
              <w:rPr>
                <w:rFonts w:ascii="Arial" w:hAnsi="Arial" w:cs="Arial"/>
                <w:sz w:val="18"/>
                <w:szCs w:val="18"/>
              </w:rPr>
              <w:t>x 100 pkt x 60</w:t>
            </w:r>
            <w:r w:rsidRPr="00626294">
              <w:rPr>
                <w:rFonts w:ascii="Arial" w:hAnsi="Arial" w:cs="Arial"/>
                <w:sz w:val="18"/>
                <w:szCs w:val="18"/>
              </w:rPr>
              <w:t>%</w:t>
            </w:r>
          </w:p>
        </w:tc>
      </w:tr>
      <w:tr w:rsidR="00BE0779" w:rsidRPr="007E63B6" w14:paraId="008CF32E" w14:textId="77777777" w:rsidTr="00524C1A">
        <w:trPr>
          <w:trHeight w:hRule="exact" w:val="340"/>
        </w:trPr>
        <w:tc>
          <w:tcPr>
            <w:tcW w:w="2943" w:type="dxa"/>
            <w:vAlign w:val="center"/>
          </w:tcPr>
          <w:p w14:paraId="33EEEA68" w14:textId="77777777" w:rsidR="00BE0779" w:rsidRPr="00626294" w:rsidRDefault="00BE0779" w:rsidP="00524C1A">
            <w:pPr>
              <w:tabs>
                <w:tab w:val="left" w:pos="-360"/>
                <w:tab w:val="left" w:pos="567"/>
                <w:tab w:val="center" w:pos="4536"/>
                <w:tab w:val="right" w:pos="9072"/>
              </w:tabs>
              <w:jc w:val="center"/>
              <w:rPr>
                <w:rFonts w:ascii="Arial" w:hAnsi="Arial" w:cs="Arial"/>
                <w:sz w:val="18"/>
                <w:szCs w:val="18"/>
              </w:rPr>
            </w:pPr>
          </w:p>
        </w:tc>
        <w:tc>
          <w:tcPr>
            <w:tcW w:w="322" w:type="dxa"/>
          </w:tcPr>
          <w:p w14:paraId="6FA359F1" w14:textId="77777777" w:rsidR="00BE0779" w:rsidRPr="00626294" w:rsidRDefault="00BE0779" w:rsidP="00524C1A">
            <w:pPr>
              <w:tabs>
                <w:tab w:val="left" w:pos="-360"/>
                <w:tab w:val="left" w:pos="567"/>
                <w:tab w:val="center" w:pos="4536"/>
                <w:tab w:val="right" w:pos="9072"/>
              </w:tabs>
              <w:jc w:val="center"/>
              <w:rPr>
                <w:rFonts w:ascii="Arial" w:hAnsi="Arial" w:cs="Arial"/>
                <w:sz w:val="18"/>
                <w:szCs w:val="18"/>
              </w:rPr>
            </w:pPr>
          </w:p>
        </w:tc>
        <w:tc>
          <w:tcPr>
            <w:tcW w:w="3080" w:type="dxa"/>
            <w:vAlign w:val="center"/>
          </w:tcPr>
          <w:p w14:paraId="68BE5B4C" w14:textId="77777777" w:rsidR="00BE0779" w:rsidRDefault="00BE0779" w:rsidP="00524C1A">
            <w:pPr>
              <w:tabs>
                <w:tab w:val="left" w:pos="-360"/>
                <w:tab w:val="left" w:pos="567"/>
                <w:tab w:val="center" w:pos="4536"/>
                <w:tab w:val="right" w:pos="9072"/>
              </w:tabs>
              <w:jc w:val="center"/>
              <w:rPr>
                <w:rFonts w:ascii="Arial" w:hAnsi="Arial" w:cs="Arial"/>
                <w:sz w:val="18"/>
                <w:szCs w:val="18"/>
              </w:rPr>
            </w:pPr>
            <w:r w:rsidRPr="00626294">
              <w:rPr>
                <w:rFonts w:ascii="Arial" w:hAnsi="Arial" w:cs="Arial"/>
                <w:sz w:val="18"/>
                <w:szCs w:val="18"/>
              </w:rPr>
              <w:t>cena badanej oferty brutto</w:t>
            </w:r>
          </w:p>
          <w:p w14:paraId="69C17069" w14:textId="77777777" w:rsidR="003C1F7E" w:rsidRDefault="003C1F7E" w:rsidP="00524C1A">
            <w:pPr>
              <w:tabs>
                <w:tab w:val="left" w:pos="-360"/>
                <w:tab w:val="left" w:pos="567"/>
                <w:tab w:val="center" w:pos="4536"/>
                <w:tab w:val="right" w:pos="9072"/>
              </w:tabs>
              <w:jc w:val="center"/>
              <w:rPr>
                <w:rFonts w:ascii="Arial" w:hAnsi="Arial" w:cs="Arial"/>
                <w:sz w:val="18"/>
                <w:szCs w:val="18"/>
              </w:rPr>
            </w:pPr>
          </w:p>
          <w:p w14:paraId="3D026B60" w14:textId="77777777" w:rsidR="003C1F7E" w:rsidRPr="00626294" w:rsidRDefault="003C1F7E" w:rsidP="00524C1A">
            <w:pPr>
              <w:tabs>
                <w:tab w:val="left" w:pos="-360"/>
                <w:tab w:val="left" w:pos="567"/>
                <w:tab w:val="center" w:pos="4536"/>
                <w:tab w:val="right" w:pos="9072"/>
              </w:tabs>
              <w:jc w:val="center"/>
              <w:rPr>
                <w:rFonts w:ascii="Arial" w:hAnsi="Arial" w:cs="Arial"/>
                <w:sz w:val="18"/>
                <w:szCs w:val="18"/>
              </w:rPr>
            </w:pPr>
          </w:p>
        </w:tc>
        <w:tc>
          <w:tcPr>
            <w:tcW w:w="1843" w:type="dxa"/>
          </w:tcPr>
          <w:p w14:paraId="20DE05B0" w14:textId="77777777" w:rsidR="00BE0779" w:rsidRPr="00626294" w:rsidRDefault="00BE0779" w:rsidP="00524C1A">
            <w:pPr>
              <w:tabs>
                <w:tab w:val="left" w:pos="-360"/>
                <w:tab w:val="left" w:pos="567"/>
                <w:tab w:val="center" w:pos="4536"/>
                <w:tab w:val="right" w:pos="9072"/>
              </w:tabs>
              <w:jc w:val="center"/>
              <w:rPr>
                <w:rFonts w:ascii="Arial" w:hAnsi="Arial" w:cs="Arial"/>
                <w:sz w:val="18"/>
                <w:szCs w:val="18"/>
              </w:rPr>
            </w:pPr>
          </w:p>
        </w:tc>
      </w:tr>
    </w:tbl>
    <w:p w14:paraId="3A59CEB4" w14:textId="77777777" w:rsidR="00BE0779" w:rsidRDefault="00BE0779" w:rsidP="00BE0779">
      <w:pPr>
        <w:spacing w:before="60" w:after="60" w:line="360" w:lineRule="auto"/>
        <w:jc w:val="both"/>
        <w:rPr>
          <w:rFonts w:ascii="Arial" w:hAnsi="Arial" w:cs="Arial"/>
          <w:b/>
        </w:rPr>
      </w:pPr>
    </w:p>
    <w:p w14:paraId="225BA290" w14:textId="77777777" w:rsidR="00192C27" w:rsidRDefault="00192C27" w:rsidP="00BE0779">
      <w:pPr>
        <w:spacing w:before="60" w:after="60" w:line="360" w:lineRule="auto"/>
        <w:jc w:val="both"/>
        <w:rPr>
          <w:rFonts w:ascii="Arial" w:hAnsi="Arial" w:cs="Arial"/>
          <w:b/>
        </w:rPr>
      </w:pPr>
    </w:p>
    <w:p w14:paraId="30784515" w14:textId="77777777" w:rsidR="00BE0779" w:rsidRPr="00670A3A" w:rsidRDefault="00BE0779" w:rsidP="00BE0779">
      <w:pPr>
        <w:pStyle w:val="ust"/>
        <w:spacing w:before="0" w:after="0" w:line="360" w:lineRule="auto"/>
        <w:ind w:left="502" w:firstLine="0"/>
        <w:rPr>
          <w:rFonts w:ascii="Arial" w:hAnsi="Arial" w:cs="Arial"/>
          <w:b/>
          <w:sz w:val="20"/>
        </w:rPr>
      </w:pPr>
      <w:r w:rsidRPr="00670A3A">
        <w:rPr>
          <w:rFonts w:ascii="Arial" w:hAnsi="Arial" w:cs="Arial"/>
          <w:b/>
          <w:sz w:val="20"/>
        </w:rPr>
        <w:t xml:space="preserve">Kryterium nr </w:t>
      </w:r>
      <w:r>
        <w:rPr>
          <w:rFonts w:ascii="Arial" w:hAnsi="Arial" w:cs="Arial"/>
          <w:b/>
          <w:sz w:val="20"/>
        </w:rPr>
        <w:t>2</w:t>
      </w:r>
      <w:r w:rsidRPr="00670A3A">
        <w:rPr>
          <w:rFonts w:ascii="Arial" w:hAnsi="Arial" w:cs="Arial"/>
          <w:b/>
          <w:sz w:val="20"/>
        </w:rPr>
        <w:t xml:space="preserve"> – </w:t>
      </w:r>
      <w:r>
        <w:rPr>
          <w:rFonts w:ascii="Arial" w:hAnsi="Arial" w:cs="Arial"/>
          <w:b/>
          <w:sz w:val="20"/>
        </w:rPr>
        <w:t>TERMIN REALIZACJI ZLECEŃ SZCZEGÓŁOWYCH</w:t>
      </w:r>
      <w:r w:rsidRPr="00670A3A">
        <w:rPr>
          <w:rFonts w:ascii="Arial" w:hAnsi="Arial" w:cs="Arial"/>
          <w:b/>
          <w:sz w:val="20"/>
        </w:rPr>
        <w:t>:</w:t>
      </w:r>
    </w:p>
    <w:p w14:paraId="10FEF725" w14:textId="77777777" w:rsidR="00070B7D" w:rsidRPr="00794205" w:rsidRDefault="00BE0779" w:rsidP="0087684B">
      <w:pPr>
        <w:numPr>
          <w:ilvl w:val="0"/>
          <w:numId w:val="37"/>
        </w:numPr>
        <w:tabs>
          <w:tab w:val="left" w:pos="-360"/>
          <w:tab w:val="left" w:pos="567"/>
        </w:tabs>
        <w:spacing w:line="360" w:lineRule="auto"/>
        <w:jc w:val="both"/>
        <w:rPr>
          <w:rFonts w:ascii="Arial" w:hAnsi="Arial" w:cs="Arial"/>
          <w:sz w:val="18"/>
          <w:szCs w:val="18"/>
        </w:rPr>
      </w:pPr>
      <w:r w:rsidRPr="00032562">
        <w:rPr>
          <w:rFonts w:ascii="Arial" w:hAnsi="Arial" w:cs="Arial"/>
          <w:sz w:val="18"/>
          <w:szCs w:val="18"/>
        </w:rPr>
        <w:t>Oferty (zawierające deklarowany</w:t>
      </w:r>
      <w:r>
        <w:rPr>
          <w:rFonts w:ascii="Arial" w:hAnsi="Arial" w:cs="Arial"/>
          <w:sz w:val="18"/>
          <w:szCs w:val="18"/>
        </w:rPr>
        <w:t xml:space="preserve"> termin realizacji zleceń szczegółowych </w:t>
      </w:r>
      <w:r w:rsidRPr="00032562">
        <w:rPr>
          <w:rFonts w:ascii="Arial" w:hAnsi="Arial" w:cs="Arial"/>
          <w:sz w:val="18"/>
          <w:szCs w:val="18"/>
        </w:rPr>
        <w:t xml:space="preserve">w </w:t>
      </w:r>
      <w:r>
        <w:rPr>
          <w:rFonts w:ascii="Arial" w:hAnsi="Arial" w:cs="Arial"/>
          <w:sz w:val="18"/>
          <w:szCs w:val="18"/>
        </w:rPr>
        <w:t>dniach</w:t>
      </w:r>
      <w:r w:rsidRPr="00032562">
        <w:rPr>
          <w:rFonts w:ascii="Arial" w:hAnsi="Arial" w:cs="Arial"/>
          <w:sz w:val="18"/>
          <w:szCs w:val="18"/>
        </w:rPr>
        <w:t xml:space="preserve">) oceniane będą wg. </w:t>
      </w:r>
      <w:r w:rsidR="002C7BBC" w:rsidRPr="00032562">
        <w:rPr>
          <w:rFonts w:ascii="Arial" w:hAnsi="Arial" w:cs="Arial"/>
          <w:sz w:val="18"/>
          <w:szCs w:val="18"/>
        </w:rPr>
        <w:t>P</w:t>
      </w:r>
      <w:r w:rsidRPr="00032562">
        <w:rPr>
          <w:rFonts w:ascii="Arial" w:hAnsi="Arial" w:cs="Arial"/>
          <w:sz w:val="18"/>
          <w:szCs w:val="18"/>
        </w:rPr>
        <w:t>unktacji podanej poniżej:</w:t>
      </w:r>
    </w:p>
    <w:tbl>
      <w:tblPr>
        <w:tblpPr w:leftFromText="141" w:rightFromText="141"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252"/>
      </w:tblGrid>
      <w:tr w:rsidR="00BE0779" w:rsidRPr="00DA001D" w14:paraId="482C6969" w14:textId="77777777" w:rsidTr="00524C1A">
        <w:trPr>
          <w:trHeight w:val="561"/>
        </w:trPr>
        <w:tc>
          <w:tcPr>
            <w:tcW w:w="3369" w:type="dxa"/>
            <w:shd w:val="clear" w:color="auto" w:fill="D9D9D9"/>
            <w:vAlign w:val="center"/>
          </w:tcPr>
          <w:p w14:paraId="205C08FB" w14:textId="77777777" w:rsidR="00BE0779" w:rsidRPr="00DA001D" w:rsidRDefault="00BE0779" w:rsidP="00524C1A">
            <w:pPr>
              <w:tabs>
                <w:tab w:val="left" w:pos="-360"/>
                <w:tab w:val="left" w:pos="567"/>
              </w:tabs>
              <w:spacing w:line="360" w:lineRule="auto"/>
              <w:jc w:val="center"/>
              <w:rPr>
                <w:rFonts w:ascii="Arial" w:eastAsia="Calibri" w:hAnsi="Arial" w:cs="Arial"/>
                <w:b/>
                <w:sz w:val="16"/>
                <w:szCs w:val="16"/>
              </w:rPr>
            </w:pPr>
            <w:r w:rsidRPr="00DA001D">
              <w:rPr>
                <w:rFonts w:ascii="Arial" w:eastAsia="Calibri" w:hAnsi="Arial" w:cs="Arial"/>
                <w:b/>
                <w:sz w:val="16"/>
                <w:szCs w:val="16"/>
              </w:rPr>
              <w:t>Termin realizacji zleceń szczegółowych – zgodnie z ofertą [dni]</w:t>
            </w:r>
          </w:p>
        </w:tc>
        <w:tc>
          <w:tcPr>
            <w:tcW w:w="4252" w:type="dxa"/>
            <w:shd w:val="clear" w:color="auto" w:fill="D9D9D9"/>
            <w:vAlign w:val="center"/>
          </w:tcPr>
          <w:p w14:paraId="05D1440D" w14:textId="77777777" w:rsidR="00BE0779" w:rsidRPr="00DA001D" w:rsidRDefault="00BE0779" w:rsidP="00524C1A">
            <w:pPr>
              <w:tabs>
                <w:tab w:val="left" w:pos="-360"/>
                <w:tab w:val="left" w:pos="567"/>
              </w:tabs>
              <w:spacing w:line="360" w:lineRule="auto"/>
              <w:jc w:val="center"/>
              <w:rPr>
                <w:rFonts w:ascii="Arial" w:eastAsia="Calibri" w:hAnsi="Arial" w:cs="Arial"/>
                <w:b/>
                <w:sz w:val="16"/>
                <w:szCs w:val="16"/>
              </w:rPr>
            </w:pPr>
            <w:r w:rsidRPr="00DA001D">
              <w:rPr>
                <w:rFonts w:ascii="Arial" w:eastAsia="Calibri" w:hAnsi="Arial" w:cs="Arial"/>
                <w:b/>
                <w:sz w:val="16"/>
                <w:szCs w:val="16"/>
              </w:rPr>
              <w:t xml:space="preserve">Liczba punktów badanej oferty w ramach kryterium „termin realizacji zleceń szczegółowych” </w:t>
            </w:r>
            <w:r>
              <w:rPr>
                <w:rFonts w:ascii="Arial" w:eastAsia="Calibri" w:hAnsi="Arial" w:cs="Arial"/>
                <w:b/>
                <w:sz w:val="16"/>
                <w:szCs w:val="16"/>
              </w:rPr>
              <w:br/>
            </w:r>
            <w:r w:rsidRPr="00DA001D">
              <w:rPr>
                <w:rFonts w:ascii="Arial" w:eastAsia="Calibri" w:hAnsi="Arial" w:cs="Arial"/>
                <w:b/>
                <w:sz w:val="16"/>
                <w:szCs w:val="16"/>
              </w:rPr>
              <w:t>(z uwzględnieniem wagi)</w:t>
            </w:r>
          </w:p>
        </w:tc>
      </w:tr>
      <w:tr w:rsidR="00BE0779" w:rsidRPr="00DA001D" w14:paraId="3F0F6FC2" w14:textId="77777777" w:rsidTr="00524C1A">
        <w:trPr>
          <w:trHeight w:hRule="exact" w:val="340"/>
        </w:trPr>
        <w:tc>
          <w:tcPr>
            <w:tcW w:w="3369" w:type="dxa"/>
            <w:shd w:val="clear" w:color="auto" w:fill="auto"/>
            <w:vAlign w:val="center"/>
          </w:tcPr>
          <w:p w14:paraId="6AD4ADF2" w14:textId="77777777" w:rsidR="00BE0779" w:rsidRPr="00DA001D" w:rsidRDefault="00BE0779" w:rsidP="00524C1A">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5</w:t>
            </w:r>
          </w:p>
        </w:tc>
        <w:tc>
          <w:tcPr>
            <w:tcW w:w="4252" w:type="dxa"/>
            <w:shd w:val="clear" w:color="auto" w:fill="auto"/>
            <w:vAlign w:val="center"/>
          </w:tcPr>
          <w:p w14:paraId="7C21FDB8" w14:textId="77777777" w:rsidR="00BE0779" w:rsidRPr="00DA001D" w:rsidRDefault="00BE0779" w:rsidP="00524C1A">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0</w:t>
            </w:r>
          </w:p>
        </w:tc>
      </w:tr>
      <w:tr w:rsidR="00BE0779" w:rsidRPr="00DA001D" w14:paraId="49AB1079" w14:textId="77777777" w:rsidTr="00524C1A">
        <w:trPr>
          <w:trHeight w:hRule="exact" w:val="340"/>
        </w:trPr>
        <w:tc>
          <w:tcPr>
            <w:tcW w:w="3369" w:type="dxa"/>
            <w:shd w:val="clear" w:color="auto" w:fill="auto"/>
            <w:vAlign w:val="center"/>
          </w:tcPr>
          <w:p w14:paraId="4E3F3F51" w14:textId="77777777" w:rsidR="00BE0779" w:rsidRPr="00DA001D" w:rsidRDefault="00BE0779" w:rsidP="00524C1A">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4</w:t>
            </w:r>
          </w:p>
        </w:tc>
        <w:tc>
          <w:tcPr>
            <w:tcW w:w="4252" w:type="dxa"/>
            <w:shd w:val="clear" w:color="auto" w:fill="auto"/>
            <w:vAlign w:val="center"/>
          </w:tcPr>
          <w:p w14:paraId="6B6CD818" w14:textId="77777777" w:rsidR="00BE0779" w:rsidRPr="00DA001D" w:rsidRDefault="00BE0779" w:rsidP="00524C1A">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10</w:t>
            </w:r>
          </w:p>
        </w:tc>
      </w:tr>
      <w:tr w:rsidR="00BE0779" w:rsidRPr="00DA001D" w14:paraId="48BD78E2" w14:textId="77777777" w:rsidTr="00524C1A">
        <w:trPr>
          <w:trHeight w:hRule="exact" w:val="340"/>
        </w:trPr>
        <w:tc>
          <w:tcPr>
            <w:tcW w:w="3369" w:type="dxa"/>
            <w:shd w:val="clear" w:color="auto" w:fill="auto"/>
            <w:vAlign w:val="center"/>
          </w:tcPr>
          <w:p w14:paraId="42A3C042" w14:textId="77777777" w:rsidR="00BE0779" w:rsidRPr="00DA001D" w:rsidRDefault="00BE0779" w:rsidP="00524C1A">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3</w:t>
            </w:r>
          </w:p>
        </w:tc>
        <w:tc>
          <w:tcPr>
            <w:tcW w:w="4252" w:type="dxa"/>
            <w:shd w:val="clear" w:color="auto" w:fill="auto"/>
            <w:vAlign w:val="center"/>
          </w:tcPr>
          <w:p w14:paraId="1F1376B3" w14:textId="77777777" w:rsidR="00BE0779" w:rsidRPr="00DA001D" w:rsidRDefault="00BE0779" w:rsidP="00524C1A">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20</w:t>
            </w:r>
          </w:p>
        </w:tc>
      </w:tr>
      <w:tr w:rsidR="00BE0779" w:rsidRPr="00DA001D" w14:paraId="1BCD3146" w14:textId="77777777" w:rsidTr="00524C1A">
        <w:trPr>
          <w:trHeight w:hRule="exact" w:val="340"/>
        </w:trPr>
        <w:tc>
          <w:tcPr>
            <w:tcW w:w="3369" w:type="dxa"/>
            <w:shd w:val="clear" w:color="auto" w:fill="auto"/>
            <w:vAlign w:val="center"/>
          </w:tcPr>
          <w:p w14:paraId="27D3575C" w14:textId="77777777" w:rsidR="00BE0779" w:rsidRPr="00DA001D" w:rsidRDefault="00BE0779" w:rsidP="00524C1A">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2</w:t>
            </w:r>
          </w:p>
        </w:tc>
        <w:tc>
          <w:tcPr>
            <w:tcW w:w="4252" w:type="dxa"/>
            <w:shd w:val="clear" w:color="auto" w:fill="auto"/>
            <w:vAlign w:val="center"/>
          </w:tcPr>
          <w:p w14:paraId="71CB356B" w14:textId="77777777" w:rsidR="00BE0779" w:rsidRPr="00DA001D" w:rsidRDefault="00BE0779" w:rsidP="00524C1A">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30</w:t>
            </w:r>
          </w:p>
        </w:tc>
      </w:tr>
      <w:tr w:rsidR="00BE0779" w:rsidRPr="00DA001D" w14:paraId="710BD2DA" w14:textId="77777777" w:rsidTr="00524C1A">
        <w:trPr>
          <w:trHeight w:hRule="exact" w:val="340"/>
        </w:trPr>
        <w:tc>
          <w:tcPr>
            <w:tcW w:w="3369" w:type="dxa"/>
            <w:shd w:val="clear" w:color="auto" w:fill="auto"/>
            <w:vAlign w:val="center"/>
          </w:tcPr>
          <w:p w14:paraId="29E81762" w14:textId="77777777" w:rsidR="00BE0779" w:rsidRPr="00DA001D" w:rsidRDefault="00BE0779" w:rsidP="00524C1A">
            <w:pPr>
              <w:tabs>
                <w:tab w:val="left" w:pos="-360"/>
                <w:tab w:val="left" w:pos="567"/>
              </w:tabs>
              <w:spacing w:line="360" w:lineRule="auto"/>
              <w:jc w:val="center"/>
              <w:rPr>
                <w:rFonts w:ascii="Arial" w:eastAsia="Calibri" w:hAnsi="Arial" w:cs="Arial"/>
                <w:sz w:val="16"/>
                <w:szCs w:val="16"/>
              </w:rPr>
            </w:pPr>
            <w:r w:rsidRPr="00DA001D">
              <w:rPr>
                <w:rFonts w:ascii="Arial" w:eastAsia="Calibri" w:hAnsi="Arial" w:cs="Arial"/>
                <w:sz w:val="16"/>
                <w:szCs w:val="16"/>
              </w:rPr>
              <w:t>1</w:t>
            </w:r>
          </w:p>
        </w:tc>
        <w:tc>
          <w:tcPr>
            <w:tcW w:w="4252" w:type="dxa"/>
            <w:shd w:val="clear" w:color="auto" w:fill="auto"/>
            <w:vAlign w:val="center"/>
          </w:tcPr>
          <w:p w14:paraId="47D5D2FB" w14:textId="77777777" w:rsidR="00BE0779" w:rsidRPr="00DA001D" w:rsidRDefault="00BE0779" w:rsidP="00524C1A">
            <w:pPr>
              <w:tabs>
                <w:tab w:val="left" w:pos="-360"/>
                <w:tab w:val="left" w:pos="567"/>
              </w:tabs>
              <w:spacing w:line="360" w:lineRule="auto"/>
              <w:jc w:val="center"/>
              <w:rPr>
                <w:rFonts w:ascii="Arial" w:eastAsia="Calibri" w:hAnsi="Arial" w:cs="Arial"/>
                <w:sz w:val="16"/>
                <w:szCs w:val="16"/>
              </w:rPr>
            </w:pPr>
            <w:r>
              <w:rPr>
                <w:rFonts w:ascii="Arial" w:eastAsia="Calibri" w:hAnsi="Arial" w:cs="Arial"/>
                <w:sz w:val="16"/>
                <w:szCs w:val="16"/>
              </w:rPr>
              <w:t>40</w:t>
            </w:r>
          </w:p>
        </w:tc>
      </w:tr>
      <w:tr w:rsidR="00BE0779" w:rsidRPr="00DA001D" w14:paraId="6C80FA8F" w14:textId="77777777" w:rsidTr="00524C1A">
        <w:tc>
          <w:tcPr>
            <w:tcW w:w="7621" w:type="dxa"/>
            <w:gridSpan w:val="2"/>
            <w:shd w:val="clear" w:color="auto" w:fill="auto"/>
            <w:vAlign w:val="center"/>
          </w:tcPr>
          <w:p w14:paraId="6DA4F612" w14:textId="77777777" w:rsidR="00BE0779" w:rsidRPr="00DA001D" w:rsidRDefault="00BE0779" w:rsidP="00F133CC">
            <w:pPr>
              <w:tabs>
                <w:tab w:val="left" w:pos="-360"/>
                <w:tab w:val="left" w:pos="567"/>
              </w:tabs>
              <w:jc w:val="center"/>
              <w:rPr>
                <w:rFonts w:ascii="Arial" w:eastAsia="Calibri" w:hAnsi="Arial" w:cs="Arial"/>
                <w:b/>
                <w:sz w:val="16"/>
                <w:szCs w:val="16"/>
              </w:rPr>
            </w:pPr>
            <w:r w:rsidRPr="00DA001D">
              <w:rPr>
                <w:rFonts w:ascii="Arial" w:eastAsia="Calibri" w:hAnsi="Arial" w:cs="Arial"/>
                <w:b/>
                <w:sz w:val="16"/>
                <w:szCs w:val="16"/>
              </w:rPr>
              <w:t>UWAGA: zgodnie z wymogami określonymi w SIWZ termin realizacji zleceń szczegół</w:t>
            </w:r>
            <w:r w:rsidR="00F133CC">
              <w:rPr>
                <w:rFonts w:ascii="Arial" w:eastAsia="Calibri" w:hAnsi="Arial" w:cs="Arial"/>
                <w:b/>
                <w:sz w:val="16"/>
                <w:szCs w:val="16"/>
              </w:rPr>
              <w:t>owych nie może być dłuższy niż 5</w:t>
            </w:r>
            <w:r w:rsidRPr="00DA001D">
              <w:rPr>
                <w:rFonts w:ascii="Arial" w:eastAsia="Calibri" w:hAnsi="Arial" w:cs="Arial"/>
                <w:b/>
                <w:sz w:val="16"/>
                <w:szCs w:val="16"/>
              </w:rPr>
              <w:t xml:space="preserve"> dni.</w:t>
            </w:r>
          </w:p>
        </w:tc>
      </w:tr>
    </w:tbl>
    <w:p w14:paraId="2B19410D" w14:textId="77777777" w:rsidR="00BE0779" w:rsidRDefault="00BE0779" w:rsidP="00BE0779">
      <w:pPr>
        <w:pStyle w:val="ust"/>
        <w:spacing w:before="0" w:after="0" w:line="360" w:lineRule="auto"/>
        <w:ind w:left="0" w:firstLine="0"/>
        <w:rPr>
          <w:rFonts w:ascii="Arial" w:hAnsi="Arial" w:cs="Arial"/>
          <w:color w:val="000000"/>
          <w:sz w:val="20"/>
        </w:rPr>
      </w:pPr>
    </w:p>
    <w:p w14:paraId="02E1685E" w14:textId="77777777" w:rsidR="00BE0779" w:rsidRDefault="00BE0779" w:rsidP="00BE0779">
      <w:pPr>
        <w:suppressAutoHyphens/>
        <w:spacing w:line="360" w:lineRule="auto"/>
        <w:jc w:val="both"/>
        <w:rPr>
          <w:rFonts w:ascii="Arial" w:hAnsi="Arial" w:cs="Arial"/>
          <w:iCs/>
          <w:lang w:eastAsia="ar-SA"/>
        </w:rPr>
      </w:pPr>
    </w:p>
    <w:p w14:paraId="1C6D8D0E" w14:textId="77777777" w:rsidR="00BE0779" w:rsidRDefault="00BE0779" w:rsidP="00BE0779">
      <w:pPr>
        <w:suppressAutoHyphens/>
        <w:spacing w:line="360" w:lineRule="auto"/>
        <w:jc w:val="both"/>
        <w:rPr>
          <w:rFonts w:ascii="Arial" w:hAnsi="Arial" w:cs="Arial"/>
          <w:iCs/>
          <w:lang w:eastAsia="ar-SA"/>
        </w:rPr>
      </w:pPr>
    </w:p>
    <w:p w14:paraId="31C920B0" w14:textId="77777777" w:rsidR="00BE0779" w:rsidRDefault="00BE0779" w:rsidP="00BE0779">
      <w:pPr>
        <w:suppressAutoHyphens/>
        <w:spacing w:line="360" w:lineRule="auto"/>
        <w:jc w:val="both"/>
        <w:rPr>
          <w:rFonts w:ascii="Arial" w:hAnsi="Arial" w:cs="Arial"/>
          <w:iCs/>
          <w:lang w:eastAsia="ar-SA"/>
        </w:rPr>
      </w:pPr>
    </w:p>
    <w:p w14:paraId="0BF7DF2D" w14:textId="77777777" w:rsidR="00BE0779" w:rsidRDefault="00BE0779" w:rsidP="00BE0779">
      <w:pPr>
        <w:suppressAutoHyphens/>
        <w:spacing w:line="360" w:lineRule="auto"/>
        <w:jc w:val="both"/>
        <w:rPr>
          <w:rFonts w:ascii="Arial" w:hAnsi="Arial" w:cs="Arial"/>
          <w:iCs/>
          <w:lang w:eastAsia="ar-SA"/>
        </w:rPr>
      </w:pPr>
    </w:p>
    <w:p w14:paraId="3F396FA7" w14:textId="77777777" w:rsidR="00BE0779" w:rsidRDefault="00BE0779" w:rsidP="00BE0779">
      <w:pPr>
        <w:suppressAutoHyphens/>
        <w:spacing w:line="360" w:lineRule="auto"/>
        <w:jc w:val="both"/>
        <w:rPr>
          <w:rFonts w:ascii="Arial" w:hAnsi="Arial" w:cs="Arial"/>
          <w:iCs/>
          <w:lang w:eastAsia="ar-SA"/>
        </w:rPr>
      </w:pPr>
    </w:p>
    <w:p w14:paraId="197D3D40" w14:textId="77777777" w:rsidR="00BE0779" w:rsidRDefault="00BE0779" w:rsidP="00BE0779">
      <w:pPr>
        <w:suppressAutoHyphens/>
        <w:spacing w:line="360" w:lineRule="auto"/>
        <w:jc w:val="both"/>
        <w:rPr>
          <w:rFonts w:ascii="Arial" w:hAnsi="Arial" w:cs="Arial"/>
          <w:iCs/>
          <w:lang w:eastAsia="ar-SA"/>
        </w:rPr>
      </w:pPr>
    </w:p>
    <w:p w14:paraId="74A38315" w14:textId="77777777" w:rsidR="00BE0779" w:rsidRDefault="00BE0779" w:rsidP="00BE0779">
      <w:pPr>
        <w:suppressAutoHyphens/>
        <w:spacing w:line="360" w:lineRule="auto"/>
        <w:jc w:val="both"/>
        <w:rPr>
          <w:rFonts w:ascii="Arial" w:hAnsi="Arial" w:cs="Arial"/>
          <w:iCs/>
          <w:lang w:eastAsia="ar-SA"/>
        </w:rPr>
      </w:pPr>
    </w:p>
    <w:p w14:paraId="3FE8BDBB" w14:textId="77777777" w:rsidR="00BE0779" w:rsidRDefault="00BE0779" w:rsidP="00BE0779">
      <w:pPr>
        <w:spacing w:line="360" w:lineRule="auto"/>
        <w:jc w:val="both"/>
        <w:rPr>
          <w:rFonts w:ascii="Arial" w:hAnsi="Arial" w:cs="Arial"/>
          <w:lang w:eastAsia="en-US"/>
        </w:rPr>
      </w:pPr>
    </w:p>
    <w:p w14:paraId="5EC38792" w14:textId="77777777" w:rsidR="00BE0779" w:rsidRPr="002C7BBC" w:rsidRDefault="00BE0779" w:rsidP="0087684B">
      <w:pPr>
        <w:pStyle w:val="Akapitzlist"/>
        <w:numPr>
          <w:ilvl w:val="0"/>
          <w:numId w:val="87"/>
        </w:numPr>
        <w:spacing w:line="360" w:lineRule="auto"/>
        <w:jc w:val="both"/>
        <w:rPr>
          <w:rFonts w:ascii="Arial" w:hAnsi="Arial" w:cs="Arial"/>
          <w:lang w:eastAsia="en-US"/>
        </w:rPr>
      </w:pPr>
      <w:r w:rsidRPr="002C7BBC">
        <w:rPr>
          <w:rFonts w:ascii="Arial" w:hAnsi="Arial" w:cs="Arial"/>
          <w:lang w:eastAsia="en-US"/>
        </w:rPr>
        <w:lastRenderedPageBreak/>
        <w:t>Zamawiający udzieli zamówienia wykonawcy, którego oferta odpowiada wszystkim wymaganiom</w:t>
      </w:r>
    </w:p>
    <w:p w14:paraId="0E34E7AD" w14:textId="77777777" w:rsidR="00BE0779" w:rsidRDefault="00BE0779" w:rsidP="00BE0779">
      <w:pPr>
        <w:spacing w:line="360" w:lineRule="auto"/>
        <w:ind w:left="142"/>
        <w:jc w:val="both"/>
        <w:rPr>
          <w:rFonts w:ascii="Arial" w:hAnsi="Arial" w:cs="Arial"/>
          <w:lang w:eastAsia="en-US"/>
        </w:rPr>
      </w:pPr>
      <w:r>
        <w:rPr>
          <w:rFonts w:ascii="Arial" w:hAnsi="Arial" w:cs="Arial"/>
          <w:lang w:eastAsia="en-US"/>
        </w:rPr>
        <w:t xml:space="preserve">      określonym w niniejszej specyfikacji i została oceniona jako najkorzystniejsza w oparciu o podane </w:t>
      </w:r>
    </w:p>
    <w:p w14:paraId="1EA88016" w14:textId="77777777" w:rsidR="00BE0779" w:rsidRDefault="00BE0779" w:rsidP="00BE0779">
      <w:pPr>
        <w:spacing w:line="360" w:lineRule="auto"/>
        <w:ind w:left="142"/>
        <w:jc w:val="both"/>
        <w:rPr>
          <w:rFonts w:ascii="Arial" w:hAnsi="Arial" w:cs="Arial"/>
          <w:lang w:eastAsia="en-US"/>
        </w:rPr>
      </w:pPr>
      <w:r>
        <w:rPr>
          <w:rFonts w:ascii="Arial" w:hAnsi="Arial" w:cs="Arial"/>
          <w:lang w:eastAsia="en-US"/>
        </w:rPr>
        <w:t xml:space="preserve">      kryteria oceny.</w:t>
      </w:r>
    </w:p>
    <w:p w14:paraId="41469439" w14:textId="77777777" w:rsidR="00BE0779" w:rsidRDefault="00BE0779" w:rsidP="00BE0779">
      <w:pPr>
        <w:spacing w:line="360" w:lineRule="auto"/>
        <w:jc w:val="both"/>
        <w:rPr>
          <w:rFonts w:ascii="Arial" w:hAnsi="Arial" w:cs="Arial"/>
        </w:rPr>
      </w:pPr>
      <w:r>
        <w:rPr>
          <w:rFonts w:ascii="Arial" w:hAnsi="Arial" w:cs="Arial"/>
        </w:rPr>
        <w:t xml:space="preserve">5.)   </w:t>
      </w:r>
      <w:r w:rsidRPr="00DC06B8">
        <w:rPr>
          <w:rFonts w:ascii="Arial" w:hAnsi="Arial" w:cs="Arial"/>
        </w:rPr>
        <w:t xml:space="preserve">Jeżeli nie można wybrać najkorzystniejszej oferty z uwagi na to, że dwie lub więcej ofert </w:t>
      </w:r>
    </w:p>
    <w:p w14:paraId="4BB12C71" w14:textId="77777777" w:rsidR="00BE0779" w:rsidRDefault="00BE0779" w:rsidP="00BE0779">
      <w:pPr>
        <w:spacing w:line="360" w:lineRule="auto"/>
        <w:jc w:val="both"/>
        <w:rPr>
          <w:rFonts w:ascii="Arial" w:hAnsi="Arial" w:cs="Arial"/>
        </w:rPr>
      </w:pPr>
      <w:r>
        <w:rPr>
          <w:rFonts w:ascii="Arial" w:hAnsi="Arial" w:cs="Arial"/>
        </w:rPr>
        <w:t xml:space="preserve">         </w:t>
      </w:r>
      <w:r w:rsidRPr="00DC06B8">
        <w:rPr>
          <w:rFonts w:ascii="Arial" w:hAnsi="Arial" w:cs="Arial"/>
        </w:rPr>
        <w:t>przedstawia</w:t>
      </w:r>
      <w:r w:rsidRPr="00DC06B8">
        <w:rPr>
          <w:rFonts w:ascii="Arial" w:hAnsi="Arial" w:cs="Arial"/>
          <w:spacing w:val="-18"/>
        </w:rPr>
        <w:t xml:space="preserve"> </w:t>
      </w:r>
      <w:r w:rsidRPr="00DC06B8">
        <w:rPr>
          <w:rFonts w:ascii="Arial" w:hAnsi="Arial" w:cs="Arial"/>
        </w:rPr>
        <w:t>taki</w:t>
      </w:r>
      <w:r w:rsidRPr="00DC06B8">
        <w:rPr>
          <w:rFonts w:ascii="Arial" w:hAnsi="Arial" w:cs="Arial"/>
          <w:spacing w:val="-15"/>
        </w:rPr>
        <w:t xml:space="preserve"> </w:t>
      </w:r>
      <w:r w:rsidRPr="00DC06B8">
        <w:rPr>
          <w:rFonts w:ascii="Arial" w:hAnsi="Arial" w:cs="Arial"/>
        </w:rPr>
        <w:t>sam</w:t>
      </w:r>
      <w:r w:rsidRPr="00DC06B8">
        <w:rPr>
          <w:rFonts w:ascii="Arial" w:hAnsi="Arial" w:cs="Arial"/>
          <w:spacing w:val="-17"/>
        </w:rPr>
        <w:t xml:space="preserve"> </w:t>
      </w:r>
      <w:r w:rsidRPr="00DC06B8">
        <w:rPr>
          <w:rFonts w:ascii="Arial" w:hAnsi="Arial" w:cs="Arial"/>
        </w:rPr>
        <w:t>bilans</w:t>
      </w:r>
      <w:r w:rsidRPr="00DC06B8">
        <w:rPr>
          <w:rFonts w:ascii="Arial" w:hAnsi="Arial" w:cs="Arial"/>
          <w:spacing w:val="-18"/>
        </w:rPr>
        <w:t xml:space="preserve"> </w:t>
      </w:r>
      <w:r w:rsidRPr="00DC06B8">
        <w:rPr>
          <w:rFonts w:ascii="Arial" w:hAnsi="Arial" w:cs="Arial"/>
        </w:rPr>
        <w:t>ceny</w:t>
      </w:r>
      <w:r w:rsidRPr="00DC06B8">
        <w:rPr>
          <w:rFonts w:ascii="Arial" w:hAnsi="Arial" w:cs="Arial"/>
          <w:spacing w:val="-18"/>
        </w:rPr>
        <w:t xml:space="preserve"> </w:t>
      </w:r>
      <w:r w:rsidRPr="00DC06B8">
        <w:rPr>
          <w:rFonts w:ascii="Arial" w:hAnsi="Arial" w:cs="Arial"/>
        </w:rPr>
        <w:t>lub</w:t>
      </w:r>
      <w:r w:rsidRPr="00DC06B8">
        <w:rPr>
          <w:rFonts w:ascii="Arial" w:hAnsi="Arial" w:cs="Arial"/>
          <w:spacing w:val="-14"/>
        </w:rPr>
        <w:t xml:space="preserve"> </w:t>
      </w:r>
      <w:r w:rsidRPr="00DC06B8">
        <w:rPr>
          <w:rFonts w:ascii="Arial" w:hAnsi="Arial" w:cs="Arial"/>
        </w:rPr>
        <w:t>kosztu</w:t>
      </w:r>
      <w:r w:rsidRPr="00DC06B8">
        <w:rPr>
          <w:rFonts w:ascii="Arial" w:hAnsi="Arial" w:cs="Arial"/>
          <w:spacing w:val="-17"/>
        </w:rPr>
        <w:t xml:space="preserve"> </w:t>
      </w:r>
      <w:r w:rsidRPr="00DC06B8">
        <w:rPr>
          <w:rFonts w:ascii="Arial" w:hAnsi="Arial" w:cs="Arial"/>
        </w:rPr>
        <w:t>i</w:t>
      </w:r>
      <w:r w:rsidRPr="00DC06B8">
        <w:rPr>
          <w:rFonts w:ascii="Arial" w:hAnsi="Arial" w:cs="Arial"/>
          <w:spacing w:val="-15"/>
        </w:rPr>
        <w:t xml:space="preserve"> </w:t>
      </w:r>
      <w:r w:rsidRPr="00DC06B8">
        <w:rPr>
          <w:rFonts w:ascii="Arial" w:hAnsi="Arial" w:cs="Arial"/>
        </w:rPr>
        <w:t>innych</w:t>
      </w:r>
      <w:r w:rsidRPr="00DC06B8">
        <w:rPr>
          <w:rFonts w:ascii="Arial" w:hAnsi="Arial" w:cs="Arial"/>
          <w:spacing w:val="-17"/>
        </w:rPr>
        <w:t xml:space="preserve"> </w:t>
      </w:r>
      <w:r w:rsidRPr="00DC06B8">
        <w:rPr>
          <w:rFonts w:ascii="Arial" w:hAnsi="Arial" w:cs="Arial"/>
        </w:rPr>
        <w:t>kryteriów</w:t>
      </w:r>
      <w:r w:rsidRPr="00DC06B8">
        <w:rPr>
          <w:rFonts w:ascii="Arial" w:hAnsi="Arial" w:cs="Arial"/>
          <w:spacing w:val="-13"/>
        </w:rPr>
        <w:t xml:space="preserve"> </w:t>
      </w:r>
      <w:r w:rsidRPr="00DC06B8">
        <w:rPr>
          <w:rFonts w:ascii="Arial" w:hAnsi="Arial" w:cs="Arial"/>
        </w:rPr>
        <w:t>oceny</w:t>
      </w:r>
      <w:r w:rsidRPr="00DC06B8">
        <w:rPr>
          <w:rFonts w:ascii="Arial" w:hAnsi="Arial" w:cs="Arial"/>
          <w:spacing w:val="-18"/>
        </w:rPr>
        <w:t xml:space="preserve"> </w:t>
      </w:r>
      <w:r w:rsidRPr="00DC06B8">
        <w:rPr>
          <w:rFonts w:ascii="Arial" w:hAnsi="Arial" w:cs="Arial"/>
        </w:rPr>
        <w:t>ofert,</w:t>
      </w:r>
      <w:r w:rsidRPr="00DC06B8">
        <w:rPr>
          <w:rFonts w:ascii="Arial" w:hAnsi="Arial" w:cs="Arial"/>
          <w:spacing w:val="-15"/>
        </w:rPr>
        <w:t xml:space="preserve"> </w:t>
      </w:r>
      <w:r w:rsidRPr="00DC06B8">
        <w:rPr>
          <w:rFonts w:ascii="Arial" w:hAnsi="Arial" w:cs="Arial"/>
        </w:rPr>
        <w:t>zamawiający</w:t>
      </w:r>
      <w:r w:rsidRPr="00DC06B8">
        <w:rPr>
          <w:rFonts w:ascii="Arial" w:hAnsi="Arial" w:cs="Arial"/>
          <w:spacing w:val="-18"/>
        </w:rPr>
        <w:t xml:space="preserve"> </w:t>
      </w:r>
      <w:r w:rsidRPr="00DC06B8">
        <w:rPr>
          <w:rFonts w:ascii="Arial" w:hAnsi="Arial" w:cs="Arial"/>
        </w:rPr>
        <w:t xml:space="preserve">spośród </w:t>
      </w:r>
    </w:p>
    <w:p w14:paraId="6702CDCE" w14:textId="77777777" w:rsidR="00BE0779" w:rsidRDefault="00BE0779" w:rsidP="00BE0779">
      <w:pPr>
        <w:spacing w:line="360" w:lineRule="auto"/>
        <w:jc w:val="both"/>
        <w:rPr>
          <w:rFonts w:ascii="Arial" w:hAnsi="Arial" w:cs="Arial"/>
        </w:rPr>
      </w:pPr>
      <w:r>
        <w:rPr>
          <w:rFonts w:ascii="Arial" w:hAnsi="Arial" w:cs="Arial"/>
        </w:rPr>
        <w:t xml:space="preserve">         </w:t>
      </w:r>
      <w:r w:rsidRPr="00DC06B8">
        <w:rPr>
          <w:rFonts w:ascii="Arial" w:hAnsi="Arial" w:cs="Arial"/>
        </w:rPr>
        <w:t>tych</w:t>
      </w:r>
      <w:r w:rsidRPr="00DC06B8">
        <w:rPr>
          <w:rFonts w:ascii="Arial" w:hAnsi="Arial" w:cs="Arial"/>
          <w:spacing w:val="-10"/>
        </w:rPr>
        <w:t xml:space="preserve"> </w:t>
      </w:r>
      <w:r w:rsidRPr="00DC06B8">
        <w:rPr>
          <w:rFonts w:ascii="Arial" w:hAnsi="Arial" w:cs="Arial"/>
        </w:rPr>
        <w:t>ofert</w:t>
      </w:r>
      <w:r w:rsidRPr="00DC06B8">
        <w:rPr>
          <w:rFonts w:ascii="Arial" w:hAnsi="Arial" w:cs="Arial"/>
          <w:spacing w:val="-9"/>
        </w:rPr>
        <w:t xml:space="preserve"> </w:t>
      </w:r>
      <w:r w:rsidRPr="00DC06B8">
        <w:rPr>
          <w:rFonts w:ascii="Arial" w:hAnsi="Arial" w:cs="Arial"/>
        </w:rPr>
        <w:t>wybiera</w:t>
      </w:r>
      <w:r w:rsidRPr="00DC06B8">
        <w:rPr>
          <w:rFonts w:ascii="Arial" w:hAnsi="Arial" w:cs="Arial"/>
          <w:spacing w:val="-10"/>
        </w:rPr>
        <w:t xml:space="preserve"> </w:t>
      </w:r>
      <w:r w:rsidRPr="00DC06B8">
        <w:rPr>
          <w:rFonts w:ascii="Arial" w:hAnsi="Arial" w:cs="Arial"/>
        </w:rPr>
        <w:t>ofertę</w:t>
      </w:r>
      <w:r w:rsidRPr="00DC06B8">
        <w:rPr>
          <w:rFonts w:ascii="Arial" w:hAnsi="Arial" w:cs="Arial"/>
          <w:spacing w:val="-10"/>
        </w:rPr>
        <w:t xml:space="preserve"> </w:t>
      </w:r>
      <w:r w:rsidRPr="00DC06B8">
        <w:rPr>
          <w:rFonts w:ascii="Arial" w:hAnsi="Arial" w:cs="Arial"/>
        </w:rPr>
        <w:t>z</w:t>
      </w:r>
      <w:r w:rsidRPr="00DC06B8">
        <w:rPr>
          <w:rFonts w:ascii="Arial" w:hAnsi="Arial" w:cs="Arial"/>
          <w:spacing w:val="-9"/>
        </w:rPr>
        <w:t xml:space="preserve"> </w:t>
      </w:r>
      <w:r w:rsidRPr="00DC06B8">
        <w:rPr>
          <w:rFonts w:ascii="Arial" w:hAnsi="Arial" w:cs="Arial"/>
        </w:rPr>
        <w:t>najniższą</w:t>
      </w:r>
      <w:r w:rsidRPr="00DC06B8">
        <w:rPr>
          <w:rFonts w:ascii="Arial" w:hAnsi="Arial" w:cs="Arial"/>
          <w:spacing w:val="-10"/>
        </w:rPr>
        <w:t xml:space="preserve"> </w:t>
      </w:r>
      <w:r w:rsidRPr="00DC06B8">
        <w:rPr>
          <w:rFonts w:ascii="Arial" w:hAnsi="Arial" w:cs="Arial"/>
        </w:rPr>
        <w:t>ceną</w:t>
      </w:r>
      <w:r w:rsidRPr="00DC06B8">
        <w:rPr>
          <w:rFonts w:ascii="Arial" w:hAnsi="Arial" w:cs="Arial"/>
          <w:spacing w:val="-10"/>
        </w:rPr>
        <w:t xml:space="preserve"> </w:t>
      </w:r>
      <w:r w:rsidRPr="00DC06B8">
        <w:rPr>
          <w:rFonts w:ascii="Arial" w:hAnsi="Arial" w:cs="Arial"/>
        </w:rPr>
        <w:t>lub</w:t>
      </w:r>
      <w:r w:rsidRPr="00DC06B8">
        <w:rPr>
          <w:rFonts w:ascii="Arial" w:hAnsi="Arial" w:cs="Arial"/>
          <w:spacing w:val="-9"/>
        </w:rPr>
        <w:t xml:space="preserve"> </w:t>
      </w:r>
      <w:r w:rsidRPr="00DC06B8">
        <w:rPr>
          <w:rFonts w:ascii="Arial" w:hAnsi="Arial" w:cs="Arial"/>
        </w:rPr>
        <w:t>najniższym</w:t>
      </w:r>
      <w:r w:rsidRPr="00DC06B8">
        <w:rPr>
          <w:rFonts w:ascii="Arial" w:hAnsi="Arial" w:cs="Arial"/>
          <w:spacing w:val="-7"/>
        </w:rPr>
        <w:t xml:space="preserve"> </w:t>
      </w:r>
      <w:r w:rsidRPr="00DC06B8">
        <w:rPr>
          <w:rFonts w:ascii="Arial" w:hAnsi="Arial" w:cs="Arial"/>
        </w:rPr>
        <w:t>kosztem,</w:t>
      </w:r>
      <w:r w:rsidRPr="00DC06B8">
        <w:rPr>
          <w:rFonts w:ascii="Arial" w:hAnsi="Arial" w:cs="Arial"/>
          <w:spacing w:val="3"/>
        </w:rPr>
        <w:t xml:space="preserve"> </w:t>
      </w:r>
      <w:r w:rsidRPr="00DC06B8">
        <w:rPr>
          <w:rFonts w:ascii="Arial" w:hAnsi="Arial" w:cs="Arial"/>
        </w:rPr>
        <w:t>a</w:t>
      </w:r>
      <w:r w:rsidRPr="00DC06B8">
        <w:rPr>
          <w:rFonts w:ascii="Arial" w:hAnsi="Arial" w:cs="Arial"/>
          <w:spacing w:val="-2"/>
        </w:rPr>
        <w:t xml:space="preserve"> </w:t>
      </w:r>
      <w:r w:rsidRPr="00DC06B8">
        <w:rPr>
          <w:rFonts w:ascii="Arial" w:hAnsi="Arial" w:cs="Arial"/>
        </w:rPr>
        <w:t>jeżeli</w:t>
      </w:r>
      <w:r w:rsidRPr="00DC06B8">
        <w:rPr>
          <w:rFonts w:ascii="Arial" w:hAnsi="Arial" w:cs="Arial"/>
          <w:spacing w:val="-11"/>
        </w:rPr>
        <w:t xml:space="preserve"> </w:t>
      </w:r>
      <w:r w:rsidRPr="00DC06B8">
        <w:rPr>
          <w:rFonts w:ascii="Arial" w:hAnsi="Arial" w:cs="Arial"/>
        </w:rPr>
        <w:t>zostały</w:t>
      </w:r>
      <w:r w:rsidRPr="00DC06B8">
        <w:rPr>
          <w:rFonts w:ascii="Arial" w:hAnsi="Arial" w:cs="Arial"/>
          <w:spacing w:val="-13"/>
        </w:rPr>
        <w:t xml:space="preserve"> </w:t>
      </w:r>
      <w:r w:rsidRPr="00DC06B8">
        <w:rPr>
          <w:rFonts w:ascii="Arial" w:hAnsi="Arial" w:cs="Arial"/>
        </w:rPr>
        <w:t>złożone</w:t>
      </w:r>
      <w:r w:rsidRPr="00DC06B8">
        <w:rPr>
          <w:rFonts w:ascii="Arial" w:hAnsi="Arial" w:cs="Arial"/>
          <w:spacing w:val="-10"/>
        </w:rPr>
        <w:t xml:space="preserve"> </w:t>
      </w:r>
      <w:r w:rsidRPr="00DC06B8">
        <w:rPr>
          <w:rFonts w:ascii="Arial" w:hAnsi="Arial" w:cs="Arial"/>
        </w:rPr>
        <w:t xml:space="preserve">oferty </w:t>
      </w:r>
    </w:p>
    <w:p w14:paraId="719E411C" w14:textId="77777777" w:rsidR="00BE0779" w:rsidRDefault="00BE0779" w:rsidP="00BE0779">
      <w:pPr>
        <w:spacing w:line="360" w:lineRule="auto"/>
        <w:jc w:val="both"/>
        <w:rPr>
          <w:rFonts w:ascii="Arial" w:hAnsi="Arial" w:cs="Arial"/>
        </w:rPr>
      </w:pPr>
      <w:r>
        <w:rPr>
          <w:rFonts w:ascii="Arial" w:hAnsi="Arial" w:cs="Arial"/>
        </w:rPr>
        <w:t xml:space="preserve">         </w:t>
      </w:r>
      <w:r w:rsidRPr="00DC06B8">
        <w:rPr>
          <w:rFonts w:ascii="Arial" w:hAnsi="Arial" w:cs="Arial"/>
        </w:rPr>
        <w:t>o takiej samej cenie lub koszcie, zamawiający wzywa wykonawców, którzy złożyli te oferty, do</w:t>
      </w:r>
    </w:p>
    <w:p w14:paraId="5F34B0E0" w14:textId="77777777" w:rsidR="00BE0779" w:rsidRPr="00DC06B8" w:rsidRDefault="00BE0779" w:rsidP="00BE0779">
      <w:pPr>
        <w:spacing w:line="360" w:lineRule="auto"/>
        <w:jc w:val="both"/>
        <w:rPr>
          <w:rFonts w:ascii="Arial" w:hAnsi="Arial" w:cs="Arial"/>
          <w:lang w:eastAsia="en-US"/>
        </w:rPr>
      </w:pPr>
      <w:r>
        <w:rPr>
          <w:rFonts w:ascii="Arial" w:hAnsi="Arial" w:cs="Arial"/>
        </w:rPr>
        <w:t xml:space="preserve">         </w:t>
      </w:r>
      <w:r w:rsidRPr="00DC06B8">
        <w:rPr>
          <w:rFonts w:ascii="Arial" w:hAnsi="Arial" w:cs="Arial"/>
        </w:rPr>
        <w:t xml:space="preserve"> złożenia w terminie określonym przez zamawiającego ofert</w:t>
      </w:r>
      <w:r w:rsidRPr="00DC06B8">
        <w:rPr>
          <w:rFonts w:ascii="Arial" w:hAnsi="Arial" w:cs="Arial"/>
          <w:spacing w:val="-19"/>
        </w:rPr>
        <w:t xml:space="preserve"> </w:t>
      </w:r>
      <w:r w:rsidRPr="00DC06B8">
        <w:rPr>
          <w:rFonts w:ascii="Arial" w:hAnsi="Arial" w:cs="Arial"/>
        </w:rPr>
        <w:t>dodatkowych.</w:t>
      </w:r>
    </w:p>
    <w:p w14:paraId="03727C30" w14:textId="77777777" w:rsidR="00BE0779" w:rsidRDefault="00BE0779" w:rsidP="00BE0779">
      <w:pPr>
        <w:spacing w:line="360" w:lineRule="auto"/>
        <w:jc w:val="both"/>
        <w:rPr>
          <w:rFonts w:ascii="Arial" w:hAnsi="Arial" w:cs="Arial"/>
          <w:bCs/>
        </w:rPr>
      </w:pPr>
      <w:r>
        <w:rPr>
          <w:rFonts w:ascii="Arial" w:hAnsi="Arial" w:cs="Arial"/>
          <w:bCs/>
        </w:rPr>
        <w:t xml:space="preserve">6.)   W celu oceny oferty, której wybór prowadziłby do powstania obowiązku podatkowego </w:t>
      </w:r>
    </w:p>
    <w:p w14:paraId="5A12E5BF" w14:textId="77777777" w:rsidR="00BE0779" w:rsidRDefault="00BE0779" w:rsidP="00BE0779">
      <w:pPr>
        <w:spacing w:line="360" w:lineRule="auto"/>
        <w:jc w:val="both"/>
        <w:rPr>
          <w:rFonts w:ascii="Arial" w:hAnsi="Arial" w:cs="Arial"/>
          <w:bCs/>
        </w:rPr>
      </w:pPr>
      <w:r>
        <w:rPr>
          <w:rFonts w:ascii="Arial" w:hAnsi="Arial" w:cs="Arial"/>
          <w:bCs/>
        </w:rPr>
        <w:t xml:space="preserve">        Zamawiającego zgodnie z przepisami o podatku od towarów i usług w zakresie dotyczącym </w:t>
      </w:r>
    </w:p>
    <w:p w14:paraId="2204C5F4" w14:textId="77777777" w:rsidR="00BE0779" w:rsidRDefault="00BE0779" w:rsidP="00BE0779">
      <w:pPr>
        <w:spacing w:line="360" w:lineRule="auto"/>
        <w:jc w:val="both"/>
        <w:rPr>
          <w:rFonts w:ascii="Arial" w:hAnsi="Arial" w:cs="Arial"/>
          <w:bCs/>
        </w:rPr>
      </w:pPr>
      <w:r>
        <w:rPr>
          <w:rFonts w:ascii="Arial" w:hAnsi="Arial" w:cs="Arial"/>
          <w:bCs/>
        </w:rPr>
        <w:t xml:space="preserve">         wewnątrzwspólnotowego nabycia towarów, zamawiający dolicza do ceny przedstawionej </w:t>
      </w:r>
    </w:p>
    <w:p w14:paraId="2C2AD4E5" w14:textId="77777777" w:rsidR="00BE0779" w:rsidRDefault="00BE0779" w:rsidP="00BE0779">
      <w:pPr>
        <w:spacing w:line="360" w:lineRule="auto"/>
        <w:jc w:val="both"/>
        <w:rPr>
          <w:rFonts w:ascii="Arial" w:hAnsi="Arial" w:cs="Arial"/>
          <w:bCs/>
        </w:rPr>
      </w:pPr>
      <w:r>
        <w:rPr>
          <w:rFonts w:ascii="Arial" w:hAnsi="Arial" w:cs="Arial"/>
          <w:bCs/>
        </w:rPr>
        <w:t xml:space="preserve">         w  ofercie podatek od towarów i usług, który miałby obowiązek wpłacić zgodnie z obowiązującymi </w:t>
      </w:r>
    </w:p>
    <w:p w14:paraId="023611F6" w14:textId="77777777" w:rsidR="00BE0779" w:rsidRDefault="00BE0779" w:rsidP="00BE0779">
      <w:pPr>
        <w:spacing w:line="360" w:lineRule="auto"/>
        <w:jc w:val="both"/>
        <w:rPr>
          <w:rFonts w:ascii="Arial" w:hAnsi="Arial" w:cs="Arial"/>
          <w:lang w:eastAsia="en-US"/>
        </w:rPr>
      </w:pPr>
      <w:r>
        <w:rPr>
          <w:rFonts w:ascii="Arial" w:hAnsi="Arial" w:cs="Arial"/>
          <w:bCs/>
        </w:rPr>
        <w:t xml:space="preserve">         przepisami.</w:t>
      </w:r>
    </w:p>
    <w:p w14:paraId="6F5BC9C1" w14:textId="77777777" w:rsidR="00BE0779" w:rsidRDefault="00BE0779" w:rsidP="00BE0779">
      <w:pPr>
        <w:suppressAutoHyphens/>
        <w:spacing w:line="360" w:lineRule="auto"/>
        <w:ind w:left="502"/>
        <w:jc w:val="both"/>
        <w:rPr>
          <w:rFonts w:ascii="Arial" w:hAnsi="Arial" w:cs="Arial"/>
          <w:bCs/>
        </w:rPr>
      </w:pPr>
      <w:r>
        <w:rPr>
          <w:rFonts w:ascii="Arial" w:hAnsi="Arial" w:cs="Arial"/>
          <w:b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F57E495" w14:textId="77777777" w:rsidR="00BE0779" w:rsidRDefault="00BE0779" w:rsidP="00BE0779">
      <w:pPr>
        <w:pStyle w:val="tekst"/>
        <w:spacing w:before="0" w:after="0" w:line="360" w:lineRule="auto"/>
        <w:rPr>
          <w:rFonts w:ascii="Arial" w:hAnsi="Arial" w:cs="Arial"/>
          <w:b/>
          <w:bCs/>
          <w:sz w:val="20"/>
        </w:rPr>
      </w:pPr>
    </w:p>
    <w:p w14:paraId="59E8EF16" w14:textId="77777777" w:rsidR="00BE0779" w:rsidRDefault="00BE0779" w:rsidP="0087684B">
      <w:pPr>
        <w:pStyle w:val="Tekstpodstawowywcity"/>
        <w:numPr>
          <w:ilvl w:val="0"/>
          <w:numId w:val="32"/>
        </w:numPr>
        <w:spacing w:line="360" w:lineRule="auto"/>
        <w:jc w:val="both"/>
        <w:rPr>
          <w:rFonts w:ascii="Arial" w:hAnsi="Arial" w:cs="Arial"/>
          <w:b/>
          <w:sz w:val="20"/>
        </w:rPr>
      </w:pPr>
      <w:r>
        <w:rPr>
          <w:rFonts w:ascii="Arial" w:hAnsi="Arial" w:cs="Arial"/>
          <w:b/>
          <w:sz w:val="20"/>
        </w:rPr>
        <w:t>Informacje o formalnościach jakie powinny zostać dopełnione po wyborze oferty w celu zawarcia umowy w sprawie zamówienia publicznego.</w:t>
      </w:r>
    </w:p>
    <w:p w14:paraId="5828F95B" w14:textId="77777777" w:rsidR="00BE0779" w:rsidRDefault="00BE0779" w:rsidP="0087684B">
      <w:pPr>
        <w:numPr>
          <w:ilvl w:val="0"/>
          <w:numId w:val="38"/>
        </w:numPr>
        <w:spacing w:line="360" w:lineRule="auto"/>
        <w:jc w:val="both"/>
        <w:rPr>
          <w:rFonts w:ascii="Arial" w:hAnsi="Arial" w:cs="Arial"/>
        </w:rPr>
      </w:pPr>
      <w:r>
        <w:rPr>
          <w:rFonts w:ascii="Arial" w:hAnsi="Arial" w:cs="Arial"/>
          <w:lang w:eastAsia="en-US"/>
        </w:rPr>
        <w:t>Zamawiający poinformuje n</w:t>
      </w:r>
      <w:r>
        <w:rPr>
          <w:rFonts w:ascii="Arial" w:hAnsi="Arial" w:cs="Arial"/>
        </w:rPr>
        <w:t>iezwłocznie wszystkich wykonawców o:</w:t>
      </w:r>
    </w:p>
    <w:p w14:paraId="36F2F425" w14:textId="77777777" w:rsidR="00BE0779" w:rsidRDefault="00BE0779" w:rsidP="0087684B">
      <w:pPr>
        <w:numPr>
          <w:ilvl w:val="0"/>
          <w:numId w:val="39"/>
        </w:numPr>
        <w:autoSpaceDE w:val="0"/>
        <w:autoSpaceDN w:val="0"/>
        <w:adjustRightInd w:val="0"/>
        <w:spacing w:line="360" w:lineRule="auto"/>
        <w:jc w:val="both"/>
        <w:rPr>
          <w:rFonts w:ascii="Arial" w:hAnsi="Arial" w:cs="Arial"/>
          <w:bCs/>
        </w:rPr>
      </w:pPr>
      <w:r>
        <w:rPr>
          <w:rFonts w:ascii="Arial" w:hAnsi="Arial" w:cs="Arial"/>
          <w:bCs/>
        </w:rPr>
        <w:t>wyborze najkorzystniejszej oferty, podaj</w:t>
      </w:r>
      <w:r>
        <w:rPr>
          <w:rFonts w:ascii="Arial" w:eastAsia="TimesNewRoman,Bold" w:hAnsi="Arial" w:cs="Arial"/>
          <w:bCs/>
        </w:rPr>
        <w:t>ą</w:t>
      </w:r>
      <w:r>
        <w:rPr>
          <w:rFonts w:ascii="Arial" w:hAnsi="Arial" w:cs="Arial"/>
          <w:bCs/>
        </w:rPr>
        <w:t>c nazw</w:t>
      </w:r>
      <w:r>
        <w:rPr>
          <w:rFonts w:ascii="Arial" w:eastAsia="TimesNewRoman,Bold" w:hAnsi="Arial" w:cs="Arial"/>
          <w:bCs/>
        </w:rPr>
        <w:t>ę</w:t>
      </w:r>
      <w:r>
        <w:rPr>
          <w:rFonts w:ascii="Arial" w:hAnsi="Arial" w:cs="Arial"/>
          <w:bCs/>
        </w:rPr>
        <w:t xml:space="preserve"> albo imi</w:t>
      </w:r>
      <w:r>
        <w:rPr>
          <w:rFonts w:ascii="Arial" w:eastAsia="TimesNewRoman,Bold" w:hAnsi="Arial" w:cs="Arial"/>
          <w:bCs/>
        </w:rPr>
        <w:t xml:space="preserve">ę </w:t>
      </w:r>
      <w:r>
        <w:rPr>
          <w:rFonts w:ascii="Arial" w:hAnsi="Arial" w:cs="Arial"/>
          <w:bCs/>
        </w:rPr>
        <w:t>i nazwisko, siedzib</w:t>
      </w:r>
      <w:r>
        <w:rPr>
          <w:rFonts w:ascii="Arial" w:eastAsia="TimesNewRoman,Bold" w:hAnsi="Arial" w:cs="Arial"/>
          <w:bCs/>
        </w:rPr>
        <w:t xml:space="preserve">ę </w:t>
      </w:r>
      <w:r>
        <w:rPr>
          <w:rFonts w:ascii="Arial" w:hAnsi="Arial" w:cs="Arial"/>
          <w:bCs/>
        </w:rPr>
        <w:t>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w:t>
      </w:r>
      <w:r>
        <w:rPr>
          <w:rFonts w:ascii="Arial" w:eastAsia="TimesNewRoman,Bold" w:hAnsi="Arial" w:cs="Arial"/>
          <w:bCs/>
        </w:rPr>
        <w:t>ż</w:t>
      </w:r>
      <w:r>
        <w:rPr>
          <w:rFonts w:ascii="Arial" w:hAnsi="Arial" w:cs="Arial"/>
          <w:bCs/>
        </w:rPr>
        <w:t>e punktacj</w:t>
      </w:r>
      <w:r>
        <w:rPr>
          <w:rFonts w:ascii="Arial" w:eastAsia="TimesNewRoman,Bold" w:hAnsi="Arial" w:cs="Arial"/>
          <w:bCs/>
        </w:rPr>
        <w:t xml:space="preserve">ę </w:t>
      </w:r>
      <w:r>
        <w:rPr>
          <w:rFonts w:ascii="Arial" w:hAnsi="Arial" w:cs="Arial"/>
          <w:bCs/>
        </w:rPr>
        <w:t>przyznan</w:t>
      </w:r>
      <w:r>
        <w:rPr>
          <w:rFonts w:ascii="Arial" w:eastAsia="TimesNewRoman,Bold" w:hAnsi="Arial" w:cs="Arial"/>
          <w:bCs/>
        </w:rPr>
        <w:t xml:space="preserve">ą </w:t>
      </w:r>
      <w:r>
        <w:rPr>
          <w:rFonts w:ascii="Arial" w:hAnsi="Arial" w:cs="Arial"/>
          <w:bCs/>
        </w:rPr>
        <w:t>ofertom w ka</w:t>
      </w:r>
      <w:r>
        <w:rPr>
          <w:rFonts w:ascii="Arial" w:eastAsia="TimesNewRoman,Bold" w:hAnsi="Arial" w:cs="Arial"/>
          <w:bCs/>
        </w:rPr>
        <w:t>ż</w:t>
      </w:r>
      <w:r>
        <w:rPr>
          <w:rFonts w:ascii="Arial" w:hAnsi="Arial" w:cs="Arial"/>
          <w:bCs/>
        </w:rPr>
        <w:t>dym kryterium oceny ofert i ł</w:t>
      </w:r>
      <w:r>
        <w:rPr>
          <w:rFonts w:ascii="Arial" w:eastAsia="TimesNewRoman,Bold" w:hAnsi="Arial" w:cs="Arial"/>
          <w:bCs/>
        </w:rPr>
        <w:t>ą</w:t>
      </w:r>
      <w:r>
        <w:rPr>
          <w:rFonts w:ascii="Arial" w:hAnsi="Arial" w:cs="Arial"/>
          <w:bCs/>
        </w:rPr>
        <w:t>czn</w:t>
      </w:r>
      <w:r>
        <w:rPr>
          <w:rFonts w:ascii="Arial" w:eastAsia="TimesNewRoman,Bold" w:hAnsi="Arial" w:cs="Arial"/>
          <w:bCs/>
        </w:rPr>
        <w:t xml:space="preserve">ą </w:t>
      </w:r>
      <w:r>
        <w:rPr>
          <w:rFonts w:ascii="Arial" w:hAnsi="Arial" w:cs="Arial"/>
          <w:bCs/>
        </w:rPr>
        <w:t>punktacj</w:t>
      </w:r>
      <w:r>
        <w:rPr>
          <w:rFonts w:ascii="Arial" w:eastAsia="TimesNewRoman,Bold" w:hAnsi="Arial" w:cs="Arial"/>
          <w:bCs/>
        </w:rPr>
        <w:t>ę</w:t>
      </w:r>
      <w:r>
        <w:rPr>
          <w:rFonts w:ascii="Arial" w:hAnsi="Arial" w:cs="Arial"/>
          <w:bCs/>
        </w:rPr>
        <w:t>,</w:t>
      </w:r>
    </w:p>
    <w:p w14:paraId="218D1259" w14:textId="77777777" w:rsidR="00BE0779" w:rsidRDefault="00BE0779" w:rsidP="0087684B">
      <w:pPr>
        <w:numPr>
          <w:ilvl w:val="0"/>
          <w:numId w:val="39"/>
        </w:numPr>
        <w:autoSpaceDE w:val="0"/>
        <w:autoSpaceDN w:val="0"/>
        <w:adjustRightInd w:val="0"/>
        <w:spacing w:line="360" w:lineRule="auto"/>
        <w:jc w:val="both"/>
        <w:rPr>
          <w:rFonts w:ascii="Arial" w:hAnsi="Arial" w:cs="Arial"/>
          <w:bCs/>
        </w:rPr>
      </w:pPr>
      <w:r>
        <w:rPr>
          <w:rFonts w:ascii="Arial" w:hAnsi="Arial" w:cs="Arial"/>
          <w:bCs/>
        </w:rPr>
        <w:t>wykonawcach, którzy zostali wykluczeni,</w:t>
      </w:r>
    </w:p>
    <w:p w14:paraId="3C05B12E" w14:textId="77777777" w:rsidR="00BE0779" w:rsidRDefault="00BE0779" w:rsidP="0087684B">
      <w:pPr>
        <w:numPr>
          <w:ilvl w:val="0"/>
          <w:numId w:val="39"/>
        </w:numPr>
        <w:autoSpaceDE w:val="0"/>
        <w:autoSpaceDN w:val="0"/>
        <w:adjustRightInd w:val="0"/>
        <w:spacing w:line="360" w:lineRule="auto"/>
        <w:jc w:val="both"/>
        <w:rPr>
          <w:rFonts w:ascii="Arial" w:hAnsi="Arial" w:cs="Arial"/>
          <w:bCs/>
        </w:rPr>
      </w:pPr>
      <w:r>
        <w:rPr>
          <w:rFonts w:ascii="Arial" w:hAnsi="Arial" w:cs="Arial"/>
          <w:bCs/>
        </w:rPr>
        <w:t xml:space="preserve">wykonawcach, których oferty zostały odrzucone, powodach odrzucenia oferty, a w przypadkach, o których mowa w </w:t>
      </w:r>
      <w:r w:rsidR="002C7BBC">
        <w:rPr>
          <w:rFonts w:ascii="Arial" w:hAnsi="Arial" w:cs="Arial"/>
          <w:bCs/>
        </w:rPr>
        <w:t>art</w:t>
      </w:r>
      <w:r>
        <w:rPr>
          <w:rFonts w:ascii="Arial" w:hAnsi="Arial" w:cs="Arial"/>
          <w:bCs/>
        </w:rPr>
        <w:t>. 89 ust. 4 i 5, braku równoważności lub braku spełniania wymagań dotyczących wydajności lub funkcjonalności,</w:t>
      </w:r>
    </w:p>
    <w:p w14:paraId="416B0B2D" w14:textId="77777777" w:rsidR="00BE0779" w:rsidRDefault="00BE0779" w:rsidP="0087684B">
      <w:pPr>
        <w:numPr>
          <w:ilvl w:val="0"/>
          <w:numId w:val="39"/>
        </w:numPr>
        <w:autoSpaceDE w:val="0"/>
        <w:autoSpaceDN w:val="0"/>
        <w:adjustRightInd w:val="0"/>
        <w:spacing w:line="360" w:lineRule="auto"/>
        <w:jc w:val="both"/>
        <w:rPr>
          <w:rFonts w:ascii="Arial" w:hAnsi="Arial" w:cs="Arial"/>
          <w:bCs/>
        </w:rPr>
      </w:pPr>
      <w:r>
        <w:rPr>
          <w:rFonts w:ascii="Arial" w:hAnsi="Arial" w:cs="Arial"/>
          <w:bCs/>
        </w:rPr>
        <w:t>unieważnieniu postępowania</w:t>
      </w:r>
    </w:p>
    <w:p w14:paraId="4298928B" w14:textId="77777777" w:rsidR="00BE0779" w:rsidRDefault="00BE0779" w:rsidP="002C7BBC">
      <w:pPr>
        <w:autoSpaceDE w:val="0"/>
        <w:autoSpaceDN w:val="0"/>
        <w:adjustRightInd w:val="0"/>
        <w:spacing w:line="360" w:lineRule="auto"/>
        <w:ind w:left="1068"/>
        <w:jc w:val="both"/>
        <w:rPr>
          <w:rFonts w:ascii="Arial" w:hAnsi="Arial" w:cs="Arial"/>
          <w:bCs/>
        </w:rPr>
      </w:pPr>
      <w:r>
        <w:rPr>
          <w:rFonts w:ascii="Arial" w:hAnsi="Arial" w:cs="Arial"/>
          <w:bCs/>
        </w:rPr>
        <w:t>- podając uzasadnienie faktyczne i prawne</w:t>
      </w:r>
    </w:p>
    <w:p w14:paraId="723AA620" w14:textId="77777777" w:rsidR="00BE0779" w:rsidRDefault="00BE0779" w:rsidP="0087684B">
      <w:pPr>
        <w:numPr>
          <w:ilvl w:val="0"/>
          <w:numId w:val="38"/>
        </w:numPr>
        <w:autoSpaceDE w:val="0"/>
        <w:autoSpaceDN w:val="0"/>
        <w:adjustRightInd w:val="0"/>
        <w:spacing w:line="360" w:lineRule="auto"/>
        <w:jc w:val="both"/>
        <w:rPr>
          <w:rFonts w:ascii="Arial" w:hAnsi="Arial" w:cs="Arial"/>
        </w:rPr>
      </w:pPr>
      <w:r>
        <w:rPr>
          <w:rFonts w:ascii="Arial" w:hAnsi="Arial" w:cs="Arial"/>
        </w:rPr>
        <w:t>Zamawiający udostępnia informacje, o których mowa w odnośniku a) i d) na stronie internetowej.</w:t>
      </w:r>
    </w:p>
    <w:p w14:paraId="4F040C57" w14:textId="77777777" w:rsidR="00BE0779" w:rsidRDefault="00BE0779" w:rsidP="0087684B">
      <w:pPr>
        <w:numPr>
          <w:ilvl w:val="0"/>
          <w:numId w:val="38"/>
        </w:numPr>
        <w:autoSpaceDE w:val="0"/>
        <w:autoSpaceDN w:val="0"/>
        <w:adjustRightInd w:val="0"/>
        <w:spacing w:line="360" w:lineRule="auto"/>
        <w:jc w:val="both"/>
        <w:rPr>
          <w:rFonts w:ascii="Arial" w:hAnsi="Arial" w:cs="Arial"/>
        </w:rPr>
      </w:pPr>
      <w:r>
        <w:rPr>
          <w:rFonts w:ascii="Arial" w:hAnsi="Arial" w:cs="Arial"/>
          <w:lang w:eastAsia="en-US"/>
        </w:rPr>
        <w:t xml:space="preserve">Wykonawca, którego oferta została wybrana jest zobowiązany, w terminie podanym </w:t>
      </w:r>
      <w:r>
        <w:rPr>
          <w:rFonts w:ascii="Arial" w:hAnsi="Arial" w:cs="Arial"/>
          <w:lang w:eastAsia="en-US"/>
        </w:rPr>
        <w:br/>
        <w:t xml:space="preserve">w powiadomieniu o wyborze oferty, do podpisania umowy zgodnej ze wzorem załączonym do SIWZ. </w:t>
      </w:r>
    </w:p>
    <w:p w14:paraId="695A430A" w14:textId="77777777" w:rsidR="00BE0779" w:rsidRDefault="00BE0779" w:rsidP="0087684B">
      <w:pPr>
        <w:numPr>
          <w:ilvl w:val="0"/>
          <w:numId w:val="38"/>
        </w:numPr>
        <w:autoSpaceDE w:val="0"/>
        <w:autoSpaceDN w:val="0"/>
        <w:adjustRightInd w:val="0"/>
        <w:spacing w:line="360" w:lineRule="auto"/>
        <w:jc w:val="both"/>
        <w:rPr>
          <w:rFonts w:ascii="Arial" w:hAnsi="Arial" w:cs="Arial"/>
        </w:rPr>
      </w:pPr>
      <w:r>
        <w:rPr>
          <w:rFonts w:ascii="Arial" w:hAnsi="Arial" w:cs="Arial"/>
          <w:lang w:eastAsia="en-US"/>
        </w:rPr>
        <w:lastRenderedPageBreak/>
        <w:t xml:space="preserve">Zamawiający wezwie wykonawcę, którego oferta została wybrana do podpisania w określonym terminie umowy, jednak nie krótszym niż </w:t>
      </w:r>
      <w:r>
        <w:rPr>
          <w:rFonts w:ascii="Arial" w:hAnsi="Arial" w:cs="Arial"/>
          <w:bCs/>
        </w:rPr>
        <w:t>10 dni od dnia przesłania zawiadomienia o wyborze najkorzystniejszej oferty, je</w:t>
      </w:r>
      <w:r>
        <w:rPr>
          <w:rFonts w:ascii="Arial" w:eastAsia="TimesNewRoman,Bold" w:hAnsi="Arial" w:cs="Arial"/>
          <w:bCs/>
        </w:rPr>
        <w:t>ż</w:t>
      </w:r>
      <w:r>
        <w:rPr>
          <w:rFonts w:ascii="Arial" w:hAnsi="Arial" w:cs="Arial"/>
          <w:bCs/>
        </w:rPr>
        <w:t>eli zawiadomienie to zostało przesłane przy użyciu środków komunikacji elektronicznej, albo 15 dni – je</w:t>
      </w:r>
      <w:r>
        <w:rPr>
          <w:rFonts w:ascii="Arial" w:eastAsia="TimesNewRoman,Bold" w:hAnsi="Arial" w:cs="Arial"/>
          <w:bCs/>
        </w:rPr>
        <w:t>ż</w:t>
      </w:r>
      <w:r>
        <w:rPr>
          <w:rFonts w:ascii="Arial" w:hAnsi="Arial" w:cs="Arial"/>
          <w:bCs/>
        </w:rPr>
        <w:t>eli zostało przesłane w inny sposób – w przypadku zamówie</w:t>
      </w:r>
      <w:r>
        <w:rPr>
          <w:rFonts w:ascii="Arial" w:eastAsia="TimesNewRoman,Bold" w:hAnsi="Arial" w:cs="Arial"/>
          <w:bCs/>
        </w:rPr>
        <w:t>ń</w:t>
      </w:r>
      <w:r>
        <w:rPr>
          <w:rFonts w:ascii="Arial" w:hAnsi="Arial" w:cs="Arial"/>
          <w:bCs/>
        </w:rPr>
        <w:t>, których warto</w:t>
      </w:r>
      <w:r>
        <w:rPr>
          <w:rFonts w:ascii="Arial" w:eastAsia="TimesNewRoman,Bold" w:hAnsi="Arial" w:cs="Arial"/>
          <w:bCs/>
        </w:rPr>
        <w:t xml:space="preserve">ść </w:t>
      </w:r>
      <w:r>
        <w:rPr>
          <w:rFonts w:ascii="Arial" w:hAnsi="Arial" w:cs="Arial"/>
          <w:bCs/>
        </w:rPr>
        <w:t>jest równa lub przekracza kwoty okre</w:t>
      </w:r>
      <w:r>
        <w:rPr>
          <w:rFonts w:ascii="Arial" w:eastAsia="TimesNewRoman,Bold" w:hAnsi="Arial" w:cs="Arial"/>
          <w:bCs/>
        </w:rPr>
        <w:t>ś</w:t>
      </w:r>
      <w:r>
        <w:rPr>
          <w:rFonts w:ascii="Arial" w:hAnsi="Arial" w:cs="Arial"/>
          <w:bCs/>
        </w:rPr>
        <w:t xml:space="preserve">lone w przepisach wydanych na podstawie </w:t>
      </w:r>
      <w:r w:rsidR="002C7BBC">
        <w:rPr>
          <w:rFonts w:ascii="Arial" w:hAnsi="Arial" w:cs="Arial"/>
          <w:bCs/>
        </w:rPr>
        <w:t>art</w:t>
      </w:r>
      <w:r>
        <w:rPr>
          <w:rFonts w:ascii="Arial" w:hAnsi="Arial" w:cs="Arial"/>
          <w:bCs/>
        </w:rPr>
        <w:t>. 11 ust. 8; nie krótszym ni</w:t>
      </w:r>
      <w:r>
        <w:rPr>
          <w:rFonts w:ascii="Arial" w:eastAsia="TimesNewRoman,Bold" w:hAnsi="Arial" w:cs="Arial"/>
          <w:bCs/>
        </w:rPr>
        <w:t xml:space="preserve">ż </w:t>
      </w:r>
      <w:r>
        <w:rPr>
          <w:rFonts w:ascii="Arial" w:hAnsi="Arial" w:cs="Arial"/>
          <w:bCs/>
        </w:rPr>
        <w:t>5 dni od dnia przesłania zawiadomienia o wyborze najkorzystniejszej oferty, je</w:t>
      </w:r>
      <w:r>
        <w:rPr>
          <w:rFonts w:ascii="Arial" w:eastAsia="TimesNewRoman,Bold" w:hAnsi="Arial" w:cs="Arial"/>
          <w:bCs/>
        </w:rPr>
        <w:t>ż</w:t>
      </w:r>
      <w:r>
        <w:rPr>
          <w:rFonts w:ascii="Arial" w:hAnsi="Arial" w:cs="Arial"/>
          <w:bCs/>
        </w:rPr>
        <w:t>eli zawiadomienie to zostało przesłane przy użyciu środków komunikacji elektronicznej, albo 10 dni – je</w:t>
      </w:r>
      <w:r>
        <w:rPr>
          <w:rFonts w:ascii="Arial" w:eastAsia="TimesNewRoman,Bold" w:hAnsi="Arial" w:cs="Arial"/>
          <w:bCs/>
        </w:rPr>
        <w:t>ż</w:t>
      </w:r>
      <w:r>
        <w:rPr>
          <w:rFonts w:ascii="Arial" w:hAnsi="Arial" w:cs="Arial"/>
          <w:bCs/>
        </w:rPr>
        <w:t>eli zostało przesłane w inny sposób – w przypadku zamówie</w:t>
      </w:r>
      <w:r>
        <w:rPr>
          <w:rFonts w:ascii="Arial" w:eastAsia="TimesNewRoman,Bold" w:hAnsi="Arial" w:cs="Arial"/>
          <w:bCs/>
        </w:rPr>
        <w:t>ń</w:t>
      </w:r>
      <w:r>
        <w:rPr>
          <w:rFonts w:ascii="Arial" w:hAnsi="Arial" w:cs="Arial"/>
          <w:bCs/>
        </w:rPr>
        <w:t>, których warto</w:t>
      </w:r>
      <w:r>
        <w:rPr>
          <w:rFonts w:ascii="Arial" w:eastAsia="TimesNewRoman,Bold" w:hAnsi="Arial" w:cs="Arial"/>
          <w:bCs/>
        </w:rPr>
        <w:t xml:space="preserve">ść </w:t>
      </w:r>
      <w:r>
        <w:rPr>
          <w:rFonts w:ascii="Arial" w:hAnsi="Arial" w:cs="Arial"/>
          <w:bCs/>
        </w:rPr>
        <w:t>jest mniejsza ni</w:t>
      </w:r>
      <w:r>
        <w:rPr>
          <w:rFonts w:ascii="Arial" w:eastAsia="TimesNewRoman,Bold" w:hAnsi="Arial" w:cs="Arial"/>
          <w:bCs/>
        </w:rPr>
        <w:t xml:space="preserve">ż </w:t>
      </w:r>
      <w:r>
        <w:rPr>
          <w:rFonts w:ascii="Arial" w:hAnsi="Arial" w:cs="Arial"/>
          <w:bCs/>
        </w:rPr>
        <w:t>kwoty okre</w:t>
      </w:r>
      <w:r>
        <w:rPr>
          <w:rFonts w:ascii="Arial" w:eastAsia="TimesNewRoman,Bold" w:hAnsi="Arial" w:cs="Arial"/>
          <w:bCs/>
        </w:rPr>
        <w:t>ś</w:t>
      </w:r>
      <w:r>
        <w:rPr>
          <w:rFonts w:ascii="Arial" w:hAnsi="Arial" w:cs="Arial"/>
          <w:bCs/>
        </w:rPr>
        <w:t xml:space="preserve">lone w przepisach wydanych na podstawie </w:t>
      </w:r>
      <w:r w:rsidR="002C7BBC">
        <w:rPr>
          <w:rFonts w:ascii="Arial" w:hAnsi="Arial" w:cs="Arial"/>
          <w:bCs/>
        </w:rPr>
        <w:t>art</w:t>
      </w:r>
      <w:r>
        <w:rPr>
          <w:rFonts w:ascii="Arial" w:hAnsi="Arial" w:cs="Arial"/>
          <w:bCs/>
        </w:rPr>
        <w:t>. 11 ust. 8.</w:t>
      </w:r>
    </w:p>
    <w:p w14:paraId="46CAC3E1" w14:textId="77777777" w:rsidR="00BE0779" w:rsidRDefault="00BE0779" w:rsidP="0087684B">
      <w:pPr>
        <w:numPr>
          <w:ilvl w:val="0"/>
          <w:numId w:val="38"/>
        </w:numPr>
        <w:autoSpaceDE w:val="0"/>
        <w:autoSpaceDN w:val="0"/>
        <w:adjustRightInd w:val="0"/>
        <w:spacing w:line="360" w:lineRule="auto"/>
        <w:jc w:val="both"/>
        <w:rPr>
          <w:rFonts w:ascii="Arial" w:hAnsi="Arial" w:cs="Arial"/>
        </w:rPr>
      </w:pPr>
      <w:r>
        <w:rPr>
          <w:rFonts w:ascii="Arial" w:hAnsi="Arial" w:cs="Arial"/>
          <w:lang w:eastAsia="en-US"/>
        </w:rPr>
        <w:t xml:space="preserve">Zamawiający może zawrzeć umowę w sprawie zamówienia publicznego przed upływem terminu </w:t>
      </w:r>
      <w:r w:rsidR="002C7BBC">
        <w:rPr>
          <w:rFonts w:ascii="Arial" w:hAnsi="Arial" w:cs="Arial"/>
          <w:lang w:eastAsia="en-US"/>
        </w:rPr>
        <w:t>art</w:t>
      </w:r>
      <w:r>
        <w:rPr>
          <w:rFonts w:ascii="Arial" w:hAnsi="Arial" w:cs="Arial"/>
          <w:lang w:eastAsia="en-US"/>
        </w:rPr>
        <w:t xml:space="preserve">. </w:t>
      </w:r>
      <w:r w:rsidR="002C7BBC">
        <w:rPr>
          <w:rFonts w:ascii="Arial" w:hAnsi="Arial" w:cs="Arial"/>
          <w:lang w:eastAsia="en-US"/>
        </w:rPr>
        <w:t>J</w:t>
      </w:r>
      <w:r>
        <w:rPr>
          <w:rFonts w:ascii="Arial" w:hAnsi="Arial" w:cs="Arial"/>
          <w:lang w:eastAsia="en-US"/>
        </w:rPr>
        <w:t xml:space="preserve">eżeli: w postępowaniu o udzielenie zamówienia zostanie złożona tylko jedna oferta, w postępowaniu o wartości mniejszej niż </w:t>
      </w:r>
      <w:r>
        <w:rPr>
          <w:rFonts w:ascii="Arial" w:hAnsi="Arial" w:cs="Arial"/>
          <w:bCs/>
        </w:rPr>
        <w:t>kwoty okre</w:t>
      </w:r>
      <w:r>
        <w:rPr>
          <w:rFonts w:ascii="Arial" w:eastAsia="TimesNewRoman,Bold" w:hAnsi="Arial" w:cs="Arial"/>
          <w:bCs/>
        </w:rPr>
        <w:t>ś</w:t>
      </w:r>
      <w:r>
        <w:rPr>
          <w:rFonts w:ascii="Arial" w:hAnsi="Arial" w:cs="Arial"/>
          <w:bCs/>
        </w:rPr>
        <w:t xml:space="preserve">lone w przepisach wydanych na podstawie </w:t>
      </w:r>
      <w:r w:rsidR="002C7BBC">
        <w:rPr>
          <w:rFonts w:ascii="Arial" w:hAnsi="Arial" w:cs="Arial"/>
          <w:bCs/>
        </w:rPr>
        <w:t>art</w:t>
      </w:r>
      <w:r>
        <w:rPr>
          <w:rFonts w:ascii="Arial" w:hAnsi="Arial" w:cs="Arial"/>
          <w:bCs/>
        </w:rPr>
        <w:t xml:space="preserve">. 11 ust. 8 upłynął termin do wniesienia odwołania na czynności zamawiającego wymienione w </w:t>
      </w:r>
      <w:r w:rsidR="002C7BBC">
        <w:rPr>
          <w:rFonts w:ascii="Arial" w:hAnsi="Arial" w:cs="Arial"/>
          <w:bCs/>
        </w:rPr>
        <w:t>art</w:t>
      </w:r>
      <w:r>
        <w:rPr>
          <w:rFonts w:ascii="Arial" w:hAnsi="Arial" w:cs="Arial"/>
          <w:bCs/>
        </w:rPr>
        <w:t>. 180 ust. 2 lub w następstwie jego wniesienia Izba ogłosiła wyrok lub postanowienie kończące postępowanie odwoławcze.</w:t>
      </w:r>
    </w:p>
    <w:p w14:paraId="6BC96222" w14:textId="77777777" w:rsidR="00BE0779" w:rsidRDefault="00BE0779" w:rsidP="0087684B">
      <w:pPr>
        <w:numPr>
          <w:ilvl w:val="0"/>
          <w:numId w:val="38"/>
        </w:numPr>
        <w:autoSpaceDE w:val="0"/>
        <w:autoSpaceDN w:val="0"/>
        <w:adjustRightInd w:val="0"/>
        <w:spacing w:line="360" w:lineRule="auto"/>
        <w:jc w:val="both"/>
        <w:rPr>
          <w:rFonts w:ascii="Arial" w:hAnsi="Arial" w:cs="Arial"/>
        </w:rPr>
      </w:pPr>
      <w:r>
        <w:rPr>
          <w:rFonts w:ascii="Arial" w:hAnsi="Arial" w:cs="Arial"/>
          <w:lang w:eastAsia="en-US"/>
        </w:rPr>
        <w:t>Jeżeli zostanie wybrana oferta wykonawców wspólnie ubiegających się o udzielenie zamówienia zobowiązani oni są przed zawarciem umowy w sprawie zamówienia publicznego do przedłożenia umowy regulującej ich współpracę.</w:t>
      </w:r>
    </w:p>
    <w:p w14:paraId="27C69290" w14:textId="77777777" w:rsidR="00BE0779" w:rsidRDefault="00BE0779" w:rsidP="0087684B">
      <w:pPr>
        <w:numPr>
          <w:ilvl w:val="0"/>
          <w:numId w:val="38"/>
        </w:numPr>
        <w:autoSpaceDE w:val="0"/>
        <w:autoSpaceDN w:val="0"/>
        <w:adjustRightInd w:val="0"/>
        <w:spacing w:line="360" w:lineRule="auto"/>
        <w:jc w:val="both"/>
        <w:rPr>
          <w:rFonts w:ascii="Arial" w:hAnsi="Arial" w:cs="Arial"/>
        </w:rPr>
      </w:pPr>
      <w:r>
        <w:rPr>
          <w:rFonts w:ascii="Arial" w:hAnsi="Arial" w:cs="Arial"/>
          <w:lang w:eastAsia="en-US"/>
        </w:rPr>
        <w:t>Wybrany wykonawca najpóźniej w dniu zawarcia umowy wniesie zabezpieczenie należytego wykonania umowy (o ile jest wymagane).</w:t>
      </w:r>
    </w:p>
    <w:p w14:paraId="07F15A7C" w14:textId="77777777" w:rsidR="00BE0779" w:rsidRDefault="00BE0779" w:rsidP="0087684B">
      <w:pPr>
        <w:numPr>
          <w:ilvl w:val="0"/>
          <w:numId w:val="38"/>
        </w:numPr>
        <w:autoSpaceDE w:val="0"/>
        <w:autoSpaceDN w:val="0"/>
        <w:adjustRightInd w:val="0"/>
        <w:spacing w:line="360" w:lineRule="auto"/>
        <w:jc w:val="both"/>
        <w:rPr>
          <w:rFonts w:ascii="Arial" w:hAnsi="Arial" w:cs="Arial"/>
        </w:rPr>
      </w:pPr>
      <w:r>
        <w:rPr>
          <w:rFonts w:ascii="Arial" w:hAnsi="Arial" w:cs="Arial"/>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w:t>
      </w:r>
      <w:r w:rsidR="002C7BBC">
        <w:rPr>
          <w:rFonts w:ascii="Arial" w:hAnsi="Arial" w:cs="Arial"/>
        </w:rPr>
        <w:t>art</w:t>
      </w:r>
      <w:r>
        <w:rPr>
          <w:rFonts w:ascii="Arial" w:hAnsi="Arial" w:cs="Arial"/>
        </w:rPr>
        <w:t>. 93 ust. 1 ustawy.</w:t>
      </w:r>
    </w:p>
    <w:p w14:paraId="5128F50D" w14:textId="77777777" w:rsidR="00013235" w:rsidRDefault="00013235" w:rsidP="00BE0779">
      <w:pPr>
        <w:pStyle w:val="ust"/>
        <w:spacing w:before="0" w:after="0" w:line="360" w:lineRule="auto"/>
        <w:ind w:left="0" w:firstLine="0"/>
        <w:rPr>
          <w:rFonts w:ascii="Arial" w:hAnsi="Arial" w:cs="Arial"/>
          <w:b/>
          <w:sz w:val="20"/>
        </w:rPr>
      </w:pPr>
    </w:p>
    <w:p w14:paraId="2B4DE1CB" w14:textId="77777777" w:rsidR="00BE0779" w:rsidRDefault="00BE0779" w:rsidP="0087684B">
      <w:pPr>
        <w:pStyle w:val="pkt1"/>
        <w:numPr>
          <w:ilvl w:val="0"/>
          <w:numId w:val="32"/>
        </w:numPr>
        <w:spacing w:before="0" w:after="0" w:line="360" w:lineRule="auto"/>
        <w:rPr>
          <w:rFonts w:ascii="Arial" w:hAnsi="Arial" w:cs="Arial"/>
          <w:b/>
          <w:sz w:val="20"/>
        </w:rPr>
      </w:pPr>
      <w:r>
        <w:rPr>
          <w:rFonts w:ascii="Arial" w:hAnsi="Arial" w:cs="Arial"/>
          <w:b/>
          <w:sz w:val="20"/>
        </w:rPr>
        <w:t>Wymagania dotyczące zabezpieczenia należytego wykonania umowy.</w:t>
      </w:r>
    </w:p>
    <w:p w14:paraId="65DBFC10" w14:textId="77777777" w:rsidR="00BE0779" w:rsidRDefault="00BE0779" w:rsidP="0087684B">
      <w:pPr>
        <w:numPr>
          <w:ilvl w:val="0"/>
          <w:numId w:val="40"/>
        </w:numPr>
        <w:spacing w:line="360" w:lineRule="auto"/>
        <w:jc w:val="both"/>
        <w:rPr>
          <w:rFonts w:ascii="Arial" w:hAnsi="Arial" w:cs="Arial"/>
          <w:i/>
          <w:iCs/>
        </w:rPr>
      </w:pPr>
      <w:r>
        <w:rPr>
          <w:rFonts w:ascii="Arial" w:hAnsi="Arial" w:cs="Arial"/>
        </w:rPr>
        <w:t xml:space="preserve">Przed zawarciem umowy Wykonawca zobowiązany jest do wniesienia zabezpieczenia należytego wykonania umowy na sumę stanowiącą </w:t>
      </w:r>
      <w:r>
        <w:rPr>
          <w:rFonts w:ascii="Arial" w:hAnsi="Arial" w:cs="Arial"/>
          <w:b/>
          <w:highlight w:val="cyan"/>
          <w:shd w:val="clear" w:color="auto" w:fill="F2F2F2"/>
        </w:rPr>
        <w:t>10%</w:t>
      </w:r>
      <w:r>
        <w:rPr>
          <w:rFonts w:ascii="Arial" w:hAnsi="Arial" w:cs="Arial"/>
          <w:shd w:val="clear" w:color="auto" w:fill="F2F2F2"/>
        </w:rPr>
        <w:t xml:space="preserve"> </w:t>
      </w:r>
      <w:r>
        <w:rPr>
          <w:rFonts w:ascii="Arial" w:hAnsi="Arial" w:cs="Arial"/>
        </w:rPr>
        <w:t>ceny całkowitej podanej w ofercie .</w:t>
      </w:r>
    </w:p>
    <w:p w14:paraId="4361F16A" w14:textId="77777777" w:rsidR="00BE0779" w:rsidRDefault="00BE0779" w:rsidP="0087684B">
      <w:pPr>
        <w:numPr>
          <w:ilvl w:val="0"/>
          <w:numId w:val="40"/>
        </w:numPr>
        <w:spacing w:line="360" w:lineRule="auto"/>
        <w:jc w:val="both"/>
        <w:rPr>
          <w:rFonts w:ascii="Arial" w:hAnsi="Arial" w:cs="Arial"/>
          <w:i/>
          <w:iCs/>
        </w:rPr>
      </w:pPr>
      <w:r>
        <w:rPr>
          <w:rFonts w:ascii="Arial" w:hAnsi="Arial" w:cs="Arial"/>
        </w:rPr>
        <w:t xml:space="preserve"> Zabezpieczenie może być wnoszone według wyboru Wykonawcy w jednej lub w kilku następujących formach: </w:t>
      </w:r>
    </w:p>
    <w:p w14:paraId="1F775629" w14:textId="77777777" w:rsidR="00BE0779" w:rsidRDefault="00BE0779" w:rsidP="0087684B">
      <w:pPr>
        <w:pStyle w:val="ust"/>
        <w:numPr>
          <w:ilvl w:val="1"/>
          <w:numId w:val="41"/>
        </w:numPr>
        <w:spacing w:before="0" w:after="0" w:line="360" w:lineRule="auto"/>
        <w:rPr>
          <w:rFonts w:ascii="Arial" w:hAnsi="Arial" w:cs="Arial"/>
          <w:sz w:val="20"/>
        </w:rPr>
      </w:pPr>
      <w:r>
        <w:rPr>
          <w:rFonts w:ascii="Arial" w:hAnsi="Arial" w:cs="Arial"/>
          <w:sz w:val="20"/>
        </w:rPr>
        <w:t>pieniądzu;</w:t>
      </w:r>
    </w:p>
    <w:p w14:paraId="403136E4" w14:textId="77777777" w:rsidR="00BE0779" w:rsidRDefault="00BE0779" w:rsidP="0087684B">
      <w:pPr>
        <w:pStyle w:val="ust"/>
        <w:numPr>
          <w:ilvl w:val="1"/>
          <w:numId w:val="41"/>
        </w:numPr>
        <w:spacing w:before="0" w:after="0" w:line="360" w:lineRule="auto"/>
        <w:rPr>
          <w:rFonts w:ascii="Arial" w:hAnsi="Arial" w:cs="Arial"/>
          <w:sz w:val="20"/>
        </w:rPr>
      </w:pPr>
      <w:r>
        <w:rPr>
          <w:rFonts w:ascii="Arial" w:hAnsi="Arial" w:cs="Arial"/>
          <w:sz w:val="20"/>
        </w:rPr>
        <w:t>poręczeniach bankowych lub poręczeniach spółdzielczej kasy oszczędnościowo – kredytowej,     z  tym, że zobowiązanie kasy jest zawsze zobowiązaniem  pieniężnym;</w:t>
      </w:r>
    </w:p>
    <w:p w14:paraId="3B13940F" w14:textId="77777777" w:rsidR="00BE0779" w:rsidRDefault="00BE0779" w:rsidP="0087684B">
      <w:pPr>
        <w:pStyle w:val="ust"/>
        <w:numPr>
          <w:ilvl w:val="1"/>
          <w:numId w:val="41"/>
        </w:numPr>
        <w:spacing w:before="0" w:after="0" w:line="360" w:lineRule="auto"/>
        <w:rPr>
          <w:rFonts w:ascii="Arial" w:hAnsi="Arial" w:cs="Arial"/>
          <w:sz w:val="20"/>
        </w:rPr>
      </w:pPr>
      <w:r>
        <w:rPr>
          <w:rFonts w:ascii="Arial" w:hAnsi="Arial" w:cs="Arial"/>
          <w:sz w:val="20"/>
        </w:rPr>
        <w:t>gwarancjach bankowych;</w:t>
      </w:r>
    </w:p>
    <w:p w14:paraId="7923C502" w14:textId="77777777" w:rsidR="00BE0779" w:rsidRDefault="00BE0779" w:rsidP="0087684B">
      <w:pPr>
        <w:pStyle w:val="ust"/>
        <w:numPr>
          <w:ilvl w:val="1"/>
          <w:numId w:val="41"/>
        </w:numPr>
        <w:spacing w:before="0" w:after="0" w:line="360" w:lineRule="auto"/>
        <w:rPr>
          <w:rFonts w:ascii="Arial" w:hAnsi="Arial" w:cs="Arial"/>
          <w:sz w:val="20"/>
        </w:rPr>
      </w:pPr>
      <w:r>
        <w:rPr>
          <w:rFonts w:ascii="Arial" w:hAnsi="Arial" w:cs="Arial"/>
          <w:sz w:val="20"/>
        </w:rPr>
        <w:t>gwarancjach ubezpieczeniowych;</w:t>
      </w:r>
    </w:p>
    <w:p w14:paraId="6C49DB74" w14:textId="77777777" w:rsidR="00BE0779" w:rsidRDefault="00BE0779" w:rsidP="0087684B">
      <w:pPr>
        <w:pStyle w:val="ust"/>
        <w:numPr>
          <w:ilvl w:val="1"/>
          <w:numId w:val="41"/>
        </w:numPr>
        <w:spacing w:before="0" w:after="0" w:line="360" w:lineRule="auto"/>
        <w:rPr>
          <w:rFonts w:ascii="Arial" w:hAnsi="Arial" w:cs="Arial"/>
          <w:strike/>
          <w:sz w:val="20"/>
        </w:rPr>
      </w:pPr>
      <w:r>
        <w:rPr>
          <w:rFonts w:ascii="Arial" w:hAnsi="Arial" w:cs="Arial"/>
          <w:sz w:val="20"/>
        </w:rPr>
        <w:t xml:space="preserve">poręczeniach udzielanych przez podmioty, o których mowa w </w:t>
      </w:r>
      <w:r w:rsidR="002C7BBC">
        <w:rPr>
          <w:rFonts w:ascii="Arial" w:hAnsi="Arial" w:cs="Arial"/>
          <w:sz w:val="20"/>
        </w:rPr>
        <w:t>art</w:t>
      </w:r>
      <w:r>
        <w:rPr>
          <w:rFonts w:ascii="Arial" w:hAnsi="Arial" w:cs="Arial"/>
          <w:sz w:val="20"/>
        </w:rPr>
        <w:t xml:space="preserve">. 6b ust. 5 pkt  2 ustawy </w:t>
      </w:r>
      <w:r>
        <w:rPr>
          <w:rFonts w:ascii="Arial" w:hAnsi="Arial" w:cs="Arial"/>
          <w:sz w:val="20"/>
        </w:rPr>
        <w:br/>
        <w:t>z dnia 9 listopada 2000 r. o utworzeniu Polskiej Agencji Rozwoju Przedsiębiorczości.</w:t>
      </w:r>
    </w:p>
    <w:p w14:paraId="6874E98C" w14:textId="77777777" w:rsidR="00BE0779" w:rsidRDefault="00BE0779" w:rsidP="0087684B">
      <w:pPr>
        <w:numPr>
          <w:ilvl w:val="0"/>
          <w:numId w:val="40"/>
        </w:numPr>
        <w:tabs>
          <w:tab w:val="left" w:pos="284"/>
        </w:tabs>
        <w:spacing w:line="360" w:lineRule="auto"/>
        <w:jc w:val="both"/>
        <w:rPr>
          <w:rFonts w:ascii="Arial" w:hAnsi="Arial" w:cs="Arial"/>
        </w:rPr>
      </w:pPr>
      <w:r>
        <w:rPr>
          <w:rFonts w:ascii="Arial" w:hAnsi="Arial" w:cs="Arial"/>
        </w:rPr>
        <w:lastRenderedPageBreak/>
        <w:t xml:space="preserve">Zabezpieczenie wnoszone w pieniądzu Wykonawca wpłaca przelewem na rachunek bankowy Zamawiającego: </w:t>
      </w:r>
      <w:proofErr w:type="spellStart"/>
      <w:r>
        <w:rPr>
          <w:rFonts w:ascii="Arial" w:hAnsi="Arial" w:cs="Arial"/>
          <w:b/>
        </w:rPr>
        <w:t>Alior</w:t>
      </w:r>
      <w:proofErr w:type="spellEnd"/>
      <w:r>
        <w:rPr>
          <w:rFonts w:ascii="Arial" w:hAnsi="Arial" w:cs="Arial"/>
          <w:b/>
        </w:rPr>
        <w:t xml:space="preserve"> Bank Nr konta 37 2490 0005 0000 4600 8061 5490</w:t>
      </w:r>
      <w:r>
        <w:rPr>
          <w:rFonts w:ascii="Arial" w:hAnsi="Arial" w:cs="Arial"/>
          <w:color w:val="FF0000"/>
        </w:rPr>
        <w:t xml:space="preserve"> </w:t>
      </w:r>
    </w:p>
    <w:p w14:paraId="68309C2A" w14:textId="77777777" w:rsidR="00BE0779" w:rsidRDefault="00BE0779" w:rsidP="0087684B">
      <w:pPr>
        <w:numPr>
          <w:ilvl w:val="0"/>
          <w:numId w:val="40"/>
        </w:numPr>
        <w:tabs>
          <w:tab w:val="left" w:pos="284"/>
        </w:tabs>
        <w:spacing w:line="360" w:lineRule="auto"/>
        <w:jc w:val="both"/>
        <w:rPr>
          <w:rFonts w:ascii="Arial" w:hAnsi="Arial" w:cs="Arial"/>
        </w:rPr>
      </w:pPr>
      <w:r>
        <w:rPr>
          <w:rFonts w:ascii="Arial" w:hAnsi="Arial" w:cs="Aria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Pr>
          <w:rFonts w:ascii="Arial" w:hAnsi="Arial" w:cs="Arial"/>
        </w:rPr>
        <w:br/>
        <w:t>o koszt prowadzenia tego rachunku oraz prowizji bankowej za przelew pieniędzy na rachunek bankowy Wykonawcy. W przypadku wniesienia wadium w pieniądzu Wykonawca może wyrazić</w:t>
      </w:r>
      <w:r>
        <w:rPr>
          <w:rFonts w:ascii="Arial" w:hAnsi="Arial" w:cs="Arial"/>
          <w:szCs w:val="18"/>
        </w:rPr>
        <w:t xml:space="preserve"> zgodę na zaliczenie kwoty wadium na poczet zabezpieczenia.</w:t>
      </w:r>
    </w:p>
    <w:p w14:paraId="2BE3DE36" w14:textId="77777777" w:rsidR="00BE0779" w:rsidRDefault="00BE0779" w:rsidP="0087684B">
      <w:pPr>
        <w:numPr>
          <w:ilvl w:val="0"/>
          <w:numId w:val="40"/>
        </w:numPr>
        <w:shd w:val="clear" w:color="auto" w:fill="DEEAF6"/>
        <w:tabs>
          <w:tab w:val="left" w:pos="284"/>
        </w:tabs>
        <w:spacing w:line="360" w:lineRule="auto"/>
        <w:jc w:val="both"/>
        <w:rPr>
          <w:rFonts w:ascii="Arial" w:hAnsi="Arial" w:cs="Arial"/>
        </w:rPr>
      </w:pPr>
      <w:r>
        <w:rPr>
          <w:rFonts w:ascii="Arial" w:hAnsi="Arial" w:cs="Arial"/>
        </w:rPr>
        <w:t xml:space="preserve">W przypadku wniesienia zabezpieczenia w pozostałych formach, oryginał zabezpieczenia należy złożyć w </w:t>
      </w:r>
      <w:r>
        <w:rPr>
          <w:rFonts w:ascii="Arial" w:hAnsi="Arial" w:cs="Arial"/>
          <w:lang w:val="x-none" w:eastAsia="x-none"/>
        </w:rPr>
        <w:t xml:space="preserve">sekretariacie </w:t>
      </w:r>
      <w:r>
        <w:rPr>
          <w:rFonts w:ascii="Arial" w:hAnsi="Arial" w:cs="Arial"/>
          <w:b/>
          <w:lang w:val="x-none" w:eastAsia="x-none"/>
        </w:rPr>
        <w:t>pok.</w:t>
      </w:r>
      <w:r>
        <w:rPr>
          <w:rFonts w:ascii="Arial" w:hAnsi="Arial" w:cs="Arial"/>
          <w:b/>
          <w:lang w:eastAsia="x-none"/>
        </w:rPr>
        <w:t>1.02.</w:t>
      </w:r>
      <w:r>
        <w:rPr>
          <w:rFonts w:ascii="Arial" w:hAnsi="Arial" w:cs="Arial"/>
          <w:lang w:val="x-none" w:eastAsia="x-none"/>
        </w:rPr>
        <w:t xml:space="preserve"> </w:t>
      </w:r>
      <w:r>
        <w:rPr>
          <w:rFonts w:ascii="Arial" w:hAnsi="Arial" w:cs="Arial"/>
          <w:lang w:eastAsia="x-none"/>
        </w:rPr>
        <w:t xml:space="preserve">w </w:t>
      </w:r>
      <w:r>
        <w:rPr>
          <w:rFonts w:ascii="Arial" w:hAnsi="Arial" w:cs="Arial"/>
          <w:b/>
          <w:lang w:eastAsia="x-none"/>
        </w:rPr>
        <w:t xml:space="preserve">Muzeum Górnictwa Węglowego w </w:t>
      </w:r>
      <w:r>
        <w:rPr>
          <w:rFonts w:ascii="Arial" w:hAnsi="Arial" w:cs="Arial"/>
          <w:b/>
          <w:lang w:val="x-none" w:eastAsia="x-none"/>
        </w:rPr>
        <w:t xml:space="preserve">Zabrzu, ul. </w:t>
      </w:r>
      <w:r>
        <w:rPr>
          <w:rFonts w:ascii="Arial" w:hAnsi="Arial" w:cs="Arial"/>
          <w:b/>
          <w:lang w:eastAsia="x-none"/>
        </w:rPr>
        <w:t>Jodłowej 59</w:t>
      </w:r>
      <w:r>
        <w:rPr>
          <w:rFonts w:ascii="Arial" w:hAnsi="Arial" w:cs="Arial"/>
          <w:b/>
          <w:lang w:val="x-none" w:eastAsia="x-none"/>
        </w:rPr>
        <w:t xml:space="preserve">, </w:t>
      </w:r>
      <w:r>
        <w:rPr>
          <w:rFonts w:ascii="Arial" w:hAnsi="Arial" w:cs="Arial"/>
          <w:b/>
          <w:lang w:eastAsia="x-none"/>
        </w:rPr>
        <w:br/>
      </w:r>
      <w:r>
        <w:rPr>
          <w:rFonts w:ascii="Arial" w:hAnsi="Arial" w:cs="Arial"/>
          <w:b/>
          <w:lang w:val="x-none" w:eastAsia="x-none"/>
        </w:rPr>
        <w:t>41-800</w:t>
      </w:r>
      <w:r>
        <w:rPr>
          <w:rFonts w:ascii="Arial" w:hAnsi="Arial" w:cs="Arial"/>
          <w:lang w:val="x-none" w:eastAsia="x-none"/>
        </w:rPr>
        <w:t xml:space="preserve"> Zabrze</w:t>
      </w:r>
      <w:r>
        <w:rPr>
          <w:rFonts w:ascii="Arial" w:hAnsi="Arial" w:cs="Arial"/>
          <w:lang w:eastAsia="x-none"/>
        </w:rPr>
        <w:t>, w wyznaczonym terminie.</w:t>
      </w:r>
      <w:r>
        <w:rPr>
          <w:rFonts w:ascii="Arial" w:hAnsi="Arial" w:cs="Arial"/>
        </w:rPr>
        <w:t xml:space="preserve"> </w:t>
      </w:r>
    </w:p>
    <w:p w14:paraId="5FD0871F" w14:textId="77777777" w:rsidR="00BE0779" w:rsidRDefault="00BE0779" w:rsidP="0087684B">
      <w:pPr>
        <w:numPr>
          <w:ilvl w:val="0"/>
          <w:numId w:val="40"/>
        </w:numPr>
        <w:tabs>
          <w:tab w:val="left" w:pos="284"/>
        </w:tabs>
        <w:spacing w:line="360" w:lineRule="auto"/>
        <w:jc w:val="both"/>
        <w:rPr>
          <w:rFonts w:ascii="Arial" w:hAnsi="Arial" w:cs="Arial"/>
        </w:rPr>
      </w:pPr>
      <w:r>
        <w:rPr>
          <w:rFonts w:ascii="Arial" w:hAnsi="Arial" w:cs="Arial"/>
          <w:szCs w:val="18"/>
        </w:rPr>
        <w:t xml:space="preserve">W trakcie realizacji umowy Wykonawca może dokonać zmiany formy zabezpieczenia na jedną lub kilka form, o których mowa w pkt 15.2 SIWZ. Zmiana formy zabezpieczenia jest dokonywana </w:t>
      </w:r>
      <w:r>
        <w:rPr>
          <w:rFonts w:ascii="Arial" w:hAnsi="Arial" w:cs="Arial"/>
          <w:szCs w:val="18"/>
        </w:rPr>
        <w:br/>
        <w:t>z zachowaniem ciągłości zabezpieczenia i bez zmniejszenia jego wysokości.</w:t>
      </w:r>
    </w:p>
    <w:p w14:paraId="5DDC915E" w14:textId="77777777" w:rsidR="00BE0779" w:rsidRDefault="00BE0779" w:rsidP="0087684B">
      <w:pPr>
        <w:numPr>
          <w:ilvl w:val="0"/>
          <w:numId w:val="40"/>
        </w:numPr>
        <w:tabs>
          <w:tab w:val="left" w:pos="284"/>
        </w:tabs>
        <w:spacing w:line="360" w:lineRule="auto"/>
        <w:jc w:val="both"/>
        <w:rPr>
          <w:rFonts w:ascii="Arial" w:hAnsi="Arial" w:cs="Arial"/>
        </w:rPr>
      </w:pPr>
      <w:r>
        <w:rPr>
          <w:rFonts w:ascii="Arial" w:hAnsi="Arial" w:cs="Arial"/>
        </w:rPr>
        <w:t>Zamawiający zwraca zabezpieczenie w wysokości 100% w terminie 30 dni od dnia wykonania zamówienia i uznania przez Zamawiającego za należycie wykonane, tj. od dnia podpisania protokołu końcowego odbioru bez uwag.</w:t>
      </w:r>
    </w:p>
    <w:p w14:paraId="71C1AC92" w14:textId="77777777" w:rsidR="00BE0779" w:rsidRDefault="00BE0779" w:rsidP="0087684B">
      <w:pPr>
        <w:numPr>
          <w:ilvl w:val="0"/>
          <w:numId w:val="40"/>
        </w:numPr>
        <w:autoSpaceDE w:val="0"/>
        <w:autoSpaceDN w:val="0"/>
        <w:spacing w:line="360" w:lineRule="auto"/>
        <w:jc w:val="both"/>
        <w:rPr>
          <w:rFonts w:ascii="Arial" w:hAnsi="Arial" w:cs="Arial"/>
        </w:rPr>
      </w:pPr>
      <w:r>
        <w:rPr>
          <w:rFonts w:ascii="Arial" w:hAnsi="Arial" w:cs="Arial"/>
        </w:rPr>
        <w:t>Wniesione zabezpieczenie należytego wykonania umowy w pełnej wysokości musi obowiązywać przez cały okres realizacji umowy.</w:t>
      </w:r>
    </w:p>
    <w:p w14:paraId="2E064CAF" w14:textId="77777777" w:rsidR="00BE0779" w:rsidRDefault="00BE0779" w:rsidP="00BE0779">
      <w:pPr>
        <w:pStyle w:val="pkt"/>
        <w:spacing w:before="0" w:after="0" w:line="360" w:lineRule="auto"/>
        <w:ind w:left="0" w:firstLine="0"/>
        <w:rPr>
          <w:rFonts w:ascii="Arial" w:hAnsi="Arial" w:cs="Arial"/>
          <w:b/>
          <w:sz w:val="20"/>
        </w:rPr>
      </w:pPr>
    </w:p>
    <w:p w14:paraId="42B8A1ED" w14:textId="77777777" w:rsidR="00BE0779" w:rsidRDefault="00BE0779" w:rsidP="0087684B">
      <w:pPr>
        <w:pStyle w:val="pkt"/>
        <w:numPr>
          <w:ilvl w:val="0"/>
          <w:numId w:val="32"/>
        </w:numPr>
        <w:spacing w:before="0" w:after="0" w:line="360" w:lineRule="auto"/>
        <w:rPr>
          <w:rFonts w:ascii="Arial" w:hAnsi="Arial" w:cs="Arial"/>
          <w:b/>
          <w:sz w:val="20"/>
        </w:rPr>
      </w:pPr>
      <w:r>
        <w:rPr>
          <w:rFonts w:ascii="Arial" w:hAnsi="Arial" w:cs="Arial"/>
          <w:b/>
          <w:sz w:val="20"/>
        </w:rPr>
        <w:t>Istotne dla stron postanowienia, które zostaną wpro</w:t>
      </w:r>
      <w:r>
        <w:rPr>
          <w:rFonts w:ascii="Arial" w:hAnsi="Arial" w:cs="Arial"/>
          <w:b/>
          <w:sz w:val="20"/>
        </w:rPr>
        <w:softHyphen/>
        <w:t>wadzone do treści zawieranej umowy w sprawie zamó</w:t>
      </w:r>
      <w:r>
        <w:rPr>
          <w:rFonts w:ascii="Arial" w:hAnsi="Arial" w:cs="Arial"/>
          <w:b/>
          <w:sz w:val="20"/>
        </w:rPr>
        <w:softHyphen/>
        <w:t>wienia publicznego, ogólne warunki umowy albo wzór umowy, jeżeli Zamawiający wymaga od Wykonawcy, aby zawarł z nim umowę w sprawie zamówienia publicznego na takich warunkach.</w:t>
      </w:r>
    </w:p>
    <w:p w14:paraId="4028DE75" w14:textId="77777777" w:rsidR="00BE0779" w:rsidRDefault="00BE0779" w:rsidP="00BE0779">
      <w:pPr>
        <w:pStyle w:val="pkt1"/>
        <w:spacing w:before="0" w:after="0" w:line="360" w:lineRule="auto"/>
        <w:ind w:left="360" w:firstLine="0"/>
        <w:rPr>
          <w:rFonts w:ascii="Arial" w:hAnsi="Arial" w:cs="Arial"/>
          <w:bCs/>
          <w:sz w:val="20"/>
        </w:rPr>
      </w:pPr>
      <w:r>
        <w:rPr>
          <w:rFonts w:ascii="Arial" w:hAnsi="Arial" w:cs="Arial"/>
          <w:bCs/>
          <w:sz w:val="20"/>
        </w:rPr>
        <w:t>Istotne dla stron postanowienia, które zostaną wpro</w:t>
      </w:r>
      <w:r>
        <w:rPr>
          <w:rFonts w:ascii="Arial" w:hAnsi="Arial" w:cs="Arial"/>
          <w:bCs/>
          <w:sz w:val="20"/>
        </w:rPr>
        <w:softHyphen/>
        <w:t xml:space="preserve">wadzone do treści zawieranej umowy </w:t>
      </w:r>
      <w:r>
        <w:rPr>
          <w:rFonts w:ascii="Arial" w:hAnsi="Arial" w:cs="Arial"/>
          <w:bCs/>
          <w:sz w:val="20"/>
        </w:rPr>
        <w:br/>
        <w:t>w sprawie zamówienia publicznego, zawarto we wzorze  umowy stanowiącym część V SIWZ.</w:t>
      </w:r>
    </w:p>
    <w:p w14:paraId="7AEB14C7" w14:textId="77777777" w:rsidR="009E3A01" w:rsidRDefault="009E3A01" w:rsidP="00BE0779">
      <w:pPr>
        <w:pStyle w:val="pkt1"/>
        <w:spacing w:before="0" w:after="0" w:line="360" w:lineRule="auto"/>
        <w:ind w:left="0" w:firstLine="0"/>
        <w:rPr>
          <w:rFonts w:ascii="Arial" w:hAnsi="Arial" w:cs="Arial"/>
          <w:b/>
          <w:sz w:val="20"/>
        </w:rPr>
      </w:pPr>
    </w:p>
    <w:p w14:paraId="2789142D" w14:textId="77777777" w:rsidR="00BE0779" w:rsidRDefault="00BE0779" w:rsidP="0087684B">
      <w:pPr>
        <w:pStyle w:val="pkt1"/>
        <w:numPr>
          <w:ilvl w:val="0"/>
          <w:numId w:val="42"/>
        </w:numPr>
        <w:spacing w:before="0" w:after="0" w:line="360" w:lineRule="auto"/>
        <w:rPr>
          <w:rFonts w:ascii="Arial" w:hAnsi="Arial" w:cs="Arial"/>
          <w:b/>
          <w:sz w:val="20"/>
        </w:rPr>
      </w:pPr>
      <w:r>
        <w:rPr>
          <w:rFonts w:ascii="Arial" w:hAnsi="Arial" w:cs="Arial"/>
          <w:b/>
          <w:sz w:val="20"/>
        </w:rPr>
        <w:t xml:space="preserve">Pouczenie o środkach ochrony prawnej przysługujących Wykonawcy w toku postępowania o udzielenie zamówienia. </w:t>
      </w:r>
    </w:p>
    <w:p w14:paraId="50D7BBD1" w14:textId="77777777" w:rsidR="00BE0779" w:rsidRDefault="00BE0779" w:rsidP="00BE0779">
      <w:pPr>
        <w:pStyle w:val="pkt1"/>
        <w:spacing w:before="0" w:after="0" w:line="360" w:lineRule="auto"/>
        <w:ind w:left="0" w:firstLine="0"/>
        <w:rPr>
          <w:rFonts w:ascii="Arial" w:hAnsi="Arial" w:cs="Arial"/>
          <w:b/>
          <w:sz w:val="20"/>
        </w:rPr>
      </w:pPr>
    </w:p>
    <w:p w14:paraId="7F4D26F9" w14:textId="77777777" w:rsidR="00BE0779" w:rsidRDefault="00BE0779" w:rsidP="00BE0779">
      <w:pPr>
        <w:spacing w:line="360" w:lineRule="auto"/>
        <w:jc w:val="both"/>
        <w:rPr>
          <w:rFonts w:ascii="Arial" w:hAnsi="Arial" w:cs="Arial"/>
          <w:i/>
          <w:lang w:eastAsia="en-US"/>
        </w:rPr>
      </w:pPr>
      <w:r>
        <w:rPr>
          <w:rFonts w:ascii="Arial" w:hAnsi="Arial" w:cs="Arial"/>
          <w:i/>
          <w:lang w:eastAsia="en-US"/>
        </w:rPr>
        <w:t>Informacje ogólne.</w:t>
      </w:r>
    </w:p>
    <w:p w14:paraId="4DDD2DCB" w14:textId="77777777" w:rsidR="00BE0779" w:rsidRDefault="00BE0779" w:rsidP="0087684B">
      <w:pPr>
        <w:numPr>
          <w:ilvl w:val="0"/>
          <w:numId w:val="43"/>
        </w:numPr>
        <w:spacing w:line="360" w:lineRule="auto"/>
        <w:jc w:val="both"/>
        <w:rPr>
          <w:rFonts w:ascii="Arial" w:hAnsi="Arial" w:cs="Arial"/>
          <w:lang w:eastAsia="en-US"/>
        </w:rPr>
      </w:pPr>
      <w:r>
        <w:rPr>
          <w:rFonts w:ascii="Arial" w:hAnsi="Arial" w:cs="Arial"/>
          <w:lang w:eastAsia="en-US"/>
        </w:rPr>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Pr>
          <w:rFonts w:ascii="Arial" w:hAnsi="Arial" w:cs="Arial"/>
          <w:lang w:eastAsia="en-US"/>
        </w:rPr>
        <w:t>Pzp</w:t>
      </w:r>
      <w:proofErr w:type="spellEnd"/>
      <w:r>
        <w:rPr>
          <w:rFonts w:ascii="Arial" w:hAnsi="Arial" w:cs="Arial"/>
          <w:lang w:eastAsia="en-US"/>
        </w:rPr>
        <w:t>,</w:t>
      </w:r>
    </w:p>
    <w:p w14:paraId="3932B105" w14:textId="77777777" w:rsidR="00BE0779" w:rsidRDefault="00BE0779" w:rsidP="0087684B">
      <w:pPr>
        <w:numPr>
          <w:ilvl w:val="0"/>
          <w:numId w:val="43"/>
        </w:numPr>
        <w:spacing w:line="360" w:lineRule="auto"/>
        <w:jc w:val="both"/>
        <w:rPr>
          <w:rFonts w:ascii="Arial" w:hAnsi="Arial" w:cs="Arial"/>
          <w:lang w:eastAsia="en-US"/>
        </w:rPr>
      </w:pPr>
      <w:r>
        <w:rPr>
          <w:rFonts w:ascii="Arial" w:hAnsi="Arial" w:cs="Arial"/>
          <w:lang w:eastAsia="en-US"/>
        </w:rPr>
        <w:t xml:space="preserve">Środki ochrony prawnej wobec ogłoszenia o zamówieniu oraz SIWZ przysługują również organizacjom wpisanym na listę, o której mowa w </w:t>
      </w:r>
      <w:r w:rsidR="002C7BBC">
        <w:rPr>
          <w:rFonts w:ascii="Arial" w:hAnsi="Arial" w:cs="Arial"/>
          <w:lang w:eastAsia="en-US"/>
        </w:rPr>
        <w:t>art</w:t>
      </w:r>
      <w:r>
        <w:rPr>
          <w:rFonts w:ascii="Arial" w:hAnsi="Arial" w:cs="Arial"/>
          <w:lang w:eastAsia="en-US"/>
        </w:rPr>
        <w:t xml:space="preserve">. 154 pkt 5 ustawy </w:t>
      </w:r>
      <w:proofErr w:type="spellStart"/>
      <w:r>
        <w:rPr>
          <w:rFonts w:ascii="Arial" w:hAnsi="Arial" w:cs="Arial"/>
          <w:lang w:eastAsia="en-US"/>
        </w:rPr>
        <w:t>Pzp</w:t>
      </w:r>
      <w:proofErr w:type="spellEnd"/>
      <w:r>
        <w:rPr>
          <w:rFonts w:ascii="Arial" w:hAnsi="Arial" w:cs="Arial"/>
          <w:lang w:eastAsia="en-US"/>
        </w:rPr>
        <w:t>,</w:t>
      </w:r>
    </w:p>
    <w:p w14:paraId="68BDD259" w14:textId="77777777" w:rsidR="00BE0779" w:rsidRDefault="00BE0779" w:rsidP="0087684B">
      <w:pPr>
        <w:numPr>
          <w:ilvl w:val="0"/>
          <w:numId w:val="43"/>
        </w:numPr>
        <w:spacing w:line="360" w:lineRule="auto"/>
        <w:jc w:val="both"/>
        <w:rPr>
          <w:rFonts w:ascii="Arial" w:hAnsi="Arial" w:cs="Arial"/>
          <w:lang w:eastAsia="en-US"/>
        </w:rPr>
      </w:pPr>
      <w:r>
        <w:rPr>
          <w:rFonts w:ascii="Arial" w:hAnsi="Arial" w:cs="Arial"/>
          <w:lang w:eastAsia="en-US"/>
        </w:rPr>
        <w:t>Środkami ochrony prawnej są:</w:t>
      </w:r>
    </w:p>
    <w:p w14:paraId="553B8FC0" w14:textId="77777777" w:rsidR="00BE0779" w:rsidRDefault="00BE0779" w:rsidP="0087684B">
      <w:pPr>
        <w:numPr>
          <w:ilvl w:val="1"/>
          <w:numId w:val="43"/>
        </w:numPr>
        <w:spacing w:line="360" w:lineRule="auto"/>
        <w:jc w:val="both"/>
        <w:rPr>
          <w:rFonts w:ascii="Arial" w:hAnsi="Arial" w:cs="Arial"/>
          <w:lang w:eastAsia="en-US"/>
        </w:rPr>
      </w:pPr>
      <w:r>
        <w:rPr>
          <w:rFonts w:ascii="Arial" w:hAnsi="Arial" w:cs="Arial"/>
          <w:lang w:eastAsia="en-US"/>
        </w:rPr>
        <w:t xml:space="preserve">wniesienie informacji o nieprawidłowościach na podst. </w:t>
      </w:r>
      <w:r w:rsidR="002C7BBC">
        <w:rPr>
          <w:rFonts w:ascii="Arial" w:hAnsi="Arial" w:cs="Arial"/>
          <w:lang w:eastAsia="en-US"/>
        </w:rPr>
        <w:t>Art</w:t>
      </w:r>
      <w:r>
        <w:rPr>
          <w:rFonts w:ascii="Arial" w:hAnsi="Arial" w:cs="Arial"/>
          <w:lang w:eastAsia="en-US"/>
        </w:rPr>
        <w:t xml:space="preserve">. 181 ustawy </w:t>
      </w:r>
      <w:proofErr w:type="spellStart"/>
      <w:r>
        <w:rPr>
          <w:rFonts w:ascii="Arial" w:hAnsi="Arial" w:cs="Arial"/>
          <w:lang w:eastAsia="en-US"/>
        </w:rPr>
        <w:t>Pzp</w:t>
      </w:r>
      <w:proofErr w:type="spellEnd"/>
      <w:r>
        <w:rPr>
          <w:rFonts w:ascii="Arial" w:hAnsi="Arial" w:cs="Arial"/>
          <w:lang w:eastAsia="en-US"/>
        </w:rPr>
        <w:t>,</w:t>
      </w:r>
    </w:p>
    <w:p w14:paraId="69069668" w14:textId="77777777" w:rsidR="00BE0779" w:rsidRDefault="00BE0779" w:rsidP="0087684B">
      <w:pPr>
        <w:numPr>
          <w:ilvl w:val="1"/>
          <w:numId w:val="43"/>
        </w:numPr>
        <w:spacing w:line="360" w:lineRule="auto"/>
        <w:jc w:val="both"/>
        <w:rPr>
          <w:rFonts w:ascii="Arial" w:hAnsi="Arial" w:cs="Arial"/>
          <w:lang w:eastAsia="en-US"/>
        </w:rPr>
      </w:pPr>
      <w:r>
        <w:rPr>
          <w:rFonts w:ascii="Arial" w:hAnsi="Arial" w:cs="Arial"/>
          <w:lang w:eastAsia="en-US"/>
        </w:rPr>
        <w:t>odwołanie,</w:t>
      </w:r>
    </w:p>
    <w:p w14:paraId="3CC515EF" w14:textId="77777777" w:rsidR="00BE0779" w:rsidRDefault="00BE0779" w:rsidP="0087684B">
      <w:pPr>
        <w:numPr>
          <w:ilvl w:val="1"/>
          <w:numId w:val="43"/>
        </w:numPr>
        <w:spacing w:line="360" w:lineRule="auto"/>
        <w:jc w:val="both"/>
        <w:rPr>
          <w:rFonts w:ascii="Arial" w:hAnsi="Arial" w:cs="Arial"/>
          <w:lang w:eastAsia="en-US"/>
        </w:rPr>
      </w:pPr>
      <w:r>
        <w:rPr>
          <w:rFonts w:ascii="Arial" w:hAnsi="Arial" w:cs="Arial"/>
          <w:lang w:eastAsia="en-US"/>
        </w:rPr>
        <w:t>skarga do sądu.</w:t>
      </w:r>
    </w:p>
    <w:p w14:paraId="6FE738DB" w14:textId="77777777" w:rsidR="00BE0779" w:rsidRDefault="00BE0779" w:rsidP="00BE0779">
      <w:pPr>
        <w:spacing w:line="360" w:lineRule="auto"/>
        <w:jc w:val="both"/>
        <w:rPr>
          <w:rFonts w:ascii="Arial" w:hAnsi="Arial" w:cs="Arial"/>
          <w:i/>
          <w:lang w:eastAsia="en-US"/>
        </w:rPr>
      </w:pPr>
      <w:r>
        <w:rPr>
          <w:rFonts w:ascii="Arial" w:hAnsi="Arial" w:cs="Arial"/>
          <w:i/>
          <w:lang w:eastAsia="en-US"/>
        </w:rPr>
        <w:lastRenderedPageBreak/>
        <w:t>Informacja o nieprawidłowościach.</w:t>
      </w:r>
    </w:p>
    <w:p w14:paraId="147D0AE5" w14:textId="77777777" w:rsidR="00BE0779" w:rsidRDefault="00BE0779" w:rsidP="0087684B">
      <w:pPr>
        <w:numPr>
          <w:ilvl w:val="0"/>
          <w:numId w:val="44"/>
        </w:numPr>
        <w:spacing w:line="360" w:lineRule="auto"/>
        <w:jc w:val="both"/>
        <w:rPr>
          <w:rFonts w:ascii="Arial" w:hAnsi="Arial" w:cs="Arial"/>
          <w:lang w:eastAsia="en-US"/>
        </w:rPr>
      </w:pPr>
      <w:r>
        <w:rPr>
          <w:rFonts w:ascii="Arial" w:hAnsi="Arial" w:cs="Arial"/>
          <w:lang w:eastAsia="en-US"/>
        </w:rPr>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w:t>
      </w:r>
      <w:r w:rsidR="002C7BBC">
        <w:rPr>
          <w:rFonts w:ascii="Arial" w:hAnsi="Arial" w:cs="Arial"/>
          <w:lang w:eastAsia="en-US"/>
        </w:rPr>
        <w:t>art</w:t>
      </w:r>
      <w:r>
        <w:rPr>
          <w:rFonts w:ascii="Arial" w:hAnsi="Arial" w:cs="Arial"/>
          <w:lang w:eastAsia="en-US"/>
        </w:rPr>
        <w:t xml:space="preserve">. 180 ust. 2 ustawy </w:t>
      </w:r>
      <w:proofErr w:type="spellStart"/>
      <w:r>
        <w:rPr>
          <w:rFonts w:ascii="Arial" w:hAnsi="Arial" w:cs="Arial"/>
          <w:lang w:eastAsia="en-US"/>
        </w:rPr>
        <w:t>Pzp</w:t>
      </w:r>
      <w:proofErr w:type="spellEnd"/>
      <w:r>
        <w:rPr>
          <w:rFonts w:ascii="Arial" w:hAnsi="Arial" w:cs="Arial"/>
          <w:lang w:eastAsia="en-US"/>
        </w:rPr>
        <w:t>.</w:t>
      </w:r>
    </w:p>
    <w:p w14:paraId="1C17A4DF" w14:textId="77777777" w:rsidR="00BE0779" w:rsidRDefault="00BE0779" w:rsidP="0087684B">
      <w:pPr>
        <w:numPr>
          <w:ilvl w:val="0"/>
          <w:numId w:val="44"/>
        </w:numPr>
        <w:spacing w:line="360" w:lineRule="auto"/>
        <w:jc w:val="both"/>
        <w:rPr>
          <w:rFonts w:ascii="Arial" w:hAnsi="Arial" w:cs="Arial"/>
          <w:lang w:eastAsia="en-US"/>
        </w:rPr>
      </w:pPr>
      <w:r>
        <w:rPr>
          <w:rFonts w:ascii="Arial" w:hAnsi="Arial" w:cs="Arial"/>
          <w:lang w:eastAsia="en-US"/>
        </w:rPr>
        <w:t>W przypadku uznania zasadności przekazanej informacji zamawiający powtarza czynność  albo dokonuje czynności zaniechanej, informując o tym wykonawców w sposób przewidziany w ustawie dla tej czynności.</w:t>
      </w:r>
    </w:p>
    <w:p w14:paraId="521CC2E5" w14:textId="77777777" w:rsidR="00BE0779" w:rsidRDefault="00BE0779" w:rsidP="00BE0779">
      <w:pPr>
        <w:spacing w:line="360" w:lineRule="auto"/>
        <w:jc w:val="both"/>
        <w:rPr>
          <w:rFonts w:ascii="Arial" w:hAnsi="Arial" w:cs="Arial"/>
          <w:i/>
          <w:lang w:eastAsia="en-US"/>
        </w:rPr>
      </w:pPr>
    </w:p>
    <w:p w14:paraId="346DBAC3" w14:textId="77777777" w:rsidR="00BE0779" w:rsidRDefault="00BE0779" w:rsidP="00BE0779">
      <w:pPr>
        <w:spacing w:line="360" w:lineRule="auto"/>
        <w:jc w:val="both"/>
        <w:rPr>
          <w:rFonts w:ascii="Arial" w:hAnsi="Arial" w:cs="Arial"/>
          <w:i/>
          <w:lang w:eastAsia="en-US"/>
        </w:rPr>
      </w:pPr>
      <w:r>
        <w:rPr>
          <w:rFonts w:ascii="Arial" w:hAnsi="Arial" w:cs="Arial"/>
          <w:i/>
          <w:lang w:eastAsia="en-US"/>
        </w:rPr>
        <w:t>Odwołanie.</w:t>
      </w:r>
    </w:p>
    <w:p w14:paraId="70A29012" w14:textId="77777777" w:rsidR="00BE0779" w:rsidRDefault="00BE0779" w:rsidP="0087684B">
      <w:pPr>
        <w:numPr>
          <w:ilvl w:val="0"/>
          <w:numId w:val="45"/>
        </w:numPr>
        <w:spacing w:line="360" w:lineRule="auto"/>
        <w:jc w:val="both"/>
        <w:rPr>
          <w:rFonts w:ascii="Arial" w:hAnsi="Arial" w:cs="Arial"/>
          <w:lang w:eastAsia="en-US"/>
        </w:rPr>
      </w:pPr>
      <w:r>
        <w:rPr>
          <w:rFonts w:ascii="Arial" w:hAnsi="Arial" w:cs="Arial"/>
          <w:lang w:eastAsia="en-US"/>
        </w:rPr>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Pr>
          <w:rFonts w:ascii="Arial" w:hAnsi="Arial" w:cs="Arial"/>
          <w:lang w:eastAsia="en-US"/>
        </w:rPr>
        <w:t>Pzp</w:t>
      </w:r>
      <w:proofErr w:type="spellEnd"/>
      <w:r>
        <w:rPr>
          <w:rFonts w:ascii="Arial" w:hAnsi="Arial" w:cs="Arial"/>
          <w:lang w:eastAsia="en-US"/>
        </w:rPr>
        <w:t>,</w:t>
      </w:r>
    </w:p>
    <w:p w14:paraId="277DFC73" w14:textId="77777777" w:rsidR="00BE0779" w:rsidRDefault="00BE0779" w:rsidP="0087684B">
      <w:pPr>
        <w:numPr>
          <w:ilvl w:val="0"/>
          <w:numId w:val="45"/>
        </w:numPr>
        <w:spacing w:line="360" w:lineRule="auto"/>
        <w:jc w:val="both"/>
        <w:rPr>
          <w:rFonts w:ascii="Arial" w:hAnsi="Arial" w:cs="Arial"/>
          <w:lang w:eastAsia="en-US"/>
        </w:rPr>
      </w:pPr>
      <w:r>
        <w:rPr>
          <w:rFonts w:ascii="Arial" w:hAnsi="Arial" w:cs="Arial"/>
          <w:lang w:eastAsia="en-US"/>
        </w:rPr>
        <w:t>Odwołanie wnosi się:</w:t>
      </w:r>
    </w:p>
    <w:p w14:paraId="274A8FA3" w14:textId="77777777" w:rsidR="00BE0779" w:rsidRDefault="00BE0779" w:rsidP="00BE0779">
      <w:pPr>
        <w:spacing w:line="360" w:lineRule="auto"/>
        <w:ind w:left="765"/>
        <w:jc w:val="both"/>
        <w:rPr>
          <w:rFonts w:ascii="Arial" w:hAnsi="Arial" w:cs="Arial"/>
        </w:rPr>
      </w:pPr>
      <w:r>
        <w:rPr>
          <w:rFonts w:ascii="Arial" w:hAnsi="Arial" w:cs="Arial"/>
          <w:lang w:eastAsia="en-US"/>
        </w:rPr>
        <w:t xml:space="preserve">a) </w:t>
      </w:r>
      <w:r>
        <w:rPr>
          <w:rFonts w:ascii="Arial" w:hAnsi="Arial" w:cs="Arial"/>
        </w:rPr>
        <w:t xml:space="preserve">w terminie 10 dni od dnia przesłania informacji o czynności zamawiającego stanowiącej podstawę jego wniesienia </w:t>
      </w:r>
      <w:r w:rsidR="002C7BBC">
        <w:rPr>
          <w:rFonts w:ascii="Arial" w:hAnsi="Arial" w:cs="Arial"/>
        </w:rPr>
        <w:t>–</w:t>
      </w:r>
      <w:r>
        <w:rPr>
          <w:rFonts w:ascii="Arial" w:hAnsi="Arial" w:cs="Arial"/>
        </w:rPr>
        <w:t xml:space="preserve"> jeżeli zostały przesłane w sposób określony w </w:t>
      </w:r>
      <w:r w:rsidR="002C7BBC">
        <w:rPr>
          <w:rFonts w:ascii="Arial" w:hAnsi="Arial" w:cs="Arial"/>
        </w:rPr>
        <w:t>art</w:t>
      </w:r>
      <w:r>
        <w:rPr>
          <w:rFonts w:ascii="Arial" w:hAnsi="Arial" w:cs="Arial"/>
        </w:rPr>
        <w:t xml:space="preserve">. 180 ust. 5 zdanie drugie albo w terminie 15 dni </w:t>
      </w:r>
      <w:r w:rsidR="002C7BBC">
        <w:rPr>
          <w:rFonts w:ascii="Arial" w:hAnsi="Arial" w:cs="Arial"/>
        </w:rPr>
        <w:t>–</w:t>
      </w:r>
      <w:r>
        <w:rPr>
          <w:rFonts w:ascii="Arial" w:hAnsi="Arial" w:cs="Arial"/>
        </w:rPr>
        <w:t xml:space="preserve"> jeżeli zostały przesłane w inny sposób </w:t>
      </w:r>
      <w:r w:rsidR="002C7BBC">
        <w:rPr>
          <w:rFonts w:ascii="Arial" w:hAnsi="Arial" w:cs="Arial"/>
        </w:rPr>
        <w:t>–</w:t>
      </w:r>
      <w:r>
        <w:rPr>
          <w:rFonts w:ascii="Arial" w:hAnsi="Arial" w:cs="Arial"/>
        </w:rPr>
        <w:t xml:space="preserve"> w przypadku gdy wartość zamówienia jest równa lub przekracza kwoty określone w przepisach wydanych na podstawie </w:t>
      </w:r>
      <w:r w:rsidR="002C7BBC">
        <w:rPr>
          <w:rFonts w:ascii="Arial" w:hAnsi="Arial" w:cs="Arial"/>
        </w:rPr>
        <w:t>art</w:t>
      </w:r>
      <w:r>
        <w:rPr>
          <w:rFonts w:ascii="Arial" w:hAnsi="Arial" w:cs="Arial"/>
        </w:rPr>
        <w:t>. 11 ust. 8;</w:t>
      </w:r>
    </w:p>
    <w:p w14:paraId="72751B1B" w14:textId="77777777" w:rsidR="00BE0779" w:rsidRDefault="00BE0779" w:rsidP="00BE0779">
      <w:pPr>
        <w:spacing w:line="360" w:lineRule="auto"/>
        <w:ind w:left="765"/>
        <w:jc w:val="both"/>
        <w:rPr>
          <w:rFonts w:ascii="Arial" w:hAnsi="Arial" w:cs="Arial"/>
        </w:rPr>
      </w:pPr>
      <w:r>
        <w:rPr>
          <w:rFonts w:ascii="Arial" w:hAnsi="Arial" w:cs="Arial"/>
        </w:rPr>
        <w:t xml:space="preserve">b) </w:t>
      </w:r>
      <w:r w:rsidRPr="004B14AF">
        <w:rPr>
          <w:rFonts w:ascii="Arial" w:hAnsi="Arial" w:cs="Arial"/>
          <w:u w:val="single"/>
        </w:rPr>
        <w:t xml:space="preserve">w terminie 5 dni </w:t>
      </w:r>
      <w:r>
        <w:rPr>
          <w:rFonts w:ascii="Arial" w:hAnsi="Arial" w:cs="Arial"/>
        </w:rPr>
        <w:t xml:space="preserve">od dnia przesłania informacji o czynności zamawiającego stanowiącej podstawę jego wniesienia </w:t>
      </w:r>
      <w:r w:rsidR="002C7BBC">
        <w:rPr>
          <w:rFonts w:ascii="Arial" w:hAnsi="Arial" w:cs="Arial"/>
        </w:rPr>
        <w:t>–</w:t>
      </w:r>
      <w:r>
        <w:rPr>
          <w:rFonts w:ascii="Arial" w:hAnsi="Arial" w:cs="Arial"/>
        </w:rPr>
        <w:t xml:space="preserve"> jeżeli zostały przesłane w sposób określony w </w:t>
      </w:r>
      <w:r w:rsidR="002C7BBC">
        <w:rPr>
          <w:rFonts w:ascii="Arial" w:hAnsi="Arial" w:cs="Arial"/>
        </w:rPr>
        <w:t>art</w:t>
      </w:r>
      <w:r>
        <w:rPr>
          <w:rFonts w:ascii="Arial" w:hAnsi="Arial" w:cs="Arial"/>
        </w:rPr>
        <w:t xml:space="preserve">. 180 ust. 5 zdanie drugie albo w terminie 10 dni </w:t>
      </w:r>
      <w:r w:rsidR="002C7BBC">
        <w:rPr>
          <w:rFonts w:ascii="Arial" w:hAnsi="Arial" w:cs="Arial"/>
        </w:rPr>
        <w:t>–</w:t>
      </w:r>
      <w:r>
        <w:rPr>
          <w:rFonts w:ascii="Arial" w:hAnsi="Arial" w:cs="Arial"/>
        </w:rPr>
        <w:t xml:space="preserve"> jeżeli zostały przesłane w inny sposób </w:t>
      </w:r>
      <w:r w:rsidR="002C7BBC">
        <w:rPr>
          <w:rFonts w:ascii="Arial" w:hAnsi="Arial" w:cs="Arial"/>
        </w:rPr>
        <w:t>–</w:t>
      </w:r>
      <w:r>
        <w:rPr>
          <w:rFonts w:ascii="Arial" w:hAnsi="Arial" w:cs="Arial"/>
        </w:rPr>
        <w:t xml:space="preserve"> w przypadku gdy wartość zamówienia jest mniejsza niż kwoty określone w przepisach wydanych na podstawie </w:t>
      </w:r>
      <w:r w:rsidR="002C7BBC">
        <w:rPr>
          <w:rFonts w:ascii="Arial" w:hAnsi="Arial" w:cs="Arial"/>
        </w:rPr>
        <w:t>art</w:t>
      </w:r>
      <w:r>
        <w:rPr>
          <w:rFonts w:ascii="Arial" w:hAnsi="Arial" w:cs="Arial"/>
        </w:rPr>
        <w:t>. 11 ust. 8.</w:t>
      </w:r>
    </w:p>
    <w:p w14:paraId="119DD22C" w14:textId="77777777" w:rsidR="00BE0779" w:rsidRDefault="00BE0779" w:rsidP="0087684B">
      <w:pPr>
        <w:numPr>
          <w:ilvl w:val="0"/>
          <w:numId w:val="45"/>
        </w:numPr>
        <w:spacing w:line="360" w:lineRule="auto"/>
        <w:jc w:val="both"/>
        <w:rPr>
          <w:rFonts w:ascii="Arial" w:hAnsi="Arial" w:cs="Arial"/>
        </w:rPr>
      </w:pPr>
      <w:r>
        <w:rPr>
          <w:rFonts w:ascii="Arial" w:hAnsi="Arial" w:cs="Arial"/>
        </w:rPr>
        <w:t>Odwołanie wobec treści ogłoszenia o zamówieniu, a jeżeli postępowanie jest prowadzone w trybie przetargu nieograniczonego, także wobec postanowień specyfikacji istotnych warunków zamówienia, wnosi się w terminie:</w:t>
      </w:r>
    </w:p>
    <w:p w14:paraId="6E94A318" w14:textId="77777777" w:rsidR="00BE0779" w:rsidRPr="002C7BBC" w:rsidRDefault="00BE0779" w:rsidP="0087684B">
      <w:pPr>
        <w:pStyle w:val="Akapitzlist"/>
        <w:numPr>
          <w:ilvl w:val="0"/>
          <w:numId w:val="88"/>
        </w:numPr>
        <w:autoSpaceDE w:val="0"/>
        <w:autoSpaceDN w:val="0"/>
        <w:adjustRightInd w:val="0"/>
        <w:spacing w:line="360" w:lineRule="auto"/>
        <w:jc w:val="both"/>
        <w:rPr>
          <w:rFonts w:ascii="Arial" w:hAnsi="Arial" w:cs="Arial"/>
        </w:rPr>
      </w:pPr>
      <w:r w:rsidRPr="002C7BBC">
        <w:rPr>
          <w:rFonts w:ascii="Arial" w:hAnsi="Arial" w:cs="Arial"/>
        </w:rPr>
        <w:t>10 dni od dnia publikacji ogłoszenia w Dzienniku Urzędowym Unii Europejskiej lub</w:t>
      </w:r>
    </w:p>
    <w:p w14:paraId="5741CA00" w14:textId="77777777" w:rsidR="00BE0779" w:rsidRDefault="00BE0779" w:rsidP="00BE0779">
      <w:pPr>
        <w:autoSpaceDE w:val="0"/>
        <w:autoSpaceDN w:val="0"/>
        <w:adjustRightInd w:val="0"/>
        <w:spacing w:line="360" w:lineRule="auto"/>
        <w:ind w:left="798"/>
        <w:jc w:val="both"/>
        <w:rPr>
          <w:rFonts w:ascii="Arial" w:hAnsi="Arial" w:cs="Arial"/>
        </w:rPr>
      </w:pPr>
      <w:r>
        <w:rPr>
          <w:rFonts w:ascii="Arial" w:hAnsi="Arial" w:cs="Arial"/>
        </w:rPr>
        <w:t xml:space="preserve">zamieszczenia specyfikacji istotnych warunków zamówienia na stronie internetowej – jeżeli wartość zamówienia jest równa lub przekracza kwoty określone w przepisach wydanych na podstawie </w:t>
      </w:r>
      <w:r w:rsidR="002C7BBC">
        <w:rPr>
          <w:rFonts w:ascii="Arial" w:hAnsi="Arial" w:cs="Arial"/>
        </w:rPr>
        <w:t>art</w:t>
      </w:r>
      <w:r>
        <w:rPr>
          <w:rFonts w:ascii="Arial" w:hAnsi="Arial" w:cs="Arial"/>
        </w:rPr>
        <w:t>. 11 ust. 8;</w:t>
      </w:r>
    </w:p>
    <w:p w14:paraId="11EF4CA0" w14:textId="77777777" w:rsidR="00BE0779" w:rsidRPr="002C7BBC" w:rsidRDefault="00BE0779" w:rsidP="0087684B">
      <w:pPr>
        <w:pStyle w:val="Akapitzlist"/>
        <w:numPr>
          <w:ilvl w:val="0"/>
          <w:numId w:val="89"/>
        </w:numPr>
        <w:autoSpaceDE w:val="0"/>
        <w:autoSpaceDN w:val="0"/>
        <w:adjustRightInd w:val="0"/>
        <w:spacing w:line="360" w:lineRule="auto"/>
        <w:jc w:val="both"/>
        <w:rPr>
          <w:rFonts w:ascii="Arial" w:hAnsi="Arial" w:cs="Arial"/>
        </w:rPr>
      </w:pPr>
      <w:r w:rsidRPr="002C7BBC">
        <w:rPr>
          <w:rFonts w:ascii="Arial" w:hAnsi="Arial" w:cs="Arial"/>
        </w:rPr>
        <w:t xml:space="preserve">5 dni od dnia zamieszczenia ogłoszenia w Biuletynie Zamówień Publicznych lub specyfikacji istotnych warunków zamówienia na stronie internetowej </w:t>
      </w:r>
      <w:r w:rsidR="002C7BBC">
        <w:rPr>
          <w:rFonts w:ascii="Arial" w:hAnsi="Arial" w:cs="Arial"/>
        </w:rPr>
        <w:t>–</w:t>
      </w:r>
      <w:r w:rsidRPr="002C7BBC">
        <w:rPr>
          <w:rFonts w:ascii="Arial" w:hAnsi="Arial" w:cs="Arial"/>
        </w:rPr>
        <w:t xml:space="preserve"> jeżeli wartość zamówienia jest mniejsza niż kwoty określone w przepisach wydanych na podstawie </w:t>
      </w:r>
      <w:r w:rsidR="002C7BBC">
        <w:rPr>
          <w:rFonts w:ascii="Arial" w:hAnsi="Arial" w:cs="Arial"/>
        </w:rPr>
        <w:t>art</w:t>
      </w:r>
      <w:r w:rsidRPr="002C7BBC">
        <w:rPr>
          <w:rFonts w:ascii="Arial" w:hAnsi="Arial" w:cs="Arial"/>
        </w:rPr>
        <w:t>. 11 ust. 8.</w:t>
      </w:r>
    </w:p>
    <w:p w14:paraId="245B5BCF" w14:textId="77777777" w:rsidR="00BE0779" w:rsidRDefault="00BE0779" w:rsidP="0087684B">
      <w:pPr>
        <w:numPr>
          <w:ilvl w:val="0"/>
          <w:numId w:val="45"/>
        </w:numPr>
        <w:autoSpaceDE w:val="0"/>
        <w:autoSpaceDN w:val="0"/>
        <w:adjustRightInd w:val="0"/>
        <w:spacing w:line="360" w:lineRule="auto"/>
        <w:jc w:val="both"/>
        <w:rPr>
          <w:rFonts w:ascii="Arial" w:hAnsi="Arial" w:cs="Arial"/>
        </w:rPr>
      </w:pPr>
      <w:r>
        <w:rPr>
          <w:rFonts w:ascii="Arial" w:hAnsi="Arial" w:cs="Arial"/>
        </w:rPr>
        <w:t>Odwołanie wobec czynności innych niż określone powyżej wnosi się:</w:t>
      </w:r>
    </w:p>
    <w:p w14:paraId="5FDDEB30" w14:textId="77777777" w:rsidR="00BE0779" w:rsidRDefault="00BE0779" w:rsidP="00BE0779">
      <w:pPr>
        <w:autoSpaceDE w:val="0"/>
        <w:autoSpaceDN w:val="0"/>
        <w:adjustRightInd w:val="0"/>
        <w:spacing w:line="360" w:lineRule="auto"/>
        <w:ind w:left="798"/>
        <w:jc w:val="both"/>
        <w:rPr>
          <w:rFonts w:ascii="Arial" w:hAnsi="Arial" w:cs="Arial"/>
        </w:rPr>
      </w:pPr>
      <w:r>
        <w:rPr>
          <w:rFonts w:ascii="Arial" w:hAnsi="Arial" w:cs="Arial"/>
        </w:rPr>
        <w:t xml:space="preserve">a) w przypadku zamówień, których wartość jest równa lub przekracza kwoty określone w przepisach wydanych na podstawie </w:t>
      </w:r>
      <w:r w:rsidR="002C7BBC">
        <w:rPr>
          <w:rFonts w:ascii="Arial" w:hAnsi="Arial" w:cs="Arial"/>
        </w:rPr>
        <w:t>art</w:t>
      </w:r>
      <w:r>
        <w:rPr>
          <w:rFonts w:ascii="Arial" w:hAnsi="Arial" w:cs="Arial"/>
        </w:rPr>
        <w:t xml:space="preserve">. 11 ust. 8 </w:t>
      </w:r>
      <w:r w:rsidR="002C7BBC">
        <w:rPr>
          <w:rFonts w:ascii="Arial" w:hAnsi="Arial" w:cs="Arial"/>
        </w:rPr>
        <w:t>–</w:t>
      </w:r>
      <w:r>
        <w:rPr>
          <w:rFonts w:ascii="Arial" w:hAnsi="Arial" w:cs="Arial"/>
        </w:rPr>
        <w:t xml:space="preserve"> w terminie 10 dni od dnia, w którym powzięto lub przy zachowaniu należytej staranności można było powziąć wiadomość o okolicznościach stanowiących podstawę jego wniesienia;</w:t>
      </w:r>
    </w:p>
    <w:p w14:paraId="5F948C38" w14:textId="77777777" w:rsidR="00BE0779" w:rsidRDefault="00BE0779" w:rsidP="00BE0779">
      <w:pPr>
        <w:autoSpaceDE w:val="0"/>
        <w:autoSpaceDN w:val="0"/>
        <w:adjustRightInd w:val="0"/>
        <w:spacing w:line="360" w:lineRule="auto"/>
        <w:ind w:left="798"/>
        <w:jc w:val="both"/>
        <w:rPr>
          <w:rFonts w:ascii="Arial" w:hAnsi="Arial" w:cs="Arial"/>
        </w:rPr>
      </w:pPr>
      <w:r>
        <w:rPr>
          <w:rFonts w:ascii="Arial" w:hAnsi="Arial" w:cs="Arial"/>
        </w:rPr>
        <w:lastRenderedPageBreak/>
        <w:t xml:space="preserve">b) w przypadku zamówień, których wartość jest mniejsza niż kwoty określone w przepisach wydanych na podstawie </w:t>
      </w:r>
      <w:r w:rsidR="002C7BBC">
        <w:rPr>
          <w:rFonts w:ascii="Arial" w:hAnsi="Arial" w:cs="Arial"/>
        </w:rPr>
        <w:t>art</w:t>
      </w:r>
      <w:r>
        <w:rPr>
          <w:rFonts w:ascii="Arial" w:hAnsi="Arial" w:cs="Arial"/>
        </w:rPr>
        <w:t xml:space="preserve">. 11 ust. 8 </w:t>
      </w:r>
      <w:r w:rsidR="002C7BBC">
        <w:rPr>
          <w:rFonts w:ascii="Arial" w:hAnsi="Arial" w:cs="Arial"/>
        </w:rPr>
        <w:t>–</w:t>
      </w:r>
      <w:r>
        <w:rPr>
          <w:rFonts w:ascii="Arial" w:hAnsi="Arial" w:cs="Arial"/>
        </w:rPr>
        <w:t xml:space="preserve"> w terminie 5 dni od dnia, w którym powzięto lub przy zachowaniu należytej staranności można było powziąć wiadomość o okolicznościach stanowiących podstawę jego wniesienia.</w:t>
      </w:r>
    </w:p>
    <w:p w14:paraId="60D41CE1" w14:textId="77777777" w:rsidR="00BE0779" w:rsidRDefault="00BE0779" w:rsidP="00BE0779">
      <w:pPr>
        <w:autoSpaceDE w:val="0"/>
        <w:autoSpaceDN w:val="0"/>
        <w:adjustRightInd w:val="0"/>
        <w:spacing w:line="360" w:lineRule="auto"/>
        <w:ind w:left="798" w:hanging="399"/>
        <w:jc w:val="both"/>
        <w:rPr>
          <w:rFonts w:ascii="Arial" w:hAnsi="Arial" w:cs="Arial"/>
        </w:rPr>
      </w:pPr>
      <w:r>
        <w:rPr>
          <w:rFonts w:ascii="Arial" w:hAnsi="Arial" w:cs="Arial"/>
        </w:rPr>
        <w:t xml:space="preserve">5) Szczegółowo kwestie związane z wniesieniem odwołania zawarte są w </w:t>
      </w:r>
      <w:r w:rsidR="002C7BBC">
        <w:rPr>
          <w:rFonts w:ascii="Arial" w:hAnsi="Arial" w:cs="Arial"/>
        </w:rPr>
        <w:t>art</w:t>
      </w:r>
      <w:r>
        <w:rPr>
          <w:rFonts w:ascii="Arial" w:hAnsi="Arial" w:cs="Arial"/>
        </w:rPr>
        <w:t xml:space="preserve">. 180-189 ustawy </w:t>
      </w:r>
      <w:proofErr w:type="spellStart"/>
      <w:r>
        <w:rPr>
          <w:rFonts w:ascii="Arial" w:hAnsi="Arial" w:cs="Arial"/>
        </w:rPr>
        <w:t>Pzp</w:t>
      </w:r>
      <w:proofErr w:type="spellEnd"/>
      <w:r>
        <w:rPr>
          <w:rFonts w:ascii="Arial" w:hAnsi="Arial" w:cs="Arial"/>
        </w:rPr>
        <w:t>.</w:t>
      </w:r>
    </w:p>
    <w:p w14:paraId="4464CA17" w14:textId="77777777" w:rsidR="00BE0779" w:rsidRDefault="00BE0779" w:rsidP="00BE0779">
      <w:pPr>
        <w:autoSpaceDE w:val="0"/>
        <w:autoSpaceDN w:val="0"/>
        <w:adjustRightInd w:val="0"/>
        <w:spacing w:line="360" w:lineRule="auto"/>
        <w:jc w:val="both"/>
        <w:rPr>
          <w:rFonts w:ascii="Arial" w:hAnsi="Arial" w:cs="Arial"/>
          <w:i/>
        </w:rPr>
      </w:pPr>
      <w:r>
        <w:rPr>
          <w:rFonts w:ascii="Arial" w:hAnsi="Arial" w:cs="Arial"/>
          <w:i/>
        </w:rPr>
        <w:t>Skarga do sądu.</w:t>
      </w:r>
    </w:p>
    <w:p w14:paraId="69A9B2D6" w14:textId="77777777" w:rsidR="00BE0779" w:rsidRDefault="00BE0779" w:rsidP="00BE0779">
      <w:pPr>
        <w:autoSpaceDE w:val="0"/>
        <w:autoSpaceDN w:val="0"/>
        <w:adjustRightInd w:val="0"/>
        <w:spacing w:line="360" w:lineRule="auto"/>
        <w:jc w:val="both"/>
        <w:rPr>
          <w:rFonts w:ascii="Arial" w:hAnsi="Arial" w:cs="Arial"/>
        </w:rPr>
      </w:pPr>
      <w:r>
        <w:rPr>
          <w:rFonts w:ascii="Arial" w:hAnsi="Arial" w:cs="Arial"/>
        </w:rPr>
        <w:t xml:space="preserve">Na orzeczenie Krajowej Izby Odwoławczej, stronom oraz uczestnikom postępowania odwoławczego przysługuje skarga do sadu. Szczegółowo kwestie dotyczące skargi do sądu uregulowane zostały w </w:t>
      </w:r>
      <w:r w:rsidR="002C7BBC">
        <w:rPr>
          <w:rFonts w:ascii="Arial" w:hAnsi="Arial" w:cs="Arial"/>
        </w:rPr>
        <w:t>art</w:t>
      </w:r>
      <w:r>
        <w:rPr>
          <w:rFonts w:ascii="Arial" w:hAnsi="Arial" w:cs="Arial"/>
        </w:rPr>
        <w:t xml:space="preserve">. 198a-198d ustawy </w:t>
      </w:r>
      <w:proofErr w:type="spellStart"/>
      <w:r>
        <w:rPr>
          <w:rFonts w:ascii="Arial" w:hAnsi="Arial" w:cs="Arial"/>
        </w:rPr>
        <w:t>Pzp</w:t>
      </w:r>
      <w:proofErr w:type="spellEnd"/>
      <w:r>
        <w:rPr>
          <w:rFonts w:ascii="Arial" w:hAnsi="Arial" w:cs="Arial"/>
        </w:rPr>
        <w:t xml:space="preserve">. </w:t>
      </w:r>
    </w:p>
    <w:p w14:paraId="2E3EBDD2" w14:textId="77777777" w:rsidR="00013235" w:rsidRDefault="00013235" w:rsidP="00BE0779">
      <w:pPr>
        <w:autoSpaceDE w:val="0"/>
        <w:autoSpaceDN w:val="0"/>
        <w:adjustRightInd w:val="0"/>
        <w:spacing w:line="360" w:lineRule="auto"/>
        <w:jc w:val="both"/>
        <w:rPr>
          <w:rFonts w:ascii="Arial" w:hAnsi="Arial" w:cs="Arial"/>
        </w:rPr>
      </w:pPr>
    </w:p>
    <w:p w14:paraId="3804E15B" w14:textId="77777777" w:rsidR="00013235" w:rsidRPr="00013235" w:rsidRDefault="00013235" w:rsidP="00013235">
      <w:pPr>
        <w:suppressLineNumbers/>
        <w:tabs>
          <w:tab w:val="left" w:pos="284"/>
        </w:tabs>
        <w:spacing w:line="360" w:lineRule="auto"/>
        <w:jc w:val="both"/>
        <w:rPr>
          <w:rFonts w:ascii="Arial" w:hAnsi="Arial" w:cs="Arial"/>
          <w:b/>
          <w:bCs/>
        </w:rPr>
      </w:pPr>
      <w:r>
        <w:rPr>
          <w:rFonts w:ascii="Arial" w:hAnsi="Arial" w:cs="Arial"/>
          <w:b/>
          <w:bCs/>
        </w:rPr>
        <w:t>27</w:t>
      </w:r>
      <w:r w:rsidRPr="00013235">
        <w:rPr>
          <w:rFonts w:ascii="Arial" w:hAnsi="Arial" w:cs="Arial"/>
          <w:b/>
          <w:bCs/>
        </w:rPr>
        <w:t>. Unieważnienie postępowania.</w:t>
      </w:r>
    </w:p>
    <w:p w14:paraId="2E461F26" w14:textId="77777777" w:rsidR="00013235" w:rsidRPr="00013235" w:rsidRDefault="00C20D44" w:rsidP="00013235">
      <w:pPr>
        <w:suppressLineNumbers/>
        <w:tabs>
          <w:tab w:val="left" w:pos="284"/>
          <w:tab w:val="left" w:pos="993"/>
        </w:tabs>
        <w:spacing w:line="360" w:lineRule="auto"/>
        <w:ind w:left="993" w:hanging="567"/>
        <w:jc w:val="both"/>
        <w:rPr>
          <w:rFonts w:ascii="Arial" w:hAnsi="Arial" w:cs="Arial"/>
          <w:b/>
          <w:bCs/>
        </w:rPr>
      </w:pPr>
      <w:r>
        <w:rPr>
          <w:rFonts w:ascii="Arial" w:hAnsi="Arial" w:cs="Arial"/>
          <w:b/>
          <w:bCs/>
        </w:rPr>
        <w:t>27</w:t>
      </w:r>
      <w:r w:rsidR="00013235" w:rsidRPr="00013235">
        <w:rPr>
          <w:rFonts w:ascii="Arial" w:hAnsi="Arial" w:cs="Arial"/>
          <w:b/>
          <w:bCs/>
        </w:rPr>
        <w:t xml:space="preserve">.1. </w:t>
      </w:r>
      <w:r w:rsidR="00013235" w:rsidRPr="00013235">
        <w:rPr>
          <w:rFonts w:ascii="Arial" w:hAnsi="Arial" w:cs="Arial"/>
          <w:bCs/>
        </w:rPr>
        <w:t xml:space="preserve">Zamawiający unieważnia postępowanie w przypadku zaistnienia przesłanek określonych </w:t>
      </w:r>
      <w:r w:rsidR="00013235" w:rsidRPr="00013235">
        <w:rPr>
          <w:rFonts w:ascii="Arial" w:hAnsi="Arial" w:cs="Arial"/>
          <w:bCs/>
        </w:rPr>
        <w:br/>
        <w:t xml:space="preserve">w </w:t>
      </w:r>
      <w:r w:rsidR="002C7BBC">
        <w:rPr>
          <w:rFonts w:ascii="Arial" w:hAnsi="Arial" w:cs="Arial"/>
          <w:bCs/>
        </w:rPr>
        <w:t>art</w:t>
      </w:r>
      <w:r w:rsidR="00013235" w:rsidRPr="00013235">
        <w:rPr>
          <w:rFonts w:ascii="Arial" w:hAnsi="Arial" w:cs="Arial"/>
          <w:bCs/>
        </w:rPr>
        <w:t xml:space="preserve">. 93 ust. 1 </w:t>
      </w:r>
      <w:proofErr w:type="spellStart"/>
      <w:r w:rsidR="00013235" w:rsidRPr="00013235">
        <w:rPr>
          <w:rFonts w:ascii="Arial" w:hAnsi="Arial" w:cs="Arial"/>
          <w:bCs/>
        </w:rPr>
        <w:t>P.z.p</w:t>
      </w:r>
      <w:proofErr w:type="spellEnd"/>
      <w:r w:rsidR="00013235" w:rsidRPr="00013235">
        <w:rPr>
          <w:rFonts w:ascii="Arial" w:hAnsi="Arial" w:cs="Arial"/>
          <w:bCs/>
        </w:rPr>
        <w:t>.</w:t>
      </w:r>
    </w:p>
    <w:p w14:paraId="5325CC65" w14:textId="77777777" w:rsidR="00013235" w:rsidRPr="00013235" w:rsidRDefault="00C20D44" w:rsidP="00013235">
      <w:pPr>
        <w:suppressLineNumbers/>
        <w:tabs>
          <w:tab w:val="left" w:pos="284"/>
          <w:tab w:val="left" w:pos="993"/>
        </w:tabs>
        <w:spacing w:line="360" w:lineRule="auto"/>
        <w:ind w:left="993" w:hanging="567"/>
        <w:jc w:val="both"/>
        <w:rPr>
          <w:rFonts w:ascii="Arial" w:hAnsi="Arial" w:cs="Arial"/>
          <w:b/>
          <w:bCs/>
        </w:rPr>
      </w:pPr>
      <w:r>
        <w:rPr>
          <w:rFonts w:ascii="Arial" w:hAnsi="Arial" w:cs="Arial"/>
          <w:b/>
          <w:bCs/>
        </w:rPr>
        <w:t>27</w:t>
      </w:r>
      <w:r w:rsidR="00013235" w:rsidRPr="00013235">
        <w:rPr>
          <w:rFonts w:ascii="Arial" w:hAnsi="Arial" w:cs="Arial"/>
          <w:b/>
          <w:bCs/>
        </w:rPr>
        <w:t>.2</w:t>
      </w:r>
      <w:r w:rsidR="00013235" w:rsidRPr="00013235">
        <w:rPr>
          <w:rFonts w:ascii="Arial" w:hAnsi="Arial" w:cs="Arial"/>
          <w:bCs/>
        </w:rPr>
        <w:t>.</w:t>
      </w:r>
      <w:r w:rsidR="00013235" w:rsidRPr="00013235">
        <w:rPr>
          <w:rFonts w:ascii="Arial" w:hAnsi="Arial" w:cs="Arial"/>
          <w:bCs/>
        </w:rPr>
        <w:tab/>
        <w:t>O unieważnieniu postępowania o udzielenie zamówienia Zamawiający zawiadamia równocześnie wszystkich Wykonawców, którzy:</w:t>
      </w:r>
    </w:p>
    <w:p w14:paraId="6C1F257E" w14:textId="77777777" w:rsidR="00013235" w:rsidRPr="00013235" w:rsidRDefault="00013235" w:rsidP="00013235">
      <w:pPr>
        <w:suppressLineNumbers/>
        <w:tabs>
          <w:tab w:val="left" w:pos="1134"/>
        </w:tabs>
        <w:spacing w:line="360" w:lineRule="auto"/>
        <w:ind w:left="1276" w:hanging="283"/>
        <w:jc w:val="both"/>
        <w:rPr>
          <w:rFonts w:ascii="Arial" w:hAnsi="Arial" w:cs="Arial"/>
          <w:bCs/>
        </w:rPr>
      </w:pPr>
      <w:r w:rsidRPr="00013235">
        <w:rPr>
          <w:rFonts w:ascii="Arial" w:hAnsi="Arial" w:cs="Arial"/>
          <w:bCs/>
        </w:rPr>
        <w:t xml:space="preserve">a) ubiegali się o zamówienie </w:t>
      </w:r>
      <w:r w:rsidR="002C7BBC">
        <w:rPr>
          <w:rFonts w:ascii="Arial" w:hAnsi="Arial" w:cs="Arial"/>
          <w:bCs/>
        </w:rPr>
        <w:t>–</w:t>
      </w:r>
      <w:r w:rsidRPr="00013235">
        <w:rPr>
          <w:rFonts w:ascii="Arial" w:hAnsi="Arial" w:cs="Arial"/>
          <w:bCs/>
        </w:rPr>
        <w:t xml:space="preserve"> w przypadku unieważnienia postępowania przed upływem terminu składania ofert,</w:t>
      </w:r>
    </w:p>
    <w:p w14:paraId="01EE34B5" w14:textId="77777777" w:rsidR="00013235" w:rsidRPr="00013235" w:rsidRDefault="00013235" w:rsidP="00013235">
      <w:pPr>
        <w:suppressLineNumbers/>
        <w:tabs>
          <w:tab w:val="left" w:pos="1134"/>
        </w:tabs>
        <w:spacing w:line="360" w:lineRule="auto"/>
        <w:ind w:left="1276" w:hanging="283"/>
        <w:jc w:val="both"/>
        <w:rPr>
          <w:rFonts w:ascii="Arial" w:hAnsi="Arial" w:cs="Arial"/>
          <w:bCs/>
        </w:rPr>
      </w:pPr>
      <w:r w:rsidRPr="00013235">
        <w:rPr>
          <w:rFonts w:ascii="Arial" w:hAnsi="Arial" w:cs="Arial"/>
          <w:bCs/>
        </w:rPr>
        <w:t xml:space="preserve">b) złożyli oferty </w:t>
      </w:r>
      <w:r w:rsidR="002C7BBC">
        <w:rPr>
          <w:rFonts w:ascii="Arial" w:hAnsi="Arial" w:cs="Arial"/>
          <w:bCs/>
        </w:rPr>
        <w:t>–</w:t>
      </w:r>
      <w:r w:rsidRPr="00013235">
        <w:rPr>
          <w:rFonts w:ascii="Arial" w:hAnsi="Arial" w:cs="Arial"/>
          <w:bCs/>
        </w:rPr>
        <w:t xml:space="preserve"> w przypadku unieważnienia postępowania po upływie terminu składania ofert, podając uzasadnienie faktyczne i prawne.</w:t>
      </w:r>
    </w:p>
    <w:p w14:paraId="2A68C6D1" w14:textId="77777777" w:rsidR="00013235" w:rsidRPr="00013235" w:rsidRDefault="00C20D44" w:rsidP="00013235">
      <w:pPr>
        <w:suppressLineNumbers/>
        <w:tabs>
          <w:tab w:val="left" w:pos="851"/>
          <w:tab w:val="left" w:pos="993"/>
        </w:tabs>
        <w:spacing w:line="360" w:lineRule="auto"/>
        <w:ind w:left="993" w:hanging="567"/>
        <w:jc w:val="both"/>
        <w:rPr>
          <w:rFonts w:ascii="Arial" w:hAnsi="Arial" w:cs="Arial"/>
          <w:bCs/>
        </w:rPr>
      </w:pPr>
      <w:r>
        <w:rPr>
          <w:rFonts w:ascii="Arial" w:hAnsi="Arial" w:cs="Arial"/>
          <w:b/>
          <w:bCs/>
        </w:rPr>
        <w:t>27</w:t>
      </w:r>
      <w:r w:rsidR="00013235" w:rsidRPr="00013235">
        <w:rPr>
          <w:rFonts w:ascii="Arial" w:hAnsi="Arial" w:cs="Arial"/>
          <w:b/>
          <w:bCs/>
        </w:rPr>
        <w:t>.3</w:t>
      </w:r>
      <w:r w:rsidR="00013235" w:rsidRPr="00013235">
        <w:rPr>
          <w:rFonts w:ascii="Arial" w:hAnsi="Arial" w:cs="Arial"/>
          <w:bCs/>
        </w:rPr>
        <w:t xml:space="preserve">. </w:t>
      </w:r>
      <w:r w:rsidR="00013235" w:rsidRPr="00013235">
        <w:rPr>
          <w:rFonts w:ascii="Arial" w:hAnsi="Arial" w:cs="Arial"/>
          <w:szCs w:val="24"/>
          <w:lang w:val="x-none" w:eastAsia="x-none"/>
        </w:rPr>
        <w:t xml:space="preserve">W przypadku unieważnienia postępowania o udzielenie zamówienia z przyczyn leżących </w:t>
      </w:r>
      <w:r w:rsidR="00013235" w:rsidRPr="00013235">
        <w:rPr>
          <w:rFonts w:ascii="Arial" w:hAnsi="Arial" w:cs="Arial"/>
          <w:szCs w:val="24"/>
          <w:lang w:eastAsia="x-none"/>
        </w:rPr>
        <w:t xml:space="preserve"> </w:t>
      </w:r>
      <w:r w:rsidR="00013235" w:rsidRPr="00013235">
        <w:rPr>
          <w:rFonts w:ascii="Arial" w:hAnsi="Arial" w:cs="Arial"/>
          <w:szCs w:val="24"/>
          <w:lang w:val="x-none" w:eastAsia="x-none"/>
        </w:rPr>
        <w:t>po</w:t>
      </w:r>
      <w:r w:rsidR="00013235" w:rsidRPr="00013235">
        <w:rPr>
          <w:rFonts w:ascii="Arial" w:hAnsi="Arial" w:cs="Arial"/>
          <w:szCs w:val="24"/>
          <w:lang w:eastAsia="x-none"/>
        </w:rPr>
        <w:t xml:space="preserve"> </w:t>
      </w:r>
      <w:r w:rsidR="00013235" w:rsidRPr="00013235">
        <w:rPr>
          <w:rFonts w:ascii="Arial" w:hAnsi="Arial" w:cs="Arial"/>
          <w:szCs w:val="24"/>
          <w:lang w:val="x-none" w:eastAsia="x-none"/>
        </w:rPr>
        <w:t xml:space="preserve">stronie Zamawiającego, Wykonawcom, którzy złożyli oferty nie podlegające odrzuceniu, przysługuje roszczenie o zwrot uzasadnionych kosztów uczestnictwa w postępowaniu, </w:t>
      </w:r>
      <w:r w:rsidR="00013235" w:rsidRPr="00013235">
        <w:rPr>
          <w:rFonts w:ascii="Arial" w:hAnsi="Arial" w:cs="Arial"/>
          <w:szCs w:val="24"/>
          <w:lang w:val="x-none" w:eastAsia="x-none"/>
        </w:rPr>
        <w:br/>
        <w:t>w szczególności kosztów przygotowania oferty.</w:t>
      </w:r>
    </w:p>
    <w:p w14:paraId="10A00936" w14:textId="77777777" w:rsidR="00BE0779" w:rsidRDefault="00BE0779" w:rsidP="00BE0779">
      <w:pPr>
        <w:autoSpaceDE w:val="0"/>
        <w:autoSpaceDN w:val="0"/>
        <w:adjustRightInd w:val="0"/>
        <w:spacing w:line="360" w:lineRule="auto"/>
        <w:jc w:val="both"/>
        <w:rPr>
          <w:rFonts w:ascii="Arial" w:hAnsi="Arial" w:cs="Arial"/>
          <w:bCs/>
        </w:rPr>
      </w:pPr>
    </w:p>
    <w:p w14:paraId="668E1975" w14:textId="77777777" w:rsidR="00070B7D" w:rsidRDefault="00070B7D" w:rsidP="00BE0779">
      <w:pPr>
        <w:spacing w:line="360" w:lineRule="auto"/>
        <w:rPr>
          <w:rFonts w:ascii="Arial" w:hAnsi="Arial" w:cs="Arial"/>
          <w:b/>
        </w:rPr>
      </w:pPr>
    </w:p>
    <w:p w14:paraId="74738A39" w14:textId="77777777" w:rsidR="00C20D44" w:rsidRDefault="00C20D44" w:rsidP="00BE0779">
      <w:pPr>
        <w:spacing w:line="360" w:lineRule="auto"/>
        <w:rPr>
          <w:rFonts w:ascii="Arial" w:hAnsi="Arial" w:cs="Arial"/>
          <w:b/>
        </w:rPr>
      </w:pPr>
    </w:p>
    <w:p w14:paraId="0F8A9C0E" w14:textId="77777777" w:rsidR="00C20D44" w:rsidRDefault="00C20D44" w:rsidP="00BE0779">
      <w:pPr>
        <w:spacing w:line="360" w:lineRule="auto"/>
        <w:rPr>
          <w:rFonts w:ascii="Arial" w:hAnsi="Arial" w:cs="Arial"/>
          <w:b/>
        </w:rPr>
      </w:pPr>
    </w:p>
    <w:p w14:paraId="53917590" w14:textId="77777777" w:rsidR="00794205" w:rsidRDefault="00794205" w:rsidP="00BE0779">
      <w:pPr>
        <w:spacing w:line="360" w:lineRule="auto"/>
        <w:rPr>
          <w:rFonts w:ascii="Arial" w:hAnsi="Arial" w:cs="Arial"/>
          <w:b/>
        </w:rPr>
      </w:pPr>
    </w:p>
    <w:p w14:paraId="0E580329" w14:textId="77777777" w:rsidR="00794205" w:rsidRDefault="00794205" w:rsidP="00BE0779">
      <w:pPr>
        <w:spacing w:line="360" w:lineRule="auto"/>
        <w:rPr>
          <w:rFonts w:ascii="Arial" w:hAnsi="Arial" w:cs="Arial"/>
          <w:b/>
        </w:rPr>
      </w:pPr>
    </w:p>
    <w:p w14:paraId="617DFA4F" w14:textId="77777777" w:rsidR="00794205" w:rsidRDefault="00794205" w:rsidP="00BE0779">
      <w:pPr>
        <w:spacing w:line="360" w:lineRule="auto"/>
        <w:rPr>
          <w:rFonts w:ascii="Arial" w:hAnsi="Arial" w:cs="Arial"/>
          <w:b/>
        </w:rPr>
      </w:pPr>
    </w:p>
    <w:p w14:paraId="38F88E4E" w14:textId="77777777" w:rsidR="00794205" w:rsidRDefault="00794205" w:rsidP="00BE0779">
      <w:pPr>
        <w:spacing w:line="360" w:lineRule="auto"/>
        <w:rPr>
          <w:rFonts w:ascii="Arial" w:hAnsi="Arial" w:cs="Arial"/>
          <w:b/>
        </w:rPr>
      </w:pPr>
    </w:p>
    <w:p w14:paraId="32780580" w14:textId="77777777" w:rsidR="00794205" w:rsidRDefault="00794205" w:rsidP="00BE0779">
      <w:pPr>
        <w:spacing w:line="360" w:lineRule="auto"/>
        <w:rPr>
          <w:rFonts w:ascii="Arial" w:hAnsi="Arial" w:cs="Arial"/>
          <w:b/>
        </w:rPr>
      </w:pPr>
    </w:p>
    <w:p w14:paraId="1932BBDA" w14:textId="77777777" w:rsidR="001867E2" w:rsidRDefault="001867E2" w:rsidP="00BE0779">
      <w:pPr>
        <w:spacing w:line="360" w:lineRule="auto"/>
        <w:rPr>
          <w:rFonts w:ascii="Arial" w:hAnsi="Arial" w:cs="Arial"/>
          <w:b/>
        </w:rPr>
      </w:pPr>
    </w:p>
    <w:p w14:paraId="4A5D5F0E" w14:textId="77777777" w:rsidR="001867E2" w:rsidRDefault="001867E2" w:rsidP="00BE0779">
      <w:pPr>
        <w:spacing w:line="360" w:lineRule="auto"/>
        <w:rPr>
          <w:rFonts w:ascii="Arial" w:hAnsi="Arial" w:cs="Arial"/>
          <w:b/>
        </w:rPr>
      </w:pPr>
    </w:p>
    <w:p w14:paraId="7B147326" w14:textId="77777777" w:rsidR="001867E2" w:rsidRDefault="001867E2" w:rsidP="00BE0779">
      <w:pPr>
        <w:spacing w:line="360" w:lineRule="auto"/>
        <w:rPr>
          <w:rFonts w:ascii="Arial" w:hAnsi="Arial" w:cs="Arial"/>
          <w:b/>
        </w:rPr>
      </w:pPr>
    </w:p>
    <w:p w14:paraId="5A927B8E" w14:textId="77777777" w:rsidR="001867E2" w:rsidRDefault="001867E2" w:rsidP="00BE0779">
      <w:pPr>
        <w:spacing w:line="360" w:lineRule="auto"/>
        <w:rPr>
          <w:rFonts w:ascii="Arial" w:hAnsi="Arial" w:cs="Arial"/>
          <w:b/>
        </w:rPr>
      </w:pPr>
    </w:p>
    <w:p w14:paraId="409ACF14" w14:textId="77777777" w:rsidR="001867E2" w:rsidRDefault="001867E2" w:rsidP="00BE0779">
      <w:pPr>
        <w:spacing w:line="360" w:lineRule="auto"/>
        <w:rPr>
          <w:rFonts w:ascii="Arial" w:hAnsi="Arial" w:cs="Arial"/>
          <w:b/>
        </w:rPr>
      </w:pPr>
    </w:p>
    <w:p w14:paraId="0E06F99A" w14:textId="77777777" w:rsidR="001867E2" w:rsidRDefault="001867E2" w:rsidP="00BE0779">
      <w:pPr>
        <w:spacing w:line="360" w:lineRule="auto"/>
        <w:rPr>
          <w:rFonts w:ascii="Arial" w:hAnsi="Arial" w:cs="Arial"/>
          <w:b/>
        </w:rPr>
      </w:pPr>
    </w:p>
    <w:p w14:paraId="3CA2396D" w14:textId="77777777" w:rsidR="001867E2" w:rsidRDefault="001867E2" w:rsidP="00BE0779">
      <w:pPr>
        <w:spacing w:line="360" w:lineRule="auto"/>
        <w:rPr>
          <w:rFonts w:ascii="Arial" w:hAnsi="Arial" w:cs="Arial"/>
          <w:b/>
        </w:rPr>
      </w:pPr>
    </w:p>
    <w:p w14:paraId="48354892" w14:textId="77777777" w:rsidR="00C20D44" w:rsidRDefault="00C20D44" w:rsidP="00BE0779">
      <w:pPr>
        <w:spacing w:line="360" w:lineRule="auto"/>
        <w:rPr>
          <w:rFonts w:ascii="Arial" w:hAnsi="Arial" w:cs="Arial"/>
          <w:b/>
        </w:rPr>
      </w:pPr>
    </w:p>
    <w:p w14:paraId="3F2DD34B" w14:textId="77777777" w:rsidR="00BE0779" w:rsidRDefault="00BE0779" w:rsidP="00BE0779">
      <w:pPr>
        <w:spacing w:line="360" w:lineRule="auto"/>
        <w:rPr>
          <w:rFonts w:ascii="Arial" w:hAnsi="Arial" w:cs="Arial"/>
          <w:b/>
        </w:rPr>
      </w:pPr>
      <w:r>
        <w:rPr>
          <w:rFonts w:ascii="Arial" w:hAnsi="Arial" w:cs="Arial"/>
          <w:b/>
        </w:rPr>
        <w:lastRenderedPageBreak/>
        <w:t>CZĘŚĆ II</w:t>
      </w:r>
      <w:r>
        <w:rPr>
          <w:rFonts w:ascii="Arial" w:hAnsi="Arial" w:cs="Arial"/>
          <w:b/>
        </w:rPr>
        <w:tab/>
        <w:t>DODATKOWE POSTANOWIENIA SIWZ</w:t>
      </w:r>
    </w:p>
    <w:p w14:paraId="5C0FBE4F" w14:textId="77777777" w:rsidR="00BE0779" w:rsidRDefault="00BE0779" w:rsidP="00BE0779">
      <w:pPr>
        <w:spacing w:line="360" w:lineRule="auto"/>
        <w:rPr>
          <w:rFonts w:ascii="Arial" w:hAnsi="Arial" w:cs="Arial"/>
          <w:b/>
        </w:rPr>
      </w:pPr>
    </w:p>
    <w:p w14:paraId="6304C346" w14:textId="77777777" w:rsidR="00BE0779" w:rsidRDefault="00BE0779" w:rsidP="0087684B">
      <w:pPr>
        <w:numPr>
          <w:ilvl w:val="0"/>
          <w:numId w:val="46"/>
        </w:numPr>
        <w:spacing w:line="360" w:lineRule="auto"/>
        <w:rPr>
          <w:rFonts w:ascii="Arial" w:hAnsi="Arial" w:cs="Arial"/>
          <w:b/>
        </w:rPr>
      </w:pPr>
      <w:r>
        <w:rPr>
          <w:rFonts w:ascii="Arial" w:hAnsi="Arial" w:cs="Arial"/>
          <w:b/>
        </w:rPr>
        <w:t>Opis części zamówienia, jeżeli Zamawiający dopuszcza składanie ofert częściowych.</w:t>
      </w:r>
    </w:p>
    <w:p w14:paraId="48C447D2" w14:textId="77777777" w:rsidR="003B2182" w:rsidRDefault="00DD22E1" w:rsidP="00BE0779">
      <w:pPr>
        <w:pStyle w:val="Tekstpodstawowy3"/>
        <w:ind w:firstLine="360"/>
        <w:rPr>
          <w:lang w:val="pl-PL"/>
        </w:rPr>
      </w:pPr>
      <w:r>
        <w:t xml:space="preserve">Zamawiający </w:t>
      </w:r>
      <w:r w:rsidR="00BE0779">
        <w:t>dopuszcza możliwo</w:t>
      </w:r>
      <w:r w:rsidR="003B2182">
        <w:t>ści składania ofert częściowych w</w:t>
      </w:r>
      <w:r w:rsidR="003B2182">
        <w:rPr>
          <w:lang w:val="pl-PL"/>
        </w:rPr>
        <w:t xml:space="preserve"> </w:t>
      </w:r>
      <w:r w:rsidR="003B2182">
        <w:t>nastę</w:t>
      </w:r>
      <w:r w:rsidR="003B2182">
        <w:rPr>
          <w:lang w:val="pl-PL"/>
        </w:rPr>
        <w:t>pujących zakresach:</w:t>
      </w:r>
    </w:p>
    <w:p w14:paraId="5149DB34" w14:textId="496ED12B" w:rsidR="008E3E2C" w:rsidRPr="008E3E2C" w:rsidRDefault="008E3E2C" w:rsidP="008E3E2C">
      <w:pPr>
        <w:pStyle w:val="Tekstpodstawowy3"/>
        <w:rPr>
          <w:bCs/>
          <w:i/>
        </w:rPr>
      </w:pPr>
      <w:r>
        <w:rPr>
          <w:b/>
          <w:lang w:val="pl-PL"/>
        </w:rPr>
        <w:t xml:space="preserve">     </w:t>
      </w:r>
      <w:r w:rsidRPr="008E3E2C">
        <w:rPr>
          <w:b/>
        </w:rPr>
        <w:t xml:space="preserve"> C</w:t>
      </w:r>
      <w:r w:rsidRPr="008E3E2C">
        <w:rPr>
          <w:b/>
          <w:bCs/>
        </w:rPr>
        <w:t>zęść1.</w:t>
      </w:r>
      <w:r w:rsidRPr="008E3E2C">
        <w:rPr>
          <w:bCs/>
          <w:i/>
        </w:rPr>
        <w:t xml:space="preserve"> – K</w:t>
      </w:r>
      <w:r>
        <w:rPr>
          <w:bCs/>
          <w:i/>
        </w:rPr>
        <w:t>ontrole i badania</w:t>
      </w:r>
      <w:r w:rsidRPr="008E3E2C">
        <w:rPr>
          <w:bCs/>
          <w:i/>
        </w:rPr>
        <w:t>: maszyny wyciągowe, zawieszenia naczyń wyciągowych</w:t>
      </w:r>
    </w:p>
    <w:p w14:paraId="31F323F9" w14:textId="455EE5DE" w:rsidR="00AC033B" w:rsidRPr="00AC033B" w:rsidRDefault="008E3E2C" w:rsidP="00AC033B">
      <w:pPr>
        <w:pStyle w:val="Tekstpodstawowy3"/>
        <w:ind w:firstLine="360"/>
        <w:rPr>
          <w:bCs/>
          <w:i/>
          <w:lang w:val="pl-PL"/>
        </w:rPr>
      </w:pPr>
      <w:r w:rsidRPr="008E3E2C">
        <w:rPr>
          <w:bCs/>
          <w:i/>
        </w:rPr>
        <w:t xml:space="preserve">                        i lin wyciągowych, naczynia wyciągowe</w:t>
      </w:r>
      <w:r w:rsidR="00AC033B">
        <w:rPr>
          <w:bCs/>
          <w:i/>
          <w:lang w:val="pl-PL"/>
        </w:rPr>
        <w:t>.</w:t>
      </w:r>
    </w:p>
    <w:p w14:paraId="1AC08E4A" w14:textId="2CD4A4F1" w:rsidR="008E3E2C" w:rsidRPr="008E3E2C" w:rsidRDefault="003E0F3D" w:rsidP="003E0F3D">
      <w:pPr>
        <w:pStyle w:val="Tekstpodstawowy3"/>
        <w:rPr>
          <w:bCs/>
          <w:i/>
        </w:rPr>
      </w:pPr>
      <w:r>
        <w:rPr>
          <w:b/>
          <w:bCs/>
          <w:i/>
          <w:lang w:val="pl-PL"/>
        </w:rPr>
        <w:t xml:space="preserve">     </w:t>
      </w:r>
      <w:r w:rsidR="008E3E2C" w:rsidRPr="008E3E2C">
        <w:rPr>
          <w:b/>
          <w:bCs/>
        </w:rPr>
        <w:t>Część 2.</w:t>
      </w:r>
      <w:r w:rsidR="008E3E2C">
        <w:rPr>
          <w:bCs/>
          <w:i/>
        </w:rPr>
        <w:t xml:space="preserve"> </w:t>
      </w:r>
      <w:r w:rsidR="008E3E2C">
        <w:rPr>
          <w:bCs/>
          <w:i/>
          <w:lang w:val="pl-PL"/>
        </w:rPr>
        <w:t xml:space="preserve">- </w:t>
      </w:r>
      <w:r w:rsidR="008E3E2C">
        <w:rPr>
          <w:bCs/>
          <w:i/>
        </w:rPr>
        <w:t xml:space="preserve">Kontrole i badania </w:t>
      </w:r>
      <w:r w:rsidR="008E3E2C" w:rsidRPr="008E3E2C">
        <w:rPr>
          <w:bCs/>
          <w:i/>
        </w:rPr>
        <w:t xml:space="preserve">: liny wyciągowe, koła linowe, wały główne </w:t>
      </w:r>
    </w:p>
    <w:p w14:paraId="681F5EB5" w14:textId="2463496B" w:rsidR="008E3E2C" w:rsidRPr="008E3E2C" w:rsidRDefault="008E3E2C" w:rsidP="003F04E0">
      <w:pPr>
        <w:pStyle w:val="Tekstpodstawowy3"/>
        <w:ind w:left="1560" w:hanging="1134"/>
        <w:rPr>
          <w:bCs/>
          <w:i/>
        </w:rPr>
      </w:pPr>
      <w:r w:rsidRPr="008E3E2C">
        <w:rPr>
          <w:bCs/>
          <w:i/>
        </w:rPr>
        <w:t xml:space="preserve">                      maszyn wyciągowych,</w:t>
      </w:r>
      <w:r w:rsidR="002C0FEA">
        <w:rPr>
          <w:bCs/>
          <w:i/>
          <w:lang w:val="pl-PL"/>
        </w:rPr>
        <w:t xml:space="preserve"> </w:t>
      </w:r>
      <w:r w:rsidR="003F04E0">
        <w:rPr>
          <w:bCs/>
          <w:i/>
          <w:lang w:val="pl-PL"/>
        </w:rPr>
        <w:t xml:space="preserve">układy hamulcowe maszyn wyciągowych, naczynia wyciągowe, </w:t>
      </w:r>
      <w:r w:rsidRPr="008E3E2C">
        <w:rPr>
          <w:bCs/>
          <w:i/>
        </w:rPr>
        <w:t xml:space="preserve"> urządzenia transportowe specjalne.</w:t>
      </w:r>
    </w:p>
    <w:p w14:paraId="251091A8" w14:textId="77777777" w:rsidR="003B2182" w:rsidRPr="00070B7D" w:rsidRDefault="003B2182" w:rsidP="00070B7D">
      <w:pPr>
        <w:pStyle w:val="Akapitzlist"/>
        <w:tabs>
          <w:tab w:val="left" w:pos="142"/>
        </w:tabs>
        <w:spacing w:line="360" w:lineRule="auto"/>
        <w:ind w:left="-284" w:right="-567" w:firstLine="284"/>
        <w:jc w:val="both"/>
        <w:rPr>
          <w:rFonts w:ascii="Arial" w:hAnsi="Arial"/>
          <w:bCs/>
          <w:i/>
        </w:rPr>
      </w:pPr>
      <w:r w:rsidRPr="0002445A">
        <w:rPr>
          <w:rFonts w:ascii="Arial" w:hAnsi="Arial"/>
          <w:bCs/>
          <w:i/>
        </w:rPr>
        <w:t xml:space="preserve"> </w:t>
      </w:r>
      <w:r>
        <w:rPr>
          <w:rFonts w:ascii="Arial" w:hAnsi="Arial"/>
          <w:bCs/>
          <w:i/>
        </w:rPr>
        <w:t xml:space="preserve">     </w:t>
      </w:r>
      <w:r w:rsidR="00070B7D">
        <w:rPr>
          <w:rFonts w:ascii="Arial" w:hAnsi="Arial"/>
          <w:b/>
          <w:bCs/>
        </w:rPr>
        <w:t>C</w:t>
      </w:r>
      <w:r w:rsidRPr="0002445A">
        <w:rPr>
          <w:rFonts w:ascii="Arial" w:hAnsi="Arial"/>
          <w:b/>
          <w:bCs/>
        </w:rPr>
        <w:t>zę</w:t>
      </w:r>
      <w:r w:rsidRPr="0002445A">
        <w:rPr>
          <w:rFonts w:ascii="Arial" w:hAnsi="Arial" w:cs="Arial"/>
          <w:b/>
          <w:bCs/>
        </w:rPr>
        <w:t>ś</w:t>
      </w:r>
      <w:r w:rsidRPr="0002445A">
        <w:rPr>
          <w:rFonts w:ascii="Arial" w:hAnsi="Arial"/>
          <w:b/>
          <w:bCs/>
        </w:rPr>
        <w:t xml:space="preserve">ć </w:t>
      </w:r>
      <w:r>
        <w:rPr>
          <w:rFonts w:ascii="Arial" w:hAnsi="Arial"/>
          <w:b/>
          <w:bCs/>
        </w:rPr>
        <w:t xml:space="preserve">3. </w:t>
      </w:r>
      <w:r w:rsidRPr="00070B7D">
        <w:rPr>
          <w:rFonts w:ascii="Arial" w:hAnsi="Arial"/>
          <w:b/>
          <w:bCs/>
          <w:i/>
        </w:rPr>
        <w:t xml:space="preserve">- </w:t>
      </w:r>
      <w:r w:rsidRPr="00070B7D">
        <w:rPr>
          <w:rFonts w:ascii="Arial" w:hAnsi="Arial"/>
          <w:bCs/>
          <w:i/>
        </w:rPr>
        <w:t xml:space="preserve"> </w:t>
      </w:r>
      <w:r w:rsidR="00070B7D" w:rsidRPr="00070B7D">
        <w:rPr>
          <w:rFonts w:ascii="Arial" w:hAnsi="Arial"/>
          <w:bCs/>
          <w:i/>
        </w:rPr>
        <w:t>B</w:t>
      </w:r>
      <w:r w:rsidRPr="00070B7D">
        <w:rPr>
          <w:rFonts w:ascii="Arial" w:hAnsi="Arial"/>
          <w:bCs/>
          <w:i/>
        </w:rPr>
        <w:t xml:space="preserve">adanie i legalizacja zabezpieczeń elektroenergetycznych wraz z lokalizacją </w:t>
      </w:r>
    </w:p>
    <w:p w14:paraId="07B09AD9" w14:textId="77777777" w:rsidR="00BE0779" w:rsidRPr="00070B7D" w:rsidRDefault="003B2182" w:rsidP="00070B7D">
      <w:pPr>
        <w:pStyle w:val="Akapitzlist"/>
        <w:tabs>
          <w:tab w:val="left" w:pos="142"/>
        </w:tabs>
        <w:spacing w:line="360" w:lineRule="auto"/>
        <w:ind w:left="-284" w:right="-567" w:firstLine="284"/>
        <w:jc w:val="both"/>
        <w:rPr>
          <w:i/>
        </w:rPr>
      </w:pPr>
      <w:r w:rsidRPr="00070B7D">
        <w:rPr>
          <w:rFonts w:ascii="Arial" w:hAnsi="Arial"/>
          <w:bCs/>
          <w:i/>
        </w:rPr>
        <w:t xml:space="preserve">                        i naprawą linii kablowych.</w:t>
      </w:r>
      <w:r w:rsidRPr="00070B7D">
        <w:rPr>
          <w:i/>
        </w:rPr>
        <w:t xml:space="preserve"> </w:t>
      </w:r>
    </w:p>
    <w:p w14:paraId="1D312EE1" w14:textId="77777777" w:rsidR="003B2182" w:rsidRPr="003B2182" w:rsidRDefault="003B2182" w:rsidP="003B2182">
      <w:pPr>
        <w:pStyle w:val="Akapitzlist"/>
        <w:tabs>
          <w:tab w:val="left" w:pos="142"/>
        </w:tabs>
        <w:ind w:left="-284" w:right="-567" w:firstLine="284"/>
        <w:jc w:val="both"/>
        <w:rPr>
          <w:rFonts w:ascii="Arial" w:hAnsi="Arial"/>
          <w:bCs/>
        </w:rPr>
      </w:pPr>
    </w:p>
    <w:p w14:paraId="02E0427C" w14:textId="77777777" w:rsidR="00BE0779" w:rsidRDefault="00BE0779" w:rsidP="0087684B">
      <w:pPr>
        <w:numPr>
          <w:ilvl w:val="0"/>
          <w:numId w:val="46"/>
        </w:numPr>
        <w:spacing w:line="360" w:lineRule="auto"/>
        <w:jc w:val="both"/>
        <w:rPr>
          <w:rFonts w:ascii="Arial" w:hAnsi="Arial" w:cs="Arial"/>
          <w:b/>
          <w:iCs/>
        </w:rPr>
      </w:pPr>
      <w:r>
        <w:rPr>
          <w:rFonts w:ascii="Arial" w:hAnsi="Arial" w:cs="Arial"/>
          <w:b/>
          <w:iCs/>
        </w:rPr>
        <w:t>Maksymalna liczba Wykonawców, z którymi Zamawiający zawrze umowę ramową, jeżeli Zamawiający przewiduje zawarcie umowy ramowej.</w:t>
      </w:r>
    </w:p>
    <w:p w14:paraId="7063533B" w14:textId="77777777" w:rsidR="00BE0779" w:rsidRPr="003B2182" w:rsidRDefault="00BE0779" w:rsidP="003B2182">
      <w:pPr>
        <w:spacing w:line="360" w:lineRule="auto"/>
        <w:ind w:firstLine="360"/>
        <w:jc w:val="both"/>
        <w:rPr>
          <w:rFonts w:ascii="Arial" w:hAnsi="Arial" w:cs="Arial"/>
          <w:iCs/>
        </w:rPr>
      </w:pPr>
      <w:r>
        <w:rPr>
          <w:rFonts w:ascii="Arial" w:hAnsi="Arial" w:cs="Arial"/>
          <w:iCs/>
        </w:rPr>
        <w:t>Zamawiający nie przewiduje zawarcia umowy r</w:t>
      </w:r>
      <w:r w:rsidR="003B2182">
        <w:rPr>
          <w:rFonts w:ascii="Arial" w:hAnsi="Arial" w:cs="Arial"/>
          <w:iCs/>
        </w:rPr>
        <w:t>amowej.</w:t>
      </w:r>
    </w:p>
    <w:p w14:paraId="2D7CE384" w14:textId="77777777" w:rsidR="00BE0779" w:rsidRDefault="00BE0779" w:rsidP="0087684B">
      <w:pPr>
        <w:numPr>
          <w:ilvl w:val="0"/>
          <w:numId w:val="46"/>
        </w:numPr>
        <w:spacing w:line="360" w:lineRule="auto"/>
        <w:jc w:val="both"/>
        <w:rPr>
          <w:rFonts w:ascii="Arial" w:hAnsi="Arial" w:cs="Arial"/>
          <w:b/>
        </w:rPr>
      </w:pPr>
      <w:r>
        <w:rPr>
          <w:rFonts w:ascii="Arial" w:hAnsi="Arial" w:cs="Arial"/>
          <w:b/>
        </w:rPr>
        <w:t xml:space="preserve">Informacja o przewidywanych  zamówieniach, o których mowa w </w:t>
      </w:r>
      <w:r w:rsidR="002C7BBC">
        <w:rPr>
          <w:rFonts w:ascii="Arial" w:hAnsi="Arial" w:cs="Arial"/>
          <w:b/>
        </w:rPr>
        <w:t>art</w:t>
      </w:r>
      <w:r>
        <w:rPr>
          <w:rFonts w:ascii="Arial" w:hAnsi="Arial" w:cs="Arial"/>
          <w:b/>
        </w:rPr>
        <w:t xml:space="preserve">. 67 ust. 1 pkt 6  ustawy </w:t>
      </w:r>
      <w:proofErr w:type="spellStart"/>
      <w:r>
        <w:rPr>
          <w:rFonts w:ascii="Arial" w:hAnsi="Arial" w:cs="Arial"/>
          <w:b/>
        </w:rPr>
        <w:t>Pzp</w:t>
      </w:r>
      <w:proofErr w:type="spellEnd"/>
      <w:r>
        <w:rPr>
          <w:rFonts w:ascii="Arial" w:hAnsi="Arial" w:cs="Arial"/>
          <w:b/>
        </w:rPr>
        <w:t>.</w:t>
      </w:r>
    </w:p>
    <w:p w14:paraId="2B310AB5" w14:textId="77777777" w:rsidR="00070B7D" w:rsidRPr="00070B7D" w:rsidRDefault="00070B7D" w:rsidP="00070B7D">
      <w:pPr>
        <w:pStyle w:val="Akapitzlist"/>
        <w:spacing w:line="360" w:lineRule="auto"/>
        <w:ind w:left="360"/>
        <w:jc w:val="both"/>
        <w:rPr>
          <w:rFonts w:ascii="Arial" w:hAnsi="Arial" w:cs="Arial"/>
        </w:rPr>
      </w:pPr>
      <w:r w:rsidRPr="00070B7D">
        <w:rPr>
          <w:rFonts w:ascii="Arial" w:hAnsi="Arial" w:cs="Arial"/>
        </w:rPr>
        <w:t xml:space="preserve">Zamawiający przewiduje udzielanie zamówień o których mowa w </w:t>
      </w:r>
      <w:r w:rsidR="002C7BBC">
        <w:rPr>
          <w:rFonts w:ascii="Arial" w:hAnsi="Arial" w:cs="Arial"/>
        </w:rPr>
        <w:t>art</w:t>
      </w:r>
      <w:r w:rsidRPr="00070B7D">
        <w:rPr>
          <w:rFonts w:ascii="Arial" w:hAnsi="Arial" w:cs="Arial"/>
        </w:rPr>
        <w:t xml:space="preserve">. 67 ust.1 pkt 6 </w:t>
      </w:r>
      <w:proofErr w:type="spellStart"/>
      <w:r w:rsidRPr="00070B7D">
        <w:rPr>
          <w:rFonts w:ascii="Arial" w:hAnsi="Arial" w:cs="Arial"/>
        </w:rPr>
        <w:t>Pzp</w:t>
      </w:r>
      <w:proofErr w:type="spellEnd"/>
      <w:r w:rsidRPr="00070B7D">
        <w:rPr>
          <w:rFonts w:ascii="Arial" w:hAnsi="Arial" w:cs="Arial"/>
          <w:i/>
          <w:iCs/>
        </w:rPr>
        <w:t xml:space="preserve"> </w:t>
      </w:r>
      <w:r w:rsidRPr="00070B7D">
        <w:rPr>
          <w:rFonts w:ascii="Arial" w:hAnsi="Arial" w:cs="Arial"/>
        </w:rPr>
        <w:t xml:space="preserve">. Zamawiający przewiduje udzielenia zamówienia polegającego na  powtórzeniu podobnych usług </w:t>
      </w:r>
      <w:r>
        <w:rPr>
          <w:rFonts w:ascii="Arial" w:hAnsi="Arial" w:cs="Arial"/>
        </w:rPr>
        <w:br/>
      </w:r>
      <w:r w:rsidRPr="00070B7D">
        <w:rPr>
          <w:rFonts w:ascii="Arial" w:hAnsi="Arial" w:cs="Arial"/>
        </w:rPr>
        <w:t xml:space="preserve">w zakresie opisanym w przedmiocie zamówienia </w:t>
      </w:r>
      <w:proofErr w:type="spellStart"/>
      <w:r w:rsidRPr="00070B7D">
        <w:rPr>
          <w:rFonts w:ascii="Arial" w:hAnsi="Arial" w:cs="Arial"/>
        </w:rPr>
        <w:t>tj</w:t>
      </w:r>
      <w:proofErr w:type="spellEnd"/>
      <w:r w:rsidRPr="00070B7D">
        <w:rPr>
          <w:rFonts w:ascii="Arial" w:hAnsi="Arial" w:cs="Arial"/>
        </w:rPr>
        <w:t xml:space="preserve">  w szczególności:</w:t>
      </w:r>
    </w:p>
    <w:p w14:paraId="13748DBC" w14:textId="77777777" w:rsidR="00BE0779" w:rsidRPr="00634C75" w:rsidRDefault="00BE0779" w:rsidP="0087684B">
      <w:pPr>
        <w:pStyle w:val="Akapitzlist"/>
        <w:numPr>
          <w:ilvl w:val="0"/>
          <w:numId w:val="74"/>
        </w:numPr>
        <w:autoSpaceDE w:val="0"/>
        <w:autoSpaceDN w:val="0"/>
        <w:adjustRightInd w:val="0"/>
        <w:spacing w:line="360" w:lineRule="auto"/>
        <w:jc w:val="both"/>
        <w:rPr>
          <w:rFonts w:ascii="Arial" w:hAnsi="Arial" w:cs="Arial"/>
        </w:rPr>
      </w:pPr>
      <w:r w:rsidRPr="004B14AF">
        <w:rPr>
          <w:rFonts w:ascii="Arial" w:hAnsi="Arial" w:cs="Arial"/>
        </w:rPr>
        <w:t xml:space="preserve">powtórzenia </w:t>
      </w:r>
      <w:r w:rsidRPr="00634C75">
        <w:rPr>
          <w:rFonts w:ascii="Arial" w:hAnsi="Arial" w:cs="Arial"/>
        </w:rPr>
        <w:t>badania lub kontroli urządzenia ze względu na st</w:t>
      </w:r>
      <w:r w:rsidR="00F658FE">
        <w:rPr>
          <w:rFonts w:ascii="Arial" w:hAnsi="Arial" w:cs="Arial"/>
        </w:rPr>
        <w:t>an techniczny i stopień zużycia,</w:t>
      </w:r>
    </w:p>
    <w:p w14:paraId="796E1FD0" w14:textId="77777777" w:rsidR="00BE0779" w:rsidRPr="00634C75" w:rsidRDefault="00BE0779" w:rsidP="0087684B">
      <w:pPr>
        <w:numPr>
          <w:ilvl w:val="0"/>
          <w:numId w:val="74"/>
        </w:numPr>
        <w:spacing w:line="360" w:lineRule="auto"/>
        <w:jc w:val="both"/>
        <w:rPr>
          <w:rFonts w:ascii="Arial" w:hAnsi="Arial" w:cs="Arial"/>
        </w:rPr>
      </w:pPr>
      <w:r w:rsidRPr="00634C75">
        <w:rPr>
          <w:rFonts w:ascii="Arial" w:hAnsi="Arial" w:cs="Arial"/>
        </w:rPr>
        <w:t>konieczność powtórzenia badań może wyniknąć wskutek decyzji rzeczoznawcy, organu nadzoru górniczego lub badań poawaryjnych.</w:t>
      </w:r>
    </w:p>
    <w:p w14:paraId="10C76973" w14:textId="4ACBAB71" w:rsidR="00BE0779" w:rsidRDefault="00BE0779" w:rsidP="003B2182">
      <w:pPr>
        <w:spacing w:line="360" w:lineRule="auto"/>
        <w:ind w:left="360"/>
        <w:jc w:val="both"/>
        <w:rPr>
          <w:rFonts w:ascii="Arial" w:hAnsi="Arial" w:cs="Arial"/>
        </w:rPr>
      </w:pPr>
      <w:r>
        <w:rPr>
          <w:rFonts w:ascii="Arial" w:hAnsi="Arial" w:cs="Arial"/>
        </w:rPr>
        <w:t>Procedura udzielania zamówienia może zostać wszczęta na podstawie zatwierdzonego przez Zam</w:t>
      </w:r>
      <w:r w:rsidR="00E4475E">
        <w:rPr>
          <w:rFonts w:ascii="Arial" w:hAnsi="Arial" w:cs="Arial"/>
        </w:rPr>
        <w:t>awiającego protokołu konieczności</w:t>
      </w:r>
      <w:r>
        <w:rPr>
          <w:rFonts w:ascii="Arial" w:hAnsi="Arial" w:cs="Arial"/>
        </w:rPr>
        <w:t xml:space="preserve"> opisującego zakres usług i uzasadnienie potrzeby ich wykonania oraz po zabezpieczeniu od</w:t>
      </w:r>
      <w:r w:rsidR="003B2182">
        <w:rPr>
          <w:rFonts w:ascii="Arial" w:hAnsi="Arial" w:cs="Arial"/>
        </w:rPr>
        <w:t>powiednich środków finansowych.</w:t>
      </w:r>
    </w:p>
    <w:p w14:paraId="4D25100E" w14:textId="77777777" w:rsidR="00BE0779" w:rsidRDefault="00BE0779" w:rsidP="0087684B">
      <w:pPr>
        <w:pStyle w:val="pkt"/>
        <w:numPr>
          <w:ilvl w:val="0"/>
          <w:numId w:val="46"/>
        </w:numPr>
        <w:spacing w:before="0" w:after="0" w:line="360" w:lineRule="auto"/>
        <w:rPr>
          <w:rFonts w:ascii="Arial" w:hAnsi="Arial" w:cs="Arial"/>
          <w:sz w:val="20"/>
        </w:rPr>
      </w:pPr>
      <w:r>
        <w:rPr>
          <w:rFonts w:ascii="Arial" w:hAnsi="Arial" w:cs="Arial"/>
          <w:b/>
          <w:sz w:val="20"/>
        </w:rPr>
        <w:t xml:space="preserve">Opis sposobu przedstawiania  ofert wariantowych. </w:t>
      </w:r>
    </w:p>
    <w:p w14:paraId="21E5DA88" w14:textId="77777777" w:rsidR="00BE0779" w:rsidRDefault="00BE0779" w:rsidP="00BE0779">
      <w:pPr>
        <w:pStyle w:val="pkt"/>
        <w:spacing w:before="0" w:after="0" w:line="360" w:lineRule="auto"/>
        <w:ind w:left="0" w:firstLine="360"/>
        <w:rPr>
          <w:rFonts w:ascii="Arial" w:hAnsi="Arial" w:cs="Arial"/>
          <w:sz w:val="20"/>
        </w:rPr>
      </w:pPr>
      <w:r>
        <w:rPr>
          <w:rFonts w:ascii="Arial" w:hAnsi="Arial" w:cs="Arial"/>
          <w:sz w:val="20"/>
        </w:rPr>
        <w:t>Zamawiający nie dopuszcza składania ofert wariantowych.</w:t>
      </w:r>
    </w:p>
    <w:p w14:paraId="09FD4709" w14:textId="77777777" w:rsidR="00BE0779" w:rsidRDefault="00BE0779" w:rsidP="0087684B">
      <w:pPr>
        <w:pStyle w:val="pkt"/>
        <w:numPr>
          <w:ilvl w:val="0"/>
          <w:numId w:val="46"/>
        </w:numPr>
        <w:spacing w:before="0" w:after="0" w:line="360" w:lineRule="auto"/>
        <w:rPr>
          <w:rFonts w:ascii="Arial" w:hAnsi="Arial" w:cs="Arial"/>
          <w:b/>
          <w:iCs/>
          <w:sz w:val="20"/>
        </w:rPr>
      </w:pPr>
      <w:r>
        <w:rPr>
          <w:rFonts w:ascii="Arial" w:hAnsi="Arial" w:cs="Arial"/>
          <w:b/>
          <w:iCs/>
          <w:sz w:val="20"/>
        </w:rPr>
        <w:t>Adres poczty elektronicznej lub strony internetowej Zamawiającego.</w:t>
      </w:r>
    </w:p>
    <w:p w14:paraId="549ADD84" w14:textId="77777777" w:rsidR="00BE0779" w:rsidRDefault="00BE0779" w:rsidP="002C7BBC">
      <w:pPr>
        <w:pStyle w:val="pkt"/>
        <w:spacing w:before="0" w:after="0" w:line="360" w:lineRule="auto"/>
        <w:ind w:left="360" w:firstLine="0"/>
        <w:rPr>
          <w:rFonts w:ascii="Arial" w:hAnsi="Arial" w:cs="Arial"/>
          <w:iCs/>
          <w:sz w:val="20"/>
        </w:rPr>
      </w:pPr>
      <w:r>
        <w:rPr>
          <w:rFonts w:ascii="Arial" w:hAnsi="Arial" w:cs="Arial"/>
          <w:iCs/>
          <w:sz w:val="20"/>
        </w:rPr>
        <w:t>Zamawiający dopuszcza porozumiewanie się drogą elektroniczną.</w:t>
      </w:r>
    </w:p>
    <w:p w14:paraId="5430E219" w14:textId="77777777" w:rsidR="00BE0779" w:rsidRDefault="00BE0779" w:rsidP="00BE0779">
      <w:pPr>
        <w:pStyle w:val="pkt"/>
        <w:spacing w:before="0" w:after="0" w:line="360" w:lineRule="auto"/>
        <w:ind w:left="0" w:firstLine="0"/>
        <w:rPr>
          <w:rFonts w:ascii="Arial" w:hAnsi="Arial" w:cs="Arial"/>
          <w:iCs/>
          <w:sz w:val="20"/>
        </w:rPr>
      </w:pPr>
      <w:r>
        <w:rPr>
          <w:rFonts w:ascii="Arial" w:hAnsi="Arial" w:cs="Arial"/>
          <w:iCs/>
          <w:sz w:val="20"/>
          <w:lang w:val="pl-PL"/>
        </w:rPr>
        <w:t xml:space="preserve">      </w:t>
      </w:r>
      <w:r>
        <w:rPr>
          <w:rFonts w:ascii="Arial" w:hAnsi="Arial" w:cs="Arial"/>
          <w:iCs/>
          <w:sz w:val="20"/>
        </w:rPr>
        <w:t xml:space="preserve">Adres poczty elektronicznej: e-mail: </w:t>
      </w:r>
      <w:hyperlink r:id="rId8" w:history="1">
        <w:r>
          <w:rPr>
            <w:rStyle w:val="Hipercze"/>
            <w:rFonts w:ascii="Arial" w:hAnsi="Arial" w:cs="Arial"/>
            <w:iCs/>
            <w:sz w:val="20"/>
          </w:rPr>
          <w:t>biuro@muzeumgornictwa.pl</w:t>
        </w:r>
      </w:hyperlink>
      <w:r>
        <w:rPr>
          <w:rFonts w:ascii="Arial" w:hAnsi="Arial" w:cs="Arial"/>
          <w:iCs/>
          <w:sz w:val="20"/>
        </w:rPr>
        <w:t xml:space="preserve"> </w:t>
      </w:r>
    </w:p>
    <w:p w14:paraId="725ECE6B" w14:textId="77777777" w:rsidR="00BE0779" w:rsidRPr="003B2182" w:rsidRDefault="00BE0779" w:rsidP="003B2182">
      <w:pPr>
        <w:pStyle w:val="pkt"/>
        <w:spacing w:before="0" w:after="0" w:line="360" w:lineRule="auto"/>
        <w:ind w:left="0" w:firstLine="0"/>
        <w:rPr>
          <w:rFonts w:ascii="Arial" w:hAnsi="Arial" w:cs="Arial"/>
          <w:iCs/>
          <w:sz w:val="20"/>
        </w:rPr>
      </w:pPr>
      <w:r>
        <w:rPr>
          <w:rFonts w:ascii="Arial" w:hAnsi="Arial" w:cs="Arial"/>
          <w:iCs/>
          <w:sz w:val="20"/>
          <w:lang w:val="pl-PL"/>
        </w:rPr>
        <w:t xml:space="preserve">     </w:t>
      </w:r>
      <w:r>
        <w:rPr>
          <w:rFonts w:ascii="Arial" w:hAnsi="Arial" w:cs="Arial"/>
          <w:iCs/>
          <w:sz w:val="20"/>
        </w:rPr>
        <w:t>Adres strony internetowej : o</w:t>
      </w:r>
      <w:r w:rsidR="003B2182">
        <w:rPr>
          <w:rFonts w:ascii="Arial" w:hAnsi="Arial" w:cs="Arial"/>
          <w:iCs/>
          <w:sz w:val="20"/>
        </w:rPr>
        <w:t>kreślony w pkt 1 (Część I SIWZ)</w:t>
      </w:r>
    </w:p>
    <w:p w14:paraId="3A21C9F2" w14:textId="77777777" w:rsidR="00BE0779" w:rsidRDefault="00BE0779" w:rsidP="0087684B">
      <w:pPr>
        <w:pStyle w:val="pkt1"/>
        <w:numPr>
          <w:ilvl w:val="0"/>
          <w:numId w:val="46"/>
        </w:numPr>
        <w:spacing w:before="0" w:after="0" w:line="360" w:lineRule="auto"/>
        <w:rPr>
          <w:rFonts w:ascii="Arial" w:hAnsi="Arial" w:cs="Arial"/>
          <w:b/>
          <w:bCs/>
          <w:sz w:val="20"/>
        </w:rPr>
      </w:pPr>
      <w:r>
        <w:rPr>
          <w:rFonts w:ascii="Arial" w:hAnsi="Arial" w:cs="Arial"/>
          <w:b/>
          <w:bCs/>
          <w:sz w:val="20"/>
        </w:rPr>
        <w:t>Informacje dotyczące walut obcych, w jakich mogą być prowadzone rozliczenia między Zamawiającym a Wykonawcą.</w:t>
      </w:r>
    </w:p>
    <w:p w14:paraId="3D4D121F" w14:textId="77777777" w:rsidR="00BE0779" w:rsidRPr="003B2182" w:rsidRDefault="00BE0779" w:rsidP="003B2182">
      <w:pPr>
        <w:pStyle w:val="pkt1"/>
        <w:spacing w:before="0" w:after="0" w:line="360" w:lineRule="auto"/>
        <w:ind w:left="360" w:firstLine="0"/>
        <w:rPr>
          <w:rFonts w:ascii="Arial" w:hAnsi="Arial" w:cs="Arial"/>
          <w:sz w:val="20"/>
        </w:rPr>
      </w:pPr>
      <w:r>
        <w:rPr>
          <w:rFonts w:ascii="Arial" w:hAnsi="Arial" w:cs="Arial"/>
          <w:sz w:val="20"/>
        </w:rPr>
        <w:t xml:space="preserve">W związku z wykonaniem umowy w sprawie zamówienia publicznego nie będą prowadzone </w:t>
      </w:r>
      <w:r w:rsidR="003B2182">
        <w:rPr>
          <w:rFonts w:ascii="Arial" w:hAnsi="Arial" w:cs="Arial"/>
          <w:sz w:val="20"/>
        </w:rPr>
        <w:t>rozliczenia w walutach obcych.</w:t>
      </w:r>
    </w:p>
    <w:p w14:paraId="50BCF47F" w14:textId="77777777" w:rsidR="00BE0779" w:rsidRDefault="00BE0779" w:rsidP="0087684B">
      <w:pPr>
        <w:pStyle w:val="pkt1"/>
        <w:numPr>
          <w:ilvl w:val="0"/>
          <w:numId w:val="46"/>
        </w:numPr>
        <w:spacing w:before="0" w:after="0" w:line="360" w:lineRule="auto"/>
        <w:rPr>
          <w:rFonts w:ascii="Arial" w:hAnsi="Arial" w:cs="Arial"/>
          <w:b/>
          <w:bCs/>
          <w:sz w:val="20"/>
        </w:rPr>
      </w:pPr>
      <w:r>
        <w:rPr>
          <w:rFonts w:ascii="Arial" w:hAnsi="Arial" w:cs="Arial"/>
          <w:b/>
          <w:bCs/>
          <w:sz w:val="20"/>
        </w:rPr>
        <w:t>Postanowienia dotyczące aukcji elektronicznej</w:t>
      </w:r>
    </w:p>
    <w:p w14:paraId="7BFC7FAE" w14:textId="77777777" w:rsidR="00BE0779" w:rsidRPr="003B2182" w:rsidRDefault="003B2182" w:rsidP="003B2182">
      <w:pPr>
        <w:pStyle w:val="pkt1"/>
        <w:spacing w:before="0" w:after="0" w:line="360" w:lineRule="auto"/>
        <w:ind w:left="0" w:firstLine="360"/>
        <w:rPr>
          <w:rFonts w:ascii="Arial" w:hAnsi="Arial" w:cs="Arial"/>
          <w:bCs/>
          <w:sz w:val="20"/>
        </w:rPr>
      </w:pPr>
      <w:r>
        <w:rPr>
          <w:rFonts w:ascii="Arial" w:hAnsi="Arial" w:cs="Arial"/>
          <w:bCs/>
          <w:sz w:val="20"/>
        </w:rPr>
        <w:t>Nie dotyczy postępowania.</w:t>
      </w:r>
    </w:p>
    <w:p w14:paraId="20BB245C" w14:textId="77777777" w:rsidR="00BE0779" w:rsidRDefault="00BE0779" w:rsidP="0087684B">
      <w:pPr>
        <w:pStyle w:val="ust"/>
        <w:numPr>
          <w:ilvl w:val="0"/>
          <w:numId w:val="46"/>
        </w:numPr>
        <w:spacing w:before="0" w:after="0" w:line="360" w:lineRule="auto"/>
        <w:rPr>
          <w:rFonts w:ascii="Arial" w:hAnsi="Arial" w:cs="Arial"/>
          <w:b/>
          <w:bCs/>
          <w:sz w:val="20"/>
        </w:rPr>
      </w:pPr>
      <w:r>
        <w:rPr>
          <w:rFonts w:ascii="Arial" w:hAnsi="Arial" w:cs="Arial"/>
          <w:b/>
          <w:bCs/>
          <w:sz w:val="20"/>
        </w:rPr>
        <w:t>Wysokość zwrotu kosztów postępowania.</w:t>
      </w:r>
    </w:p>
    <w:p w14:paraId="466E917F" w14:textId="77777777" w:rsidR="00BE0779" w:rsidRDefault="00BE0779" w:rsidP="00794205">
      <w:pPr>
        <w:spacing w:line="360" w:lineRule="auto"/>
        <w:ind w:firstLine="360"/>
        <w:jc w:val="both"/>
        <w:rPr>
          <w:rFonts w:ascii="Arial" w:hAnsi="Arial" w:cs="Arial"/>
          <w:bCs/>
        </w:rPr>
      </w:pPr>
      <w:r>
        <w:rPr>
          <w:rFonts w:ascii="Arial" w:hAnsi="Arial" w:cs="Arial"/>
          <w:bCs/>
        </w:rPr>
        <w:t>Zamawiający nie przewiduje zwrotu kosztów postępowania.</w:t>
      </w:r>
    </w:p>
    <w:p w14:paraId="1AD09832" w14:textId="77777777" w:rsidR="00794205" w:rsidRPr="00794205" w:rsidRDefault="00794205" w:rsidP="00794205">
      <w:pPr>
        <w:spacing w:line="360" w:lineRule="auto"/>
        <w:ind w:firstLine="360"/>
        <w:jc w:val="both"/>
        <w:rPr>
          <w:rFonts w:ascii="Arial" w:hAnsi="Arial" w:cs="Arial"/>
          <w:bCs/>
        </w:rPr>
      </w:pPr>
    </w:p>
    <w:p w14:paraId="4F6B6E96" w14:textId="77777777" w:rsidR="00BE0779" w:rsidRDefault="00BE0779" w:rsidP="00BE0779">
      <w:pPr>
        <w:spacing w:line="360" w:lineRule="auto"/>
        <w:rPr>
          <w:rFonts w:ascii="Arial" w:hAnsi="Arial" w:cs="Arial"/>
          <w:b/>
        </w:rPr>
      </w:pPr>
      <w:r>
        <w:rPr>
          <w:rFonts w:ascii="Arial" w:hAnsi="Arial" w:cs="Arial"/>
          <w:b/>
        </w:rPr>
        <w:lastRenderedPageBreak/>
        <w:t>CZĘŚĆ III</w:t>
      </w:r>
      <w:r>
        <w:rPr>
          <w:rFonts w:ascii="Arial" w:hAnsi="Arial" w:cs="Arial"/>
          <w:b/>
        </w:rPr>
        <w:tab/>
        <w:t xml:space="preserve">SZCZEGÓLNE  POSTANOWIENIA SIWZ </w:t>
      </w:r>
    </w:p>
    <w:p w14:paraId="677E41B6" w14:textId="77777777" w:rsidR="00BE0779" w:rsidRDefault="00BE0779" w:rsidP="00BE0779">
      <w:pPr>
        <w:spacing w:line="360" w:lineRule="auto"/>
        <w:rPr>
          <w:rFonts w:ascii="Arial" w:hAnsi="Arial" w:cs="Arial"/>
          <w:b/>
        </w:rPr>
      </w:pPr>
    </w:p>
    <w:p w14:paraId="71ABDF6C" w14:textId="77777777" w:rsidR="00BE0779" w:rsidRDefault="00BE0779" w:rsidP="0087684B">
      <w:pPr>
        <w:numPr>
          <w:ilvl w:val="3"/>
          <w:numId w:val="47"/>
        </w:numPr>
        <w:spacing w:line="360" w:lineRule="auto"/>
        <w:ind w:left="284" w:hanging="284"/>
        <w:rPr>
          <w:rFonts w:ascii="Arial" w:hAnsi="Arial" w:cs="Arial"/>
          <w:b/>
        </w:rPr>
      </w:pPr>
      <w:r>
        <w:rPr>
          <w:rFonts w:ascii="Arial" w:hAnsi="Arial" w:cs="Arial"/>
          <w:b/>
          <w:lang w:eastAsia="en-US"/>
        </w:rPr>
        <w:t>Zasady dotyczące podwykonawstwa – zgodnie z zapisami projektu umowy</w:t>
      </w:r>
    </w:p>
    <w:p w14:paraId="69A7192F" w14:textId="77777777" w:rsidR="00BE0779" w:rsidRDefault="00BE0779" w:rsidP="00BE0779">
      <w:pPr>
        <w:spacing w:line="360" w:lineRule="auto"/>
        <w:jc w:val="both"/>
        <w:rPr>
          <w:rFonts w:ascii="Arial" w:hAnsi="Arial" w:cs="Arial"/>
          <w:lang w:val="x-none" w:eastAsia="x-none"/>
        </w:rPr>
      </w:pPr>
      <w:r>
        <w:rPr>
          <w:rFonts w:ascii="Arial" w:hAnsi="Arial" w:cs="Arial"/>
          <w:lang w:val="x-none" w:eastAsia="x-none"/>
        </w:rPr>
        <w:t xml:space="preserve">Zamawiający żąda wskazania przez Wykonawcę w ofercie części zamówienia, której wykonanie zamierza powierzyć Podwykonawcom </w:t>
      </w:r>
      <w:r>
        <w:rPr>
          <w:rFonts w:ascii="Arial" w:hAnsi="Arial" w:cs="Arial"/>
        </w:rPr>
        <w:t>i podania przez wykonawcę firm podwykonawców.</w:t>
      </w:r>
    </w:p>
    <w:p w14:paraId="4A7E1017" w14:textId="77777777" w:rsidR="00BE0779" w:rsidRDefault="00BE0779" w:rsidP="00BE0779">
      <w:pPr>
        <w:spacing w:line="360" w:lineRule="auto"/>
        <w:rPr>
          <w:rFonts w:ascii="Arial" w:hAnsi="Arial" w:cs="Arial"/>
          <w:b/>
          <w:u w:val="single"/>
        </w:rPr>
      </w:pPr>
    </w:p>
    <w:p w14:paraId="613C3166" w14:textId="77777777" w:rsidR="00BE0779" w:rsidRDefault="00BE0779" w:rsidP="0087684B">
      <w:pPr>
        <w:numPr>
          <w:ilvl w:val="3"/>
          <w:numId w:val="47"/>
        </w:numPr>
        <w:spacing w:line="360" w:lineRule="auto"/>
        <w:ind w:left="284" w:hanging="284"/>
        <w:rPr>
          <w:rFonts w:ascii="Arial" w:hAnsi="Arial" w:cs="Arial"/>
          <w:b/>
        </w:rPr>
      </w:pPr>
      <w:r>
        <w:rPr>
          <w:rFonts w:ascii="Arial" w:hAnsi="Arial" w:cs="Arial"/>
          <w:b/>
        </w:rPr>
        <w:t>Określenie części zamówienia, które nie mogą być powierzone podwykonawcom.</w:t>
      </w:r>
    </w:p>
    <w:p w14:paraId="5D3FF73C" w14:textId="77777777" w:rsidR="00BE0779" w:rsidRDefault="00BE0779" w:rsidP="00BE0779">
      <w:pPr>
        <w:tabs>
          <w:tab w:val="num" w:pos="851"/>
        </w:tabs>
        <w:autoSpaceDE w:val="0"/>
        <w:autoSpaceDN w:val="0"/>
        <w:spacing w:line="360" w:lineRule="auto"/>
        <w:jc w:val="both"/>
        <w:rPr>
          <w:rFonts w:ascii="Arial" w:hAnsi="Arial" w:cs="Arial"/>
        </w:rPr>
      </w:pPr>
      <w:r>
        <w:rPr>
          <w:rFonts w:ascii="Arial" w:hAnsi="Arial" w:cs="Arial"/>
        </w:rPr>
        <w:t>Zamawiający nie określa części, których wykonanie nie może być powierzone podwykonawcom</w:t>
      </w:r>
    </w:p>
    <w:p w14:paraId="79FCA930" w14:textId="77777777" w:rsidR="00BE0779" w:rsidRDefault="00BE0779" w:rsidP="00BE0779">
      <w:pPr>
        <w:tabs>
          <w:tab w:val="num" w:pos="851"/>
        </w:tabs>
        <w:autoSpaceDE w:val="0"/>
        <w:autoSpaceDN w:val="0"/>
        <w:spacing w:line="360" w:lineRule="auto"/>
        <w:jc w:val="both"/>
        <w:rPr>
          <w:rFonts w:ascii="Arial" w:hAnsi="Arial" w:cs="Arial"/>
        </w:rPr>
      </w:pPr>
    </w:p>
    <w:p w14:paraId="6CF381F5" w14:textId="77777777" w:rsidR="00BE0779" w:rsidRDefault="00BE0779" w:rsidP="0087684B">
      <w:pPr>
        <w:numPr>
          <w:ilvl w:val="3"/>
          <w:numId w:val="47"/>
        </w:numPr>
        <w:spacing w:line="360" w:lineRule="auto"/>
        <w:ind w:left="284" w:hanging="284"/>
        <w:rPr>
          <w:rFonts w:ascii="Arial" w:hAnsi="Arial" w:cs="Arial"/>
          <w:b/>
        </w:rPr>
      </w:pPr>
      <w:r>
        <w:rPr>
          <w:rFonts w:ascii="Arial" w:hAnsi="Arial" w:cs="Arial"/>
          <w:b/>
        </w:rPr>
        <w:t>Zmiany, jakie można wprowadzić do umowy o zamówienie publiczne.</w:t>
      </w:r>
    </w:p>
    <w:p w14:paraId="54CD8705" w14:textId="77777777" w:rsidR="00BE0779" w:rsidRDefault="00BE0779" w:rsidP="00BE0779">
      <w:pPr>
        <w:spacing w:line="360" w:lineRule="auto"/>
        <w:jc w:val="both"/>
        <w:rPr>
          <w:rFonts w:ascii="Arial" w:hAnsi="Arial" w:cs="Arial"/>
        </w:rPr>
      </w:pPr>
      <w:r>
        <w:rPr>
          <w:rFonts w:ascii="Arial" w:hAnsi="Arial" w:cs="Arial"/>
        </w:rPr>
        <w:t xml:space="preserve">Zamawiający przewiduje  możliwość dokonania istotnych zmian  postanowień zawartej umowy </w:t>
      </w:r>
      <w:r>
        <w:rPr>
          <w:rFonts w:ascii="Arial" w:hAnsi="Arial" w:cs="Arial"/>
        </w:rPr>
        <w:br/>
        <w:t>w stosunku do treści oferty, na podstawie której dokonano wyboru Wykonawcy, w zakresie wskazanym w umowie.</w:t>
      </w:r>
    </w:p>
    <w:p w14:paraId="6BC19DC2" w14:textId="77777777" w:rsidR="00BE0779" w:rsidRDefault="00BE0779" w:rsidP="00BE0779">
      <w:pPr>
        <w:spacing w:line="360" w:lineRule="auto"/>
        <w:rPr>
          <w:rFonts w:ascii="Arial" w:hAnsi="Arial" w:cs="Arial"/>
        </w:rPr>
      </w:pPr>
    </w:p>
    <w:p w14:paraId="7DCE1E99" w14:textId="77777777" w:rsidR="00BE0779" w:rsidRDefault="00BE0779" w:rsidP="00BE0779">
      <w:pPr>
        <w:spacing w:line="360" w:lineRule="auto"/>
        <w:ind w:left="360"/>
        <w:rPr>
          <w:rFonts w:ascii="Arial" w:hAnsi="Arial" w:cs="Arial"/>
          <w:b/>
        </w:rPr>
      </w:pPr>
    </w:p>
    <w:p w14:paraId="6778CEFD" w14:textId="77777777" w:rsidR="00BE0779" w:rsidRDefault="00BE0779" w:rsidP="00BE0779">
      <w:pPr>
        <w:spacing w:line="360" w:lineRule="auto"/>
        <w:ind w:firstLine="360"/>
        <w:rPr>
          <w:rFonts w:ascii="Arial" w:hAnsi="Arial" w:cs="Arial"/>
        </w:rPr>
      </w:pPr>
      <w:r>
        <w:rPr>
          <w:rFonts w:ascii="Arial" w:hAnsi="Arial" w:cs="Arial"/>
        </w:rPr>
        <w:t>.</w:t>
      </w:r>
    </w:p>
    <w:p w14:paraId="20A9A00C" w14:textId="77777777" w:rsidR="00BE0779" w:rsidRDefault="00BE0779" w:rsidP="00BE0779">
      <w:pPr>
        <w:spacing w:line="360" w:lineRule="auto"/>
        <w:rPr>
          <w:rFonts w:ascii="Arial" w:hAnsi="Arial" w:cs="Arial"/>
        </w:rPr>
      </w:pPr>
    </w:p>
    <w:p w14:paraId="266DA18F" w14:textId="77777777" w:rsidR="00BE0779" w:rsidRDefault="00BE0779" w:rsidP="00BE0779">
      <w:pPr>
        <w:spacing w:line="360" w:lineRule="auto"/>
        <w:ind w:left="360"/>
        <w:rPr>
          <w:rFonts w:ascii="Arial" w:hAnsi="Arial" w:cs="Arial"/>
          <w:highlight w:val="yellow"/>
        </w:rPr>
      </w:pPr>
    </w:p>
    <w:p w14:paraId="56DBC370" w14:textId="77777777" w:rsidR="00BE0779" w:rsidRDefault="00BE0779" w:rsidP="00BE0779">
      <w:pPr>
        <w:spacing w:line="360" w:lineRule="auto"/>
        <w:rPr>
          <w:rFonts w:ascii="Arial" w:hAnsi="Arial" w:cs="Arial"/>
          <w:b/>
        </w:rPr>
      </w:pPr>
      <w:r>
        <w:rPr>
          <w:rFonts w:ascii="Arial" w:hAnsi="Arial" w:cs="Arial"/>
          <w:b/>
        </w:rPr>
        <w:br w:type="page"/>
      </w:r>
    </w:p>
    <w:p w14:paraId="47E58D62" w14:textId="77777777" w:rsidR="00BE0779" w:rsidRDefault="00BE0779" w:rsidP="00BE0779">
      <w:pPr>
        <w:spacing w:line="360" w:lineRule="auto"/>
        <w:rPr>
          <w:rFonts w:ascii="Arial" w:hAnsi="Arial" w:cs="Arial"/>
          <w:b/>
        </w:rPr>
      </w:pPr>
      <w:r w:rsidRPr="00013235">
        <w:rPr>
          <w:rFonts w:ascii="Arial" w:hAnsi="Arial" w:cs="Arial"/>
          <w:b/>
        </w:rPr>
        <w:lastRenderedPageBreak/>
        <w:t>CZĘŚĆ IV</w:t>
      </w:r>
      <w:r w:rsidRPr="00013235">
        <w:rPr>
          <w:rFonts w:ascii="Arial" w:hAnsi="Arial" w:cs="Arial"/>
          <w:b/>
        </w:rPr>
        <w:tab/>
        <w:t>SZCZEGÓ</w:t>
      </w:r>
      <w:r w:rsidR="008178D0" w:rsidRPr="00013235">
        <w:rPr>
          <w:rFonts w:ascii="Arial" w:hAnsi="Arial" w:cs="Arial"/>
          <w:b/>
        </w:rPr>
        <w:t>ŁOWY OPIS PRZEDMIOTU ZAMÓWIENIA</w:t>
      </w:r>
      <w:r w:rsidR="00070B7D" w:rsidRPr="00013235">
        <w:rPr>
          <w:rFonts w:ascii="Arial" w:hAnsi="Arial" w:cs="Arial"/>
          <w:b/>
        </w:rPr>
        <w:t xml:space="preserve">  DLA CZĘŚCI 1.</w:t>
      </w:r>
    </w:p>
    <w:p w14:paraId="4C6DBF71" w14:textId="77777777" w:rsidR="00013235" w:rsidRPr="00013235" w:rsidRDefault="00013235" w:rsidP="00BE0779">
      <w:pPr>
        <w:spacing w:line="360" w:lineRule="auto"/>
        <w:rPr>
          <w:rFonts w:ascii="Arial" w:hAnsi="Arial" w:cs="Arial"/>
          <w:b/>
        </w:rPr>
      </w:pPr>
    </w:p>
    <w:p w14:paraId="29563FE6" w14:textId="77777777" w:rsidR="00BE0779" w:rsidRDefault="00BE0779" w:rsidP="0087684B">
      <w:pPr>
        <w:numPr>
          <w:ilvl w:val="2"/>
          <w:numId w:val="48"/>
        </w:numPr>
        <w:spacing w:line="360" w:lineRule="auto"/>
        <w:ind w:left="284" w:hanging="426"/>
        <w:jc w:val="both"/>
        <w:rPr>
          <w:rFonts w:ascii="Arial" w:hAnsi="Arial" w:cs="Arial"/>
          <w:b/>
        </w:rPr>
      </w:pPr>
      <w:r>
        <w:rPr>
          <w:rFonts w:ascii="Arial" w:hAnsi="Arial" w:cs="Arial"/>
          <w:b/>
        </w:rPr>
        <w:t xml:space="preserve">Nazwa zamówienia: </w:t>
      </w:r>
    </w:p>
    <w:p w14:paraId="6CDE18F8" w14:textId="77777777" w:rsidR="00794205" w:rsidRPr="00794205" w:rsidRDefault="00794205" w:rsidP="00794205">
      <w:pPr>
        <w:pStyle w:val="pkt"/>
        <w:tabs>
          <w:tab w:val="left" w:pos="284"/>
        </w:tabs>
        <w:spacing w:before="0" w:after="0" w:line="360" w:lineRule="auto"/>
        <w:ind w:left="0" w:right="-28" w:firstLine="0"/>
        <w:jc w:val="center"/>
        <w:rPr>
          <w:rFonts w:ascii="Arial" w:hAnsi="Arial" w:cs="Arial"/>
          <w:b/>
          <w:i/>
          <w:sz w:val="20"/>
          <w:szCs w:val="20"/>
          <w:lang w:eastAsia="en-US"/>
        </w:rPr>
      </w:pPr>
      <w:r w:rsidRPr="00794205">
        <w:rPr>
          <w:rFonts w:ascii="Arial" w:hAnsi="Arial" w:cs="Arial"/>
          <w:b/>
          <w:i/>
          <w:sz w:val="20"/>
          <w:szCs w:val="20"/>
          <w:lang w:eastAsia="en-US"/>
        </w:rPr>
        <w:t xml:space="preserve">Kontrole i badania  elementów górniczych wyciągów szybowych szybów „Kolejowy”, „Guido” i </w:t>
      </w:r>
      <w:proofErr w:type="spellStart"/>
      <w:r w:rsidRPr="00794205">
        <w:rPr>
          <w:rFonts w:ascii="Arial" w:hAnsi="Arial" w:cs="Arial"/>
          <w:b/>
          <w:i/>
          <w:sz w:val="20"/>
          <w:szCs w:val="20"/>
          <w:lang w:eastAsia="en-US"/>
        </w:rPr>
        <w:t>szybika</w:t>
      </w:r>
      <w:proofErr w:type="spellEnd"/>
      <w:r w:rsidRPr="00794205">
        <w:rPr>
          <w:rFonts w:ascii="Arial" w:hAnsi="Arial" w:cs="Arial"/>
          <w:b/>
          <w:i/>
          <w:sz w:val="20"/>
          <w:szCs w:val="20"/>
          <w:lang w:eastAsia="en-US"/>
        </w:rPr>
        <w:t xml:space="preserve"> „Guido”, urządzeń transportu specjalnego w szybie „Wyzwolenie”, urządzeń, zabezpieczeń osprzętu i rozdzielń elektrycznych, na terenie ZKWK „Guido” przypadające od 1 kwietnia 2018 roku do 31 marca 2019 roku zgodnie z zaleceniami ujętymi w Rozporządzeniu  Ministra Energii z 23. 11. 2016 r. w sprawie szczegółowych wymagań dotyczących prowadzenia ruchu podziemnych zakładów górniczych</w:t>
      </w:r>
    </w:p>
    <w:p w14:paraId="1F70C7B3" w14:textId="77777777" w:rsidR="00794205" w:rsidRPr="00794205" w:rsidRDefault="00794205" w:rsidP="00794205">
      <w:pPr>
        <w:tabs>
          <w:tab w:val="left" w:pos="284"/>
        </w:tabs>
        <w:autoSpaceDE w:val="0"/>
        <w:autoSpaceDN w:val="0"/>
        <w:spacing w:line="360" w:lineRule="auto"/>
        <w:ind w:right="-28"/>
        <w:jc w:val="center"/>
        <w:rPr>
          <w:rFonts w:ascii="Arial" w:hAnsi="Arial" w:cs="Arial"/>
          <w:b/>
          <w:i/>
          <w:lang w:eastAsia="en-US"/>
        </w:rPr>
      </w:pPr>
      <w:r w:rsidRPr="00794205">
        <w:rPr>
          <w:rFonts w:ascii="Arial" w:hAnsi="Arial" w:cs="Arial"/>
          <w:b/>
          <w:i/>
          <w:lang w:val="x-none" w:eastAsia="en-US"/>
        </w:rPr>
        <w:t>(Dz. U. z 2017 r. poz. 1118)</w:t>
      </w:r>
    </w:p>
    <w:p w14:paraId="44A9DD31" w14:textId="77777777" w:rsidR="004B02DB" w:rsidRPr="00CF7ECD" w:rsidRDefault="004B02DB" w:rsidP="00794205">
      <w:pPr>
        <w:spacing w:line="360" w:lineRule="auto"/>
        <w:rPr>
          <w:rFonts w:ascii="Arial" w:hAnsi="Arial" w:cs="Arial"/>
          <w:i/>
        </w:rPr>
      </w:pPr>
      <w:r w:rsidRPr="000630C0">
        <w:rPr>
          <w:rFonts w:ascii="Arial" w:hAnsi="Arial" w:cs="Arial"/>
          <w:b/>
          <w:sz w:val="22"/>
          <w:szCs w:val="22"/>
        </w:rPr>
        <w:t xml:space="preserve">                                                                                                                                        </w:t>
      </w:r>
      <w:r>
        <w:rPr>
          <w:rFonts w:ascii="Arial" w:hAnsi="Arial" w:cs="Arial"/>
          <w:b/>
          <w:sz w:val="22"/>
          <w:szCs w:val="22"/>
        </w:rPr>
        <w:t xml:space="preserve">                   </w:t>
      </w:r>
    </w:p>
    <w:p w14:paraId="43977F5C" w14:textId="77777777" w:rsidR="00794205" w:rsidRPr="00794205" w:rsidRDefault="00D1029B" w:rsidP="00794205">
      <w:pPr>
        <w:tabs>
          <w:tab w:val="left" w:pos="426"/>
          <w:tab w:val="left" w:pos="709"/>
        </w:tabs>
        <w:suppressAutoHyphens/>
        <w:spacing w:line="360" w:lineRule="auto"/>
        <w:jc w:val="both"/>
        <w:rPr>
          <w:rFonts w:ascii="Arial" w:hAnsi="Arial" w:cs="Arial"/>
        </w:rPr>
      </w:pPr>
      <w:r>
        <w:rPr>
          <w:rFonts w:ascii="Arial" w:hAnsi="Arial" w:cs="Arial"/>
          <w:b/>
        </w:rPr>
        <w:t xml:space="preserve">    </w:t>
      </w:r>
      <w:r w:rsidR="00794205" w:rsidRPr="00794205">
        <w:rPr>
          <w:rFonts w:ascii="Arial" w:hAnsi="Arial" w:cs="Arial"/>
        </w:rPr>
        <w:t>Zakres zamówienia część 1:</w:t>
      </w:r>
    </w:p>
    <w:p w14:paraId="25FDCF1B" w14:textId="77777777" w:rsidR="00794205" w:rsidRPr="00794205" w:rsidRDefault="00794205" w:rsidP="00794205">
      <w:pPr>
        <w:tabs>
          <w:tab w:val="left" w:pos="142"/>
        </w:tabs>
        <w:spacing w:line="360" w:lineRule="auto"/>
        <w:jc w:val="both"/>
        <w:rPr>
          <w:rFonts w:ascii="Arial" w:hAnsi="Arial" w:cs="Arial"/>
          <w:b/>
          <w:highlight w:val="yellow"/>
        </w:rPr>
      </w:pPr>
      <w:r w:rsidRPr="00794205">
        <w:rPr>
          <w:rFonts w:ascii="Arial" w:hAnsi="Arial" w:cs="Arial"/>
          <w:bCs/>
        </w:rPr>
        <w:t xml:space="preserve">      1.)  </w:t>
      </w:r>
      <w:r w:rsidRPr="00794205">
        <w:rPr>
          <w:rFonts w:ascii="Arial" w:hAnsi="Arial" w:cs="Arial"/>
        </w:rPr>
        <w:t xml:space="preserve"> Badania i kontrole elementów górniczych wyciągów szybowych, które obejmują</w:t>
      </w:r>
      <w:r w:rsidRPr="00794205">
        <w:rPr>
          <w:rFonts w:ascii="Arial" w:hAnsi="Arial" w:cs="Arial"/>
          <w:b/>
        </w:rPr>
        <w:t xml:space="preserve"> :</w:t>
      </w:r>
    </w:p>
    <w:p w14:paraId="14FEFAC1" w14:textId="77777777" w:rsidR="00794205" w:rsidRPr="00794205" w:rsidRDefault="00794205" w:rsidP="00794205">
      <w:pPr>
        <w:suppressAutoHyphens/>
        <w:spacing w:line="360" w:lineRule="auto"/>
        <w:ind w:left="-142" w:firstLine="568"/>
        <w:jc w:val="both"/>
        <w:rPr>
          <w:rFonts w:ascii="Arial" w:hAnsi="Arial" w:cs="Arial"/>
        </w:rPr>
      </w:pPr>
      <w:r w:rsidRPr="00794205">
        <w:rPr>
          <w:rFonts w:ascii="Arial" w:hAnsi="Arial" w:cs="Arial"/>
        </w:rPr>
        <w:t xml:space="preserve">      -  maszyny wyciągowe,</w:t>
      </w:r>
    </w:p>
    <w:p w14:paraId="14E67D95" w14:textId="77777777" w:rsidR="00794205" w:rsidRPr="00794205" w:rsidRDefault="00794205" w:rsidP="00794205">
      <w:pPr>
        <w:suppressAutoHyphens/>
        <w:spacing w:line="360" w:lineRule="auto"/>
        <w:ind w:left="-142" w:firstLine="568"/>
        <w:jc w:val="both"/>
        <w:rPr>
          <w:rFonts w:ascii="Arial" w:hAnsi="Arial" w:cs="Arial"/>
        </w:rPr>
      </w:pPr>
      <w:r w:rsidRPr="00794205">
        <w:rPr>
          <w:rFonts w:ascii="Arial" w:hAnsi="Arial" w:cs="Arial"/>
        </w:rPr>
        <w:t xml:space="preserve">      -  naczynia wyciągowe,</w:t>
      </w:r>
    </w:p>
    <w:p w14:paraId="08E2B1B3" w14:textId="77777777" w:rsidR="00C96D40" w:rsidRDefault="00794205" w:rsidP="00794205">
      <w:pPr>
        <w:suppressAutoHyphens/>
        <w:spacing w:line="360" w:lineRule="auto"/>
        <w:jc w:val="both"/>
        <w:rPr>
          <w:rFonts w:ascii="Arial" w:hAnsi="Arial" w:cs="Arial"/>
        </w:rPr>
      </w:pPr>
      <w:r w:rsidRPr="00794205">
        <w:rPr>
          <w:rFonts w:ascii="Arial" w:hAnsi="Arial" w:cs="Arial"/>
        </w:rPr>
        <w:t xml:space="preserve">             -  zawieszenia naczyń wyciągowych i lin wyciągowych</w:t>
      </w:r>
    </w:p>
    <w:p w14:paraId="72BA0056" w14:textId="77777777" w:rsidR="00175CE1" w:rsidRDefault="00175CE1" w:rsidP="00794205">
      <w:pPr>
        <w:suppressLineNumbers/>
        <w:suppressAutoHyphens/>
        <w:spacing w:line="360" w:lineRule="auto"/>
        <w:jc w:val="both"/>
        <w:rPr>
          <w:rFonts w:ascii="Arial" w:hAnsi="Arial" w:cs="Arial"/>
          <w:strike/>
        </w:rPr>
      </w:pPr>
    </w:p>
    <w:p w14:paraId="7F4B65EF" w14:textId="77777777" w:rsidR="00794205" w:rsidRPr="00794205" w:rsidRDefault="00794205" w:rsidP="00794205">
      <w:pPr>
        <w:suppressLineNumbers/>
        <w:suppressAutoHyphens/>
        <w:spacing w:line="360" w:lineRule="auto"/>
        <w:jc w:val="both"/>
        <w:rPr>
          <w:rFonts w:ascii="Arial" w:hAnsi="Arial" w:cs="Arial"/>
          <w:u w:val="single"/>
          <w:lang w:eastAsia="ar-SA"/>
        </w:rPr>
      </w:pPr>
      <w:r w:rsidRPr="00794205">
        <w:rPr>
          <w:rFonts w:ascii="Arial" w:hAnsi="Arial" w:cs="Arial"/>
          <w:u w:val="single"/>
          <w:lang w:eastAsia="ar-SA"/>
        </w:rPr>
        <w:t>Część 1. Obejmuje niżej wyszczególnione urządzenia.</w:t>
      </w:r>
    </w:p>
    <w:p w14:paraId="0A928BFF" w14:textId="77777777" w:rsidR="00794205" w:rsidRPr="00794205" w:rsidRDefault="00794205" w:rsidP="00794205">
      <w:pPr>
        <w:spacing w:line="360" w:lineRule="auto"/>
        <w:rPr>
          <w:rFonts w:ascii="Arial" w:hAnsi="Arial" w:cs="Arial"/>
        </w:rPr>
      </w:pPr>
      <w:r w:rsidRPr="00794205">
        <w:rPr>
          <w:rFonts w:ascii="Arial" w:hAnsi="Arial" w:cs="Arial"/>
        </w:rPr>
        <w:t>W tabeli przedstawiono minimalną ilość badań i kontroli przewidzianych w przedmiotowym zadaniu.</w:t>
      </w:r>
    </w:p>
    <w:tbl>
      <w:tblPr>
        <w:tblStyle w:val="Tabela-Siatka1"/>
        <w:tblW w:w="7650" w:type="dxa"/>
        <w:jc w:val="center"/>
        <w:tblLayout w:type="fixed"/>
        <w:tblLook w:val="04A0" w:firstRow="1" w:lastRow="0" w:firstColumn="1" w:lastColumn="0" w:noHBand="0" w:noVBand="1"/>
      </w:tblPr>
      <w:tblGrid>
        <w:gridCol w:w="562"/>
        <w:gridCol w:w="3261"/>
        <w:gridCol w:w="2976"/>
        <w:gridCol w:w="851"/>
      </w:tblGrid>
      <w:tr w:rsidR="00794205" w:rsidRPr="00794205" w14:paraId="0FB9D7C2" w14:textId="77777777" w:rsidTr="00794205">
        <w:trPr>
          <w:cantSplit/>
          <w:trHeight w:val="696"/>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116704" w14:textId="77777777" w:rsidR="00794205" w:rsidRPr="00794205" w:rsidRDefault="00794205" w:rsidP="00794205">
            <w:pPr>
              <w:spacing w:line="360" w:lineRule="auto"/>
              <w:rPr>
                <w:rFonts w:ascii="Arial" w:hAnsi="Arial" w:cs="Arial"/>
                <w:bCs/>
              </w:rPr>
            </w:pPr>
            <w:r w:rsidRPr="00794205">
              <w:rPr>
                <w:rFonts w:ascii="Arial" w:hAnsi="Arial" w:cs="Arial"/>
                <w:bCs/>
              </w:rPr>
              <w:t>L.p.</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A9D2D4" w14:textId="77777777" w:rsidR="00794205" w:rsidRPr="00794205" w:rsidRDefault="00794205" w:rsidP="00794205">
            <w:pPr>
              <w:suppressLineNumbers/>
              <w:snapToGrid w:val="0"/>
              <w:spacing w:line="360" w:lineRule="auto"/>
              <w:rPr>
                <w:rFonts w:ascii="Arial" w:hAnsi="Arial" w:cs="Arial"/>
                <w:bCs/>
                <w:lang w:eastAsia="ar-SA"/>
              </w:rPr>
            </w:pPr>
            <w:r w:rsidRPr="00794205">
              <w:rPr>
                <w:rFonts w:ascii="Arial" w:hAnsi="Arial" w:cs="Arial"/>
                <w:lang w:eastAsia="ar-SA"/>
              </w:rPr>
              <w:t>Rodzaj badania</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09E8B5" w14:textId="77777777" w:rsidR="00794205" w:rsidRPr="00794205" w:rsidRDefault="00794205" w:rsidP="00794205">
            <w:pPr>
              <w:spacing w:line="360" w:lineRule="auto"/>
              <w:rPr>
                <w:rFonts w:ascii="Arial" w:hAnsi="Arial" w:cs="Arial"/>
              </w:rPr>
            </w:pPr>
            <w:r w:rsidRPr="00794205">
              <w:rPr>
                <w:rFonts w:ascii="Arial" w:hAnsi="Arial" w:cs="Arial"/>
                <w:bCs/>
              </w:rPr>
              <w:t>Urządzenia przeznaczone do badań</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12B7E" w14:textId="77777777" w:rsidR="00794205" w:rsidRPr="00794205" w:rsidRDefault="00794205" w:rsidP="00794205">
            <w:pPr>
              <w:suppressLineNumbers/>
              <w:snapToGrid w:val="0"/>
              <w:spacing w:line="360" w:lineRule="auto"/>
              <w:rPr>
                <w:rFonts w:ascii="Arial" w:hAnsi="Arial" w:cs="Arial"/>
                <w:lang w:eastAsia="ar-SA"/>
              </w:rPr>
            </w:pPr>
          </w:p>
          <w:p w14:paraId="035E3C0C" w14:textId="77777777" w:rsidR="00794205" w:rsidRPr="00794205" w:rsidRDefault="00794205" w:rsidP="00794205">
            <w:pPr>
              <w:suppressLineNumbers/>
              <w:snapToGrid w:val="0"/>
              <w:spacing w:line="360" w:lineRule="auto"/>
              <w:rPr>
                <w:rFonts w:ascii="Arial" w:hAnsi="Arial" w:cs="Arial"/>
                <w:lang w:eastAsia="ar-SA"/>
              </w:rPr>
            </w:pPr>
            <w:r w:rsidRPr="00794205">
              <w:rPr>
                <w:rFonts w:ascii="Arial" w:hAnsi="Arial" w:cs="Arial"/>
                <w:lang w:eastAsia="ar-SA"/>
              </w:rPr>
              <w:t xml:space="preserve">    Ilość</w:t>
            </w:r>
          </w:p>
          <w:p w14:paraId="51323F79" w14:textId="77777777" w:rsidR="00794205" w:rsidRPr="00794205" w:rsidRDefault="00794205" w:rsidP="00794205">
            <w:pPr>
              <w:suppressLineNumbers/>
              <w:snapToGrid w:val="0"/>
              <w:spacing w:line="360" w:lineRule="auto"/>
              <w:rPr>
                <w:rFonts w:ascii="Arial" w:hAnsi="Arial" w:cs="Arial"/>
                <w:lang w:eastAsia="ar-SA"/>
              </w:rPr>
            </w:pPr>
            <w:r w:rsidRPr="00794205">
              <w:rPr>
                <w:rFonts w:ascii="Arial" w:hAnsi="Arial" w:cs="Arial"/>
                <w:lang w:eastAsia="ar-SA"/>
              </w:rPr>
              <w:t>badań</w:t>
            </w:r>
          </w:p>
        </w:tc>
      </w:tr>
      <w:tr w:rsidR="00794205" w:rsidRPr="00794205" w14:paraId="112876A9" w14:textId="77777777" w:rsidTr="00794205">
        <w:trPr>
          <w:cantSplit/>
          <w:trHeight w:val="261"/>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14:paraId="6796D5F0" w14:textId="77777777" w:rsidR="00794205" w:rsidRPr="00794205" w:rsidRDefault="00794205" w:rsidP="00794205">
            <w:pPr>
              <w:spacing w:line="360" w:lineRule="auto"/>
              <w:rPr>
                <w:rFonts w:ascii="Arial" w:hAnsi="Arial" w:cs="Arial"/>
                <w:bCs/>
              </w:rPr>
            </w:pPr>
            <w:r w:rsidRPr="00794205">
              <w:rPr>
                <w:rFonts w:ascii="Arial" w:hAnsi="Arial" w:cs="Arial"/>
                <w:bCs/>
              </w:rPr>
              <w:t>1</w:t>
            </w:r>
          </w:p>
        </w:tc>
        <w:tc>
          <w:tcPr>
            <w:tcW w:w="3261" w:type="dxa"/>
            <w:tcBorders>
              <w:top w:val="single" w:sz="4" w:space="0" w:color="auto"/>
              <w:left w:val="single" w:sz="4" w:space="0" w:color="auto"/>
              <w:bottom w:val="single" w:sz="4" w:space="0" w:color="auto"/>
              <w:right w:val="single" w:sz="4" w:space="0" w:color="auto"/>
            </w:tcBorders>
            <w:vAlign w:val="center"/>
          </w:tcPr>
          <w:p w14:paraId="209A3553" w14:textId="77777777" w:rsidR="00794205" w:rsidRPr="00794205" w:rsidRDefault="00794205" w:rsidP="00794205">
            <w:pPr>
              <w:suppressLineNumbers/>
              <w:snapToGrid w:val="0"/>
              <w:spacing w:line="360" w:lineRule="auto"/>
              <w:rPr>
                <w:rFonts w:ascii="Arial" w:hAnsi="Arial" w:cs="Arial"/>
                <w:lang w:eastAsia="ar-SA"/>
              </w:rPr>
            </w:pPr>
            <w:r w:rsidRPr="00794205">
              <w:rPr>
                <w:rFonts w:ascii="Arial" w:hAnsi="Arial" w:cs="Arial"/>
                <w:lang w:eastAsia="ar-SA"/>
              </w:rPr>
              <w:t xml:space="preserve">                                      2</w:t>
            </w:r>
          </w:p>
        </w:tc>
        <w:tc>
          <w:tcPr>
            <w:tcW w:w="2976" w:type="dxa"/>
            <w:tcBorders>
              <w:top w:val="single" w:sz="4" w:space="0" w:color="auto"/>
              <w:left w:val="single" w:sz="4" w:space="0" w:color="auto"/>
              <w:bottom w:val="single" w:sz="4" w:space="0" w:color="auto"/>
              <w:right w:val="single" w:sz="4" w:space="0" w:color="auto"/>
            </w:tcBorders>
            <w:vAlign w:val="center"/>
          </w:tcPr>
          <w:p w14:paraId="56FC8286" w14:textId="77777777" w:rsidR="00794205" w:rsidRPr="00794205" w:rsidRDefault="00794205" w:rsidP="00794205">
            <w:pPr>
              <w:spacing w:line="360" w:lineRule="auto"/>
              <w:rPr>
                <w:rFonts w:ascii="Arial" w:hAnsi="Arial" w:cs="Arial"/>
                <w:bCs/>
              </w:rPr>
            </w:pPr>
            <w:r w:rsidRPr="00794205">
              <w:rPr>
                <w:rFonts w:ascii="Arial" w:hAnsi="Arial" w:cs="Arial"/>
                <w:bCs/>
              </w:rPr>
              <w:t xml:space="preserve">                                   3</w:t>
            </w:r>
          </w:p>
        </w:tc>
        <w:tc>
          <w:tcPr>
            <w:tcW w:w="851" w:type="dxa"/>
            <w:tcBorders>
              <w:top w:val="single" w:sz="4" w:space="0" w:color="auto"/>
              <w:left w:val="single" w:sz="4" w:space="0" w:color="auto"/>
              <w:bottom w:val="single" w:sz="4" w:space="0" w:color="auto"/>
              <w:right w:val="single" w:sz="4" w:space="0" w:color="auto"/>
            </w:tcBorders>
          </w:tcPr>
          <w:p w14:paraId="3028328F" w14:textId="77777777" w:rsidR="00794205" w:rsidRPr="00794205" w:rsidRDefault="00794205" w:rsidP="00794205">
            <w:pPr>
              <w:suppressLineNumbers/>
              <w:snapToGrid w:val="0"/>
              <w:spacing w:line="360" w:lineRule="auto"/>
              <w:rPr>
                <w:rFonts w:ascii="Arial" w:hAnsi="Arial" w:cs="Arial"/>
                <w:lang w:eastAsia="ar-SA"/>
              </w:rPr>
            </w:pPr>
            <w:r w:rsidRPr="00794205">
              <w:rPr>
                <w:rFonts w:ascii="Arial" w:hAnsi="Arial" w:cs="Arial"/>
                <w:lang w:eastAsia="ar-SA"/>
              </w:rPr>
              <w:t xml:space="preserve">     4</w:t>
            </w:r>
          </w:p>
        </w:tc>
      </w:tr>
      <w:tr w:rsidR="00794205" w:rsidRPr="00794205" w14:paraId="76A0B8EE" w14:textId="77777777" w:rsidTr="00794205">
        <w:trPr>
          <w:cantSplit/>
          <w:trHeight w:val="567"/>
          <w:jc w:val="center"/>
        </w:trPr>
        <w:tc>
          <w:tcPr>
            <w:tcW w:w="562" w:type="dxa"/>
            <w:tcBorders>
              <w:top w:val="single" w:sz="4" w:space="0" w:color="auto"/>
              <w:left w:val="single" w:sz="4" w:space="0" w:color="auto"/>
              <w:bottom w:val="single" w:sz="4" w:space="0" w:color="auto"/>
              <w:right w:val="single" w:sz="4" w:space="0" w:color="auto"/>
            </w:tcBorders>
            <w:vAlign w:val="center"/>
          </w:tcPr>
          <w:p w14:paraId="585CFBA6" w14:textId="77777777" w:rsidR="00794205" w:rsidRPr="00794205" w:rsidRDefault="00794205" w:rsidP="0087684B">
            <w:pPr>
              <w:numPr>
                <w:ilvl w:val="0"/>
                <w:numId w:val="110"/>
              </w:numPr>
              <w:spacing w:line="360" w:lineRule="auto"/>
              <w:contextualSpacing/>
              <w:jc w:val="both"/>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vAlign w:val="center"/>
          </w:tcPr>
          <w:p w14:paraId="022EE95F" w14:textId="77777777" w:rsidR="00794205" w:rsidRPr="00794205" w:rsidRDefault="00794205" w:rsidP="00794205">
            <w:pPr>
              <w:spacing w:line="360" w:lineRule="auto"/>
              <w:rPr>
                <w:rFonts w:ascii="Arial" w:hAnsi="Arial" w:cs="Arial"/>
              </w:rPr>
            </w:pPr>
            <w:r w:rsidRPr="00794205">
              <w:rPr>
                <w:rFonts w:ascii="Arial" w:hAnsi="Arial" w:cs="Arial"/>
              </w:rPr>
              <w:t xml:space="preserve">kontrola </w:t>
            </w:r>
            <w:proofErr w:type="spellStart"/>
            <w:r w:rsidRPr="00794205">
              <w:rPr>
                <w:rFonts w:ascii="Arial" w:hAnsi="Arial" w:cs="Arial"/>
              </w:rPr>
              <w:t>nastawów</w:t>
            </w:r>
            <w:proofErr w:type="spellEnd"/>
            <w:r w:rsidRPr="00794205">
              <w:rPr>
                <w:rFonts w:ascii="Arial" w:hAnsi="Arial" w:cs="Arial"/>
              </w:rPr>
              <w:t xml:space="preserve"> hamulcowych, obwodów bezpieczeństwa</w:t>
            </w:r>
          </w:p>
        </w:tc>
        <w:tc>
          <w:tcPr>
            <w:tcW w:w="2976" w:type="dxa"/>
            <w:tcBorders>
              <w:top w:val="single" w:sz="4" w:space="0" w:color="auto"/>
              <w:left w:val="single" w:sz="4" w:space="0" w:color="auto"/>
              <w:bottom w:val="single" w:sz="4" w:space="0" w:color="auto"/>
              <w:right w:val="single" w:sz="4" w:space="0" w:color="auto"/>
            </w:tcBorders>
            <w:vAlign w:val="center"/>
          </w:tcPr>
          <w:p w14:paraId="5CBBA1B9" w14:textId="77777777" w:rsidR="00794205" w:rsidRPr="00794205" w:rsidRDefault="00794205" w:rsidP="00794205">
            <w:pPr>
              <w:snapToGrid w:val="0"/>
              <w:spacing w:line="360" w:lineRule="auto"/>
              <w:rPr>
                <w:rFonts w:ascii="Arial" w:hAnsi="Arial" w:cs="Arial"/>
                <w:bCs/>
              </w:rPr>
            </w:pPr>
            <w:r w:rsidRPr="00794205">
              <w:rPr>
                <w:rFonts w:ascii="Arial" w:hAnsi="Arial" w:cs="Arial"/>
                <w:bCs/>
              </w:rPr>
              <w:t>maszyna wyciągowa szybu „Kolejowy”</w:t>
            </w:r>
          </w:p>
        </w:tc>
        <w:tc>
          <w:tcPr>
            <w:tcW w:w="851" w:type="dxa"/>
            <w:tcBorders>
              <w:top w:val="single" w:sz="4" w:space="0" w:color="auto"/>
              <w:left w:val="single" w:sz="4" w:space="0" w:color="auto"/>
              <w:bottom w:val="single" w:sz="4" w:space="0" w:color="auto"/>
              <w:right w:val="single" w:sz="4" w:space="0" w:color="auto"/>
            </w:tcBorders>
            <w:vAlign w:val="center"/>
          </w:tcPr>
          <w:p w14:paraId="2538299A" w14:textId="77777777" w:rsidR="00794205" w:rsidRPr="00794205" w:rsidRDefault="00794205" w:rsidP="00794205">
            <w:pPr>
              <w:spacing w:line="360" w:lineRule="auto"/>
              <w:jc w:val="center"/>
              <w:rPr>
                <w:rFonts w:ascii="Arial" w:hAnsi="Arial" w:cs="Arial"/>
              </w:rPr>
            </w:pPr>
            <w:r w:rsidRPr="00794205">
              <w:rPr>
                <w:rFonts w:ascii="Arial" w:hAnsi="Arial" w:cs="Arial"/>
              </w:rPr>
              <w:t>1</w:t>
            </w:r>
          </w:p>
        </w:tc>
      </w:tr>
      <w:tr w:rsidR="00794205" w:rsidRPr="00794205" w14:paraId="0A24DA93" w14:textId="77777777" w:rsidTr="00794205">
        <w:trPr>
          <w:cantSplit/>
          <w:trHeight w:val="567"/>
          <w:jc w:val="center"/>
        </w:trPr>
        <w:tc>
          <w:tcPr>
            <w:tcW w:w="562" w:type="dxa"/>
            <w:tcBorders>
              <w:top w:val="single" w:sz="4" w:space="0" w:color="auto"/>
              <w:left w:val="single" w:sz="4" w:space="0" w:color="auto"/>
              <w:bottom w:val="single" w:sz="4" w:space="0" w:color="auto"/>
              <w:right w:val="single" w:sz="4" w:space="0" w:color="auto"/>
            </w:tcBorders>
            <w:vAlign w:val="center"/>
          </w:tcPr>
          <w:p w14:paraId="0EE38750" w14:textId="77777777" w:rsidR="00794205" w:rsidRPr="00794205" w:rsidRDefault="00794205" w:rsidP="0087684B">
            <w:pPr>
              <w:numPr>
                <w:ilvl w:val="0"/>
                <w:numId w:val="110"/>
              </w:numPr>
              <w:spacing w:line="360" w:lineRule="auto"/>
              <w:contextualSpacing/>
              <w:jc w:val="both"/>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vAlign w:val="center"/>
          </w:tcPr>
          <w:p w14:paraId="49CABD7C" w14:textId="77777777" w:rsidR="00794205" w:rsidRPr="00794205" w:rsidRDefault="00794205" w:rsidP="00794205">
            <w:pPr>
              <w:spacing w:line="360" w:lineRule="auto"/>
              <w:rPr>
                <w:rFonts w:ascii="Arial" w:hAnsi="Arial" w:cs="Arial"/>
              </w:rPr>
            </w:pPr>
            <w:r w:rsidRPr="00794205">
              <w:rPr>
                <w:rFonts w:ascii="Arial" w:hAnsi="Arial" w:cs="Arial"/>
              </w:rPr>
              <w:t xml:space="preserve">kontrola </w:t>
            </w:r>
            <w:proofErr w:type="spellStart"/>
            <w:r w:rsidRPr="00794205">
              <w:rPr>
                <w:rFonts w:ascii="Arial" w:hAnsi="Arial" w:cs="Arial"/>
              </w:rPr>
              <w:t>nastawów</w:t>
            </w:r>
            <w:proofErr w:type="spellEnd"/>
            <w:r w:rsidRPr="00794205">
              <w:rPr>
                <w:rFonts w:ascii="Arial" w:hAnsi="Arial" w:cs="Arial"/>
              </w:rPr>
              <w:t xml:space="preserve"> hamulcowych, obwodów bezpieczeństwa</w:t>
            </w:r>
          </w:p>
        </w:tc>
        <w:tc>
          <w:tcPr>
            <w:tcW w:w="2976" w:type="dxa"/>
            <w:tcBorders>
              <w:top w:val="single" w:sz="4" w:space="0" w:color="auto"/>
              <w:left w:val="single" w:sz="4" w:space="0" w:color="auto"/>
              <w:bottom w:val="single" w:sz="4" w:space="0" w:color="auto"/>
              <w:right w:val="single" w:sz="4" w:space="0" w:color="auto"/>
            </w:tcBorders>
            <w:vAlign w:val="center"/>
          </w:tcPr>
          <w:p w14:paraId="01D42B72" w14:textId="77777777" w:rsidR="00794205" w:rsidRPr="00794205" w:rsidRDefault="00794205" w:rsidP="00794205">
            <w:pPr>
              <w:spacing w:line="360" w:lineRule="auto"/>
              <w:rPr>
                <w:rFonts w:ascii="Arial" w:hAnsi="Arial" w:cs="Arial"/>
                <w:bCs/>
              </w:rPr>
            </w:pPr>
            <w:r w:rsidRPr="00794205">
              <w:rPr>
                <w:rFonts w:ascii="Arial" w:hAnsi="Arial" w:cs="Arial"/>
                <w:bCs/>
              </w:rPr>
              <w:t>maszyna wyciągowa szybu „Guido”</w:t>
            </w:r>
          </w:p>
        </w:tc>
        <w:tc>
          <w:tcPr>
            <w:tcW w:w="851" w:type="dxa"/>
            <w:tcBorders>
              <w:top w:val="single" w:sz="4" w:space="0" w:color="auto"/>
              <w:left w:val="single" w:sz="4" w:space="0" w:color="auto"/>
              <w:bottom w:val="single" w:sz="4" w:space="0" w:color="auto"/>
              <w:right w:val="single" w:sz="4" w:space="0" w:color="auto"/>
            </w:tcBorders>
            <w:vAlign w:val="center"/>
          </w:tcPr>
          <w:p w14:paraId="43936F62" w14:textId="77777777" w:rsidR="00794205" w:rsidRPr="00794205" w:rsidRDefault="00794205" w:rsidP="00794205">
            <w:pPr>
              <w:spacing w:line="360" w:lineRule="auto"/>
              <w:jc w:val="center"/>
              <w:rPr>
                <w:rFonts w:ascii="Arial" w:hAnsi="Arial" w:cs="Arial"/>
              </w:rPr>
            </w:pPr>
            <w:r w:rsidRPr="00794205">
              <w:rPr>
                <w:rFonts w:ascii="Arial" w:hAnsi="Arial" w:cs="Arial"/>
              </w:rPr>
              <w:t>1</w:t>
            </w:r>
          </w:p>
        </w:tc>
      </w:tr>
      <w:tr w:rsidR="00794205" w:rsidRPr="00794205" w14:paraId="3A1882FB" w14:textId="77777777" w:rsidTr="00794205">
        <w:trPr>
          <w:cantSplit/>
          <w:trHeight w:val="567"/>
          <w:jc w:val="center"/>
        </w:trPr>
        <w:tc>
          <w:tcPr>
            <w:tcW w:w="562" w:type="dxa"/>
            <w:tcBorders>
              <w:top w:val="single" w:sz="4" w:space="0" w:color="auto"/>
              <w:left w:val="single" w:sz="4" w:space="0" w:color="auto"/>
              <w:bottom w:val="single" w:sz="4" w:space="0" w:color="auto"/>
              <w:right w:val="single" w:sz="4" w:space="0" w:color="auto"/>
            </w:tcBorders>
            <w:vAlign w:val="center"/>
          </w:tcPr>
          <w:p w14:paraId="42E1E6F5" w14:textId="77777777" w:rsidR="00794205" w:rsidRPr="00794205" w:rsidRDefault="00794205" w:rsidP="0087684B">
            <w:pPr>
              <w:numPr>
                <w:ilvl w:val="0"/>
                <w:numId w:val="110"/>
              </w:numPr>
              <w:spacing w:line="360" w:lineRule="auto"/>
              <w:contextualSpacing/>
              <w:jc w:val="both"/>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vAlign w:val="center"/>
          </w:tcPr>
          <w:p w14:paraId="6F662FA0" w14:textId="77777777" w:rsidR="00794205" w:rsidRPr="00794205" w:rsidRDefault="00794205" w:rsidP="00794205">
            <w:pPr>
              <w:spacing w:line="360" w:lineRule="auto"/>
              <w:rPr>
                <w:rFonts w:ascii="Arial" w:hAnsi="Arial" w:cs="Arial"/>
              </w:rPr>
            </w:pPr>
            <w:r w:rsidRPr="00794205">
              <w:rPr>
                <w:rFonts w:ascii="Arial" w:hAnsi="Arial" w:cs="Arial"/>
              </w:rPr>
              <w:t xml:space="preserve">kontrola </w:t>
            </w:r>
            <w:proofErr w:type="spellStart"/>
            <w:r w:rsidRPr="00794205">
              <w:rPr>
                <w:rFonts w:ascii="Arial" w:hAnsi="Arial" w:cs="Arial"/>
              </w:rPr>
              <w:t>nastawów</w:t>
            </w:r>
            <w:proofErr w:type="spellEnd"/>
            <w:r w:rsidRPr="00794205">
              <w:rPr>
                <w:rFonts w:ascii="Arial" w:hAnsi="Arial" w:cs="Arial"/>
              </w:rPr>
              <w:t xml:space="preserve"> hamulcowych, obwodów bezpieczeństwa</w:t>
            </w:r>
          </w:p>
        </w:tc>
        <w:tc>
          <w:tcPr>
            <w:tcW w:w="2976" w:type="dxa"/>
            <w:tcBorders>
              <w:top w:val="single" w:sz="4" w:space="0" w:color="auto"/>
              <w:left w:val="single" w:sz="4" w:space="0" w:color="auto"/>
              <w:bottom w:val="single" w:sz="4" w:space="0" w:color="auto"/>
              <w:right w:val="single" w:sz="4" w:space="0" w:color="auto"/>
            </w:tcBorders>
            <w:vAlign w:val="center"/>
          </w:tcPr>
          <w:p w14:paraId="3E3DF92C" w14:textId="77777777" w:rsidR="00794205" w:rsidRPr="00794205" w:rsidRDefault="00794205" w:rsidP="00794205">
            <w:pPr>
              <w:spacing w:line="360" w:lineRule="auto"/>
              <w:rPr>
                <w:rFonts w:ascii="Arial" w:hAnsi="Arial" w:cs="Arial"/>
                <w:bCs/>
              </w:rPr>
            </w:pPr>
            <w:r w:rsidRPr="00794205">
              <w:rPr>
                <w:rFonts w:ascii="Arial" w:hAnsi="Arial" w:cs="Arial"/>
                <w:bCs/>
              </w:rPr>
              <w:t xml:space="preserve">maszyna wyciągowa </w:t>
            </w:r>
            <w:r w:rsidRPr="00794205">
              <w:rPr>
                <w:rFonts w:ascii="Arial" w:hAnsi="Arial" w:cs="Arial"/>
                <w:bCs/>
              </w:rPr>
              <w:br/>
            </w:r>
            <w:proofErr w:type="spellStart"/>
            <w:r w:rsidRPr="00794205">
              <w:rPr>
                <w:rFonts w:ascii="Arial" w:hAnsi="Arial" w:cs="Arial"/>
                <w:bCs/>
              </w:rPr>
              <w:t>szybika</w:t>
            </w:r>
            <w:proofErr w:type="spellEnd"/>
            <w:r w:rsidRPr="00794205">
              <w:rPr>
                <w:rFonts w:ascii="Arial" w:hAnsi="Arial" w:cs="Arial"/>
                <w:bCs/>
              </w:rPr>
              <w:t xml:space="preserve"> „Guido”</w:t>
            </w:r>
          </w:p>
        </w:tc>
        <w:tc>
          <w:tcPr>
            <w:tcW w:w="851" w:type="dxa"/>
            <w:tcBorders>
              <w:top w:val="single" w:sz="4" w:space="0" w:color="auto"/>
              <w:left w:val="single" w:sz="4" w:space="0" w:color="auto"/>
              <w:bottom w:val="single" w:sz="4" w:space="0" w:color="auto"/>
              <w:right w:val="single" w:sz="4" w:space="0" w:color="auto"/>
            </w:tcBorders>
            <w:vAlign w:val="center"/>
          </w:tcPr>
          <w:p w14:paraId="6A8CE420" w14:textId="77777777" w:rsidR="00794205" w:rsidRPr="00794205" w:rsidRDefault="00794205" w:rsidP="00794205">
            <w:pPr>
              <w:spacing w:line="360" w:lineRule="auto"/>
              <w:jc w:val="center"/>
              <w:rPr>
                <w:rFonts w:ascii="Arial" w:hAnsi="Arial" w:cs="Arial"/>
              </w:rPr>
            </w:pPr>
            <w:r w:rsidRPr="00794205">
              <w:rPr>
                <w:rFonts w:ascii="Arial" w:hAnsi="Arial" w:cs="Arial"/>
              </w:rPr>
              <w:t>1</w:t>
            </w:r>
          </w:p>
        </w:tc>
      </w:tr>
      <w:tr w:rsidR="00794205" w:rsidRPr="00794205" w14:paraId="4FD4FD71" w14:textId="77777777" w:rsidTr="00794205">
        <w:trPr>
          <w:cantSplit/>
          <w:trHeight w:val="567"/>
          <w:jc w:val="center"/>
        </w:trPr>
        <w:tc>
          <w:tcPr>
            <w:tcW w:w="562" w:type="dxa"/>
            <w:tcBorders>
              <w:top w:val="single" w:sz="4" w:space="0" w:color="auto"/>
              <w:left w:val="single" w:sz="4" w:space="0" w:color="auto"/>
              <w:bottom w:val="single" w:sz="4" w:space="0" w:color="auto"/>
              <w:right w:val="single" w:sz="4" w:space="0" w:color="auto"/>
            </w:tcBorders>
            <w:vAlign w:val="center"/>
          </w:tcPr>
          <w:p w14:paraId="5965AB7A" w14:textId="77777777" w:rsidR="00794205" w:rsidRPr="00794205" w:rsidRDefault="00794205" w:rsidP="0087684B">
            <w:pPr>
              <w:numPr>
                <w:ilvl w:val="0"/>
                <w:numId w:val="110"/>
              </w:numPr>
              <w:spacing w:line="360" w:lineRule="auto"/>
              <w:contextualSpacing/>
              <w:jc w:val="both"/>
              <w:rPr>
                <w:rFonts w:ascii="Arial" w:hAnsi="Arial" w:cs="Arial"/>
              </w:rPr>
            </w:pPr>
            <w:r w:rsidRPr="00794205">
              <w:rPr>
                <w:rFonts w:ascii="Arial" w:hAnsi="Arial" w:cs="Arial"/>
              </w:rPr>
              <w:t xml:space="preserve">  </w:t>
            </w:r>
          </w:p>
        </w:tc>
        <w:tc>
          <w:tcPr>
            <w:tcW w:w="3261" w:type="dxa"/>
            <w:tcBorders>
              <w:top w:val="single" w:sz="4" w:space="0" w:color="auto"/>
              <w:left w:val="single" w:sz="4" w:space="0" w:color="auto"/>
              <w:bottom w:val="single" w:sz="4" w:space="0" w:color="auto"/>
              <w:right w:val="single" w:sz="4" w:space="0" w:color="auto"/>
            </w:tcBorders>
            <w:vAlign w:val="center"/>
          </w:tcPr>
          <w:p w14:paraId="2C704E6C" w14:textId="77777777" w:rsidR="00794205" w:rsidRPr="00794205" w:rsidRDefault="00794205" w:rsidP="00794205">
            <w:pPr>
              <w:spacing w:line="360" w:lineRule="auto"/>
              <w:rPr>
                <w:rFonts w:ascii="Arial" w:hAnsi="Arial" w:cs="Arial"/>
              </w:rPr>
            </w:pPr>
            <w:r w:rsidRPr="00132F9D">
              <w:rPr>
                <w:rFonts w:ascii="Arial" w:hAnsi="Arial" w:cs="Arial"/>
                <w:bCs/>
              </w:rPr>
              <w:t>pomiar spokoju jazdy naczyń wyciągowych</w:t>
            </w:r>
          </w:p>
        </w:tc>
        <w:tc>
          <w:tcPr>
            <w:tcW w:w="2976" w:type="dxa"/>
            <w:tcBorders>
              <w:top w:val="single" w:sz="4" w:space="0" w:color="auto"/>
              <w:left w:val="single" w:sz="4" w:space="0" w:color="auto"/>
              <w:bottom w:val="single" w:sz="4" w:space="0" w:color="auto"/>
              <w:right w:val="single" w:sz="4" w:space="0" w:color="auto"/>
            </w:tcBorders>
            <w:vAlign w:val="center"/>
          </w:tcPr>
          <w:p w14:paraId="6B7D5CAC" w14:textId="77777777" w:rsidR="00794205" w:rsidRPr="00794205" w:rsidRDefault="00794205" w:rsidP="00794205">
            <w:pPr>
              <w:snapToGrid w:val="0"/>
              <w:spacing w:line="360" w:lineRule="auto"/>
              <w:rPr>
                <w:rFonts w:ascii="Arial" w:hAnsi="Arial" w:cs="Arial"/>
                <w:bCs/>
              </w:rPr>
            </w:pPr>
            <w:r w:rsidRPr="00794205">
              <w:rPr>
                <w:rFonts w:ascii="Arial" w:hAnsi="Arial" w:cs="Arial"/>
                <w:bCs/>
              </w:rPr>
              <w:t>szyb „Kolejowy”</w:t>
            </w:r>
          </w:p>
        </w:tc>
        <w:tc>
          <w:tcPr>
            <w:tcW w:w="851" w:type="dxa"/>
            <w:tcBorders>
              <w:top w:val="single" w:sz="4" w:space="0" w:color="auto"/>
              <w:left w:val="single" w:sz="4" w:space="0" w:color="auto"/>
              <w:bottom w:val="single" w:sz="4" w:space="0" w:color="auto"/>
              <w:right w:val="single" w:sz="4" w:space="0" w:color="auto"/>
            </w:tcBorders>
            <w:vAlign w:val="center"/>
          </w:tcPr>
          <w:p w14:paraId="435931B6" w14:textId="77777777" w:rsidR="00794205" w:rsidRPr="00794205" w:rsidRDefault="00794205" w:rsidP="00794205">
            <w:pPr>
              <w:spacing w:line="360" w:lineRule="auto"/>
              <w:jc w:val="center"/>
              <w:rPr>
                <w:rFonts w:ascii="Arial" w:hAnsi="Arial" w:cs="Arial"/>
              </w:rPr>
            </w:pPr>
            <w:r w:rsidRPr="00794205">
              <w:rPr>
                <w:rFonts w:ascii="Arial" w:hAnsi="Arial" w:cs="Arial"/>
              </w:rPr>
              <w:t>1</w:t>
            </w:r>
          </w:p>
        </w:tc>
      </w:tr>
      <w:tr w:rsidR="00794205" w:rsidRPr="00794205" w14:paraId="1EE6BF3E" w14:textId="77777777" w:rsidTr="00794205">
        <w:tblPrEx>
          <w:jc w:val="left"/>
        </w:tblPrEx>
        <w:trPr>
          <w:trHeight w:val="567"/>
        </w:trPr>
        <w:tc>
          <w:tcPr>
            <w:tcW w:w="562" w:type="dxa"/>
            <w:vAlign w:val="center"/>
          </w:tcPr>
          <w:p w14:paraId="390BA83A" w14:textId="77777777" w:rsidR="00794205" w:rsidRPr="00794205" w:rsidRDefault="00794205" w:rsidP="0087684B">
            <w:pPr>
              <w:numPr>
                <w:ilvl w:val="0"/>
                <w:numId w:val="110"/>
              </w:numPr>
              <w:spacing w:line="360" w:lineRule="auto"/>
              <w:jc w:val="both"/>
              <w:rPr>
                <w:rFonts w:ascii="Arial" w:hAnsi="Arial" w:cs="Arial"/>
              </w:rPr>
            </w:pPr>
            <w:r w:rsidRPr="00794205">
              <w:rPr>
                <w:rFonts w:ascii="Arial" w:hAnsi="Arial" w:cs="Arial"/>
              </w:rPr>
              <w:t>5.</w:t>
            </w:r>
          </w:p>
        </w:tc>
        <w:tc>
          <w:tcPr>
            <w:tcW w:w="3261" w:type="dxa"/>
            <w:vAlign w:val="center"/>
          </w:tcPr>
          <w:p w14:paraId="0F417A30" w14:textId="77777777" w:rsidR="00794205" w:rsidRPr="00794205" w:rsidRDefault="00794205" w:rsidP="00794205">
            <w:pPr>
              <w:spacing w:line="360" w:lineRule="auto"/>
              <w:rPr>
                <w:rFonts w:ascii="Arial" w:hAnsi="Arial" w:cs="Arial"/>
              </w:rPr>
            </w:pPr>
            <w:r w:rsidRPr="00794205">
              <w:rPr>
                <w:rFonts w:ascii="Arial" w:hAnsi="Arial" w:cs="Arial"/>
              </w:rPr>
              <w:t xml:space="preserve">badanie  stanu technicznego i stopnia zużycia   </w:t>
            </w:r>
          </w:p>
        </w:tc>
        <w:tc>
          <w:tcPr>
            <w:tcW w:w="2976" w:type="dxa"/>
            <w:vAlign w:val="center"/>
          </w:tcPr>
          <w:p w14:paraId="5DF930FE" w14:textId="77777777" w:rsidR="00794205" w:rsidRPr="00794205" w:rsidRDefault="00794205" w:rsidP="00794205">
            <w:pPr>
              <w:suppressLineNumbers/>
              <w:snapToGrid w:val="0"/>
              <w:spacing w:line="360" w:lineRule="auto"/>
              <w:rPr>
                <w:rFonts w:ascii="Arial" w:hAnsi="Arial" w:cs="Arial"/>
                <w:bCs/>
                <w:lang w:eastAsia="ar-SA"/>
              </w:rPr>
            </w:pPr>
            <w:r w:rsidRPr="00794205">
              <w:rPr>
                <w:rFonts w:ascii="Arial" w:hAnsi="Arial" w:cs="Arial"/>
                <w:bCs/>
                <w:lang w:eastAsia="ar-SA"/>
              </w:rPr>
              <w:t xml:space="preserve">zawieszenia nośne naczyń wyciągowych szybu „Kolejowy”  </w:t>
            </w:r>
          </w:p>
        </w:tc>
        <w:tc>
          <w:tcPr>
            <w:tcW w:w="851" w:type="dxa"/>
            <w:vAlign w:val="center"/>
          </w:tcPr>
          <w:p w14:paraId="3BD96AE6" w14:textId="77777777" w:rsidR="00794205" w:rsidRPr="00794205" w:rsidRDefault="00794205" w:rsidP="00794205">
            <w:pPr>
              <w:spacing w:line="360" w:lineRule="auto"/>
              <w:jc w:val="center"/>
              <w:rPr>
                <w:rFonts w:ascii="Arial" w:hAnsi="Arial" w:cs="Arial"/>
              </w:rPr>
            </w:pPr>
            <w:r w:rsidRPr="00794205">
              <w:rPr>
                <w:rFonts w:ascii="Arial" w:hAnsi="Arial" w:cs="Arial"/>
              </w:rPr>
              <w:t>2</w:t>
            </w:r>
          </w:p>
        </w:tc>
      </w:tr>
      <w:tr w:rsidR="00794205" w:rsidRPr="00794205" w14:paraId="3C7D87AD" w14:textId="77777777" w:rsidTr="00794205">
        <w:tblPrEx>
          <w:jc w:val="left"/>
        </w:tblPrEx>
        <w:trPr>
          <w:trHeight w:val="567"/>
        </w:trPr>
        <w:tc>
          <w:tcPr>
            <w:tcW w:w="562" w:type="dxa"/>
            <w:vAlign w:val="center"/>
          </w:tcPr>
          <w:p w14:paraId="15435E28" w14:textId="77777777" w:rsidR="00794205" w:rsidRPr="00794205" w:rsidRDefault="00794205" w:rsidP="0087684B">
            <w:pPr>
              <w:numPr>
                <w:ilvl w:val="0"/>
                <w:numId w:val="110"/>
              </w:numPr>
              <w:spacing w:line="360" w:lineRule="auto"/>
              <w:jc w:val="both"/>
              <w:rPr>
                <w:rFonts w:ascii="Arial" w:hAnsi="Arial" w:cs="Arial"/>
              </w:rPr>
            </w:pPr>
            <w:r w:rsidRPr="00794205">
              <w:rPr>
                <w:rFonts w:ascii="Arial" w:hAnsi="Arial" w:cs="Arial"/>
              </w:rPr>
              <w:t>6.</w:t>
            </w:r>
          </w:p>
        </w:tc>
        <w:tc>
          <w:tcPr>
            <w:tcW w:w="3261" w:type="dxa"/>
            <w:vAlign w:val="center"/>
          </w:tcPr>
          <w:p w14:paraId="547FD396" w14:textId="77777777" w:rsidR="00794205" w:rsidRPr="00794205" w:rsidRDefault="00794205" w:rsidP="00794205">
            <w:pPr>
              <w:spacing w:line="360" w:lineRule="auto"/>
              <w:rPr>
                <w:rFonts w:ascii="Arial" w:hAnsi="Arial" w:cs="Arial"/>
              </w:rPr>
            </w:pPr>
            <w:r w:rsidRPr="00794205">
              <w:rPr>
                <w:rFonts w:ascii="Arial" w:hAnsi="Arial" w:cs="Arial"/>
              </w:rPr>
              <w:t xml:space="preserve">badanie  stanu technicznego i stopnia zużycia  </w:t>
            </w:r>
          </w:p>
        </w:tc>
        <w:tc>
          <w:tcPr>
            <w:tcW w:w="2976" w:type="dxa"/>
            <w:vAlign w:val="center"/>
          </w:tcPr>
          <w:p w14:paraId="46E4FE07" w14:textId="77777777" w:rsidR="00794205" w:rsidRPr="00794205" w:rsidRDefault="00794205" w:rsidP="00794205">
            <w:pPr>
              <w:suppressLineNumbers/>
              <w:snapToGrid w:val="0"/>
              <w:spacing w:line="360" w:lineRule="auto"/>
              <w:rPr>
                <w:rFonts w:ascii="Arial" w:hAnsi="Arial" w:cs="Arial"/>
                <w:bCs/>
                <w:lang w:eastAsia="ar-SA"/>
              </w:rPr>
            </w:pPr>
            <w:r w:rsidRPr="00794205">
              <w:rPr>
                <w:rFonts w:ascii="Arial" w:hAnsi="Arial" w:cs="Arial"/>
                <w:bCs/>
                <w:lang w:eastAsia="ar-SA"/>
              </w:rPr>
              <w:t>zawieszenia liny wyrównawczej szybu „Kolejowy”</w:t>
            </w:r>
          </w:p>
        </w:tc>
        <w:tc>
          <w:tcPr>
            <w:tcW w:w="851" w:type="dxa"/>
            <w:vAlign w:val="center"/>
          </w:tcPr>
          <w:p w14:paraId="59F238E5" w14:textId="77777777" w:rsidR="00794205" w:rsidRPr="00794205" w:rsidRDefault="00794205" w:rsidP="00794205">
            <w:pPr>
              <w:spacing w:line="360" w:lineRule="auto"/>
              <w:jc w:val="center"/>
              <w:rPr>
                <w:rFonts w:ascii="Arial" w:hAnsi="Arial" w:cs="Arial"/>
              </w:rPr>
            </w:pPr>
            <w:r w:rsidRPr="00794205">
              <w:rPr>
                <w:rFonts w:ascii="Arial" w:hAnsi="Arial" w:cs="Arial"/>
              </w:rPr>
              <w:t>2</w:t>
            </w:r>
          </w:p>
        </w:tc>
      </w:tr>
      <w:tr w:rsidR="00794205" w:rsidRPr="00794205" w14:paraId="29FC579D" w14:textId="77777777" w:rsidTr="00794205">
        <w:tblPrEx>
          <w:jc w:val="left"/>
        </w:tblPrEx>
        <w:trPr>
          <w:trHeight w:val="567"/>
        </w:trPr>
        <w:tc>
          <w:tcPr>
            <w:tcW w:w="562" w:type="dxa"/>
            <w:vAlign w:val="center"/>
          </w:tcPr>
          <w:p w14:paraId="36CAD390" w14:textId="77777777" w:rsidR="00794205" w:rsidRPr="00794205" w:rsidRDefault="00794205" w:rsidP="0087684B">
            <w:pPr>
              <w:numPr>
                <w:ilvl w:val="0"/>
                <w:numId w:val="110"/>
              </w:numPr>
              <w:spacing w:line="360" w:lineRule="auto"/>
              <w:jc w:val="both"/>
              <w:rPr>
                <w:rFonts w:ascii="Arial" w:hAnsi="Arial" w:cs="Arial"/>
              </w:rPr>
            </w:pPr>
            <w:r w:rsidRPr="00794205">
              <w:rPr>
                <w:rFonts w:ascii="Arial" w:hAnsi="Arial" w:cs="Arial"/>
              </w:rPr>
              <w:t>7.</w:t>
            </w:r>
          </w:p>
        </w:tc>
        <w:tc>
          <w:tcPr>
            <w:tcW w:w="3261" w:type="dxa"/>
            <w:vAlign w:val="center"/>
          </w:tcPr>
          <w:p w14:paraId="1E22FB61" w14:textId="77777777" w:rsidR="00794205" w:rsidRPr="00794205" w:rsidRDefault="00794205" w:rsidP="00794205">
            <w:pPr>
              <w:spacing w:line="360" w:lineRule="auto"/>
              <w:rPr>
                <w:rFonts w:ascii="Arial" w:hAnsi="Arial" w:cs="Arial"/>
              </w:rPr>
            </w:pPr>
            <w:r w:rsidRPr="00794205">
              <w:rPr>
                <w:rFonts w:ascii="Arial" w:hAnsi="Arial" w:cs="Arial"/>
              </w:rPr>
              <w:t xml:space="preserve">badanie  stanu technicznego i stopnia zużycia </w:t>
            </w:r>
          </w:p>
        </w:tc>
        <w:tc>
          <w:tcPr>
            <w:tcW w:w="2976" w:type="dxa"/>
            <w:vAlign w:val="center"/>
          </w:tcPr>
          <w:p w14:paraId="3F127754" w14:textId="77777777" w:rsidR="00794205" w:rsidRPr="00794205" w:rsidRDefault="00794205" w:rsidP="00794205">
            <w:pPr>
              <w:suppressLineNumbers/>
              <w:snapToGrid w:val="0"/>
              <w:spacing w:line="360" w:lineRule="auto"/>
              <w:rPr>
                <w:rFonts w:ascii="Arial" w:hAnsi="Arial" w:cs="Arial"/>
                <w:bCs/>
                <w:lang w:eastAsia="ar-SA"/>
              </w:rPr>
            </w:pPr>
            <w:r w:rsidRPr="00794205">
              <w:rPr>
                <w:rFonts w:ascii="Arial" w:hAnsi="Arial" w:cs="Arial"/>
                <w:bCs/>
                <w:lang w:eastAsia="ar-SA"/>
              </w:rPr>
              <w:t>zawieszenie nośne naczynia wyciągowego szybu „Guido”</w:t>
            </w:r>
          </w:p>
        </w:tc>
        <w:tc>
          <w:tcPr>
            <w:tcW w:w="851" w:type="dxa"/>
            <w:vAlign w:val="center"/>
          </w:tcPr>
          <w:p w14:paraId="4278A91B" w14:textId="77777777" w:rsidR="00794205" w:rsidRPr="00794205" w:rsidRDefault="00794205" w:rsidP="00794205">
            <w:pPr>
              <w:spacing w:line="360" w:lineRule="auto"/>
              <w:jc w:val="center"/>
              <w:rPr>
                <w:rFonts w:ascii="Arial" w:hAnsi="Arial" w:cs="Arial"/>
              </w:rPr>
            </w:pPr>
            <w:r w:rsidRPr="00794205">
              <w:rPr>
                <w:rFonts w:ascii="Arial" w:hAnsi="Arial" w:cs="Arial"/>
              </w:rPr>
              <w:t>1</w:t>
            </w:r>
          </w:p>
        </w:tc>
      </w:tr>
      <w:tr w:rsidR="00794205" w:rsidRPr="00794205" w14:paraId="52AE2F7F" w14:textId="77777777" w:rsidTr="00794205">
        <w:tblPrEx>
          <w:jc w:val="left"/>
        </w:tblPrEx>
        <w:trPr>
          <w:trHeight w:val="567"/>
        </w:trPr>
        <w:tc>
          <w:tcPr>
            <w:tcW w:w="562" w:type="dxa"/>
            <w:vAlign w:val="center"/>
          </w:tcPr>
          <w:p w14:paraId="50B9DD9A" w14:textId="77777777" w:rsidR="00794205" w:rsidRPr="00794205" w:rsidRDefault="00794205" w:rsidP="0087684B">
            <w:pPr>
              <w:numPr>
                <w:ilvl w:val="0"/>
                <w:numId w:val="110"/>
              </w:numPr>
              <w:spacing w:line="360" w:lineRule="auto"/>
              <w:jc w:val="both"/>
              <w:rPr>
                <w:rFonts w:ascii="Arial" w:hAnsi="Arial" w:cs="Arial"/>
              </w:rPr>
            </w:pPr>
            <w:r w:rsidRPr="00794205">
              <w:rPr>
                <w:rFonts w:ascii="Arial" w:hAnsi="Arial" w:cs="Arial"/>
              </w:rPr>
              <w:t>8.</w:t>
            </w:r>
          </w:p>
        </w:tc>
        <w:tc>
          <w:tcPr>
            <w:tcW w:w="3261" w:type="dxa"/>
            <w:vAlign w:val="center"/>
          </w:tcPr>
          <w:p w14:paraId="0577464C" w14:textId="77777777" w:rsidR="00794205" w:rsidRPr="00794205" w:rsidRDefault="00794205" w:rsidP="00794205">
            <w:pPr>
              <w:spacing w:line="360" w:lineRule="auto"/>
              <w:rPr>
                <w:rFonts w:ascii="Arial" w:hAnsi="Arial" w:cs="Arial"/>
              </w:rPr>
            </w:pPr>
            <w:r w:rsidRPr="00794205">
              <w:rPr>
                <w:rFonts w:ascii="Arial" w:hAnsi="Arial" w:cs="Arial"/>
              </w:rPr>
              <w:t xml:space="preserve">badanie stanu technicznego </w:t>
            </w:r>
            <w:r w:rsidRPr="00794205">
              <w:rPr>
                <w:rFonts w:ascii="Arial" w:hAnsi="Arial" w:cs="Arial"/>
              </w:rPr>
              <w:br/>
              <w:t xml:space="preserve">i stopnia zużycia </w:t>
            </w:r>
          </w:p>
        </w:tc>
        <w:tc>
          <w:tcPr>
            <w:tcW w:w="2976" w:type="dxa"/>
            <w:vAlign w:val="center"/>
          </w:tcPr>
          <w:p w14:paraId="4BD093EC" w14:textId="77777777" w:rsidR="00794205" w:rsidRPr="00794205" w:rsidRDefault="00794205" w:rsidP="00794205">
            <w:pPr>
              <w:suppressLineNumbers/>
              <w:snapToGrid w:val="0"/>
              <w:spacing w:line="360" w:lineRule="auto"/>
              <w:rPr>
                <w:rFonts w:ascii="Arial" w:hAnsi="Arial" w:cs="Arial"/>
                <w:bCs/>
                <w:lang w:eastAsia="ar-SA"/>
              </w:rPr>
            </w:pPr>
            <w:r w:rsidRPr="00794205">
              <w:rPr>
                <w:rFonts w:ascii="Arial" w:hAnsi="Arial" w:cs="Arial"/>
                <w:bCs/>
                <w:lang w:eastAsia="ar-SA"/>
              </w:rPr>
              <w:t xml:space="preserve">zawieszenie nośne naczynia wyciągowego </w:t>
            </w:r>
            <w:proofErr w:type="spellStart"/>
            <w:r w:rsidRPr="00794205">
              <w:rPr>
                <w:rFonts w:ascii="Arial" w:hAnsi="Arial" w:cs="Arial"/>
                <w:bCs/>
                <w:lang w:eastAsia="ar-SA"/>
              </w:rPr>
              <w:t>szybika</w:t>
            </w:r>
            <w:proofErr w:type="spellEnd"/>
            <w:r w:rsidRPr="00794205">
              <w:rPr>
                <w:rFonts w:ascii="Arial" w:hAnsi="Arial" w:cs="Arial"/>
                <w:bCs/>
                <w:lang w:eastAsia="ar-SA"/>
              </w:rPr>
              <w:t xml:space="preserve"> „Guido”</w:t>
            </w:r>
          </w:p>
        </w:tc>
        <w:tc>
          <w:tcPr>
            <w:tcW w:w="851" w:type="dxa"/>
            <w:vAlign w:val="center"/>
          </w:tcPr>
          <w:p w14:paraId="1BC7950F" w14:textId="77777777" w:rsidR="00794205" w:rsidRPr="00794205" w:rsidRDefault="00794205" w:rsidP="00794205">
            <w:pPr>
              <w:spacing w:line="360" w:lineRule="auto"/>
              <w:jc w:val="center"/>
              <w:rPr>
                <w:rFonts w:ascii="Arial" w:hAnsi="Arial" w:cs="Arial"/>
              </w:rPr>
            </w:pPr>
            <w:r w:rsidRPr="00794205">
              <w:rPr>
                <w:rFonts w:ascii="Arial" w:hAnsi="Arial" w:cs="Arial"/>
              </w:rPr>
              <w:t>2</w:t>
            </w:r>
          </w:p>
        </w:tc>
      </w:tr>
      <w:tr w:rsidR="00794205" w:rsidRPr="00794205" w14:paraId="78830ADF" w14:textId="77777777" w:rsidTr="00794205">
        <w:tblPrEx>
          <w:jc w:val="left"/>
        </w:tblPrEx>
        <w:trPr>
          <w:trHeight w:val="567"/>
        </w:trPr>
        <w:tc>
          <w:tcPr>
            <w:tcW w:w="562" w:type="dxa"/>
            <w:vAlign w:val="center"/>
          </w:tcPr>
          <w:p w14:paraId="7F610D2D" w14:textId="77777777" w:rsidR="00794205" w:rsidRPr="00794205" w:rsidRDefault="00794205" w:rsidP="0087684B">
            <w:pPr>
              <w:numPr>
                <w:ilvl w:val="0"/>
                <w:numId w:val="110"/>
              </w:numPr>
              <w:spacing w:line="360" w:lineRule="auto"/>
              <w:jc w:val="both"/>
              <w:rPr>
                <w:rFonts w:ascii="Arial" w:hAnsi="Arial" w:cs="Arial"/>
              </w:rPr>
            </w:pPr>
            <w:r w:rsidRPr="00794205">
              <w:rPr>
                <w:rFonts w:ascii="Arial" w:hAnsi="Arial" w:cs="Arial"/>
              </w:rPr>
              <w:lastRenderedPageBreak/>
              <w:t>9.</w:t>
            </w:r>
          </w:p>
        </w:tc>
        <w:tc>
          <w:tcPr>
            <w:tcW w:w="3261" w:type="dxa"/>
            <w:vAlign w:val="center"/>
          </w:tcPr>
          <w:p w14:paraId="494362B8" w14:textId="77777777" w:rsidR="00794205" w:rsidRPr="00794205" w:rsidRDefault="00794205" w:rsidP="00794205">
            <w:pPr>
              <w:spacing w:line="360" w:lineRule="auto"/>
              <w:rPr>
                <w:rFonts w:ascii="Arial" w:hAnsi="Arial" w:cs="Arial"/>
              </w:rPr>
            </w:pPr>
            <w:r w:rsidRPr="00794205">
              <w:rPr>
                <w:rFonts w:ascii="Arial" w:hAnsi="Arial" w:cs="Arial"/>
              </w:rPr>
              <w:t xml:space="preserve">ocena stanu technicznego </w:t>
            </w:r>
            <w:r w:rsidRPr="00794205">
              <w:rPr>
                <w:rFonts w:ascii="Arial" w:hAnsi="Arial" w:cs="Arial"/>
              </w:rPr>
              <w:br/>
              <w:t xml:space="preserve">i stopnia zużycia   </w:t>
            </w:r>
          </w:p>
        </w:tc>
        <w:tc>
          <w:tcPr>
            <w:tcW w:w="2976" w:type="dxa"/>
            <w:vAlign w:val="center"/>
          </w:tcPr>
          <w:p w14:paraId="392F11EC" w14:textId="77777777" w:rsidR="00794205" w:rsidRPr="00794205" w:rsidRDefault="00794205" w:rsidP="00794205">
            <w:pPr>
              <w:suppressLineNumbers/>
              <w:snapToGrid w:val="0"/>
              <w:spacing w:line="360" w:lineRule="auto"/>
              <w:rPr>
                <w:rFonts w:ascii="Arial" w:hAnsi="Arial" w:cs="Arial"/>
                <w:bCs/>
                <w:lang w:eastAsia="ar-SA"/>
              </w:rPr>
            </w:pPr>
            <w:r w:rsidRPr="00794205">
              <w:rPr>
                <w:rFonts w:ascii="Arial" w:hAnsi="Arial" w:cs="Arial"/>
                <w:bCs/>
                <w:lang w:eastAsia="ar-SA"/>
              </w:rPr>
              <w:t>zawieszenia lin prowadniczych szybu „Guido”       (4 liny)</w:t>
            </w:r>
          </w:p>
        </w:tc>
        <w:tc>
          <w:tcPr>
            <w:tcW w:w="851" w:type="dxa"/>
            <w:vAlign w:val="center"/>
          </w:tcPr>
          <w:p w14:paraId="5DCF65D8" w14:textId="77777777" w:rsidR="00794205" w:rsidRPr="00794205" w:rsidRDefault="00794205" w:rsidP="00794205">
            <w:pPr>
              <w:spacing w:line="360" w:lineRule="auto"/>
              <w:jc w:val="center"/>
              <w:rPr>
                <w:rFonts w:ascii="Arial" w:hAnsi="Arial" w:cs="Arial"/>
              </w:rPr>
            </w:pPr>
            <w:r w:rsidRPr="00794205">
              <w:rPr>
                <w:rFonts w:ascii="Arial" w:hAnsi="Arial" w:cs="Arial"/>
              </w:rPr>
              <w:t>1</w:t>
            </w:r>
          </w:p>
        </w:tc>
      </w:tr>
      <w:tr w:rsidR="00794205" w:rsidRPr="00794205" w14:paraId="6E23ADA1" w14:textId="77777777" w:rsidTr="00794205">
        <w:tblPrEx>
          <w:jc w:val="left"/>
        </w:tblPrEx>
        <w:trPr>
          <w:trHeight w:val="567"/>
        </w:trPr>
        <w:tc>
          <w:tcPr>
            <w:tcW w:w="562" w:type="dxa"/>
            <w:vAlign w:val="center"/>
          </w:tcPr>
          <w:p w14:paraId="5645136F" w14:textId="77777777" w:rsidR="00794205" w:rsidRPr="00794205" w:rsidRDefault="00794205" w:rsidP="0087684B">
            <w:pPr>
              <w:numPr>
                <w:ilvl w:val="0"/>
                <w:numId w:val="110"/>
              </w:numPr>
              <w:spacing w:line="360" w:lineRule="auto"/>
              <w:jc w:val="both"/>
              <w:rPr>
                <w:rFonts w:ascii="Arial" w:hAnsi="Arial" w:cs="Arial"/>
              </w:rPr>
            </w:pPr>
            <w:r w:rsidRPr="00794205">
              <w:rPr>
                <w:rFonts w:ascii="Arial" w:hAnsi="Arial" w:cs="Arial"/>
              </w:rPr>
              <w:t>10.</w:t>
            </w:r>
          </w:p>
        </w:tc>
        <w:tc>
          <w:tcPr>
            <w:tcW w:w="3261" w:type="dxa"/>
            <w:vAlign w:val="center"/>
          </w:tcPr>
          <w:p w14:paraId="33075E12" w14:textId="77777777" w:rsidR="00794205" w:rsidRPr="00794205" w:rsidRDefault="00794205" w:rsidP="00794205">
            <w:pPr>
              <w:spacing w:line="360" w:lineRule="auto"/>
              <w:rPr>
                <w:rFonts w:ascii="Arial" w:hAnsi="Arial" w:cs="Arial"/>
              </w:rPr>
            </w:pPr>
            <w:r w:rsidRPr="00794205">
              <w:rPr>
                <w:rFonts w:ascii="Arial" w:hAnsi="Arial" w:cs="Arial"/>
              </w:rPr>
              <w:t xml:space="preserve">ocena stanu technicznego </w:t>
            </w:r>
            <w:r w:rsidRPr="00794205">
              <w:rPr>
                <w:rFonts w:ascii="Arial" w:hAnsi="Arial" w:cs="Arial"/>
              </w:rPr>
              <w:br/>
              <w:t xml:space="preserve">i stopnia zużycia   </w:t>
            </w:r>
          </w:p>
        </w:tc>
        <w:tc>
          <w:tcPr>
            <w:tcW w:w="2976" w:type="dxa"/>
            <w:vAlign w:val="center"/>
          </w:tcPr>
          <w:p w14:paraId="3CB09CB9" w14:textId="77777777" w:rsidR="00794205" w:rsidRPr="00794205" w:rsidRDefault="00794205" w:rsidP="00794205">
            <w:pPr>
              <w:suppressLineNumbers/>
              <w:snapToGrid w:val="0"/>
              <w:spacing w:line="360" w:lineRule="auto"/>
              <w:rPr>
                <w:rFonts w:ascii="Arial" w:hAnsi="Arial" w:cs="Arial"/>
                <w:bCs/>
                <w:lang w:eastAsia="ar-SA"/>
              </w:rPr>
            </w:pPr>
            <w:r w:rsidRPr="00794205">
              <w:rPr>
                <w:rFonts w:ascii="Arial" w:hAnsi="Arial" w:cs="Arial"/>
                <w:bCs/>
                <w:lang w:eastAsia="ar-SA"/>
              </w:rPr>
              <w:t xml:space="preserve">zawieszenia lin prowadniczych </w:t>
            </w:r>
            <w:proofErr w:type="spellStart"/>
            <w:r w:rsidRPr="00794205">
              <w:rPr>
                <w:rFonts w:ascii="Arial" w:hAnsi="Arial" w:cs="Arial"/>
                <w:bCs/>
                <w:lang w:eastAsia="ar-SA"/>
              </w:rPr>
              <w:t>szybika</w:t>
            </w:r>
            <w:proofErr w:type="spellEnd"/>
            <w:r w:rsidRPr="00794205">
              <w:rPr>
                <w:rFonts w:ascii="Arial" w:hAnsi="Arial" w:cs="Arial"/>
                <w:bCs/>
                <w:lang w:eastAsia="ar-SA"/>
              </w:rPr>
              <w:t xml:space="preserve"> „Guido”   ( 2 liny)</w:t>
            </w:r>
          </w:p>
        </w:tc>
        <w:tc>
          <w:tcPr>
            <w:tcW w:w="851" w:type="dxa"/>
            <w:vAlign w:val="center"/>
          </w:tcPr>
          <w:p w14:paraId="5E794A49" w14:textId="77777777" w:rsidR="00794205" w:rsidRPr="00794205" w:rsidRDefault="00794205" w:rsidP="00794205">
            <w:pPr>
              <w:spacing w:line="360" w:lineRule="auto"/>
              <w:jc w:val="center"/>
              <w:rPr>
                <w:rFonts w:ascii="Arial" w:hAnsi="Arial" w:cs="Arial"/>
              </w:rPr>
            </w:pPr>
            <w:r w:rsidRPr="00794205">
              <w:rPr>
                <w:rFonts w:ascii="Arial" w:hAnsi="Arial" w:cs="Arial"/>
              </w:rPr>
              <w:t>1</w:t>
            </w:r>
          </w:p>
        </w:tc>
      </w:tr>
      <w:tr w:rsidR="00794205" w:rsidRPr="00794205" w14:paraId="5B94D7DD" w14:textId="77777777" w:rsidTr="00794205">
        <w:tblPrEx>
          <w:jc w:val="left"/>
        </w:tblPrEx>
        <w:trPr>
          <w:trHeight w:val="567"/>
        </w:trPr>
        <w:tc>
          <w:tcPr>
            <w:tcW w:w="562" w:type="dxa"/>
            <w:vAlign w:val="center"/>
          </w:tcPr>
          <w:p w14:paraId="69C8F4E5" w14:textId="77777777" w:rsidR="00794205" w:rsidRPr="00794205" w:rsidRDefault="00794205" w:rsidP="00794205">
            <w:pPr>
              <w:spacing w:line="360" w:lineRule="auto"/>
              <w:jc w:val="both"/>
              <w:rPr>
                <w:rFonts w:ascii="Arial" w:hAnsi="Arial" w:cs="Arial"/>
              </w:rPr>
            </w:pPr>
            <w:r w:rsidRPr="00794205">
              <w:rPr>
                <w:rFonts w:ascii="Arial" w:hAnsi="Arial" w:cs="Arial"/>
              </w:rPr>
              <w:t xml:space="preserve">   11.</w:t>
            </w:r>
          </w:p>
        </w:tc>
        <w:tc>
          <w:tcPr>
            <w:tcW w:w="3261" w:type="dxa"/>
            <w:vAlign w:val="center"/>
          </w:tcPr>
          <w:p w14:paraId="5D67D553" w14:textId="77777777" w:rsidR="00794205" w:rsidRPr="00794205" w:rsidRDefault="00794205" w:rsidP="00794205">
            <w:pPr>
              <w:spacing w:line="360" w:lineRule="auto"/>
              <w:rPr>
                <w:rFonts w:ascii="Arial" w:hAnsi="Arial" w:cs="Arial"/>
              </w:rPr>
            </w:pPr>
            <w:r w:rsidRPr="00794205">
              <w:rPr>
                <w:rFonts w:ascii="Arial" w:hAnsi="Arial" w:cs="Arial"/>
              </w:rPr>
              <w:t xml:space="preserve">ocena stanu technicznego </w:t>
            </w:r>
            <w:r w:rsidRPr="00794205">
              <w:rPr>
                <w:rFonts w:ascii="Arial" w:hAnsi="Arial" w:cs="Arial"/>
              </w:rPr>
              <w:br/>
              <w:t xml:space="preserve">i stopnia zużycia </w:t>
            </w:r>
          </w:p>
        </w:tc>
        <w:tc>
          <w:tcPr>
            <w:tcW w:w="2976" w:type="dxa"/>
            <w:vAlign w:val="center"/>
          </w:tcPr>
          <w:p w14:paraId="736FACB6" w14:textId="77777777" w:rsidR="00794205" w:rsidRPr="00794205" w:rsidRDefault="00794205" w:rsidP="00794205">
            <w:pPr>
              <w:suppressLineNumbers/>
              <w:snapToGrid w:val="0"/>
              <w:spacing w:line="360" w:lineRule="auto"/>
              <w:rPr>
                <w:rFonts w:ascii="Arial" w:hAnsi="Arial" w:cs="Arial"/>
                <w:bCs/>
                <w:lang w:eastAsia="ar-SA"/>
              </w:rPr>
            </w:pPr>
            <w:r w:rsidRPr="00794205">
              <w:rPr>
                <w:rFonts w:ascii="Arial" w:hAnsi="Arial" w:cs="Arial"/>
                <w:bCs/>
                <w:lang w:eastAsia="ar-SA"/>
              </w:rPr>
              <w:t>naczynie wyciągowe podsiębierne szybu „Kolejowy”</w:t>
            </w:r>
          </w:p>
        </w:tc>
        <w:tc>
          <w:tcPr>
            <w:tcW w:w="851" w:type="dxa"/>
            <w:vAlign w:val="center"/>
          </w:tcPr>
          <w:p w14:paraId="1E41C0F9" w14:textId="77777777" w:rsidR="00794205" w:rsidRPr="00794205" w:rsidRDefault="00794205" w:rsidP="00794205">
            <w:pPr>
              <w:spacing w:line="360" w:lineRule="auto"/>
              <w:jc w:val="center"/>
              <w:rPr>
                <w:rFonts w:ascii="Arial" w:hAnsi="Arial" w:cs="Arial"/>
              </w:rPr>
            </w:pPr>
            <w:r w:rsidRPr="00794205">
              <w:rPr>
                <w:rFonts w:ascii="Arial" w:hAnsi="Arial" w:cs="Arial"/>
              </w:rPr>
              <w:t>2</w:t>
            </w:r>
          </w:p>
        </w:tc>
      </w:tr>
      <w:tr w:rsidR="00794205" w:rsidRPr="00794205" w14:paraId="69F2E359" w14:textId="77777777" w:rsidTr="00794205">
        <w:tblPrEx>
          <w:jc w:val="left"/>
        </w:tblPrEx>
        <w:trPr>
          <w:trHeight w:val="567"/>
        </w:trPr>
        <w:tc>
          <w:tcPr>
            <w:tcW w:w="562" w:type="dxa"/>
            <w:vAlign w:val="center"/>
          </w:tcPr>
          <w:p w14:paraId="782A1718" w14:textId="77777777" w:rsidR="00794205" w:rsidRPr="00794205" w:rsidRDefault="00794205" w:rsidP="00794205">
            <w:pPr>
              <w:spacing w:line="360" w:lineRule="auto"/>
              <w:jc w:val="both"/>
              <w:rPr>
                <w:rFonts w:ascii="Arial" w:hAnsi="Arial" w:cs="Arial"/>
              </w:rPr>
            </w:pPr>
            <w:r w:rsidRPr="00794205">
              <w:rPr>
                <w:rFonts w:ascii="Arial" w:hAnsi="Arial" w:cs="Arial"/>
              </w:rPr>
              <w:t xml:space="preserve">   12.</w:t>
            </w:r>
          </w:p>
        </w:tc>
        <w:tc>
          <w:tcPr>
            <w:tcW w:w="3261" w:type="dxa"/>
            <w:vAlign w:val="center"/>
          </w:tcPr>
          <w:p w14:paraId="01C4DD72" w14:textId="77777777" w:rsidR="00794205" w:rsidRPr="00794205" w:rsidRDefault="00794205" w:rsidP="00794205">
            <w:pPr>
              <w:spacing w:line="360" w:lineRule="auto"/>
              <w:rPr>
                <w:rFonts w:ascii="Arial" w:hAnsi="Arial" w:cs="Arial"/>
              </w:rPr>
            </w:pPr>
            <w:r w:rsidRPr="00794205">
              <w:rPr>
                <w:rFonts w:ascii="Arial" w:hAnsi="Arial" w:cs="Arial"/>
              </w:rPr>
              <w:t xml:space="preserve">ocena stanu technicznego </w:t>
            </w:r>
            <w:r w:rsidRPr="00794205">
              <w:rPr>
                <w:rFonts w:ascii="Arial" w:hAnsi="Arial" w:cs="Arial"/>
              </w:rPr>
              <w:br/>
              <w:t>i stopnia zużycia</w:t>
            </w:r>
          </w:p>
        </w:tc>
        <w:tc>
          <w:tcPr>
            <w:tcW w:w="2976" w:type="dxa"/>
            <w:vAlign w:val="center"/>
          </w:tcPr>
          <w:p w14:paraId="78701D47" w14:textId="77777777" w:rsidR="00794205" w:rsidRPr="00794205" w:rsidRDefault="00794205" w:rsidP="00794205">
            <w:pPr>
              <w:suppressLineNumbers/>
              <w:snapToGrid w:val="0"/>
              <w:spacing w:line="360" w:lineRule="auto"/>
              <w:rPr>
                <w:rFonts w:ascii="Arial" w:hAnsi="Arial" w:cs="Arial"/>
                <w:bCs/>
                <w:lang w:eastAsia="ar-SA"/>
              </w:rPr>
            </w:pPr>
            <w:r w:rsidRPr="00794205">
              <w:rPr>
                <w:rFonts w:ascii="Arial" w:hAnsi="Arial" w:cs="Arial"/>
                <w:bCs/>
                <w:lang w:eastAsia="ar-SA"/>
              </w:rPr>
              <w:t>naczynie wyciągowe nadsiębierne szybu „Kolejowy”</w:t>
            </w:r>
          </w:p>
        </w:tc>
        <w:tc>
          <w:tcPr>
            <w:tcW w:w="851" w:type="dxa"/>
            <w:vAlign w:val="center"/>
          </w:tcPr>
          <w:p w14:paraId="002015D9" w14:textId="77777777" w:rsidR="00794205" w:rsidRPr="00794205" w:rsidRDefault="00794205" w:rsidP="00794205">
            <w:pPr>
              <w:spacing w:line="360" w:lineRule="auto"/>
              <w:jc w:val="center"/>
              <w:rPr>
                <w:rFonts w:ascii="Arial" w:hAnsi="Arial" w:cs="Arial"/>
              </w:rPr>
            </w:pPr>
            <w:r w:rsidRPr="00794205">
              <w:rPr>
                <w:rFonts w:ascii="Arial" w:hAnsi="Arial" w:cs="Arial"/>
              </w:rPr>
              <w:t>1</w:t>
            </w:r>
          </w:p>
        </w:tc>
      </w:tr>
      <w:tr w:rsidR="00794205" w:rsidRPr="00794205" w14:paraId="6C3A5388" w14:textId="77777777" w:rsidTr="00794205">
        <w:tblPrEx>
          <w:jc w:val="left"/>
        </w:tblPrEx>
        <w:trPr>
          <w:trHeight w:val="567"/>
        </w:trPr>
        <w:tc>
          <w:tcPr>
            <w:tcW w:w="562" w:type="dxa"/>
            <w:vAlign w:val="center"/>
          </w:tcPr>
          <w:p w14:paraId="2608AC0B" w14:textId="77777777" w:rsidR="00794205" w:rsidRPr="00794205" w:rsidRDefault="00794205" w:rsidP="00794205">
            <w:pPr>
              <w:spacing w:line="360" w:lineRule="auto"/>
              <w:jc w:val="both"/>
              <w:rPr>
                <w:rFonts w:ascii="Arial" w:hAnsi="Arial" w:cs="Arial"/>
              </w:rPr>
            </w:pPr>
            <w:r w:rsidRPr="00794205">
              <w:rPr>
                <w:rFonts w:ascii="Arial" w:hAnsi="Arial" w:cs="Arial"/>
              </w:rPr>
              <w:t>13.</w:t>
            </w:r>
          </w:p>
        </w:tc>
        <w:tc>
          <w:tcPr>
            <w:tcW w:w="3261" w:type="dxa"/>
            <w:vAlign w:val="center"/>
          </w:tcPr>
          <w:p w14:paraId="35BCFAA3" w14:textId="77777777" w:rsidR="00794205" w:rsidRPr="00794205" w:rsidRDefault="00794205" w:rsidP="00794205">
            <w:pPr>
              <w:spacing w:line="360" w:lineRule="auto"/>
              <w:rPr>
                <w:rFonts w:ascii="Arial" w:hAnsi="Arial" w:cs="Arial"/>
              </w:rPr>
            </w:pPr>
            <w:r w:rsidRPr="00794205">
              <w:rPr>
                <w:rFonts w:ascii="Arial" w:hAnsi="Arial" w:cs="Arial"/>
              </w:rPr>
              <w:t xml:space="preserve">ocena stanu technicznego </w:t>
            </w:r>
            <w:r w:rsidRPr="00794205">
              <w:rPr>
                <w:rFonts w:ascii="Arial" w:hAnsi="Arial" w:cs="Arial"/>
              </w:rPr>
              <w:br/>
              <w:t xml:space="preserve">i stopnia zużycia   </w:t>
            </w:r>
          </w:p>
        </w:tc>
        <w:tc>
          <w:tcPr>
            <w:tcW w:w="2976" w:type="dxa"/>
            <w:vAlign w:val="center"/>
          </w:tcPr>
          <w:p w14:paraId="2DE8147C" w14:textId="77777777" w:rsidR="00794205" w:rsidRPr="00794205" w:rsidRDefault="00794205" w:rsidP="00794205">
            <w:pPr>
              <w:suppressLineNumbers/>
              <w:snapToGrid w:val="0"/>
              <w:spacing w:line="360" w:lineRule="auto"/>
              <w:rPr>
                <w:rFonts w:ascii="Arial" w:hAnsi="Arial" w:cs="Arial"/>
                <w:bCs/>
                <w:lang w:eastAsia="ar-SA"/>
              </w:rPr>
            </w:pPr>
            <w:r w:rsidRPr="00794205">
              <w:rPr>
                <w:rFonts w:ascii="Arial" w:hAnsi="Arial" w:cs="Arial"/>
                <w:bCs/>
                <w:lang w:eastAsia="ar-SA"/>
              </w:rPr>
              <w:t xml:space="preserve">maszyna elektryczna </w:t>
            </w:r>
            <w:r w:rsidRPr="00794205">
              <w:rPr>
                <w:rFonts w:ascii="Arial" w:hAnsi="Arial" w:cs="Arial"/>
                <w:bCs/>
                <w:lang w:eastAsia="ar-SA"/>
              </w:rPr>
              <w:br/>
              <w:t>i przyrządy pomiarowe maszyny wyciągowej szybu „Kolejowy”</w:t>
            </w:r>
          </w:p>
        </w:tc>
        <w:tc>
          <w:tcPr>
            <w:tcW w:w="851" w:type="dxa"/>
            <w:vAlign w:val="center"/>
          </w:tcPr>
          <w:p w14:paraId="3B66A7A6" w14:textId="77777777" w:rsidR="00794205" w:rsidRPr="00794205" w:rsidRDefault="00794205" w:rsidP="00794205">
            <w:pPr>
              <w:spacing w:line="360" w:lineRule="auto"/>
              <w:jc w:val="center"/>
              <w:rPr>
                <w:rFonts w:ascii="Arial" w:hAnsi="Arial" w:cs="Arial"/>
              </w:rPr>
            </w:pPr>
            <w:r w:rsidRPr="00794205">
              <w:rPr>
                <w:rFonts w:ascii="Arial" w:hAnsi="Arial" w:cs="Arial"/>
              </w:rPr>
              <w:t>1</w:t>
            </w:r>
          </w:p>
        </w:tc>
      </w:tr>
      <w:tr w:rsidR="00794205" w:rsidRPr="00794205" w14:paraId="2345A973" w14:textId="77777777" w:rsidTr="00794205">
        <w:tblPrEx>
          <w:jc w:val="left"/>
        </w:tblPrEx>
        <w:trPr>
          <w:trHeight w:val="567"/>
        </w:trPr>
        <w:tc>
          <w:tcPr>
            <w:tcW w:w="562" w:type="dxa"/>
            <w:vAlign w:val="center"/>
          </w:tcPr>
          <w:p w14:paraId="14A38C82" w14:textId="77777777" w:rsidR="00794205" w:rsidRPr="00794205" w:rsidRDefault="00794205" w:rsidP="00794205">
            <w:pPr>
              <w:spacing w:line="360" w:lineRule="auto"/>
              <w:rPr>
                <w:rFonts w:ascii="Arial" w:hAnsi="Arial" w:cs="Arial"/>
              </w:rPr>
            </w:pPr>
            <w:r w:rsidRPr="00794205">
              <w:rPr>
                <w:rFonts w:ascii="Arial" w:hAnsi="Arial" w:cs="Arial"/>
              </w:rPr>
              <w:t>14.</w:t>
            </w:r>
          </w:p>
        </w:tc>
        <w:tc>
          <w:tcPr>
            <w:tcW w:w="3261" w:type="dxa"/>
            <w:vAlign w:val="center"/>
          </w:tcPr>
          <w:p w14:paraId="615213B1" w14:textId="77777777" w:rsidR="00794205" w:rsidRPr="00794205" w:rsidRDefault="00794205" w:rsidP="00794205">
            <w:pPr>
              <w:spacing w:line="360" w:lineRule="auto"/>
              <w:rPr>
                <w:rFonts w:ascii="Arial" w:hAnsi="Arial" w:cs="Arial"/>
              </w:rPr>
            </w:pPr>
            <w:r w:rsidRPr="00794205">
              <w:rPr>
                <w:rFonts w:ascii="Arial" w:hAnsi="Arial" w:cs="Arial"/>
              </w:rPr>
              <w:t xml:space="preserve">ocena stanu technicznego </w:t>
            </w:r>
            <w:r w:rsidRPr="00794205">
              <w:rPr>
                <w:rFonts w:ascii="Arial" w:hAnsi="Arial" w:cs="Arial"/>
              </w:rPr>
              <w:br/>
              <w:t xml:space="preserve">i stopnia zużycia   </w:t>
            </w:r>
          </w:p>
        </w:tc>
        <w:tc>
          <w:tcPr>
            <w:tcW w:w="2976" w:type="dxa"/>
            <w:vAlign w:val="center"/>
          </w:tcPr>
          <w:p w14:paraId="24CA5D8C" w14:textId="77777777" w:rsidR="00794205" w:rsidRPr="00794205" w:rsidRDefault="00794205" w:rsidP="00794205">
            <w:pPr>
              <w:suppressLineNumbers/>
              <w:snapToGrid w:val="0"/>
              <w:spacing w:line="360" w:lineRule="auto"/>
              <w:rPr>
                <w:rFonts w:ascii="Arial" w:hAnsi="Arial" w:cs="Arial"/>
                <w:bCs/>
                <w:lang w:eastAsia="ar-SA"/>
              </w:rPr>
            </w:pPr>
            <w:r w:rsidRPr="00794205">
              <w:rPr>
                <w:rFonts w:ascii="Arial" w:hAnsi="Arial" w:cs="Arial"/>
                <w:bCs/>
                <w:lang w:eastAsia="ar-SA"/>
              </w:rPr>
              <w:t xml:space="preserve">maszyna elektryczna </w:t>
            </w:r>
            <w:r w:rsidRPr="00794205">
              <w:rPr>
                <w:rFonts w:ascii="Arial" w:hAnsi="Arial" w:cs="Arial"/>
                <w:bCs/>
                <w:lang w:eastAsia="ar-SA"/>
              </w:rPr>
              <w:br/>
              <w:t>i przyrządy pomiarowe maszyny wyciągowej szybu „Guido”</w:t>
            </w:r>
          </w:p>
        </w:tc>
        <w:tc>
          <w:tcPr>
            <w:tcW w:w="851" w:type="dxa"/>
            <w:vAlign w:val="center"/>
          </w:tcPr>
          <w:p w14:paraId="02737B16" w14:textId="77777777" w:rsidR="00794205" w:rsidRPr="00794205" w:rsidRDefault="00794205" w:rsidP="00794205">
            <w:pPr>
              <w:spacing w:line="360" w:lineRule="auto"/>
              <w:jc w:val="center"/>
              <w:rPr>
                <w:rFonts w:ascii="Arial" w:hAnsi="Arial" w:cs="Arial"/>
              </w:rPr>
            </w:pPr>
            <w:r w:rsidRPr="00794205">
              <w:rPr>
                <w:rFonts w:ascii="Arial" w:hAnsi="Arial" w:cs="Arial"/>
              </w:rPr>
              <w:t>1</w:t>
            </w:r>
          </w:p>
        </w:tc>
      </w:tr>
      <w:tr w:rsidR="00794205" w:rsidRPr="00794205" w14:paraId="404F459E" w14:textId="77777777" w:rsidTr="00794205">
        <w:tblPrEx>
          <w:jc w:val="left"/>
        </w:tblPrEx>
        <w:trPr>
          <w:trHeight w:val="567"/>
        </w:trPr>
        <w:tc>
          <w:tcPr>
            <w:tcW w:w="562" w:type="dxa"/>
            <w:vAlign w:val="center"/>
          </w:tcPr>
          <w:p w14:paraId="42826BEF" w14:textId="77777777" w:rsidR="00794205" w:rsidRPr="00794205" w:rsidRDefault="00794205" w:rsidP="00794205">
            <w:pPr>
              <w:spacing w:line="360" w:lineRule="auto"/>
              <w:rPr>
                <w:rFonts w:ascii="Arial" w:hAnsi="Arial" w:cs="Arial"/>
              </w:rPr>
            </w:pPr>
            <w:r w:rsidRPr="00794205">
              <w:rPr>
                <w:rFonts w:ascii="Arial" w:hAnsi="Arial" w:cs="Arial"/>
              </w:rPr>
              <w:t>15.</w:t>
            </w:r>
          </w:p>
        </w:tc>
        <w:tc>
          <w:tcPr>
            <w:tcW w:w="3261" w:type="dxa"/>
            <w:vAlign w:val="center"/>
          </w:tcPr>
          <w:p w14:paraId="2073816C" w14:textId="77777777" w:rsidR="00794205" w:rsidRPr="00794205" w:rsidRDefault="00794205" w:rsidP="00794205">
            <w:pPr>
              <w:spacing w:line="360" w:lineRule="auto"/>
              <w:rPr>
                <w:rFonts w:ascii="Arial" w:hAnsi="Arial" w:cs="Arial"/>
              </w:rPr>
            </w:pPr>
            <w:r w:rsidRPr="00794205">
              <w:rPr>
                <w:rFonts w:ascii="Arial" w:hAnsi="Arial" w:cs="Arial"/>
              </w:rPr>
              <w:t xml:space="preserve">ocena stanu technicznego </w:t>
            </w:r>
            <w:r w:rsidRPr="00794205">
              <w:rPr>
                <w:rFonts w:ascii="Arial" w:hAnsi="Arial" w:cs="Arial"/>
              </w:rPr>
              <w:br/>
              <w:t xml:space="preserve">i stopnia zużycia   </w:t>
            </w:r>
          </w:p>
        </w:tc>
        <w:tc>
          <w:tcPr>
            <w:tcW w:w="2976" w:type="dxa"/>
            <w:vAlign w:val="center"/>
          </w:tcPr>
          <w:p w14:paraId="0A38DEA9" w14:textId="77777777" w:rsidR="00794205" w:rsidRPr="00794205" w:rsidRDefault="00794205" w:rsidP="00794205">
            <w:pPr>
              <w:suppressLineNumbers/>
              <w:snapToGrid w:val="0"/>
              <w:spacing w:line="360" w:lineRule="auto"/>
              <w:rPr>
                <w:rFonts w:ascii="Arial" w:hAnsi="Arial" w:cs="Arial"/>
                <w:bCs/>
                <w:lang w:eastAsia="ar-SA"/>
              </w:rPr>
            </w:pPr>
            <w:r w:rsidRPr="00794205">
              <w:rPr>
                <w:rFonts w:ascii="Arial" w:hAnsi="Arial" w:cs="Arial"/>
                <w:bCs/>
                <w:lang w:eastAsia="ar-SA"/>
              </w:rPr>
              <w:t xml:space="preserve">maszyna elektryczna </w:t>
            </w:r>
            <w:r w:rsidRPr="00794205">
              <w:rPr>
                <w:rFonts w:ascii="Arial" w:hAnsi="Arial" w:cs="Arial"/>
                <w:bCs/>
                <w:lang w:eastAsia="ar-SA"/>
              </w:rPr>
              <w:br/>
              <w:t xml:space="preserve">i przyrządy pomiarowe maszyny wyciągowej </w:t>
            </w:r>
            <w:proofErr w:type="spellStart"/>
            <w:r w:rsidRPr="00794205">
              <w:rPr>
                <w:rFonts w:ascii="Arial" w:hAnsi="Arial" w:cs="Arial"/>
                <w:bCs/>
                <w:lang w:eastAsia="ar-SA"/>
              </w:rPr>
              <w:t>szybika</w:t>
            </w:r>
            <w:proofErr w:type="spellEnd"/>
            <w:r w:rsidRPr="00794205">
              <w:rPr>
                <w:rFonts w:ascii="Arial" w:hAnsi="Arial" w:cs="Arial"/>
                <w:bCs/>
                <w:lang w:eastAsia="ar-SA"/>
              </w:rPr>
              <w:t xml:space="preserve"> „Guido”</w:t>
            </w:r>
          </w:p>
        </w:tc>
        <w:tc>
          <w:tcPr>
            <w:tcW w:w="851" w:type="dxa"/>
            <w:vAlign w:val="center"/>
          </w:tcPr>
          <w:p w14:paraId="42C2A561" w14:textId="77777777" w:rsidR="00794205" w:rsidRPr="00794205" w:rsidRDefault="00794205" w:rsidP="00794205">
            <w:pPr>
              <w:spacing w:line="360" w:lineRule="auto"/>
              <w:jc w:val="center"/>
              <w:rPr>
                <w:rFonts w:ascii="Arial" w:hAnsi="Arial" w:cs="Arial"/>
              </w:rPr>
            </w:pPr>
            <w:r w:rsidRPr="00794205">
              <w:rPr>
                <w:rFonts w:ascii="Arial" w:hAnsi="Arial" w:cs="Arial"/>
              </w:rPr>
              <w:t>1</w:t>
            </w:r>
          </w:p>
        </w:tc>
      </w:tr>
      <w:tr w:rsidR="00794205" w:rsidRPr="00794205" w14:paraId="4D0B0A94" w14:textId="77777777" w:rsidTr="00794205">
        <w:tblPrEx>
          <w:jc w:val="left"/>
        </w:tblPrEx>
        <w:trPr>
          <w:trHeight w:val="567"/>
        </w:trPr>
        <w:tc>
          <w:tcPr>
            <w:tcW w:w="562" w:type="dxa"/>
            <w:vAlign w:val="center"/>
          </w:tcPr>
          <w:p w14:paraId="3C2E8DE6" w14:textId="77777777" w:rsidR="00794205" w:rsidRPr="00794205" w:rsidRDefault="00794205" w:rsidP="00794205">
            <w:pPr>
              <w:spacing w:line="360" w:lineRule="auto"/>
              <w:rPr>
                <w:rFonts w:ascii="Arial" w:hAnsi="Arial" w:cs="Arial"/>
              </w:rPr>
            </w:pPr>
            <w:r w:rsidRPr="00794205">
              <w:rPr>
                <w:rFonts w:ascii="Arial" w:hAnsi="Arial" w:cs="Arial"/>
              </w:rPr>
              <w:t xml:space="preserve">  16.</w:t>
            </w:r>
          </w:p>
        </w:tc>
        <w:tc>
          <w:tcPr>
            <w:tcW w:w="3261" w:type="dxa"/>
            <w:vAlign w:val="center"/>
          </w:tcPr>
          <w:p w14:paraId="61067FAD" w14:textId="77777777" w:rsidR="00794205" w:rsidRPr="00794205" w:rsidRDefault="00794205" w:rsidP="00794205">
            <w:pPr>
              <w:spacing w:line="360" w:lineRule="auto"/>
              <w:rPr>
                <w:rFonts w:ascii="Arial" w:hAnsi="Arial" w:cs="Arial"/>
              </w:rPr>
            </w:pPr>
            <w:r w:rsidRPr="00794205">
              <w:rPr>
                <w:rFonts w:ascii="Arial" w:hAnsi="Arial" w:cs="Arial"/>
              </w:rPr>
              <w:t xml:space="preserve">ocena stanu technicznego </w:t>
            </w:r>
            <w:r w:rsidRPr="00794205">
              <w:rPr>
                <w:rFonts w:ascii="Arial" w:hAnsi="Arial" w:cs="Arial"/>
              </w:rPr>
              <w:br/>
              <w:t xml:space="preserve">i stopnia zużycia </w:t>
            </w:r>
          </w:p>
        </w:tc>
        <w:tc>
          <w:tcPr>
            <w:tcW w:w="2976" w:type="dxa"/>
            <w:vAlign w:val="center"/>
          </w:tcPr>
          <w:p w14:paraId="515D08DB" w14:textId="77777777" w:rsidR="00794205" w:rsidRPr="00794205" w:rsidRDefault="00794205" w:rsidP="00794205">
            <w:pPr>
              <w:suppressLineNumbers/>
              <w:snapToGrid w:val="0"/>
              <w:spacing w:line="360" w:lineRule="auto"/>
              <w:rPr>
                <w:rFonts w:ascii="Arial" w:hAnsi="Arial" w:cs="Arial"/>
                <w:bCs/>
                <w:lang w:eastAsia="ar-SA"/>
              </w:rPr>
            </w:pPr>
            <w:r w:rsidRPr="00794205">
              <w:rPr>
                <w:rFonts w:ascii="Arial" w:hAnsi="Arial" w:cs="Arial"/>
                <w:bCs/>
                <w:lang w:eastAsia="ar-SA"/>
              </w:rPr>
              <w:t xml:space="preserve">naczynie wyciągowe </w:t>
            </w:r>
            <w:proofErr w:type="spellStart"/>
            <w:r w:rsidRPr="00794205">
              <w:rPr>
                <w:rFonts w:ascii="Arial" w:hAnsi="Arial" w:cs="Arial"/>
                <w:bCs/>
                <w:lang w:eastAsia="ar-SA"/>
              </w:rPr>
              <w:t>szybika</w:t>
            </w:r>
            <w:proofErr w:type="spellEnd"/>
            <w:r w:rsidRPr="00794205">
              <w:rPr>
                <w:rFonts w:ascii="Arial" w:hAnsi="Arial" w:cs="Arial"/>
                <w:bCs/>
                <w:lang w:eastAsia="ar-SA"/>
              </w:rPr>
              <w:t xml:space="preserve"> „Guido”</w:t>
            </w:r>
          </w:p>
        </w:tc>
        <w:tc>
          <w:tcPr>
            <w:tcW w:w="851" w:type="dxa"/>
            <w:vAlign w:val="center"/>
          </w:tcPr>
          <w:p w14:paraId="7929A0CE" w14:textId="77777777" w:rsidR="00794205" w:rsidRPr="00794205" w:rsidRDefault="00794205" w:rsidP="00794205">
            <w:pPr>
              <w:spacing w:line="360" w:lineRule="auto"/>
              <w:jc w:val="center"/>
              <w:rPr>
                <w:rFonts w:ascii="Arial" w:hAnsi="Arial" w:cs="Arial"/>
              </w:rPr>
            </w:pPr>
            <w:r w:rsidRPr="00794205">
              <w:rPr>
                <w:rFonts w:ascii="Arial" w:hAnsi="Arial" w:cs="Arial"/>
              </w:rPr>
              <w:t>1</w:t>
            </w:r>
          </w:p>
        </w:tc>
      </w:tr>
    </w:tbl>
    <w:p w14:paraId="3BA1A077" w14:textId="77777777" w:rsidR="00156107" w:rsidRDefault="00794205" w:rsidP="00794205">
      <w:pPr>
        <w:suppressAutoHyphens/>
        <w:spacing w:line="360" w:lineRule="auto"/>
        <w:jc w:val="both"/>
        <w:rPr>
          <w:rFonts w:ascii="Arial" w:hAnsi="Arial" w:cs="Arial"/>
        </w:rPr>
      </w:pPr>
      <w:r w:rsidRPr="00794205">
        <w:rPr>
          <w:rFonts w:ascii="Arial" w:hAnsi="Arial" w:cs="Arial"/>
        </w:rPr>
        <w:t xml:space="preserve">   </w:t>
      </w:r>
    </w:p>
    <w:p w14:paraId="4295C0C2" w14:textId="77777777" w:rsidR="00794205" w:rsidRPr="00794205" w:rsidRDefault="00794205" w:rsidP="00794205">
      <w:pPr>
        <w:suppressAutoHyphens/>
        <w:spacing w:line="360" w:lineRule="auto"/>
        <w:jc w:val="both"/>
        <w:rPr>
          <w:rFonts w:ascii="Arial" w:hAnsi="Arial" w:cs="Arial"/>
        </w:rPr>
      </w:pPr>
      <w:r w:rsidRPr="00794205">
        <w:rPr>
          <w:rFonts w:ascii="Arial" w:hAnsi="Arial" w:cs="Arial"/>
        </w:rPr>
        <w:t xml:space="preserve"> Zakres zamówienia Część 2:  </w:t>
      </w:r>
    </w:p>
    <w:p w14:paraId="0610AFEA" w14:textId="77777777" w:rsidR="00794205" w:rsidRPr="00794205" w:rsidRDefault="00794205" w:rsidP="00794205">
      <w:pPr>
        <w:suppressAutoHyphens/>
        <w:spacing w:line="360" w:lineRule="auto"/>
        <w:jc w:val="both"/>
        <w:rPr>
          <w:rFonts w:ascii="Arial" w:hAnsi="Arial" w:cs="Arial"/>
        </w:rPr>
      </w:pPr>
      <w:r w:rsidRPr="00794205">
        <w:rPr>
          <w:rFonts w:ascii="Arial" w:hAnsi="Arial" w:cs="Arial"/>
        </w:rPr>
        <w:t xml:space="preserve">       1.) Badania i kontrole elementów górniczych wyciągów szybowych, które obejmują:</w:t>
      </w:r>
    </w:p>
    <w:p w14:paraId="57C6E17B" w14:textId="77777777" w:rsidR="0064560D" w:rsidRDefault="0064560D" w:rsidP="0064560D">
      <w:pPr>
        <w:tabs>
          <w:tab w:val="left" w:pos="709"/>
        </w:tabs>
        <w:suppressAutoHyphens/>
        <w:spacing w:line="360" w:lineRule="auto"/>
        <w:ind w:left="-142" w:firstLine="568"/>
        <w:jc w:val="both"/>
        <w:rPr>
          <w:rFonts w:ascii="Arial" w:hAnsi="Arial" w:cs="Arial"/>
        </w:rPr>
      </w:pPr>
      <w:r w:rsidRPr="00766E15">
        <w:rPr>
          <w:rFonts w:ascii="Arial" w:hAnsi="Arial" w:cs="Arial"/>
          <w:b/>
        </w:rPr>
        <w:t xml:space="preserve">    </w:t>
      </w:r>
      <w:r w:rsidRPr="00766E15">
        <w:rPr>
          <w:rFonts w:ascii="Arial" w:hAnsi="Arial" w:cs="Arial"/>
        </w:rPr>
        <w:t>- liny wyciągów szyb</w:t>
      </w:r>
      <w:r>
        <w:rPr>
          <w:rFonts w:ascii="Arial" w:hAnsi="Arial" w:cs="Arial"/>
        </w:rPr>
        <w:t>owych i urządzenia transportowego specjalnego</w:t>
      </w:r>
      <w:r w:rsidRPr="00766E15">
        <w:rPr>
          <w:rFonts w:ascii="Arial" w:hAnsi="Arial" w:cs="Arial"/>
        </w:rPr>
        <w:t xml:space="preserve"> GS-2,</w:t>
      </w:r>
    </w:p>
    <w:p w14:paraId="03C5211A" w14:textId="77777777" w:rsidR="0064560D" w:rsidRDefault="0064560D" w:rsidP="0064560D">
      <w:pPr>
        <w:tabs>
          <w:tab w:val="left" w:pos="709"/>
        </w:tabs>
        <w:suppressAutoHyphens/>
        <w:spacing w:line="360" w:lineRule="auto"/>
        <w:ind w:left="-142" w:firstLine="568"/>
        <w:jc w:val="both"/>
        <w:rPr>
          <w:rFonts w:ascii="Arial" w:hAnsi="Arial" w:cs="Arial"/>
        </w:rPr>
      </w:pPr>
      <w:r>
        <w:rPr>
          <w:rFonts w:ascii="Arial" w:hAnsi="Arial" w:cs="Arial"/>
        </w:rPr>
        <w:t xml:space="preserve">    - koła linowe </w:t>
      </w:r>
    </w:p>
    <w:p w14:paraId="3C9387C3" w14:textId="77777777" w:rsidR="0064560D" w:rsidRDefault="0064560D" w:rsidP="0064560D">
      <w:pPr>
        <w:tabs>
          <w:tab w:val="left" w:pos="709"/>
        </w:tabs>
        <w:suppressAutoHyphens/>
        <w:spacing w:line="360" w:lineRule="auto"/>
        <w:ind w:left="-142" w:firstLine="568"/>
        <w:jc w:val="both"/>
        <w:rPr>
          <w:rFonts w:ascii="Arial" w:hAnsi="Arial" w:cs="Arial"/>
        </w:rPr>
      </w:pPr>
      <w:r>
        <w:rPr>
          <w:rFonts w:ascii="Arial" w:hAnsi="Arial" w:cs="Arial"/>
        </w:rPr>
        <w:t xml:space="preserve">    - wały główne maszyn wyciągowych</w:t>
      </w:r>
    </w:p>
    <w:p w14:paraId="02CC08DA" w14:textId="77777777" w:rsidR="0064560D" w:rsidRPr="00766E15" w:rsidRDefault="0064560D" w:rsidP="0064560D">
      <w:pPr>
        <w:tabs>
          <w:tab w:val="left" w:pos="709"/>
        </w:tabs>
        <w:suppressAutoHyphens/>
        <w:spacing w:line="360" w:lineRule="auto"/>
        <w:ind w:left="-142" w:firstLine="568"/>
        <w:jc w:val="both"/>
        <w:rPr>
          <w:rFonts w:ascii="Arial" w:hAnsi="Arial" w:cs="Arial"/>
        </w:rPr>
      </w:pPr>
      <w:r>
        <w:rPr>
          <w:rFonts w:ascii="Arial" w:hAnsi="Arial" w:cs="Arial"/>
        </w:rPr>
        <w:t xml:space="preserve">    - kłady hamulcowe maszyn wyciągowych,</w:t>
      </w:r>
    </w:p>
    <w:p w14:paraId="687C51D5" w14:textId="77777777" w:rsidR="0064560D" w:rsidRPr="00766E15" w:rsidRDefault="0064560D" w:rsidP="0064560D">
      <w:pPr>
        <w:tabs>
          <w:tab w:val="left" w:pos="709"/>
        </w:tabs>
        <w:suppressAutoHyphens/>
        <w:spacing w:line="360" w:lineRule="auto"/>
        <w:ind w:left="-142" w:firstLine="568"/>
        <w:jc w:val="both"/>
        <w:rPr>
          <w:rFonts w:ascii="Arial" w:hAnsi="Arial" w:cs="Arial"/>
        </w:rPr>
      </w:pPr>
      <w:r>
        <w:rPr>
          <w:rFonts w:ascii="Arial" w:hAnsi="Arial" w:cs="Arial"/>
        </w:rPr>
        <w:t xml:space="preserve">    - urządzenie transportowe specjalne</w:t>
      </w:r>
      <w:r w:rsidRPr="00766E15">
        <w:rPr>
          <w:rFonts w:ascii="Arial" w:hAnsi="Arial" w:cs="Arial"/>
        </w:rPr>
        <w:t xml:space="preserve"> GS-2, </w:t>
      </w:r>
    </w:p>
    <w:p w14:paraId="045C52E5" w14:textId="77777777" w:rsidR="0064560D" w:rsidRPr="00766E15" w:rsidRDefault="0064560D" w:rsidP="0064560D">
      <w:pPr>
        <w:tabs>
          <w:tab w:val="left" w:pos="709"/>
        </w:tabs>
        <w:suppressAutoHyphens/>
        <w:spacing w:line="360" w:lineRule="auto"/>
        <w:ind w:left="-142" w:firstLine="568"/>
        <w:jc w:val="both"/>
        <w:rPr>
          <w:rFonts w:ascii="Arial" w:hAnsi="Arial" w:cs="Arial"/>
        </w:rPr>
      </w:pPr>
      <w:r>
        <w:rPr>
          <w:rFonts w:ascii="Arial" w:hAnsi="Arial" w:cs="Arial"/>
        </w:rPr>
        <w:t xml:space="preserve">    - urządzenie transportowe specjalne</w:t>
      </w:r>
      <w:r w:rsidRPr="00766E15">
        <w:rPr>
          <w:rFonts w:ascii="Arial" w:hAnsi="Arial" w:cs="Arial"/>
        </w:rPr>
        <w:t xml:space="preserve"> SH-2000</w:t>
      </w:r>
    </w:p>
    <w:p w14:paraId="64E4BEA1" w14:textId="77777777" w:rsidR="0064560D" w:rsidRPr="00766E15" w:rsidRDefault="0064560D" w:rsidP="0064560D">
      <w:pPr>
        <w:suppressAutoHyphens/>
        <w:spacing w:line="360" w:lineRule="auto"/>
        <w:ind w:left="-142" w:firstLine="568"/>
        <w:jc w:val="both"/>
        <w:rPr>
          <w:rFonts w:ascii="Arial" w:hAnsi="Arial" w:cs="Arial"/>
        </w:rPr>
      </w:pPr>
      <w:r w:rsidRPr="00766E15">
        <w:rPr>
          <w:rFonts w:ascii="Arial" w:hAnsi="Arial" w:cs="Arial"/>
        </w:rPr>
        <w:t xml:space="preserve">    - sprężyny układu spadochronowego naczyń wyciągowych</w:t>
      </w:r>
    </w:p>
    <w:p w14:paraId="75719370" w14:textId="53C78B88" w:rsidR="0085370B" w:rsidRDefault="0064560D" w:rsidP="0064560D">
      <w:pPr>
        <w:suppressAutoHyphens/>
        <w:spacing w:line="360" w:lineRule="auto"/>
        <w:jc w:val="both"/>
        <w:rPr>
          <w:rFonts w:ascii="Arial" w:hAnsi="Arial" w:cs="Arial"/>
        </w:rPr>
      </w:pPr>
      <w:r w:rsidRPr="00766E15">
        <w:rPr>
          <w:rFonts w:ascii="Arial" w:hAnsi="Arial" w:cs="Arial"/>
        </w:rPr>
        <w:t xml:space="preserve">        </w:t>
      </w:r>
      <w:r>
        <w:rPr>
          <w:rFonts w:ascii="Arial" w:hAnsi="Arial" w:cs="Arial"/>
        </w:rPr>
        <w:t xml:space="preserve"> </w:t>
      </w:r>
      <w:r w:rsidRPr="00766E15">
        <w:rPr>
          <w:rFonts w:ascii="Arial" w:hAnsi="Arial" w:cs="Arial"/>
        </w:rPr>
        <w:t xml:space="preserve">   - legalizacje urządzeń pomiarowych –manometry</w:t>
      </w:r>
    </w:p>
    <w:p w14:paraId="74C875F5" w14:textId="77777777" w:rsidR="003E0F3D" w:rsidRDefault="003E0F3D" w:rsidP="00794205">
      <w:pPr>
        <w:suppressAutoHyphens/>
        <w:spacing w:line="360" w:lineRule="auto"/>
        <w:jc w:val="both"/>
        <w:rPr>
          <w:rFonts w:ascii="Arial" w:hAnsi="Arial" w:cs="Arial"/>
        </w:rPr>
      </w:pPr>
    </w:p>
    <w:p w14:paraId="2940D18D" w14:textId="77777777" w:rsidR="0064560D" w:rsidRDefault="0064560D" w:rsidP="00794205">
      <w:pPr>
        <w:suppressAutoHyphens/>
        <w:spacing w:line="360" w:lineRule="auto"/>
        <w:jc w:val="both"/>
        <w:rPr>
          <w:rFonts w:ascii="Arial" w:hAnsi="Arial" w:cs="Arial"/>
        </w:rPr>
      </w:pPr>
    </w:p>
    <w:p w14:paraId="21322567" w14:textId="2AB2EF56" w:rsidR="00794205" w:rsidRPr="00794205" w:rsidRDefault="00794205" w:rsidP="00794205">
      <w:pPr>
        <w:suppressAutoHyphens/>
        <w:spacing w:line="360" w:lineRule="auto"/>
        <w:jc w:val="both"/>
        <w:rPr>
          <w:rFonts w:ascii="Arial" w:hAnsi="Arial" w:cs="Arial"/>
        </w:rPr>
      </w:pPr>
      <w:r w:rsidRPr="00794205">
        <w:rPr>
          <w:rFonts w:ascii="Arial" w:hAnsi="Arial" w:cs="Arial"/>
          <w:u w:val="single"/>
          <w:lang w:eastAsia="ar-SA"/>
        </w:rPr>
        <w:lastRenderedPageBreak/>
        <w:t>Przedmiotowa Część 2 obejmuje niżej wyszczególnione urządzenia</w:t>
      </w:r>
      <w:r w:rsidR="0064560D">
        <w:rPr>
          <w:rFonts w:ascii="Arial" w:hAnsi="Arial" w:cs="Arial"/>
          <w:u w:val="single"/>
          <w:lang w:eastAsia="ar-SA"/>
        </w:rPr>
        <w:t>.</w:t>
      </w:r>
      <w:r w:rsidRPr="00794205">
        <w:rPr>
          <w:rFonts w:ascii="Arial" w:hAnsi="Arial" w:cs="Arial"/>
          <w:u w:val="single"/>
          <w:lang w:eastAsia="ar-SA"/>
        </w:rPr>
        <w:t xml:space="preserve"> </w:t>
      </w:r>
    </w:p>
    <w:p w14:paraId="1BD1A1AF" w14:textId="77777777" w:rsidR="00794205" w:rsidRPr="00794205" w:rsidRDefault="00794205" w:rsidP="00794205">
      <w:pPr>
        <w:spacing w:line="360" w:lineRule="auto"/>
        <w:rPr>
          <w:rFonts w:ascii="Arial" w:hAnsi="Arial" w:cs="Arial"/>
        </w:rPr>
      </w:pPr>
      <w:r>
        <w:rPr>
          <w:rFonts w:ascii="Arial" w:hAnsi="Arial" w:cs="Arial"/>
        </w:rPr>
        <w:t xml:space="preserve">  </w:t>
      </w:r>
      <w:r w:rsidRPr="00794205">
        <w:rPr>
          <w:rFonts w:ascii="Arial" w:hAnsi="Arial" w:cs="Arial"/>
        </w:rPr>
        <w:t xml:space="preserve">W tabeli przedstawiono minimalną ilość badań i kontroli przewidzianych </w:t>
      </w:r>
      <w:r>
        <w:rPr>
          <w:rFonts w:ascii="Arial" w:hAnsi="Arial" w:cs="Arial"/>
        </w:rPr>
        <w:t xml:space="preserve">w przedmiotowym </w:t>
      </w:r>
      <w:r w:rsidRPr="00794205">
        <w:rPr>
          <w:rFonts w:ascii="Arial" w:hAnsi="Arial" w:cs="Arial"/>
        </w:rPr>
        <w:t>zadaniu.</w:t>
      </w:r>
    </w:p>
    <w:tbl>
      <w:tblPr>
        <w:tblStyle w:val="Tabela-Siatka3"/>
        <w:tblW w:w="8359" w:type="dxa"/>
        <w:jc w:val="center"/>
        <w:tblLayout w:type="fixed"/>
        <w:tblLook w:val="04A0" w:firstRow="1" w:lastRow="0" w:firstColumn="1" w:lastColumn="0" w:noHBand="0" w:noVBand="1"/>
      </w:tblPr>
      <w:tblGrid>
        <w:gridCol w:w="710"/>
        <w:gridCol w:w="2687"/>
        <w:gridCol w:w="4111"/>
        <w:gridCol w:w="851"/>
      </w:tblGrid>
      <w:tr w:rsidR="00794205" w:rsidRPr="00794205" w14:paraId="6189440A" w14:textId="77777777" w:rsidTr="00794205">
        <w:trPr>
          <w:cantSplit/>
          <w:trHeight w:val="674"/>
          <w:tblHeader/>
          <w:jc w:val="center"/>
        </w:trPr>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347211" w14:textId="77777777" w:rsidR="00794205" w:rsidRPr="00794205" w:rsidRDefault="00794205" w:rsidP="00794205">
            <w:pPr>
              <w:spacing w:line="360" w:lineRule="auto"/>
              <w:jc w:val="center"/>
              <w:rPr>
                <w:rFonts w:ascii="Arial" w:hAnsi="Arial" w:cs="Arial"/>
                <w:b/>
                <w:bCs/>
              </w:rPr>
            </w:pPr>
            <w:r w:rsidRPr="00794205">
              <w:rPr>
                <w:rFonts w:ascii="Arial" w:hAnsi="Arial" w:cs="Arial"/>
                <w:b/>
                <w:bCs/>
              </w:rPr>
              <w:t>L.p.</w:t>
            </w:r>
          </w:p>
        </w:tc>
        <w:tc>
          <w:tcPr>
            <w:tcW w:w="2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08D88E" w14:textId="77777777" w:rsidR="00794205" w:rsidRPr="00794205" w:rsidRDefault="00794205" w:rsidP="00794205">
            <w:pPr>
              <w:suppressLineNumbers/>
              <w:suppressAutoHyphens/>
              <w:snapToGrid w:val="0"/>
              <w:spacing w:line="360" w:lineRule="auto"/>
              <w:jc w:val="center"/>
              <w:rPr>
                <w:rFonts w:ascii="Arial" w:hAnsi="Arial" w:cs="Arial"/>
                <w:b/>
                <w:bCs/>
                <w:lang w:eastAsia="ar-SA"/>
              </w:rPr>
            </w:pPr>
            <w:r w:rsidRPr="00794205">
              <w:rPr>
                <w:rFonts w:ascii="Arial" w:hAnsi="Arial" w:cs="Arial"/>
                <w:b/>
                <w:lang w:eastAsia="ar-SA"/>
              </w:rPr>
              <w:t>Rodzaj badania</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68AC62" w14:textId="77777777" w:rsidR="00794205" w:rsidRPr="00794205" w:rsidRDefault="00794205" w:rsidP="00794205">
            <w:pPr>
              <w:spacing w:line="360" w:lineRule="auto"/>
              <w:jc w:val="center"/>
              <w:rPr>
                <w:rFonts w:ascii="Arial" w:hAnsi="Arial" w:cs="Arial"/>
                <w:b/>
              </w:rPr>
            </w:pPr>
            <w:r w:rsidRPr="00794205">
              <w:rPr>
                <w:rFonts w:ascii="Arial" w:hAnsi="Arial" w:cs="Arial"/>
                <w:b/>
                <w:bCs/>
              </w:rPr>
              <w:t>Urządzenia przeznaczone do badań</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A9FB8D" w14:textId="77777777" w:rsidR="00794205" w:rsidRPr="00794205" w:rsidRDefault="00794205" w:rsidP="00794205">
            <w:pPr>
              <w:suppressLineNumbers/>
              <w:suppressAutoHyphens/>
              <w:snapToGrid w:val="0"/>
              <w:spacing w:line="360" w:lineRule="auto"/>
              <w:rPr>
                <w:rFonts w:ascii="Arial" w:hAnsi="Arial" w:cs="Arial"/>
                <w:b/>
                <w:lang w:eastAsia="ar-SA"/>
              </w:rPr>
            </w:pPr>
            <w:r w:rsidRPr="00794205">
              <w:rPr>
                <w:rFonts w:ascii="Arial" w:hAnsi="Arial" w:cs="Arial"/>
                <w:b/>
                <w:lang w:eastAsia="ar-SA"/>
              </w:rPr>
              <w:t xml:space="preserve">   </w:t>
            </w:r>
          </w:p>
          <w:p w14:paraId="3B2422CB" w14:textId="77777777" w:rsidR="00794205" w:rsidRPr="00794205" w:rsidRDefault="00794205" w:rsidP="00794205">
            <w:pPr>
              <w:suppressLineNumbers/>
              <w:suppressAutoHyphens/>
              <w:snapToGrid w:val="0"/>
              <w:spacing w:line="360" w:lineRule="auto"/>
              <w:rPr>
                <w:rFonts w:ascii="Arial" w:hAnsi="Arial" w:cs="Arial"/>
                <w:b/>
                <w:lang w:eastAsia="ar-SA"/>
              </w:rPr>
            </w:pPr>
            <w:r>
              <w:rPr>
                <w:rFonts w:ascii="Arial" w:hAnsi="Arial" w:cs="Arial"/>
                <w:b/>
                <w:lang w:eastAsia="ar-SA"/>
              </w:rPr>
              <w:t xml:space="preserve">   </w:t>
            </w:r>
            <w:r w:rsidRPr="00794205">
              <w:rPr>
                <w:rFonts w:ascii="Arial" w:hAnsi="Arial" w:cs="Arial"/>
                <w:b/>
                <w:lang w:eastAsia="ar-SA"/>
              </w:rPr>
              <w:t>Ilość</w:t>
            </w:r>
          </w:p>
          <w:p w14:paraId="7457A607" w14:textId="77777777" w:rsidR="00794205" w:rsidRPr="00794205" w:rsidRDefault="00794205" w:rsidP="00794205">
            <w:pPr>
              <w:suppressLineNumbers/>
              <w:suppressAutoHyphens/>
              <w:snapToGrid w:val="0"/>
              <w:spacing w:line="360" w:lineRule="auto"/>
              <w:jc w:val="center"/>
              <w:rPr>
                <w:rFonts w:ascii="Arial" w:hAnsi="Arial" w:cs="Arial"/>
                <w:b/>
                <w:lang w:eastAsia="ar-SA"/>
              </w:rPr>
            </w:pPr>
            <w:r w:rsidRPr="00794205">
              <w:rPr>
                <w:rFonts w:ascii="Arial" w:hAnsi="Arial" w:cs="Arial"/>
                <w:b/>
                <w:lang w:eastAsia="ar-SA"/>
              </w:rPr>
              <w:t>badań</w:t>
            </w:r>
          </w:p>
        </w:tc>
      </w:tr>
      <w:tr w:rsidR="00794205" w:rsidRPr="00794205" w14:paraId="03F20B2E" w14:textId="77777777" w:rsidTr="00794205">
        <w:trPr>
          <w:cantSplit/>
          <w:trHeight w:val="200"/>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14:paraId="6A042A3E" w14:textId="77777777" w:rsidR="00794205" w:rsidRPr="00794205" w:rsidRDefault="00794205" w:rsidP="00794205">
            <w:pPr>
              <w:spacing w:line="360" w:lineRule="auto"/>
              <w:jc w:val="center"/>
              <w:rPr>
                <w:rFonts w:ascii="Arial" w:hAnsi="Arial" w:cs="Arial"/>
                <w:b/>
                <w:bCs/>
              </w:rPr>
            </w:pPr>
            <w:r w:rsidRPr="00794205">
              <w:rPr>
                <w:rFonts w:ascii="Arial" w:hAnsi="Arial" w:cs="Arial"/>
                <w:b/>
                <w:bCs/>
              </w:rPr>
              <w:t>1</w:t>
            </w:r>
          </w:p>
        </w:tc>
        <w:tc>
          <w:tcPr>
            <w:tcW w:w="2687" w:type="dxa"/>
            <w:tcBorders>
              <w:top w:val="single" w:sz="4" w:space="0" w:color="auto"/>
              <w:left w:val="single" w:sz="4" w:space="0" w:color="auto"/>
              <w:bottom w:val="single" w:sz="4" w:space="0" w:color="auto"/>
              <w:right w:val="single" w:sz="4" w:space="0" w:color="auto"/>
            </w:tcBorders>
            <w:vAlign w:val="center"/>
          </w:tcPr>
          <w:p w14:paraId="3CD57AF8" w14:textId="77777777" w:rsidR="00794205" w:rsidRPr="00794205" w:rsidRDefault="00794205" w:rsidP="00794205">
            <w:pPr>
              <w:suppressLineNumbers/>
              <w:suppressAutoHyphens/>
              <w:snapToGrid w:val="0"/>
              <w:spacing w:line="360" w:lineRule="auto"/>
              <w:jc w:val="center"/>
              <w:rPr>
                <w:rFonts w:ascii="Arial" w:hAnsi="Arial" w:cs="Arial"/>
                <w:b/>
                <w:lang w:eastAsia="ar-SA"/>
              </w:rPr>
            </w:pPr>
            <w:r w:rsidRPr="00794205">
              <w:rPr>
                <w:rFonts w:ascii="Arial" w:hAnsi="Arial" w:cs="Arial"/>
                <w:b/>
                <w:lang w:eastAsia="ar-SA"/>
              </w:rPr>
              <w:t>2</w:t>
            </w:r>
          </w:p>
        </w:tc>
        <w:tc>
          <w:tcPr>
            <w:tcW w:w="4111" w:type="dxa"/>
            <w:tcBorders>
              <w:top w:val="single" w:sz="4" w:space="0" w:color="auto"/>
              <w:left w:val="single" w:sz="4" w:space="0" w:color="auto"/>
              <w:bottom w:val="single" w:sz="4" w:space="0" w:color="auto"/>
              <w:right w:val="single" w:sz="4" w:space="0" w:color="auto"/>
            </w:tcBorders>
            <w:vAlign w:val="center"/>
          </w:tcPr>
          <w:p w14:paraId="64DB4BE4" w14:textId="77777777" w:rsidR="00794205" w:rsidRPr="00794205" w:rsidRDefault="00794205" w:rsidP="00794205">
            <w:pPr>
              <w:spacing w:line="360" w:lineRule="auto"/>
              <w:jc w:val="center"/>
              <w:rPr>
                <w:rFonts w:ascii="Arial" w:hAnsi="Arial" w:cs="Arial"/>
                <w:b/>
                <w:bCs/>
              </w:rPr>
            </w:pPr>
            <w:r w:rsidRPr="00794205">
              <w:rPr>
                <w:rFonts w:ascii="Arial" w:hAnsi="Arial" w:cs="Arial"/>
                <w:b/>
                <w:bCs/>
              </w:rPr>
              <w:t>3</w:t>
            </w:r>
          </w:p>
        </w:tc>
        <w:tc>
          <w:tcPr>
            <w:tcW w:w="851" w:type="dxa"/>
            <w:tcBorders>
              <w:top w:val="single" w:sz="4" w:space="0" w:color="auto"/>
              <w:left w:val="single" w:sz="4" w:space="0" w:color="auto"/>
              <w:bottom w:val="single" w:sz="4" w:space="0" w:color="auto"/>
              <w:right w:val="single" w:sz="4" w:space="0" w:color="auto"/>
            </w:tcBorders>
          </w:tcPr>
          <w:p w14:paraId="4BFB54D3" w14:textId="77777777" w:rsidR="00794205" w:rsidRPr="00794205" w:rsidRDefault="00794205" w:rsidP="00794205">
            <w:pPr>
              <w:suppressLineNumbers/>
              <w:suppressAutoHyphens/>
              <w:snapToGrid w:val="0"/>
              <w:spacing w:line="360" w:lineRule="auto"/>
              <w:jc w:val="center"/>
              <w:rPr>
                <w:rFonts w:ascii="Arial" w:hAnsi="Arial" w:cs="Arial"/>
                <w:b/>
                <w:lang w:eastAsia="ar-SA"/>
              </w:rPr>
            </w:pPr>
            <w:r w:rsidRPr="00794205">
              <w:rPr>
                <w:rFonts w:ascii="Arial" w:hAnsi="Arial" w:cs="Arial"/>
                <w:b/>
                <w:lang w:eastAsia="ar-SA"/>
              </w:rPr>
              <w:t>4</w:t>
            </w:r>
          </w:p>
        </w:tc>
      </w:tr>
      <w:tr w:rsidR="00794205" w:rsidRPr="00794205" w14:paraId="3204E135" w14:textId="77777777" w:rsidTr="00794205">
        <w:trPr>
          <w:cantSplit/>
          <w:trHeight w:val="510"/>
          <w:jc w:val="center"/>
        </w:trPr>
        <w:tc>
          <w:tcPr>
            <w:tcW w:w="710" w:type="dxa"/>
            <w:tcBorders>
              <w:top w:val="single" w:sz="4" w:space="0" w:color="auto"/>
              <w:left w:val="single" w:sz="4" w:space="0" w:color="auto"/>
              <w:bottom w:val="single" w:sz="4" w:space="0" w:color="auto"/>
              <w:right w:val="single" w:sz="4" w:space="0" w:color="auto"/>
            </w:tcBorders>
            <w:vAlign w:val="center"/>
          </w:tcPr>
          <w:p w14:paraId="77A3A618" w14:textId="77777777" w:rsidR="00794205" w:rsidRPr="00794205" w:rsidRDefault="00794205" w:rsidP="00794205">
            <w:pPr>
              <w:spacing w:line="360" w:lineRule="auto"/>
              <w:contextualSpacing/>
              <w:rPr>
                <w:rFonts w:ascii="Arial" w:hAnsi="Arial" w:cs="Arial"/>
              </w:rPr>
            </w:pPr>
            <w:r w:rsidRPr="00794205">
              <w:rPr>
                <w:rFonts w:ascii="Arial" w:hAnsi="Arial" w:cs="Arial"/>
              </w:rPr>
              <w:t xml:space="preserve">    1</w:t>
            </w:r>
          </w:p>
        </w:tc>
        <w:tc>
          <w:tcPr>
            <w:tcW w:w="2687" w:type="dxa"/>
            <w:tcBorders>
              <w:top w:val="single" w:sz="4" w:space="0" w:color="auto"/>
              <w:left w:val="single" w:sz="4" w:space="0" w:color="auto"/>
              <w:bottom w:val="single" w:sz="4" w:space="0" w:color="auto"/>
              <w:right w:val="single" w:sz="4" w:space="0" w:color="auto"/>
            </w:tcBorders>
            <w:vAlign w:val="center"/>
          </w:tcPr>
          <w:p w14:paraId="5C27E45F" w14:textId="77777777" w:rsidR="00794205" w:rsidRPr="00794205" w:rsidRDefault="00794205" w:rsidP="00794205">
            <w:pPr>
              <w:spacing w:line="360" w:lineRule="auto"/>
              <w:rPr>
                <w:rFonts w:ascii="Arial" w:hAnsi="Arial" w:cs="Arial"/>
              </w:rPr>
            </w:pPr>
            <w:r w:rsidRPr="00794205">
              <w:rPr>
                <w:rFonts w:ascii="Arial" w:hAnsi="Arial" w:cs="Arial"/>
              </w:rPr>
              <w:t xml:space="preserve">ocena stanu technicznego </w:t>
            </w:r>
            <w:r w:rsidRPr="00794205">
              <w:rPr>
                <w:rFonts w:ascii="Arial" w:hAnsi="Arial" w:cs="Arial"/>
              </w:rPr>
              <w:br/>
              <w:t>i stopnia zużycia</w:t>
            </w:r>
          </w:p>
        </w:tc>
        <w:tc>
          <w:tcPr>
            <w:tcW w:w="4111" w:type="dxa"/>
            <w:tcBorders>
              <w:top w:val="single" w:sz="4" w:space="0" w:color="auto"/>
              <w:left w:val="single" w:sz="4" w:space="0" w:color="auto"/>
              <w:bottom w:val="single" w:sz="4" w:space="0" w:color="auto"/>
              <w:right w:val="single" w:sz="4" w:space="0" w:color="auto"/>
            </w:tcBorders>
            <w:vAlign w:val="center"/>
          </w:tcPr>
          <w:p w14:paraId="017101E2" w14:textId="77777777" w:rsidR="00794205" w:rsidRPr="00794205" w:rsidRDefault="00794205" w:rsidP="00794205">
            <w:pPr>
              <w:suppressLineNumbers/>
              <w:suppressAutoHyphens/>
              <w:snapToGrid w:val="0"/>
              <w:spacing w:line="360" w:lineRule="auto"/>
              <w:rPr>
                <w:rFonts w:ascii="Arial" w:hAnsi="Arial" w:cs="Arial"/>
                <w:bCs/>
                <w:lang w:eastAsia="ar-SA"/>
              </w:rPr>
            </w:pPr>
            <w:r w:rsidRPr="00794205">
              <w:rPr>
                <w:rFonts w:ascii="Arial" w:hAnsi="Arial" w:cs="Arial"/>
                <w:bCs/>
                <w:lang w:eastAsia="ar-SA"/>
              </w:rPr>
              <w:t xml:space="preserve">liny nośne szybu „Kolejowy” </w:t>
            </w:r>
          </w:p>
        </w:tc>
        <w:tc>
          <w:tcPr>
            <w:tcW w:w="851" w:type="dxa"/>
            <w:tcBorders>
              <w:top w:val="single" w:sz="4" w:space="0" w:color="auto"/>
              <w:left w:val="single" w:sz="4" w:space="0" w:color="auto"/>
              <w:bottom w:val="single" w:sz="4" w:space="0" w:color="auto"/>
              <w:right w:val="single" w:sz="4" w:space="0" w:color="auto"/>
            </w:tcBorders>
            <w:vAlign w:val="center"/>
          </w:tcPr>
          <w:p w14:paraId="6761E7C2" w14:textId="77777777" w:rsidR="00794205" w:rsidRPr="00794205" w:rsidRDefault="00794205" w:rsidP="00794205">
            <w:pPr>
              <w:spacing w:line="360" w:lineRule="auto"/>
              <w:jc w:val="center"/>
              <w:rPr>
                <w:rFonts w:ascii="Arial" w:hAnsi="Arial" w:cs="Arial"/>
                <w:b/>
              </w:rPr>
            </w:pPr>
            <w:r w:rsidRPr="00794205">
              <w:rPr>
                <w:rFonts w:ascii="Arial" w:hAnsi="Arial" w:cs="Arial"/>
                <w:b/>
              </w:rPr>
              <w:t>2</w:t>
            </w:r>
          </w:p>
        </w:tc>
      </w:tr>
      <w:tr w:rsidR="00794205" w:rsidRPr="00794205" w14:paraId="7107E544" w14:textId="77777777" w:rsidTr="00794205">
        <w:trPr>
          <w:cantSplit/>
          <w:trHeight w:val="510"/>
          <w:jc w:val="center"/>
        </w:trPr>
        <w:tc>
          <w:tcPr>
            <w:tcW w:w="710" w:type="dxa"/>
            <w:tcBorders>
              <w:top w:val="single" w:sz="4" w:space="0" w:color="auto"/>
              <w:left w:val="single" w:sz="4" w:space="0" w:color="auto"/>
              <w:bottom w:val="single" w:sz="4" w:space="0" w:color="auto"/>
              <w:right w:val="single" w:sz="4" w:space="0" w:color="auto"/>
            </w:tcBorders>
            <w:vAlign w:val="center"/>
          </w:tcPr>
          <w:p w14:paraId="00408A7F" w14:textId="77777777" w:rsidR="00794205" w:rsidRPr="00794205" w:rsidRDefault="00794205" w:rsidP="00794205">
            <w:pPr>
              <w:spacing w:line="360" w:lineRule="auto"/>
              <w:contextualSpacing/>
              <w:rPr>
                <w:rFonts w:ascii="Arial" w:hAnsi="Arial" w:cs="Arial"/>
              </w:rPr>
            </w:pPr>
            <w:r w:rsidRPr="00794205">
              <w:rPr>
                <w:rFonts w:ascii="Arial" w:hAnsi="Arial" w:cs="Arial"/>
              </w:rPr>
              <w:t xml:space="preserve">    2.</w:t>
            </w:r>
          </w:p>
        </w:tc>
        <w:tc>
          <w:tcPr>
            <w:tcW w:w="2687" w:type="dxa"/>
            <w:tcBorders>
              <w:top w:val="single" w:sz="4" w:space="0" w:color="auto"/>
              <w:left w:val="single" w:sz="4" w:space="0" w:color="auto"/>
              <w:bottom w:val="single" w:sz="4" w:space="0" w:color="auto"/>
              <w:right w:val="single" w:sz="4" w:space="0" w:color="auto"/>
            </w:tcBorders>
            <w:vAlign w:val="center"/>
          </w:tcPr>
          <w:p w14:paraId="470DCE41" w14:textId="77777777" w:rsidR="00794205" w:rsidRPr="00794205" w:rsidRDefault="00794205" w:rsidP="00794205">
            <w:pPr>
              <w:spacing w:line="360" w:lineRule="auto"/>
              <w:rPr>
                <w:rFonts w:ascii="Arial" w:hAnsi="Arial" w:cs="Arial"/>
              </w:rPr>
            </w:pPr>
            <w:r w:rsidRPr="00794205">
              <w:rPr>
                <w:rFonts w:ascii="Arial" w:hAnsi="Arial" w:cs="Arial"/>
              </w:rPr>
              <w:t xml:space="preserve">ocena stanu technicznego </w:t>
            </w:r>
            <w:r w:rsidRPr="00794205">
              <w:rPr>
                <w:rFonts w:ascii="Arial" w:hAnsi="Arial" w:cs="Arial"/>
              </w:rPr>
              <w:br/>
              <w:t>i stopnia zużycia</w:t>
            </w:r>
          </w:p>
        </w:tc>
        <w:tc>
          <w:tcPr>
            <w:tcW w:w="4111" w:type="dxa"/>
            <w:tcBorders>
              <w:top w:val="single" w:sz="4" w:space="0" w:color="auto"/>
              <w:left w:val="single" w:sz="4" w:space="0" w:color="auto"/>
              <w:bottom w:val="single" w:sz="4" w:space="0" w:color="auto"/>
              <w:right w:val="single" w:sz="4" w:space="0" w:color="auto"/>
            </w:tcBorders>
            <w:vAlign w:val="center"/>
          </w:tcPr>
          <w:p w14:paraId="77AE5C38" w14:textId="77777777" w:rsidR="00794205" w:rsidRPr="00794205" w:rsidRDefault="00794205" w:rsidP="00794205">
            <w:pPr>
              <w:spacing w:line="360" w:lineRule="auto"/>
              <w:rPr>
                <w:rFonts w:ascii="Arial" w:hAnsi="Arial" w:cs="Arial"/>
                <w:bCs/>
              </w:rPr>
            </w:pPr>
            <w:r w:rsidRPr="00794205">
              <w:rPr>
                <w:rFonts w:ascii="Arial" w:hAnsi="Arial" w:cs="Arial"/>
                <w:bCs/>
              </w:rPr>
              <w:t>lina nośna szybu „Guido”</w:t>
            </w:r>
          </w:p>
        </w:tc>
        <w:tc>
          <w:tcPr>
            <w:tcW w:w="851" w:type="dxa"/>
            <w:tcBorders>
              <w:top w:val="single" w:sz="4" w:space="0" w:color="auto"/>
              <w:left w:val="single" w:sz="4" w:space="0" w:color="auto"/>
              <w:bottom w:val="single" w:sz="4" w:space="0" w:color="auto"/>
              <w:right w:val="single" w:sz="4" w:space="0" w:color="auto"/>
            </w:tcBorders>
            <w:vAlign w:val="center"/>
          </w:tcPr>
          <w:p w14:paraId="7714B8F1" w14:textId="77777777" w:rsidR="00794205" w:rsidRPr="00794205" w:rsidRDefault="00794205" w:rsidP="00794205">
            <w:pPr>
              <w:spacing w:line="360" w:lineRule="auto"/>
              <w:jc w:val="center"/>
              <w:rPr>
                <w:rFonts w:ascii="Arial" w:hAnsi="Arial" w:cs="Arial"/>
                <w:b/>
              </w:rPr>
            </w:pPr>
            <w:r w:rsidRPr="00794205">
              <w:rPr>
                <w:rFonts w:ascii="Arial" w:hAnsi="Arial" w:cs="Arial"/>
                <w:b/>
              </w:rPr>
              <w:t>2</w:t>
            </w:r>
          </w:p>
        </w:tc>
      </w:tr>
      <w:tr w:rsidR="00794205" w:rsidRPr="00794205" w14:paraId="366DDCE9" w14:textId="77777777" w:rsidTr="00794205">
        <w:trPr>
          <w:cantSplit/>
          <w:trHeight w:val="510"/>
          <w:jc w:val="center"/>
        </w:trPr>
        <w:tc>
          <w:tcPr>
            <w:tcW w:w="710" w:type="dxa"/>
            <w:tcBorders>
              <w:top w:val="single" w:sz="4" w:space="0" w:color="auto"/>
              <w:left w:val="single" w:sz="4" w:space="0" w:color="auto"/>
              <w:bottom w:val="single" w:sz="4" w:space="0" w:color="auto"/>
              <w:right w:val="single" w:sz="4" w:space="0" w:color="auto"/>
            </w:tcBorders>
            <w:vAlign w:val="center"/>
          </w:tcPr>
          <w:p w14:paraId="56F35B50" w14:textId="77777777" w:rsidR="00794205" w:rsidRPr="00794205" w:rsidRDefault="00794205" w:rsidP="00794205">
            <w:pPr>
              <w:spacing w:line="360" w:lineRule="auto"/>
              <w:contextualSpacing/>
              <w:rPr>
                <w:rFonts w:ascii="Arial" w:hAnsi="Arial" w:cs="Arial"/>
              </w:rPr>
            </w:pPr>
            <w:r w:rsidRPr="00794205">
              <w:rPr>
                <w:rFonts w:ascii="Arial" w:hAnsi="Arial" w:cs="Arial"/>
              </w:rPr>
              <w:t xml:space="preserve">    3.</w:t>
            </w:r>
          </w:p>
        </w:tc>
        <w:tc>
          <w:tcPr>
            <w:tcW w:w="2687" w:type="dxa"/>
            <w:tcBorders>
              <w:top w:val="single" w:sz="4" w:space="0" w:color="auto"/>
              <w:left w:val="single" w:sz="4" w:space="0" w:color="auto"/>
              <w:bottom w:val="single" w:sz="4" w:space="0" w:color="auto"/>
              <w:right w:val="single" w:sz="4" w:space="0" w:color="auto"/>
            </w:tcBorders>
            <w:vAlign w:val="center"/>
          </w:tcPr>
          <w:p w14:paraId="5102DE68" w14:textId="77777777" w:rsidR="00794205" w:rsidRPr="00794205" w:rsidRDefault="00794205" w:rsidP="00794205">
            <w:pPr>
              <w:spacing w:line="360" w:lineRule="auto"/>
              <w:rPr>
                <w:rFonts w:ascii="Arial" w:hAnsi="Arial" w:cs="Arial"/>
              </w:rPr>
            </w:pPr>
            <w:r w:rsidRPr="00794205">
              <w:rPr>
                <w:rFonts w:ascii="Arial" w:hAnsi="Arial" w:cs="Arial"/>
              </w:rPr>
              <w:t xml:space="preserve">ocena stanu technicznego </w:t>
            </w:r>
            <w:r w:rsidRPr="00794205">
              <w:rPr>
                <w:rFonts w:ascii="Arial" w:hAnsi="Arial" w:cs="Arial"/>
              </w:rPr>
              <w:br/>
              <w:t>i stopnia zużycia</w:t>
            </w:r>
          </w:p>
        </w:tc>
        <w:tc>
          <w:tcPr>
            <w:tcW w:w="4111" w:type="dxa"/>
            <w:tcBorders>
              <w:top w:val="single" w:sz="4" w:space="0" w:color="auto"/>
              <w:left w:val="single" w:sz="4" w:space="0" w:color="auto"/>
              <w:bottom w:val="single" w:sz="4" w:space="0" w:color="auto"/>
              <w:right w:val="single" w:sz="4" w:space="0" w:color="auto"/>
            </w:tcBorders>
            <w:vAlign w:val="center"/>
          </w:tcPr>
          <w:p w14:paraId="761B2D85" w14:textId="77777777" w:rsidR="00794205" w:rsidRPr="00794205" w:rsidRDefault="00794205" w:rsidP="00794205">
            <w:pPr>
              <w:spacing w:line="360" w:lineRule="auto"/>
              <w:rPr>
                <w:rFonts w:ascii="Arial" w:hAnsi="Arial" w:cs="Arial"/>
                <w:bCs/>
              </w:rPr>
            </w:pPr>
            <w:r w:rsidRPr="00794205">
              <w:rPr>
                <w:rFonts w:ascii="Arial" w:hAnsi="Arial" w:cs="Arial"/>
                <w:bCs/>
              </w:rPr>
              <w:t xml:space="preserve">lina nośna </w:t>
            </w:r>
            <w:proofErr w:type="spellStart"/>
            <w:r w:rsidRPr="00794205">
              <w:rPr>
                <w:rFonts w:ascii="Arial" w:hAnsi="Arial" w:cs="Arial"/>
                <w:bCs/>
              </w:rPr>
              <w:t>szybika</w:t>
            </w:r>
            <w:proofErr w:type="spellEnd"/>
            <w:r w:rsidRPr="00794205">
              <w:rPr>
                <w:rFonts w:ascii="Arial" w:hAnsi="Arial" w:cs="Arial"/>
                <w:bCs/>
              </w:rPr>
              <w:t xml:space="preserve"> „Guido”</w:t>
            </w:r>
          </w:p>
        </w:tc>
        <w:tc>
          <w:tcPr>
            <w:tcW w:w="851" w:type="dxa"/>
            <w:tcBorders>
              <w:top w:val="single" w:sz="4" w:space="0" w:color="auto"/>
              <w:left w:val="single" w:sz="4" w:space="0" w:color="auto"/>
              <w:bottom w:val="single" w:sz="4" w:space="0" w:color="auto"/>
              <w:right w:val="single" w:sz="4" w:space="0" w:color="auto"/>
            </w:tcBorders>
            <w:vAlign w:val="center"/>
          </w:tcPr>
          <w:p w14:paraId="0BAE3D2F" w14:textId="77777777" w:rsidR="00794205" w:rsidRPr="00794205" w:rsidRDefault="00794205" w:rsidP="00794205">
            <w:pPr>
              <w:spacing w:line="360" w:lineRule="auto"/>
              <w:jc w:val="center"/>
              <w:rPr>
                <w:rFonts w:ascii="Arial" w:hAnsi="Arial" w:cs="Arial"/>
                <w:b/>
              </w:rPr>
            </w:pPr>
            <w:r w:rsidRPr="00794205">
              <w:rPr>
                <w:rFonts w:ascii="Arial" w:hAnsi="Arial" w:cs="Arial"/>
                <w:b/>
              </w:rPr>
              <w:t>2</w:t>
            </w:r>
          </w:p>
        </w:tc>
      </w:tr>
      <w:tr w:rsidR="00794205" w:rsidRPr="00794205" w14:paraId="7D43C1D2" w14:textId="77777777" w:rsidTr="00794205">
        <w:trPr>
          <w:cantSplit/>
          <w:trHeight w:val="510"/>
          <w:jc w:val="center"/>
        </w:trPr>
        <w:tc>
          <w:tcPr>
            <w:tcW w:w="710" w:type="dxa"/>
            <w:tcBorders>
              <w:top w:val="single" w:sz="4" w:space="0" w:color="auto"/>
              <w:left w:val="single" w:sz="4" w:space="0" w:color="auto"/>
              <w:bottom w:val="single" w:sz="4" w:space="0" w:color="auto"/>
              <w:right w:val="single" w:sz="4" w:space="0" w:color="auto"/>
            </w:tcBorders>
            <w:vAlign w:val="center"/>
          </w:tcPr>
          <w:p w14:paraId="2FC0B043" w14:textId="77777777" w:rsidR="00794205" w:rsidRPr="00794205" w:rsidRDefault="00794205" w:rsidP="00794205">
            <w:pPr>
              <w:spacing w:line="360" w:lineRule="auto"/>
              <w:contextualSpacing/>
              <w:rPr>
                <w:rFonts w:ascii="Arial" w:hAnsi="Arial" w:cs="Arial"/>
              </w:rPr>
            </w:pPr>
            <w:r w:rsidRPr="00794205">
              <w:rPr>
                <w:rFonts w:ascii="Arial" w:hAnsi="Arial" w:cs="Arial"/>
              </w:rPr>
              <w:t xml:space="preserve">     4.</w:t>
            </w:r>
          </w:p>
        </w:tc>
        <w:tc>
          <w:tcPr>
            <w:tcW w:w="2687" w:type="dxa"/>
            <w:tcBorders>
              <w:top w:val="single" w:sz="4" w:space="0" w:color="auto"/>
              <w:left w:val="single" w:sz="4" w:space="0" w:color="auto"/>
              <w:bottom w:val="single" w:sz="4" w:space="0" w:color="auto"/>
              <w:right w:val="single" w:sz="4" w:space="0" w:color="auto"/>
            </w:tcBorders>
            <w:vAlign w:val="center"/>
          </w:tcPr>
          <w:p w14:paraId="0E36B71C" w14:textId="77777777" w:rsidR="00794205" w:rsidRPr="00794205" w:rsidRDefault="00794205" w:rsidP="00794205">
            <w:pPr>
              <w:spacing w:line="360" w:lineRule="auto"/>
              <w:rPr>
                <w:rFonts w:ascii="Arial" w:hAnsi="Arial" w:cs="Arial"/>
              </w:rPr>
            </w:pPr>
            <w:r w:rsidRPr="00794205">
              <w:rPr>
                <w:rFonts w:ascii="Arial" w:hAnsi="Arial" w:cs="Arial"/>
              </w:rPr>
              <w:t xml:space="preserve">ocena stanu technicznego </w:t>
            </w:r>
            <w:r w:rsidRPr="00794205">
              <w:rPr>
                <w:rFonts w:ascii="Arial" w:hAnsi="Arial" w:cs="Arial"/>
              </w:rPr>
              <w:br/>
              <w:t>i stopnia zużycia</w:t>
            </w:r>
          </w:p>
        </w:tc>
        <w:tc>
          <w:tcPr>
            <w:tcW w:w="4111" w:type="dxa"/>
            <w:tcBorders>
              <w:top w:val="single" w:sz="4" w:space="0" w:color="auto"/>
              <w:left w:val="single" w:sz="4" w:space="0" w:color="auto"/>
              <w:bottom w:val="single" w:sz="4" w:space="0" w:color="auto"/>
              <w:right w:val="single" w:sz="4" w:space="0" w:color="auto"/>
            </w:tcBorders>
            <w:vAlign w:val="center"/>
          </w:tcPr>
          <w:p w14:paraId="641B6C8F" w14:textId="257C5B94" w:rsidR="00794205" w:rsidRPr="00794205" w:rsidRDefault="00794205" w:rsidP="00794205">
            <w:pPr>
              <w:spacing w:line="360" w:lineRule="auto"/>
              <w:rPr>
                <w:rFonts w:ascii="Arial" w:hAnsi="Arial" w:cs="Arial"/>
                <w:bCs/>
              </w:rPr>
            </w:pPr>
            <w:r w:rsidRPr="00794205">
              <w:rPr>
                <w:rFonts w:ascii="Arial" w:hAnsi="Arial" w:cs="Arial"/>
                <w:bCs/>
              </w:rPr>
              <w:t>lin</w:t>
            </w:r>
            <w:r w:rsidR="0062031B">
              <w:rPr>
                <w:rFonts w:ascii="Arial" w:hAnsi="Arial" w:cs="Arial"/>
                <w:bCs/>
              </w:rPr>
              <w:t>y nośne urządzenia transportowego specjalnego</w:t>
            </w:r>
            <w:r w:rsidRPr="00794205">
              <w:rPr>
                <w:rFonts w:ascii="Arial" w:hAnsi="Arial" w:cs="Arial"/>
                <w:bCs/>
              </w:rPr>
              <w:t xml:space="preserve"> GS-2 w szybie „Wyzwolenie”</w:t>
            </w:r>
          </w:p>
        </w:tc>
        <w:tc>
          <w:tcPr>
            <w:tcW w:w="851" w:type="dxa"/>
            <w:tcBorders>
              <w:top w:val="single" w:sz="4" w:space="0" w:color="auto"/>
              <w:left w:val="single" w:sz="4" w:space="0" w:color="auto"/>
              <w:bottom w:val="single" w:sz="4" w:space="0" w:color="auto"/>
              <w:right w:val="single" w:sz="4" w:space="0" w:color="auto"/>
            </w:tcBorders>
            <w:vAlign w:val="center"/>
          </w:tcPr>
          <w:p w14:paraId="0B209D6B" w14:textId="77777777" w:rsidR="00794205" w:rsidRPr="00794205" w:rsidRDefault="00794205" w:rsidP="00794205">
            <w:pPr>
              <w:spacing w:line="360" w:lineRule="auto"/>
              <w:jc w:val="center"/>
              <w:rPr>
                <w:rFonts w:ascii="Arial" w:hAnsi="Arial" w:cs="Arial"/>
                <w:b/>
                <w:highlight w:val="yellow"/>
              </w:rPr>
            </w:pPr>
            <w:r w:rsidRPr="00794205">
              <w:rPr>
                <w:rFonts w:ascii="Arial" w:hAnsi="Arial" w:cs="Arial"/>
                <w:b/>
              </w:rPr>
              <w:t>2</w:t>
            </w:r>
          </w:p>
        </w:tc>
      </w:tr>
      <w:tr w:rsidR="00794205" w:rsidRPr="00794205" w14:paraId="3567E1B3" w14:textId="77777777" w:rsidTr="00794205">
        <w:trPr>
          <w:cantSplit/>
          <w:trHeight w:val="510"/>
          <w:jc w:val="center"/>
        </w:trPr>
        <w:tc>
          <w:tcPr>
            <w:tcW w:w="710" w:type="dxa"/>
            <w:tcBorders>
              <w:top w:val="single" w:sz="4" w:space="0" w:color="auto"/>
              <w:left w:val="single" w:sz="4" w:space="0" w:color="auto"/>
              <w:bottom w:val="single" w:sz="4" w:space="0" w:color="auto"/>
              <w:right w:val="single" w:sz="4" w:space="0" w:color="auto"/>
            </w:tcBorders>
            <w:vAlign w:val="center"/>
          </w:tcPr>
          <w:p w14:paraId="2B6F9F15" w14:textId="77777777" w:rsidR="00794205" w:rsidRPr="00794205" w:rsidRDefault="00794205" w:rsidP="00794205">
            <w:pPr>
              <w:spacing w:line="360" w:lineRule="auto"/>
              <w:contextualSpacing/>
              <w:rPr>
                <w:rFonts w:ascii="Arial" w:hAnsi="Arial" w:cs="Arial"/>
              </w:rPr>
            </w:pPr>
            <w:r w:rsidRPr="00794205">
              <w:rPr>
                <w:rFonts w:ascii="Arial" w:hAnsi="Arial" w:cs="Arial"/>
              </w:rPr>
              <w:t xml:space="preserve">     5.</w:t>
            </w:r>
          </w:p>
        </w:tc>
        <w:tc>
          <w:tcPr>
            <w:tcW w:w="2687" w:type="dxa"/>
            <w:tcBorders>
              <w:top w:val="single" w:sz="4" w:space="0" w:color="auto"/>
              <w:left w:val="single" w:sz="4" w:space="0" w:color="auto"/>
              <w:bottom w:val="single" w:sz="4" w:space="0" w:color="auto"/>
              <w:right w:val="single" w:sz="4" w:space="0" w:color="auto"/>
            </w:tcBorders>
            <w:vAlign w:val="center"/>
          </w:tcPr>
          <w:p w14:paraId="7436C3F7" w14:textId="77777777" w:rsidR="00794205" w:rsidRPr="00794205" w:rsidRDefault="00794205" w:rsidP="00794205">
            <w:pPr>
              <w:spacing w:line="360" w:lineRule="auto"/>
              <w:rPr>
                <w:rFonts w:ascii="Arial" w:hAnsi="Arial" w:cs="Arial"/>
              </w:rPr>
            </w:pPr>
            <w:r w:rsidRPr="00794205">
              <w:rPr>
                <w:rFonts w:ascii="Arial" w:hAnsi="Arial" w:cs="Arial"/>
              </w:rPr>
              <w:t xml:space="preserve">ocena stanu technicznego </w:t>
            </w:r>
            <w:r w:rsidRPr="00794205">
              <w:rPr>
                <w:rFonts w:ascii="Arial" w:hAnsi="Arial" w:cs="Arial"/>
              </w:rPr>
              <w:br/>
              <w:t>i stopnia zużycia</w:t>
            </w:r>
          </w:p>
        </w:tc>
        <w:tc>
          <w:tcPr>
            <w:tcW w:w="4111" w:type="dxa"/>
            <w:tcBorders>
              <w:top w:val="single" w:sz="4" w:space="0" w:color="auto"/>
              <w:left w:val="single" w:sz="4" w:space="0" w:color="auto"/>
              <w:bottom w:val="single" w:sz="4" w:space="0" w:color="auto"/>
              <w:right w:val="single" w:sz="4" w:space="0" w:color="auto"/>
            </w:tcBorders>
            <w:vAlign w:val="center"/>
          </w:tcPr>
          <w:p w14:paraId="7408C4AD" w14:textId="4AD15FF7" w:rsidR="00794205" w:rsidRPr="00794205" w:rsidRDefault="00794205" w:rsidP="00794205">
            <w:pPr>
              <w:spacing w:line="360" w:lineRule="auto"/>
              <w:rPr>
                <w:rFonts w:ascii="Arial" w:hAnsi="Arial" w:cs="Arial"/>
                <w:bCs/>
              </w:rPr>
            </w:pPr>
            <w:r w:rsidRPr="00794205">
              <w:rPr>
                <w:rFonts w:ascii="Arial" w:hAnsi="Arial" w:cs="Arial"/>
                <w:bCs/>
              </w:rPr>
              <w:t>liny bezpieczeństwa</w:t>
            </w:r>
            <w:r w:rsidR="0062031B">
              <w:rPr>
                <w:rFonts w:ascii="Arial" w:hAnsi="Arial" w:cs="Arial"/>
                <w:bCs/>
              </w:rPr>
              <w:t xml:space="preserve"> urządzenia transportowego specjalnego</w:t>
            </w:r>
            <w:r w:rsidRPr="00794205">
              <w:rPr>
                <w:rFonts w:ascii="Arial" w:hAnsi="Arial" w:cs="Arial"/>
                <w:bCs/>
              </w:rPr>
              <w:t xml:space="preserve"> GS-2 </w:t>
            </w:r>
          </w:p>
          <w:p w14:paraId="0F6E1B0F" w14:textId="77777777" w:rsidR="00794205" w:rsidRPr="00794205" w:rsidRDefault="00794205" w:rsidP="00794205">
            <w:pPr>
              <w:spacing w:line="360" w:lineRule="auto"/>
              <w:rPr>
                <w:rFonts w:ascii="Arial" w:hAnsi="Arial" w:cs="Arial"/>
                <w:bCs/>
              </w:rPr>
            </w:pPr>
            <w:r w:rsidRPr="00794205">
              <w:rPr>
                <w:rFonts w:ascii="Arial" w:hAnsi="Arial" w:cs="Arial"/>
                <w:bCs/>
              </w:rPr>
              <w:t>w szybie „Wyzwolenie”</w:t>
            </w:r>
          </w:p>
        </w:tc>
        <w:tc>
          <w:tcPr>
            <w:tcW w:w="851" w:type="dxa"/>
            <w:tcBorders>
              <w:top w:val="single" w:sz="4" w:space="0" w:color="auto"/>
              <w:left w:val="single" w:sz="4" w:space="0" w:color="auto"/>
              <w:bottom w:val="single" w:sz="4" w:space="0" w:color="auto"/>
              <w:right w:val="single" w:sz="4" w:space="0" w:color="auto"/>
            </w:tcBorders>
            <w:vAlign w:val="center"/>
          </w:tcPr>
          <w:p w14:paraId="0E10CBD2" w14:textId="77777777" w:rsidR="00794205" w:rsidRPr="00794205" w:rsidRDefault="00794205" w:rsidP="00794205">
            <w:pPr>
              <w:spacing w:line="360" w:lineRule="auto"/>
              <w:jc w:val="center"/>
              <w:rPr>
                <w:rFonts w:ascii="Arial" w:hAnsi="Arial" w:cs="Arial"/>
                <w:b/>
              </w:rPr>
            </w:pPr>
            <w:r w:rsidRPr="00794205">
              <w:rPr>
                <w:rFonts w:ascii="Arial" w:hAnsi="Arial" w:cs="Arial"/>
                <w:b/>
              </w:rPr>
              <w:t>2</w:t>
            </w:r>
          </w:p>
        </w:tc>
      </w:tr>
      <w:tr w:rsidR="00794205" w:rsidRPr="00794205" w14:paraId="3BDA9CC7" w14:textId="77777777" w:rsidTr="00794205">
        <w:trPr>
          <w:cantSplit/>
          <w:trHeight w:val="510"/>
          <w:jc w:val="center"/>
        </w:trPr>
        <w:tc>
          <w:tcPr>
            <w:tcW w:w="710" w:type="dxa"/>
            <w:tcBorders>
              <w:top w:val="single" w:sz="4" w:space="0" w:color="auto"/>
              <w:left w:val="single" w:sz="4" w:space="0" w:color="auto"/>
              <w:bottom w:val="single" w:sz="4" w:space="0" w:color="auto"/>
              <w:right w:val="single" w:sz="4" w:space="0" w:color="auto"/>
            </w:tcBorders>
            <w:vAlign w:val="center"/>
          </w:tcPr>
          <w:p w14:paraId="6D4A6285" w14:textId="77777777" w:rsidR="00794205" w:rsidRPr="00794205" w:rsidRDefault="00794205" w:rsidP="00794205">
            <w:pPr>
              <w:spacing w:line="360" w:lineRule="auto"/>
              <w:contextualSpacing/>
              <w:rPr>
                <w:rFonts w:ascii="Arial" w:hAnsi="Arial" w:cs="Arial"/>
              </w:rPr>
            </w:pPr>
            <w:r w:rsidRPr="00794205">
              <w:rPr>
                <w:rFonts w:ascii="Arial" w:hAnsi="Arial" w:cs="Arial"/>
              </w:rPr>
              <w:t xml:space="preserve">     6.</w:t>
            </w:r>
          </w:p>
        </w:tc>
        <w:tc>
          <w:tcPr>
            <w:tcW w:w="2687" w:type="dxa"/>
            <w:tcBorders>
              <w:top w:val="single" w:sz="4" w:space="0" w:color="auto"/>
              <w:left w:val="single" w:sz="4" w:space="0" w:color="auto"/>
              <w:bottom w:val="single" w:sz="4" w:space="0" w:color="auto"/>
              <w:right w:val="single" w:sz="4" w:space="0" w:color="auto"/>
            </w:tcBorders>
            <w:vAlign w:val="center"/>
          </w:tcPr>
          <w:p w14:paraId="59B287FE" w14:textId="77777777" w:rsidR="00794205" w:rsidRPr="00794205" w:rsidRDefault="00794205" w:rsidP="00794205">
            <w:pPr>
              <w:spacing w:line="360" w:lineRule="auto"/>
              <w:rPr>
                <w:rFonts w:ascii="Arial" w:hAnsi="Arial" w:cs="Arial"/>
              </w:rPr>
            </w:pPr>
            <w:r w:rsidRPr="00794205">
              <w:rPr>
                <w:rFonts w:ascii="Arial" w:hAnsi="Arial" w:cs="Arial"/>
              </w:rPr>
              <w:t xml:space="preserve">ocena stanu technicznego </w:t>
            </w:r>
            <w:r w:rsidRPr="00794205">
              <w:rPr>
                <w:rFonts w:ascii="Arial" w:hAnsi="Arial" w:cs="Arial"/>
              </w:rPr>
              <w:br/>
              <w:t>i stopnia zużycia</w:t>
            </w:r>
          </w:p>
        </w:tc>
        <w:tc>
          <w:tcPr>
            <w:tcW w:w="4111" w:type="dxa"/>
            <w:tcBorders>
              <w:top w:val="single" w:sz="4" w:space="0" w:color="auto"/>
              <w:left w:val="single" w:sz="4" w:space="0" w:color="auto"/>
              <w:bottom w:val="single" w:sz="4" w:space="0" w:color="auto"/>
              <w:right w:val="single" w:sz="4" w:space="0" w:color="auto"/>
            </w:tcBorders>
            <w:vAlign w:val="center"/>
          </w:tcPr>
          <w:p w14:paraId="311808E5" w14:textId="77777777" w:rsidR="00794205" w:rsidRPr="00794205" w:rsidRDefault="00794205" w:rsidP="00794205">
            <w:pPr>
              <w:spacing w:line="360" w:lineRule="auto"/>
              <w:rPr>
                <w:rFonts w:ascii="Arial" w:hAnsi="Arial" w:cs="Arial"/>
                <w:bCs/>
              </w:rPr>
            </w:pPr>
            <w:r w:rsidRPr="00794205">
              <w:rPr>
                <w:rFonts w:ascii="Arial" w:hAnsi="Arial" w:cs="Arial"/>
                <w:bCs/>
              </w:rPr>
              <w:t>lina wyrównawcza szybu „Kolejowy”</w:t>
            </w:r>
          </w:p>
        </w:tc>
        <w:tc>
          <w:tcPr>
            <w:tcW w:w="851" w:type="dxa"/>
            <w:tcBorders>
              <w:top w:val="single" w:sz="4" w:space="0" w:color="auto"/>
              <w:left w:val="single" w:sz="4" w:space="0" w:color="auto"/>
              <w:bottom w:val="single" w:sz="4" w:space="0" w:color="auto"/>
              <w:right w:val="single" w:sz="4" w:space="0" w:color="auto"/>
            </w:tcBorders>
            <w:vAlign w:val="center"/>
          </w:tcPr>
          <w:p w14:paraId="021A0912" w14:textId="77777777" w:rsidR="00794205" w:rsidRPr="00794205" w:rsidRDefault="00794205" w:rsidP="00794205">
            <w:pPr>
              <w:spacing w:line="360" w:lineRule="auto"/>
              <w:jc w:val="center"/>
              <w:rPr>
                <w:rFonts w:ascii="Arial" w:hAnsi="Arial" w:cs="Arial"/>
                <w:b/>
              </w:rPr>
            </w:pPr>
            <w:r w:rsidRPr="00794205">
              <w:rPr>
                <w:rFonts w:ascii="Arial" w:hAnsi="Arial" w:cs="Arial"/>
                <w:b/>
              </w:rPr>
              <w:t>2</w:t>
            </w:r>
          </w:p>
        </w:tc>
      </w:tr>
      <w:tr w:rsidR="00794205" w:rsidRPr="00794205" w14:paraId="55B9BDBB" w14:textId="77777777" w:rsidTr="00794205">
        <w:trPr>
          <w:cantSplit/>
          <w:trHeight w:val="510"/>
          <w:jc w:val="center"/>
        </w:trPr>
        <w:tc>
          <w:tcPr>
            <w:tcW w:w="710" w:type="dxa"/>
            <w:tcBorders>
              <w:top w:val="single" w:sz="4" w:space="0" w:color="auto"/>
              <w:left w:val="single" w:sz="4" w:space="0" w:color="auto"/>
              <w:bottom w:val="single" w:sz="4" w:space="0" w:color="auto"/>
              <w:right w:val="single" w:sz="4" w:space="0" w:color="auto"/>
            </w:tcBorders>
            <w:vAlign w:val="center"/>
          </w:tcPr>
          <w:p w14:paraId="4CBD62B3" w14:textId="77777777" w:rsidR="00794205" w:rsidRPr="00794205" w:rsidRDefault="00794205" w:rsidP="00794205">
            <w:pPr>
              <w:spacing w:line="360" w:lineRule="auto"/>
              <w:contextualSpacing/>
              <w:rPr>
                <w:rFonts w:ascii="Arial" w:hAnsi="Arial" w:cs="Arial"/>
              </w:rPr>
            </w:pPr>
            <w:r w:rsidRPr="00794205">
              <w:rPr>
                <w:rFonts w:ascii="Arial" w:hAnsi="Arial" w:cs="Arial"/>
              </w:rPr>
              <w:t xml:space="preserve">     7.  </w:t>
            </w:r>
          </w:p>
        </w:tc>
        <w:tc>
          <w:tcPr>
            <w:tcW w:w="2687" w:type="dxa"/>
            <w:tcBorders>
              <w:top w:val="single" w:sz="4" w:space="0" w:color="auto"/>
              <w:left w:val="single" w:sz="4" w:space="0" w:color="auto"/>
              <w:bottom w:val="single" w:sz="4" w:space="0" w:color="auto"/>
              <w:right w:val="single" w:sz="4" w:space="0" w:color="auto"/>
            </w:tcBorders>
            <w:vAlign w:val="center"/>
          </w:tcPr>
          <w:p w14:paraId="188046CB" w14:textId="77777777" w:rsidR="00794205" w:rsidRPr="00794205" w:rsidRDefault="00794205" w:rsidP="00794205">
            <w:pPr>
              <w:spacing w:line="360" w:lineRule="auto"/>
              <w:rPr>
                <w:rFonts w:ascii="Arial" w:hAnsi="Arial" w:cs="Arial"/>
                <w:b/>
              </w:rPr>
            </w:pPr>
            <w:r w:rsidRPr="00794205">
              <w:rPr>
                <w:rFonts w:ascii="Arial" w:hAnsi="Arial" w:cs="Arial"/>
              </w:rPr>
              <w:t xml:space="preserve">ocena stanu technicznego </w:t>
            </w:r>
            <w:r w:rsidRPr="00794205">
              <w:rPr>
                <w:rFonts w:ascii="Arial" w:hAnsi="Arial" w:cs="Arial"/>
              </w:rPr>
              <w:br/>
              <w:t>i stopnia zużycia</w:t>
            </w:r>
          </w:p>
        </w:tc>
        <w:tc>
          <w:tcPr>
            <w:tcW w:w="4111" w:type="dxa"/>
            <w:tcBorders>
              <w:top w:val="single" w:sz="4" w:space="0" w:color="auto"/>
              <w:left w:val="single" w:sz="4" w:space="0" w:color="auto"/>
              <w:bottom w:val="single" w:sz="4" w:space="0" w:color="auto"/>
              <w:right w:val="single" w:sz="4" w:space="0" w:color="auto"/>
            </w:tcBorders>
            <w:vAlign w:val="center"/>
          </w:tcPr>
          <w:p w14:paraId="0C28A474" w14:textId="77777777" w:rsidR="00794205" w:rsidRPr="00794205" w:rsidRDefault="00794205" w:rsidP="00794205">
            <w:pPr>
              <w:suppressLineNumbers/>
              <w:suppressAutoHyphens/>
              <w:snapToGrid w:val="0"/>
              <w:spacing w:line="360" w:lineRule="auto"/>
              <w:rPr>
                <w:rFonts w:ascii="Arial" w:hAnsi="Arial" w:cs="Arial"/>
                <w:lang w:eastAsia="ar-SA"/>
              </w:rPr>
            </w:pPr>
            <w:r w:rsidRPr="00794205">
              <w:rPr>
                <w:rFonts w:ascii="Arial" w:hAnsi="Arial" w:cs="Arial"/>
                <w:bCs/>
                <w:lang w:eastAsia="ar-SA"/>
              </w:rPr>
              <w:t xml:space="preserve">liny prowadnicze szybu „Guido” </w:t>
            </w:r>
          </w:p>
        </w:tc>
        <w:tc>
          <w:tcPr>
            <w:tcW w:w="851" w:type="dxa"/>
            <w:tcBorders>
              <w:top w:val="single" w:sz="4" w:space="0" w:color="auto"/>
              <w:left w:val="single" w:sz="4" w:space="0" w:color="auto"/>
              <w:bottom w:val="single" w:sz="4" w:space="0" w:color="auto"/>
              <w:right w:val="single" w:sz="4" w:space="0" w:color="auto"/>
            </w:tcBorders>
            <w:vAlign w:val="center"/>
          </w:tcPr>
          <w:p w14:paraId="0E39AD4B" w14:textId="77777777" w:rsidR="00794205" w:rsidRPr="00794205" w:rsidRDefault="00794205" w:rsidP="00794205">
            <w:pPr>
              <w:spacing w:line="360" w:lineRule="auto"/>
              <w:jc w:val="center"/>
              <w:rPr>
                <w:rFonts w:ascii="Arial" w:hAnsi="Arial" w:cs="Arial"/>
                <w:b/>
              </w:rPr>
            </w:pPr>
            <w:r w:rsidRPr="00794205">
              <w:rPr>
                <w:rFonts w:ascii="Arial" w:hAnsi="Arial" w:cs="Arial"/>
                <w:b/>
              </w:rPr>
              <w:t>1</w:t>
            </w:r>
          </w:p>
        </w:tc>
      </w:tr>
      <w:tr w:rsidR="00794205" w:rsidRPr="00794205" w14:paraId="7F53CBBE" w14:textId="77777777" w:rsidTr="00794205">
        <w:tblPrEx>
          <w:jc w:val="left"/>
        </w:tblPrEx>
        <w:trPr>
          <w:trHeight w:val="510"/>
        </w:trPr>
        <w:tc>
          <w:tcPr>
            <w:tcW w:w="710" w:type="dxa"/>
            <w:vAlign w:val="center"/>
          </w:tcPr>
          <w:p w14:paraId="51B0A492" w14:textId="77777777" w:rsidR="00794205" w:rsidRPr="00794205" w:rsidRDefault="00794205" w:rsidP="00794205">
            <w:pPr>
              <w:spacing w:line="360" w:lineRule="auto"/>
              <w:rPr>
                <w:rFonts w:ascii="Arial" w:hAnsi="Arial" w:cs="Arial"/>
              </w:rPr>
            </w:pPr>
            <w:r w:rsidRPr="00794205">
              <w:rPr>
                <w:rFonts w:ascii="Arial" w:hAnsi="Arial" w:cs="Arial"/>
              </w:rPr>
              <w:t xml:space="preserve">    8.</w:t>
            </w:r>
          </w:p>
        </w:tc>
        <w:tc>
          <w:tcPr>
            <w:tcW w:w="2687" w:type="dxa"/>
            <w:vAlign w:val="center"/>
          </w:tcPr>
          <w:p w14:paraId="00A655A0" w14:textId="77777777" w:rsidR="00794205" w:rsidRPr="00794205" w:rsidRDefault="00794205" w:rsidP="00794205">
            <w:pPr>
              <w:spacing w:line="360" w:lineRule="auto"/>
              <w:rPr>
                <w:rFonts w:ascii="Arial" w:hAnsi="Arial" w:cs="Arial"/>
              </w:rPr>
            </w:pPr>
            <w:r w:rsidRPr="00794205">
              <w:rPr>
                <w:rFonts w:ascii="Arial" w:hAnsi="Arial" w:cs="Arial"/>
              </w:rPr>
              <w:t xml:space="preserve">ocena stanu technicznego </w:t>
            </w:r>
            <w:r w:rsidRPr="00794205">
              <w:rPr>
                <w:rFonts w:ascii="Arial" w:hAnsi="Arial" w:cs="Arial"/>
              </w:rPr>
              <w:br/>
              <w:t>i stopnia zużycia</w:t>
            </w:r>
          </w:p>
        </w:tc>
        <w:tc>
          <w:tcPr>
            <w:tcW w:w="4111" w:type="dxa"/>
            <w:vAlign w:val="center"/>
          </w:tcPr>
          <w:p w14:paraId="082F93C6" w14:textId="77777777" w:rsidR="00794205" w:rsidRPr="00794205" w:rsidRDefault="00794205" w:rsidP="00794205">
            <w:pPr>
              <w:suppressLineNumbers/>
              <w:suppressAutoHyphens/>
              <w:snapToGrid w:val="0"/>
              <w:spacing w:line="360" w:lineRule="auto"/>
              <w:rPr>
                <w:rFonts w:ascii="Arial" w:hAnsi="Arial" w:cs="Arial"/>
                <w:bCs/>
                <w:lang w:eastAsia="ar-SA"/>
              </w:rPr>
            </w:pPr>
            <w:r w:rsidRPr="00794205">
              <w:rPr>
                <w:rFonts w:ascii="Arial" w:hAnsi="Arial" w:cs="Arial"/>
                <w:bCs/>
                <w:lang w:eastAsia="ar-SA"/>
              </w:rPr>
              <w:t xml:space="preserve">liny prowadnicze </w:t>
            </w:r>
            <w:proofErr w:type="spellStart"/>
            <w:r w:rsidRPr="00794205">
              <w:rPr>
                <w:rFonts w:ascii="Arial" w:hAnsi="Arial" w:cs="Arial"/>
                <w:bCs/>
                <w:lang w:eastAsia="ar-SA"/>
              </w:rPr>
              <w:t>szybika</w:t>
            </w:r>
            <w:proofErr w:type="spellEnd"/>
            <w:r w:rsidRPr="00794205">
              <w:rPr>
                <w:rFonts w:ascii="Arial" w:hAnsi="Arial" w:cs="Arial"/>
                <w:bCs/>
                <w:lang w:eastAsia="ar-SA"/>
              </w:rPr>
              <w:t xml:space="preserve"> „Guido”</w:t>
            </w:r>
          </w:p>
        </w:tc>
        <w:tc>
          <w:tcPr>
            <w:tcW w:w="851" w:type="dxa"/>
            <w:vAlign w:val="center"/>
          </w:tcPr>
          <w:p w14:paraId="2444D2B2" w14:textId="77777777" w:rsidR="00794205" w:rsidRPr="00794205" w:rsidRDefault="00794205" w:rsidP="00794205">
            <w:pPr>
              <w:spacing w:line="360" w:lineRule="auto"/>
              <w:jc w:val="center"/>
              <w:rPr>
                <w:rFonts w:ascii="Arial" w:hAnsi="Arial" w:cs="Arial"/>
                <w:b/>
              </w:rPr>
            </w:pPr>
            <w:r w:rsidRPr="00794205">
              <w:rPr>
                <w:rFonts w:ascii="Arial" w:hAnsi="Arial" w:cs="Arial"/>
                <w:b/>
              </w:rPr>
              <w:t>1</w:t>
            </w:r>
          </w:p>
        </w:tc>
      </w:tr>
      <w:tr w:rsidR="00794205" w:rsidRPr="00794205" w14:paraId="55BBCE16" w14:textId="77777777" w:rsidTr="00794205">
        <w:tblPrEx>
          <w:jc w:val="left"/>
        </w:tblPrEx>
        <w:trPr>
          <w:trHeight w:val="510"/>
        </w:trPr>
        <w:tc>
          <w:tcPr>
            <w:tcW w:w="710" w:type="dxa"/>
            <w:vAlign w:val="center"/>
          </w:tcPr>
          <w:p w14:paraId="4CBC2EBF" w14:textId="77777777" w:rsidR="00794205" w:rsidRPr="00794205" w:rsidRDefault="00794205" w:rsidP="00794205">
            <w:pPr>
              <w:spacing w:line="360" w:lineRule="auto"/>
              <w:ind w:left="142"/>
              <w:rPr>
                <w:rFonts w:ascii="Arial" w:hAnsi="Arial" w:cs="Arial"/>
              </w:rPr>
            </w:pPr>
            <w:r w:rsidRPr="00794205">
              <w:rPr>
                <w:rFonts w:ascii="Arial" w:hAnsi="Arial" w:cs="Arial"/>
              </w:rPr>
              <w:t xml:space="preserve"> 9.</w:t>
            </w:r>
          </w:p>
        </w:tc>
        <w:tc>
          <w:tcPr>
            <w:tcW w:w="2687" w:type="dxa"/>
            <w:vAlign w:val="center"/>
          </w:tcPr>
          <w:p w14:paraId="6A5A3B36" w14:textId="77777777" w:rsidR="00794205" w:rsidRPr="00794205" w:rsidRDefault="00794205" w:rsidP="00794205">
            <w:pPr>
              <w:spacing w:line="360" w:lineRule="auto"/>
              <w:rPr>
                <w:rFonts w:ascii="Arial" w:hAnsi="Arial" w:cs="Arial"/>
              </w:rPr>
            </w:pPr>
            <w:r w:rsidRPr="00794205">
              <w:rPr>
                <w:rFonts w:ascii="Arial" w:hAnsi="Arial" w:cs="Arial"/>
              </w:rPr>
              <w:t xml:space="preserve">ocena stanu technicznego </w:t>
            </w:r>
            <w:r w:rsidRPr="00794205">
              <w:rPr>
                <w:rFonts w:ascii="Arial" w:hAnsi="Arial" w:cs="Arial"/>
              </w:rPr>
              <w:br/>
              <w:t>i stopnia zużycia</w:t>
            </w:r>
          </w:p>
        </w:tc>
        <w:tc>
          <w:tcPr>
            <w:tcW w:w="4111" w:type="dxa"/>
            <w:vAlign w:val="center"/>
          </w:tcPr>
          <w:p w14:paraId="229E810D" w14:textId="71DDF507" w:rsidR="00794205" w:rsidRPr="00794205" w:rsidRDefault="00794205" w:rsidP="00794205">
            <w:pPr>
              <w:spacing w:line="360" w:lineRule="auto"/>
              <w:rPr>
                <w:rFonts w:ascii="Arial" w:hAnsi="Arial" w:cs="Arial"/>
                <w:bCs/>
              </w:rPr>
            </w:pPr>
            <w:r w:rsidRPr="00794205">
              <w:rPr>
                <w:rFonts w:ascii="Arial" w:hAnsi="Arial" w:cs="Arial"/>
                <w:bCs/>
              </w:rPr>
              <w:t>liny prow</w:t>
            </w:r>
            <w:r w:rsidR="00DE07DB">
              <w:rPr>
                <w:rFonts w:ascii="Arial" w:hAnsi="Arial" w:cs="Arial"/>
                <w:bCs/>
              </w:rPr>
              <w:t>adnicze urządzenia transportowego specjalnego</w:t>
            </w:r>
            <w:r w:rsidRPr="00794205">
              <w:rPr>
                <w:rFonts w:ascii="Arial" w:hAnsi="Arial" w:cs="Arial"/>
                <w:bCs/>
              </w:rPr>
              <w:t xml:space="preserve"> GS-2 </w:t>
            </w:r>
          </w:p>
          <w:p w14:paraId="35C9A1EC" w14:textId="77777777" w:rsidR="00794205" w:rsidRPr="00794205" w:rsidRDefault="00794205" w:rsidP="00794205">
            <w:pPr>
              <w:spacing w:line="360" w:lineRule="auto"/>
              <w:rPr>
                <w:rFonts w:ascii="Arial" w:hAnsi="Arial" w:cs="Arial"/>
                <w:bCs/>
              </w:rPr>
            </w:pPr>
            <w:r w:rsidRPr="00794205">
              <w:rPr>
                <w:rFonts w:ascii="Arial" w:hAnsi="Arial" w:cs="Arial"/>
                <w:bCs/>
              </w:rPr>
              <w:t>w szybie „Wyzwolenie”</w:t>
            </w:r>
          </w:p>
        </w:tc>
        <w:tc>
          <w:tcPr>
            <w:tcW w:w="851" w:type="dxa"/>
            <w:vAlign w:val="center"/>
          </w:tcPr>
          <w:p w14:paraId="1355982E" w14:textId="77777777" w:rsidR="00794205" w:rsidRPr="00794205" w:rsidRDefault="00794205" w:rsidP="00794205">
            <w:pPr>
              <w:spacing w:line="360" w:lineRule="auto"/>
              <w:jc w:val="center"/>
              <w:rPr>
                <w:rFonts w:ascii="Arial" w:hAnsi="Arial" w:cs="Arial"/>
                <w:b/>
              </w:rPr>
            </w:pPr>
            <w:r w:rsidRPr="00794205">
              <w:rPr>
                <w:rFonts w:ascii="Arial" w:hAnsi="Arial" w:cs="Arial"/>
                <w:b/>
              </w:rPr>
              <w:t>2</w:t>
            </w:r>
          </w:p>
        </w:tc>
      </w:tr>
      <w:tr w:rsidR="00794205" w:rsidRPr="00794205" w14:paraId="6E8FB710" w14:textId="77777777" w:rsidTr="00794205">
        <w:tblPrEx>
          <w:jc w:val="left"/>
        </w:tblPrEx>
        <w:trPr>
          <w:trHeight w:val="510"/>
        </w:trPr>
        <w:tc>
          <w:tcPr>
            <w:tcW w:w="710" w:type="dxa"/>
            <w:vAlign w:val="center"/>
          </w:tcPr>
          <w:p w14:paraId="20DE16BC" w14:textId="77777777" w:rsidR="00794205" w:rsidRPr="00794205" w:rsidRDefault="00E55A24" w:rsidP="00E55A24">
            <w:pPr>
              <w:spacing w:line="360" w:lineRule="auto"/>
              <w:jc w:val="center"/>
              <w:rPr>
                <w:rFonts w:ascii="Arial" w:hAnsi="Arial" w:cs="Arial"/>
              </w:rPr>
            </w:pPr>
            <w:r>
              <w:rPr>
                <w:rFonts w:ascii="Arial" w:hAnsi="Arial" w:cs="Arial"/>
              </w:rPr>
              <w:t>10</w:t>
            </w:r>
            <w:r w:rsidR="00794205" w:rsidRPr="00794205">
              <w:rPr>
                <w:rFonts w:ascii="Arial" w:hAnsi="Arial" w:cs="Arial"/>
              </w:rPr>
              <w:t>.</w:t>
            </w:r>
          </w:p>
        </w:tc>
        <w:tc>
          <w:tcPr>
            <w:tcW w:w="2687" w:type="dxa"/>
            <w:vAlign w:val="center"/>
          </w:tcPr>
          <w:p w14:paraId="031ADDA0" w14:textId="77777777" w:rsidR="00794205" w:rsidRPr="00794205" w:rsidRDefault="00794205" w:rsidP="00794205">
            <w:pPr>
              <w:spacing w:line="360" w:lineRule="auto"/>
              <w:rPr>
                <w:rFonts w:ascii="Arial" w:hAnsi="Arial" w:cs="Arial"/>
              </w:rPr>
            </w:pPr>
            <w:r w:rsidRPr="00794205">
              <w:rPr>
                <w:rFonts w:ascii="Arial" w:hAnsi="Arial" w:cs="Arial"/>
              </w:rPr>
              <w:t>ocena stanu technicznego</w:t>
            </w:r>
            <w:r w:rsidRPr="00794205">
              <w:rPr>
                <w:rFonts w:ascii="Arial" w:hAnsi="Arial" w:cs="Arial"/>
              </w:rPr>
              <w:br/>
              <w:t>i stopnia zużycia</w:t>
            </w:r>
          </w:p>
        </w:tc>
        <w:tc>
          <w:tcPr>
            <w:tcW w:w="4111" w:type="dxa"/>
            <w:vAlign w:val="center"/>
          </w:tcPr>
          <w:p w14:paraId="38B506DC" w14:textId="77777777" w:rsidR="00794205" w:rsidRPr="00794205" w:rsidRDefault="00794205" w:rsidP="00794205">
            <w:pPr>
              <w:spacing w:line="360" w:lineRule="auto"/>
              <w:rPr>
                <w:rFonts w:ascii="Arial" w:hAnsi="Arial" w:cs="Arial"/>
                <w:bCs/>
              </w:rPr>
            </w:pPr>
            <w:r w:rsidRPr="00794205">
              <w:rPr>
                <w:rFonts w:ascii="Arial" w:hAnsi="Arial" w:cs="Arial"/>
                <w:bCs/>
              </w:rPr>
              <w:t>badanie sprężyn układu spadochronowego naczyń wyciągowych szybu „Kolejowy”</w:t>
            </w:r>
          </w:p>
        </w:tc>
        <w:tc>
          <w:tcPr>
            <w:tcW w:w="851" w:type="dxa"/>
            <w:vAlign w:val="center"/>
          </w:tcPr>
          <w:p w14:paraId="13D5078F" w14:textId="77777777" w:rsidR="00794205" w:rsidRPr="00794205" w:rsidRDefault="00794205" w:rsidP="00794205">
            <w:pPr>
              <w:spacing w:line="360" w:lineRule="auto"/>
              <w:jc w:val="center"/>
              <w:rPr>
                <w:rFonts w:ascii="Arial" w:hAnsi="Arial" w:cs="Arial"/>
                <w:b/>
              </w:rPr>
            </w:pPr>
            <w:r w:rsidRPr="00794205">
              <w:rPr>
                <w:rFonts w:ascii="Arial" w:hAnsi="Arial" w:cs="Arial"/>
                <w:b/>
              </w:rPr>
              <w:t>3</w:t>
            </w:r>
          </w:p>
        </w:tc>
      </w:tr>
      <w:tr w:rsidR="00794205" w:rsidRPr="00794205" w14:paraId="42CDBEA1" w14:textId="77777777" w:rsidTr="00794205">
        <w:tblPrEx>
          <w:jc w:val="left"/>
        </w:tblPrEx>
        <w:trPr>
          <w:trHeight w:val="510"/>
        </w:trPr>
        <w:tc>
          <w:tcPr>
            <w:tcW w:w="710" w:type="dxa"/>
            <w:vAlign w:val="center"/>
          </w:tcPr>
          <w:p w14:paraId="1A6ED0E8" w14:textId="77777777" w:rsidR="00794205" w:rsidRPr="00794205" w:rsidRDefault="00794205" w:rsidP="00794205">
            <w:pPr>
              <w:spacing w:line="360" w:lineRule="auto"/>
              <w:rPr>
                <w:rFonts w:ascii="Arial" w:hAnsi="Arial" w:cs="Arial"/>
              </w:rPr>
            </w:pPr>
            <w:r w:rsidRPr="00794205">
              <w:rPr>
                <w:rFonts w:ascii="Arial" w:hAnsi="Arial" w:cs="Arial"/>
              </w:rPr>
              <w:t xml:space="preserve">   11.</w:t>
            </w:r>
          </w:p>
        </w:tc>
        <w:tc>
          <w:tcPr>
            <w:tcW w:w="2687" w:type="dxa"/>
            <w:vAlign w:val="center"/>
          </w:tcPr>
          <w:p w14:paraId="285123EF" w14:textId="77777777" w:rsidR="00794205" w:rsidRPr="00794205" w:rsidRDefault="00794205" w:rsidP="00794205">
            <w:pPr>
              <w:spacing w:line="360" w:lineRule="auto"/>
              <w:rPr>
                <w:rFonts w:ascii="Arial" w:hAnsi="Arial" w:cs="Arial"/>
              </w:rPr>
            </w:pPr>
            <w:r w:rsidRPr="00794205">
              <w:rPr>
                <w:rFonts w:ascii="Arial" w:hAnsi="Arial" w:cs="Arial"/>
              </w:rPr>
              <w:t>ocena stanu technicznego</w:t>
            </w:r>
            <w:r w:rsidRPr="00794205">
              <w:rPr>
                <w:rFonts w:ascii="Arial" w:hAnsi="Arial" w:cs="Arial"/>
              </w:rPr>
              <w:br/>
              <w:t>i stopnia zużycia</w:t>
            </w:r>
          </w:p>
        </w:tc>
        <w:tc>
          <w:tcPr>
            <w:tcW w:w="4111" w:type="dxa"/>
            <w:vAlign w:val="center"/>
          </w:tcPr>
          <w:p w14:paraId="4BDC3E85" w14:textId="77777777" w:rsidR="00794205" w:rsidRPr="00794205" w:rsidRDefault="00794205" w:rsidP="00794205">
            <w:pPr>
              <w:spacing w:line="360" w:lineRule="auto"/>
              <w:rPr>
                <w:rFonts w:ascii="Arial" w:hAnsi="Arial" w:cs="Arial"/>
                <w:bCs/>
              </w:rPr>
            </w:pPr>
            <w:r w:rsidRPr="00132F9D">
              <w:rPr>
                <w:rFonts w:ascii="Arial" w:hAnsi="Arial" w:cs="Arial"/>
                <w:bCs/>
              </w:rPr>
              <w:t xml:space="preserve">Wał główny maszyny wyciągowej </w:t>
            </w:r>
            <w:proofErr w:type="spellStart"/>
            <w:r w:rsidRPr="00132F9D">
              <w:rPr>
                <w:rFonts w:ascii="Arial" w:hAnsi="Arial" w:cs="Arial"/>
                <w:bCs/>
              </w:rPr>
              <w:t>szybika</w:t>
            </w:r>
            <w:proofErr w:type="spellEnd"/>
            <w:r w:rsidRPr="00132F9D">
              <w:rPr>
                <w:rFonts w:ascii="Arial" w:hAnsi="Arial" w:cs="Arial"/>
                <w:bCs/>
              </w:rPr>
              <w:t xml:space="preserve"> „</w:t>
            </w:r>
            <w:r w:rsidRPr="00175CE1">
              <w:rPr>
                <w:rFonts w:ascii="Arial" w:hAnsi="Arial" w:cs="Arial"/>
                <w:bCs/>
              </w:rPr>
              <w:t>Guido”</w:t>
            </w:r>
            <w:r w:rsidRPr="00794205">
              <w:rPr>
                <w:rFonts w:ascii="Arial" w:hAnsi="Arial" w:cs="Arial"/>
                <w:bCs/>
              </w:rPr>
              <w:t xml:space="preserve"> </w:t>
            </w:r>
          </w:p>
        </w:tc>
        <w:tc>
          <w:tcPr>
            <w:tcW w:w="851" w:type="dxa"/>
            <w:vAlign w:val="center"/>
          </w:tcPr>
          <w:p w14:paraId="5B576515" w14:textId="77777777" w:rsidR="00794205" w:rsidRPr="00794205" w:rsidRDefault="00794205" w:rsidP="00794205">
            <w:pPr>
              <w:spacing w:line="360" w:lineRule="auto"/>
              <w:jc w:val="center"/>
              <w:rPr>
                <w:rFonts w:ascii="Arial" w:hAnsi="Arial" w:cs="Arial"/>
                <w:b/>
              </w:rPr>
            </w:pPr>
            <w:r w:rsidRPr="00794205">
              <w:rPr>
                <w:rFonts w:ascii="Arial" w:hAnsi="Arial" w:cs="Arial"/>
                <w:b/>
              </w:rPr>
              <w:t>3</w:t>
            </w:r>
          </w:p>
        </w:tc>
      </w:tr>
      <w:tr w:rsidR="00794205" w:rsidRPr="00794205" w14:paraId="7DF4A127" w14:textId="77777777" w:rsidTr="00794205">
        <w:tblPrEx>
          <w:jc w:val="left"/>
        </w:tblPrEx>
        <w:trPr>
          <w:trHeight w:val="510"/>
        </w:trPr>
        <w:tc>
          <w:tcPr>
            <w:tcW w:w="710" w:type="dxa"/>
            <w:vAlign w:val="center"/>
          </w:tcPr>
          <w:p w14:paraId="6A1704D2" w14:textId="77777777" w:rsidR="00794205" w:rsidRPr="00794205" w:rsidRDefault="00794205" w:rsidP="00794205">
            <w:pPr>
              <w:spacing w:line="360" w:lineRule="auto"/>
              <w:rPr>
                <w:rFonts w:ascii="Arial" w:hAnsi="Arial" w:cs="Arial"/>
              </w:rPr>
            </w:pPr>
            <w:r w:rsidRPr="00794205">
              <w:rPr>
                <w:rFonts w:ascii="Arial" w:hAnsi="Arial" w:cs="Arial"/>
              </w:rPr>
              <w:t xml:space="preserve">   12.</w:t>
            </w:r>
          </w:p>
        </w:tc>
        <w:tc>
          <w:tcPr>
            <w:tcW w:w="2687" w:type="dxa"/>
            <w:vAlign w:val="center"/>
          </w:tcPr>
          <w:p w14:paraId="1020E06E" w14:textId="77777777" w:rsidR="00794205" w:rsidRPr="00794205" w:rsidRDefault="00794205" w:rsidP="00794205">
            <w:pPr>
              <w:spacing w:line="360" w:lineRule="auto"/>
              <w:rPr>
                <w:rFonts w:ascii="Arial" w:hAnsi="Arial" w:cs="Arial"/>
              </w:rPr>
            </w:pPr>
            <w:r w:rsidRPr="00794205">
              <w:rPr>
                <w:rFonts w:ascii="Arial" w:hAnsi="Arial" w:cs="Arial"/>
              </w:rPr>
              <w:t xml:space="preserve">ocena stanu technicznego </w:t>
            </w:r>
            <w:r w:rsidRPr="00794205">
              <w:rPr>
                <w:rFonts w:ascii="Arial" w:hAnsi="Arial" w:cs="Arial"/>
              </w:rPr>
              <w:br/>
              <w:t xml:space="preserve">i stopnia zużycia   </w:t>
            </w:r>
          </w:p>
        </w:tc>
        <w:tc>
          <w:tcPr>
            <w:tcW w:w="4111" w:type="dxa"/>
            <w:vAlign w:val="center"/>
          </w:tcPr>
          <w:p w14:paraId="584EA444" w14:textId="60C5039A" w:rsidR="00794205" w:rsidRPr="00794205" w:rsidRDefault="00DE07DB" w:rsidP="00794205">
            <w:pPr>
              <w:spacing w:line="360" w:lineRule="auto"/>
              <w:rPr>
                <w:rFonts w:ascii="Arial" w:hAnsi="Arial" w:cs="Arial"/>
                <w:bCs/>
              </w:rPr>
            </w:pPr>
            <w:r>
              <w:rPr>
                <w:rFonts w:ascii="Arial" w:hAnsi="Arial" w:cs="Arial"/>
                <w:bCs/>
              </w:rPr>
              <w:t>urządzenie transportowe specjalne</w:t>
            </w:r>
            <w:r w:rsidR="00794205" w:rsidRPr="00794205">
              <w:rPr>
                <w:rFonts w:ascii="Arial" w:hAnsi="Arial" w:cs="Arial"/>
                <w:bCs/>
              </w:rPr>
              <w:t xml:space="preserve"> GS-2 </w:t>
            </w:r>
          </w:p>
          <w:p w14:paraId="5C00A968" w14:textId="77777777" w:rsidR="00794205" w:rsidRPr="00794205" w:rsidRDefault="00794205" w:rsidP="00794205">
            <w:pPr>
              <w:spacing w:line="360" w:lineRule="auto"/>
              <w:rPr>
                <w:rFonts w:ascii="Arial" w:hAnsi="Arial" w:cs="Arial"/>
                <w:bCs/>
              </w:rPr>
            </w:pPr>
            <w:r w:rsidRPr="00794205">
              <w:rPr>
                <w:rFonts w:ascii="Arial" w:hAnsi="Arial" w:cs="Arial"/>
                <w:bCs/>
              </w:rPr>
              <w:t>w szybie „Wyzwolenie”</w:t>
            </w:r>
          </w:p>
        </w:tc>
        <w:tc>
          <w:tcPr>
            <w:tcW w:w="851" w:type="dxa"/>
            <w:vAlign w:val="center"/>
          </w:tcPr>
          <w:p w14:paraId="206FD96B" w14:textId="77777777" w:rsidR="00794205" w:rsidRPr="00794205" w:rsidRDefault="00794205" w:rsidP="00794205">
            <w:pPr>
              <w:spacing w:line="360" w:lineRule="auto"/>
              <w:jc w:val="center"/>
              <w:rPr>
                <w:rFonts w:ascii="Arial" w:hAnsi="Arial" w:cs="Arial"/>
                <w:b/>
              </w:rPr>
            </w:pPr>
            <w:r w:rsidRPr="00794205">
              <w:rPr>
                <w:rFonts w:ascii="Arial" w:hAnsi="Arial" w:cs="Arial"/>
                <w:b/>
              </w:rPr>
              <w:t>1</w:t>
            </w:r>
          </w:p>
        </w:tc>
      </w:tr>
      <w:tr w:rsidR="00794205" w:rsidRPr="00794205" w14:paraId="16C5C20D" w14:textId="77777777" w:rsidTr="00794205">
        <w:tblPrEx>
          <w:jc w:val="left"/>
        </w:tblPrEx>
        <w:trPr>
          <w:trHeight w:val="510"/>
        </w:trPr>
        <w:tc>
          <w:tcPr>
            <w:tcW w:w="710" w:type="dxa"/>
            <w:vAlign w:val="center"/>
          </w:tcPr>
          <w:p w14:paraId="2CD759B8" w14:textId="77777777" w:rsidR="00794205" w:rsidRPr="00794205" w:rsidRDefault="00794205" w:rsidP="00794205">
            <w:pPr>
              <w:spacing w:line="360" w:lineRule="auto"/>
              <w:rPr>
                <w:rFonts w:ascii="Arial" w:hAnsi="Arial" w:cs="Arial"/>
              </w:rPr>
            </w:pPr>
            <w:r w:rsidRPr="00794205">
              <w:rPr>
                <w:rFonts w:ascii="Arial" w:hAnsi="Arial" w:cs="Arial"/>
              </w:rPr>
              <w:t xml:space="preserve">   13.</w:t>
            </w:r>
          </w:p>
        </w:tc>
        <w:tc>
          <w:tcPr>
            <w:tcW w:w="2687" w:type="dxa"/>
            <w:vAlign w:val="center"/>
          </w:tcPr>
          <w:p w14:paraId="5C99A7C2" w14:textId="77777777" w:rsidR="00794205" w:rsidRPr="00794205" w:rsidRDefault="00794205" w:rsidP="00794205">
            <w:pPr>
              <w:spacing w:line="360" w:lineRule="auto"/>
              <w:rPr>
                <w:rFonts w:ascii="Arial" w:hAnsi="Arial" w:cs="Arial"/>
              </w:rPr>
            </w:pPr>
            <w:r w:rsidRPr="00794205">
              <w:rPr>
                <w:rFonts w:ascii="Arial" w:hAnsi="Arial" w:cs="Arial"/>
              </w:rPr>
              <w:t xml:space="preserve">ocena stanu technicznego </w:t>
            </w:r>
            <w:r w:rsidRPr="00794205">
              <w:rPr>
                <w:rFonts w:ascii="Arial" w:hAnsi="Arial" w:cs="Arial"/>
              </w:rPr>
              <w:br/>
              <w:t xml:space="preserve">i stopnia zużycia   </w:t>
            </w:r>
          </w:p>
        </w:tc>
        <w:tc>
          <w:tcPr>
            <w:tcW w:w="4111" w:type="dxa"/>
            <w:vAlign w:val="center"/>
          </w:tcPr>
          <w:p w14:paraId="0DC594FF" w14:textId="6375EF3D" w:rsidR="00794205" w:rsidRPr="00794205" w:rsidRDefault="00DE07DB" w:rsidP="00794205">
            <w:pPr>
              <w:spacing w:line="360" w:lineRule="auto"/>
              <w:rPr>
                <w:rFonts w:ascii="Arial" w:hAnsi="Arial" w:cs="Arial"/>
                <w:bCs/>
              </w:rPr>
            </w:pPr>
            <w:r>
              <w:rPr>
                <w:rFonts w:ascii="Arial" w:hAnsi="Arial" w:cs="Arial"/>
                <w:bCs/>
              </w:rPr>
              <w:t>Urządzenie transportowe specjalne</w:t>
            </w:r>
          </w:p>
          <w:p w14:paraId="6FF1B41B" w14:textId="77777777" w:rsidR="00794205" w:rsidRPr="00794205" w:rsidRDefault="00794205" w:rsidP="00794205">
            <w:pPr>
              <w:spacing w:line="360" w:lineRule="auto"/>
              <w:rPr>
                <w:rFonts w:ascii="Arial" w:hAnsi="Arial" w:cs="Arial"/>
                <w:bCs/>
              </w:rPr>
            </w:pPr>
            <w:r w:rsidRPr="00794205">
              <w:rPr>
                <w:rFonts w:ascii="Arial" w:hAnsi="Arial" w:cs="Arial"/>
                <w:bCs/>
              </w:rPr>
              <w:t>SH-2000 w szybie „Wyzwolenie”</w:t>
            </w:r>
          </w:p>
        </w:tc>
        <w:tc>
          <w:tcPr>
            <w:tcW w:w="851" w:type="dxa"/>
            <w:vAlign w:val="center"/>
          </w:tcPr>
          <w:p w14:paraId="269755DD" w14:textId="77777777" w:rsidR="00794205" w:rsidRPr="00794205" w:rsidRDefault="00794205" w:rsidP="00794205">
            <w:pPr>
              <w:spacing w:line="360" w:lineRule="auto"/>
              <w:jc w:val="center"/>
              <w:rPr>
                <w:rFonts w:ascii="Arial" w:hAnsi="Arial" w:cs="Arial"/>
                <w:b/>
              </w:rPr>
            </w:pPr>
            <w:r w:rsidRPr="00794205">
              <w:rPr>
                <w:rFonts w:ascii="Arial" w:hAnsi="Arial" w:cs="Arial"/>
                <w:b/>
              </w:rPr>
              <w:t>1</w:t>
            </w:r>
          </w:p>
        </w:tc>
      </w:tr>
      <w:tr w:rsidR="00794205" w:rsidRPr="00794205" w14:paraId="56B0F872" w14:textId="77777777" w:rsidTr="00794205">
        <w:tblPrEx>
          <w:jc w:val="left"/>
        </w:tblPrEx>
        <w:trPr>
          <w:trHeight w:val="510"/>
        </w:trPr>
        <w:tc>
          <w:tcPr>
            <w:tcW w:w="710" w:type="dxa"/>
            <w:vAlign w:val="center"/>
          </w:tcPr>
          <w:p w14:paraId="3BB21A21" w14:textId="77777777" w:rsidR="00794205" w:rsidRPr="00794205" w:rsidRDefault="00794205" w:rsidP="00794205">
            <w:pPr>
              <w:spacing w:line="360" w:lineRule="auto"/>
              <w:rPr>
                <w:rFonts w:ascii="Arial" w:hAnsi="Arial" w:cs="Arial"/>
              </w:rPr>
            </w:pPr>
            <w:r w:rsidRPr="00794205">
              <w:rPr>
                <w:rFonts w:ascii="Arial" w:hAnsi="Arial" w:cs="Arial"/>
              </w:rPr>
              <w:t xml:space="preserve">    14.</w:t>
            </w:r>
          </w:p>
        </w:tc>
        <w:tc>
          <w:tcPr>
            <w:tcW w:w="2687" w:type="dxa"/>
            <w:vAlign w:val="center"/>
          </w:tcPr>
          <w:p w14:paraId="3AA140AD" w14:textId="2A66E254" w:rsidR="00794205" w:rsidRPr="00794205" w:rsidRDefault="0077573B" w:rsidP="00794205">
            <w:pPr>
              <w:spacing w:line="360" w:lineRule="auto"/>
              <w:rPr>
                <w:rFonts w:ascii="Arial" w:hAnsi="Arial" w:cs="Arial"/>
              </w:rPr>
            </w:pPr>
            <w:r w:rsidRPr="00794205">
              <w:rPr>
                <w:rFonts w:ascii="Arial" w:hAnsi="Arial" w:cs="Arial"/>
              </w:rPr>
              <w:t xml:space="preserve">ocena stanu technicznego </w:t>
            </w:r>
            <w:r w:rsidRPr="00794205">
              <w:rPr>
                <w:rFonts w:ascii="Arial" w:hAnsi="Arial" w:cs="Arial"/>
              </w:rPr>
              <w:br/>
              <w:t xml:space="preserve">i stopnia zużycia   </w:t>
            </w:r>
          </w:p>
        </w:tc>
        <w:tc>
          <w:tcPr>
            <w:tcW w:w="4111" w:type="dxa"/>
            <w:vAlign w:val="center"/>
          </w:tcPr>
          <w:p w14:paraId="573AFAC6" w14:textId="77777777" w:rsidR="00794205" w:rsidRPr="00794205" w:rsidRDefault="00794205" w:rsidP="00794205">
            <w:pPr>
              <w:spacing w:line="360" w:lineRule="auto"/>
              <w:rPr>
                <w:rFonts w:ascii="Arial" w:hAnsi="Arial" w:cs="Arial"/>
                <w:bCs/>
              </w:rPr>
            </w:pPr>
            <w:r w:rsidRPr="00794205">
              <w:rPr>
                <w:rFonts w:ascii="Arial" w:hAnsi="Arial" w:cs="Arial"/>
                <w:bCs/>
              </w:rPr>
              <w:t xml:space="preserve"> </w:t>
            </w:r>
            <w:r w:rsidRPr="00132F9D">
              <w:rPr>
                <w:rFonts w:ascii="Arial" w:hAnsi="Arial" w:cs="Arial"/>
                <w:bCs/>
              </w:rPr>
              <w:t>koła linowe szybu „Kolejowy”</w:t>
            </w:r>
          </w:p>
        </w:tc>
        <w:tc>
          <w:tcPr>
            <w:tcW w:w="851" w:type="dxa"/>
            <w:vAlign w:val="center"/>
          </w:tcPr>
          <w:p w14:paraId="0CB3542D" w14:textId="77777777" w:rsidR="00794205" w:rsidRPr="00794205" w:rsidRDefault="00794205" w:rsidP="00794205">
            <w:pPr>
              <w:spacing w:line="360" w:lineRule="auto"/>
              <w:jc w:val="center"/>
              <w:rPr>
                <w:rFonts w:ascii="Arial" w:hAnsi="Arial" w:cs="Arial"/>
                <w:b/>
              </w:rPr>
            </w:pPr>
            <w:r w:rsidRPr="00794205">
              <w:rPr>
                <w:rFonts w:ascii="Arial" w:hAnsi="Arial" w:cs="Arial"/>
                <w:b/>
              </w:rPr>
              <w:t>1</w:t>
            </w:r>
          </w:p>
        </w:tc>
      </w:tr>
      <w:tr w:rsidR="00794205" w:rsidRPr="00794205" w14:paraId="221BA312" w14:textId="77777777" w:rsidTr="00794205">
        <w:tblPrEx>
          <w:jc w:val="left"/>
        </w:tblPrEx>
        <w:trPr>
          <w:trHeight w:val="510"/>
        </w:trPr>
        <w:tc>
          <w:tcPr>
            <w:tcW w:w="710" w:type="dxa"/>
            <w:vAlign w:val="center"/>
          </w:tcPr>
          <w:p w14:paraId="5E380CCC" w14:textId="77777777" w:rsidR="00794205" w:rsidRPr="00794205" w:rsidRDefault="00794205" w:rsidP="00794205">
            <w:pPr>
              <w:spacing w:line="360" w:lineRule="auto"/>
              <w:rPr>
                <w:rFonts w:ascii="Arial" w:hAnsi="Arial" w:cs="Arial"/>
              </w:rPr>
            </w:pPr>
            <w:r w:rsidRPr="00794205">
              <w:rPr>
                <w:rFonts w:ascii="Arial" w:hAnsi="Arial" w:cs="Arial"/>
              </w:rPr>
              <w:t xml:space="preserve">    15.</w:t>
            </w:r>
          </w:p>
        </w:tc>
        <w:tc>
          <w:tcPr>
            <w:tcW w:w="2687" w:type="dxa"/>
            <w:vAlign w:val="center"/>
          </w:tcPr>
          <w:p w14:paraId="274FD0B8" w14:textId="77777777" w:rsidR="00794205" w:rsidRPr="00794205" w:rsidRDefault="00794205" w:rsidP="00794205">
            <w:pPr>
              <w:spacing w:line="360" w:lineRule="auto"/>
              <w:rPr>
                <w:rFonts w:ascii="Arial" w:hAnsi="Arial" w:cs="Arial"/>
              </w:rPr>
            </w:pPr>
            <w:r w:rsidRPr="00794205">
              <w:rPr>
                <w:rFonts w:ascii="Arial" w:hAnsi="Arial" w:cs="Arial"/>
              </w:rPr>
              <w:t xml:space="preserve">ocena stanu technicznego </w:t>
            </w:r>
            <w:r w:rsidRPr="00794205">
              <w:rPr>
                <w:rFonts w:ascii="Arial" w:hAnsi="Arial" w:cs="Arial"/>
              </w:rPr>
              <w:br/>
              <w:t xml:space="preserve">i stopnia zużycia   </w:t>
            </w:r>
          </w:p>
        </w:tc>
        <w:tc>
          <w:tcPr>
            <w:tcW w:w="4111" w:type="dxa"/>
            <w:vAlign w:val="center"/>
          </w:tcPr>
          <w:p w14:paraId="3C06D7D2" w14:textId="77777777" w:rsidR="00794205" w:rsidRPr="00794205" w:rsidRDefault="00794205" w:rsidP="00794205">
            <w:pPr>
              <w:spacing w:line="360" w:lineRule="auto"/>
              <w:rPr>
                <w:rFonts w:ascii="Arial" w:hAnsi="Arial" w:cs="Arial"/>
                <w:bCs/>
              </w:rPr>
            </w:pPr>
            <w:r w:rsidRPr="00132F9D">
              <w:rPr>
                <w:rFonts w:ascii="Arial" w:hAnsi="Arial" w:cs="Arial"/>
                <w:bCs/>
              </w:rPr>
              <w:t>osie kół linowych szybu „Kolejowy”</w:t>
            </w:r>
          </w:p>
        </w:tc>
        <w:tc>
          <w:tcPr>
            <w:tcW w:w="851" w:type="dxa"/>
            <w:vAlign w:val="center"/>
          </w:tcPr>
          <w:p w14:paraId="6D9256DF" w14:textId="77777777" w:rsidR="00794205" w:rsidRPr="00794205" w:rsidRDefault="00794205" w:rsidP="00794205">
            <w:pPr>
              <w:spacing w:line="360" w:lineRule="auto"/>
              <w:jc w:val="center"/>
              <w:rPr>
                <w:rFonts w:ascii="Arial" w:hAnsi="Arial" w:cs="Arial"/>
                <w:b/>
              </w:rPr>
            </w:pPr>
            <w:r w:rsidRPr="00794205">
              <w:rPr>
                <w:rFonts w:ascii="Arial" w:hAnsi="Arial" w:cs="Arial"/>
                <w:b/>
              </w:rPr>
              <w:t>1</w:t>
            </w:r>
          </w:p>
        </w:tc>
      </w:tr>
      <w:tr w:rsidR="00794205" w:rsidRPr="00794205" w14:paraId="117D69F7" w14:textId="77777777" w:rsidTr="00794205">
        <w:tblPrEx>
          <w:jc w:val="left"/>
        </w:tblPrEx>
        <w:trPr>
          <w:trHeight w:val="510"/>
        </w:trPr>
        <w:tc>
          <w:tcPr>
            <w:tcW w:w="710" w:type="dxa"/>
            <w:vAlign w:val="center"/>
          </w:tcPr>
          <w:p w14:paraId="194BBF56" w14:textId="77777777" w:rsidR="00794205" w:rsidRPr="00794205" w:rsidRDefault="00794205" w:rsidP="00794205">
            <w:pPr>
              <w:spacing w:line="360" w:lineRule="auto"/>
              <w:rPr>
                <w:rFonts w:ascii="Arial" w:hAnsi="Arial" w:cs="Arial"/>
              </w:rPr>
            </w:pPr>
            <w:r w:rsidRPr="00794205">
              <w:rPr>
                <w:rFonts w:ascii="Arial" w:hAnsi="Arial" w:cs="Arial"/>
              </w:rPr>
              <w:t xml:space="preserve">    16.</w:t>
            </w:r>
          </w:p>
        </w:tc>
        <w:tc>
          <w:tcPr>
            <w:tcW w:w="2687" w:type="dxa"/>
            <w:vAlign w:val="center"/>
          </w:tcPr>
          <w:p w14:paraId="09F7F8E6" w14:textId="77777777" w:rsidR="00794205" w:rsidRPr="00794205" w:rsidRDefault="00794205" w:rsidP="00794205">
            <w:pPr>
              <w:spacing w:line="360" w:lineRule="auto"/>
              <w:rPr>
                <w:rFonts w:ascii="Arial" w:hAnsi="Arial" w:cs="Arial"/>
              </w:rPr>
            </w:pPr>
            <w:r w:rsidRPr="00794205">
              <w:rPr>
                <w:rFonts w:ascii="Arial" w:hAnsi="Arial" w:cs="Arial"/>
              </w:rPr>
              <w:t xml:space="preserve">ocena stanu technicznego </w:t>
            </w:r>
            <w:r w:rsidRPr="00794205">
              <w:rPr>
                <w:rFonts w:ascii="Arial" w:hAnsi="Arial" w:cs="Arial"/>
              </w:rPr>
              <w:br/>
              <w:t xml:space="preserve">i stopnia zużycia   </w:t>
            </w:r>
          </w:p>
        </w:tc>
        <w:tc>
          <w:tcPr>
            <w:tcW w:w="4111" w:type="dxa"/>
            <w:vAlign w:val="center"/>
          </w:tcPr>
          <w:p w14:paraId="09143AF1" w14:textId="77777777" w:rsidR="00794205" w:rsidRPr="00794205" w:rsidRDefault="00794205" w:rsidP="00794205">
            <w:pPr>
              <w:spacing w:line="360" w:lineRule="auto"/>
              <w:rPr>
                <w:rFonts w:ascii="Arial" w:hAnsi="Arial" w:cs="Arial"/>
                <w:bCs/>
              </w:rPr>
            </w:pPr>
            <w:r w:rsidRPr="00794205">
              <w:rPr>
                <w:rFonts w:ascii="Arial" w:hAnsi="Arial" w:cs="Arial"/>
                <w:bCs/>
              </w:rPr>
              <w:t xml:space="preserve"> </w:t>
            </w:r>
            <w:r w:rsidRPr="00132F9D">
              <w:rPr>
                <w:rFonts w:ascii="Arial" w:hAnsi="Arial" w:cs="Arial"/>
                <w:bCs/>
              </w:rPr>
              <w:t xml:space="preserve">koła linowe  </w:t>
            </w:r>
            <w:proofErr w:type="spellStart"/>
            <w:r w:rsidRPr="00132F9D">
              <w:rPr>
                <w:rFonts w:ascii="Arial" w:hAnsi="Arial" w:cs="Arial"/>
                <w:bCs/>
              </w:rPr>
              <w:t>szybika</w:t>
            </w:r>
            <w:proofErr w:type="spellEnd"/>
            <w:r w:rsidRPr="00132F9D">
              <w:rPr>
                <w:rFonts w:ascii="Arial" w:hAnsi="Arial" w:cs="Arial"/>
                <w:bCs/>
              </w:rPr>
              <w:t xml:space="preserve"> „Guido”</w:t>
            </w:r>
          </w:p>
        </w:tc>
        <w:tc>
          <w:tcPr>
            <w:tcW w:w="851" w:type="dxa"/>
            <w:vAlign w:val="center"/>
          </w:tcPr>
          <w:p w14:paraId="6825E98B" w14:textId="77777777" w:rsidR="00794205" w:rsidRPr="00794205" w:rsidRDefault="00794205" w:rsidP="00794205">
            <w:pPr>
              <w:spacing w:line="360" w:lineRule="auto"/>
              <w:jc w:val="center"/>
              <w:rPr>
                <w:rFonts w:ascii="Arial" w:hAnsi="Arial" w:cs="Arial"/>
                <w:b/>
              </w:rPr>
            </w:pPr>
            <w:r w:rsidRPr="00794205">
              <w:rPr>
                <w:rFonts w:ascii="Arial" w:hAnsi="Arial" w:cs="Arial"/>
                <w:b/>
              </w:rPr>
              <w:t>1</w:t>
            </w:r>
          </w:p>
        </w:tc>
      </w:tr>
      <w:tr w:rsidR="00794205" w:rsidRPr="00794205" w14:paraId="7AAC315D" w14:textId="77777777" w:rsidTr="00794205">
        <w:tblPrEx>
          <w:jc w:val="left"/>
        </w:tblPrEx>
        <w:trPr>
          <w:trHeight w:val="510"/>
        </w:trPr>
        <w:tc>
          <w:tcPr>
            <w:tcW w:w="710" w:type="dxa"/>
            <w:vAlign w:val="center"/>
          </w:tcPr>
          <w:p w14:paraId="1356F4DC" w14:textId="77777777" w:rsidR="00794205" w:rsidRPr="00794205" w:rsidRDefault="00794205" w:rsidP="00794205">
            <w:pPr>
              <w:spacing w:line="360" w:lineRule="auto"/>
              <w:rPr>
                <w:rFonts w:ascii="Arial" w:hAnsi="Arial" w:cs="Arial"/>
              </w:rPr>
            </w:pPr>
            <w:r w:rsidRPr="00794205">
              <w:rPr>
                <w:rFonts w:ascii="Arial" w:hAnsi="Arial" w:cs="Arial"/>
              </w:rPr>
              <w:lastRenderedPageBreak/>
              <w:t xml:space="preserve">    17.</w:t>
            </w:r>
          </w:p>
        </w:tc>
        <w:tc>
          <w:tcPr>
            <w:tcW w:w="2687" w:type="dxa"/>
            <w:vAlign w:val="center"/>
          </w:tcPr>
          <w:p w14:paraId="09FC6462" w14:textId="77777777" w:rsidR="00794205" w:rsidRPr="00794205" w:rsidRDefault="00794205" w:rsidP="00794205">
            <w:pPr>
              <w:spacing w:line="360" w:lineRule="auto"/>
              <w:rPr>
                <w:rFonts w:ascii="Arial" w:hAnsi="Arial" w:cs="Arial"/>
              </w:rPr>
            </w:pPr>
            <w:r w:rsidRPr="00794205">
              <w:rPr>
                <w:rFonts w:ascii="Arial" w:hAnsi="Arial" w:cs="Arial"/>
              </w:rPr>
              <w:t xml:space="preserve">ocena stanu technicznego </w:t>
            </w:r>
            <w:r w:rsidRPr="00794205">
              <w:rPr>
                <w:rFonts w:ascii="Arial" w:hAnsi="Arial" w:cs="Arial"/>
              </w:rPr>
              <w:br/>
              <w:t xml:space="preserve">i stopnia zużycia   </w:t>
            </w:r>
          </w:p>
        </w:tc>
        <w:tc>
          <w:tcPr>
            <w:tcW w:w="4111" w:type="dxa"/>
            <w:vAlign w:val="center"/>
          </w:tcPr>
          <w:p w14:paraId="32A3A984" w14:textId="77777777" w:rsidR="00794205" w:rsidRPr="00794205" w:rsidRDefault="00794205" w:rsidP="00794205">
            <w:pPr>
              <w:spacing w:line="360" w:lineRule="auto"/>
              <w:rPr>
                <w:rFonts w:ascii="Arial" w:hAnsi="Arial" w:cs="Arial"/>
                <w:bCs/>
              </w:rPr>
            </w:pPr>
            <w:r w:rsidRPr="00132F9D">
              <w:rPr>
                <w:rFonts w:ascii="Arial" w:hAnsi="Arial" w:cs="Arial"/>
                <w:bCs/>
              </w:rPr>
              <w:t xml:space="preserve">osie kół linowych </w:t>
            </w:r>
            <w:proofErr w:type="spellStart"/>
            <w:r w:rsidRPr="00132F9D">
              <w:rPr>
                <w:rFonts w:ascii="Arial" w:hAnsi="Arial" w:cs="Arial"/>
                <w:bCs/>
              </w:rPr>
              <w:t>szybika</w:t>
            </w:r>
            <w:proofErr w:type="spellEnd"/>
            <w:r w:rsidRPr="00132F9D">
              <w:rPr>
                <w:rFonts w:ascii="Arial" w:hAnsi="Arial" w:cs="Arial"/>
                <w:bCs/>
              </w:rPr>
              <w:t xml:space="preserve"> „Guido”</w:t>
            </w:r>
          </w:p>
        </w:tc>
        <w:tc>
          <w:tcPr>
            <w:tcW w:w="851" w:type="dxa"/>
            <w:vAlign w:val="center"/>
          </w:tcPr>
          <w:p w14:paraId="4BAB0358" w14:textId="77777777" w:rsidR="00794205" w:rsidRPr="00794205" w:rsidRDefault="00794205" w:rsidP="00794205">
            <w:pPr>
              <w:spacing w:line="360" w:lineRule="auto"/>
              <w:jc w:val="center"/>
              <w:rPr>
                <w:rFonts w:ascii="Arial" w:hAnsi="Arial" w:cs="Arial"/>
                <w:b/>
              </w:rPr>
            </w:pPr>
            <w:r w:rsidRPr="00794205">
              <w:rPr>
                <w:rFonts w:ascii="Arial" w:hAnsi="Arial" w:cs="Arial"/>
                <w:b/>
              </w:rPr>
              <w:t>1</w:t>
            </w:r>
          </w:p>
        </w:tc>
      </w:tr>
      <w:tr w:rsidR="00794205" w:rsidRPr="00794205" w14:paraId="361A2AE9" w14:textId="77777777" w:rsidTr="00794205">
        <w:tblPrEx>
          <w:jc w:val="left"/>
        </w:tblPrEx>
        <w:trPr>
          <w:trHeight w:val="510"/>
        </w:trPr>
        <w:tc>
          <w:tcPr>
            <w:tcW w:w="710" w:type="dxa"/>
            <w:vAlign w:val="center"/>
          </w:tcPr>
          <w:p w14:paraId="3AEEBA4A" w14:textId="77777777" w:rsidR="00794205" w:rsidRPr="00794205" w:rsidRDefault="00794205" w:rsidP="00794205">
            <w:pPr>
              <w:spacing w:line="360" w:lineRule="auto"/>
              <w:rPr>
                <w:rFonts w:ascii="Arial" w:hAnsi="Arial" w:cs="Arial"/>
              </w:rPr>
            </w:pPr>
            <w:r w:rsidRPr="00794205">
              <w:rPr>
                <w:rFonts w:ascii="Arial" w:hAnsi="Arial" w:cs="Arial"/>
              </w:rPr>
              <w:t xml:space="preserve">    18.</w:t>
            </w:r>
          </w:p>
        </w:tc>
        <w:tc>
          <w:tcPr>
            <w:tcW w:w="2687" w:type="dxa"/>
            <w:vAlign w:val="center"/>
          </w:tcPr>
          <w:p w14:paraId="736D8C4F" w14:textId="77777777" w:rsidR="00794205" w:rsidRPr="003E51C0" w:rsidRDefault="00794205" w:rsidP="00794205">
            <w:pPr>
              <w:spacing w:line="360" w:lineRule="auto"/>
              <w:rPr>
                <w:rFonts w:ascii="Arial" w:hAnsi="Arial" w:cs="Arial"/>
                <w:highlight w:val="yellow"/>
              </w:rPr>
            </w:pPr>
            <w:r w:rsidRPr="00132F9D">
              <w:rPr>
                <w:rFonts w:ascii="Arial" w:hAnsi="Arial" w:cs="Arial"/>
              </w:rPr>
              <w:t xml:space="preserve">ocena stanu technicznego </w:t>
            </w:r>
            <w:r w:rsidRPr="00132F9D">
              <w:rPr>
                <w:rFonts w:ascii="Arial" w:hAnsi="Arial" w:cs="Arial"/>
              </w:rPr>
              <w:br/>
              <w:t xml:space="preserve">i stopnia zużycia   </w:t>
            </w:r>
          </w:p>
        </w:tc>
        <w:tc>
          <w:tcPr>
            <w:tcW w:w="4111" w:type="dxa"/>
            <w:vAlign w:val="center"/>
          </w:tcPr>
          <w:p w14:paraId="4CACB453" w14:textId="77777777" w:rsidR="00794205" w:rsidRPr="003E51C0" w:rsidRDefault="00794205" w:rsidP="00794205">
            <w:pPr>
              <w:spacing w:line="360" w:lineRule="auto"/>
              <w:rPr>
                <w:rFonts w:ascii="Arial" w:hAnsi="Arial" w:cs="Arial"/>
                <w:bCs/>
                <w:highlight w:val="yellow"/>
              </w:rPr>
            </w:pPr>
            <w:r w:rsidRPr="00132F9D">
              <w:rPr>
                <w:rFonts w:ascii="Arial" w:hAnsi="Arial" w:cs="Arial"/>
                <w:bCs/>
              </w:rPr>
              <w:t xml:space="preserve">układ hamulcowy maszyny wyciągowej </w:t>
            </w:r>
            <w:proofErr w:type="spellStart"/>
            <w:r w:rsidRPr="00132F9D">
              <w:rPr>
                <w:rFonts w:ascii="Arial" w:hAnsi="Arial" w:cs="Arial"/>
                <w:bCs/>
              </w:rPr>
              <w:t>szybika</w:t>
            </w:r>
            <w:proofErr w:type="spellEnd"/>
            <w:r w:rsidRPr="00132F9D">
              <w:rPr>
                <w:rFonts w:ascii="Arial" w:hAnsi="Arial" w:cs="Arial"/>
                <w:bCs/>
              </w:rPr>
              <w:t xml:space="preserve"> „Guido”</w:t>
            </w:r>
          </w:p>
        </w:tc>
        <w:tc>
          <w:tcPr>
            <w:tcW w:w="851" w:type="dxa"/>
            <w:vAlign w:val="center"/>
          </w:tcPr>
          <w:p w14:paraId="188EB749" w14:textId="77777777" w:rsidR="00794205" w:rsidRPr="00794205" w:rsidRDefault="00794205" w:rsidP="00794205">
            <w:pPr>
              <w:spacing w:line="360" w:lineRule="auto"/>
              <w:jc w:val="center"/>
              <w:rPr>
                <w:rFonts w:ascii="Arial" w:hAnsi="Arial" w:cs="Arial"/>
                <w:b/>
              </w:rPr>
            </w:pPr>
            <w:r w:rsidRPr="00794205">
              <w:rPr>
                <w:rFonts w:ascii="Arial" w:hAnsi="Arial" w:cs="Arial"/>
                <w:b/>
              </w:rPr>
              <w:t>1</w:t>
            </w:r>
          </w:p>
        </w:tc>
      </w:tr>
      <w:tr w:rsidR="00794205" w:rsidRPr="00794205" w14:paraId="6A237933" w14:textId="77777777" w:rsidTr="00794205">
        <w:tblPrEx>
          <w:jc w:val="left"/>
        </w:tblPrEx>
        <w:trPr>
          <w:trHeight w:val="510"/>
        </w:trPr>
        <w:tc>
          <w:tcPr>
            <w:tcW w:w="710" w:type="dxa"/>
            <w:vAlign w:val="center"/>
          </w:tcPr>
          <w:p w14:paraId="24ECF9BF" w14:textId="77777777" w:rsidR="00794205" w:rsidRPr="00794205" w:rsidRDefault="00794205" w:rsidP="002A43BC">
            <w:pPr>
              <w:spacing w:line="360" w:lineRule="auto"/>
              <w:rPr>
                <w:rFonts w:ascii="Arial" w:hAnsi="Arial" w:cs="Arial"/>
              </w:rPr>
            </w:pPr>
            <w:r w:rsidRPr="00794205">
              <w:rPr>
                <w:rFonts w:ascii="Arial" w:hAnsi="Arial" w:cs="Arial"/>
              </w:rPr>
              <w:t>19.</w:t>
            </w:r>
          </w:p>
        </w:tc>
        <w:tc>
          <w:tcPr>
            <w:tcW w:w="2687" w:type="dxa"/>
            <w:vAlign w:val="center"/>
          </w:tcPr>
          <w:p w14:paraId="3235EAB5" w14:textId="77777777" w:rsidR="00794205" w:rsidRPr="00794205" w:rsidRDefault="00794205" w:rsidP="00794205">
            <w:pPr>
              <w:spacing w:line="360" w:lineRule="auto"/>
              <w:rPr>
                <w:rFonts w:ascii="Arial" w:hAnsi="Arial" w:cs="Arial"/>
              </w:rPr>
            </w:pPr>
            <w:r w:rsidRPr="00794205">
              <w:rPr>
                <w:rFonts w:ascii="Arial" w:hAnsi="Arial" w:cs="Arial"/>
              </w:rPr>
              <w:t>legalizacja urządzeń pomiarowych</w:t>
            </w:r>
          </w:p>
        </w:tc>
        <w:tc>
          <w:tcPr>
            <w:tcW w:w="4111" w:type="dxa"/>
            <w:vAlign w:val="center"/>
          </w:tcPr>
          <w:p w14:paraId="5979DED2" w14:textId="77777777" w:rsidR="00794205" w:rsidRPr="00794205" w:rsidRDefault="00794205" w:rsidP="00794205">
            <w:pPr>
              <w:spacing w:line="360" w:lineRule="auto"/>
              <w:rPr>
                <w:rFonts w:ascii="Arial" w:hAnsi="Arial" w:cs="Arial"/>
                <w:bCs/>
              </w:rPr>
            </w:pPr>
            <w:r w:rsidRPr="00794205">
              <w:rPr>
                <w:rFonts w:ascii="Arial" w:hAnsi="Arial" w:cs="Arial"/>
                <w:bCs/>
              </w:rPr>
              <w:t>manometry</w:t>
            </w:r>
          </w:p>
        </w:tc>
        <w:tc>
          <w:tcPr>
            <w:tcW w:w="851" w:type="dxa"/>
            <w:vAlign w:val="center"/>
          </w:tcPr>
          <w:p w14:paraId="3365F98E" w14:textId="77777777" w:rsidR="00794205" w:rsidRPr="00794205" w:rsidRDefault="00794205" w:rsidP="00794205">
            <w:pPr>
              <w:spacing w:line="360" w:lineRule="auto"/>
              <w:jc w:val="center"/>
              <w:rPr>
                <w:rFonts w:ascii="Arial" w:hAnsi="Arial" w:cs="Arial"/>
                <w:b/>
              </w:rPr>
            </w:pPr>
            <w:r w:rsidRPr="00794205">
              <w:rPr>
                <w:rFonts w:ascii="Arial" w:hAnsi="Arial" w:cs="Arial"/>
                <w:b/>
              </w:rPr>
              <w:t>30</w:t>
            </w:r>
          </w:p>
        </w:tc>
      </w:tr>
    </w:tbl>
    <w:p w14:paraId="6DED97B4" w14:textId="77777777" w:rsidR="00794205" w:rsidRPr="00794205" w:rsidRDefault="00794205" w:rsidP="00794205">
      <w:pPr>
        <w:suppressAutoHyphens/>
        <w:spacing w:line="360" w:lineRule="auto"/>
        <w:jc w:val="both"/>
        <w:rPr>
          <w:rFonts w:ascii="Arial" w:hAnsi="Arial" w:cs="Arial"/>
        </w:rPr>
      </w:pPr>
    </w:p>
    <w:p w14:paraId="4EE1D019" w14:textId="77777777" w:rsidR="00794205" w:rsidRPr="00794205" w:rsidRDefault="00794205" w:rsidP="00794205">
      <w:pPr>
        <w:tabs>
          <w:tab w:val="left" w:pos="567"/>
        </w:tabs>
        <w:suppressAutoHyphens/>
        <w:spacing w:line="360" w:lineRule="auto"/>
        <w:ind w:left="142" w:hanging="142"/>
        <w:jc w:val="both"/>
        <w:rPr>
          <w:rFonts w:ascii="Arial" w:hAnsi="Arial" w:cs="Arial"/>
        </w:rPr>
      </w:pPr>
      <w:r>
        <w:rPr>
          <w:rFonts w:ascii="Arial" w:hAnsi="Arial" w:cs="Arial"/>
        </w:rPr>
        <w:t xml:space="preserve"> </w:t>
      </w:r>
      <w:r w:rsidRPr="00794205">
        <w:rPr>
          <w:rFonts w:ascii="Arial" w:hAnsi="Arial" w:cs="Arial"/>
        </w:rPr>
        <w:t>Zakres zamówienia Część 3:</w:t>
      </w:r>
    </w:p>
    <w:p w14:paraId="47F924BA" w14:textId="77777777" w:rsidR="00794205" w:rsidRPr="00794205" w:rsidRDefault="00794205" w:rsidP="00794205">
      <w:pPr>
        <w:spacing w:line="360" w:lineRule="auto"/>
        <w:ind w:left="142" w:hanging="142"/>
        <w:jc w:val="both"/>
        <w:rPr>
          <w:rFonts w:ascii="Arial" w:hAnsi="Arial" w:cs="Arial"/>
          <w:bCs/>
        </w:rPr>
      </w:pPr>
      <w:r w:rsidRPr="00794205">
        <w:rPr>
          <w:rFonts w:ascii="Arial" w:hAnsi="Arial" w:cs="Arial"/>
        </w:rPr>
        <w:t xml:space="preserve">       1.) Badania i legalizacje: </w:t>
      </w:r>
    </w:p>
    <w:p w14:paraId="3C02BEA6" w14:textId="77777777" w:rsidR="00794205" w:rsidRPr="00794205" w:rsidRDefault="00794205" w:rsidP="00794205">
      <w:pPr>
        <w:tabs>
          <w:tab w:val="left" w:pos="709"/>
          <w:tab w:val="left" w:pos="1276"/>
        </w:tabs>
        <w:suppressAutoHyphens/>
        <w:spacing w:line="360" w:lineRule="auto"/>
        <w:ind w:left="1276" w:hanging="992"/>
        <w:rPr>
          <w:rFonts w:ascii="Arial" w:hAnsi="Arial" w:cs="Arial"/>
        </w:rPr>
      </w:pPr>
      <w:r w:rsidRPr="00794205">
        <w:rPr>
          <w:rFonts w:ascii="Arial" w:hAnsi="Arial" w:cs="Arial"/>
          <w:b/>
        </w:rPr>
        <w:t xml:space="preserve">        -  </w:t>
      </w:r>
      <w:r w:rsidRPr="00794205">
        <w:rPr>
          <w:rFonts w:ascii="Arial" w:hAnsi="Arial" w:cs="Arial"/>
        </w:rPr>
        <w:t xml:space="preserve">aparatury i zabezpieczeń elektroenergetycznych SN zabudowanych w urządzeniach </w:t>
      </w:r>
    </w:p>
    <w:p w14:paraId="5058C04B" w14:textId="77777777" w:rsidR="00794205" w:rsidRPr="00794205" w:rsidRDefault="00794205" w:rsidP="00794205">
      <w:pPr>
        <w:tabs>
          <w:tab w:val="left" w:pos="1276"/>
        </w:tabs>
        <w:suppressAutoHyphens/>
        <w:spacing w:line="360" w:lineRule="auto"/>
        <w:ind w:left="1276" w:hanging="992"/>
        <w:rPr>
          <w:rFonts w:ascii="Arial" w:hAnsi="Arial" w:cs="Arial"/>
        </w:rPr>
      </w:pPr>
      <w:r w:rsidRPr="00794205">
        <w:rPr>
          <w:rFonts w:ascii="Arial" w:hAnsi="Arial" w:cs="Arial"/>
        </w:rPr>
        <w:t xml:space="preserve">           i instalacjach eksploatowanych przez Muzeum Górnictwa Węglowego w Zabrzu,</w:t>
      </w:r>
    </w:p>
    <w:p w14:paraId="77D5DCDA" w14:textId="77777777" w:rsidR="00794205" w:rsidRPr="00794205" w:rsidRDefault="00794205" w:rsidP="00794205">
      <w:pPr>
        <w:tabs>
          <w:tab w:val="left" w:pos="709"/>
        </w:tabs>
        <w:suppressAutoHyphens/>
        <w:spacing w:line="360" w:lineRule="auto"/>
        <w:rPr>
          <w:rFonts w:ascii="Arial" w:hAnsi="Arial" w:cs="Arial"/>
        </w:rPr>
      </w:pPr>
      <w:r w:rsidRPr="00794205">
        <w:rPr>
          <w:rFonts w:ascii="Arial" w:hAnsi="Arial" w:cs="Arial"/>
        </w:rPr>
        <w:t xml:space="preserve">            -  aparatury i zabezpieczeń elektroenergetycznych </w:t>
      </w:r>
      <w:proofErr w:type="spellStart"/>
      <w:r w:rsidRPr="00794205">
        <w:rPr>
          <w:rFonts w:ascii="Arial" w:hAnsi="Arial" w:cs="Arial"/>
        </w:rPr>
        <w:t>nN</w:t>
      </w:r>
      <w:proofErr w:type="spellEnd"/>
      <w:r w:rsidRPr="00794205">
        <w:rPr>
          <w:rFonts w:ascii="Arial" w:hAnsi="Arial" w:cs="Arial"/>
        </w:rPr>
        <w:t xml:space="preserve"> zabudowanych w urządzeniach </w:t>
      </w:r>
    </w:p>
    <w:p w14:paraId="62868EB4" w14:textId="77777777" w:rsidR="00794205" w:rsidRPr="00794205" w:rsidRDefault="00794205" w:rsidP="00794205">
      <w:pPr>
        <w:suppressAutoHyphens/>
        <w:spacing w:line="360" w:lineRule="auto"/>
        <w:ind w:left="1276" w:hanging="567"/>
        <w:rPr>
          <w:rFonts w:ascii="Arial" w:hAnsi="Arial" w:cs="Arial"/>
        </w:rPr>
      </w:pPr>
      <w:r w:rsidRPr="00794205">
        <w:rPr>
          <w:rFonts w:ascii="Arial" w:hAnsi="Arial" w:cs="Arial"/>
        </w:rPr>
        <w:t xml:space="preserve">    i instalacjach eksploatowanych przez Muzeum Górnictwa Węglowego w Zabrzu,</w:t>
      </w:r>
    </w:p>
    <w:p w14:paraId="5F1D84CD" w14:textId="77777777" w:rsidR="00794205" w:rsidRPr="00794205" w:rsidRDefault="00794205" w:rsidP="00794205">
      <w:pPr>
        <w:suppressAutoHyphens/>
        <w:spacing w:line="360" w:lineRule="auto"/>
        <w:rPr>
          <w:rFonts w:ascii="Arial" w:hAnsi="Arial" w:cs="Arial"/>
        </w:rPr>
      </w:pPr>
      <w:r w:rsidRPr="00794205">
        <w:rPr>
          <w:rFonts w:ascii="Arial" w:hAnsi="Arial" w:cs="Arial"/>
        </w:rPr>
        <w:t xml:space="preserve">            -  sprzętu ochronnego,</w:t>
      </w:r>
    </w:p>
    <w:p w14:paraId="0A7C9E84" w14:textId="77777777" w:rsidR="00794205" w:rsidRPr="00794205" w:rsidRDefault="00794205" w:rsidP="00794205">
      <w:pPr>
        <w:suppressAutoHyphens/>
        <w:spacing w:line="360" w:lineRule="auto"/>
        <w:rPr>
          <w:rFonts w:ascii="Arial" w:hAnsi="Arial" w:cs="Arial"/>
        </w:rPr>
      </w:pPr>
      <w:r w:rsidRPr="00794205">
        <w:rPr>
          <w:rFonts w:ascii="Arial" w:hAnsi="Arial" w:cs="Arial"/>
        </w:rPr>
        <w:t xml:space="preserve">            -  przyrządów pomiarowych.</w:t>
      </w:r>
    </w:p>
    <w:p w14:paraId="69D9F2F6" w14:textId="77777777" w:rsidR="00794205" w:rsidRPr="00794205" w:rsidRDefault="00794205" w:rsidP="00794205">
      <w:pPr>
        <w:tabs>
          <w:tab w:val="left" w:pos="709"/>
          <w:tab w:val="left" w:pos="851"/>
        </w:tabs>
        <w:suppressAutoHyphens/>
        <w:spacing w:line="360" w:lineRule="auto"/>
        <w:rPr>
          <w:rFonts w:ascii="Arial" w:hAnsi="Arial" w:cs="Arial"/>
        </w:rPr>
      </w:pPr>
      <w:r w:rsidRPr="00794205">
        <w:rPr>
          <w:rFonts w:ascii="Arial" w:hAnsi="Arial" w:cs="Arial"/>
        </w:rPr>
        <w:t xml:space="preserve">             - lokalizacja i usuwanie uszkodzeń elektroenergetycznych linii kablowych.</w:t>
      </w:r>
    </w:p>
    <w:p w14:paraId="694AAC5E" w14:textId="77777777" w:rsidR="003D7F70" w:rsidRDefault="003D7F70" w:rsidP="00794205">
      <w:pPr>
        <w:suppressLineNumbers/>
        <w:suppressAutoHyphens/>
        <w:spacing w:line="360" w:lineRule="auto"/>
        <w:jc w:val="both"/>
        <w:rPr>
          <w:rFonts w:ascii="Arial" w:hAnsi="Arial" w:cs="Arial"/>
          <w:u w:val="single"/>
          <w:lang w:eastAsia="ar-SA"/>
        </w:rPr>
      </w:pPr>
    </w:p>
    <w:p w14:paraId="70C38CA7" w14:textId="77777777" w:rsidR="00794205" w:rsidRDefault="00794205" w:rsidP="00794205">
      <w:pPr>
        <w:suppressLineNumbers/>
        <w:suppressAutoHyphens/>
        <w:spacing w:line="360" w:lineRule="auto"/>
        <w:jc w:val="both"/>
        <w:rPr>
          <w:rFonts w:ascii="Arial" w:hAnsi="Arial" w:cs="Arial"/>
          <w:u w:val="single"/>
          <w:lang w:eastAsia="ar-SA"/>
        </w:rPr>
      </w:pPr>
      <w:r w:rsidRPr="00794205">
        <w:rPr>
          <w:rFonts w:ascii="Arial" w:hAnsi="Arial" w:cs="Arial"/>
          <w:u w:val="single"/>
          <w:lang w:eastAsia="ar-SA"/>
        </w:rPr>
        <w:t>Przedmiotowa Część 3. obejmuje niżej wyszczególnione urządzenia.</w:t>
      </w:r>
    </w:p>
    <w:p w14:paraId="18F7E233" w14:textId="77777777" w:rsidR="00794205" w:rsidRPr="00794205" w:rsidRDefault="00794205" w:rsidP="00794205">
      <w:pPr>
        <w:suppressLineNumbers/>
        <w:suppressAutoHyphens/>
        <w:spacing w:line="360" w:lineRule="auto"/>
        <w:jc w:val="both"/>
        <w:rPr>
          <w:rFonts w:ascii="Arial" w:hAnsi="Arial" w:cs="Arial"/>
          <w:u w:val="single"/>
          <w:lang w:eastAsia="ar-SA"/>
        </w:rPr>
      </w:pPr>
      <w:r w:rsidRPr="00794205">
        <w:rPr>
          <w:rFonts w:ascii="Arial" w:hAnsi="Arial" w:cs="Arial"/>
        </w:rPr>
        <w:t>W tabeli przedstawiono minimalną ilość badań i kontroli przewidzianych w przedmiotowym zadaniu.</w:t>
      </w:r>
      <w:r w:rsidRPr="00794205">
        <w:rPr>
          <w:rFonts w:ascii="Arial" w:hAnsi="Arial" w:cs="Arial"/>
          <w:b/>
          <w:lang w:eastAsia="ar-SA"/>
        </w:rPr>
        <w:t xml:space="preserve">    </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407"/>
        <w:gridCol w:w="2835"/>
        <w:gridCol w:w="992"/>
      </w:tblGrid>
      <w:tr w:rsidR="00794205" w:rsidRPr="00794205" w14:paraId="59E2C4DA" w14:textId="77777777" w:rsidTr="00794205">
        <w:trPr>
          <w:cantSplit/>
          <w:trHeight w:val="510"/>
          <w:tblHeader/>
          <w:jc w:val="center"/>
        </w:trPr>
        <w:tc>
          <w:tcPr>
            <w:tcW w:w="846" w:type="dxa"/>
            <w:shd w:val="clear" w:color="auto" w:fill="F2F2F2"/>
            <w:vAlign w:val="center"/>
          </w:tcPr>
          <w:p w14:paraId="78AD77FF" w14:textId="77777777" w:rsidR="00794205" w:rsidRPr="00794205" w:rsidRDefault="00794205" w:rsidP="00794205">
            <w:pPr>
              <w:spacing w:line="360" w:lineRule="auto"/>
              <w:jc w:val="center"/>
              <w:rPr>
                <w:rFonts w:ascii="Arial" w:hAnsi="Arial" w:cs="Arial"/>
                <w:b/>
                <w:bCs/>
              </w:rPr>
            </w:pPr>
            <w:r w:rsidRPr="00794205">
              <w:rPr>
                <w:rFonts w:ascii="Arial" w:hAnsi="Arial" w:cs="Arial"/>
                <w:b/>
                <w:bCs/>
              </w:rPr>
              <w:t>L.p.</w:t>
            </w:r>
          </w:p>
        </w:tc>
        <w:tc>
          <w:tcPr>
            <w:tcW w:w="3407" w:type="dxa"/>
            <w:shd w:val="clear" w:color="auto" w:fill="F2F2F2"/>
            <w:vAlign w:val="center"/>
          </w:tcPr>
          <w:p w14:paraId="31E157B1" w14:textId="77777777" w:rsidR="00794205" w:rsidRPr="00794205" w:rsidRDefault="00794205" w:rsidP="00794205">
            <w:pPr>
              <w:suppressLineNumbers/>
              <w:suppressAutoHyphens/>
              <w:snapToGrid w:val="0"/>
              <w:spacing w:line="360" w:lineRule="auto"/>
              <w:jc w:val="center"/>
              <w:rPr>
                <w:rFonts w:ascii="Arial" w:hAnsi="Arial" w:cs="Arial"/>
                <w:b/>
                <w:bCs/>
                <w:lang w:eastAsia="ar-SA"/>
              </w:rPr>
            </w:pPr>
            <w:r w:rsidRPr="00794205">
              <w:rPr>
                <w:rFonts w:ascii="Arial" w:hAnsi="Arial" w:cs="Arial"/>
                <w:b/>
                <w:lang w:eastAsia="ar-SA"/>
              </w:rPr>
              <w:t>Rodzaj badania</w:t>
            </w:r>
          </w:p>
        </w:tc>
        <w:tc>
          <w:tcPr>
            <w:tcW w:w="2835" w:type="dxa"/>
            <w:shd w:val="clear" w:color="auto" w:fill="F2F2F2"/>
            <w:vAlign w:val="center"/>
          </w:tcPr>
          <w:p w14:paraId="2CEDE410" w14:textId="77777777" w:rsidR="00794205" w:rsidRPr="00794205" w:rsidRDefault="00794205" w:rsidP="00794205">
            <w:pPr>
              <w:spacing w:line="360" w:lineRule="auto"/>
              <w:jc w:val="center"/>
              <w:rPr>
                <w:rFonts w:ascii="Arial" w:hAnsi="Arial" w:cs="Arial"/>
                <w:b/>
              </w:rPr>
            </w:pPr>
            <w:r w:rsidRPr="00794205">
              <w:rPr>
                <w:rFonts w:ascii="Arial" w:hAnsi="Arial" w:cs="Arial"/>
                <w:b/>
                <w:bCs/>
              </w:rPr>
              <w:t>Urządzenia przeznaczone do badań</w:t>
            </w:r>
          </w:p>
        </w:tc>
        <w:tc>
          <w:tcPr>
            <w:tcW w:w="992" w:type="dxa"/>
            <w:shd w:val="clear" w:color="auto" w:fill="F2F2F2"/>
            <w:vAlign w:val="center"/>
          </w:tcPr>
          <w:p w14:paraId="3D530D95" w14:textId="77777777" w:rsidR="00794205" w:rsidRPr="00794205" w:rsidRDefault="00794205" w:rsidP="00794205">
            <w:pPr>
              <w:spacing w:line="360" w:lineRule="auto"/>
              <w:jc w:val="center"/>
              <w:rPr>
                <w:rFonts w:ascii="Arial" w:hAnsi="Arial" w:cs="Arial"/>
                <w:b/>
              </w:rPr>
            </w:pPr>
            <w:r w:rsidRPr="00794205">
              <w:rPr>
                <w:rFonts w:ascii="Arial" w:hAnsi="Arial" w:cs="Arial"/>
                <w:b/>
              </w:rPr>
              <w:t>Ilość</w:t>
            </w:r>
          </w:p>
          <w:p w14:paraId="363CE9D1" w14:textId="77777777" w:rsidR="00794205" w:rsidRPr="00794205" w:rsidRDefault="00794205" w:rsidP="00794205">
            <w:pPr>
              <w:spacing w:line="360" w:lineRule="auto"/>
              <w:jc w:val="center"/>
              <w:rPr>
                <w:rFonts w:ascii="Arial" w:hAnsi="Arial" w:cs="Arial"/>
                <w:b/>
              </w:rPr>
            </w:pPr>
            <w:r w:rsidRPr="00794205">
              <w:rPr>
                <w:rFonts w:ascii="Arial" w:hAnsi="Arial" w:cs="Arial"/>
                <w:b/>
              </w:rPr>
              <w:t>badań</w:t>
            </w:r>
          </w:p>
        </w:tc>
      </w:tr>
      <w:tr w:rsidR="00794205" w:rsidRPr="00794205" w14:paraId="33EB5010" w14:textId="77777777" w:rsidTr="00794205">
        <w:trPr>
          <w:cantSplit/>
          <w:trHeight w:val="227"/>
          <w:tblHeader/>
          <w:jc w:val="center"/>
        </w:trPr>
        <w:tc>
          <w:tcPr>
            <w:tcW w:w="846" w:type="dxa"/>
            <w:shd w:val="clear" w:color="auto" w:fill="F2F2F2"/>
            <w:vAlign w:val="center"/>
          </w:tcPr>
          <w:p w14:paraId="6BA6B56F" w14:textId="77777777" w:rsidR="00794205" w:rsidRPr="00794205" w:rsidRDefault="00794205" w:rsidP="00794205">
            <w:pPr>
              <w:spacing w:line="360" w:lineRule="auto"/>
              <w:jc w:val="center"/>
              <w:rPr>
                <w:rFonts w:ascii="Arial" w:hAnsi="Arial" w:cs="Arial"/>
                <w:b/>
                <w:bCs/>
              </w:rPr>
            </w:pPr>
            <w:r w:rsidRPr="00794205">
              <w:rPr>
                <w:rFonts w:ascii="Arial" w:hAnsi="Arial" w:cs="Arial"/>
                <w:b/>
                <w:bCs/>
              </w:rPr>
              <w:t>1</w:t>
            </w:r>
          </w:p>
        </w:tc>
        <w:tc>
          <w:tcPr>
            <w:tcW w:w="3407" w:type="dxa"/>
            <w:shd w:val="clear" w:color="auto" w:fill="F2F2F2"/>
            <w:vAlign w:val="center"/>
          </w:tcPr>
          <w:p w14:paraId="758B6625" w14:textId="77777777" w:rsidR="00794205" w:rsidRPr="00794205" w:rsidRDefault="00794205" w:rsidP="00794205">
            <w:pPr>
              <w:suppressLineNumbers/>
              <w:suppressAutoHyphens/>
              <w:snapToGrid w:val="0"/>
              <w:spacing w:line="360" w:lineRule="auto"/>
              <w:jc w:val="center"/>
              <w:rPr>
                <w:rFonts w:ascii="Arial" w:hAnsi="Arial" w:cs="Arial"/>
                <w:b/>
                <w:lang w:eastAsia="ar-SA"/>
              </w:rPr>
            </w:pPr>
            <w:r w:rsidRPr="00794205">
              <w:rPr>
                <w:rFonts w:ascii="Arial" w:hAnsi="Arial" w:cs="Arial"/>
                <w:b/>
                <w:lang w:eastAsia="ar-SA"/>
              </w:rPr>
              <w:t>2</w:t>
            </w:r>
          </w:p>
        </w:tc>
        <w:tc>
          <w:tcPr>
            <w:tcW w:w="2835" w:type="dxa"/>
            <w:shd w:val="clear" w:color="auto" w:fill="F2F2F2"/>
            <w:vAlign w:val="center"/>
          </w:tcPr>
          <w:p w14:paraId="7FDA9F56" w14:textId="77777777" w:rsidR="00794205" w:rsidRPr="00794205" w:rsidRDefault="00794205" w:rsidP="00794205">
            <w:pPr>
              <w:spacing w:line="360" w:lineRule="auto"/>
              <w:jc w:val="center"/>
              <w:rPr>
                <w:rFonts w:ascii="Arial" w:hAnsi="Arial" w:cs="Arial"/>
                <w:b/>
              </w:rPr>
            </w:pPr>
            <w:r w:rsidRPr="00794205">
              <w:rPr>
                <w:rFonts w:ascii="Arial" w:hAnsi="Arial" w:cs="Arial"/>
                <w:b/>
              </w:rPr>
              <w:t>3</w:t>
            </w:r>
          </w:p>
        </w:tc>
        <w:tc>
          <w:tcPr>
            <w:tcW w:w="992" w:type="dxa"/>
            <w:shd w:val="clear" w:color="auto" w:fill="F2F2F2"/>
            <w:vAlign w:val="center"/>
          </w:tcPr>
          <w:p w14:paraId="011F96DD" w14:textId="77777777" w:rsidR="00794205" w:rsidRPr="00794205" w:rsidRDefault="00794205" w:rsidP="00794205">
            <w:pPr>
              <w:suppressLineNumbers/>
              <w:suppressAutoHyphens/>
              <w:snapToGrid w:val="0"/>
              <w:spacing w:line="360" w:lineRule="auto"/>
              <w:jc w:val="center"/>
              <w:rPr>
                <w:rFonts w:ascii="Arial" w:hAnsi="Arial" w:cs="Arial"/>
                <w:b/>
                <w:lang w:eastAsia="ar-SA"/>
              </w:rPr>
            </w:pPr>
            <w:r w:rsidRPr="00794205">
              <w:rPr>
                <w:rFonts w:ascii="Arial" w:hAnsi="Arial" w:cs="Arial"/>
                <w:b/>
                <w:lang w:eastAsia="ar-SA"/>
              </w:rPr>
              <w:t>4</w:t>
            </w:r>
          </w:p>
        </w:tc>
      </w:tr>
      <w:tr w:rsidR="00794205" w:rsidRPr="00794205" w14:paraId="0950583B" w14:textId="77777777" w:rsidTr="00794205">
        <w:trPr>
          <w:cantSplit/>
          <w:trHeight w:val="283"/>
          <w:jc w:val="center"/>
        </w:trPr>
        <w:tc>
          <w:tcPr>
            <w:tcW w:w="846" w:type="dxa"/>
            <w:vAlign w:val="center"/>
          </w:tcPr>
          <w:p w14:paraId="656B3CFE"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5E0FD70B"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20B99F68" w14:textId="77777777" w:rsidR="00794205" w:rsidRPr="00794205" w:rsidRDefault="00794205" w:rsidP="00794205">
            <w:pPr>
              <w:spacing w:line="360" w:lineRule="auto"/>
              <w:rPr>
                <w:rFonts w:ascii="Arial" w:hAnsi="Arial" w:cs="Arial"/>
                <w:bCs/>
              </w:rPr>
            </w:pPr>
            <w:r w:rsidRPr="00794205">
              <w:rPr>
                <w:rFonts w:ascii="Arial" w:hAnsi="Arial" w:cs="Arial"/>
                <w:bCs/>
              </w:rPr>
              <w:t>pole SN - badanie wyłącznika typu HD4 i zabezpieczeń typu PR512/P</w:t>
            </w:r>
          </w:p>
        </w:tc>
        <w:tc>
          <w:tcPr>
            <w:tcW w:w="992" w:type="dxa"/>
            <w:vAlign w:val="center"/>
          </w:tcPr>
          <w:p w14:paraId="0C252D87" w14:textId="77777777" w:rsidR="00794205" w:rsidRPr="00794205" w:rsidRDefault="00794205" w:rsidP="00794205">
            <w:pPr>
              <w:spacing w:line="360" w:lineRule="auto"/>
              <w:jc w:val="center"/>
              <w:rPr>
                <w:rFonts w:ascii="Arial" w:hAnsi="Arial" w:cs="Arial"/>
                <w:b/>
                <w:color w:val="000000"/>
              </w:rPr>
            </w:pPr>
            <w:r w:rsidRPr="00794205">
              <w:rPr>
                <w:rFonts w:ascii="Arial" w:hAnsi="Arial" w:cs="Arial"/>
                <w:b/>
                <w:color w:val="000000"/>
              </w:rPr>
              <w:t>1</w:t>
            </w:r>
          </w:p>
        </w:tc>
      </w:tr>
      <w:tr w:rsidR="00794205" w:rsidRPr="00794205" w14:paraId="63B0FF23" w14:textId="77777777" w:rsidTr="00794205">
        <w:trPr>
          <w:cantSplit/>
          <w:trHeight w:val="283"/>
          <w:jc w:val="center"/>
        </w:trPr>
        <w:tc>
          <w:tcPr>
            <w:tcW w:w="846" w:type="dxa"/>
            <w:vAlign w:val="center"/>
          </w:tcPr>
          <w:p w14:paraId="6A558E25"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6F3B22EA" w14:textId="77777777" w:rsidR="00794205" w:rsidRPr="00794205" w:rsidRDefault="00794205" w:rsidP="00794205">
            <w:pPr>
              <w:spacing w:line="360" w:lineRule="auto"/>
              <w:rPr>
                <w:rFonts w:ascii="Arial" w:hAnsi="Arial" w:cs="Arial"/>
                <w:b/>
              </w:rPr>
            </w:pPr>
            <w:r w:rsidRPr="00794205">
              <w:rPr>
                <w:rFonts w:ascii="Arial" w:hAnsi="Arial" w:cs="Arial"/>
              </w:rPr>
              <w:t>badanie aparatury</w:t>
            </w:r>
          </w:p>
        </w:tc>
        <w:tc>
          <w:tcPr>
            <w:tcW w:w="2835" w:type="dxa"/>
            <w:vAlign w:val="center"/>
          </w:tcPr>
          <w:p w14:paraId="4AB7666A" w14:textId="77777777" w:rsidR="00794205" w:rsidRPr="00794205" w:rsidRDefault="00794205" w:rsidP="00794205">
            <w:pPr>
              <w:spacing w:line="360" w:lineRule="auto"/>
              <w:rPr>
                <w:rFonts w:ascii="Arial" w:hAnsi="Arial" w:cs="Arial"/>
              </w:rPr>
            </w:pPr>
            <w:r w:rsidRPr="00794205">
              <w:rPr>
                <w:rFonts w:ascii="Arial" w:hAnsi="Arial" w:cs="Arial"/>
                <w:bCs/>
              </w:rPr>
              <w:t xml:space="preserve">pole SN pomiarowe wraz </w:t>
            </w:r>
            <w:r w:rsidRPr="00794205">
              <w:rPr>
                <w:rFonts w:ascii="Arial" w:hAnsi="Arial" w:cs="Arial"/>
                <w:bCs/>
              </w:rPr>
              <w:br/>
              <w:t>z wyposażeniem</w:t>
            </w:r>
          </w:p>
        </w:tc>
        <w:tc>
          <w:tcPr>
            <w:tcW w:w="992" w:type="dxa"/>
            <w:vAlign w:val="center"/>
          </w:tcPr>
          <w:p w14:paraId="78E0D0A3"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1A7CD6A7" w14:textId="77777777" w:rsidTr="00794205">
        <w:trPr>
          <w:cantSplit/>
          <w:trHeight w:val="397"/>
          <w:jc w:val="center"/>
        </w:trPr>
        <w:tc>
          <w:tcPr>
            <w:tcW w:w="846" w:type="dxa"/>
            <w:vAlign w:val="center"/>
          </w:tcPr>
          <w:p w14:paraId="1838E0B9"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5911C81C"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1A36CF23" w14:textId="77777777" w:rsidR="00794205" w:rsidRPr="00794205" w:rsidRDefault="00794205" w:rsidP="00794205">
            <w:pPr>
              <w:spacing w:line="360" w:lineRule="auto"/>
              <w:rPr>
                <w:rFonts w:ascii="Arial" w:hAnsi="Arial" w:cs="Arial"/>
                <w:bCs/>
              </w:rPr>
            </w:pPr>
            <w:r w:rsidRPr="00794205">
              <w:rPr>
                <w:rFonts w:ascii="Arial" w:hAnsi="Arial" w:cs="Arial"/>
                <w:bCs/>
              </w:rPr>
              <w:t xml:space="preserve">pole SN - badanie wyłącznika typu CDVM (DIVAC) </w:t>
            </w:r>
            <w:r w:rsidRPr="00794205">
              <w:rPr>
                <w:rFonts w:ascii="Arial" w:hAnsi="Arial" w:cs="Arial"/>
                <w:bCs/>
              </w:rPr>
              <w:br/>
              <w:t>i zabezpieczeń typu WIC1</w:t>
            </w:r>
          </w:p>
        </w:tc>
        <w:tc>
          <w:tcPr>
            <w:tcW w:w="992" w:type="dxa"/>
            <w:vAlign w:val="center"/>
          </w:tcPr>
          <w:p w14:paraId="43B539F2"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02A464D2" w14:textId="77777777" w:rsidTr="00794205">
        <w:trPr>
          <w:cantSplit/>
          <w:trHeight w:val="397"/>
          <w:jc w:val="center"/>
        </w:trPr>
        <w:tc>
          <w:tcPr>
            <w:tcW w:w="846" w:type="dxa"/>
            <w:vAlign w:val="center"/>
          </w:tcPr>
          <w:p w14:paraId="4243810F"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32BB05B9"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4BD76BEA" w14:textId="77777777" w:rsidR="00794205" w:rsidRPr="00794205" w:rsidRDefault="00794205" w:rsidP="00794205">
            <w:pPr>
              <w:spacing w:line="360" w:lineRule="auto"/>
              <w:rPr>
                <w:rFonts w:ascii="Arial" w:hAnsi="Arial" w:cs="Arial"/>
                <w:bCs/>
              </w:rPr>
            </w:pPr>
            <w:r w:rsidRPr="00794205">
              <w:rPr>
                <w:rFonts w:ascii="Arial" w:hAnsi="Arial" w:cs="Arial"/>
                <w:bCs/>
              </w:rPr>
              <w:t>pole SN - badanie rozłącznika typu ISF (z napędem CI2)</w:t>
            </w:r>
          </w:p>
        </w:tc>
        <w:tc>
          <w:tcPr>
            <w:tcW w:w="992" w:type="dxa"/>
            <w:vAlign w:val="center"/>
          </w:tcPr>
          <w:p w14:paraId="2253C474"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72A069CA" w14:textId="77777777" w:rsidTr="00794205">
        <w:trPr>
          <w:cantSplit/>
          <w:trHeight w:val="397"/>
          <w:jc w:val="center"/>
        </w:trPr>
        <w:tc>
          <w:tcPr>
            <w:tcW w:w="846" w:type="dxa"/>
            <w:vAlign w:val="center"/>
          </w:tcPr>
          <w:p w14:paraId="77BC751F"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13E6263F"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7F55EC5D" w14:textId="77777777" w:rsidR="00794205" w:rsidRPr="00794205" w:rsidRDefault="00794205" w:rsidP="00794205">
            <w:pPr>
              <w:snapToGrid w:val="0"/>
              <w:spacing w:line="360" w:lineRule="auto"/>
              <w:ind w:hanging="37"/>
              <w:rPr>
                <w:rFonts w:ascii="Arial" w:hAnsi="Arial" w:cs="Arial"/>
                <w:bCs/>
              </w:rPr>
            </w:pPr>
            <w:r w:rsidRPr="00794205">
              <w:rPr>
                <w:rFonts w:ascii="Arial" w:hAnsi="Arial" w:cs="Arial"/>
                <w:bCs/>
              </w:rPr>
              <w:t xml:space="preserve">badanie i pomiar rezystancji styków rozłączników typu GTR2, GTR2V, GTR4 w polach stacji GSZ 20/6 </w:t>
            </w:r>
            <w:proofErr w:type="spellStart"/>
            <w:r w:rsidRPr="00794205">
              <w:rPr>
                <w:rFonts w:ascii="Arial" w:hAnsi="Arial" w:cs="Arial"/>
                <w:bCs/>
              </w:rPr>
              <w:t>kV</w:t>
            </w:r>
            <w:proofErr w:type="spellEnd"/>
            <w:r w:rsidRPr="00794205">
              <w:rPr>
                <w:rFonts w:ascii="Arial" w:hAnsi="Arial" w:cs="Arial"/>
                <w:bCs/>
              </w:rPr>
              <w:t xml:space="preserve"> „Szyb Kolejowy”</w:t>
            </w:r>
          </w:p>
        </w:tc>
        <w:tc>
          <w:tcPr>
            <w:tcW w:w="992" w:type="dxa"/>
            <w:vAlign w:val="center"/>
          </w:tcPr>
          <w:p w14:paraId="1E59B5CE"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07C6DE69" w14:textId="77777777" w:rsidTr="00794205">
        <w:trPr>
          <w:cantSplit/>
          <w:trHeight w:val="397"/>
          <w:jc w:val="center"/>
        </w:trPr>
        <w:tc>
          <w:tcPr>
            <w:tcW w:w="846" w:type="dxa"/>
            <w:vAlign w:val="center"/>
          </w:tcPr>
          <w:p w14:paraId="0F074EF1"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266C1E09"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1CC918BD" w14:textId="77777777" w:rsidR="00794205" w:rsidRPr="00794205" w:rsidRDefault="00794205" w:rsidP="00794205">
            <w:pPr>
              <w:suppressLineNumbers/>
              <w:suppressAutoHyphens/>
              <w:snapToGrid w:val="0"/>
              <w:spacing w:line="360" w:lineRule="auto"/>
              <w:rPr>
                <w:rFonts w:ascii="Arial" w:hAnsi="Arial" w:cs="Arial"/>
                <w:bCs/>
                <w:lang w:eastAsia="ar-SA"/>
              </w:rPr>
            </w:pPr>
            <w:r w:rsidRPr="00794205">
              <w:rPr>
                <w:rFonts w:ascii="Arial" w:hAnsi="Arial" w:cs="Arial"/>
                <w:bCs/>
                <w:lang w:eastAsia="ar-SA"/>
              </w:rPr>
              <w:t>wyłącznik typu NH, SH, USOL</w:t>
            </w:r>
          </w:p>
        </w:tc>
        <w:tc>
          <w:tcPr>
            <w:tcW w:w="992" w:type="dxa"/>
            <w:vAlign w:val="center"/>
          </w:tcPr>
          <w:p w14:paraId="69C6B97D"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346D5405" w14:textId="77777777" w:rsidTr="00794205">
        <w:trPr>
          <w:cantSplit/>
          <w:trHeight w:val="397"/>
          <w:jc w:val="center"/>
        </w:trPr>
        <w:tc>
          <w:tcPr>
            <w:tcW w:w="846" w:type="dxa"/>
            <w:vAlign w:val="center"/>
          </w:tcPr>
          <w:p w14:paraId="734F0821"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39F7DDB7"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7501758B" w14:textId="77777777" w:rsidR="00794205" w:rsidRPr="00794205" w:rsidRDefault="00794205" w:rsidP="00794205">
            <w:pPr>
              <w:spacing w:line="360" w:lineRule="auto"/>
              <w:rPr>
                <w:rFonts w:ascii="Arial" w:hAnsi="Arial" w:cs="Arial"/>
              </w:rPr>
            </w:pPr>
            <w:r w:rsidRPr="00794205">
              <w:rPr>
                <w:rFonts w:ascii="Arial" w:hAnsi="Arial" w:cs="Arial"/>
                <w:bCs/>
              </w:rPr>
              <w:t>wyłącznik typu NZM, NSX, TS</w:t>
            </w:r>
          </w:p>
        </w:tc>
        <w:tc>
          <w:tcPr>
            <w:tcW w:w="992" w:type="dxa"/>
            <w:vAlign w:val="center"/>
          </w:tcPr>
          <w:p w14:paraId="54073AF3"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6D076565" w14:textId="77777777" w:rsidTr="00794205">
        <w:trPr>
          <w:cantSplit/>
          <w:trHeight w:val="397"/>
          <w:jc w:val="center"/>
        </w:trPr>
        <w:tc>
          <w:tcPr>
            <w:tcW w:w="846" w:type="dxa"/>
            <w:vAlign w:val="center"/>
          </w:tcPr>
          <w:p w14:paraId="613D1231"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7EEFBB7D"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4DF89482" w14:textId="77777777" w:rsidR="00794205" w:rsidRPr="00794205" w:rsidRDefault="00794205" w:rsidP="00794205">
            <w:pPr>
              <w:spacing w:line="360" w:lineRule="auto"/>
              <w:rPr>
                <w:rFonts w:ascii="Arial" w:hAnsi="Arial" w:cs="Arial"/>
              </w:rPr>
            </w:pPr>
            <w:proofErr w:type="spellStart"/>
            <w:r w:rsidRPr="00794205">
              <w:rPr>
                <w:rFonts w:ascii="Arial" w:hAnsi="Arial" w:cs="Arial"/>
                <w:bCs/>
              </w:rPr>
              <w:t>RRgX</w:t>
            </w:r>
            <w:proofErr w:type="spellEnd"/>
          </w:p>
        </w:tc>
        <w:tc>
          <w:tcPr>
            <w:tcW w:w="992" w:type="dxa"/>
            <w:vAlign w:val="center"/>
          </w:tcPr>
          <w:p w14:paraId="546620DB"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73B8AB2B" w14:textId="77777777" w:rsidTr="00794205">
        <w:trPr>
          <w:cantSplit/>
          <w:trHeight w:val="397"/>
          <w:jc w:val="center"/>
        </w:trPr>
        <w:tc>
          <w:tcPr>
            <w:tcW w:w="846" w:type="dxa"/>
            <w:vAlign w:val="center"/>
          </w:tcPr>
          <w:p w14:paraId="4FC9CCDA"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0BC49619"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0FBEFAD4" w14:textId="77777777" w:rsidR="00794205" w:rsidRPr="00794205" w:rsidRDefault="00794205" w:rsidP="00794205">
            <w:pPr>
              <w:spacing w:line="360" w:lineRule="auto"/>
              <w:rPr>
                <w:rFonts w:ascii="Arial" w:hAnsi="Arial" w:cs="Arial"/>
              </w:rPr>
            </w:pPr>
            <w:r w:rsidRPr="00794205">
              <w:rPr>
                <w:rFonts w:ascii="Arial" w:hAnsi="Arial" w:cs="Arial"/>
                <w:bCs/>
              </w:rPr>
              <w:t>CZU-05</w:t>
            </w:r>
          </w:p>
        </w:tc>
        <w:tc>
          <w:tcPr>
            <w:tcW w:w="992" w:type="dxa"/>
            <w:vAlign w:val="center"/>
          </w:tcPr>
          <w:p w14:paraId="2CA93DE8"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6E05E4CD" w14:textId="77777777" w:rsidTr="00794205">
        <w:trPr>
          <w:cantSplit/>
          <w:trHeight w:val="397"/>
          <w:jc w:val="center"/>
        </w:trPr>
        <w:tc>
          <w:tcPr>
            <w:tcW w:w="846" w:type="dxa"/>
            <w:vAlign w:val="center"/>
          </w:tcPr>
          <w:p w14:paraId="0E8B922D"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1B737E13"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38B85B72" w14:textId="77777777" w:rsidR="00794205" w:rsidRPr="00794205" w:rsidRDefault="00794205" w:rsidP="00794205">
            <w:pPr>
              <w:snapToGrid w:val="0"/>
              <w:spacing w:line="360" w:lineRule="auto"/>
              <w:rPr>
                <w:rFonts w:ascii="Arial" w:hAnsi="Arial" w:cs="Arial"/>
                <w:bCs/>
              </w:rPr>
            </w:pPr>
            <w:r w:rsidRPr="00794205">
              <w:rPr>
                <w:rFonts w:ascii="Arial" w:hAnsi="Arial" w:cs="Arial"/>
                <w:bCs/>
              </w:rPr>
              <w:t>przekaźnik typu IRDH</w:t>
            </w:r>
          </w:p>
        </w:tc>
        <w:tc>
          <w:tcPr>
            <w:tcW w:w="992" w:type="dxa"/>
            <w:vAlign w:val="center"/>
          </w:tcPr>
          <w:p w14:paraId="1398F544"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07F65428" w14:textId="77777777" w:rsidTr="00794205">
        <w:trPr>
          <w:cantSplit/>
          <w:trHeight w:val="397"/>
          <w:jc w:val="center"/>
        </w:trPr>
        <w:tc>
          <w:tcPr>
            <w:tcW w:w="846" w:type="dxa"/>
            <w:vAlign w:val="center"/>
          </w:tcPr>
          <w:p w14:paraId="73278807"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4E9A629D"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13C5F46F" w14:textId="77777777" w:rsidR="00794205" w:rsidRPr="00794205" w:rsidRDefault="00794205" w:rsidP="00794205">
            <w:pPr>
              <w:spacing w:line="360" w:lineRule="auto"/>
              <w:rPr>
                <w:rFonts w:ascii="Arial" w:hAnsi="Arial" w:cs="Arial"/>
                <w:bCs/>
              </w:rPr>
            </w:pPr>
            <w:r w:rsidRPr="00794205">
              <w:rPr>
                <w:rFonts w:ascii="Arial" w:hAnsi="Arial" w:cs="Arial"/>
                <w:bCs/>
              </w:rPr>
              <w:t>przekaźnik typu TSA</w:t>
            </w:r>
          </w:p>
        </w:tc>
        <w:tc>
          <w:tcPr>
            <w:tcW w:w="992" w:type="dxa"/>
            <w:vAlign w:val="center"/>
          </w:tcPr>
          <w:p w14:paraId="2C3F002C"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2A54CA65" w14:textId="77777777" w:rsidTr="00794205">
        <w:trPr>
          <w:cantSplit/>
          <w:trHeight w:val="397"/>
          <w:jc w:val="center"/>
        </w:trPr>
        <w:tc>
          <w:tcPr>
            <w:tcW w:w="846" w:type="dxa"/>
            <w:vAlign w:val="center"/>
          </w:tcPr>
          <w:p w14:paraId="1007308A"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7EDDE5D6"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21C73C6E" w14:textId="77777777" w:rsidR="00794205" w:rsidRPr="00794205" w:rsidRDefault="00794205" w:rsidP="00794205">
            <w:pPr>
              <w:snapToGrid w:val="0"/>
              <w:spacing w:line="360" w:lineRule="auto"/>
              <w:ind w:left="37"/>
              <w:rPr>
                <w:rFonts w:ascii="Arial" w:hAnsi="Arial" w:cs="Arial"/>
                <w:bCs/>
              </w:rPr>
            </w:pPr>
            <w:r w:rsidRPr="00794205">
              <w:rPr>
                <w:rFonts w:ascii="Arial" w:hAnsi="Arial" w:cs="Arial"/>
                <w:bCs/>
              </w:rPr>
              <w:t>przekaźnik typu PM-2</w:t>
            </w:r>
          </w:p>
        </w:tc>
        <w:tc>
          <w:tcPr>
            <w:tcW w:w="992" w:type="dxa"/>
            <w:vAlign w:val="center"/>
          </w:tcPr>
          <w:p w14:paraId="7365FAD6"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62DF43AF" w14:textId="77777777" w:rsidTr="00794205">
        <w:trPr>
          <w:cantSplit/>
          <w:trHeight w:val="397"/>
          <w:jc w:val="center"/>
        </w:trPr>
        <w:tc>
          <w:tcPr>
            <w:tcW w:w="846" w:type="dxa"/>
            <w:vAlign w:val="center"/>
          </w:tcPr>
          <w:p w14:paraId="11E558D7"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268DE2E9"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2C46BDF7" w14:textId="77777777" w:rsidR="00794205" w:rsidRPr="00794205" w:rsidRDefault="00794205" w:rsidP="00794205">
            <w:pPr>
              <w:spacing w:line="360" w:lineRule="auto"/>
              <w:rPr>
                <w:rFonts w:ascii="Arial" w:hAnsi="Arial" w:cs="Arial"/>
              </w:rPr>
            </w:pPr>
            <w:r w:rsidRPr="00794205">
              <w:rPr>
                <w:rFonts w:ascii="Arial" w:hAnsi="Arial" w:cs="Arial"/>
                <w:bCs/>
              </w:rPr>
              <w:t>przekaźnik typu PZ</w:t>
            </w:r>
          </w:p>
        </w:tc>
        <w:tc>
          <w:tcPr>
            <w:tcW w:w="992" w:type="dxa"/>
            <w:vAlign w:val="center"/>
          </w:tcPr>
          <w:p w14:paraId="30F284D9"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33D588F4" w14:textId="77777777" w:rsidTr="00794205">
        <w:trPr>
          <w:cantSplit/>
          <w:trHeight w:val="397"/>
          <w:jc w:val="center"/>
        </w:trPr>
        <w:tc>
          <w:tcPr>
            <w:tcW w:w="846" w:type="dxa"/>
            <w:vAlign w:val="center"/>
          </w:tcPr>
          <w:p w14:paraId="2A347C06"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3A86B7CA"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5D459068" w14:textId="77777777" w:rsidR="00794205" w:rsidRPr="00794205" w:rsidRDefault="00794205" w:rsidP="00794205">
            <w:pPr>
              <w:spacing w:line="360" w:lineRule="auto"/>
              <w:rPr>
                <w:rFonts w:ascii="Arial" w:hAnsi="Arial" w:cs="Arial"/>
              </w:rPr>
            </w:pPr>
            <w:r w:rsidRPr="00794205">
              <w:rPr>
                <w:rFonts w:ascii="Arial" w:hAnsi="Arial" w:cs="Arial"/>
                <w:bCs/>
              </w:rPr>
              <w:t>przekaźnik typu PS</w:t>
            </w:r>
          </w:p>
        </w:tc>
        <w:tc>
          <w:tcPr>
            <w:tcW w:w="992" w:type="dxa"/>
            <w:vAlign w:val="center"/>
          </w:tcPr>
          <w:p w14:paraId="50C1BF52"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4FB7EE28" w14:textId="77777777" w:rsidTr="00794205">
        <w:trPr>
          <w:cantSplit/>
          <w:trHeight w:val="397"/>
          <w:jc w:val="center"/>
        </w:trPr>
        <w:tc>
          <w:tcPr>
            <w:tcW w:w="846" w:type="dxa"/>
            <w:vAlign w:val="center"/>
          </w:tcPr>
          <w:p w14:paraId="21F3BC27"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1E85F0E6"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13775B09" w14:textId="77777777" w:rsidR="00794205" w:rsidRPr="00794205" w:rsidRDefault="00794205" w:rsidP="00794205">
            <w:pPr>
              <w:suppressLineNumbers/>
              <w:suppressAutoHyphens/>
              <w:snapToGrid w:val="0"/>
              <w:spacing w:line="360" w:lineRule="auto"/>
              <w:rPr>
                <w:rFonts w:ascii="Arial" w:hAnsi="Arial" w:cs="Arial"/>
                <w:bCs/>
                <w:lang w:eastAsia="ar-SA"/>
              </w:rPr>
            </w:pPr>
            <w:r w:rsidRPr="00794205">
              <w:rPr>
                <w:rFonts w:ascii="Arial" w:hAnsi="Arial" w:cs="Arial"/>
                <w:bCs/>
                <w:lang w:eastAsia="ar-SA"/>
              </w:rPr>
              <w:t>przekaźnik typu PE</w:t>
            </w:r>
          </w:p>
        </w:tc>
        <w:tc>
          <w:tcPr>
            <w:tcW w:w="992" w:type="dxa"/>
            <w:vAlign w:val="center"/>
          </w:tcPr>
          <w:p w14:paraId="64EC1393"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13D21D24" w14:textId="77777777" w:rsidTr="00794205">
        <w:trPr>
          <w:cantSplit/>
          <w:trHeight w:val="397"/>
          <w:jc w:val="center"/>
        </w:trPr>
        <w:tc>
          <w:tcPr>
            <w:tcW w:w="846" w:type="dxa"/>
            <w:vAlign w:val="center"/>
          </w:tcPr>
          <w:p w14:paraId="5E3842C1"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2F65D83B"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71251B69" w14:textId="77777777" w:rsidR="00794205" w:rsidRPr="00794205" w:rsidRDefault="00794205" w:rsidP="00794205">
            <w:pPr>
              <w:suppressLineNumbers/>
              <w:suppressAutoHyphens/>
              <w:snapToGrid w:val="0"/>
              <w:spacing w:line="360" w:lineRule="auto"/>
              <w:rPr>
                <w:rFonts w:ascii="Arial" w:hAnsi="Arial" w:cs="Arial"/>
                <w:bCs/>
                <w:lang w:eastAsia="ar-SA"/>
              </w:rPr>
            </w:pPr>
            <w:r w:rsidRPr="00794205">
              <w:rPr>
                <w:rFonts w:ascii="Arial" w:hAnsi="Arial" w:cs="Arial"/>
                <w:bCs/>
                <w:lang w:eastAsia="ar-SA"/>
              </w:rPr>
              <w:t>przekaźnik typu P2S-1E</w:t>
            </w:r>
          </w:p>
        </w:tc>
        <w:tc>
          <w:tcPr>
            <w:tcW w:w="992" w:type="dxa"/>
            <w:vAlign w:val="center"/>
          </w:tcPr>
          <w:p w14:paraId="37996C07"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6B14C01D" w14:textId="77777777" w:rsidTr="00794205">
        <w:trPr>
          <w:cantSplit/>
          <w:trHeight w:val="96"/>
          <w:jc w:val="center"/>
        </w:trPr>
        <w:tc>
          <w:tcPr>
            <w:tcW w:w="846" w:type="dxa"/>
            <w:vAlign w:val="center"/>
          </w:tcPr>
          <w:p w14:paraId="7EB4A453"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7310F178"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6C0C8965" w14:textId="77777777" w:rsidR="00794205" w:rsidRPr="00794205" w:rsidRDefault="00794205" w:rsidP="00794205">
            <w:pPr>
              <w:suppressLineNumbers/>
              <w:suppressAutoHyphens/>
              <w:snapToGrid w:val="0"/>
              <w:spacing w:line="360" w:lineRule="auto"/>
              <w:rPr>
                <w:rFonts w:ascii="Arial" w:hAnsi="Arial" w:cs="Arial"/>
                <w:bCs/>
                <w:lang w:eastAsia="ar-SA"/>
              </w:rPr>
            </w:pPr>
            <w:r w:rsidRPr="00794205">
              <w:rPr>
                <w:rFonts w:ascii="Arial" w:hAnsi="Arial" w:cs="Arial"/>
                <w:bCs/>
                <w:lang w:eastAsia="ar-SA"/>
              </w:rPr>
              <w:t>przekaźnik typu P2U-1E</w:t>
            </w:r>
          </w:p>
        </w:tc>
        <w:tc>
          <w:tcPr>
            <w:tcW w:w="992" w:type="dxa"/>
            <w:vAlign w:val="center"/>
          </w:tcPr>
          <w:p w14:paraId="37FFCAD3"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49BF64FE" w14:textId="77777777" w:rsidTr="00794205">
        <w:trPr>
          <w:cantSplit/>
          <w:trHeight w:val="397"/>
          <w:jc w:val="center"/>
        </w:trPr>
        <w:tc>
          <w:tcPr>
            <w:tcW w:w="846" w:type="dxa"/>
            <w:vAlign w:val="center"/>
          </w:tcPr>
          <w:p w14:paraId="161B12F9"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27B38671"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2D39686E" w14:textId="77777777" w:rsidR="00794205" w:rsidRPr="00794205" w:rsidRDefault="00794205" w:rsidP="00794205">
            <w:pPr>
              <w:suppressLineNumbers/>
              <w:suppressAutoHyphens/>
              <w:snapToGrid w:val="0"/>
              <w:spacing w:line="360" w:lineRule="auto"/>
              <w:rPr>
                <w:rFonts w:ascii="Arial" w:hAnsi="Arial" w:cs="Arial"/>
                <w:bCs/>
                <w:lang w:eastAsia="ar-SA"/>
              </w:rPr>
            </w:pPr>
            <w:r w:rsidRPr="00794205">
              <w:rPr>
                <w:rFonts w:ascii="Arial" w:hAnsi="Arial" w:cs="Arial"/>
                <w:bCs/>
                <w:lang w:eastAsia="ar-SA"/>
              </w:rPr>
              <w:t>przekaźnik typu PKI-M</w:t>
            </w:r>
          </w:p>
        </w:tc>
        <w:tc>
          <w:tcPr>
            <w:tcW w:w="992" w:type="dxa"/>
            <w:vAlign w:val="center"/>
          </w:tcPr>
          <w:p w14:paraId="0E681377"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2A85EBF4" w14:textId="77777777" w:rsidTr="00794205">
        <w:trPr>
          <w:cantSplit/>
          <w:trHeight w:val="397"/>
          <w:jc w:val="center"/>
        </w:trPr>
        <w:tc>
          <w:tcPr>
            <w:tcW w:w="846" w:type="dxa"/>
            <w:vAlign w:val="center"/>
          </w:tcPr>
          <w:p w14:paraId="4E9236EB"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5A51BC9F"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0CBE0525" w14:textId="77777777" w:rsidR="00794205" w:rsidRPr="00794205" w:rsidRDefault="00794205" w:rsidP="00794205">
            <w:pPr>
              <w:suppressLineNumbers/>
              <w:suppressAutoHyphens/>
              <w:snapToGrid w:val="0"/>
              <w:spacing w:line="360" w:lineRule="auto"/>
              <w:rPr>
                <w:rFonts w:ascii="Arial" w:hAnsi="Arial" w:cs="Arial"/>
                <w:bCs/>
                <w:lang w:eastAsia="ar-SA"/>
              </w:rPr>
            </w:pPr>
            <w:r w:rsidRPr="00794205">
              <w:rPr>
                <w:rFonts w:ascii="Arial" w:hAnsi="Arial" w:cs="Arial"/>
                <w:bCs/>
                <w:lang w:eastAsia="ar-SA"/>
              </w:rPr>
              <w:t>przekaźnik typu ZPZ-310</w:t>
            </w:r>
          </w:p>
        </w:tc>
        <w:tc>
          <w:tcPr>
            <w:tcW w:w="992" w:type="dxa"/>
            <w:vAlign w:val="center"/>
          </w:tcPr>
          <w:p w14:paraId="70D806B3"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0727DE5A" w14:textId="77777777" w:rsidTr="00794205">
        <w:trPr>
          <w:cantSplit/>
          <w:trHeight w:val="397"/>
          <w:jc w:val="center"/>
        </w:trPr>
        <w:tc>
          <w:tcPr>
            <w:tcW w:w="846" w:type="dxa"/>
            <w:vAlign w:val="center"/>
          </w:tcPr>
          <w:p w14:paraId="6EB9AAE8"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63DE7A1E"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68FFCA35" w14:textId="77777777" w:rsidR="00794205" w:rsidRPr="00794205" w:rsidRDefault="00794205" w:rsidP="00794205">
            <w:pPr>
              <w:suppressLineNumbers/>
              <w:suppressAutoHyphens/>
              <w:snapToGrid w:val="0"/>
              <w:spacing w:line="360" w:lineRule="auto"/>
              <w:rPr>
                <w:rFonts w:ascii="Arial" w:hAnsi="Arial" w:cs="Arial"/>
                <w:bCs/>
                <w:lang w:eastAsia="ar-SA"/>
              </w:rPr>
            </w:pPr>
            <w:r w:rsidRPr="00794205">
              <w:rPr>
                <w:rFonts w:ascii="Arial" w:hAnsi="Arial" w:cs="Arial"/>
                <w:bCs/>
                <w:lang w:eastAsia="ar-SA"/>
              </w:rPr>
              <w:t>przekaźnik typu HMC-ZC1</w:t>
            </w:r>
          </w:p>
        </w:tc>
        <w:tc>
          <w:tcPr>
            <w:tcW w:w="992" w:type="dxa"/>
            <w:vAlign w:val="center"/>
          </w:tcPr>
          <w:p w14:paraId="37FD3004"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25D1359D" w14:textId="77777777" w:rsidTr="00794205">
        <w:trPr>
          <w:cantSplit/>
          <w:trHeight w:val="397"/>
          <w:jc w:val="center"/>
        </w:trPr>
        <w:tc>
          <w:tcPr>
            <w:tcW w:w="846" w:type="dxa"/>
            <w:vAlign w:val="center"/>
          </w:tcPr>
          <w:p w14:paraId="1F89CE75"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04C214FB"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24AB96AF" w14:textId="77777777" w:rsidR="00794205" w:rsidRPr="00794205" w:rsidRDefault="00794205" w:rsidP="00794205">
            <w:pPr>
              <w:suppressLineNumbers/>
              <w:suppressAutoHyphens/>
              <w:snapToGrid w:val="0"/>
              <w:spacing w:line="360" w:lineRule="auto"/>
              <w:rPr>
                <w:rFonts w:ascii="Arial" w:hAnsi="Arial" w:cs="Arial"/>
                <w:bCs/>
                <w:lang w:eastAsia="ar-SA"/>
              </w:rPr>
            </w:pPr>
            <w:r w:rsidRPr="00794205">
              <w:rPr>
                <w:rFonts w:ascii="Arial" w:hAnsi="Arial" w:cs="Arial"/>
                <w:bCs/>
                <w:lang w:eastAsia="ar-SA"/>
              </w:rPr>
              <w:t>przekaźnik typu HMC-SI1</w:t>
            </w:r>
          </w:p>
        </w:tc>
        <w:tc>
          <w:tcPr>
            <w:tcW w:w="992" w:type="dxa"/>
            <w:vAlign w:val="center"/>
          </w:tcPr>
          <w:p w14:paraId="65C08593"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1F0AC332" w14:textId="77777777" w:rsidTr="00794205">
        <w:trPr>
          <w:cantSplit/>
          <w:trHeight w:val="397"/>
          <w:jc w:val="center"/>
        </w:trPr>
        <w:tc>
          <w:tcPr>
            <w:tcW w:w="846" w:type="dxa"/>
            <w:vAlign w:val="center"/>
          </w:tcPr>
          <w:p w14:paraId="6602A060"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0DCF62A3"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6807BFEF" w14:textId="77777777" w:rsidR="00794205" w:rsidRPr="00794205" w:rsidRDefault="00794205" w:rsidP="00794205">
            <w:pPr>
              <w:suppressLineNumbers/>
              <w:suppressAutoHyphens/>
              <w:snapToGrid w:val="0"/>
              <w:spacing w:line="360" w:lineRule="auto"/>
              <w:rPr>
                <w:rFonts w:ascii="Arial" w:hAnsi="Arial" w:cs="Arial"/>
                <w:bCs/>
                <w:lang w:eastAsia="ar-SA"/>
              </w:rPr>
            </w:pPr>
            <w:r w:rsidRPr="00794205">
              <w:rPr>
                <w:rFonts w:ascii="Arial" w:hAnsi="Arial" w:cs="Arial"/>
                <w:bCs/>
                <w:lang w:eastAsia="ar-SA"/>
              </w:rPr>
              <w:t>przekaźnik typu HMC-CU1</w:t>
            </w:r>
          </w:p>
        </w:tc>
        <w:tc>
          <w:tcPr>
            <w:tcW w:w="992" w:type="dxa"/>
            <w:vAlign w:val="center"/>
          </w:tcPr>
          <w:p w14:paraId="0C5B20EC"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6B3ECF6E" w14:textId="77777777" w:rsidTr="00794205">
        <w:trPr>
          <w:cantSplit/>
          <w:trHeight w:val="397"/>
          <w:jc w:val="center"/>
        </w:trPr>
        <w:tc>
          <w:tcPr>
            <w:tcW w:w="846" w:type="dxa"/>
            <w:vAlign w:val="center"/>
          </w:tcPr>
          <w:p w14:paraId="7AEF173F"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415BD408"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7AE21264" w14:textId="77777777" w:rsidR="00794205" w:rsidRPr="00794205" w:rsidRDefault="00794205" w:rsidP="00794205">
            <w:pPr>
              <w:suppressLineNumbers/>
              <w:suppressAutoHyphens/>
              <w:snapToGrid w:val="0"/>
              <w:spacing w:line="360" w:lineRule="auto"/>
              <w:rPr>
                <w:rFonts w:ascii="Arial" w:hAnsi="Arial" w:cs="Arial"/>
                <w:bCs/>
                <w:lang w:eastAsia="ar-SA"/>
              </w:rPr>
            </w:pPr>
            <w:r w:rsidRPr="00794205">
              <w:rPr>
                <w:rFonts w:ascii="Arial" w:hAnsi="Arial" w:cs="Arial"/>
                <w:bCs/>
                <w:lang w:eastAsia="ar-SA"/>
              </w:rPr>
              <w:t>przekaźnik typu HMC-R1</w:t>
            </w:r>
          </w:p>
        </w:tc>
        <w:tc>
          <w:tcPr>
            <w:tcW w:w="992" w:type="dxa"/>
            <w:vAlign w:val="center"/>
          </w:tcPr>
          <w:p w14:paraId="4DE87E36"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2217FACA" w14:textId="77777777" w:rsidTr="00794205">
        <w:trPr>
          <w:cantSplit/>
          <w:trHeight w:val="397"/>
          <w:jc w:val="center"/>
        </w:trPr>
        <w:tc>
          <w:tcPr>
            <w:tcW w:w="846" w:type="dxa"/>
            <w:vAlign w:val="center"/>
          </w:tcPr>
          <w:p w14:paraId="63A8ABCA"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58D355E6"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3E933983" w14:textId="77777777" w:rsidR="00794205" w:rsidRPr="00794205" w:rsidRDefault="00794205" w:rsidP="00794205">
            <w:pPr>
              <w:suppressLineNumbers/>
              <w:suppressAutoHyphens/>
              <w:snapToGrid w:val="0"/>
              <w:spacing w:line="360" w:lineRule="auto"/>
              <w:rPr>
                <w:rFonts w:ascii="Arial" w:hAnsi="Arial" w:cs="Arial"/>
                <w:bCs/>
                <w:lang w:eastAsia="ar-SA"/>
              </w:rPr>
            </w:pPr>
            <w:r w:rsidRPr="00794205">
              <w:rPr>
                <w:rFonts w:ascii="Arial" w:hAnsi="Arial" w:cs="Arial"/>
                <w:bCs/>
                <w:lang w:eastAsia="ar-SA"/>
              </w:rPr>
              <w:t>przekaźnik typu UKS-7.1</w:t>
            </w:r>
          </w:p>
        </w:tc>
        <w:tc>
          <w:tcPr>
            <w:tcW w:w="992" w:type="dxa"/>
            <w:vAlign w:val="center"/>
          </w:tcPr>
          <w:p w14:paraId="31123214"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22E1A663" w14:textId="77777777" w:rsidTr="00794205">
        <w:trPr>
          <w:cantSplit/>
          <w:trHeight w:val="397"/>
          <w:jc w:val="center"/>
        </w:trPr>
        <w:tc>
          <w:tcPr>
            <w:tcW w:w="846" w:type="dxa"/>
            <w:vAlign w:val="center"/>
          </w:tcPr>
          <w:p w14:paraId="0CFCE2D7"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5C970235"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283C9C9F" w14:textId="77777777" w:rsidR="00794205" w:rsidRPr="00794205" w:rsidRDefault="00794205" w:rsidP="00794205">
            <w:pPr>
              <w:suppressLineNumbers/>
              <w:suppressAutoHyphens/>
              <w:snapToGrid w:val="0"/>
              <w:spacing w:line="360" w:lineRule="auto"/>
              <w:rPr>
                <w:rFonts w:ascii="Arial" w:hAnsi="Arial" w:cs="Arial"/>
                <w:bCs/>
                <w:lang w:eastAsia="ar-SA"/>
              </w:rPr>
            </w:pPr>
            <w:r w:rsidRPr="00794205">
              <w:rPr>
                <w:rFonts w:ascii="Arial" w:hAnsi="Arial" w:cs="Arial"/>
                <w:bCs/>
                <w:lang w:eastAsia="ar-SA"/>
              </w:rPr>
              <w:t>zabezpieczenie typu 3RB20</w:t>
            </w:r>
          </w:p>
        </w:tc>
        <w:tc>
          <w:tcPr>
            <w:tcW w:w="992" w:type="dxa"/>
            <w:vAlign w:val="center"/>
          </w:tcPr>
          <w:p w14:paraId="385152C8"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49339A4E" w14:textId="77777777" w:rsidTr="00794205">
        <w:trPr>
          <w:cantSplit/>
          <w:trHeight w:val="397"/>
          <w:jc w:val="center"/>
        </w:trPr>
        <w:tc>
          <w:tcPr>
            <w:tcW w:w="846" w:type="dxa"/>
            <w:vAlign w:val="center"/>
          </w:tcPr>
          <w:p w14:paraId="45B8F4BD"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6391C928"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6ADEDCD8" w14:textId="77777777" w:rsidR="00794205" w:rsidRPr="00794205" w:rsidRDefault="00794205" w:rsidP="00794205">
            <w:pPr>
              <w:suppressLineNumbers/>
              <w:suppressAutoHyphens/>
              <w:snapToGrid w:val="0"/>
              <w:spacing w:line="360" w:lineRule="auto"/>
              <w:rPr>
                <w:rFonts w:ascii="Arial" w:hAnsi="Arial" w:cs="Arial"/>
                <w:bCs/>
                <w:lang w:eastAsia="ar-SA"/>
              </w:rPr>
            </w:pPr>
            <w:r w:rsidRPr="00794205">
              <w:rPr>
                <w:rFonts w:ascii="Arial" w:hAnsi="Arial" w:cs="Arial"/>
                <w:bCs/>
                <w:lang w:eastAsia="ar-SA"/>
              </w:rPr>
              <w:t>przekaźnik typu PMS</w:t>
            </w:r>
          </w:p>
        </w:tc>
        <w:tc>
          <w:tcPr>
            <w:tcW w:w="992" w:type="dxa"/>
            <w:vAlign w:val="center"/>
          </w:tcPr>
          <w:p w14:paraId="02CB3818"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7A855DE4" w14:textId="77777777" w:rsidTr="00794205">
        <w:trPr>
          <w:cantSplit/>
          <w:trHeight w:val="397"/>
          <w:jc w:val="center"/>
        </w:trPr>
        <w:tc>
          <w:tcPr>
            <w:tcW w:w="846" w:type="dxa"/>
            <w:vAlign w:val="center"/>
          </w:tcPr>
          <w:p w14:paraId="5BB374E8"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0E98DF92"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19C59E1C" w14:textId="77777777" w:rsidR="00794205" w:rsidRPr="00794205" w:rsidRDefault="00794205" w:rsidP="00794205">
            <w:pPr>
              <w:suppressLineNumbers/>
              <w:suppressAutoHyphens/>
              <w:snapToGrid w:val="0"/>
              <w:spacing w:line="360" w:lineRule="auto"/>
              <w:rPr>
                <w:rFonts w:ascii="Arial" w:hAnsi="Arial" w:cs="Arial"/>
                <w:bCs/>
                <w:lang w:eastAsia="ar-SA"/>
              </w:rPr>
            </w:pPr>
            <w:r w:rsidRPr="00794205">
              <w:rPr>
                <w:rFonts w:ascii="Arial" w:hAnsi="Arial" w:cs="Arial"/>
                <w:bCs/>
                <w:lang w:eastAsia="ar-SA"/>
              </w:rPr>
              <w:t>przekaźnik typu PN</w:t>
            </w:r>
          </w:p>
        </w:tc>
        <w:tc>
          <w:tcPr>
            <w:tcW w:w="992" w:type="dxa"/>
            <w:vAlign w:val="center"/>
          </w:tcPr>
          <w:p w14:paraId="4D4F693E"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244AC878" w14:textId="77777777" w:rsidTr="00794205">
        <w:trPr>
          <w:cantSplit/>
          <w:trHeight w:val="397"/>
          <w:jc w:val="center"/>
        </w:trPr>
        <w:tc>
          <w:tcPr>
            <w:tcW w:w="846" w:type="dxa"/>
            <w:vAlign w:val="center"/>
          </w:tcPr>
          <w:p w14:paraId="696FE305"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046525F0"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376D29FA" w14:textId="77777777" w:rsidR="00794205" w:rsidRPr="00794205" w:rsidRDefault="00794205" w:rsidP="00794205">
            <w:pPr>
              <w:suppressLineNumbers/>
              <w:suppressAutoHyphens/>
              <w:snapToGrid w:val="0"/>
              <w:spacing w:line="360" w:lineRule="auto"/>
              <w:rPr>
                <w:rFonts w:ascii="Arial" w:hAnsi="Arial" w:cs="Arial"/>
                <w:bCs/>
                <w:lang w:eastAsia="ar-SA"/>
              </w:rPr>
            </w:pPr>
            <w:r w:rsidRPr="00794205">
              <w:rPr>
                <w:rFonts w:ascii="Arial" w:hAnsi="Arial" w:cs="Arial"/>
                <w:bCs/>
                <w:lang w:eastAsia="ar-SA"/>
              </w:rPr>
              <w:t>przekaźnik typu PSN</w:t>
            </w:r>
          </w:p>
        </w:tc>
        <w:tc>
          <w:tcPr>
            <w:tcW w:w="992" w:type="dxa"/>
            <w:vAlign w:val="center"/>
          </w:tcPr>
          <w:p w14:paraId="71F021BA"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2121CC89" w14:textId="77777777" w:rsidTr="00794205">
        <w:trPr>
          <w:cantSplit/>
          <w:trHeight w:val="397"/>
          <w:jc w:val="center"/>
        </w:trPr>
        <w:tc>
          <w:tcPr>
            <w:tcW w:w="846" w:type="dxa"/>
            <w:vAlign w:val="center"/>
          </w:tcPr>
          <w:p w14:paraId="63F96CA6"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72C9F9F6"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49875484" w14:textId="77777777" w:rsidR="00794205" w:rsidRPr="00794205" w:rsidRDefault="00794205" w:rsidP="00794205">
            <w:pPr>
              <w:suppressLineNumbers/>
              <w:suppressAutoHyphens/>
              <w:snapToGrid w:val="0"/>
              <w:spacing w:line="360" w:lineRule="auto"/>
              <w:rPr>
                <w:rFonts w:ascii="Arial" w:hAnsi="Arial" w:cs="Arial"/>
                <w:bCs/>
                <w:lang w:eastAsia="ar-SA"/>
              </w:rPr>
            </w:pPr>
            <w:r w:rsidRPr="00794205">
              <w:rPr>
                <w:rFonts w:ascii="Arial" w:hAnsi="Arial" w:cs="Arial"/>
                <w:bCs/>
                <w:lang w:eastAsia="ar-SA"/>
              </w:rPr>
              <w:t>przekaźnik typu OSC-3</w:t>
            </w:r>
          </w:p>
        </w:tc>
        <w:tc>
          <w:tcPr>
            <w:tcW w:w="992" w:type="dxa"/>
            <w:vAlign w:val="center"/>
          </w:tcPr>
          <w:p w14:paraId="67C2396C"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6A315189" w14:textId="77777777" w:rsidTr="00794205">
        <w:trPr>
          <w:cantSplit/>
          <w:trHeight w:val="397"/>
          <w:jc w:val="center"/>
        </w:trPr>
        <w:tc>
          <w:tcPr>
            <w:tcW w:w="846" w:type="dxa"/>
            <w:vAlign w:val="center"/>
          </w:tcPr>
          <w:p w14:paraId="28B0779E"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14E9A5B1"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6286411A" w14:textId="77777777" w:rsidR="00794205" w:rsidRPr="00794205" w:rsidRDefault="00794205" w:rsidP="00794205">
            <w:pPr>
              <w:suppressLineNumbers/>
              <w:suppressAutoHyphens/>
              <w:snapToGrid w:val="0"/>
              <w:spacing w:line="360" w:lineRule="auto"/>
              <w:rPr>
                <w:rFonts w:ascii="Arial" w:hAnsi="Arial" w:cs="Arial"/>
                <w:bCs/>
                <w:lang w:eastAsia="ar-SA"/>
              </w:rPr>
            </w:pPr>
            <w:r w:rsidRPr="00794205">
              <w:rPr>
                <w:rFonts w:ascii="Arial" w:hAnsi="Arial" w:cs="Arial"/>
                <w:bCs/>
                <w:lang w:eastAsia="ar-SA"/>
              </w:rPr>
              <w:t>zabezpieczenie typu MR627</w:t>
            </w:r>
          </w:p>
        </w:tc>
        <w:tc>
          <w:tcPr>
            <w:tcW w:w="992" w:type="dxa"/>
            <w:vAlign w:val="center"/>
          </w:tcPr>
          <w:p w14:paraId="537C7F6D"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7A9DA013" w14:textId="77777777" w:rsidTr="00794205">
        <w:trPr>
          <w:cantSplit/>
          <w:trHeight w:val="397"/>
          <w:jc w:val="center"/>
        </w:trPr>
        <w:tc>
          <w:tcPr>
            <w:tcW w:w="846" w:type="dxa"/>
            <w:vAlign w:val="center"/>
          </w:tcPr>
          <w:p w14:paraId="0111E5EA"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26AE0020" w14:textId="77777777" w:rsidR="00794205" w:rsidRPr="00794205" w:rsidRDefault="00794205" w:rsidP="00794205">
            <w:pPr>
              <w:spacing w:line="360" w:lineRule="auto"/>
              <w:rPr>
                <w:rFonts w:ascii="Arial" w:hAnsi="Arial" w:cs="Arial"/>
              </w:rPr>
            </w:pPr>
            <w:r w:rsidRPr="00794205">
              <w:rPr>
                <w:rFonts w:ascii="Arial" w:hAnsi="Arial" w:cs="Arial"/>
              </w:rPr>
              <w:t xml:space="preserve">badanie aparatury </w:t>
            </w:r>
            <w:r w:rsidRPr="00794205">
              <w:rPr>
                <w:rFonts w:ascii="Arial" w:hAnsi="Arial" w:cs="Arial"/>
              </w:rPr>
              <w:br/>
              <w:t>i zabezpieczeń elektroenergetycznych</w:t>
            </w:r>
          </w:p>
        </w:tc>
        <w:tc>
          <w:tcPr>
            <w:tcW w:w="2835" w:type="dxa"/>
            <w:vAlign w:val="center"/>
          </w:tcPr>
          <w:p w14:paraId="7C47955A" w14:textId="77777777" w:rsidR="00794205" w:rsidRPr="00794205" w:rsidRDefault="00794205" w:rsidP="00794205">
            <w:pPr>
              <w:suppressLineNumbers/>
              <w:suppressAutoHyphens/>
              <w:snapToGrid w:val="0"/>
              <w:spacing w:line="360" w:lineRule="auto"/>
              <w:rPr>
                <w:rFonts w:ascii="Arial" w:hAnsi="Arial" w:cs="Arial"/>
                <w:bCs/>
                <w:lang w:eastAsia="ar-SA"/>
              </w:rPr>
            </w:pPr>
            <w:r w:rsidRPr="00794205">
              <w:rPr>
                <w:rFonts w:ascii="Arial" w:hAnsi="Arial" w:cs="Arial"/>
                <w:bCs/>
                <w:lang w:eastAsia="ar-SA"/>
              </w:rPr>
              <w:t>przekaźnik typu PN 3</w:t>
            </w:r>
          </w:p>
        </w:tc>
        <w:tc>
          <w:tcPr>
            <w:tcW w:w="992" w:type="dxa"/>
            <w:vAlign w:val="center"/>
          </w:tcPr>
          <w:p w14:paraId="61399F35"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28597B2D" w14:textId="77777777" w:rsidTr="00794205">
        <w:trPr>
          <w:cantSplit/>
          <w:trHeight w:val="397"/>
          <w:jc w:val="center"/>
        </w:trPr>
        <w:tc>
          <w:tcPr>
            <w:tcW w:w="846" w:type="dxa"/>
            <w:vAlign w:val="center"/>
          </w:tcPr>
          <w:p w14:paraId="0C12E15B"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4B5C1BA0" w14:textId="77777777" w:rsidR="00794205" w:rsidRPr="00794205" w:rsidRDefault="00794205" w:rsidP="00794205">
            <w:pPr>
              <w:spacing w:line="360" w:lineRule="auto"/>
              <w:rPr>
                <w:rFonts w:ascii="Arial" w:hAnsi="Arial" w:cs="Arial"/>
              </w:rPr>
            </w:pPr>
            <w:r w:rsidRPr="00794205">
              <w:rPr>
                <w:rFonts w:ascii="Arial" w:hAnsi="Arial" w:cs="Arial"/>
              </w:rPr>
              <w:t>badanie sprzętu ochronnego</w:t>
            </w:r>
          </w:p>
        </w:tc>
        <w:tc>
          <w:tcPr>
            <w:tcW w:w="2835" w:type="dxa"/>
            <w:vAlign w:val="center"/>
          </w:tcPr>
          <w:p w14:paraId="279CB27A" w14:textId="77777777" w:rsidR="00794205" w:rsidRPr="00794205" w:rsidRDefault="00794205" w:rsidP="00794205">
            <w:pPr>
              <w:suppressLineNumbers/>
              <w:suppressAutoHyphens/>
              <w:snapToGrid w:val="0"/>
              <w:spacing w:line="360" w:lineRule="auto"/>
              <w:rPr>
                <w:rFonts w:ascii="Arial" w:hAnsi="Arial" w:cs="Arial"/>
                <w:bCs/>
                <w:lang w:eastAsia="ar-SA"/>
              </w:rPr>
            </w:pPr>
            <w:r w:rsidRPr="00794205">
              <w:rPr>
                <w:rFonts w:ascii="Arial" w:hAnsi="Arial" w:cs="Arial"/>
                <w:bCs/>
                <w:lang w:eastAsia="ar-SA"/>
              </w:rPr>
              <w:t>akustyczno- optyczny wskaźnik napięcia 20kV</w:t>
            </w:r>
          </w:p>
        </w:tc>
        <w:tc>
          <w:tcPr>
            <w:tcW w:w="992" w:type="dxa"/>
            <w:vAlign w:val="center"/>
          </w:tcPr>
          <w:p w14:paraId="4177B4A2"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2C4097C0" w14:textId="77777777" w:rsidTr="00794205">
        <w:trPr>
          <w:cantSplit/>
          <w:trHeight w:val="397"/>
          <w:jc w:val="center"/>
        </w:trPr>
        <w:tc>
          <w:tcPr>
            <w:tcW w:w="846" w:type="dxa"/>
            <w:vAlign w:val="center"/>
          </w:tcPr>
          <w:p w14:paraId="0BD73C67"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5B34E0BB" w14:textId="77777777" w:rsidR="00794205" w:rsidRPr="00794205" w:rsidRDefault="00794205" w:rsidP="00794205">
            <w:pPr>
              <w:spacing w:line="360" w:lineRule="auto"/>
              <w:rPr>
                <w:rFonts w:ascii="Arial" w:hAnsi="Arial" w:cs="Arial"/>
                <w:b/>
              </w:rPr>
            </w:pPr>
            <w:r w:rsidRPr="00794205">
              <w:rPr>
                <w:rFonts w:ascii="Arial" w:hAnsi="Arial" w:cs="Arial"/>
              </w:rPr>
              <w:t>badanie sprzętu ochronnego</w:t>
            </w:r>
          </w:p>
        </w:tc>
        <w:tc>
          <w:tcPr>
            <w:tcW w:w="2835" w:type="dxa"/>
            <w:vAlign w:val="center"/>
          </w:tcPr>
          <w:p w14:paraId="169E514F" w14:textId="77777777" w:rsidR="00794205" w:rsidRPr="00794205" w:rsidRDefault="00794205" w:rsidP="00794205">
            <w:pPr>
              <w:spacing w:line="360" w:lineRule="auto"/>
              <w:rPr>
                <w:rFonts w:ascii="Arial" w:hAnsi="Arial" w:cs="Arial"/>
              </w:rPr>
            </w:pPr>
            <w:r w:rsidRPr="00794205">
              <w:rPr>
                <w:rFonts w:ascii="Arial" w:hAnsi="Arial" w:cs="Arial"/>
                <w:bCs/>
              </w:rPr>
              <w:t>wskaźnik napięcia (drążkowy)</w:t>
            </w:r>
          </w:p>
        </w:tc>
        <w:tc>
          <w:tcPr>
            <w:tcW w:w="992" w:type="dxa"/>
            <w:vAlign w:val="center"/>
          </w:tcPr>
          <w:p w14:paraId="52A20257" w14:textId="77777777" w:rsidR="00794205" w:rsidRPr="00794205" w:rsidRDefault="00794205" w:rsidP="00794205">
            <w:pPr>
              <w:spacing w:line="360" w:lineRule="auto"/>
              <w:jc w:val="center"/>
              <w:rPr>
                <w:rFonts w:ascii="Arial" w:hAnsi="Arial" w:cs="Arial"/>
              </w:rPr>
            </w:pPr>
            <w:r w:rsidRPr="00794205">
              <w:rPr>
                <w:rFonts w:ascii="Arial" w:hAnsi="Arial" w:cs="Arial"/>
                <w:color w:val="000000"/>
              </w:rPr>
              <w:t>1</w:t>
            </w:r>
          </w:p>
        </w:tc>
      </w:tr>
      <w:tr w:rsidR="00794205" w:rsidRPr="00794205" w14:paraId="3FED92A8" w14:textId="77777777" w:rsidTr="00794205">
        <w:trPr>
          <w:cantSplit/>
          <w:trHeight w:val="397"/>
          <w:jc w:val="center"/>
        </w:trPr>
        <w:tc>
          <w:tcPr>
            <w:tcW w:w="846" w:type="dxa"/>
            <w:vAlign w:val="center"/>
          </w:tcPr>
          <w:p w14:paraId="450A79EA"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3DF3E5B1" w14:textId="77777777" w:rsidR="00794205" w:rsidRPr="00794205" w:rsidRDefault="00794205" w:rsidP="00794205">
            <w:pPr>
              <w:spacing w:line="360" w:lineRule="auto"/>
              <w:rPr>
                <w:rFonts w:ascii="Arial" w:hAnsi="Arial" w:cs="Arial"/>
              </w:rPr>
            </w:pPr>
            <w:r w:rsidRPr="00794205">
              <w:rPr>
                <w:rFonts w:ascii="Arial" w:hAnsi="Arial" w:cs="Arial"/>
              </w:rPr>
              <w:t>badanie sprzętu ochronnego</w:t>
            </w:r>
          </w:p>
        </w:tc>
        <w:tc>
          <w:tcPr>
            <w:tcW w:w="2835" w:type="dxa"/>
            <w:vAlign w:val="center"/>
          </w:tcPr>
          <w:p w14:paraId="50BF8F6A" w14:textId="77777777" w:rsidR="00794205" w:rsidRPr="00794205" w:rsidRDefault="00794205" w:rsidP="00794205">
            <w:pPr>
              <w:spacing w:line="360" w:lineRule="auto"/>
              <w:rPr>
                <w:rFonts w:ascii="Arial" w:hAnsi="Arial" w:cs="Arial"/>
              </w:rPr>
            </w:pPr>
            <w:r w:rsidRPr="00794205">
              <w:rPr>
                <w:rFonts w:ascii="Arial" w:hAnsi="Arial" w:cs="Arial"/>
                <w:bCs/>
              </w:rPr>
              <w:t xml:space="preserve">dwubiegunowy wskaźnik napięcia </w:t>
            </w:r>
            <w:proofErr w:type="spellStart"/>
            <w:r w:rsidRPr="00794205">
              <w:rPr>
                <w:rFonts w:ascii="Arial" w:hAnsi="Arial" w:cs="Arial"/>
                <w:bCs/>
              </w:rPr>
              <w:t>nN</w:t>
            </w:r>
            <w:proofErr w:type="spellEnd"/>
            <w:r w:rsidRPr="00794205">
              <w:rPr>
                <w:rFonts w:ascii="Arial" w:hAnsi="Arial" w:cs="Arial"/>
                <w:bCs/>
              </w:rPr>
              <w:t xml:space="preserve"> </w:t>
            </w:r>
            <w:r w:rsidRPr="00794205">
              <w:rPr>
                <w:rFonts w:ascii="Arial" w:hAnsi="Arial" w:cs="Arial"/>
                <w:bCs/>
              </w:rPr>
              <w:br/>
              <w:t>np.: typu WN-21, WN-a</w:t>
            </w:r>
          </w:p>
        </w:tc>
        <w:tc>
          <w:tcPr>
            <w:tcW w:w="992" w:type="dxa"/>
            <w:vAlign w:val="center"/>
          </w:tcPr>
          <w:p w14:paraId="5FEDC6B9" w14:textId="77777777" w:rsidR="00794205" w:rsidRPr="00794205" w:rsidRDefault="00794205" w:rsidP="00794205">
            <w:pPr>
              <w:spacing w:line="360" w:lineRule="auto"/>
              <w:jc w:val="center"/>
              <w:rPr>
                <w:rFonts w:ascii="Arial" w:hAnsi="Arial" w:cs="Arial"/>
              </w:rPr>
            </w:pPr>
            <w:r w:rsidRPr="00794205">
              <w:rPr>
                <w:rFonts w:ascii="Arial" w:hAnsi="Arial" w:cs="Arial"/>
                <w:color w:val="000000"/>
              </w:rPr>
              <w:t>1</w:t>
            </w:r>
          </w:p>
        </w:tc>
      </w:tr>
      <w:tr w:rsidR="00794205" w:rsidRPr="00794205" w14:paraId="2F08A821" w14:textId="77777777" w:rsidTr="00794205">
        <w:trPr>
          <w:cantSplit/>
          <w:trHeight w:val="397"/>
          <w:jc w:val="center"/>
        </w:trPr>
        <w:tc>
          <w:tcPr>
            <w:tcW w:w="846" w:type="dxa"/>
            <w:vAlign w:val="center"/>
          </w:tcPr>
          <w:p w14:paraId="181FFCA4"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1E2BEF9B" w14:textId="77777777" w:rsidR="00794205" w:rsidRPr="00794205" w:rsidRDefault="00794205" w:rsidP="00794205">
            <w:pPr>
              <w:spacing w:line="360" w:lineRule="auto"/>
              <w:rPr>
                <w:rFonts w:ascii="Arial" w:hAnsi="Arial" w:cs="Arial"/>
              </w:rPr>
            </w:pPr>
            <w:r w:rsidRPr="00794205">
              <w:rPr>
                <w:rFonts w:ascii="Arial" w:hAnsi="Arial" w:cs="Arial"/>
              </w:rPr>
              <w:t>badanie sprzętu ochronnego</w:t>
            </w:r>
          </w:p>
        </w:tc>
        <w:tc>
          <w:tcPr>
            <w:tcW w:w="2835" w:type="dxa"/>
            <w:vAlign w:val="center"/>
          </w:tcPr>
          <w:p w14:paraId="1693C07D" w14:textId="77777777" w:rsidR="00794205" w:rsidRPr="00794205" w:rsidRDefault="00794205" w:rsidP="00794205">
            <w:pPr>
              <w:spacing w:line="360" w:lineRule="auto"/>
              <w:rPr>
                <w:rFonts w:ascii="Arial" w:hAnsi="Arial" w:cs="Arial"/>
              </w:rPr>
            </w:pPr>
            <w:r w:rsidRPr="00794205">
              <w:rPr>
                <w:rFonts w:ascii="Arial" w:hAnsi="Arial" w:cs="Arial"/>
              </w:rPr>
              <w:t>drążek izolacyjny (uniwersalny)</w:t>
            </w:r>
          </w:p>
        </w:tc>
        <w:tc>
          <w:tcPr>
            <w:tcW w:w="992" w:type="dxa"/>
            <w:vAlign w:val="center"/>
          </w:tcPr>
          <w:p w14:paraId="3D4C3136" w14:textId="77777777" w:rsidR="00794205" w:rsidRPr="00794205" w:rsidRDefault="00794205" w:rsidP="00794205">
            <w:pPr>
              <w:spacing w:line="360" w:lineRule="auto"/>
              <w:jc w:val="center"/>
              <w:rPr>
                <w:rFonts w:ascii="Arial" w:hAnsi="Arial" w:cs="Arial"/>
              </w:rPr>
            </w:pPr>
            <w:r w:rsidRPr="00794205">
              <w:rPr>
                <w:rFonts w:ascii="Arial" w:hAnsi="Arial" w:cs="Arial"/>
                <w:color w:val="000000"/>
              </w:rPr>
              <w:t>1</w:t>
            </w:r>
          </w:p>
        </w:tc>
      </w:tr>
      <w:tr w:rsidR="00794205" w:rsidRPr="00794205" w14:paraId="2414BB18" w14:textId="77777777" w:rsidTr="00794205">
        <w:trPr>
          <w:cantSplit/>
          <w:trHeight w:val="397"/>
          <w:jc w:val="center"/>
        </w:trPr>
        <w:tc>
          <w:tcPr>
            <w:tcW w:w="846" w:type="dxa"/>
            <w:vAlign w:val="center"/>
          </w:tcPr>
          <w:p w14:paraId="7A26C6B6"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3CA23452" w14:textId="77777777" w:rsidR="00794205" w:rsidRPr="00794205" w:rsidRDefault="00794205" w:rsidP="00794205">
            <w:pPr>
              <w:spacing w:line="360" w:lineRule="auto"/>
              <w:rPr>
                <w:rFonts w:ascii="Arial" w:hAnsi="Arial" w:cs="Arial"/>
              </w:rPr>
            </w:pPr>
            <w:r w:rsidRPr="00794205">
              <w:rPr>
                <w:rFonts w:ascii="Arial" w:hAnsi="Arial" w:cs="Arial"/>
              </w:rPr>
              <w:t>badanie sprzętu ochronnego</w:t>
            </w:r>
          </w:p>
        </w:tc>
        <w:tc>
          <w:tcPr>
            <w:tcW w:w="2835" w:type="dxa"/>
            <w:vAlign w:val="center"/>
          </w:tcPr>
          <w:p w14:paraId="35BDFF89" w14:textId="77777777" w:rsidR="00794205" w:rsidRPr="00794205" w:rsidRDefault="00794205" w:rsidP="00794205">
            <w:pPr>
              <w:spacing w:line="360" w:lineRule="auto"/>
              <w:rPr>
                <w:rFonts w:ascii="Arial" w:hAnsi="Arial" w:cs="Arial"/>
              </w:rPr>
            </w:pPr>
            <w:r w:rsidRPr="00794205">
              <w:rPr>
                <w:rFonts w:ascii="Arial" w:hAnsi="Arial" w:cs="Arial"/>
              </w:rPr>
              <w:t>półbuty dielektryczne</w:t>
            </w:r>
          </w:p>
        </w:tc>
        <w:tc>
          <w:tcPr>
            <w:tcW w:w="992" w:type="dxa"/>
            <w:vAlign w:val="center"/>
          </w:tcPr>
          <w:p w14:paraId="55010B20" w14:textId="77777777" w:rsidR="00794205" w:rsidRPr="00794205" w:rsidRDefault="00794205" w:rsidP="00794205">
            <w:pPr>
              <w:spacing w:line="360" w:lineRule="auto"/>
              <w:jc w:val="center"/>
              <w:rPr>
                <w:rFonts w:ascii="Arial" w:hAnsi="Arial" w:cs="Arial"/>
                <w:color w:val="000000"/>
              </w:rPr>
            </w:pPr>
            <w:r w:rsidRPr="00794205">
              <w:rPr>
                <w:rFonts w:ascii="Arial" w:hAnsi="Arial" w:cs="Arial"/>
                <w:color w:val="000000"/>
              </w:rPr>
              <w:t>1</w:t>
            </w:r>
          </w:p>
        </w:tc>
      </w:tr>
      <w:tr w:rsidR="00794205" w:rsidRPr="00794205" w14:paraId="55C488EB" w14:textId="77777777" w:rsidTr="00794205">
        <w:trPr>
          <w:cantSplit/>
          <w:trHeight w:val="397"/>
          <w:jc w:val="center"/>
        </w:trPr>
        <w:tc>
          <w:tcPr>
            <w:tcW w:w="846" w:type="dxa"/>
            <w:vAlign w:val="center"/>
          </w:tcPr>
          <w:p w14:paraId="4A5A53D8"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064F744B" w14:textId="77777777" w:rsidR="00794205" w:rsidRPr="00794205" w:rsidRDefault="00794205" w:rsidP="00794205">
            <w:pPr>
              <w:spacing w:line="360" w:lineRule="auto"/>
              <w:rPr>
                <w:rFonts w:ascii="Arial" w:hAnsi="Arial" w:cs="Arial"/>
              </w:rPr>
            </w:pPr>
            <w:r w:rsidRPr="00794205">
              <w:rPr>
                <w:rFonts w:ascii="Arial" w:hAnsi="Arial" w:cs="Arial"/>
              </w:rPr>
              <w:t>badanie sprzętu ochronnego</w:t>
            </w:r>
          </w:p>
        </w:tc>
        <w:tc>
          <w:tcPr>
            <w:tcW w:w="2835" w:type="dxa"/>
            <w:vAlign w:val="center"/>
          </w:tcPr>
          <w:p w14:paraId="312D0729" w14:textId="77777777" w:rsidR="00794205" w:rsidRPr="00794205" w:rsidRDefault="00794205" w:rsidP="00794205">
            <w:pPr>
              <w:snapToGrid w:val="0"/>
              <w:spacing w:line="360" w:lineRule="auto"/>
              <w:rPr>
                <w:rFonts w:ascii="Arial" w:hAnsi="Arial" w:cs="Arial"/>
                <w:bCs/>
              </w:rPr>
            </w:pPr>
            <w:r w:rsidRPr="00794205">
              <w:rPr>
                <w:rFonts w:ascii="Arial" w:hAnsi="Arial" w:cs="Arial"/>
              </w:rPr>
              <w:t>kalosze dielektryczne</w:t>
            </w:r>
          </w:p>
        </w:tc>
        <w:tc>
          <w:tcPr>
            <w:tcW w:w="992" w:type="dxa"/>
            <w:vAlign w:val="center"/>
          </w:tcPr>
          <w:p w14:paraId="2778864A" w14:textId="77777777" w:rsidR="00794205" w:rsidRPr="00794205" w:rsidRDefault="00794205" w:rsidP="00794205">
            <w:pPr>
              <w:spacing w:line="360" w:lineRule="auto"/>
              <w:jc w:val="center"/>
              <w:rPr>
                <w:rFonts w:ascii="Arial" w:hAnsi="Arial" w:cs="Arial"/>
              </w:rPr>
            </w:pPr>
            <w:r w:rsidRPr="00794205">
              <w:rPr>
                <w:rFonts w:ascii="Arial" w:hAnsi="Arial" w:cs="Arial"/>
                <w:color w:val="000000"/>
              </w:rPr>
              <w:t>1</w:t>
            </w:r>
          </w:p>
        </w:tc>
      </w:tr>
      <w:tr w:rsidR="00794205" w:rsidRPr="00794205" w14:paraId="13FF8849" w14:textId="77777777" w:rsidTr="00794205">
        <w:trPr>
          <w:cantSplit/>
          <w:trHeight w:val="397"/>
          <w:jc w:val="center"/>
        </w:trPr>
        <w:tc>
          <w:tcPr>
            <w:tcW w:w="846" w:type="dxa"/>
            <w:vAlign w:val="center"/>
          </w:tcPr>
          <w:p w14:paraId="6FC57683"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056062F3" w14:textId="77777777" w:rsidR="00794205" w:rsidRPr="00794205" w:rsidRDefault="00794205" w:rsidP="00794205">
            <w:pPr>
              <w:spacing w:line="360" w:lineRule="auto"/>
              <w:rPr>
                <w:rFonts w:ascii="Arial" w:hAnsi="Arial" w:cs="Arial"/>
              </w:rPr>
            </w:pPr>
            <w:r w:rsidRPr="00794205">
              <w:rPr>
                <w:rFonts w:ascii="Arial" w:hAnsi="Arial" w:cs="Arial"/>
              </w:rPr>
              <w:t>badanie sprzętu ochronnego</w:t>
            </w:r>
          </w:p>
        </w:tc>
        <w:tc>
          <w:tcPr>
            <w:tcW w:w="2835" w:type="dxa"/>
            <w:vAlign w:val="center"/>
          </w:tcPr>
          <w:p w14:paraId="5DC0B25B" w14:textId="77777777" w:rsidR="00794205" w:rsidRPr="00794205" w:rsidRDefault="00794205" w:rsidP="00794205">
            <w:pPr>
              <w:spacing w:line="360" w:lineRule="auto"/>
              <w:rPr>
                <w:rFonts w:ascii="Arial" w:hAnsi="Arial" w:cs="Arial"/>
                <w:bCs/>
              </w:rPr>
            </w:pPr>
            <w:r w:rsidRPr="00794205">
              <w:rPr>
                <w:rFonts w:ascii="Arial" w:hAnsi="Arial" w:cs="Arial"/>
              </w:rPr>
              <w:t>rękawice dielektryczne</w:t>
            </w:r>
          </w:p>
        </w:tc>
        <w:tc>
          <w:tcPr>
            <w:tcW w:w="992" w:type="dxa"/>
            <w:vAlign w:val="center"/>
          </w:tcPr>
          <w:p w14:paraId="44874219" w14:textId="77777777" w:rsidR="00794205" w:rsidRPr="00794205" w:rsidRDefault="00794205" w:rsidP="00794205">
            <w:pPr>
              <w:spacing w:line="360" w:lineRule="auto"/>
              <w:jc w:val="center"/>
              <w:rPr>
                <w:rFonts w:ascii="Arial" w:hAnsi="Arial" w:cs="Arial"/>
              </w:rPr>
            </w:pPr>
            <w:r w:rsidRPr="00794205">
              <w:rPr>
                <w:rFonts w:ascii="Arial" w:hAnsi="Arial" w:cs="Arial"/>
                <w:color w:val="000000"/>
              </w:rPr>
              <w:t>1</w:t>
            </w:r>
          </w:p>
        </w:tc>
      </w:tr>
      <w:tr w:rsidR="00794205" w:rsidRPr="00794205" w14:paraId="308B2CC7" w14:textId="77777777" w:rsidTr="00794205">
        <w:trPr>
          <w:cantSplit/>
          <w:trHeight w:val="397"/>
          <w:jc w:val="center"/>
        </w:trPr>
        <w:tc>
          <w:tcPr>
            <w:tcW w:w="846" w:type="dxa"/>
            <w:vAlign w:val="center"/>
          </w:tcPr>
          <w:p w14:paraId="4D1C0BC5"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47FC67B2" w14:textId="77777777" w:rsidR="00794205" w:rsidRPr="00794205" w:rsidRDefault="00794205" w:rsidP="008935C6">
            <w:pPr>
              <w:spacing w:line="360" w:lineRule="auto"/>
              <w:jc w:val="center"/>
              <w:rPr>
                <w:rFonts w:ascii="Arial" w:hAnsi="Arial" w:cs="Arial"/>
              </w:rPr>
            </w:pPr>
            <w:r w:rsidRPr="00794205">
              <w:rPr>
                <w:rFonts w:ascii="Arial" w:hAnsi="Arial" w:cs="Arial"/>
              </w:rPr>
              <w:t>badanie sprzętu ochronnego</w:t>
            </w:r>
          </w:p>
        </w:tc>
        <w:tc>
          <w:tcPr>
            <w:tcW w:w="2835" w:type="dxa"/>
            <w:vAlign w:val="center"/>
          </w:tcPr>
          <w:p w14:paraId="3922FD6B" w14:textId="77777777" w:rsidR="00794205" w:rsidRPr="00794205" w:rsidRDefault="00794205" w:rsidP="008935C6">
            <w:pPr>
              <w:spacing w:line="360" w:lineRule="auto"/>
              <w:jc w:val="center"/>
              <w:rPr>
                <w:rFonts w:ascii="Arial" w:hAnsi="Arial" w:cs="Arial"/>
                <w:bCs/>
              </w:rPr>
            </w:pPr>
            <w:r w:rsidRPr="00794205">
              <w:rPr>
                <w:rFonts w:ascii="Arial" w:hAnsi="Arial" w:cs="Arial"/>
              </w:rPr>
              <w:t>uchwyt bezpiecznikowy</w:t>
            </w:r>
          </w:p>
        </w:tc>
        <w:tc>
          <w:tcPr>
            <w:tcW w:w="992" w:type="dxa"/>
            <w:vAlign w:val="center"/>
          </w:tcPr>
          <w:p w14:paraId="0E60BEFA" w14:textId="77777777" w:rsidR="00794205" w:rsidRPr="00794205" w:rsidRDefault="00794205" w:rsidP="00794205">
            <w:pPr>
              <w:spacing w:line="360" w:lineRule="auto"/>
              <w:jc w:val="center"/>
              <w:rPr>
                <w:rFonts w:ascii="Arial" w:hAnsi="Arial" w:cs="Arial"/>
              </w:rPr>
            </w:pPr>
            <w:r w:rsidRPr="00794205">
              <w:rPr>
                <w:rFonts w:ascii="Arial" w:hAnsi="Arial" w:cs="Arial"/>
                <w:color w:val="000000"/>
              </w:rPr>
              <w:t>1</w:t>
            </w:r>
          </w:p>
        </w:tc>
      </w:tr>
      <w:tr w:rsidR="00794205" w:rsidRPr="00794205" w14:paraId="5A9412A1" w14:textId="77777777" w:rsidTr="00794205">
        <w:trPr>
          <w:cantSplit/>
          <w:trHeight w:val="397"/>
          <w:jc w:val="center"/>
        </w:trPr>
        <w:tc>
          <w:tcPr>
            <w:tcW w:w="846" w:type="dxa"/>
            <w:vAlign w:val="center"/>
          </w:tcPr>
          <w:p w14:paraId="66418B5C"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7B8C23AE" w14:textId="77777777" w:rsidR="00794205" w:rsidRPr="00794205" w:rsidRDefault="00794205" w:rsidP="008935C6">
            <w:pPr>
              <w:spacing w:line="360" w:lineRule="auto"/>
              <w:jc w:val="center"/>
              <w:rPr>
                <w:rFonts w:ascii="Arial" w:hAnsi="Arial" w:cs="Arial"/>
              </w:rPr>
            </w:pPr>
            <w:r w:rsidRPr="00794205">
              <w:rPr>
                <w:rFonts w:ascii="Arial" w:hAnsi="Arial" w:cs="Arial"/>
              </w:rPr>
              <w:t>badania różne</w:t>
            </w:r>
          </w:p>
        </w:tc>
        <w:tc>
          <w:tcPr>
            <w:tcW w:w="2835" w:type="dxa"/>
            <w:vAlign w:val="center"/>
          </w:tcPr>
          <w:p w14:paraId="4A41D38E" w14:textId="77777777" w:rsidR="00794205" w:rsidRPr="00794205" w:rsidRDefault="00794205" w:rsidP="008935C6">
            <w:pPr>
              <w:spacing w:line="360" w:lineRule="auto"/>
              <w:jc w:val="center"/>
              <w:rPr>
                <w:rFonts w:ascii="Arial" w:hAnsi="Arial" w:cs="Arial"/>
              </w:rPr>
            </w:pPr>
            <w:r w:rsidRPr="00794205">
              <w:rPr>
                <w:rFonts w:ascii="Arial" w:hAnsi="Arial" w:cs="Arial"/>
                <w:bCs/>
              </w:rPr>
              <w:t>badanie baterii akumulatorów UPS systemu bezpieczeństwa</w:t>
            </w:r>
          </w:p>
        </w:tc>
        <w:tc>
          <w:tcPr>
            <w:tcW w:w="992" w:type="dxa"/>
            <w:vAlign w:val="center"/>
          </w:tcPr>
          <w:p w14:paraId="5A5DC67A" w14:textId="77777777" w:rsidR="00794205" w:rsidRPr="00794205" w:rsidRDefault="00794205" w:rsidP="00794205">
            <w:pPr>
              <w:spacing w:line="360" w:lineRule="auto"/>
              <w:jc w:val="center"/>
              <w:rPr>
                <w:rFonts w:ascii="Arial" w:hAnsi="Arial" w:cs="Arial"/>
              </w:rPr>
            </w:pPr>
            <w:r w:rsidRPr="00794205">
              <w:rPr>
                <w:rFonts w:ascii="Arial" w:hAnsi="Arial" w:cs="Arial"/>
                <w:color w:val="000000"/>
              </w:rPr>
              <w:t>1</w:t>
            </w:r>
          </w:p>
        </w:tc>
      </w:tr>
      <w:tr w:rsidR="00794205" w:rsidRPr="00794205" w14:paraId="0AE67ACF" w14:textId="77777777" w:rsidTr="00794205">
        <w:trPr>
          <w:cantSplit/>
          <w:trHeight w:val="397"/>
          <w:jc w:val="center"/>
        </w:trPr>
        <w:tc>
          <w:tcPr>
            <w:tcW w:w="846" w:type="dxa"/>
            <w:vAlign w:val="center"/>
          </w:tcPr>
          <w:p w14:paraId="7D9BA24C"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56AE2875" w14:textId="77777777" w:rsidR="00794205" w:rsidRPr="00794205" w:rsidRDefault="00794205" w:rsidP="00794205">
            <w:pPr>
              <w:spacing w:line="360" w:lineRule="auto"/>
              <w:rPr>
                <w:rFonts w:ascii="Arial" w:hAnsi="Arial" w:cs="Arial"/>
              </w:rPr>
            </w:pPr>
            <w:r w:rsidRPr="00794205">
              <w:rPr>
                <w:rFonts w:ascii="Arial" w:hAnsi="Arial" w:cs="Arial"/>
              </w:rPr>
              <w:t>badania różne</w:t>
            </w:r>
          </w:p>
        </w:tc>
        <w:tc>
          <w:tcPr>
            <w:tcW w:w="2835" w:type="dxa"/>
            <w:vAlign w:val="center"/>
          </w:tcPr>
          <w:p w14:paraId="7252EB3D" w14:textId="77777777" w:rsidR="00794205" w:rsidRPr="00794205" w:rsidRDefault="00794205" w:rsidP="00794205">
            <w:pPr>
              <w:spacing w:line="360" w:lineRule="auto"/>
              <w:rPr>
                <w:rFonts w:ascii="Arial" w:hAnsi="Arial" w:cs="Arial"/>
              </w:rPr>
            </w:pPr>
            <w:r w:rsidRPr="00794205">
              <w:rPr>
                <w:rFonts w:ascii="Arial" w:hAnsi="Arial" w:cs="Arial"/>
                <w:bCs/>
              </w:rPr>
              <w:t>badanie baterii akumulatorów rozdzielni 6kV GSZ</w:t>
            </w:r>
          </w:p>
        </w:tc>
        <w:tc>
          <w:tcPr>
            <w:tcW w:w="992" w:type="dxa"/>
            <w:vAlign w:val="center"/>
          </w:tcPr>
          <w:p w14:paraId="72178216" w14:textId="77777777" w:rsidR="00794205" w:rsidRPr="00794205" w:rsidRDefault="00794205" w:rsidP="00794205">
            <w:pPr>
              <w:spacing w:line="360" w:lineRule="auto"/>
              <w:jc w:val="center"/>
              <w:rPr>
                <w:rFonts w:ascii="Arial" w:hAnsi="Arial" w:cs="Arial"/>
              </w:rPr>
            </w:pPr>
            <w:r w:rsidRPr="00794205">
              <w:rPr>
                <w:rFonts w:ascii="Arial" w:hAnsi="Arial" w:cs="Arial"/>
                <w:color w:val="000000"/>
              </w:rPr>
              <w:t>1</w:t>
            </w:r>
          </w:p>
        </w:tc>
      </w:tr>
      <w:tr w:rsidR="00794205" w:rsidRPr="00794205" w14:paraId="313806E3" w14:textId="77777777" w:rsidTr="00794205">
        <w:trPr>
          <w:cantSplit/>
          <w:trHeight w:val="397"/>
          <w:jc w:val="center"/>
        </w:trPr>
        <w:tc>
          <w:tcPr>
            <w:tcW w:w="846" w:type="dxa"/>
            <w:vAlign w:val="center"/>
          </w:tcPr>
          <w:p w14:paraId="47021191"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3568D49F" w14:textId="77777777" w:rsidR="00794205" w:rsidRPr="00794205" w:rsidRDefault="00794205" w:rsidP="00794205">
            <w:pPr>
              <w:spacing w:line="360" w:lineRule="auto"/>
              <w:rPr>
                <w:rFonts w:ascii="Arial" w:hAnsi="Arial" w:cs="Arial"/>
              </w:rPr>
            </w:pPr>
            <w:r w:rsidRPr="00794205">
              <w:rPr>
                <w:rFonts w:ascii="Arial" w:hAnsi="Arial" w:cs="Arial"/>
              </w:rPr>
              <w:t>badania różne</w:t>
            </w:r>
          </w:p>
        </w:tc>
        <w:tc>
          <w:tcPr>
            <w:tcW w:w="2835" w:type="dxa"/>
            <w:vAlign w:val="center"/>
          </w:tcPr>
          <w:p w14:paraId="11B1B5A6" w14:textId="77777777" w:rsidR="00794205" w:rsidRPr="00794205" w:rsidRDefault="00794205" w:rsidP="00794205">
            <w:pPr>
              <w:spacing w:line="360" w:lineRule="auto"/>
              <w:rPr>
                <w:rFonts w:ascii="Arial" w:hAnsi="Arial" w:cs="Arial"/>
              </w:rPr>
            </w:pPr>
            <w:r w:rsidRPr="00794205">
              <w:rPr>
                <w:rFonts w:ascii="Arial" w:hAnsi="Arial" w:cs="Arial"/>
                <w:bCs/>
              </w:rPr>
              <w:t>legalizacja mierników typu MULTIMETR</w:t>
            </w:r>
          </w:p>
        </w:tc>
        <w:tc>
          <w:tcPr>
            <w:tcW w:w="992" w:type="dxa"/>
            <w:vAlign w:val="center"/>
          </w:tcPr>
          <w:p w14:paraId="69926BA2" w14:textId="77777777" w:rsidR="00794205" w:rsidRPr="00794205" w:rsidRDefault="00794205" w:rsidP="00794205">
            <w:pPr>
              <w:spacing w:line="360" w:lineRule="auto"/>
              <w:jc w:val="center"/>
              <w:rPr>
                <w:rFonts w:ascii="Arial" w:hAnsi="Arial" w:cs="Arial"/>
              </w:rPr>
            </w:pPr>
            <w:r w:rsidRPr="00794205">
              <w:rPr>
                <w:rFonts w:ascii="Arial" w:hAnsi="Arial" w:cs="Arial"/>
                <w:color w:val="000000"/>
              </w:rPr>
              <w:t>1</w:t>
            </w:r>
          </w:p>
        </w:tc>
      </w:tr>
      <w:tr w:rsidR="00794205" w:rsidRPr="00794205" w14:paraId="6FA0BEE2" w14:textId="77777777" w:rsidTr="00794205">
        <w:trPr>
          <w:cantSplit/>
          <w:trHeight w:val="397"/>
          <w:jc w:val="center"/>
        </w:trPr>
        <w:tc>
          <w:tcPr>
            <w:tcW w:w="846" w:type="dxa"/>
            <w:vAlign w:val="center"/>
          </w:tcPr>
          <w:p w14:paraId="4D6CEE8F"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6708B159" w14:textId="77777777" w:rsidR="00794205" w:rsidRPr="00794205" w:rsidRDefault="00794205" w:rsidP="00794205">
            <w:pPr>
              <w:spacing w:line="360" w:lineRule="auto"/>
              <w:rPr>
                <w:rFonts w:ascii="Arial" w:hAnsi="Arial" w:cs="Arial"/>
              </w:rPr>
            </w:pPr>
            <w:r w:rsidRPr="00794205">
              <w:rPr>
                <w:rFonts w:ascii="Arial" w:hAnsi="Arial" w:cs="Arial"/>
              </w:rPr>
              <w:t>badania różne</w:t>
            </w:r>
          </w:p>
        </w:tc>
        <w:tc>
          <w:tcPr>
            <w:tcW w:w="2835" w:type="dxa"/>
            <w:vAlign w:val="center"/>
          </w:tcPr>
          <w:p w14:paraId="53889586" w14:textId="77777777" w:rsidR="00794205" w:rsidRPr="00794205" w:rsidRDefault="00794205" w:rsidP="00794205">
            <w:pPr>
              <w:spacing w:line="360" w:lineRule="auto"/>
              <w:rPr>
                <w:rFonts w:ascii="Arial" w:hAnsi="Arial" w:cs="Arial"/>
              </w:rPr>
            </w:pPr>
            <w:r w:rsidRPr="00794205">
              <w:rPr>
                <w:rFonts w:ascii="Arial" w:hAnsi="Arial" w:cs="Arial"/>
                <w:bCs/>
              </w:rPr>
              <w:t>legalizacja mierników typu IMU</w:t>
            </w:r>
          </w:p>
        </w:tc>
        <w:tc>
          <w:tcPr>
            <w:tcW w:w="992" w:type="dxa"/>
            <w:vAlign w:val="center"/>
          </w:tcPr>
          <w:p w14:paraId="39DD08A0" w14:textId="77777777" w:rsidR="00794205" w:rsidRPr="00794205" w:rsidRDefault="00794205" w:rsidP="00794205">
            <w:pPr>
              <w:spacing w:line="360" w:lineRule="auto"/>
              <w:jc w:val="center"/>
              <w:rPr>
                <w:rFonts w:ascii="Arial" w:hAnsi="Arial" w:cs="Arial"/>
              </w:rPr>
            </w:pPr>
            <w:r w:rsidRPr="00794205">
              <w:rPr>
                <w:rFonts w:ascii="Arial" w:hAnsi="Arial" w:cs="Arial"/>
                <w:color w:val="000000"/>
              </w:rPr>
              <w:t>1</w:t>
            </w:r>
          </w:p>
        </w:tc>
      </w:tr>
      <w:tr w:rsidR="00794205" w:rsidRPr="00794205" w14:paraId="42F5F53B" w14:textId="77777777" w:rsidTr="00794205">
        <w:trPr>
          <w:cantSplit/>
          <w:trHeight w:val="397"/>
          <w:jc w:val="center"/>
        </w:trPr>
        <w:tc>
          <w:tcPr>
            <w:tcW w:w="846" w:type="dxa"/>
            <w:vAlign w:val="center"/>
          </w:tcPr>
          <w:p w14:paraId="04C7DF5D"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02D09E9F" w14:textId="77777777" w:rsidR="00794205" w:rsidRPr="00794205" w:rsidRDefault="00794205" w:rsidP="00794205">
            <w:pPr>
              <w:spacing w:line="360" w:lineRule="auto"/>
              <w:rPr>
                <w:rFonts w:ascii="Arial" w:hAnsi="Arial" w:cs="Arial"/>
              </w:rPr>
            </w:pPr>
            <w:r w:rsidRPr="00794205">
              <w:rPr>
                <w:rFonts w:ascii="Arial" w:hAnsi="Arial" w:cs="Arial"/>
              </w:rPr>
              <w:t>badania różne</w:t>
            </w:r>
          </w:p>
        </w:tc>
        <w:tc>
          <w:tcPr>
            <w:tcW w:w="2835" w:type="dxa"/>
            <w:vAlign w:val="center"/>
          </w:tcPr>
          <w:p w14:paraId="1861F735" w14:textId="77777777" w:rsidR="00794205" w:rsidRPr="00794205" w:rsidRDefault="00794205" w:rsidP="00794205">
            <w:pPr>
              <w:spacing w:line="360" w:lineRule="auto"/>
              <w:rPr>
                <w:rFonts w:ascii="Arial" w:hAnsi="Arial" w:cs="Arial"/>
                <w:bCs/>
              </w:rPr>
            </w:pPr>
            <w:r w:rsidRPr="00794205">
              <w:rPr>
                <w:rFonts w:ascii="Arial" w:hAnsi="Arial" w:cs="Arial"/>
                <w:bCs/>
              </w:rPr>
              <w:t>legalizacja mierników typu IMI</w:t>
            </w:r>
          </w:p>
        </w:tc>
        <w:tc>
          <w:tcPr>
            <w:tcW w:w="992" w:type="dxa"/>
            <w:vAlign w:val="center"/>
          </w:tcPr>
          <w:p w14:paraId="01555DA3" w14:textId="77777777" w:rsidR="00794205" w:rsidRPr="00794205" w:rsidRDefault="00794205" w:rsidP="00794205">
            <w:pPr>
              <w:spacing w:line="360" w:lineRule="auto"/>
              <w:jc w:val="center"/>
              <w:rPr>
                <w:rFonts w:ascii="Arial" w:hAnsi="Arial" w:cs="Arial"/>
              </w:rPr>
            </w:pPr>
            <w:r w:rsidRPr="00794205">
              <w:rPr>
                <w:rFonts w:ascii="Arial" w:hAnsi="Arial" w:cs="Arial"/>
                <w:color w:val="000000"/>
              </w:rPr>
              <w:t>1</w:t>
            </w:r>
          </w:p>
        </w:tc>
      </w:tr>
      <w:tr w:rsidR="00794205" w:rsidRPr="00794205" w14:paraId="4011787C" w14:textId="77777777" w:rsidTr="00794205">
        <w:trPr>
          <w:cantSplit/>
          <w:trHeight w:val="397"/>
          <w:jc w:val="center"/>
        </w:trPr>
        <w:tc>
          <w:tcPr>
            <w:tcW w:w="846" w:type="dxa"/>
            <w:vAlign w:val="center"/>
          </w:tcPr>
          <w:p w14:paraId="70CDA90E"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1CDB747A" w14:textId="77777777" w:rsidR="00794205" w:rsidRPr="00794205" w:rsidRDefault="00794205" w:rsidP="00794205">
            <w:pPr>
              <w:spacing w:line="360" w:lineRule="auto"/>
              <w:rPr>
                <w:rFonts w:ascii="Arial" w:hAnsi="Arial" w:cs="Arial"/>
              </w:rPr>
            </w:pPr>
            <w:r w:rsidRPr="00794205">
              <w:rPr>
                <w:rFonts w:ascii="Arial" w:hAnsi="Arial" w:cs="Arial"/>
              </w:rPr>
              <w:t>badania różne</w:t>
            </w:r>
          </w:p>
        </w:tc>
        <w:tc>
          <w:tcPr>
            <w:tcW w:w="2835" w:type="dxa"/>
            <w:vAlign w:val="center"/>
          </w:tcPr>
          <w:p w14:paraId="2A101F7F" w14:textId="77777777" w:rsidR="00794205" w:rsidRPr="00794205" w:rsidRDefault="00794205" w:rsidP="00794205">
            <w:pPr>
              <w:spacing w:line="360" w:lineRule="auto"/>
              <w:rPr>
                <w:rFonts w:ascii="Arial" w:hAnsi="Arial" w:cs="Arial"/>
                <w:bCs/>
              </w:rPr>
            </w:pPr>
            <w:r w:rsidRPr="00794205">
              <w:rPr>
                <w:rFonts w:ascii="Arial" w:hAnsi="Arial" w:cs="Arial"/>
                <w:bCs/>
              </w:rPr>
              <w:t>legalizacja mierników typu M4100/4</w:t>
            </w:r>
          </w:p>
        </w:tc>
        <w:tc>
          <w:tcPr>
            <w:tcW w:w="992" w:type="dxa"/>
            <w:vAlign w:val="center"/>
          </w:tcPr>
          <w:p w14:paraId="4795274C" w14:textId="77777777" w:rsidR="00794205" w:rsidRPr="00794205" w:rsidRDefault="00794205" w:rsidP="00794205">
            <w:pPr>
              <w:spacing w:line="360" w:lineRule="auto"/>
              <w:jc w:val="center"/>
              <w:rPr>
                <w:rFonts w:ascii="Arial" w:hAnsi="Arial" w:cs="Arial"/>
              </w:rPr>
            </w:pPr>
            <w:r w:rsidRPr="00794205">
              <w:rPr>
                <w:rFonts w:ascii="Arial" w:hAnsi="Arial" w:cs="Arial"/>
                <w:color w:val="000000"/>
              </w:rPr>
              <w:t>1</w:t>
            </w:r>
          </w:p>
        </w:tc>
      </w:tr>
      <w:tr w:rsidR="00794205" w:rsidRPr="00794205" w14:paraId="1B1A737E" w14:textId="77777777" w:rsidTr="00794205">
        <w:trPr>
          <w:cantSplit/>
          <w:trHeight w:val="397"/>
          <w:jc w:val="center"/>
        </w:trPr>
        <w:tc>
          <w:tcPr>
            <w:tcW w:w="846" w:type="dxa"/>
            <w:vAlign w:val="center"/>
          </w:tcPr>
          <w:p w14:paraId="7947F9C5"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5945FAC4" w14:textId="77777777" w:rsidR="00794205" w:rsidRPr="00794205" w:rsidRDefault="00794205" w:rsidP="00794205">
            <w:pPr>
              <w:spacing w:line="360" w:lineRule="auto"/>
              <w:rPr>
                <w:rFonts w:ascii="Arial" w:hAnsi="Arial" w:cs="Arial"/>
              </w:rPr>
            </w:pPr>
            <w:r w:rsidRPr="00794205">
              <w:rPr>
                <w:rFonts w:ascii="Arial" w:hAnsi="Arial" w:cs="Arial"/>
              </w:rPr>
              <w:t>badania różne</w:t>
            </w:r>
          </w:p>
        </w:tc>
        <w:tc>
          <w:tcPr>
            <w:tcW w:w="2835" w:type="dxa"/>
            <w:vAlign w:val="center"/>
          </w:tcPr>
          <w:p w14:paraId="6CB22950" w14:textId="77777777" w:rsidR="00794205" w:rsidRPr="00794205" w:rsidRDefault="00794205" w:rsidP="00794205">
            <w:pPr>
              <w:snapToGrid w:val="0"/>
              <w:spacing w:line="360" w:lineRule="auto"/>
              <w:rPr>
                <w:rFonts w:ascii="Arial" w:hAnsi="Arial" w:cs="Arial"/>
                <w:bCs/>
              </w:rPr>
            </w:pPr>
            <w:r w:rsidRPr="00794205">
              <w:rPr>
                <w:rFonts w:ascii="Arial" w:hAnsi="Arial" w:cs="Arial"/>
                <w:bCs/>
              </w:rPr>
              <w:t>legalizacja miernika MPI 502</w:t>
            </w:r>
          </w:p>
        </w:tc>
        <w:tc>
          <w:tcPr>
            <w:tcW w:w="992" w:type="dxa"/>
            <w:vAlign w:val="center"/>
          </w:tcPr>
          <w:p w14:paraId="09E7C26D" w14:textId="77777777" w:rsidR="00794205" w:rsidRPr="00794205" w:rsidRDefault="00794205" w:rsidP="00794205">
            <w:pPr>
              <w:spacing w:line="360" w:lineRule="auto"/>
              <w:jc w:val="center"/>
              <w:rPr>
                <w:rFonts w:ascii="Arial" w:hAnsi="Arial" w:cs="Arial"/>
              </w:rPr>
            </w:pPr>
            <w:r w:rsidRPr="00794205">
              <w:rPr>
                <w:rFonts w:ascii="Arial" w:hAnsi="Arial" w:cs="Arial"/>
                <w:color w:val="000000"/>
              </w:rPr>
              <w:t>1</w:t>
            </w:r>
          </w:p>
        </w:tc>
      </w:tr>
      <w:tr w:rsidR="00794205" w:rsidRPr="00794205" w14:paraId="03FCE50F" w14:textId="77777777" w:rsidTr="00794205">
        <w:trPr>
          <w:cantSplit/>
          <w:trHeight w:val="397"/>
          <w:jc w:val="center"/>
        </w:trPr>
        <w:tc>
          <w:tcPr>
            <w:tcW w:w="846" w:type="dxa"/>
            <w:vAlign w:val="center"/>
          </w:tcPr>
          <w:p w14:paraId="60CD5C79"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41617489" w14:textId="77777777" w:rsidR="00794205" w:rsidRPr="00794205" w:rsidRDefault="00794205" w:rsidP="00794205">
            <w:pPr>
              <w:spacing w:line="360" w:lineRule="auto"/>
              <w:rPr>
                <w:rFonts w:ascii="Arial" w:hAnsi="Arial" w:cs="Arial"/>
              </w:rPr>
            </w:pPr>
            <w:r w:rsidRPr="00794205">
              <w:rPr>
                <w:rFonts w:ascii="Arial" w:hAnsi="Arial" w:cs="Arial"/>
              </w:rPr>
              <w:t>badania różne</w:t>
            </w:r>
          </w:p>
        </w:tc>
        <w:tc>
          <w:tcPr>
            <w:tcW w:w="2835" w:type="dxa"/>
            <w:vAlign w:val="center"/>
          </w:tcPr>
          <w:p w14:paraId="52C078CC" w14:textId="77777777" w:rsidR="00794205" w:rsidRPr="00794205" w:rsidRDefault="00794205" w:rsidP="00794205">
            <w:pPr>
              <w:spacing w:line="360" w:lineRule="auto"/>
              <w:rPr>
                <w:rFonts w:ascii="Arial" w:hAnsi="Arial" w:cs="Arial"/>
                <w:bCs/>
              </w:rPr>
            </w:pPr>
            <w:r w:rsidRPr="00794205">
              <w:rPr>
                <w:rFonts w:ascii="Arial" w:hAnsi="Arial" w:cs="Arial"/>
                <w:bCs/>
              </w:rPr>
              <w:t>legalizacja miernika MIC 2500, MIC 2505</w:t>
            </w:r>
          </w:p>
        </w:tc>
        <w:tc>
          <w:tcPr>
            <w:tcW w:w="992" w:type="dxa"/>
            <w:vAlign w:val="center"/>
          </w:tcPr>
          <w:p w14:paraId="3CE6F975" w14:textId="77777777" w:rsidR="00794205" w:rsidRPr="00794205" w:rsidRDefault="00794205" w:rsidP="00794205">
            <w:pPr>
              <w:spacing w:line="360" w:lineRule="auto"/>
              <w:jc w:val="center"/>
              <w:rPr>
                <w:rFonts w:ascii="Arial" w:hAnsi="Arial" w:cs="Arial"/>
              </w:rPr>
            </w:pPr>
            <w:r w:rsidRPr="00794205">
              <w:rPr>
                <w:rFonts w:ascii="Arial" w:hAnsi="Arial" w:cs="Arial"/>
                <w:color w:val="000000"/>
              </w:rPr>
              <w:t>1</w:t>
            </w:r>
          </w:p>
        </w:tc>
      </w:tr>
      <w:tr w:rsidR="00794205" w:rsidRPr="00794205" w14:paraId="337DC581" w14:textId="77777777" w:rsidTr="00794205">
        <w:trPr>
          <w:cantSplit/>
          <w:trHeight w:val="397"/>
          <w:jc w:val="center"/>
        </w:trPr>
        <w:tc>
          <w:tcPr>
            <w:tcW w:w="846" w:type="dxa"/>
            <w:vAlign w:val="center"/>
          </w:tcPr>
          <w:p w14:paraId="17EC24FA"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59534AF5" w14:textId="77777777" w:rsidR="00794205" w:rsidRPr="00794205" w:rsidRDefault="00794205" w:rsidP="00794205">
            <w:pPr>
              <w:spacing w:line="360" w:lineRule="auto"/>
              <w:rPr>
                <w:rFonts w:ascii="Arial" w:hAnsi="Arial" w:cs="Arial"/>
              </w:rPr>
            </w:pPr>
            <w:r w:rsidRPr="00794205">
              <w:rPr>
                <w:rFonts w:ascii="Arial" w:hAnsi="Arial" w:cs="Arial"/>
              </w:rPr>
              <w:t>badania różne</w:t>
            </w:r>
          </w:p>
        </w:tc>
        <w:tc>
          <w:tcPr>
            <w:tcW w:w="2835" w:type="dxa"/>
            <w:vAlign w:val="center"/>
          </w:tcPr>
          <w:p w14:paraId="6B6F856C" w14:textId="77777777" w:rsidR="00794205" w:rsidRPr="00794205" w:rsidRDefault="00794205" w:rsidP="00794205">
            <w:pPr>
              <w:spacing w:line="360" w:lineRule="auto"/>
              <w:rPr>
                <w:rFonts w:ascii="Arial" w:hAnsi="Arial" w:cs="Arial"/>
                <w:bCs/>
              </w:rPr>
            </w:pPr>
            <w:r w:rsidRPr="00794205">
              <w:rPr>
                <w:rFonts w:ascii="Arial" w:hAnsi="Arial" w:cs="Arial"/>
                <w:bCs/>
              </w:rPr>
              <w:t xml:space="preserve">badanie </w:t>
            </w:r>
            <w:proofErr w:type="spellStart"/>
            <w:r w:rsidRPr="00794205">
              <w:rPr>
                <w:rFonts w:ascii="Arial" w:hAnsi="Arial" w:cs="Arial"/>
                <w:bCs/>
              </w:rPr>
              <w:t>uzgadniacza</w:t>
            </w:r>
            <w:proofErr w:type="spellEnd"/>
            <w:r w:rsidRPr="00794205">
              <w:rPr>
                <w:rFonts w:ascii="Arial" w:hAnsi="Arial" w:cs="Arial"/>
                <w:bCs/>
              </w:rPr>
              <w:t xml:space="preserve"> faz </w:t>
            </w:r>
            <w:proofErr w:type="spellStart"/>
            <w:r w:rsidRPr="00794205">
              <w:rPr>
                <w:rFonts w:ascii="Arial" w:hAnsi="Arial" w:cs="Arial"/>
                <w:bCs/>
              </w:rPr>
              <w:t>WNf</w:t>
            </w:r>
            <w:proofErr w:type="spellEnd"/>
          </w:p>
        </w:tc>
        <w:tc>
          <w:tcPr>
            <w:tcW w:w="992" w:type="dxa"/>
            <w:vAlign w:val="center"/>
          </w:tcPr>
          <w:p w14:paraId="305E7A12" w14:textId="77777777" w:rsidR="00794205" w:rsidRPr="00794205" w:rsidRDefault="00794205" w:rsidP="00794205">
            <w:pPr>
              <w:spacing w:line="360" w:lineRule="auto"/>
              <w:jc w:val="center"/>
              <w:rPr>
                <w:rFonts w:ascii="Arial" w:hAnsi="Arial" w:cs="Arial"/>
              </w:rPr>
            </w:pPr>
            <w:r w:rsidRPr="00794205">
              <w:rPr>
                <w:rFonts w:ascii="Arial" w:hAnsi="Arial" w:cs="Arial"/>
                <w:color w:val="000000"/>
              </w:rPr>
              <w:t>1</w:t>
            </w:r>
          </w:p>
        </w:tc>
      </w:tr>
      <w:tr w:rsidR="00794205" w:rsidRPr="00794205" w14:paraId="1EDB1689" w14:textId="77777777" w:rsidTr="00794205">
        <w:trPr>
          <w:cantSplit/>
          <w:trHeight w:val="397"/>
          <w:jc w:val="center"/>
        </w:trPr>
        <w:tc>
          <w:tcPr>
            <w:tcW w:w="846" w:type="dxa"/>
            <w:vAlign w:val="center"/>
          </w:tcPr>
          <w:p w14:paraId="7B0EABD8" w14:textId="77777777" w:rsidR="00794205" w:rsidRPr="00794205" w:rsidRDefault="00794205" w:rsidP="0087684B">
            <w:pPr>
              <w:numPr>
                <w:ilvl w:val="0"/>
                <w:numId w:val="81"/>
              </w:numPr>
              <w:spacing w:line="360" w:lineRule="auto"/>
              <w:contextualSpacing/>
              <w:rPr>
                <w:rFonts w:ascii="Arial" w:hAnsi="Arial" w:cs="Arial"/>
              </w:rPr>
            </w:pPr>
          </w:p>
          <w:p w14:paraId="7CE37055" w14:textId="77777777" w:rsidR="00794205" w:rsidRPr="00794205" w:rsidRDefault="00794205" w:rsidP="00794205">
            <w:pPr>
              <w:spacing w:line="360" w:lineRule="auto"/>
              <w:contextualSpacing/>
              <w:rPr>
                <w:rFonts w:ascii="Arial" w:hAnsi="Arial" w:cs="Arial"/>
              </w:rPr>
            </w:pPr>
          </w:p>
        </w:tc>
        <w:tc>
          <w:tcPr>
            <w:tcW w:w="3407" w:type="dxa"/>
            <w:vAlign w:val="center"/>
          </w:tcPr>
          <w:p w14:paraId="3C595840" w14:textId="77777777" w:rsidR="00794205" w:rsidRPr="00794205" w:rsidRDefault="00794205" w:rsidP="00794205">
            <w:pPr>
              <w:spacing w:line="360" w:lineRule="auto"/>
              <w:rPr>
                <w:rFonts w:ascii="Arial" w:hAnsi="Arial" w:cs="Arial"/>
                <w:bCs/>
              </w:rPr>
            </w:pPr>
            <w:r w:rsidRPr="00794205">
              <w:rPr>
                <w:rFonts w:ascii="Arial" w:hAnsi="Arial" w:cs="Arial"/>
              </w:rPr>
              <w:t>badania różne</w:t>
            </w:r>
          </w:p>
        </w:tc>
        <w:tc>
          <w:tcPr>
            <w:tcW w:w="2835" w:type="dxa"/>
            <w:vAlign w:val="center"/>
          </w:tcPr>
          <w:p w14:paraId="4A9B7454" w14:textId="77777777" w:rsidR="00794205" w:rsidRPr="00794205" w:rsidRDefault="00794205" w:rsidP="00794205">
            <w:pPr>
              <w:snapToGrid w:val="0"/>
              <w:spacing w:line="360" w:lineRule="auto"/>
              <w:rPr>
                <w:rFonts w:ascii="Arial" w:hAnsi="Arial" w:cs="Arial"/>
                <w:bCs/>
              </w:rPr>
            </w:pPr>
            <w:r w:rsidRPr="00794205">
              <w:rPr>
                <w:rFonts w:ascii="Arial" w:hAnsi="Arial" w:cs="Arial"/>
                <w:bCs/>
              </w:rPr>
              <w:t xml:space="preserve">Lokalizacja uszkodzeń kablowych linii elektroenergetycznych SN </w:t>
            </w:r>
            <w:r w:rsidRPr="00794205">
              <w:rPr>
                <w:rFonts w:ascii="Arial" w:hAnsi="Arial" w:cs="Arial"/>
                <w:bCs/>
              </w:rPr>
              <w:br/>
              <w:t xml:space="preserve">i </w:t>
            </w:r>
            <w:proofErr w:type="spellStart"/>
            <w:r w:rsidRPr="00794205">
              <w:rPr>
                <w:rFonts w:ascii="Arial" w:hAnsi="Arial" w:cs="Arial"/>
                <w:bCs/>
              </w:rPr>
              <w:t>nN</w:t>
            </w:r>
            <w:proofErr w:type="spellEnd"/>
          </w:p>
        </w:tc>
        <w:tc>
          <w:tcPr>
            <w:tcW w:w="992" w:type="dxa"/>
            <w:vAlign w:val="center"/>
          </w:tcPr>
          <w:p w14:paraId="48CA95A1" w14:textId="77777777" w:rsidR="00794205" w:rsidRPr="00794205" w:rsidRDefault="00794205" w:rsidP="00794205">
            <w:pPr>
              <w:spacing w:line="360" w:lineRule="auto"/>
              <w:jc w:val="center"/>
              <w:rPr>
                <w:rFonts w:ascii="Arial" w:hAnsi="Arial" w:cs="Arial"/>
              </w:rPr>
            </w:pPr>
            <w:r w:rsidRPr="00794205">
              <w:rPr>
                <w:rFonts w:ascii="Arial" w:hAnsi="Arial" w:cs="Arial"/>
                <w:color w:val="000000"/>
              </w:rPr>
              <w:t>1</w:t>
            </w:r>
          </w:p>
        </w:tc>
      </w:tr>
      <w:tr w:rsidR="00794205" w:rsidRPr="00794205" w14:paraId="23CD37C3" w14:textId="77777777" w:rsidTr="00794205">
        <w:trPr>
          <w:cantSplit/>
          <w:trHeight w:val="397"/>
          <w:jc w:val="center"/>
        </w:trPr>
        <w:tc>
          <w:tcPr>
            <w:tcW w:w="846" w:type="dxa"/>
            <w:vAlign w:val="center"/>
          </w:tcPr>
          <w:p w14:paraId="55FC3F77"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491B8CD3" w14:textId="77777777" w:rsidR="00794205" w:rsidRPr="00794205" w:rsidRDefault="00794205" w:rsidP="00794205">
            <w:pPr>
              <w:spacing w:line="360" w:lineRule="auto"/>
              <w:rPr>
                <w:rFonts w:ascii="Arial" w:hAnsi="Arial" w:cs="Arial"/>
                <w:bCs/>
              </w:rPr>
            </w:pPr>
            <w:r w:rsidRPr="00794205">
              <w:rPr>
                <w:rFonts w:ascii="Arial" w:hAnsi="Arial" w:cs="Arial"/>
              </w:rPr>
              <w:t>badania różne</w:t>
            </w:r>
          </w:p>
        </w:tc>
        <w:tc>
          <w:tcPr>
            <w:tcW w:w="2835" w:type="dxa"/>
            <w:vAlign w:val="center"/>
          </w:tcPr>
          <w:p w14:paraId="40F65744" w14:textId="77777777" w:rsidR="00794205" w:rsidRPr="00794205" w:rsidRDefault="00794205" w:rsidP="00794205">
            <w:pPr>
              <w:snapToGrid w:val="0"/>
              <w:spacing w:line="360" w:lineRule="auto"/>
              <w:rPr>
                <w:rFonts w:ascii="Arial" w:hAnsi="Arial" w:cs="Arial"/>
                <w:bCs/>
              </w:rPr>
            </w:pPr>
            <w:r w:rsidRPr="00794205">
              <w:rPr>
                <w:rFonts w:ascii="Arial" w:hAnsi="Arial" w:cs="Arial"/>
                <w:bCs/>
              </w:rPr>
              <w:t xml:space="preserve">Usuwanie uszkodzeń kablowych linii elektroenergetycznych SN </w:t>
            </w:r>
            <w:r w:rsidRPr="00794205">
              <w:rPr>
                <w:rFonts w:ascii="Arial" w:hAnsi="Arial" w:cs="Arial"/>
                <w:bCs/>
              </w:rPr>
              <w:br/>
              <w:t xml:space="preserve">i </w:t>
            </w:r>
            <w:proofErr w:type="spellStart"/>
            <w:r w:rsidRPr="00794205">
              <w:rPr>
                <w:rFonts w:ascii="Arial" w:hAnsi="Arial" w:cs="Arial"/>
                <w:bCs/>
              </w:rPr>
              <w:t>nN</w:t>
            </w:r>
            <w:proofErr w:type="spellEnd"/>
          </w:p>
        </w:tc>
        <w:tc>
          <w:tcPr>
            <w:tcW w:w="992" w:type="dxa"/>
            <w:vAlign w:val="center"/>
          </w:tcPr>
          <w:p w14:paraId="457E92A9"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787BFBE5" w14:textId="77777777" w:rsidTr="00794205">
        <w:trPr>
          <w:cantSplit/>
          <w:trHeight w:val="397"/>
          <w:jc w:val="center"/>
        </w:trPr>
        <w:tc>
          <w:tcPr>
            <w:tcW w:w="846" w:type="dxa"/>
            <w:vAlign w:val="center"/>
          </w:tcPr>
          <w:p w14:paraId="12E0E991"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596D1C37" w14:textId="77777777" w:rsidR="00794205" w:rsidRPr="00794205" w:rsidRDefault="00794205" w:rsidP="00794205">
            <w:pPr>
              <w:spacing w:line="360" w:lineRule="auto"/>
              <w:rPr>
                <w:rFonts w:ascii="Arial" w:hAnsi="Arial" w:cs="Arial"/>
              </w:rPr>
            </w:pPr>
            <w:r w:rsidRPr="00794205">
              <w:rPr>
                <w:rFonts w:ascii="Arial" w:hAnsi="Arial" w:cs="Arial"/>
              </w:rPr>
              <w:t>badania różne</w:t>
            </w:r>
          </w:p>
        </w:tc>
        <w:tc>
          <w:tcPr>
            <w:tcW w:w="2835" w:type="dxa"/>
            <w:vAlign w:val="center"/>
          </w:tcPr>
          <w:p w14:paraId="49E06131" w14:textId="77777777" w:rsidR="00794205" w:rsidRPr="00794205" w:rsidRDefault="00794205" w:rsidP="00794205">
            <w:pPr>
              <w:snapToGrid w:val="0"/>
              <w:spacing w:line="360" w:lineRule="auto"/>
              <w:rPr>
                <w:rFonts w:ascii="Arial" w:hAnsi="Arial" w:cs="Arial"/>
                <w:bCs/>
              </w:rPr>
            </w:pPr>
            <w:r w:rsidRPr="00794205">
              <w:rPr>
                <w:rFonts w:ascii="Arial" w:hAnsi="Arial" w:cs="Arial"/>
                <w:bCs/>
              </w:rPr>
              <w:t>Pomiar</w:t>
            </w:r>
            <w:r>
              <w:rPr>
                <w:rFonts w:ascii="Arial" w:hAnsi="Arial" w:cs="Arial"/>
                <w:bCs/>
              </w:rPr>
              <w:t xml:space="preserve">y i badania napięć </w:t>
            </w:r>
            <w:proofErr w:type="spellStart"/>
            <w:r>
              <w:rPr>
                <w:rFonts w:ascii="Arial" w:hAnsi="Arial" w:cs="Arial"/>
                <w:bCs/>
              </w:rPr>
              <w:t>rażeniowych</w:t>
            </w:r>
            <w:proofErr w:type="spellEnd"/>
            <w:r>
              <w:rPr>
                <w:rFonts w:ascii="Arial" w:hAnsi="Arial" w:cs="Arial"/>
                <w:bCs/>
              </w:rPr>
              <w:t xml:space="preserve"> </w:t>
            </w:r>
            <w:r w:rsidRPr="00794205">
              <w:rPr>
                <w:rFonts w:ascii="Arial" w:hAnsi="Arial" w:cs="Arial"/>
                <w:bCs/>
              </w:rPr>
              <w:t xml:space="preserve">i napięcia </w:t>
            </w:r>
            <w:proofErr w:type="spellStart"/>
            <w:r w:rsidRPr="00794205">
              <w:rPr>
                <w:rFonts w:ascii="Arial" w:hAnsi="Arial" w:cs="Arial"/>
                <w:bCs/>
              </w:rPr>
              <w:t>uziomowego</w:t>
            </w:r>
            <w:proofErr w:type="spellEnd"/>
            <w:r w:rsidRPr="00794205">
              <w:rPr>
                <w:rFonts w:ascii="Arial" w:hAnsi="Arial" w:cs="Arial"/>
                <w:bCs/>
              </w:rPr>
              <w:t xml:space="preserve"> stacji GSZ 20/6 </w:t>
            </w:r>
            <w:proofErr w:type="spellStart"/>
            <w:r w:rsidRPr="00794205">
              <w:rPr>
                <w:rFonts w:ascii="Arial" w:hAnsi="Arial" w:cs="Arial"/>
                <w:bCs/>
              </w:rPr>
              <w:t>kV</w:t>
            </w:r>
            <w:proofErr w:type="spellEnd"/>
            <w:r w:rsidRPr="00794205">
              <w:rPr>
                <w:rFonts w:ascii="Arial" w:hAnsi="Arial" w:cs="Arial"/>
                <w:bCs/>
              </w:rPr>
              <w:t xml:space="preserve"> „Szyb Kolejowy” i stacji kontenerowej STR 6/0,5 </w:t>
            </w:r>
            <w:proofErr w:type="spellStart"/>
            <w:r w:rsidRPr="00794205">
              <w:rPr>
                <w:rFonts w:ascii="Arial" w:hAnsi="Arial" w:cs="Arial"/>
                <w:bCs/>
              </w:rPr>
              <w:t>kV</w:t>
            </w:r>
            <w:proofErr w:type="spellEnd"/>
            <w:r w:rsidRPr="00794205">
              <w:rPr>
                <w:rFonts w:ascii="Arial" w:hAnsi="Arial" w:cs="Arial"/>
                <w:bCs/>
              </w:rPr>
              <w:t xml:space="preserve"> </w:t>
            </w:r>
            <w:r w:rsidRPr="00794205">
              <w:rPr>
                <w:rFonts w:ascii="Arial" w:hAnsi="Arial" w:cs="Arial"/>
                <w:bCs/>
              </w:rPr>
              <w:br/>
              <w:t>w SG”KL”</w:t>
            </w:r>
          </w:p>
        </w:tc>
        <w:tc>
          <w:tcPr>
            <w:tcW w:w="992" w:type="dxa"/>
            <w:vAlign w:val="center"/>
          </w:tcPr>
          <w:p w14:paraId="3FFD6E44"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1944557E" w14:textId="77777777" w:rsidTr="00794205">
        <w:trPr>
          <w:cantSplit/>
          <w:trHeight w:val="397"/>
          <w:jc w:val="center"/>
        </w:trPr>
        <w:tc>
          <w:tcPr>
            <w:tcW w:w="846" w:type="dxa"/>
            <w:vAlign w:val="center"/>
          </w:tcPr>
          <w:p w14:paraId="477B6E30"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653EF3CA" w14:textId="77777777" w:rsidR="00794205" w:rsidRPr="00794205" w:rsidRDefault="00794205" w:rsidP="00794205">
            <w:pPr>
              <w:spacing w:line="360" w:lineRule="auto"/>
              <w:rPr>
                <w:rFonts w:ascii="Arial" w:hAnsi="Arial" w:cs="Arial"/>
                <w:bCs/>
              </w:rPr>
            </w:pPr>
            <w:r w:rsidRPr="00794205">
              <w:rPr>
                <w:rFonts w:ascii="Arial" w:hAnsi="Arial" w:cs="Arial"/>
              </w:rPr>
              <w:t>badania różne</w:t>
            </w:r>
          </w:p>
        </w:tc>
        <w:tc>
          <w:tcPr>
            <w:tcW w:w="2835" w:type="dxa"/>
            <w:vAlign w:val="center"/>
          </w:tcPr>
          <w:p w14:paraId="3B1B69BE" w14:textId="77777777" w:rsidR="00794205" w:rsidRPr="00794205" w:rsidRDefault="00794205" w:rsidP="00794205">
            <w:pPr>
              <w:snapToGrid w:val="0"/>
              <w:spacing w:line="360" w:lineRule="auto"/>
              <w:rPr>
                <w:rFonts w:ascii="Arial" w:hAnsi="Arial" w:cs="Arial"/>
                <w:bCs/>
              </w:rPr>
            </w:pPr>
            <w:r w:rsidRPr="00794205">
              <w:rPr>
                <w:rFonts w:ascii="Arial" w:hAnsi="Arial" w:cs="Arial"/>
                <w:bCs/>
              </w:rPr>
              <w:t xml:space="preserve">Analiza wraz </w:t>
            </w:r>
            <w:r w:rsidRPr="00794205">
              <w:rPr>
                <w:rFonts w:ascii="Arial" w:hAnsi="Arial" w:cs="Arial"/>
                <w:bCs/>
              </w:rPr>
              <w:br/>
              <w:t>z wykonaniem dokumentacji technicznej systemu uziemiających przewodów ochronnych w rejonach MGW:</w:t>
            </w:r>
            <w:r w:rsidRPr="00794205">
              <w:rPr>
                <w:rFonts w:ascii="Arial" w:hAnsi="Arial" w:cs="Arial"/>
                <w:bCs/>
              </w:rPr>
              <w:br/>
              <w:t>- ZKWK „Guido”,</w:t>
            </w:r>
            <w:r w:rsidRPr="00794205">
              <w:rPr>
                <w:rFonts w:ascii="Arial" w:hAnsi="Arial" w:cs="Arial"/>
                <w:bCs/>
              </w:rPr>
              <w:br/>
              <w:t>- SG „KL”,</w:t>
            </w:r>
            <w:r w:rsidRPr="00794205">
              <w:rPr>
                <w:rFonts w:ascii="Arial" w:hAnsi="Arial" w:cs="Arial"/>
                <w:bCs/>
              </w:rPr>
              <w:br/>
              <w:t>- GKSD</w:t>
            </w:r>
          </w:p>
        </w:tc>
        <w:tc>
          <w:tcPr>
            <w:tcW w:w="992" w:type="dxa"/>
            <w:vAlign w:val="center"/>
          </w:tcPr>
          <w:p w14:paraId="25B4844D"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r w:rsidR="00794205" w:rsidRPr="00794205" w14:paraId="09A8BA67" w14:textId="77777777" w:rsidTr="00794205">
        <w:trPr>
          <w:cantSplit/>
          <w:trHeight w:val="397"/>
          <w:jc w:val="center"/>
        </w:trPr>
        <w:tc>
          <w:tcPr>
            <w:tcW w:w="846" w:type="dxa"/>
            <w:vAlign w:val="center"/>
          </w:tcPr>
          <w:p w14:paraId="6D907C3E" w14:textId="77777777" w:rsidR="00794205" w:rsidRPr="00794205" w:rsidRDefault="00794205" w:rsidP="0087684B">
            <w:pPr>
              <w:numPr>
                <w:ilvl w:val="0"/>
                <w:numId w:val="81"/>
              </w:numPr>
              <w:spacing w:line="360" w:lineRule="auto"/>
              <w:contextualSpacing/>
              <w:rPr>
                <w:rFonts w:ascii="Arial" w:hAnsi="Arial" w:cs="Arial"/>
              </w:rPr>
            </w:pPr>
          </w:p>
        </w:tc>
        <w:tc>
          <w:tcPr>
            <w:tcW w:w="3407" w:type="dxa"/>
            <w:vAlign w:val="center"/>
          </w:tcPr>
          <w:p w14:paraId="5AFB3C93" w14:textId="77777777" w:rsidR="00794205" w:rsidRPr="00794205" w:rsidRDefault="00794205" w:rsidP="00794205">
            <w:pPr>
              <w:spacing w:line="360" w:lineRule="auto"/>
              <w:rPr>
                <w:rFonts w:ascii="Arial" w:hAnsi="Arial" w:cs="Arial"/>
              </w:rPr>
            </w:pPr>
            <w:r w:rsidRPr="00794205">
              <w:rPr>
                <w:rFonts w:ascii="Arial" w:hAnsi="Arial" w:cs="Arial"/>
              </w:rPr>
              <w:t>badania różne</w:t>
            </w:r>
          </w:p>
        </w:tc>
        <w:tc>
          <w:tcPr>
            <w:tcW w:w="2835" w:type="dxa"/>
            <w:vAlign w:val="center"/>
          </w:tcPr>
          <w:p w14:paraId="734FBC86" w14:textId="77777777" w:rsidR="00794205" w:rsidRPr="00794205" w:rsidRDefault="00794205" w:rsidP="00794205">
            <w:pPr>
              <w:snapToGrid w:val="0"/>
              <w:spacing w:line="360" w:lineRule="auto"/>
              <w:rPr>
                <w:rFonts w:ascii="Arial" w:hAnsi="Arial" w:cs="Arial"/>
                <w:bCs/>
              </w:rPr>
            </w:pPr>
            <w:r w:rsidRPr="00794205">
              <w:rPr>
                <w:rFonts w:ascii="Arial" w:hAnsi="Arial" w:cs="Arial"/>
                <w:bCs/>
              </w:rPr>
              <w:t>P</w:t>
            </w:r>
            <w:r>
              <w:rPr>
                <w:rFonts w:ascii="Arial" w:hAnsi="Arial" w:cs="Arial"/>
                <w:bCs/>
              </w:rPr>
              <w:t xml:space="preserve">rzygotowanie dokumentacji wraz </w:t>
            </w:r>
            <w:r w:rsidRPr="00794205">
              <w:rPr>
                <w:rFonts w:ascii="Arial" w:hAnsi="Arial" w:cs="Arial"/>
                <w:bCs/>
              </w:rPr>
              <w:t>z montażem i oddaniem do ruchu instalacji czuwaka w maszynie wyciągowej górniczego wyciągu szybowego szybu „Kolejowy”</w:t>
            </w:r>
          </w:p>
        </w:tc>
        <w:tc>
          <w:tcPr>
            <w:tcW w:w="992" w:type="dxa"/>
            <w:vAlign w:val="center"/>
          </w:tcPr>
          <w:p w14:paraId="55005AD0" w14:textId="77777777" w:rsidR="00794205" w:rsidRPr="00794205" w:rsidRDefault="00794205" w:rsidP="00794205">
            <w:pPr>
              <w:spacing w:line="360" w:lineRule="auto"/>
              <w:jc w:val="center"/>
              <w:rPr>
                <w:rFonts w:ascii="Arial" w:hAnsi="Arial" w:cs="Arial"/>
                <w:b/>
              </w:rPr>
            </w:pPr>
            <w:r w:rsidRPr="00794205">
              <w:rPr>
                <w:rFonts w:ascii="Arial" w:hAnsi="Arial" w:cs="Arial"/>
                <w:b/>
                <w:color w:val="000000"/>
              </w:rPr>
              <w:t>1</w:t>
            </w:r>
          </w:p>
        </w:tc>
      </w:tr>
    </w:tbl>
    <w:p w14:paraId="2903B6EB" w14:textId="77777777" w:rsidR="00794205" w:rsidRPr="00794205" w:rsidRDefault="00794205" w:rsidP="00794205">
      <w:pPr>
        <w:spacing w:line="360" w:lineRule="auto"/>
        <w:jc w:val="both"/>
        <w:rPr>
          <w:rFonts w:ascii="Arial" w:hAnsi="Arial" w:cs="Arial"/>
          <w:color w:val="000000"/>
          <w:shd w:val="clear" w:color="auto" w:fill="FFFFFF"/>
        </w:rPr>
      </w:pPr>
    </w:p>
    <w:p w14:paraId="0E8D2360" w14:textId="77777777" w:rsidR="001E12FE" w:rsidRPr="00D1029B" w:rsidRDefault="00D1029B" w:rsidP="00D1029B">
      <w:pPr>
        <w:spacing w:line="360" w:lineRule="auto"/>
        <w:rPr>
          <w:rFonts w:ascii="Arial" w:hAnsi="Arial" w:cs="Arial"/>
          <w:b/>
        </w:rPr>
      </w:pPr>
      <w:r>
        <w:rPr>
          <w:rFonts w:ascii="Arial" w:hAnsi="Arial" w:cs="Arial"/>
          <w:b/>
        </w:rPr>
        <w:lastRenderedPageBreak/>
        <w:t>UWAGA !</w:t>
      </w:r>
    </w:p>
    <w:p w14:paraId="5792D0B9" w14:textId="77777777" w:rsidR="004B02DB" w:rsidRPr="00156107" w:rsidRDefault="001E12FE" w:rsidP="0087684B">
      <w:pPr>
        <w:pStyle w:val="Akapitzlist"/>
        <w:numPr>
          <w:ilvl w:val="7"/>
          <w:numId w:val="99"/>
        </w:numPr>
        <w:spacing w:line="360" w:lineRule="auto"/>
        <w:ind w:left="284" w:hanging="284"/>
        <w:jc w:val="both"/>
        <w:rPr>
          <w:rFonts w:ascii="Arial" w:hAnsi="Arial" w:cs="Arial"/>
        </w:rPr>
      </w:pPr>
      <w:r w:rsidRPr="00156107">
        <w:rPr>
          <w:rFonts w:ascii="Arial" w:hAnsi="Arial" w:cs="Arial"/>
        </w:rPr>
        <w:t>Odbieranie sprzętu do legalizacji na koszt i w gestii wykonawcy.</w:t>
      </w:r>
    </w:p>
    <w:p w14:paraId="365E218C" w14:textId="77777777" w:rsidR="003D7F70" w:rsidRPr="003D7F70" w:rsidRDefault="003D7F70" w:rsidP="0087684B">
      <w:pPr>
        <w:pStyle w:val="Akapitzlist"/>
        <w:numPr>
          <w:ilvl w:val="7"/>
          <w:numId w:val="99"/>
        </w:numPr>
        <w:spacing w:line="360" w:lineRule="auto"/>
        <w:ind w:left="284" w:hanging="284"/>
        <w:jc w:val="both"/>
        <w:rPr>
          <w:rFonts w:ascii="Arial" w:hAnsi="Arial" w:cs="Arial"/>
          <w:b/>
        </w:rPr>
      </w:pPr>
      <w:r>
        <w:rPr>
          <w:rFonts w:ascii="Arial" w:hAnsi="Arial" w:cs="Arial"/>
          <w:b/>
        </w:rPr>
        <w:t xml:space="preserve"> </w:t>
      </w:r>
      <w:r w:rsidRPr="003D7F70">
        <w:rPr>
          <w:rFonts w:ascii="Arial" w:hAnsi="Arial" w:cs="Arial"/>
          <w:color w:val="000000"/>
          <w:shd w:val="clear" w:color="auto" w:fill="FFFFFF"/>
        </w:rPr>
        <w:t>Prace związane z badaniem, kontrolą urządzeń</w:t>
      </w:r>
      <w:r w:rsidRPr="003D7F70">
        <w:rPr>
          <w:rFonts w:ascii="Arial" w:hAnsi="Arial" w:cs="Arial"/>
          <w:bCs/>
        </w:rPr>
        <w:t xml:space="preserve"> i legalizacją zabezpieczeń elektroenergetycznych </w:t>
      </w:r>
      <w:r w:rsidRPr="003D7F70">
        <w:rPr>
          <w:rFonts w:ascii="Arial" w:hAnsi="Arial" w:cs="Arial"/>
          <w:color w:val="000000"/>
          <w:shd w:val="clear" w:color="auto" w:fill="FFFFFF"/>
        </w:rPr>
        <w:t xml:space="preserve">muszą zostać przeprowadzone w taki sposób aby zminimalizować uciążliwości dla funkcjonowania kopalni. Zamawiający wymaga aby prace ujęte w każdej części zostały przeprowadzona w terminie  od </w:t>
      </w:r>
      <w:r w:rsidRPr="003D7F70">
        <w:rPr>
          <w:rFonts w:ascii="Arial" w:hAnsi="Arial" w:cs="Arial"/>
          <w:b/>
        </w:rPr>
        <w:t xml:space="preserve">daty podpisania umów do 31 marca  2019 roku </w:t>
      </w:r>
      <w:r w:rsidRPr="003D7F70">
        <w:rPr>
          <w:rFonts w:ascii="Arial" w:hAnsi="Arial" w:cs="Arial"/>
          <w:color w:val="000000"/>
          <w:shd w:val="clear" w:color="auto" w:fill="FFFFFF"/>
        </w:rPr>
        <w:t>w terminach wymagalności określonych przez Zleceniodawcę.</w:t>
      </w:r>
    </w:p>
    <w:p w14:paraId="5439D79E" w14:textId="77777777" w:rsidR="003D7F70" w:rsidRPr="003D7F70" w:rsidRDefault="003D7F70" w:rsidP="0087684B">
      <w:pPr>
        <w:pStyle w:val="Akapitzlist"/>
        <w:numPr>
          <w:ilvl w:val="7"/>
          <w:numId w:val="99"/>
        </w:numPr>
        <w:spacing w:line="360" w:lineRule="auto"/>
        <w:ind w:left="284" w:hanging="284"/>
        <w:jc w:val="both"/>
        <w:rPr>
          <w:rFonts w:ascii="Arial" w:hAnsi="Arial" w:cs="Arial"/>
          <w:b/>
        </w:rPr>
      </w:pPr>
      <w:r w:rsidRPr="003D7F70">
        <w:rPr>
          <w:rFonts w:ascii="Arial" w:hAnsi="Arial" w:cs="Arial"/>
          <w:lang w:val="x-none" w:eastAsia="en-US"/>
        </w:rPr>
        <w:t xml:space="preserve">Przedmiot zamówienia musi być wykonany zgodnie z wiedzą i doświadczeniem Wykonawców przy zachowaniu wszystkich przepisów regulujących przedmiotowe prace w tym Rozporządzenia Ministra </w:t>
      </w:r>
      <w:r w:rsidRPr="003D7F70">
        <w:rPr>
          <w:rFonts w:ascii="Arial" w:hAnsi="Arial" w:cs="Arial"/>
          <w:lang w:eastAsia="en-US"/>
        </w:rPr>
        <w:t>Energii</w:t>
      </w:r>
      <w:r w:rsidRPr="003D7F70">
        <w:rPr>
          <w:rFonts w:ascii="Arial" w:hAnsi="Arial" w:cs="Arial"/>
          <w:lang w:val="x-none" w:eastAsia="en-US"/>
        </w:rPr>
        <w:t xml:space="preserve"> z 23. 11. 2016 r.</w:t>
      </w:r>
      <w:r w:rsidRPr="003D7F70">
        <w:rPr>
          <w:rFonts w:ascii="Arial" w:hAnsi="Arial" w:cs="Arial"/>
          <w:lang w:eastAsia="en-US"/>
        </w:rPr>
        <w:t xml:space="preserve"> </w:t>
      </w:r>
      <w:r w:rsidRPr="003D7F70">
        <w:rPr>
          <w:rFonts w:ascii="Arial" w:hAnsi="Arial" w:cs="Arial"/>
          <w:lang w:val="x-none" w:eastAsia="en-US"/>
        </w:rPr>
        <w:t>w sprawie szczegółowych wymagań</w:t>
      </w:r>
      <w:r w:rsidRPr="003D7F70">
        <w:rPr>
          <w:rFonts w:ascii="Arial" w:hAnsi="Arial" w:cs="Arial"/>
          <w:lang w:eastAsia="en-US"/>
        </w:rPr>
        <w:t xml:space="preserve"> </w:t>
      </w:r>
      <w:r w:rsidRPr="003D7F70">
        <w:rPr>
          <w:rFonts w:ascii="Arial" w:hAnsi="Arial" w:cs="Arial"/>
          <w:lang w:val="x-none" w:eastAsia="en-US"/>
        </w:rPr>
        <w:t>dotyczących prowadzenia ruchu</w:t>
      </w:r>
    </w:p>
    <w:p w14:paraId="4A11A77B" w14:textId="77777777" w:rsidR="004B02DB" w:rsidRPr="003D7F70" w:rsidRDefault="003D7F70" w:rsidP="0087684B">
      <w:pPr>
        <w:pStyle w:val="Akapitzlist"/>
        <w:numPr>
          <w:ilvl w:val="7"/>
          <w:numId w:val="99"/>
        </w:numPr>
        <w:spacing w:line="360" w:lineRule="auto"/>
        <w:ind w:left="284" w:hanging="284"/>
        <w:jc w:val="both"/>
        <w:rPr>
          <w:rFonts w:ascii="Arial" w:hAnsi="Arial" w:cs="Arial"/>
          <w:b/>
        </w:rPr>
      </w:pPr>
      <w:r>
        <w:rPr>
          <w:rFonts w:ascii="Arial" w:hAnsi="Arial" w:cs="Arial"/>
          <w:b/>
          <w:bCs/>
          <w:lang w:eastAsia="ar-SA"/>
        </w:rPr>
        <w:t xml:space="preserve"> </w:t>
      </w:r>
      <w:r w:rsidR="004B02DB" w:rsidRPr="003D7F70">
        <w:rPr>
          <w:rFonts w:ascii="Arial" w:hAnsi="Arial" w:cs="Arial"/>
          <w:b/>
          <w:bCs/>
          <w:lang w:eastAsia="ar-SA"/>
        </w:rPr>
        <w:t xml:space="preserve">Realizacja zadania polega w szczególności na: </w:t>
      </w:r>
    </w:p>
    <w:p w14:paraId="225306C8" w14:textId="77777777" w:rsidR="004B02DB" w:rsidRPr="000667D8" w:rsidRDefault="004B02DB" w:rsidP="0087684B">
      <w:pPr>
        <w:numPr>
          <w:ilvl w:val="0"/>
          <w:numId w:val="77"/>
        </w:numPr>
        <w:tabs>
          <w:tab w:val="left" w:pos="308"/>
          <w:tab w:val="left" w:pos="592"/>
          <w:tab w:val="left" w:pos="668"/>
        </w:tabs>
        <w:suppressAutoHyphens/>
        <w:spacing w:line="360" w:lineRule="auto"/>
        <w:jc w:val="both"/>
        <w:rPr>
          <w:rFonts w:ascii="Arial" w:hAnsi="Arial" w:cs="Arial"/>
        </w:rPr>
      </w:pPr>
      <w:r>
        <w:rPr>
          <w:rFonts w:ascii="Arial" w:hAnsi="Arial" w:cs="Arial"/>
        </w:rPr>
        <w:t>p</w:t>
      </w:r>
      <w:r w:rsidRPr="00B13E63">
        <w:rPr>
          <w:rFonts w:ascii="Arial" w:hAnsi="Arial" w:cs="Arial"/>
        </w:rPr>
        <w:t xml:space="preserve">rzedstawieniu programu badań, </w:t>
      </w:r>
    </w:p>
    <w:p w14:paraId="6637EC1D" w14:textId="5C7C7046" w:rsidR="004B02DB" w:rsidRPr="000667D8" w:rsidRDefault="004B02DB" w:rsidP="0087684B">
      <w:pPr>
        <w:numPr>
          <w:ilvl w:val="0"/>
          <w:numId w:val="77"/>
        </w:numPr>
        <w:tabs>
          <w:tab w:val="left" w:pos="308"/>
          <w:tab w:val="left" w:pos="592"/>
          <w:tab w:val="left" w:pos="668"/>
        </w:tabs>
        <w:suppressAutoHyphens/>
        <w:spacing w:line="360" w:lineRule="auto"/>
        <w:jc w:val="both"/>
        <w:rPr>
          <w:rFonts w:ascii="Arial" w:hAnsi="Arial" w:cs="Arial"/>
        </w:rPr>
      </w:pPr>
      <w:r w:rsidRPr="000667D8">
        <w:rPr>
          <w:rFonts w:ascii="Arial" w:hAnsi="Arial" w:cs="Arial"/>
        </w:rPr>
        <w:t>Wykonawca badań zobowiązany jest uzyskać zat</w:t>
      </w:r>
      <w:r>
        <w:rPr>
          <w:rFonts w:ascii="Arial" w:hAnsi="Arial" w:cs="Arial"/>
        </w:rPr>
        <w:t xml:space="preserve">wierdzenie </w:t>
      </w:r>
      <w:r w:rsidR="003F499E">
        <w:rPr>
          <w:rFonts w:ascii="Arial" w:hAnsi="Arial" w:cs="Arial"/>
        </w:rPr>
        <w:t xml:space="preserve">programu badań przez </w:t>
      </w:r>
      <w:r>
        <w:rPr>
          <w:rFonts w:ascii="Arial" w:hAnsi="Arial" w:cs="Arial"/>
        </w:rPr>
        <w:t xml:space="preserve">Zamawiającego przed </w:t>
      </w:r>
      <w:r w:rsidRPr="000667D8">
        <w:rPr>
          <w:rFonts w:ascii="Arial" w:hAnsi="Arial" w:cs="Arial"/>
        </w:rPr>
        <w:t>rozpoczęciem badań,</w:t>
      </w:r>
    </w:p>
    <w:p w14:paraId="0A69FCFD" w14:textId="77777777" w:rsidR="004B02DB" w:rsidRPr="000667D8" w:rsidRDefault="004B02DB" w:rsidP="0087684B">
      <w:pPr>
        <w:numPr>
          <w:ilvl w:val="0"/>
          <w:numId w:val="77"/>
        </w:numPr>
        <w:tabs>
          <w:tab w:val="left" w:pos="308"/>
          <w:tab w:val="left" w:pos="592"/>
          <w:tab w:val="left" w:pos="668"/>
        </w:tabs>
        <w:suppressAutoHyphens/>
        <w:spacing w:line="360" w:lineRule="auto"/>
        <w:jc w:val="both"/>
        <w:rPr>
          <w:rFonts w:ascii="Arial" w:hAnsi="Arial" w:cs="Arial"/>
        </w:rPr>
      </w:pPr>
      <w:r>
        <w:rPr>
          <w:rFonts w:ascii="Arial" w:hAnsi="Arial"/>
        </w:rPr>
        <w:t>w</w:t>
      </w:r>
      <w:r w:rsidRPr="000667D8">
        <w:rPr>
          <w:rFonts w:ascii="Arial" w:hAnsi="Arial"/>
        </w:rPr>
        <w:t>ykonaniu wszelkich prac przygotowawczych niezbędnych do pra</w:t>
      </w:r>
      <w:r>
        <w:rPr>
          <w:rFonts w:ascii="Arial" w:hAnsi="Arial"/>
        </w:rPr>
        <w:t>widłowego przeprowadzenia badań</w:t>
      </w:r>
      <w:r w:rsidRPr="000667D8">
        <w:rPr>
          <w:rFonts w:ascii="Arial" w:hAnsi="Arial"/>
        </w:rPr>
        <w:t xml:space="preserve">, </w:t>
      </w:r>
    </w:p>
    <w:p w14:paraId="1F1B3155" w14:textId="77777777" w:rsidR="004B02DB" w:rsidRPr="000667D8" w:rsidRDefault="004B02DB" w:rsidP="0087684B">
      <w:pPr>
        <w:numPr>
          <w:ilvl w:val="0"/>
          <w:numId w:val="77"/>
        </w:numPr>
        <w:tabs>
          <w:tab w:val="left" w:pos="308"/>
          <w:tab w:val="left" w:pos="592"/>
          <w:tab w:val="left" w:pos="668"/>
        </w:tabs>
        <w:suppressAutoHyphens/>
        <w:spacing w:line="360" w:lineRule="auto"/>
        <w:jc w:val="both"/>
        <w:rPr>
          <w:rFonts w:ascii="Arial" w:hAnsi="Arial" w:cs="Arial"/>
        </w:rPr>
      </w:pPr>
      <w:r w:rsidRPr="000667D8">
        <w:rPr>
          <w:rFonts w:ascii="Arial" w:hAnsi="Arial"/>
        </w:rPr>
        <w:t xml:space="preserve"> </w:t>
      </w:r>
      <w:r>
        <w:rPr>
          <w:rFonts w:ascii="Arial" w:hAnsi="Arial" w:cs="Arial"/>
        </w:rPr>
        <w:t>p</w:t>
      </w:r>
      <w:r w:rsidRPr="000667D8">
        <w:rPr>
          <w:rFonts w:ascii="Arial" w:hAnsi="Arial" w:cs="Arial"/>
        </w:rPr>
        <w:t>rowadzeniu, nadzorowaniu i zabezpieczeniu badań określonych w powyższych punktach, zgodnie</w:t>
      </w:r>
      <w:r>
        <w:rPr>
          <w:rFonts w:ascii="Arial" w:hAnsi="Arial" w:cs="Arial"/>
        </w:rPr>
        <w:t xml:space="preserve"> </w:t>
      </w:r>
      <w:r>
        <w:rPr>
          <w:rFonts w:ascii="Arial" w:hAnsi="Arial" w:cs="Arial"/>
        </w:rPr>
        <w:br/>
      </w:r>
      <w:r w:rsidRPr="000667D8">
        <w:rPr>
          <w:rFonts w:ascii="Arial" w:hAnsi="Arial" w:cs="Arial"/>
        </w:rPr>
        <w:t>z obowiązującymi przepisami i instrukcjami,</w:t>
      </w:r>
    </w:p>
    <w:p w14:paraId="71403EED" w14:textId="77777777" w:rsidR="004B02DB" w:rsidRDefault="004B02DB" w:rsidP="0087684B">
      <w:pPr>
        <w:numPr>
          <w:ilvl w:val="0"/>
          <w:numId w:val="77"/>
        </w:numPr>
        <w:tabs>
          <w:tab w:val="left" w:pos="308"/>
          <w:tab w:val="left" w:pos="592"/>
          <w:tab w:val="left" w:pos="668"/>
        </w:tabs>
        <w:suppressAutoHyphens/>
        <w:spacing w:line="360" w:lineRule="auto"/>
        <w:jc w:val="both"/>
        <w:rPr>
          <w:rFonts w:ascii="Arial" w:hAnsi="Arial" w:cs="Arial"/>
        </w:rPr>
      </w:pPr>
      <w:r>
        <w:rPr>
          <w:rFonts w:ascii="Arial" w:hAnsi="Arial" w:cs="Arial"/>
        </w:rPr>
        <w:t>przedstawieniu</w:t>
      </w:r>
      <w:r w:rsidRPr="000667D8">
        <w:rPr>
          <w:rFonts w:ascii="Arial" w:hAnsi="Arial" w:cs="Arial"/>
        </w:rPr>
        <w:t xml:space="preserve"> protokołów i ekspertyz z przeprowadzonych badań.</w:t>
      </w:r>
    </w:p>
    <w:p w14:paraId="48BAFB04" w14:textId="77777777" w:rsidR="004B02DB" w:rsidRPr="003D7F70" w:rsidRDefault="004B02DB" w:rsidP="0087684B">
      <w:pPr>
        <w:pStyle w:val="Akapitzlist"/>
        <w:numPr>
          <w:ilvl w:val="7"/>
          <w:numId w:val="99"/>
        </w:numPr>
        <w:tabs>
          <w:tab w:val="left" w:pos="308"/>
          <w:tab w:val="left" w:pos="592"/>
          <w:tab w:val="left" w:pos="668"/>
        </w:tabs>
        <w:suppressAutoHyphens/>
        <w:spacing w:line="360" w:lineRule="auto"/>
        <w:ind w:hanging="6480"/>
        <w:jc w:val="both"/>
        <w:rPr>
          <w:rFonts w:ascii="Arial" w:hAnsi="Arial" w:cs="Arial"/>
        </w:rPr>
      </w:pPr>
      <w:r w:rsidRPr="003D7F70">
        <w:rPr>
          <w:rFonts w:ascii="Arial" w:hAnsi="Arial" w:cs="Arial"/>
          <w:b/>
          <w:bCs/>
          <w:color w:val="000000"/>
        </w:rPr>
        <w:t>Zamawiający  zapewni Wykonawcy:</w:t>
      </w:r>
    </w:p>
    <w:p w14:paraId="483C981A" w14:textId="77777777" w:rsidR="004B02DB" w:rsidRDefault="004B02DB" w:rsidP="0087684B">
      <w:pPr>
        <w:widowControl w:val="0"/>
        <w:numPr>
          <w:ilvl w:val="0"/>
          <w:numId w:val="78"/>
        </w:numPr>
        <w:suppressAutoHyphens/>
        <w:spacing w:line="360" w:lineRule="auto"/>
        <w:jc w:val="both"/>
        <w:rPr>
          <w:rFonts w:ascii="Arial" w:eastAsia="Arial" w:hAnsi="Arial" w:cs="Arial"/>
          <w:color w:val="000000"/>
          <w:lang w:eastAsia="ar-SA"/>
        </w:rPr>
      </w:pPr>
      <w:r w:rsidRPr="00B13E63">
        <w:rPr>
          <w:rFonts w:ascii="Arial" w:eastAsia="Arial" w:hAnsi="Arial" w:cs="Arial"/>
          <w:color w:val="000000"/>
          <w:lang w:eastAsia="ar-SA"/>
        </w:rPr>
        <w:t>obsługę elektryczną oraz teletechniczną,</w:t>
      </w:r>
    </w:p>
    <w:p w14:paraId="57A3FA81" w14:textId="77777777" w:rsidR="004B02DB" w:rsidRDefault="004B02DB" w:rsidP="0087684B">
      <w:pPr>
        <w:widowControl w:val="0"/>
        <w:numPr>
          <w:ilvl w:val="0"/>
          <w:numId w:val="78"/>
        </w:numPr>
        <w:suppressAutoHyphens/>
        <w:spacing w:line="360" w:lineRule="auto"/>
        <w:jc w:val="both"/>
        <w:rPr>
          <w:rFonts w:ascii="Arial" w:eastAsia="Arial" w:hAnsi="Arial" w:cs="Arial"/>
          <w:color w:val="000000"/>
          <w:lang w:eastAsia="ar-SA"/>
        </w:rPr>
      </w:pPr>
      <w:r w:rsidRPr="000667D8">
        <w:rPr>
          <w:rFonts w:ascii="Arial" w:eastAsia="Arial" w:hAnsi="Arial" w:cs="Arial"/>
          <w:color w:val="000000"/>
          <w:lang w:eastAsia="ar-SA"/>
        </w:rPr>
        <w:t>łączność telefoniczną oraz sygnalizację alarmową dla poszczególnych punktów pracy,</w:t>
      </w:r>
    </w:p>
    <w:p w14:paraId="48CE17A1" w14:textId="77777777" w:rsidR="004B02DB" w:rsidRPr="003D7F70" w:rsidRDefault="004B02DB" w:rsidP="0087684B">
      <w:pPr>
        <w:widowControl w:val="0"/>
        <w:numPr>
          <w:ilvl w:val="0"/>
          <w:numId w:val="78"/>
        </w:numPr>
        <w:suppressAutoHyphens/>
        <w:spacing w:line="360" w:lineRule="auto"/>
        <w:jc w:val="both"/>
        <w:rPr>
          <w:rFonts w:ascii="Arial" w:eastAsia="Arial" w:hAnsi="Arial" w:cs="Arial"/>
          <w:color w:val="000000"/>
          <w:lang w:eastAsia="ar-SA"/>
        </w:rPr>
      </w:pPr>
      <w:r w:rsidRPr="000667D8">
        <w:rPr>
          <w:rFonts w:ascii="Arial" w:eastAsia="Arial" w:hAnsi="Arial" w:cs="Arial"/>
          <w:color w:val="000000"/>
          <w:lang w:eastAsia="ar-SA"/>
        </w:rPr>
        <w:t xml:space="preserve">przeszkolenie pracowników Wykonawcy w zakresie obowiązujących w ZKWK Guido przepisów bezpieczeństwa i higieny pracy, prowadzenia ruchu i bezpieczeństwa pożarowego, występujących zagrożeń, porządku i dyscypliny pracy, zasad łączności i alarmowania, znajomości rejonu prac, procedury zgłaszania wypadków i zagrożeń, </w:t>
      </w:r>
      <w:r w:rsidRPr="000667D8">
        <w:rPr>
          <w:rFonts w:ascii="Arial" w:eastAsia="Arial" w:hAnsi="Arial" w:cs="Arial"/>
          <w:lang w:eastAsia="ar-SA"/>
        </w:rPr>
        <w:t>możliwość  korzystania z łaźni i lampowni</w:t>
      </w:r>
      <w:r>
        <w:rPr>
          <w:rFonts w:ascii="Arial" w:eastAsia="Arial" w:hAnsi="Arial" w:cs="Arial"/>
          <w:lang w:eastAsia="ar-SA"/>
        </w:rPr>
        <w:t>.</w:t>
      </w:r>
    </w:p>
    <w:p w14:paraId="256D637E" w14:textId="77777777" w:rsidR="004B02DB" w:rsidRPr="003D7F70" w:rsidRDefault="004B02DB" w:rsidP="0087684B">
      <w:pPr>
        <w:pStyle w:val="Akapitzlist"/>
        <w:widowControl w:val="0"/>
        <w:numPr>
          <w:ilvl w:val="7"/>
          <w:numId w:val="99"/>
        </w:numPr>
        <w:suppressAutoHyphens/>
        <w:spacing w:line="360" w:lineRule="auto"/>
        <w:ind w:left="426" w:hanging="426"/>
        <w:jc w:val="both"/>
        <w:rPr>
          <w:rFonts w:ascii="Arial" w:eastAsia="Arial" w:hAnsi="Arial" w:cs="Arial"/>
          <w:color w:val="000000"/>
          <w:lang w:eastAsia="ar-SA"/>
        </w:rPr>
      </w:pPr>
      <w:r w:rsidRPr="003D7F70">
        <w:rPr>
          <w:rFonts w:ascii="Arial" w:hAnsi="Arial" w:cs="Arial"/>
          <w:b/>
          <w:bCs/>
          <w:color w:val="000000"/>
          <w:lang w:eastAsia="ar-SA"/>
        </w:rPr>
        <w:t>Obowiązki Wykonawcy.</w:t>
      </w:r>
    </w:p>
    <w:p w14:paraId="708E90BE" w14:textId="77777777" w:rsidR="004B02DB" w:rsidRPr="00CF7ECD" w:rsidRDefault="004B02DB" w:rsidP="0087684B">
      <w:pPr>
        <w:pStyle w:val="Akapitzlist"/>
        <w:numPr>
          <w:ilvl w:val="3"/>
          <w:numId w:val="78"/>
        </w:numPr>
        <w:spacing w:line="360" w:lineRule="auto"/>
        <w:ind w:left="426" w:hanging="426"/>
        <w:jc w:val="both"/>
        <w:rPr>
          <w:rFonts w:ascii="Arial" w:hAnsi="Arial" w:cs="Arial"/>
          <w:color w:val="000000"/>
          <w:lang w:eastAsia="ar-SA"/>
        </w:rPr>
      </w:pPr>
      <w:r w:rsidRPr="00CF7ECD">
        <w:rPr>
          <w:rFonts w:ascii="Arial" w:hAnsi="Arial" w:cs="Arial"/>
          <w:color w:val="000000"/>
          <w:lang w:eastAsia="ar-SA"/>
        </w:rPr>
        <w:t>Wykonawca zobowiązany jest wykonać przedmiot umowy spełniając wszystkie wymogi</w:t>
      </w:r>
    </w:p>
    <w:p w14:paraId="2853BD2A" w14:textId="77777777" w:rsidR="004B02DB" w:rsidRPr="00B13E63" w:rsidRDefault="004B02DB" w:rsidP="004B02DB">
      <w:pPr>
        <w:spacing w:line="360" w:lineRule="auto"/>
        <w:jc w:val="both"/>
        <w:rPr>
          <w:rFonts w:ascii="Arial" w:hAnsi="Arial" w:cs="Arial"/>
          <w:color w:val="000000"/>
          <w:lang w:eastAsia="ar-SA"/>
        </w:rPr>
      </w:pPr>
      <w:r>
        <w:rPr>
          <w:rFonts w:ascii="Arial" w:hAnsi="Arial" w:cs="Arial"/>
          <w:color w:val="000000"/>
          <w:lang w:eastAsia="ar-SA"/>
        </w:rPr>
        <w:t xml:space="preserve">      </w:t>
      </w:r>
      <w:r w:rsidRPr="00B13E63">
        <w:rPr>
          <w:rFonts w:ascii="Arial" w:hAnsi="Arial" w:cs="Arial"/>
          <w:color w:val="000000"/>
          <w:lang w:eastAsia="ar-SA"/>
        </w:rPr>
        <w:t xml:space="preserve"> Zama</w:t>
      </w:r>
      <w:r>
        <w:rPr>
          <w:rFonts w:ascii="Arial" w:hAnsi="Arial" w:cs="Arial"/>
          <w:color w:val="000000"/>
          <w:lang w:eastAsia="ar-SA"/>
        </w:rPr>
        <w:t xml:space="preserve">wiającego </w:t>
      </w:r>
      <w:r w:rsidRPr="00B13E63">
        <w:rPr>
          <w:rFonts w:ascii="Arial" w:hAnsi="Arial" w:cs="Arial"/>
          <w:color w:val="000000"/>
          <w:lang w:eastAsia="ar-SA"/>
        </w:rPr>
        <w:t>opisane w SIWZ.</w:t>
      </w:r>
    </w:p>
    <w:p w14:paraId="2F8CBCB7" w14:textId="77777777" w:rsidR="004B02DB" w:rsidRDefault="004B02DB" w:rsidP="0087684B">
      <w:pPr>
        <w:numPr>
          <w:ilvl w:val="0"/>
          <w:numId w:val="83"/>
        </w:numPr>
        <w:spacing w:line="360" w:lineRule="auto"/>
        <w:jc w:val="both"/>
        <w:rPr>
          <w:rFonts w:ascii="Arial" w:hAnsi="Arial" w:cs="Arial"/>
          <w:color w:val="000000"/>
          <w:lang w:eastAsia="ar-SA"/>
        </w:rPr>
      </w:pPr>
      <w:r w:rsidRPr="00B13E63">
        <w:rPr>
          <w:rFonts w:ascii="Arial" w:hAnsi="Arial" w:cs="Arial"/>
          <w:color w:val="000000"/>
          <w:lang w:eastAsia="ar-SA"/>
        </w:rPr>
        <w:t xml:space="preserve">Wykonawca jest zobowiązany do dostarczenia każdorazowo przed wykonaniem poszczególnych badań imiennego wykazu osób pracowników Wykonawcy z określeniem funkcji, kwalifikacji oraz uprawnień (zgodnie z warunkami SIWZ – załącznik nr </w:t>
      </w:r>
      <w:r>
        <w:rPr>
          <w:rFonts w:ascii="Arial" w:hAnsi="Arial" w:cs="Arial"/>
          <w:color w:val="000000"/>
          <w:lang w:eastAsia="ar-SA"/>
        </w:rPr>
        <w:t>4</w:t>
      </w:r>
      <w:r w:rsidRPr="00B13E63">
        <w:rPr>
          <w:rFonts w:ascii="Arial" w:hAnsi="Arial" w:cs="Arial"/>
          <w:color w:val="000000"/>
          <w:lang w:eastAsia="ar-SA"/>
        </w:rPr>
        <w:t xml:space="preserve"> do oferty). Osoby te potwierdzą podpisami znajomość ruchu zakładu.</w:t>
      </w:r>
    </w:p>
    <w:p w14:paraId="453084C2" w14:textId="77777777" w:rsidR="004B02DB" w:rsidRDefault="004B02DB" w:rsidP="0087684B">
      <w:pPr>
        <w:numPr>
          <w:ilvl w:val="0"/>
          <w:numId w:val="83"/>
        </w:numPr>
        <w:spacing w:line="360" w:lineRule="auto"/>
        <w:jc w:val="both"/>
        <w:rPr>
          <w:rFonts w:ascii="Arial" w:hAnsi="Arial" w:cs="Arial"/>
          <w:color w:val="000000"/>
          <w:lang w:eastAsia="ar-SA"/>
        </w:rPr>
      </w:pPr>
      <w:r w:rsidRPr="000667D8">
        <w:rPr>
          <w:rFonts w:ascii="Arial" w:hAnsi="Arial" w:cs="Arial"/>
          <w:color w:val="000000"/>
          <w:lang w:eastAsia="ar-SA"/>
        </w:rPr>
        <w:t>Wykonawca sprawuje dozór i nadzór nad przebiegiem badań zgodnie z obowiązującymi przepisami.</w:t>
      </w:r>
    </w:p>
    <w:p w14:paraId="7161DCDE" w14:textId="5DAA11BC" w:rsidR="004B02DB" w:rsidRPr="009A6DAD" w:rsidRDefault="004B02DB" w:rsidP="00BC0A32">
      <w:pPr>
        <w:numPr>
          <w:ilvl w:val="0"/>
          <w:numId w:val="83"/>
        </w:numPr>
        <w:spacing w:line="360" w:lineRule="auto"/>
        <w:jc w:val="both"/>
        <w:rPr>
          <w:rFonts w:ascii="Arial" w:hAnsi="Arial" w:cs="Arial"/>
          <w:color w:val="000000"/>
          <w:lang w:eastAsia="ar-SA"/>
        </w:rPr>
      </w:pPr>
      <w:r w:rsidRPr="009A6DAD">
        <w:rPr>
          <w:rFonts w:ascii="Arial" w:hAnsi="Arial" w:cs="Arial"/>
          <w:color w:val="000000"/>
          <w:lang w:eastAsia="ar-SA"/>
        </w:rPr>
        <w:t>Wykonawca</w:t>
      </w:r>
      <w:r w:rsidRPr="009A6DAD">
        <w:rPr>
          <w:rFonts w:ascii="Arial" w:hAnsi="Arial" w:cs="Arial"/>
          <w:b/>
          <w:bCs/>
          <w:color w:val="000000"/>
          <w:lang w:eastAsia="ar-SA"/>
        </w:rPr>
        <w:t xml:space="preserve"> </w:t>
      </w:r>
      <w:r w:rsidRPr="009A6DAD">
        <w:rPr>
          <w:rFonts w:ascii="Arial" w:hAnsi="Arial" w:cs="Arial"/>
          <w:color w:val="000000"/>
          <w:lang w:eastAsia="ar-SA"/>
        </w:rPr>
        <w:t xml:space="preserve">w trakcie wykonywania prac objętych umową, zobowiązuje się do stosowania obowiązujących przepisów prawa, w szczególności przepisów Prawa Geologicznego i Górniczego, </w:t>
      </w:r>
      <w:r w:rsidR="009A6DAD" w:rsidRPr="009A6DAD">
        <w:rPr>
          <w:rFonts w:ascii="Arial" w:hAnsi="Arial" w:cs="Arial"/>
          <w:color w:val="000000"/>
          <w:lang w:val="x-none" w:eastAsia="ar-SA"/>
        </w:rPr>
        <w:t>Rozporządzenia  Ministra Energii z 23. 11. 2016 r. w sprawie szczegółowych wymagań</w:t>
      </w:r>
      <w:r w:rsidR="009A6DAD" w:rsidRPr="009A6DAD">
        <w:rPr>
          <w:rFonts w:ascii="Arial" w:hAnsi="Arial" w:cs="Arial"/>
          <w:color w:val="000000"/>
          <w:lang w:eastAsia="ar-SA"/>
        </w:rPr>
        <w:t xml:space="preserve"> </w:t>
      </w:r>
      <w:r w:rsidR="009A6DAD" w:rsidRPr="009A6DAD">
        <w:rPr>
          <w:rFonts w:ascii="Arial" w:hAnsi="Arial" w:cs="Arial"/>
          <w:color w:val="000000"/>
          <w:lang w:val="x-none" w:eastAsia="ar-SA"/>
        </w:rPr>
        <w:t>dotyczących prowadzenia ruchu podziemnych zakładów górniczych (Dz. U. z 2017 r. poz. 1118)</w:t>
      </w:r>
      <w:r w:rsidR="009A6DAD" w:rsidRPr="009A6DAD">
        <w:rPr>
          <w:rFonts w:ascii="Arial" w:hAnsi="Arial" w:cs="Arial"/>
          <w:color w:val="000000"/>
          <w:lang w:eastAsia="ar-SA"/>
        </w:rPr>
        <w:t>,</w:t>
      </w:r>
      <w:r w:rsidRPr="009A6DAD">
        <w:rPr>
          <w:rFonts w:ascii="Arial" w:hAnsi="Arial" w:cs="Arial"/>
          <w:color w:val="000000"/>
          <w:lang w:eastAsia="ar-SA"/>
        </w:rPr>
        <w:t xml:space="preserve">Rozporządzenia MG z dnia 28 czerwca 2002r. oraz przepisów dotyczących gospodarki </w:t>
      </w:r>
      <w:r w:rsidRPr="009A6DAD">
        <w:rPr>
          <w:rFonts w:ascii="Arial" w:hAnsi="Arial" w:cs="Arial"/>
          <w:color w:val="000000"/>
          <w:lang w:eastAsia="ar-SA"/>
        </w:rPr>
        <w:lastRenderedPageBreak/>
        <w:t>energetycznej, do przestrzegania zarządzeń PIP i Władz Górniczych oraz regulaminów i wewnętrznych ustaleń Zamawiającego i z tego tytułu ponosi pełną odpowiedzialność za ewentualne skutki powstałe w wyniku zaniedbania lub rażącego naruszenia powyższych przepisów.</w:t>
      </w:r>
    </w:p>
    <w:p w14:paraId="52631B0C" w14:textId="77777777" w:rsidR="004B02DB" w:rsidRDefault="004B02DB" w:rsidP="0087684B">
      <w:pPr>
        <w:numPr>
          <w:ilvl w:val="0"/>
          <w:numId w:val="83"/>
        </w:numPr>
        <w:spacing w:line="360" w:lineRule="auto"/>
        <w:jc w:val="both"/>
        <w:rPr>
          <w:rFonts w:ascii="Arial" w:hAnsi="Arial" w:cs="Arial"/>
          <w:color w:val="000000"/>
          <w:lang w:eastAsia="ar-SA"/>
        </w:rPr>
      </w:pPr>
      <w:r w:rsidRPr="000667D8">
        <w:rPr>
          <w:rFonts w:ascii="Arial" w:hAnsi="Arial" w:cs="Arial"/>
          <w:color w:val="000000"/>
          <w:lang w:eastAsia="ar-SA"/>
        </w:rPr>
        <w:t>Wykonawca zobowiązuje się we własnym zakresie przeszkolić swoich pracowników wykonujących prace u Zamawiającego</w:t>
      </w:r>
      <w:r w:rsidRPr="000667D8">
        <w:rPr>
          <w:rFonts w:ascii="Arial" w:hAnsi="Arial" w:cs="Arial"/>
          <w:b/>
          <w:bCs/>
          <w:color w:val="000000"/>
          <w:lang w:eastAsia="ar-SA"/>
        </w:rPr>
        <w:t xml:space="preserve"> </w:t>
      </w:r>
      <w:r w:rsidRPr="000667D8">
        <w:rPr>
          <w:rFonts w:ascii="Arial" w:hAnsi="Arial" w:cs="Arial"/>
          <w:color w:val="000000"/>
          <w:lang w:eastAsia="ar-SA"/>
        </w:rPr>
        <w:t>w zakresie znajomości przepisów regulujących bezpieczne wykonywanie robót w zakładach górniczych i nie zatrudniać pracowników, którzy nie wykazują dostatecznej znajomości tych przepisów.</w:t>
      </w:r>
    </w:p>
    <w:p w14:paraId="3F117280" w14:textId="77777777" w:rsidR="004B02DB" w:rsidRDefault="004B02DB" w:rsidP="0087684B">
      <w:pPr>
        <w:numPr>
          <w:ilvl w:val="0"/>
          <w:numId w:val="83"/>
        </w:numPr>
        <w:spacing w:line="360" w:lineRule="auto"/>
        <w:jc w:val="both"/>
        <w:rPr>
          <w:rFonts w:ascii="Arial" w:hAnsi="Arial" w:cs="Arial"/>
          <w:color w:val="000000"/>
          <w:lang w:eastAsia="ar-SA"/>
        </w:rPr>
      </w:pPr>
      <w:r w:rsidRPr="000667D8">
        <w:rPr>
          <w:rFonts w:ascii="Arial" w:hAnsi="Arial" w:cs="Arial"/>
          <w:color w:val="000000"/>
          <w:lang w:eastAsia="ar-SA"/>
        </w:rPr>
        <w:t>Wykonawca zobowiązuje się zatrudniać przy kierowaniu, nadzorowaniu i wykonywaniu prac objętych umową wyłącznie pracowników o pełnych kwalifikacjach i uprawnieniach do kierowania i wykonywania</w:t>
      </w:r>
      <w:r>
        <w:rPr>
          <w:rFonts w:ascii="Arial" w:hAnsi="Arial" w:cs="Arial"/>
          <w:color w:val="000000"/>
          <w:lang w:eastAsia="ar-SA"/>
        </w:rPr>
        <w:t xml:space="preserve"> </w:t>
      </w:r>
      <w:r w:rsidRPr="000667D8">
        <w:rPr>
          <w:rFonts w:ascii="Arial" w:hAnsi="Arial" w:cs="Arial"/>
          <w:color w:val="000000"/>
          <w:lang w:eastAsia="ar-SA"/>
        </w:rPr>
        <w:t>tych robót w ruchu zakładu górniczego zgodnie z warunkami opisanymi w SIWZ.</w:t>
      </w:r>
    </w:p>
    <w:p w14:paraId="1B627BDC" w14:textId="77777777" w:rsidR="004B02DB" w:rsidRDefault="004B02DB" w:rsidP="0087684B">
      <w:pPr>
        <w:numPr>
          <w:ilvl w:val="0"/>
          <w:numId w:val="83"/>
        </w:numPr>
        <w:spacing w:line="360" w:lineRule="auto"/>
        <w:jc w:val="both"/>
        <w:rPr>
          <w:rFonts w:ascii="Arial" w:hAnsi="Arial" w:cs="Arial"/>
          <w:color w:val="000000"/>
          <w:lang w:eastAsia="ar-SA"/>
        </w:rPr>
      </w:pPr>
      <w:r w:rsidRPr="000667D8">
        <w:rPr>
          <w:rFonts w:ascii="Arial" w:hAnsi="Arial" w:cs="Arial"/>
          <w:color w:val="000000"/>
          <w:lang w:eastAsia="ar-SA"/>
        </w:rPr>
        <w:t>Zabezpieczenia we własnym zakresie niezbędnego sprzętu.</w:t>
      </w:r>
    </w:p>
    <w:p w14:paraId="2C3654DB" w14:textId="77777777" w:rsidR="004B02DB" w:rsidRDefault="004B02DB" w:rsidP="0087684B">
      <w:pPr>
        <w:numPr>
          <w:ilvl w:val="0"/>
          <w:numId w:val="83"/>
        </w:numPr>
        <w:spacing w:line="360" w:lineRule="auto"/>
        <w:jc w:val="both"/>
        <w:rPr>
          <w:rFonts w:ascii="Arial" w:hAnsi="Arial" w:cs="Arial"/>
          <w:color w:val="000000"/>
          <w:lang w:eastAsia="ar-SA"/>
        </w:rPr>
      </w:pPr>
      <w:r w:rsidRPr="000667D8">
        <w:rPr>
          <w:rFonts w:ascii="Arial" w:hAnsi="Arial" w:cs="Arial"/>
          <w:color w:val="000000"/>
          <w:lang w:eastAsia="ar-SA"/>
        </w:rPr>
        <w:t>Zgłoszenie dozorowi ruchu kopalni rozpoczęcie i zakończenie robót, a tym samym przyjście i wyjście pracowników z miejsca pracy.</w:t>
      </w:r>
    </w:p>
    <w:p w14:paraId="3B62164C" w14:textId="77777777" w:rsidR="004B02DB" w:rsidRPr="001233B8" w:rsidRDefault="004B02DB" w:rsidP="0087684B">
      <w:pPr>
        <w:numPr>
          <w:ilvl w:val="0"/>
          <w:numId w:val="83"/>
        </w:numPr>
        <w:spacing w:line="360" w:lineRule="auto"/>
        <w:jc w:val="both"/>
        <w:rPr>
          <w:rFonts w:ascii="Arial" w:hAnsi="Arial" w:cs="Arial"/>
          <w:color w:val="000000"/>
          <w:lang w:eastAsia="ar-SA"/>
        </w:rPr>
      </w:pPr>
      <w:r w:rsidRPr="000667D8">
        <w:rPr>
          <w:rFonts w:ascii="Arial" w:hAnsi="Arial" w:cs="Arial"/>
          <w:color w:val="000000"/>
          <w:lang w:eastAsia="ar-SA"/>
        </w:rPr>
        <w:t>W przypadku uszkodzenia sprzętu, maszyn i urządzeń będących własnością Zamawiającego, z przyczyn zależnych od Wykonawcy, koszt z tytułu ich naprawy oraz skutków wystą</w:t>
      </w:r>
      <w:r>
        <w:rPr>
          <w:rFonts w:ascii="Arial" w:hAnsi="Arial" w:cs="Arial"/>
          <w:color w:val="000000"/>
          <w:lang w:eastAsia="ar-SA"/>
        </w:rPr>
        <w:t>pienia awarii ponosi Wykonawca.</w:t>
      </w:r>
    </w:p>
    <w:p w14:paraId="3CFE390D" w14:textId="77777777" w:rsidR="004B02DB" w:rsidRDefault="004B02DB" w:rsidP="0087684B">
      <w:pPr>
        <w:numPr>
          <w:ilvl w:val="0"/>
          <w:numId w:val="83"/>
        </w:numPr>
        <w:spacing w:line="360" w:lineRule="auto"/>
        <w:jc w:val="both"/>
        <w:rPr>
          <w:rFonts w:ascii="Arial" w:hAnsi="Arial" w:cs="Arial"/>
          <w:color w:val="000000"/>
          <w:lang w:eastAsia="ar-SA"/>
        </w:rPr>
      </w:pPr>
      <w:r w:rsidRPr="000667D8">
        <w:rPr>
          <w:rFonts w:ascii="Arial" w:hAnsi="Arial" w:cs="Arial"/>
          <w:color w:val="000000"/>
          <w:lang w:eastAsia="ar-SA"/>
        </w:rPr>
        <w:t xml:space="preserve">Ubezpieczenia swoich pracowników; za szkody niezawinione przez Zamawiającego powstałe w wyniku wypadku, odpowiada Wykonawca w stosunku do swoich pracowników; Strony wyłączają w tym zakresie odpowiedzialność kopalni wynikającą z art. 146  Prawa Geologicznego i Górniczego. </w:t>
      </w:r>
    </w:p>
    <w:p w14:paraId="7FDF8096" w14:textId="77777777" w:rsidR="004B02DB" w:rsidRPr="000667D8" w:rsidRDefault="004B02DB" w:rsidP="0087684B">
      <w:pPr>
        <w:numPr>
          <w:ilvl w:val="0"/>
          <w:numId w:val="83"/>
        </w:numPr>
        <w:spacing w:line="360" w:lineRule="auto"/>
        <w:jc w:val="both"/>
        <w:rPr>
          <w:rFonts w:ascii="Arial" w:hAnsi="Arial" w:cs="Arial"/>
          <w:color w:val="000000"/>
          <w:lang w:eastAsia="ar-SA"/>
        </w:rPr>
      </w:pPr>
      <w:r w:rsidRPr="000667D8">
        <w:rPr>
          <w:rFonts w:ascii="Arial" w:hAnsi="Arial" w:cs="Arial"/>
          <w:color w:val="000000"/>
          <w:lang w:eastAsia="ar-SA"/>
        </w:rPr>
        <w:t>Wykonawca jest zobowiązany do przeszkolenia każdego pracownika, który będzie wykonywał roboty na terenie zakładu górniczego w zakresie BHP.</w:t>
      </w:r>
    </w:p>
    <w:p w14:paraId="3C54E4AB" w14:textId="77777777" w:rsidR="004B02DB" w:rsidRPr="00B13E63" w:rsidRDefault="004B02DB" w:rsidP="004B02DB">
      <w:pPr>
        <w:spacing w:line="360" w:lineRule="auto"/>
        <w:jc w:val="both"/>
        <w:rPr>
          <w:rFonts w:ascii="Arial" w:hAnsi="Arial" w:cs="Arial"/>
          <w:b/>
          <w:bCs/>
          <w:color w:val="000000"/>
          <w:u w:val="single"/>
          <w:lang w:eastAsia="ar-SA"/>
        </w:rPr>
      </w:pPr>
    </w:p>
    <w:p w14:paraId="1FD5366F" w14:textId="77777777" w:rsidR="004B02DB" w:rsidRPr="007E41D5" w:rsidRDefault="004B02DB" w:rsidP="004B02DB">
      <w:pPr>
        <w:spacing w:line="360" w:lineRule="auto"/>
        <w:jc w:val="both"/>
        <w:rPr>
          <w:rFonts w:ascii="Arial" w:hAnsi="Arial" w:cs="Arial"/>
          <w:b/>
          <w:bCs/>
          <w:color w:val="000000"/>
          <w:lang w:eastAsia="ar-SA"/>
        </w:rPr>
      </w:pPr>
      <w:r>
        <w:rPr>
          <w:rFonts w:ascii="Arial" w:hAnsi="Arial" w:cs="Arial"/>
          <w:b/>
          <w:bCs/>
          <w:color w:val="000000"/>
          <w:lang w:eastAsia="ar-SA"/>
        </w:rPr>
        <w:t>V</w:t>
      </w:r>
      <w:r w:rsidR="003D7F70">
        <w:rPr>
          <w:rFonts w:ascii="Arial" w:hAnsi="Arial" w:cs="Arial"/>
          <w:b/>
          <w:bCs/>
          <w:color w:val="000000"/>
          <w:lang w:eastAsia="ar-SA"/>
        </w:rPr>
        <w:t>I</w:t>
      </w:r>
      <w:r w:rsidRPr="007E41D5">
        <w:rPr>
          <w:rFonts w:ascii="Arial" w:hAnsi="Arial" w:cs="Arial"/>
          <w:b/>
          <w:bCs/>
          <w:color w:val="000000"/>
          <w:lang w:eastAsia="ar-SA"/>
        </w:rPr>
        <w:t>. Obowiązki  Zamawiającego :</w:t>
      </w:r>
    </w:p>
    <w:p w14:paraId="519610A6" w14:textId="77777777" w:rsidR="004B02DB" w:rsidRDefault="004B02DB" w:rsidP="0087684B">
      <w:pPr>
        <w:numPr>
          <w:ilvl w:val="0"/>
          <w:numId w:val="79"/>
        </w:numPr>
        <w:spacing w:line="360" w:lineRule="auto"/>
        <w:jc w:val="both"/>
        <w:rPr>
          <w:rFonts w:ascii="Arial" w:hAnsi="Arial" w:cs="Arial"/>
          <w:color w:val="000000"/>
          <w:lang w:eastAsia="ar-SA"/>
        </w:rPr>
      </w:pPr>
      <w:r w:rsidRPr="00B13E63">
        <w:rPr>
          <w:rFonts w:ascii="Arial" w:hAnsi="Arial" w:cs="Arial"/>
          <w:color w:val="000000"/>
          <w:lang w:eastAsia="ar-SA"/>
        </w:rPr>
        <w:t>Zamawiający jest zobowiązany do zaznajomienia pracowników Wykonawcy z lokalnym układem wyrobisk i obsługi urządzeń przed przystąpieniem do robót.</w:t>
      </w:r>
    </w:p>
    <w:p w14:paraId="05097F5C" w14:textId="77777777" w:rsidR="004B02DB" w:rsidRDefault="004B02DB" w:rsidP="0087684B">
      <w:pPr>
        <w:numPr>
          <w:ilvl w:val="0"/>
          <w:numId w:val="79"/>
        </w:numPr>
        <w:spacing w:line="360" w:lineRule="auto"/>
        <w:jc w:val="both"/>
        <w:rPr>
          <w:rFonts w:ascii="Arial" w:hAnsi="Arial" w:cs="Arial"/>
          <w:color w:val="000000"/>
          <w:lang w:eastAsia="ar-SA"/>
        </w:rPr>
      </w:pPr>
      <w:r w:rsidRPr="000667D8">
        <w:rPr>
          <w:rFonts w:ascii="Arial" w:hAnsi="Arial" w:cs="Arial"/>
          <w:color w:val="000000"/>
          <w:lang w:eastAsia="ar-SA"/>
        </w:rPr>
        <w:t>Zamawiający zobowiązuje się do zapoznania pracowników Wykonawcy z ruchem zakładu. Powyższe zostanie potwierdzone przez Wykonawcę pisemnymi oświadczeniami pracowników.</w:t>
      </w:r>
    </w:p>
    <w:p w14:paraId="586791BC" w14:textId="77777777" w:rsidR="004B02DB" w:rsidRPr="000667D8" w:rsidRDefault="004B02DB" w:rsidP="0087684B">
      <w:pPr>
        <w:numPr>
          <w:ilvl w:val="0"/>
          <w:numId w:val="79"/>
        </w:numPr>
        <w:spacing w:line="360" w:lineRule="auto"/>
        <w:jc w:val="both"/>
        <w:rPr>
          <w:rFonts w:ascii="Arial" w:hAnsi="Arial" w:cs="Arial"/>
          <w:color w:val="000000"/>
          <w:lang w:eastAsia="ar-SA"/>
        </w:rPr>
      </w:pPr>
      <w:r w:rsidRPr="000667D8">
        <w:rPr>
          <w:rFonts w:ascii="Arial" w:hAnsi="Arial" w:cs="Arial"/>
          <w:color w:val="000000"/>
          <w:lang w:eastAsia="ar-SA"/>
        </w:rPr>
        <w:t>Zamawiający zobowiązuje się do zatrudnienia przy organizacji i nadzorowaniu nad wykonywanymi robotami pracowników o pełnych kwalifikacjach i uprawnieniach.</w:t>
      </w:r>
    </w:p>
    <w:p w14:paraId="184EC4AC" w14:textId="77777777" w:rsidR="004B02DB" w:rsidRDefault="004B02DB" w:rsidP="004B02DB">
      <w:pPr>
        <w:spacing w:line="360" w:lineRule="auto"/>
        <w:jc w:val="both"/>
        <w:rPr>
          <w:rFonts w:ascii="Arial" w:eastAsia="Lucida Sans Unicode" w:hAnsi="Arial" w:cs="Arial"/>
          <w:kern w:val="3"/>
          <w:lang w:eastAsia="ar-SA"/>
        </w:rPr>
      </w:pPr>
    </w:p>
    <w:p w14:paraId="20DBB920" w14:textId="77777777" w:rsidR="004B02DB" w:rsidRDefault="004B02DB" w:rsidP="004B02DB">
      <w:pPr>
        <w:spacing w:line="360" w:lineRule="auto"/>
        <w:jc w:val="both"/>
        <w:rPr>
          <w:rFonts w:ascii="Arial" w:eastAsia="Lucida Sans Unicode" w:hAnsi="Arial" w:cs="Arial"/>
          <w:kern w:val="3"/>
          <w:lang w:eastAsia="ar-SA"/>
        </w:rPr>
      </w:pPr>
    </w:p>
    <w:p w14:paraId="2859D4C5" w14:textId="77777777" w:rsidR="004B02DB" w:rsidRDefault="004B02DB" w:rsidP="004B02DB">
      <w:pPr>
        <w:spacing w:line="360" w:lineRule="auto"/>
        <w:jc w:val="both"/>
        <w:rPr>
          <w:rFonts w:ascii="Arial" w:eastAsia="Lucida Sans Unicode" w:hAnsi="Arial" w:cs="Arial"/>
          <w:kern w:val="3"/>
          <w:lang w:eastAsia="ar-SA"/>
        </w:rPr>
      </w:pPr>
    </w:p>
    <w:p w14:paraId="194462BC" w14:textId="77777777" w:rsidR="00BE0779" w:rsidRDefault="00BE0779"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Lucida Sans Unicode" w:hAnsi="Arial" w:cs="Arial"/>
          <w:kern w:val="3"/>
          <w:lang w:eastAsia="ar-SA"/>
        </w:rPr>
      </w:pPr>
    </w:p>
    <w:p w14:paraId="6F8C7F9D" w14:textId="77777777" w:rsidR="00CF7ECD" w:rsidRDefault="00CF7ECD"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14:paraId="7C08A883" w14:textId="77777777" w:rsidR="00F94D21" w:rsidRDefault="00F94D21"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14:paraId="73359ACE" w14:textId="77777777" w:rsidR="00F94D21" w:rsidRDefault="00F94D21" w:rsidP="00BE0779">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lang w:val="x-none" w:eastAsia="x-none"/>
        </w:rPr>
      </w:pPr>
    </w:p>
    <w:p w14:paraId="6A80BC5B" w14:textId="77777777" w:rsidR="003D7F70" w:rsidRDefault="003D7F70" w:rsidP="00BE0779">
      <w:pPr>
        <w:spacing w:line="360" w:lineRule="auto"/>
        <w:rPr>
          <w:rFonts w:ascii="Arial" w:hAnsi="Arial" w:cs="Arial"/>
          <w:b/>
          <w:bCs/>
          <w:lang w:val="x-none" w:eastAsia="x-none"/>
        </w:rPr>
      </w:pPr>
    </w:p>
    <w:p w14:paraId="313F12B9" w14:textId="77777777" w:rsidR="00156107" w:rsidRDefault="00156107" w:rsidP="00BE0779">
      <w:pPr>
        <w:spacing w:line="360" w:lineRule="auto"/>
        <w:rPr>
          <w:rFonts w:ascii="Arial" w:hAnsi="Arial" w:cs="Arial"/>
          <w:b/>
          <w:bCs/>
          <w:lang w:val="x-none" w:eastAsia="x-none"/>
        </w:rPr>
      </w:pPr>
    </w:p>
    <w:p w14:paraId="5BBE1C38" w14:textId="77777777" w:rsidR="003D7F70" w:rsidRPr="003D7F70" w:rsidRDefault="00BE0779" w:rsidP="003D7F70">
      <w:pPr>
        <w:spacing w:line="360" w:lineRule="auto"/>
        <w:rPr>
          <w:rFonts w:ascii="Arial" w:hAnsi="Arial" w:cs="Arial"/>
        </w:rPr>
      </w:pPr>
      <w:r w:rsidRPr="00EC3796">
        <w:rPr>
          <w:rFonts w:ascii="Arial" w:hAnsi="Arial" w:cs="Arial"/>
          <w:b/>
        </w:rPr>
        <w:lastRenderedPageBreak/>
        <w:t>CZĘŚĆ V</w:t>
      </w:r>
      <w:r w:rsidRPr="00EC3796">
        <w:rPr>
          <w:rFonts w:ascii="Arial" w:hAnsi="Arial" w:cs="Arial"/>
          <w:b/>
        </w:rPr>
        <w:tab/>
      </w:r>
      <w:r w:rsidRPr="00EC3796">
        <w:rPr>
          <w:rFonts w:ascii="Arial" w:hAnsi="Arial" w:cs="Arial"/>
        </w:rPr>
        <w:t xml:space="preserve">     </w:t>
      </w:r>
    </w:p>
    <w:p w14:paraId="274D8875" w14:textId="77777777" w:rsidR="002A43BC" w:rsidRPr="003D7F70" w:rsidRDefault="002A43BC" w:rsidP="002A43BC">
      <w:pPr>
        <w:spacing w:line="360" w:lineRule="auto"/>
        <w:jc w:val="center"/>
        <w:rPr>
          <w:rFonts w:ascii="Arial" w:hAnsi="Arial" w:cs="Arial"/>
          <w:b/>
        </w:rPr>
      </w:pPr>
      <w:r w:rsidRPr="003D7F70">
        <w:rPr>
          <w:rFonts w:ascii="Arial" w:hAnsi="Arial" w:cs="Arial"/>
          <w:b/>
        </w:rPr>
        <w:t>WZÓR UMOWY DLA CZĘŚCI 1, 2 i 3</w:t>
      </w:r>
    </w:p>
    <w:p w14:paraId="6478AA7F" w14:textId="77777777" w:rsidR="002A43BC" w:rsidRPr="003D7F70" w:rsidRDefault="002A43BC" w:rsidP="002A43BC">
      <w:pPr>
        <w:spacing w:line="360" w:lineRule="auto"/>
        <w:jc w:val="center"/>
        <w:rPr>
          <w:rFonts w:ascii="Arial" w:eastAsia="Tahoma" w:hAnsi="Arial" w:cs="Arial"/>
        </w:rPr>
      </w:pPr>
      <w:r w:rsidRPr="003D7F70">
        <w:rPr>
          <w:rFonts w:ascii="Arial" w:eastAsia="Tahoma" w:hAnsi="Arial" w:cs="Arial"/>
        </w:rPr>
        <w:t xml:space="preserve">Umowa nr  </w:t>
      </w:r>
      <w:r w:rsidRPr="003D7F70">
        <w:rPr>
          <w:rFonts w:ascii="Arial" w:eastAsia="Tahoma" w:hAnsi="Arial" w:cs="Arial"/>
          <w:b/>
        </w:rPr>
        <w:t>…………2018/ZP/    /MGW/2018</w:t>
      </w:r>
    </w:p>
    <w:p w14:paraId="0431BA9C" w14:textId="77777777" w:rsidR="002A43BC" w:rsidRPr="003D7F70" w:rsidRDefault="002A43BC" w:rsidP="002A43BC">
      <w:pPr>
        <w:spacing w:line="360" w:lineRule="auto"/>
        <w:jc w:val="both"/>
        <w:rPr>
          <w:rFonts w:ascii="Arial" w:hAnsi="Arial" w:cs="Arial"/>
        </w:rPr>
      </w:pPr>
    </w:p>
    <w:p w14:paraId="02D09871" w14:textId="77777777" w:rsidR="002A43BC" w:rsidRPr="003D7F70" w:rsidRDefault="002A43BC" w:rsidP="002A43BC">
      <w:pPr>
        <w:spacing w:line="360" w:lineRule="auto"/>
        <w:jc w:val="both"/>
        <w:rPr>
          <w:rFonts w:ascii="Arial" w:hAnsi="Arial" w:cs="Arial"/>
        </w:rPr>
      </w:pPr>
      <w:r w:rsidRPr="003D7F70">
        <w:rPr>
          <w:rFonts w:ascii="Arial" w:hAnsi="Arial" w:cs="Arial"/>
        </w:rPr>
        <w:t xml:space="preserve">zawarta w dniu </w:t>
      </w:r>
      <w:r w:rsidRPr="003D7F70">
        <w:rPr>
          <w:rFonts w:ascii="Arial" w:hAnsi="Arial" w:cs="Arial"/>
          <w:b/>
        </w:rPr>
        <w:t>…………………… r.</w:t>
      </w:r>
      <w:r w:rsidRPr="003D7F70">
        <w:rPr>
          <w:rFonts w:ascii="Arial" w:hAnsi="Arial" w:cs="Arial"/>
        </w:rPr>
        <w:t xml:space="preserve"> pomiędzy:</w:t>
      </w:r>
    </w:p>
    <w:p w14:paraId="1774C925" w14:textId="77777777" w:rsidR="002A43BC" w:rsidRPr="003D7F70" w:rsidRDefault="002A43BC" w:rsidP="002A43BC">
      <w:pPr>
        <w:spacing w:line="360" w:lineRule="auto"/>
        <w:jc w:val="both"/>
        <w:rPr>
          <w:rFonts w:ascii="Arial" w:hAnsi="Arial" w:cs="Arial"/>
        </w:rPr>
      </w:pPr>
      <w:r w:rsidRPr="003D7F70">
        <w:rPr>
          <w:rFonts w:ascii="Arial" w:hAnsi="Arial" w:cs="Arial"/>
          <w:b/>
        </w:rPr>
        <w:t xml:space="preserve">Muzeum Górnictwa Węglowego w Zabrzu </w:t>
      </w:r>
      <w:r w:rsidRPr="003D7F70">
        <w:rPr>
          <w:rFonts w:ascii="Arial" w:hAnsi="Arial" w:cs="Arial"/>
        </w:rPr>
        <w:t xml:space="preserve">z siedzibą w Zabrzu (kod pocztowy 41-800), przy ul. Jodłowa 59, wpisanym do Rejestru Instytucji Kultury pod nr RIK/12/13, NIP:6482768167, REGON:243220420, reprezentowanym przez: </w:t>
      </w:r>
    </w:p>
    <w:p w14:paraId="76555CB8" w14:textId="77777777" w:rsidR="002A43BC" w:rsidRPr="003D7F70" w:rsidRDefault="002A43BC" w:rsidP="002A43BC">
      <w:pPr>
        <w:widowControl w:val="0"/>
        <w:tabs>
          <w:tab w:val="left" w:pos="-720"/>
        </w:tabs>
        <w:spacing w:line="360" w:lineRule="auto"/>
        <w:ind w:firstLine="360"/>
        <w:rPr>
          <w:rFonts w:ascii="Arial" w:hAnsi="Arial" w:cs="Arial"/>
          <w:b/>
        </w:rPr>
      </w:pPr>
      <w:r w:rsidRPr="003D7F70">
        <w:rPr>
          <w:rFonts w:ascii="Arial" w:hAnsi="Arial" w:cs="Arial"/>
          <w:b/>
        </w:rPr>
        <w:t>Dyrektora– Bartłomieja Szewczyka</w:t>
      </w:r>
    </w:p>
    <w:p w14:paraId="43D2EC3D" w14:textId="77777777" w:rsidR="002A43BC" w:rsidRPr="003D7F70" w:rsidRDefault="002A43BC" w:rsidP="002A43BC">
      <w:pPr>
        <w:widowControl w:val="0"/>
        <w:tabs>
          <w:tab w:val="left" w:pos="-720"/>
        </w:tabs>
        <w:spacing w:line="360" w:lineRule="auto"/>
        <w:ind w:firstLine="360"/>
        <w:rPr>
          <w:rFonts w:ascii="Arial" w:hAnsi="Arial" w:cs="Arial"/>
          <w:b/>
        </w:rPr>
      </w:pPr>
      <w:r w:rsidRPr="003D7F70">
        <w:rPr>
          <w:rFonts w:ascii="Arial" w:hAnsi="Arial" w:cs="Arial"/>
          <w:b/>
        </w:rPr>
        <w:t xml:space="preserve">Główną Księgową – Barbarę </w:t>
      </w:r>
      <w:proofErr w:type="spellStart"/>
      <w:r w:rsidRPr="003D7F70">
        <w:rPr>
          <w:rFonts w:ascii="Arial" w:hAnsi="Arial" w:cs="Arial"/>
          <w:b/>
        </w:rPr>
        <w:t>Radzimską</w:t>
      </w:r>
      <w:proofErr w:type="spellEnd"/>
      <w:r w:rsidRPr="003D7F70">
        <w:rPr>
          <w:rFonts w:ascii="Arial" w:hAnsi="Arial" w:cs="Arial"/>
          <w:b/>
        </w:rPr>
        <w:t xml:space="preserve">  (kontrasygnata finansowa )</w:t>
      </w:r>
    </w:p>
    <w:p w14:paraId="0DBDC17F" w14:textId="77777777" w:rsidR="002A43BC" w:rsidRPr="003D7F70" w:rsidRDefault="002A43BC" w:rsidP="002A43BC">
      <w:pPr>
        <w:spacing w:line="360" w:lineRule="auto"/>
        <w:jc w:val="both"/>
        <w:outlineLvl w:val="0"/>
        <w:rPr>
          <w:rFonts w:ascii="Arial" w:hAnsi="Arial" w:cs="Arial"/>
        </w:rPr>
      </w:pPr>
    </w:p>
    <w:p w14:paraId="43B4D6BD" w14:textId="77777777" w:rsidR="002A43BC" w:rsidRPr="003D7F70" w:rsidRDefault="002A43BC" w:rsidP="002A43BC">
      <w:pPr>
        <w:spacing w:line="360" w:lineRule="auto"/>
        <w:jc w:val="both"/>
        <w:outlineLvl w:val="0"/>
        <w:rPr>
          <w:rFonts w:ascii="Arial" w:hAnsi="Arial" w:cs="Arial"/>
        </w:rPr>
      </w:pPr>
      <w:r w:rsidRPr="003D7F70">
        <w:rPr>
          <w:rFonts w:ascii="Arial" w:hAnsi="Arial" w:cs="Arial"/>
        </w:rPr>
        <w:t xml:space="preserve">zwany w dalszej części umowy </w:t>
      </w:r>
      <w:r w:rsidRPr="003D7F70">
        <w:rPr>
          <w:rFonts w:ascii="Arial" w:hAnsi="Arial" w:cs="Arial"/>
          <w:b/>
        </w:rPr>
        <w:t>Zamawiającym</w:t>
      </w:r>
      <w:r w:rsidRPr="003D7F70">
        <w:rPr>
          <w:rFonts w:ascii="Arial" w:hAnsi="Arial" w:cs="Arial"/>
        </w:rPr>
        <w:t>,</w:t>
      </w:r>
    </w:p>
    <w:p w14:paraId="0B9EF3F2" w14:textId="77777777" w:rsidR="002A43BC" w:rsidRPr="003D7F70" w:rsidRDefault="002A43BC" w:rsidP="002A43BC">
      <w:pPr>
        <w:spacing w:line="360" w:lineRule="auto"/>
        <w:jc w:val="both"/>
        <w:rPr>
          <w:rFonts w:ascii="Arial" w:hAnsi="Arial" w:cs="Arial"/>
        </w:rPr>
      </w:pPr>
      <w:r w:rsidRPr="003D7F70">
        <w:rPr>
          <w:rFonts w:ascii="Arial" w:hAnsi="Arial" w:cs="Arial"/>
        </w:rPr>
        <w:t>a</w:t>
      </w:r>
    </w:p>
    <w:p w14:paraId="6C0131E0" w14:textId="77777777" w:rsidR="002A43BC" w:rsidRPr="003D7F70" w:rsidRDefault="002A43BC" w:rsidP="002A43BC">
      <w:pPr>
        <w:spacing w:line="360" w:lineRule="auto"/>
        <w:jc w:val="both"/>
        <w:rPr>
          <w:rFonts w:ascii="Arial" w:hAnsi="Arial" w:cs="Arial"/>
        </w:rPr>
      </w:pPr>
      <w:r w:rsidRPr="003D7F70">
        <w:rPr>
          <w:rFonts w:ascii="Arial" w:hAnsi="Arial" w:cs="Arial"/>
        </w:rPr>
        <w:t>………………………..</w:t>
      </w:r>
    </w:p>
    <w:p w14:paraId="04E3499A" w14:textId="77777777" w:rsidR="002A43BC" w:rsidRPr="003D7F70" w:rsidRDefault="002A43BC" w:rsidP="002A43BC">
      <w:pPr>
        <w:spacing w:line="360" w:lineRule="auto"/>
        <w:jc w:val="both"/>
        <w:rPr>
          <w:rFonts w:ascii="Arial" w:hAnsi="Arial" w:cs="Arial"/>
        </w:rPr>
      </w:pPr>
      <w:r w:rsidRPr="003D7F70">
        <w:rPr>
          <w:rFonts w:ascii="Arial" w:hAnsi="Arial" w:cs="Arial"/>
        </w:rPr>
        <w:t>……………………….</w:t>
      </w:r>
    </w:p>
    <w:p w14:paraId="1E8B49BA" w14:textId="77777777" w:rsidR="002A43BC" w:rsidRPr="003D7F70" w:rsidRDefault="002A43BC" w:rsidP="002A43BC">
      <w:pPr>
        <w:spacing w:line="360" w:lineRule="auto"/>
        <w:jc w:val="both"/>
        <w:rPr>
          <w:rFonts w:ascii="Arial" w:hAnsi="Arial" w:cs="Arial"/>
        </w:rPr>
      </w:pPr>
      <w:r w:rsidRPr="003D7F70">
        <w:rPr>
          <w:rFonts w:ascii="Arial" w:hAnsi="Arial" w:cs="Arial"/>
        </w:rPr>
        <w:t xml:space="preserve">zwany w dalszej części umowy </w:t>
      </w:r>
      <w:r w:rsidRPr="003D7F70">
        <w:rPr>
          <w:rFonts w:ascii="Arial" w:hAnsi="Arial" w:cs="Arial"/>
          <w:b/>
        </w:rPr>
        <w:t>Wykonawcą</w:t>
      </w:r>
      <w:r w:rsidRPr="003D7F70">
        <w:rPr>
          <w:rFonts w:ascii="Arial" w:hAnsi="Arial" w:cs="Arial"/>
        </w:rPr>
        <w:t>.</w:t>
      </w:r>
    </w:p>
    <w:p w14:paraId="6098218F" w14:textId="77777777" w:rsidR="002A43BC" w:rsidRPr="003D7F70" w:rsidRDefault="002A43BC" w:rsidP="002A43BC">
      <w:pPr>
        <w:spacing w:line="360" w:lineRule="auto"/>
        <w:ind w:right="675"/>
        <w:jc w:val="both"/>
        <w:rPr>
          <w:rFonts w:ascii="Arial" w:hAnsi="Arial" w:cs="Arial"/>
        </w:rPr>
      </w:pPr>
    </w:p>
    <w:p w14:paraId="474C659B" w14:textId="77777777" w:rsidR="002A43BC" w:rsidRPr="003D7F70" w:rsidRDefault="002A43BC" w:rsidP="002A43BC">
      <w:pPr>
        <w:spacing w:line="360" w:lineRule="auto"/>
        <w:jc w:val="both"/>
        <w:rPr>
          <w:rFonts w:ascii="Arial" w:hAnsi="Arial" w:cs="Arial"/>
        </w:rPr>
      </w:pPr>
      <w:r w:rsidRPr="003D7F70">
        <w:rPr>
          <w:rFonts w:ascii="Arial" w:hAnsi="Arial" w:cs="Arial"/>
        </w:rPr>
        <w:t>Umowa zawarta w wyniku postępowania o udzielenie zamówienia publicznego w trybie art. 39 ustawy z dnia 29 stycznia 2004r. Prawo zamówień publicznych ( Dz. U. z 2015 r. poz. 2164 oraz z 2016 r.poz.831 i 996) .</w:t>
      </w:r>
    </w:p>
    <w:p w14:paraId="58E2D269" w14:textId="77777777" w:rsidR="002A43BC" w:rsidRPr="003D7F70" w:rsidRDefault="002A43BC" w:rsidP="002A43BC">
      <w:pPr>
        <w:autoSpaceDE w:val="0"/>
        <w:autoSpaceDN w:val="0"/>
        <w:adjustRightInd w:val="0"/>
        <w:spacing w:line="360" w:lineRule="auto"/>
        <w:rPr>
          <w:rFonts w:ascii="Arial" w:eastAsia="Calibri" w:hAnsi="Arial" w:cs="Arial"/>
          <w:b/>
          <w:bCs/>
          <w:color w:val="000000"/>
          <w:lang w:eastAsia="en-US"/>
        </w:rPr>
      </w:pPr>
    </w:p>
    <w:p w14:paraId="10AEDD97" w14:textId="77777777" w:rsidR="002A43BC" w:rsidRPr="003D7F70" w:rsidRDefault="002A43BC" w:rsidP="002A43BC">
      <w:pPr>
        <w:autoSpaceDE w:val="0"/>
        <w:autoSpaceDN w:val="0"/>
        <w:adjustRightInd w:val="0"/>
        <w:spacing w:line="360" w:lineRule="auto"/>
        <w:jc w:val="center"/>
        <w:rPr>
          <w:rFonts w:ascii="Arial" w:eastAsia="Calibri" w:hAnsi="Arial" w:cs="Arial"/>
          <w:b/>
          <w:bCs/>
          <w:lang w:eastAsia="en-US"/>
        </w:rPr>
      </w:pPr>
      <w:r w:rsidRPr="003D7F70">
        <w:rPr>
          <w:rFonts w:ascii="Arial" w:eastAsia="Calibri" w:hAnsi="Arial" w:cs="Arial"/>
          <w:b/>
          <w:bCs/>
          <w:lang w:eastAsia="en-US"/>
        </w:rPr>
        <w:t>§1</w:t>
      </w:r>
    </w:p>
    <w:p w14:paraId="1F779C5C" w14:textId="77777777" w:rsidR="002A43BC" w:rsidRPr="003D7F70" w:rsidRDefault="002A43BC" w:rsidP="002A43BC">
      <w:pPr>
        <w:autoSpaceDE w:val="0"/>
        <w:autoSpaceDN w:val="0"/>
        <w:adjustRightInd w:val="0"/>
        <w:spacing w:line="360" w:lineRule="auto"/>
        <w:jc w:val="center"/>
        <w:rPr>
          <w:rFonts w:ascii="Arial" w:eastAsia="Calibri" w:hAnsi="Arial" w:cs="Arial"/>
          <w:b/>
          <w:bCs/>
          <w:color w:val="000000"/>
          <w:lang w:eastAsia="en-US"/>
        </w:rPr>
      </w:pPr>
      <w:r w:rsidRPr="003D7F70">
        <w:rPr>
          <w:rFonts w:ascii="Arial" w:eastAsia="Calibri" w:hAnsi="Arial" w:cs="Arial"/>
          <w:b/>
          <w:bCs/>
          <w:color w:val="000000"/>
          <w:lang w:eastAsia="en-US"/>
        </w:rPr>
        <w:t>Przedmiot umowy</w:t>
      </w:r>
    </w:p>
    <w:p w14:paraId="4AB6393B" w14:textId="77777777" w:rsidR="002A43BC" w:rsidRPr="003D7F70" w:rsidRDefault="002A43BC" w:rsidP="002A43BC">
      <w:pPr>
        <w:tabs>
          <w:tab w:val="left" w:pos="284"/>
          <w:tab w:val="left" w:pos="426"/>
        </w:tabs>
        <w:spacing w:line="360" w:lineRule="auto"/>
        <w:ind w:left="360" w:right="-28"/>
        <w:jc w:val="both"/>
        <w:rPr>
          <w:rFonts w:ascii="Arial" w:eastAsiaTheme="minorHAnsi" w:hAnsi="Arial" w:cs="Arial"/>
          <w:b/>
        </w:rPr>
      </w:pPr>
      <w:r w:rsidRPr="003D7F70">
        <w:rPr>
          <w:rFonts w:ascii="Arial" w:eastAsiaTheme="minorHAnsi" w:hAnsi="Arial" w:cs="Arial"/>
          <w:color w:val="000000"/>
          <w:lang w:eastAsia="en-US"/>
        </w:rPr>
        <w:t xml:space="preserve">Przedmiotem umowy są: </w:t>
      </w:r>
      <w:r w:rsidRPr="003D7F70">
        <w:rPr>
          <w:rFonts w:ascii="Arial" w:eastAsiaTheme="minorHAnsi" w:hAnsi="Arial" w:cs="Arial"/>
          <w:b/>
        </w:rPr>
        <w:t xml:space="preserve">Kontrole i badania  elementów górniczych wyciągów szybowych szybów „Kolejowy”, „Guido” i </w:t>
      </w:r>
      <w:proofErr w:type="spellStart"/>
      <w:r w:rsidRPr="003D7F70">
        <w:rPr>
          <w:rFonts w:ascii="Arial" w:eastAsiaTheme="minorHAnsi" w:hAnsi="Arial" w:cs="Arial"/>
          <w:b/>
        </w:rPr>
        <w:t>szybika</w:t>
      </w:r>
      <w:proofErr w:type="spellEnd"/>
      <w:r w:rsidRPr="003D7F70">
        <w:rPr>
          <w:rFonts w:ascii="Arial" w:eastAsiaTheme="minorHAnsi" w:hAnsi="Arial" w:cs="Arial"/>
          <w:b/>
        </w:rPr>
        <w:t xml:space="preserve"> „Guido”, urządzeń transportu specjalnego w szybie „Wyzwolenie”, urządzeń, zabezpieczeń osprzętu i rozdzielń elektrycznych, na terenie ZKWK „Guido” przypadające od 1 kwietnia 2018 roku do 31 marca 2019 roku zgodnie z zaleceniami</w:t>
      </w:r>
    </w:p>
    <w:p w14:paraId="4BBE7508" w14:textId="77777777" w:rsidR="002A43BC" w:rsidRPr="003D7F70" w:rsidRDefault="002A43BC" w:rsidP="002A43BC">
      <w:pPr>
        <w:tabs>
          <w:tab w:val="left" w:pos="284"/>
          <w:tab w:val="left" w:pos="426"/>
        </w:tabs>
        <w:spacing w:line="360" w:lineRule="auto"/>
        <w:ind w:right="-28"/>
        <w:jc w:val="both"/>
        <w:rPr>
          <w:rFonts w:ascii="Arial" w:eastAsiaTheme="minorHAnsi" w:hAnsi="Arial" w:cs="Arial"/>
          <w:b/>
        </w:rPr>
      </w:pPr>
      <w:r w:rsidRPr="003D7F70">
        <w:rPr>
          <w:rFonts w:ascii="Arial" w:eastAsiaTheme="minorHAnsi" w:hAnsi="Arial" w:cs="Arial"/>
          <w:b/>
        </w:rPr>
        <w:t xml:space="preserve">      ujętymi w Rozporządzenia Ministra Energii z 23. 11. 2016 r. w sprawie szczegółowych</w:t>
      </w:r>
    </w:p>
    <w:p w14:paraId="649CA39F" w14:textId="77777777" w:rsidR="002A43BC" w:rsidRPr="003D7F70" w:rsidRDefault="002A43BC" w:rsidP="002A43BC">
      <w:pPr>
        <w:tabs>
          <w:tab w:val="left" w:pos="284"/>
          <w:tab w:val="left" w:pos="426"/>
        </w:tabs>
        <w:spacing w:line="360" w:lineRule="auto"/>
        <w:ind w:left="-142" w:right="-28" w:hanging="425"/>
        <w:jc w:val="both"/>
        <w:rPr>
          <w:rFonts w:ascii="Arial" w:eastAsiaTheme="minorHAnsi" w:hAnsi="Arial" w:cs="Arial"/>
          <w:b/>
        </w:rPr>
      </w:pPr>
      <w:r w:rsidRPr="003D7F70">
        <w:rPr>
          <w:rFonts w:ascii="Arial" w:eastAsiaTheme="minorHAnsi" w:hAnsi="Arial" w:cs="Arial"/>
          <w:b/>
        </w:rPr>
        <w:t xml:space="preserve">                wymagań dotyczących prowadzenia ruchu podziemnych zakładów górniczych </w:t>
      </w:r>
    </w:p>
    <w:p w14:paraId="683E044B" w14:textId="77777777" w:rsidR="002A43BC" w:rsidRPr="003D7F70" w:rsidRDefault="002A43BC" w:rsidP="002A43BC">
      <w:pPr>
        <w:tabs>
          <w:tab w:val="left" w:pos="284"/>
          <w:tab w:val="left" w:pos="426"/>
          <w:tab w:val="left" w:pos="567"/>
          <w:tab w:val="left" w:pos="3261"/>
        </w:tabs>
        <w:spacing w:line="360" w:lineRule="auto"/>
        <w:ind w:right="-28"/>
        <w:jc w:val="both"/>
        <w:rPr>
          <w:rFonts w:ascii="Arial" w:eastAsiaTheme="minorHAnsi" w:hAnsi="Arial" w:cs="Arial"/>
          <w:b/>
        </w:rPr>
      </w:pPr>
      <w:r w:rsidRPr="003D7F70">
        <w:rPr>
          <w:rFonts w:ascii="Arial" w:eastAsiaTheme="minorHAnsi" w:hAnsi="Arial" w:cs="Arial"/>
          <w:b/>
        </w:rPr>
        <w:t xml:space="preserve">      (Dz. U. z 2017 r.  poz. 1118). </w:t>
      </w:r>
    </w:p>
    <w:p w14:paraId="2E37A2EA" w14:textId="77777777" w:rsidR="002A43BC" w:rsidRPr="003D7F70" w:rsidRDefault="002A43BC" w:rsidP="002A43BC">
      <w:pPr>
        <w:spacing w:line="360" w:lineRule="auto"/>
        <w:jc w:val="both"/>
        <w:rPr>
          <w:rFonts w:ascii="Arial" w:hAnsi="Arial" w:cs="Arial"/>
          <w:b/>
          <w:bCs/>
        </w:rPr>
      </w:pPr>
      <w:r w:rsidRPr="003D7F70">
        <w:rPr>
          <w:rFonts w:ascii="Arial" w:hAnsi="Arial" w:cs="Arial"/>
        </w:rPr>
        <w:t xml:space="preserve"> </w:t>
      </w:r>
    </w:p>
    <w:p w14:paraId="2771B38A" w14:textId="77777777" w:rsidR="002A43BC" w:rsidRPr="003D7F70" w:rsidRDefault="002A43BC" w:rsidP="002A43BC">
      <w:pPr>
        <w:spacing w:line="360" w:lineRule="auto"/>
        <w:jc w:val="both"/>
        <w:rPr>
          <w:rFonts w:ascii="Arial" w:hAnsi="Arial" w:cs="Arial"/>
          <w:b/>
          <w:bCs/>
        </w:rPr>
      </w:pPr>
      <w:r w:rsidRPr="00175CE1">
        <w:rPr>
          <w:rFonts w:ascii="Arial" w:hAnsi="Arial" w:cs="Arial"/>
          <w:b/>
          <w:bCs/>
        </w:rPr>
        <w:t>Część ……………………………………………..</w:t>
      </w:r>
    </w:p>
    <w:p w14:paraId="50018861" w14:textId="77777777" w:rsidR="002A43BC" w:rsidRPr="003D7F70" w:rsidRDefault="002A43BC" w:rsidP="002A43BC">
      <w:pPr>
        <w:spacing w:line="360" w:lineRule="auto"/>
        <w:jc w:val="both"/>
        <w:rPr>
          <w:rFonts w:ascii="Arial" w:hAnsi="Arial" w:cs="Arial"/>
          <w:b/>
          <w:bCs/>
        </w:rPr>
      </w:pPr>
    </w:p>
    <w:p w14:paraId="65D9C382" w14:textId="77777777" w:rsidR="002A43BC" w:rsidRPr="003D7F70" w:rsidRDefault="002A43BC" w:rsidP="002A43BC">
      <w:pPr>
        <w:numPr>
          <w:ilvl w:val="0"/>
          <w:numId w:val="56"/>
        </w:numPr>
        <w:autoSpaceDE w:val="0"/>
        <w:autoSpaceDN w:val="0"/>
        <w:adjustRightInd w:val="0"/>
        <w:spacing w:line="360" w:lineRule="auto"/>
        <w:jc w:val="both"/>
        <w:rPr>
          <w:rFonts w:ascii="Arial" w:hAnsi="Arial" w:cs="Arial"/>
          <w:b/>
          <w:bCs/>
          <w:i/>
          <w:iCs/>
          <w:color w:val="000000"/>
          <w:lang w:eastAsia="en-US"/>
        </w:rPr>
      </w:pPr>
      <w:r w:rsidRPr="003D7F70">
        <w:rPr>
          <w:rFonts w:ascii="Arial" w:hAnsi="Arial" w:cs="Arial"/>
          <w:b/>
          <w:bCs/>
        </w:rPr>
        <w:t xml:space="preserve"> </w:t>
      </w:r>
      <w:r w:rsidRPr="003D7F70">
        <w:rPr>
          <w:rFonts w:ascii="Arial" w:hAnsi="Arial" w:cs="Arial"/>
          <w:color w:val="000000"/>
          <w:lang w:eastAsia="en-US"/>
        </w:rPr>
        <w:t>Szczegółowy zakres przedmiotu umowy określony został w SIWZ, który stanowi załącznik nr 1.</w:t>
      </w:r>
    </w:p>
    <w:p w14:paraId="6E2E3CFF" w14:textId="77777777" w:rsidR="002A43BC" w:rsidRPr="003D7F70" w:rsidRDefault="002A43BC" w:rsidP="002A43BC">
      <w:pPr>
        <w:numPr>
          <w:ilvl w:val="0"/>
          <w:numId w:val="56"/>
        </w:numPr>
        <w:autoSpaceDE w:val="0"/>
        <w:autoSpaceDN w:val="0"/>
        <w:adjustRightInd w:val="0"/>
        <w:spacing w:line="360" w:lineRule="auto"/>
        <w:ind w:left="357" w:hanging="357"/>
        <w:rPr>
          <w:rFonts w:ascii="Arial" w:hAnsi="Arial" w:cs="Arial"/>
          <w:b/>
          <w:bCs/>
          <w:i/>
          <w:iCs/>
          <w:color w:val="000000"/>
          <w:lang w:eastAsia="en-US"/>
        </w:rPr>
      </w:pPr>
      <w:r w:rsidRPr="003D7F70">
        <w:rPr>
          <w:rFonts w:ascii="Arial" w:hAnsi="Arial" w:cs="Arial"/>
          <w:color w:val="000000"/>
          <w:lang w:eastAsia="en-US"/>
        </w:rPr>
        <w:t xml:space="preserve">Wykonawca oświadcza, że do wykonania przedmiotu umowy posiada niezbędne uprawnienia, wiedzę i doświadczenie, potencjał ekonomiczny, a także dysponuje potencjałem technicznym </w:t>
      </w:r>
    </w:p>
    <w:p w14:paraId="7EE6FC9E" w14:textId="77777777" w:rsidR="002A43BC" w:rsidRPr="003D7F70" w:rsidRDefault="002A43BC" w:rsidP="002A43BC">
      <w:pPr>
        <w:autoSpaceDE w:val="0"/>
        <w:autoSpaceDN w:val="0"/>
        <w:adjustRightInd w:val="0"/>
        <w:spacing w:line="360" w:lineRule="auto"/>
        <w:ind w:left="357"/>
        <w:rPr>
          <w:rFonts w:ascii="Arial" w:hAnsi="Arial" w:cs="Arial"/>
          <w:b/>
          <w:bCs/>
          <w:i/>
          <w:iCs/>
          <w:color w:val="000000"/>
          <w:lang w:eastAsia="en-US"/>
        </w:rPr>
      </w:pPr>
      <w:r w:rsidRPr="003D7F70">
        <w:rPr>
          <w:rFonts w:ascii="Arial" w:hAnsi="Arial" w:cs="Arial"/>
          <w:color w:val="000000"/>
          <w:lang w:eastAsia="en-US"/>
        </w:rPr>
        <w:t>i osobami zdolnymi do wykonania umowy.</w:t>
      </w:r>
    </w:p>
    <w:p w14:paraId="7E762E82" w14:textId="77777777" w:rsidR="002A43BC" w:rsidRPr="003D7F70" w:rsidRDefault="002A43BC" w:rsidP="002A43BC">
      <w:pPr>
        <w:numPr>
          <w:ilvl w:val="0"/>
          <w:numId w:val="56"/>
        </w:numPr>
        <w:autoSpaceDE w:val="0"/>
        <w:autoSpaceDN w:val="0"/>
        <w:adjustRightInd w:val="0"/>
        <w:spacing w:line="360" w:lineRule="auto"/>
        <w:ind w:hanging="357"/>
        <w:jc w:val="both"/>
        <w:rPr>
          <w:rFonts w:ascii="Arial" w:hAnsi="Arial" w:cs="Arial"/>
          <w:b/>
          <w:bCs/>
          <w:i/>
          <w:iCs/>
          <w:color w:val="000000"/>
          <w:lang w:eastAsia="en-US"/>
        </w:rPr>
      </w:pPr>
      <w:r w:rsidRPr="003D7F70">
        <w:rPr>
          <w:rFonts w:ascii="Arial" w:hAnsi="Arial" w:cs="Arial"/>
        </w:rPr>
        <w:t>Wykonawca zobowiązuje się zrealizować przedmiot umowy zgodnie z zapisami SIWZ oraz:</w:t>
      </w:r>
    </w:p>
    <w:p w14:paraId="16E32DD6" w14:textId="77777777" w:rsidR="002A43BC" w:rsidRPr="003D7F70" w:rsidRDefault="002A43BC" w:rsidP="002A43BC">
      <w:pPr>
        <w:numPr>
          <w:ilvl w:val="0"/>
          <w:numId w:val="57"/>
        </w:numPr>
        <w:spacing w:line="360" w:lineRule="auto"/>
        <w:ind w:hanging="357"/>
        <w:jc w:val="both"/>
        <w:rPr>
          <w:rFonts w:ascii="Arial" w:hAnsi="Arial" w:cs="Arial"/>
        </w:rPr>
      </w:pPr>
      <w:r w:rsidRPr="003D7F70">
        <w:rPr>
          <w:rFonts w:ascii="Arial" w:hAnsi="Arial" w:cs="Arial"/>
        </w:rPr>
        <w:t>ofertą Wykonawcy stanowiącą załącznik nr 2 do  niniejszej umowy;</w:t>
      </w:r>
    </w:p>
    <w:p w14:paraId="246220EB" w14:textId="77777777" w:rsidR="002A43BC" w:rsidRPr="003D7F70" w:rsidRDefault="002A43BC" w:rsidP="002A43BC">
      <w:pPr>
        <w:numPr>
          <w:ilvl w:val="0"/>
          <w:numId w:val="57"/>
        </w:numPr>
        <w:spacing w:line="360" w:lineRule="auto"/>
        <w:ind w:hanging="357"/>
        <w:jc w:val="both"/>
        <w:rPr>
          <w:rFonts w:ascii="Arial" w:hAnsi="Arial" w:cs="Arial"/>
        </w:rPr>
      </w:pPr>
      <w:r w:rsidRPr="003D7F70">
        <w:rPr>
          <w:rFonts w:ascii="Arial" w:hAnsi="Arial" w:cs="Arial"/>
        </w:rPr>
        <w:lastRenderedPageBreak/>
        <w:t>warunkami określonymi w Specyfikacji Istotnych Warunków Zamówienia, stanowiącej załącznik nr 1 do niniejszej umowy;</w:t>
      </w:r>
    </w:p>
    <w:p w14:paraId="6395975C" w14:textId="77777777" w:rsidR="002A43BC" w:rsidRPr="003D7F70" w:rsidRDefault="002A43BC" w:rsidP="002A43BC">
      <w:pPr>
        <w:numPr>
          <w:ilvl w:val="0"/>
          <w:numId w:val="57"/>
        </w:numPr>
        <w:spacing w:line="360" w:lineRule="auto"/>
        <w:ind w:hanging="357"/>
        <w:jc w:val="both"/>
        <w:rPr>
          <w:rFonts w:ascii="Arial" w:hAnsi="Arial" w:cs="Arial"/>
        </w:rPr>
      </w:pPr>
      <w:r w:rsidRPr="003D7F70">
        <w:rPr>
          <w:rFonts w:ascii="Arial" w:hAnsi="Arial" w:cs="Arial"/>
        </w:rPr>
        <w:t>warunkami wynikającymi z obowiązujących przepisów Prawa geologicznego i górniczego,</w:t>
      </w:r>
    </w:p>
    <w:p w14:paraId="7CDC82E7" w14:textId="77777777" w:rsidR="002A43BC" w:rsidRPr="003D7F70" w:rsidRDefault="002A43BC" w:rsidP="002A43BC">
      <w:pPr>
        <w:numPr>
          <w:ilvl w:val="0"/>
          <w:numId w:val="57"/>
        </w:numPr>
        <w:spacing w:line="360" w:lineRule="auto"/>
        <w:ind w:hanging="357"/>
        <w:jc w:val="both"/>
        <w:rPr>
          <w:rFonts w:ascii="Arial" w:hAnsi="Arial" w:cs="Arial"/>
        </w:rPr>
      </w:pPr>
      <w:r w:rsidRPr="003D7F70">
        <w:rPr>
          <w:rFonts w:ascii="Arial" w:hAnsi="Arial" w:cs="Arial"/>
        </w:rPr>
        <w:t>wymaganiami wynikającymi z obowiązujących Polskich Norm i aprobat technicznych,</w:t>
      </w:r>
    </w:p>
    <w:p w14:paraId="3296D9FF" w14:textId="77777777" w:rsidR="002A43BC" w:rsidRPr="003D7F70" w:rsidRDefault="002A43BC" w:rsidP="002A43BC">
      <w:pPr>
        <w:numPr>
          <w:ilvl w:val="0"/>
          <w:numId w:val="57"/>
        </w:numPr>
        <w:spacing w:line="360" w:lineRule="auto"/>
        <w:ind w:hanging="357"/>
        <w:jc w:val="both"/>
        <w:rPr>
          <w:rFonts w:ascii="Arial" w:hAnsi="Arial" w:cs="Arial"/>
        </w:rPr>
      </w:pPr>
      <w:r w:rsidRPr="003D7F70">
        <w:rPr>
          <w:rFonts w:ascii="Arial" w:hAnsi="Arial" w:cs="Arial"/>
        </w:rPr>
        <w:t>zasadami rzetelnej wiedzy technicznej i ustalonymi zwyczajami,</w:t>
      </w:r>
    </w:p>
    <w:p w14:paraId="6035CBB3" w14:textId="77777777" w:rsidR="002A43BC" w:rsidRPr="003D7F70" w:rsidRDefault="002A43BC" w:rsidP="002A43BC">
      <w:pPr>
        <w:numPr>
          <w:ilvl w:val="0"/>
          <w:numId w:val="57"/>
        </w:numPr>
        <w:spacing w:line="360" w:lineRule="auto"/>
        <w:ind w:hanging="357"/>
        <w:jc w:val="both"/>
        <w:rPr>
          <w:rFonts w:ascii="Arial" w:hAnsi="Arial" w:cs="Arial"/>
        </w:rPr>
      </w:pPr>
      <w:r w:rsidRPr="003D7F70">
        <w:rPr>
          <w:rFonts w:ascii="Arial" w:hAnsi="Arial" w:cs="Arial"/>
        </w:rPr>
        <w:t>warunkami wynikającymi z posiadanych uprawnień i Certyfikatów,</w:t>
      </w:r>
    </w:p>
    <w:p w14:paraId="0AD4777C" w14:textId="77777777" w:rsidR="002A43BC" w:rsidRPr="003D7F70" w:rsidRDefault="002A43BC" w:rsidP="002A43BC">
      <w:pPr>
        <w:numPr>
          <w:ilvl w:val="0"/>
          <w:numId w:val="57"/>
        </w:numPr>
        <w:spacing w:line="360" w:lineRule="auto"/>
        <w:ind w:hanging="357"/>
        <w:jc w:val="both"/>
        <w:rPr>
          <w:rFonts w:ascii="Arial" w:hAnsi="Arial" w:cs="Arial"/>
        </w:rPr>
      </w:pPr>
      <w:r w:rsidRPr="003D7F70">
        <w:rPr>
          <w:rFonts w:ascii="Arial" w:hAnsi="Arial" w:cs="Arial"/>
        </w:rPr>
        <w:t xml:space="preserve"> zgodnie z warunkami porozumienia technicznego stanowiącego załącznik nr 3 do niniejszej umowy,</w:t>
      </w:r>
    </w:p>
    <w:p w14:paraId="13F88147" w14:textId="77777777" w:rsidR="002A43BC" w:rsidRPr="003D7F70" w:rsidRDefault="002A43BC" w:rsidP="002A43BC">
      <w:pPr>
        <w:numPr>
          <w:ilvl w:val="0"/>
          <w:numId w:val="57"/>
        </w:numPr>
        <w:spacing w:line="360" w:lineRule="auto"/>
        <w:ind w:hanging="357"/>
        <w:jc w:val="both"/>
        <w:rPr>
          <w:rFonts w:ascii="Arial" w:hAnsi="Arial" w:cs="Arial"/>
        </w:rPr>
      </w:pPr>
      <w:r w:rsidRPr="003D7F70">
        <w:rPr>
          <w:rFonts w:ascii="Arial" w:hAnsi="Arial" w:cs="Arial"/>
          <w:bCs/>
        </w:rPr>
        <w:t xml:space="preserve"> polskimi normami bezpieczeństwa i higieny pracy,</w:t>
      </w:r>
    </w:p>
    <w:p w14:paraId="3F84413B" w14:textId="77777777" w:rsidR="002A43BC" w:rsidRPr="003D7F70" w:rsidRDefault="002A43BC" w:rsidP="002A43BC">
      <w:pPr>
        <w:numPr>
          <w:ilvl w:val="0"/>
          <w:numId w:val="57"/>
        </w:numPr>
        <w:spacing w:line="360" w:lineRule="auto"/>
        <w:ind w:hanging="357"/>
        <w:jc w:val="both"/>
        <w:rPr>
          <w:rFonts w:ascii="Arial" w:hAnsi="Arial" w:cs="Arial"/>
        </w:rPr>
      </w:pPr>
      <w:r w:rsidRPr="003D7F70">
        <w:rPr>
          <w:rFonts w:ascii="Arial" w:hAnsi="Arial" w:cs="Arial"/>
        </w:rPr>
        <w:t>przestrzegać innych przepisów prawa mających ścisły związek z realizacją przedmiotowego zamówienia.</w:t>
      </w:r>
    </w:p>
    <w:p w14:paraId="4FC7565D" w14:textId="77777777" w:rsidR="002A43BC" w:rsidRPr="003D7F70" w:rsidRDefault="002A43BC" w:rsidP="002A43BC">
      <w:pPr>
        <w:numPr>
          <w:ilvl w:val="0"/>
          <w:numId w:val="56"/>
        </w:numPr>
        <w:spacing w:line="360" w:lineRule="auto"/>
        <w:ind w:left="357" w:hanging="357"/>
        <w:jc w:val="both"/>
        <w:rPr>
          <w:rFonts w:ascii="Arial" w:hAnsi="Arial" w:cs="Arial"/>
        </w:rPr>
      </w:pPr>
      <w:r w:rsidRPr="003D7F70">
        <w:rPr>
          <w:rFonts w:ascii="Arial" w:hAnsi="Arial" w:cs="Arial"/>
          <w:b/>
          <w:bCs/>
        </w:rPr>
        <w:t xml:space="preserve"> </w:t>
      </w:r>
      <w:r w:rsidRPr="003D7F70">
        <w:rPr>
          <w:rFonts w:ascii="Arial" w:hAnsi="Arial" w:cs="Arial"/>
          <w:lang w:eastAsia="en-US"/>
        </w:rPr>
        <w:t>Wykonawca jest zobowiązany wykonać pełny zakres prac, który jest konieczny z punktu widzenia celu, przepisów prawa, wiedzy technicznej, dla uzyskania finalnego efektu, określonego przedmiotem zamówienia.</w:t>
      </w:r>
    </w:p>
    <w:p w14:paraId="2D491723" w14:textId="77777777" w:rsidR="002A43BC" w:rsidRPr="003D7F70" w:rsidRDefault="002A43BC" w:rsidP="002A43BC">
      <w:pPr>
        <w:numPr>
          <w:ilvl w:val="0"/>
          <w:numId w:val="56"/>
        </w:numPr>
        <w:spacing w:line="360" w:lineRule="auto"/>
        <w:jc w:val="both"/>
        <w:rPr>
          <w:rFonts w:ascii="Arial" w:hAnsi="Arial" w:cs="Arial"/>
        </w:rPr>
      </w:pPr>
      <w:r w:rsidRPr="003D7F70">
        <w:rPr>
          <w:rFonts w:ascii="Arial" w:hAnsi="Arial" w:cs="Arial"/>
        </w:rPr>
        <w:t xml:space="preserve">Przy realizacji przedmiotu umowy Wykonawca zobowiązuje się stosować wyroby dopuszczone do używania w zakładach górniczych w rozumienia przepisów Prawa </w:t>
      </w:r>
      <w:proofErr w:type="spellStart"/>
      <w:r w:rsidRPr="003D7F70">
        <w:rPr>
          <w:rFonts w:ascii="Arial" w:hAnsi="Arial" w:cs="Arial"/>
        </w:rPr>
        <w:t>geologiczno</w:t>
      </w:r>
      <w:proofErr w:type="spellEnd"/>
      <w:r w:rsidRPr="003D7F70">
        <w:rPr>
          <w:rFonts w:ascii="Arial" w:hAnsi="Arial" w:cs="Arial"/>
        </w:rPr>
        <w:t xml:space="preserve"> - górniczego.</w:t>
      </w:r>
    </w:p>
    <w:p w14:paraId="68095C06" w14:textId="77777777" w:rsidR="002A43BC" w:rsidRPr="003D7F70" w:rsidRDefault="002A43BC" w:rsidP="002A43BC">
      <w:pPr>
        <w:numPr>
          <w:ilvl w:val="0"/>
          <w:numId w:val="56"/>
        </w:numPr>
        <w:spacing w:line="360" w:lineRule="auto"/>
        <w:ind w:left="357" w:hanging="357"/>
        <w:jc w:val="both"/>
        <w:rPr>
          <w:rFonts w:ascii="Arial" w:hAnsi="Arial" w:cs="Arial"/>
        </w:rPr>
      </w:pPr>
      <w:r w:rsidRPr="003D7F70">
        <w:rPr>
          <w:rFonts w:ascii="Arial" w:hAnsi="Arial" w:cs="Arial"/>
          <w:lang w:eastAsia="en-US"/>
        </w:rPr>
        <w:t>Zamawiający nie wyraża zgody na cesję wierzytelności.</w:t>
      </w:r>
    </w:p>
    <w:p w14:paraId="4A1C48DE" w14:textId="77777777" w:rsidR="002A43BC" w:rsidRPr="003D7F70" w:rsidRDefault="002A43BC" w:rsidP="002A43BC">
      <w:pPr>
        <w:spacing w:line="360" w:lineRule="auto"/>
        <w:rPr>
          <w:rFonts w:ascii="Arial" w:eastAsia="Calibri" w:hAnsi="Arial" w:cs="Arial"/>
        </w:rPr>
      </w:pPr>
    </w:p>
    <w:p w14:paraId="3A243BB3" w14:textId="77777777" w:rsidR="002A43BC" w:rsidRPr="003D7F70" w:rsidRDefault="002A43BC" w:rsidP="002A43BC">
      <w:pPr>
        <w:suppressAutoHyphens/>
        <w:spacing w:line="360" w:lineRule="auto"/>
        <w:jc w:val="center"/>
        <w:rPr>
          <w:rFonts w:ascii="Arial" w:hAnsi="Arial" w:cs="Arial"/>
          <w:b/>
          <w:color w:val="000000"/>
        </w:rPr>
      </w:pPr>
      <w:r w:rsidRPr="003D7F70">
        <w:rPr>
          <w:rFonts w:ascii="Arial" w:hAnsi="Arial" w:cs="Arial"/>
          <w:b/>
          <w:color w:val="000000"/>
        </w:rPr>
        <w:t>§2</w:t>
      </w:r>
    </w:p>
    <w:p w14:paraId="1B130DB5" w14:textId="77777777" w:rsidR="002A43BC" w:rsidRPr="003D7F70" w:rsidRDefault="002A43BC" w:rsidP="002A43BC">
      <w:pPr>
        <w:suppressAutoHyphens/>
        <w:spacing w:line="360" w:lineRule="auto"/>
        <w:jc w:val="center"/>
        <w:rPr>
          <w:rFonts w:ascii="Arial" w:hAnsi="Arial" w:cs="Arial"/>
          <w:b/>
        </w:rPr>
      </w:pPr>
      <w:r w:rsidRPr="003D7F70">
        <w:rPr>
          <w:rFonts w:ascii="Arial" w:hAnsi="Arial" w:cs="Arial"/>
          <w:b/>
        </w:rPr>
        <w:t>Obowiązki Wykonawcy</w:t>
      </w:r>
    </w:p>
    <w:p w14:paraId="45019DC3" w14:textId="77777777" w:rsidR="002A43BC" w:rsidRPr="003D7F70" w:rsidRDefault="002A43BC" w:rsidP="002A43BC">
      <w:pPr>
        <w:numPr>
          <w:ilvl w:val="0"/>
          <w:numId w:val="60"/>
        </w:numPr>
        <w:suppressAutoHyphens/>
        <w:autoSpaceDE w:val="0"/>
        <w:autoSpaceDN w:val="0"/>
        <w:adjustRightInd w:val="0"/>
        <w:spacing w:line="360" w:lineRule="auto"/>
        <w:jc w:val="both"/>
        <w:rPr>
          <w:rFonts w:ascii="Arial" w:hAnsi="Arial" w:cs="Arial"/>
        </w:rPr>
      </w:pPr>
      <w:r w:rsidRPr="003D7F70">
        <w:rPr>
          <w:rFonts w:ascii="Arial" w:hAnsi="Arial" w:cs="Arial"/>
        </w:rPr>
        <w:t>Wykonanie przedmiotu umowy zgodnie z wymogami technicznymi oraz obowiązującymi w tym zakresie przepisami i normami.</w:t>
      </w:r>
    </w:p>
    <w:p w14:paraId="6A0E26D7" w14:textId="77777777" w:rsidR="002A43BC" w:rsidRPr="003D7F70" w:rsidRDefault="002A43BC" w:rsidP="002A43BC">
      <w:pPr>
        <w:numPr>
          <w:ilvl w:val="0"/>
          <w:numId w:val="60"/>
        </w:numPr>
        <w:suppressAutoHyphens/>
        <w:autoSpaceDE w:val="0"/>
        <w:autoSpaceDN w:val="0"/>
        <w:adjustRightInd w:val="0"/>
        <w:spacing w:line="360" w:lineRule="auto"/>
        <w:jc w:val="both"/>
        <w:rPr>
          <w:rFonts w:ascii="Arial" w:hAnsi="Arial" w:cs="Arial"/>
        </w:rPr>
      </w:pPr>
      <w:r w:rsidRPr="003D7F70">
        <w:rPr>
          <w:rFonts w:ascii="Arial" w:hAnsi="Arial" w:cs="Arial"/>
        </w:rPr>
        <w:t xml:space="preserve">Uzgodnienie z odpowiednimi służbami </w:t>
      </w:r>
      <w:r w:rsidRPr="003D7F70">
        <w:rPr>
          <w:rFonts w:ascii="Arial" w:hAnsi="Arial" w:cs="Arial"/>
          <w:b/>
          <w:bCs/>
        </w:rPr>
        <w:t xml:space="preserve">Zamawiającego </w:t>
      </w:r>
      <w:r w:rsidRPr="003D7F70">
        <w:rPr>
          <w:rFonts w:ascii="Arial" w:hAnsi="Arial" w:cs="Arial"/>
        </w:rPr>
        <w:t>terminów i sposobu realizacji usług.</w:t>
      </w:r>
    </w:p>
    <w:p w14:paraId="3BF5009D" w14:textId="77777777" w:rsidR="002A43BC" w:rsidRPr="003D7F70" w:rsidRDefault="002A43BC" w:rsidP="002A43BC">
      <w:pPr>
        <w:numPr>
          <w:ilvl w:val="0"/>
          <w:numId w:val="60"/>
        </w:numPr>
        <w:suppressAutoHyphens/>
        <w:autoSpaceDE w:val="0"/>
        <w:autoSpaceDN w:val="0"/>
        <w:adjustRightInd w:val="0"/>
        <w:spacing w:line="360" w:lineRule="auto"/>
        <w:jc w:val="both"/>
        <w:rPr>
          <w:rFonts w:ascii="Arial" w:hAnsi="Arial" w:cs="Arial"/>
        </w:rPr>
      </w:pPr>
      <w:r w:rsidRPr="003D7F70">
        <w:rPr>
          <w:rFonts w:ascii="Arial" w:hAnsi="Arial" w:cs="Arial"/>
        </w:rPr>
        <w:t xml:space="preserve">Realizacja usług następować będzie na podstawie zleceń szczegółowych wystawianych przez </w:t>
      </w:r>
      <w:r w:rsidRPr="003D7F70">
        <w:rPr>
          <w:rFonts w:ascii="Arial" w:hAnsi="Arial" w:cs="Arial"/>
          <w:b/>
          <w:bCs/>
        </w:rPr>
        <w:t>Zamawiającego</w:t>
      </w:r>
      <w:r w:rsidRPr="003D7F70">
        <w:rPr>
          <w:rFonts w:ascii="Arial" w:hAnsi="Arial" w:cs="Arial"/>
        </w:rPr>
        <w:t>.</w:t>
      </w:r>
    </w:p>
    <w:p w14:paraId="41256033" w14:textId="77777777" w:rsidR="002A43BC" w:rsidRPr="003D7F70" w:rsidRDefault="002A43BC" w:rsidP="002A43BC">
      <w:pPr>
        <w:numPr>
          <w:ilvl w:val="0"/>
          <w:numId w:val="60"/>
        </w:numPr>
        <w:suppressAutoHyphens/>
        <w:autoSpaceDE w:val="0"/>
        <w:autoSpaceDN w:val="0"/>
        <w:adjustRightInd w:val="0"/>
        <w:spacing w:line="360" w:lineRule="auto"/>
        <w:jc w:val="both"/>
        <w:rPr>
          <w:rFonts w:ascii="Arial" w:hAnsi="Arial" w:cs="Arial"/>
        </w:rPr>
      </w:pPr>
      <w:r w:rsidRPr="003D7F70">
        <w:rPr>
          <w:rFonts w:ascii="Arial" w:hAnsi="Arial" w:cs="Arial"/>
        </w:rPr>
        <w:t>Z każdej wykonanej usługi zostanie sporządzony protokół częściowy wykonanych prac,</w:t>
      </w:r>
    </w:p>
    <w:p w14:paraId="51E86436" w14:textId="77777777" w:rsidR="002A43BC" w:rsidRPr="003D7F70" w:rsidRDefault="002A43BC" w:rsidP="002A43BC">
      <w:pPr>
        <w:autoSpaceDE w:val="0"/>
        <w:autoSpaceDN w:val="0"/>
        <w:adjustRightInd w:val="0"/>
        <w:spacing w:line="360" w:lineRule="auto"/>
        <w:ind w:left="360"/>
        <w:rPr>
          <w:rFonts w:ascii="Arial" w:hAnsi="Arial" w:cs="Arial"/>
        </w:rPr>
      </w:pPr>
      <w:r w:rsidRPr="003D7F70">
        <w:rPr>
          <w:rFonts w:ascii="Arial" w:hAnsi="Arial" w:cs="Arial"/>
        </w:rPr>
        <w:t xml:space="preserve">potwierdzony przez upoważnionego przedstawiciela </w:t>
      </w:r>
      <w:r w:rsidRPr="003D7F70">
        <w:rPr>
          <w:rFonts w:ascii="Arial" w:hAnsi="Arial" w:cs="Arial"/>
          <w:b/>
          <w:bCs/>
        </w:rPr>
        <w:t>Zamawiającego</w:t>
      </w:r>
      <w:r w:rsidRPr="003D7F70">
        <w:rPr>
          <w:rFonts w:ascii="Arial" w:hAnsi="Arial" w:cs="Arial"/>
        </w:rPr>
        <w:t>, który będzie stanowił</w:t>
      </w:r>
    </w:p>
    <w:p w14:paraId="5B5943BB" w14:textId="77777777" w:rsidR="002A43BC" w:rsidRPr="003D7F70" w:rsidRDefault="002A43BC" w:rsidP="002A43BC">
      <w:pPr>
        <w:autoSpaceDE w:val="0"/>
        <w:autoSpaceDN w:val="0"/>
        <w:adjustRightInd w:val="0"/>
        <w:spacing w:line="360" w:lineRule="auto"/>
        <w:ind w:left="360"/>
        <w:rPr>
          <w:rFonts w:ascii="Arial" w:hAnsi="Arial" w:cs="Arial"/>
        </w:rPr>
      </w:pPr>
      <w:r w:rsidRPr="003D7F70">
        <w:rPr>
          <w:rFonts w:ascii="Arial" w:hAnsi="Arial" w:cs="Arial"/>
        </w:rPr>
        <w:t>podstawę do wystawienia faktury. W protokole tym zostanie opisany zakres świadczonej usługi,</w:t>
      </w:r>
    </w:p>
    <w:p w14:paraId="0A884E27" w14:textId="77777777" w:rsidR="002A43BC" w:rsidRPr="003D7F70" w:rsidRDefault="002A43BC" w:rsidP="002A43BC">
      <w:pPr>
        <w:autoSpaceDE w:val="0"/>
        <w:autoSpaceDN w:val="0"/>
        <w:adjustRightInd w:val="0"/>
        <w:spacing w:line="360" w:lineRule="auto"/>
        <w:ind w:left="360"/>
        <w:rPr>
          <w:rFonts w:ascii="Arial" w:hAnsi="Arial" w:cs="Arial"/>
        </w:rPr>
      </w:pPr>
      <w:r w:rsidRPr="003D7F70">
        <w:rPr>
          <w:rFonts w:ascii="Arial" w:hAnsi="Arial" w:cs="Arial"/>
        </w:rPr>
        <w:t xml:space="preserve">termin rozpoczęcia i zakończenia oraz potwierdzenie przez </w:t>
      </w:r>
      <w:r w:rsidRPr="003D7F70">
        <w:rPr>
          <w:rFonts w:ascii="Arial" w:hAnsi="Arial" w:cs="Arial"/>
          <w:b/>
          <w:bCs/>
        </w:rPr>
        <w:t xml:space="preserve">Wykonawcę </w:t>
      </w:r>
      <w:r w:rsidRPr="003D7F70">
        <w:rPr>
          <w:rFonts w:ascii="Arial" w:hAnsi="Arial" w:cs="Arial"/>
        </w:rPr>
        <w:t>terminu wydania</w:t>
      </w:r>
    </w:p>
    <w:p w14:paraId="2A2AF341" w14:textId="77777777" w:rsidR="002A43BC" w:rsidRPr="003D7F70" w:rsidRDefault="002A43BC" w:rsidP="002A43BC">
      <w:pPr>
        <w:autoSpaceDE w:val="0"/>
        <w:autoSpaceDN w:val="0"/>
        <w:adjustRightInd w:val="0"/>
        <w:spacing w:line="360" w:lineRule="auto"/>
        <w:ind w:left="360"/>
        <w:rPr>
          <w:rFonts w:ascii="Arial" w:hAnsi="Arial" w:cs="Arial"/>
        </w:rPr>
      </w:pPr>
      <w:r w:rsidRPr="003D7F70">
        <w:rPr>
          <w:rFonts w:ascii="Arial" w:hAnsi="Arial" w:cs="Arial"/>
          <w:b/>
          <w:bCs/>
        </w:rPr>
        <w:t xml:space="preserve">Zamawiającemu </w:t>
      </w:r>
      <w:r w:rsidRPr="003D7F70">
        <w:rPr>
          <w:rFonts w:ascii="Arial" w:hAnsi="Arial" w:cs="Arial"/>
        </w:rPr>
        <w:t>protokołu zleconych badan i ekspertyz.</w:t>
      </w:r>
    </w:p>
    <w:p w14:paraId="4CC2CA39" w14:textId="77777777" w:rsidR="002A43BC" w:rsidRPr="003D7F70" w:rsidRDefault="002A43BC" w:rsidP="002A43BC">
      <w:pPr>
        <w:widowControl w:val="0"/>
        <w:numPr>
          <w:ilvl w:val="0"/>
          <w:numId w:val="60"/>
        </w:numPr>
        <w:tabs>
          <w:tab w:val="left" w:pos="-720"/>
        </w:tabs>
        <w:suppressAutoHyphens/>
        <w:spacing w:line="360" w:lineRule="auto"/>
        <w:rPr>
          <w:rFonts w:ascii="Arial" w:hAnsi="Arial" w:cs="Arial"/>
        </w:rPr>
      </w:pPr>
      <w:r w:rsidRPr="003D7F70">
        <w:rPr>
          <w:rFonts w:ascii="Arial" w:hAnsi="Arial" w:cs="Arial"/>
        </w:rPr>
        <w:t xml:space="preserve">Wykonawca zobowiązany jest zapewnić kierownictwo dla prac będących przedmiotem niniejszej umowy przez osoby posiadające stosowne kwalifikacje zawodowe i uprawnienia, zgodnie </w:t>
      </w:r>
    </w:p>
    <w:p w14:paraId="67D4BCBA" w14:textId="77777777" w:rsidR="002A43BC" w:rsidRPr="003D7F70" w:rsidRDefault="002A43BC" w:rsidP="002A43BC">
      <w:pPr>
        <w:widowControl w:val="0"/>
        <w:tabs>
          <w:tab w:val="left" w:pos="-720"/>
        </w:tabs>
        <w:suppressAutoHyphens/>
        <w:spacing w:line="360" w:lineRule="auto"/>
        <w:ind w:left="360"/>
        <w:rPr>
          <w:rFonts w:ascii="Arial" w:hAnsi="Arial" w:cs="Arial"/>
        </w:rPr>
      </w:pPr>
      <w:r w:rsidRPr="003D7F70">
        <w:rPr>
          <w:rFonts w:ascii="Arial" w:hAnsi="Arial" w:cs="Arial"/>
        </w:rPr>
        <w:t>z obowiązującym prawem.</w:t>
      </w:r>
    </w:p>
    <w:p w14:paraId="67592B79" w14:textId="77777777" w:rsidR="002A43BC" w:rsidRPr="003D7F70" w:rsidRDefault="002A43BC" w:rsidP="002A43BC">
      <w:pPr>
        <w:widowControl w:val="0"/>
        <w:numPr>
          <w:ilvl w:val="0"/>
          <w:numId w:val="60"/>
        </w:numPr>
        <w:tabs>
          <w:tab w:val="left" w:pos="-720"/>
        </w:tabs>
        <w:suppressAutoHyphens/>
        <w:spacing w:line="360" w:lineRule="auto"/>
        <w:ind w:hanging="357"/>
        <w:jc w:val="both"/>
        <w:rPr>
          <w:rFonts w:ascii="Arial" w:hAnsi="Arial" w:cs="Arial"/>
        </w:rPr>
      </w:pPr>
      <w:r w:rsidRPr="003D7F70">
        <w:rPr>
          <w:rFonts w:ascii="Arial" w:hAnsi="Arial" w:cs="Arial"/>
        </w:rPr>
        <w:t>Z chwilą rozpoczęcia realizacji usługi Wykonawca zobowiązuje się do:</w:t>
      </w:r>
    </w:p>
    <w:p w14:paraId="62E59D1E" w14:textId="77777777" w:rsidR="002A43BC" w:rsidRPr="003D7F70" w:rsidRDefault="002A43BC" w:rsidP="002A43BC">
      <w:pPr>
        <w:widowControl w:val="0"/>
        <w:numPr>
          <w:ilvl w:val="0"/>
          <w:numId w:val="61"/>
        </w:numPr>
        <w:tabs>
          <w:tab w:val="left" w:pos="-720"/>
        </w:tabs>
        <w:suppressAutoHyphens/>
        <w:spacing w:line="360" w:lineRule="auto"/>
        <w:ind w:hanging="357"/>
        <w:jc w:val="both"/>
        <w:rPr>
          <w:rFonts w:ascii="Arial" w:hAnsi="Arial" w:cs="Arial"/>
        </w:rPr>
      </w:pPr>
      <w:r w:rsidRPr="003D7F70">
        <w:rPr>
          <w:rFonts w:ascii="Arial" w:hAnsi="Arial" w:cs="Arial"/>
          <w:color w:val="000000"/>
        </w:rPr>
        <w:t>właściwej organizacji prac oraz należytego wykonania zobowiązań umownych,</w:t>
      </w:r>
    </w:p>
    <w:p w14:paraId="1DC971C6" w14:textId="77777777" w:rsidR="002A43BC" w:rsidRPr="003D7F70" w:rsidRDefault="002A43BC" w:rsidP="002A43BC">
      <w:pPr>
        <w:widowControl w:val="0"/>
        <w:numPr>
          <w:ilvl w:val="0"/>
          <w:numId w:val="61"/>
        </w:numPr>
        <w:tabs>
          <w:tab w:val="left" w:pos="-720"/>
        </w:tabs>
        <w:suppressAutoHyphens/>
        <w:spacing w:line="360" w:lineRule="auto"/>
        <w:ind w:hanging="357"/>
        <w:jc w:val="both"/>
        <w:rPr>
          <w:rFonts w:ascii="Arial" w:hAnsi="Arial" w:cs="Arial"/>
        </w:rPr>
      </w:pPr>
      <w:r w:rsidRPr="003D7F70">
        <w:rPr>
          <w:rFonts w:ascii="Arial" w:hAnsi="Arial" w:cs="Arial"/>
          <w:color w:val="000000"/>
        </w:rPr>
        <w:t>zapewnienia warunków wykonania przedmiotu umowy, które zapewnią bezpieczeństwo dla znajdujących się w obrębie robót ludzi i mienia. W szczególności Wykonawca będzie ponosił całkowitą odpowiedzialność za szkody wyrządzone w związku z wykonaniem umowy, a także podjętymi przez Wykonawcę działaniami,</w:t>
      </w:r>
    </w:p>
    <w:p w14:paraId="541E85A8" w14:textId="77777777" w:rsidR="002A43BC" w:rsidRPr="003D7F70" w:rsidRDefault="002A43BC" w:rsidP="002A43BC">
      <w:pPr>
        <w:widowControl w:val="0"/>
        <w:numPr>
          <w:ilvl w:val="0"/>
          <w:numId w:val="61"/>
        </w:numPr>
        <w:tabs>
          <w:tab w:val="left" w:pos="-720"/>
        </w:tabs>
        <w:suppressAutoHyphens/>
        <w:spacing w:line="360" w:lineRule="auto"/>
        <w:ind w:hanging="357"/>
        <w:jc w:val="both"/>
        <w:rPr>
          <w:rFonts w:ascii="Arial" w:hAnsi="Arial" w:cs="Arial"/>
        </w:rPr>
      </w:pPr>
      <w:r w:rsidRPr="003D7F70">
        <w:rPr>
          <w:rFonts w:ascii="Arial" w:hAnsi="Arial" w:cs="Arial"/>
          <w:color w:val="000000"/>
        </w:rPr>
        <w:t xml:space="preserve">wcześniejszego uzgodnienia z Zamawiającym prac mogących powodować zakłócenia </w:t>
      </w:r>
    </w:p>
    <w:p w14:paraId="31FA57DF" w14:textId="77777777" w:rsidR="002A43BC" w:rsidRPr="003D7F70" w:rsidRDefault="002A43BC" w:rsidP="002A43BC">
      <w:pPr>
        <w:widowControl w:val="0"/>
        <w:tabs>
          <w:tab w:val="left" w:pos="-720"/>
        </w:tabs>
        <w:suppressAutoHyphens/>
        <w:spacing w:line="360" w:lineRule="auto"/>
        <w:ind w:left="1211"/>
        <w:jc w:val="both"/>
        <w:rPr>
          <w:rFonts w:ascii="Arial" w:hAnsi="Arial" w:cs="Arial"/>
        </w:rPr>
      </w:pPr>
      <w:r w:rsidRPr="003D7F70">
        <w:rPr>
          <w:rFonts w:ascii="Arial" w:hAnsi="Arial" w:cs="Arial"/>
          <w:color w:val="000000"/>
        </w:rPr>
        <w:lastRenderedPageBreak/>
        <w:t>w jego działalności,</w:t>
      </w:r>
    </w:p>
    <w:p w14:paraId="6C09D7AE" w14:textId="77777777" w:rsidR="002A43BC" w:rsidRPr="003D7F70" w:rsidRDefault="002A43BC" w:rsidP="002A43BC">
      <w:pPr>
        <w:widowControl w:val="0"/>
        <w:numPr>
          <w:ilvl w:val="0"/>
          <w:numId w:val="61"/>
        </w:numPr>
        <w:tabs>
          <w:tab w:val="left" w:pos="-720"/>
        </w:tabs>
        <w:suppressAutoHyphens/>
        <w:spacing w:line="360" w:lineRule="auto"/>
        <w:ind w:hanging="357"/>
        <w:jc w:val="both"/>
        <w:rPr>
          <w:rFonts w:ascii="Arial" w:hAnsi="Arial" w:cs="Arial"/>
        </w:rPr>
      </w:pPr>
      <w:r w:rsidRPr="003D7F70">
        <w:rPr>
          <w:rFonts w:ascii="Arial" w:hAnsi="Arial" w:cs="Arial"/>
        </w:rPr>
        <w:t>ochrony mienia znajdującego się na terenie prowadzonych prac.</w:t>
      </w:r>
    </w:p>
    <w:p w14:paraId="50A42DF7" w14:textId="77777777" w:rsidR="002A43BC" w:rsidRPr="003D7F70" w:rsidRDefault="002A43BC" w:rsidP="002A43BC">
      <w:pPr>
        <w:widowControl w:val="0"/>
        <w:numPr>
          <w:ilvl w:val="0"/>
          <w:numId w:val="60"/>
        </w:numPr>
        <w:tabs>
          <w:tab w:val="left" w:pos="-720"/>
        </w:tabs>
        <w:suppressAutoHyphens/>
        <w:spacing w:line="360" w:lineRule="auto"/>
        <w:ind w:left="357" w:hanging="357"/>
        <w:jc w:val="both"/>
        <w:rPr>
          <w:rFonts w:ascii="Arial" w:hAnsi="Arial" w:cs="Arial"/>
        </w:rPr>
      </w:pPr>
      <w:r w:rsidRPr="003D7F70">
        <w:rPr>
          <w:rFonts w:ascii="Arial" w:hAnsi="Arial" w:cs="Arial"/>
        </w:rPr>
        <w:t>Wykonawca z chwilą podpisania umowy przejmie na siebie odpowiedzialność, która obejmuje należyte wykonanie zobowiązań umownych, a także wszelkie szkody powstałe w wyniku lub związku z prowadzonymi pracami, w tym w szczególności poniesie całkowitą odpowiedzialność za szkody wyrządzone choćby nieumyślnie zarówno Zamawiającemu jak i osobom trzecim przy wykonywaniu niniejszej umowy.</w:t>
      </w:r>
    </w:p>
    <w:p w14:paraId="45842B08" w14:textId="77777777" w:rsidR="002A43BC" w:rsidRPr="003D7F70" w:rsidRDefault="002A43BC" w:rsidP="002A43BC">
      <w:pPr>
        <w:numPr>
          <w:ilvl w:val="0"/>
          <w:numId w:val="60"/>
        </w:numPr>
        <w:spacing w:line="360" w:lineRule="auto"/>
        <w:jc w:val="both"/>
        <w:rPr>
          <w:rFonts w:ascii="Arial" w:hAnsi="Arial" w:cs="Arial"/>
        </w:rPr>
      </w:pPr>
      <w:r w:rsidRPr="003D7F70">
        <w:rPr>
          <w:rFonts w:ascii="Arial" w:hAnsi="Arial" w:cs="Arial"/>
        </w:rPr>
        <w:t>Wykonawca zobowiązuje się strzec bezpieczeństwa osób znajdujących się na miejscu wykonywanych prac.</w:t>
      </w:r>
    </w:p>
    <w:p w14:paraId="7A73A4A0" w14:textId="77777777" w:rsidR="002A43BC" w:rsidRPr="003D7F70" w:rsidRDefault="002A43BC" w:rsidP="002A43BC">
      <w:pPr>
        <w:numPr>
          <w:ilvl w:val="0"/>
          <w:numId w:val="60"/>
        </w:numPr>
        <w:spacing w:line="360" w:lineRule="auto"/>
        <w:jc w:val="both"/>
        <w:rPr>
          <w:rFonts w:ascii="Arial" w:hAnsi="Arial" w:cs="Arial"/>
        </w:rPr>
      </w:pPr>
      <w:r w:rsidRPr="003D7F70">
        <w:rPr>
          <w:rFonts w:ascii="Arial" w:hAnsi="Arial" w:cs="Arial"/>
        </w:rPr>
        <w:t>Przedstawiciel Wykonawcy będzie obecny w trakcie kontroli przeprowadzanych  przez organy nadzoru górniczego na terenie Zamawiającego jeżeli zaistnieje taka konieczność..</w:t>
      </w:r>
    </w:p>
    <w:p w14:paraId="417F7C58" w14:textId="77777777" w:rsidR="002A43BC" w:rsidRDefault="002A43BC" w:rsidP="002A43BC">
      <w:pPr>
        <w:spacing w:line="360" w:lineRule="auto"/>
        <w:ind w:right="-13"/>
        <w:jc w:val="center"/>
        <w:rPr>
          <w:rFonts w:ascii="Arial" w:hAnsi="Arial" w:cs="Arial"/>
          <w:b/>
          <w:bCs/>
        </w:rPr>
      </w:pPr>
    </w:p>
    <w:p w14:paraId="52D21D4D" w14:textId="77777777" w:rsidR="002A43BC" w:rsidRPr="003D7F70" w:rsidRDefault="002A43BC" w:rsidP="002A43BC">
      <w:pPr>
        <w:spacing w:line="360" w:lineRule="auto"/>
        <w:ind w:right="-13"/>
        <w:jc w:val="center"/>
        <w:rPr>
          <w:rFonts w:ascii="Arial" w:hAnsi="Arial" w:cs="Arial"/>
          <w:b/>
          <w:bCs/>
        </w:rPr>
      </w:pPr>
      <w:r w:rsidRPr="003D7F70">
        <w:rPr>
          <w:rFonts w:ascii="Arial" w:hAnsi="Arial" w:cs="Arial"/>
          <w:b/>
          <w:bCs/>
        </w:rPr>
        <w:t>§4</w:t>
      </w:r>
    </w:p>
    <w:p w14:paraId="61BAEAF0" w14:textId="77777777" w:rsidR="002A43BC" w:rsidRPr="003D7F70" w:rsidRDefault="002A43BC" w:rsidP="002A43BC">
      <w:pPr>
        <w:autoSpaceDE w:val="0"/>
        <w:autoSpaceDN w:val="0"/>
        <w:spacing w:line="360" w:lineRule="auto"/>
        <w:jc w:val="center"/>
        <w:rPr>
          <w:rFonts w:ascii="Arial" w:hAnsi="Arial" w:cs="Arial"/>
          <w:b/>
        </w:rPr>
      </w:pPr>
      <w:r w:rsidRPr="003D7F70">
        <w:rPr>
          <w:rFonts w:ascii="Arial" w:hAnsi="Arial" w:cs="Arial"/>
          <w:b/>
        </w:rPr>
        <w:t>Wynagrodzenie Wykonawcy</w:t>
      </w:r>
    </w:p>
    <w:p w14:paraId="5AD3DC77" w14:textId="77777777" w:rsidR="002A43BC" w:rsidRPr="003D7F70" w:rsidRDefault="002A43BC" w:rsidP="002A43BC">
      <w:pPr>
        <w:numPr>
          <w:ilvl w:val="0"/>
          <w:numId w:val="62"/>
        </w:numPr>
        <w:spacing w:line="360" w:lineRule="auto"/>
        <w:ind w:left="284" w:right="283" w:hanging="283"/>
        <w:contextualSpacing/>
        <w:rPr>
          <w:rFonts w:ascii="Arial" w:hAnsi="Arial" w:cs="Arial"/>
          <w:lang w:eastAsia="ar-SA"/>
        </w:rPr>
      </w:pPr>
      <w:r w:rsidRPr="003D7F70">
        <w:rPr>
          <w:rFonts w:ascii="Arial" w:hAnsi="Arial" w:cs="Arial"/>
        </w:rPr>
        <w:t xml:space="preserve"> Strony ustalają, że zamówienie będzie realizowane po ryczałtowych cenach jednostkowych  zadeklarowanych w  ofercie  Wykonawcy – załącznik nr 2 do niniejszej umowy - do wysokości środków budżetowych zabezpieczonych na  realizację powyższego zadania jeżeli nastąpi to przed dniem zakończenia umowy., tj. do kwoty brutto: ………….…….. zł PLN brutto (słownie:……….……). </w:t>
      </w:r>
      <w:r w:rsidRPr="003D7F70">
        <w:rPr>
          <w:rFonts w:ascii="Arial" w:hAnsi="Arial" w:cs="Arial"/>
          <w:bCs/>
        </w:rPr>
        <w:t xml:space="preserve">Powyższa wartość ma charakter wartości maksymalnej. Zamawiający zastrzega sobie prawo do niewykorzystania pełnego zakresu umowy  tj. do nieudzielenia zamówień w tych wielkościach, a wykonawcy nie przysługuje prawo do jakichkolwiek roszczeń </w:t>
      </w:r>
    </w:p>
    <w:p w14:paraId="0CBDB4EC" w14:textId="77777777" w:rsidR="002A43BC" w:rsidRPr="003D7F70" w:rsidRDefault="002A43BC" w:rsidP="002A43BC">
      <w:pPr>
        <w:spacing w:line="360" w:lineRule="auto"/>
        <w:ind w:left="284" w:right="283"/>
        <w:contextualSpacing/>
        <w:rPr>
          <w:rFonts w:ascii="Arial" w:hAnsi="Arial" w:cs="Arial"/>
          <w:lang w:eastAsia="ar-SA"/>
        </w:rPr>
      </w:pPr>
      <w:r w:rsidRPr="003D7F70">
        <w:rPr>
          <w:rFonts w:ascii="Arial" w:hAnsi="Arial" w:cs="Arial"/>
          <w:bCs/>
        </w:rPr>
        <w:t>z tego tytułu.</w:t>
      </w:r>
    </w:p>
    <w:p w14:paraId="64D28697" w14:textId="77777777" w:rsidR="002A43BC" w:rsidRPr="003D7F70" w:rsidRDefault="002A43BC" w:rsidP="002A43BC">
      <w:pPr>
        <w:numPr>
          <w:ilvl w:val="0"/>
          <w:numId w:val="62"/>
        </w:numPr>
        <w:spacing w:line="360" w:lineRule="auto"/>
        <w:ind w:left="284" w:right="283" w:hanging="283"/>
        <w:contextualSpacing/>
        <w:jc w:val="both"/>
        <w:rPr>
          <w:rFonts w:ascii="Arial" w:hAnsi="Arial" w:cs="Arial"/>
          <w:color w:val="000000"/>
        </w:rPr>
      </w:pPr>
      <w:r w:rsidRPr="003D7F70">
        <w:rPr>
          <w:rFonts w:ascii="Arial" w:hAnsi="Arial" w:cs="Arial"/>
          <w:color w:val="000000"/>
        </w:rPr>
        <w:t xml:space="preserve">  Przedmiotowe wynagrodzenie </w:t>
      </w:r>
      <w:r w:rsidRPr="003D7F70">
        <w:rPr>
          <w:rFonts w:ascii="Arial" w:hAnsi="Arial" w:cs="Arial"/>
        </w:rPr>
        <w:t xml:space="preserve">obejmuje podatek od towarów i usług, opłaty celne i importowe, </w:t>
      </w:r>
    </w:p>
    <w:p w14:paraId="7B824C48" w14:textId="77777777" w:rsidR="002A43BC" w:rsidRPr="003D7F70" w:rsidRDefault="002A43BC" w:rsidP="002A43BC">
      <w:pPr>
        <w:spacing w:line="360" w:lineRule="auto"/>
        <w:ind w:left="284" w:right="283"/>
        <w:contextualSpacing/>
        <w:jc w:val="both"/>
        <w:rPr>
          <w:rFonts w:ascii="Arial" w:hAnsi="Arial" w:cs="Arial"/>
          <w:color w:val="000000"/>
        </w:rPr>
      </w:pPr>
      <w:r w:rsidRPr="003D7F70">
        <w:rPr>
          <w:rFonts w:ascii="Arial" w:hAnsi="Arial" w:cs="Arial"/>
          <w:color w:val="000000"/>
        </w:rPr>
        <w:t xml:space="preserve">  i   stanowi zapłatę za wszystkie świadczenia w ramach niniejszej umowy.</w:t>
      </w:r>
    </w:p>
    <w:p w14:paraId="50B568E8" w14:textId="77777777" w:rsidR="002A43BC" w:rsidRPr="003D7F70" w:rsidRDefault="002A43BC" w:rsidP="002A43BC">
      <w:pPr>
        <w:numPr>
          <w:ilvl w:val="0"/>
          <w:numId w:val="62"/>
        </w:numPr>
        <w:tabs>
          <w:tab w:val="left" w:pos="426"/>
          <w:tab w:val="left" w:pos="1440"/>
          <w:tab w:val="left" w:pos="2160"/>
          <w:tab w:val="left" w:pos="2880"/>
          <w:tab w:val="left" w:pos="3600"/>
          <w:tab w:val="left" w:pos="4320"/>
          <w:tab w:val="center" w:pos="6333"/>
          <w:tab w:val="left" w:pos="7655"/>
          <w:tab w:val="left" w:pos="8640"/>
        </w:tabs>
        <w:suppressAutoHyphens/>
        <w:spacing w:line="360" w:lineRule="auto"/>
        <w:ind w:left="425"/>
        <w:jc w:val="both"/>
        <w:rPr>
          <w:rFonts w:ascii="Arial" w:hAnsi="Arial" w:cs="Arial"/>
          <w:color w:val="000000"/>
        </w:rPr>
      </w:pPr>
      <w:r w:rsidRPr="003D7F70">
        <w:rPr>
          <w:rFonts w:ascii="Arial" w:hAnsi="Arial" w:cs="Arial"/>
        </w:rPr>
        <w:t>Strony zastrzegają, że w razie zmiany obowiązującej stawki VAT w trakcie realizacji umowy, wartość brutto przedmiotu umowy nie ulegnie zmianie.</w:t>
      </w:r>
    </w:p>
    <w:p w14:paraId="5A8664C5" w14:textId="77777777" w:rsidR="002A43BC" w:rsidRPr="003D7F70" w:rsidRDefault="002A43BC" w:rsidP="002A43BC">
      <w:pPr>
        <w:numPr>
          <w:ilvl w:val="0"/>
          <w:numId w:val="62"/>
        </w:numPr>
        <w:tabs>
          <w:tab w:val="left" w:pos="426"/>
          <w:tab w:val="left" w:pos="851"/>
          <w:tab w:val="left" w:pos="2160"/>
          <w:tab w:val="left" w:pos="2880"/>
          <w:tab w:val="left" w:pos="3600"/>
          <w:tab w:val="left" w:pos="4320"/>
          <w:tab w:val="center" w:pos="6333"/>
          <w:tab w:val="left" w:pos="7655"/>
          <w:tab w:val="left" w:pos="8640"/>
        </w:tabs>
        <w:suppressAutoHyphens/>
        <w:spacing w:line="360" w:lineRule="auto"/>
        <w:ind w:left="425"/>
        <w:jc w:val="both"/>
        <w:rPr>
          <w:rFonts w:ascii="Arial" w:hAnsi="Arial" w:cs="Arial"/>
          <w:bCs/>
          <w:color w:val="000000"/>
        </w:rPr>
      </w:pPr>
      <w:r w:rsidRPr="003D7F70">
        <w:rPr>
          <w:rFonts w:ascii="Arial" w:hAnsi="Arial" w:cs="Arial"/>
          <w:bCs/>
          <w:color w:val="000000"/>
        </w:rPr>
        <w:t xml:space="preserve">W przypadku pominięcia w cenie ryczałtowej z jakichkolwiek przyczyn jakiejkolwiek pozycji prac </w:t>
      </w:r>
      <w:r w:rsidRPr="003D7F70">
        <w:rPr>
          <w:rFonts w:ascii="Arial" w:hAnsi="Arial" w:cs="Arial"/>
          <w:bCs/>
        </w:rPr>
        <w:t>bezpośrednio związanych</w:t>
      </w:r>
      <w:r w:rsidRPr="003D7F70">
        <w:rPr>
          <w:rFonts w:ascii="Arial" w:hAnsi="Arial" w:cs="Arial"/>
          <w:bCs/>
          <w:color w:val="FF0000"/>
        </w:rPr>
        <w:t xml:space="preserve"> </w:t>
      </w:r>
      <w:r w:rsidRPr="003D7F70">
        <w:rPr>
          <w:rFonts w:ascii="Arial" w:hAnsi="Arial" w:cs="Arial"/>
          <w:bCs/>
        </w:rPr>
        <w:t>z przedmiotem umowy</w:t>
      </w:r>
      <w:r w:rsidRPr="003D7F70">
        <w:rPr>
          <w:rFonts w:ascii="Arial" w:hAnsi="Arial" w:cs="Arial"/>
          <w:bCs/>
          <w:color w:val="FF0000"/>
        </w:rPr>
        <w:t xml:space="preserve"> </w:t>
      </w:r>
      <w:r w:rsidRPr="003D7F70">
        <w:rPr>
          <w:rFonts w:ascii="Arial" w:hAnsi="Arial" w:cs="Arial"/>
          <w:bCs/>
        </w:rPr>
        <w:t>z</w:t>
      </w:r>
      <w:r w:rsidRPr="003D7F70">
        <w:rPr>
          <w:rFonts w:ascii="Arial" w:hAnsi="Arial" w:cs="Arial"/>
          <w:bCs/>
          <w:color w:val="000000"/>
        </w:rPr>
        <w:t>ostaną</w:t>
      </w:r>
      <w:r w:rsidRPr="003D7F70">
        <w:rPr>
          <w:rFonts w:ascii="Arial" w:hAnsi="Arial" w:cs="Arial"/>
          <w:color w:val="FF0000"/>
        </w:rPr>
        <w:t xml:space="preserve"> </w:t>
      </w:r>
      <w:r w:rsidRPr="003D7F70">
        <w:rPr>
          <w:rFonts w:ascii="Arial" w:hAnsi="Arial" w:cs="Arial"/>
          <w:bCs/>
          <w:color w:val="000000"/>
        </w:rPr>
        <w:t>one wykonane w ramach wynagrodzenia wskazanego w ofercie  bez prawa dochodzenia roszczeń finansowych wobec Zamawiającego</w:t>
      </w:r>
      <w:r w:rsidRPr="003D7F70">
        <w:rPr>
          <w:rFonts w:ascii="Arial" w:hAnsi="Arial" w:cs="Arial"/>
          <w:color w:val="FF0000"/>
        </w:rPr>
        <w:t xml:space="preserve"> </w:t>
      </w:r>
      <w:r w:rsidRPr="003D7F70">
        <w:rPr>
          <w:rFonts w:ascii="Arial" w:hAnsi="Arial" w:cs="Arial"/>
          <w:bCs/>
          <w:color w:val="000000"/>
        </w:rPr>
        <w:t>z tego tytułu o ile jest to wydatek niezbędny do prawidłowego wykonania umowy.</w:t>
      </w:r>
    </w:p>
    <w:p w14:paraId="70D4C742" w14:textId="77777777" w:rsidR="002A43BC" w:rsidRPr="003D7F70" w:rsidRDefault="002A43BC" w:rsidP="002A43BC">
      <w:pPr>
        <w:numPr>
          <w:ilvl w:val="0"/>
          <w:numId w:val="62"/>
        </w:numPr>
        <w:tabs>
          <w:tab w:val="left" w:pos="284"/>
        </w:tabs>
        <w:suppressAutoHyphens/>
        <w:autoSpaceDE w:val="0"/>
        <w:spacing w:line="360" w:lineRule="auto"/>
        <w:ind w:left="425" w:hanging="284"/>
        <w:jc w:val="both"/>
        <w:rPr>
          <w:rFonts w:ascii="Arial" w:hAnsi="Arial" w:cs="Arial"/>
        </w:rPr>
      </w:pPr>
      <w:r w:rsidRPr="003D7F70">
        <w:rPr>
          <w:rFonts w:ascii="Arial" w:hAnsi="Arial" w:cs="Arial"/>
        </w:rPr>
        <w:t>Wartość niniejszej umowy, stanowią wartości zleceń szczegółowych złożonych przez Zamawiającego w czasie trwania umowy.</w:t>
      </w:r>
    </w:p>
    <w:p w14:paraId="2DED2C2F" w14:textId="77777777" w:rsidR="002A43BC" w:rsidRPr="003D7F70" w:rsidRDefault="002A43BC" w:rsidP="002A43BC">
      <w:pPr>
        <w:numPr>
          <w:ilvl w:val="0"/>
          <w:numId w:val="62"/>
        </w:numPr>
        <w:tabs>
          <w:tab w:val="left" w:pos="284"/>
        </w:tabs>
        <w:suppressAutoHyphens/>
        <w:autoSpaceDE w:val="0"/>
        <w:spacing w:line="360" w:lineRule="auto"/>
        <w:ind w:left="426" w:hanging="284"/>
        <w:jc w:val="both"/>
        <w:rPr>
          <w:rFonts w:ascii="Arial" w:hAnsi="Arial" w:cs="Arial"/>
        </w:rPr>
      </w:pPr>
      <w:r w:rsidRPr="003D7F70">
        <w:rPr>
          <w:rFonts w:ascii="Arial" w:eastAsia="Tahoma" w:hAnsi="Arial" w:cs="Arial"/>
        </w:rPr>
        <w:t xml:space="preserve">Termin realizacji zleceń szczegółowych wynosi 3 dni licząc od chwili złożenia przez Zamawiającego zamówienia drogą e-mailową lub przesłania faksem na numer podany przez Wykonawcę </w:t>
      </w:r>
    </w:p>
    <w:p w14:paraId="7EC4CEA1" w14:textId="77777777" w:rsidR="002A43BC" w:rsidRPr="003D7F70" w:rsidRDefault="002A43BC" w:rsidP="002A43BC">
      <w:pPr>
        <w:numPr>
          <w:ilvl w:val="0"/>
          <w:numId w:val="62"/>
        </w:numPr>
        <w:tabs>
          <w:tab w:val="left" w:pos="284"/>
        </w:tabs>
        <w:suppressAutoHyphens/>
        <w:autoSpaceDE w:val="0"/>
        <w:spacing w:line="360" w:lineRule="auto"/>
        <w:ind w:left="567" w:hanging="425"/>
        <w:jc w:val="both"/>
        <w:rPr>
          <w:rFonts w:ascii="Arial" w:hAnsi="Arial" w:cs="Arial"/>
        </w:rPr>
      </w:pPr>
      <w:r w:rsidRPr="003D7F70">
        <w:rPr>
          <w:rFonts w:ascii="Arial" w:hAnsi="Arial" w:cs="Arial"/>
        </w:rPr>
        <w:t xml:space="preserve"> </w:t>
      </w:r>
      <w:r w:rsidRPr="003D7F70">
        <w:rPr>
          <w:rFonts w:ascii="Arial" w:eastAsia="Tahoma" w:hAnsi="Arial" w:cs="Arial"/>
        </w:rPr>
        <w:t>W razie stwierdzenia przez Zamawiającego wadliwego wykonania zlecenia szczegółowego,    Zamawiający uprawniony będzie do :</w:t>
      </w:r>
    </w:p>
    <w:p w14:paraId="5F37E23C" w14:textId="77777777" w:rsidR="002A43BC" w:rsidRPr="003D7F70" w:rsidRDefault="002A43BC" w:rsidP="002A43BC">
      <w:pPr>
        <w:autoSpaceDE w:val="0"/>
        <w:spacing w:line="360" w:lineRule="auto"/>
        <w:ind w:firstLine="567"/>
        <w:rPr>
          <w:rFonts w:ascii="Arial" w:eastAsia="Tahoma" w:hAnsi="Arial" w:cs="Arial"/>
        </w:rPr>
      </w:pPr>
      <w:r w:rsidRPr="003D7F70">
        <w:rPr>
          <w:rFonts w:ascii="Arial" w:eastAsia="Tahoma" w:hAnsi="Arial" w:cs="Arial"/>
        </w:rPr>
        <w:t>- żądania jego ponownego wykonania we wskazanym przez siebie terminie, albo</w:t>
      </w:r>
    </w:p>
    <w:p w14:paraId="7DEEF96D" w14:textId="77777777" w:rsidR="002A43BC" w:rsidRPr="003D7F70" w:rsidRDefault="002A43BC" w:rsidP="002A43BC">
      <w:pPr>
        <w:autoSpaceDE w:val="0"/>
        <w:spacing w:line="360" w:lineRule="auto"/>
        <w:ind w:firstLine="567"/>
        <w:rPr>
          <w:rFonts w:ascii="Arial" w:eastAsia="Tahoma" w:hAnsi="Arial" w:cs="Arial"/>
        </w:rPr>
      </w:pPr>
      <w:r w:rsidRPr="003D7F70">
        <w:rPr>
          <w:rFonts w:ascii="Arial" w:eastAsia="Tahoma" w:hAnsi="Arial" w:cs="Arial"/>
        </w:rPr>
        <w:t>- powierzenia wykonania zlecenia osobie trzeciej na koszt i ryzyko Wykonawcy.</w:t>
      </w:r>
    </w:p>
    <w:p w14:paraId="53E3BE70" w14:textId="77777777" w:rsidR="002A43BC" w:rsidRPr="003D7F70" w:rsidRDefault="002A43BC" w:rsidP="002A43BC">
      <w:pPr>
        <w:autoSpaceDE w:val="0"/>
        <w:spacing w:line="360" w:lineRule="auto"/>
        <w:jc w:val="both"/>
        <w:rPr>
          <w:rFonts w:ascii="Arial" w:eastAsia="Tahoma" w:hAnsi="Arial" w:cs="Arial"/>
        </w:rPr>
      </w:pPr>
      <w:r w:rsidRPr="003D7F70">
        <w:rPr>
          <w:rFonts w:ascii="Arial" w:eastAsia="Tahoma" w:hAnsi="Arial" w:cs="Arial"/>
        </w:rPr>
        <w:t xml:space="preserve">          W powyższych przypadkach Zamawiający zachowuje prawo do obciążenia Wykonawcy karą </w:t>
      </w:r>
    </w:p>
    <w:p w14:paraId="630DA1A2" w14:textId="77777777" w:rsidR="002A43BC" w:rsidRPr="003D7F70" w:rsidRDefault="002A43BC" w:rsidP="002A43BC">
      <w:pPr>
        <w:autoSpaceDE w:val="0"/>
        <w:spacing w:line="360" w:lineRule="auto"/>
        <w:jc w:val="both"/>
        <w:rPr>
          <w:rFonts w:ascii="Arial" w:eastAsia="Tahoma" w:hAnsi="Arial" w:cs="Arial"/>
        </w:rPr>
      </w:pPr>
      <w:r w:rsidRPr="003D7F70">
        <w:rPr>
          <w:rFonts w:ascii="Arial" w:eastAsia="Tahoma" w:hAnsi="Arial" w:cs="Arial"/>
        </w:rPr>
        <w:lastRenderedPageBreak/>
        <w:t xml:space="preserve">           umowną,  o której mowa w § 10 ust. 1 pkt a umowy.</w:t>
      </w:r>
    </w:p>
    <w:p w14:paraId="1CFEA09E" w14:textId="77777777" w:rsidR="002A43BC" w:rsidRPr="003D7F70" w:rsidRDefault="002A43BC" w:rsidP="002A43BC">
      <w:pPr>
        <w:numPr>
          <w:ilvl w:val="0"/>
          <w:numId w:val="62"/>
        </w:numPr>
        <w:tabs>
          <w:tab w:val="left" w:pos="284"/>
        </w:tabs>
        <w:suppressAutoHyphens/>
        <w:autoSpaceDE w:val="0"/>
        <w:spacing w:line="360" w:lineRule="auto"/>
        <w:ind w:left="426" w:hanging="284"/>
        <w:jc w:val="both"/>
        <w:rPr>
          <w:rFonts w:ascii="Arial" w:hAnsi="Arial" w:cs="Arial"/>
        </w:rPr>
      </w:pPr>
      <w:r w:rsidRPr="003D7F70">
        <w:rPr>
          <w:rFonts w:ascii="Arial" w:hAnsi="Arial" w:cs="Arial"/>
        </w:rPr>
        <w:t>Zamawiający przewiduje możliwość udzielenia zamówień uzupełniających, o których mowa w art. 67 ust. 1 pkt 6 Prawa Zamówień Publicznych, stanowiących nie więcej niż 20% wartości zamówienia podstawowego i polegających na powtórzeniu tego samego rodzaju badań lub kontroli.</w:t>
      </w:r>
    </w:p>
    <w:p w14:paraId="6F647BED" w14:textId="77777777" w:rsidR="002A43BC" w:rsidRPr="003D7F70" w:rsidRDefault="002A43BC" w:rsidP="002A43BC">
      <w:pPr>
        <w:autoSpaceDE w:val="0"/>
        <w:autoSpaceDN w:val="0"/>
        <w:spacing w:line="360" w:lineRule="auto"/>
        <w:jc w:val="center"/>
        <w:rPr>
          <w:rFonts w:ascii="Arial" w:hAnsi="Arial" w:cs="Arial"/>
          <w:b/>
        </w:rPr>
      </w:pPr>
    </w:p>
    <w:p w14:paraId="7CF32B94" w14:textId="77777777" w:rsidR="002A43BC" w:rsidRPr="003D7F70" w:rsidRDefault="002A43BC" w:rsidP="002A43BC">
      <w:pPr>
        <w:tabs>
          <w:tab w:val="center" w:pos="4961"/>
        </w:tabs>
        <w:autoSpaceDE w:val="0"/>
        <w:spacing w:line="360" w:lineRule="auto"/>
        <w:jc w:val="center"/>
        <w:rPr>
          <w:rFonts w:ascii="Arial" w:hAnsi="Arial" w:cs="Arial"/>
          <w:b/>
        </w:rPr>
      </w:pPr>
      <w:r w:rsidRPr="003D7F70">
        <w:rPr>
          <w:rFonts w:ascii="Arial" w:hAnsi="Arial" w:cs="Arial"/>
          <w:b/>
        </w:rPr>
        <w:t>§ 5</w:t>
      </w:r>
    </w:p>
    <w:p w14:paraId="17DBCFF8" w14:textId="77777777" w:rsidR="002A43BC" w:rsidRPr="003D7F70" w:rsidRDefault="002A43BC" w:rsidP="002A43BC">
      <w:pPr>
        <w:tabs>
          <w:tab w:val="center" w:pos="4961"/>
        </w:tabs>
        <w:autoSpaceDE w:val="0"/>
        <w:spacing w:line="360" w:lineRule="auto"/>
        <w:jc w:val="center"/>
        <w:rPr>
          <w:rFonts w:ascii="Arial" w:hAnsi="Arial" w:cs="Arial"/>
          <w:b/>
        </w:rPr>
      </w:pPr>
      <w:r w:rsidRPr="003D7F70">
        <w:rPr>
          <w:rFonts w:ascii="Arial" w:hAnsi="Arial" w:cs="Arial"/>
          <w:b/>
        </w:rPr>
        <w:t>Termin płatności</w:t>
      </w:r>
    </w:p>
    <w:p w14:paraId="66C612AA" w14:textId="77777777" w:rsidR="002A43BC" w:rsidRPr="003D7F70" w:rsidRDefault="002A43BC" w:rsidP="002A43BC">
      <w:pPr>
        <w:keepNext/>
        <w:numPr>
          <w:ilvl w:val="0"/>
          <w:numId w:val="59"/>
        </w:numPr>
        <w:spacing w:line="360" w:lineRule="auto"/>
        <w:ind w:left="426"/>
        <w:jc w:val="both"/>
        <w:rPr>
          <w:rFonts w:ascii="Arial" w:hAnsi="Arial" w:cs="Arial"/>
        </w:rPr>
      </w:pPr>
      <w:r w:rsidRPr="003D7F70">
        <w:rPr>
          <w:rFonts w:ascii="Arial" w:hAnsi="Arial" w:cs="Arial"/>
        </w:rPr>
        <w:t xml:space="preserve">Fakturę VAT należy wystawić w 2 egz. na Muzeum Górnictwa Węglowego w Zabrzu, </w:t>
      </w:r>
    </w:p>
    <w:p w14:paraId="57C6FF17" w14:textId="77777777" w:rsidR="002A43BC" w:rsidRPr="003D7F70" w:rsidRDefault="002A43BC" w:rsidP="002A43BC">
      <w:pPr>
        <w:keepNext/>
        <w:spacing w:line="360" w:lineRule="auto"/>
        <w:ind w:left="426"/>
        <w:jc w:val="both"/>
        <w:rPr>
          <w:rFonts w:ascii="Arial" w:hAnsi="Arial" w:cs="Arial"/>
        </w:rPr>
      </w:pPr>
      <w:r w:rsidRPr="003D7F70">
        <w:rPr>
          <w:rFonts w:ascii="Arial" w:hAnsi="Arial" w:cs="Arial"/>
        </w:rPr>
        <w:t>ul.  Jodłowa 59,  41-800 Zabrze, NIP: 648 276 81 67.</w:t>
      </w:r>
    </w:p>
    <w:p w14:paraId="0834EE73" w14:textId="77777777" w:rsidR="002A43BC" w:rsidRPr="003D7F70" w:rsidRDefault="002A43BC" w:rsidP="002A43BC">
      <w:pPr>
        <w:keepNext/>
        <w:numPr>
          <w:ilvl w:val="0"/>
          <w:numId w:val="59"/>
        </w:numPr>
        <w:spacing w:line="360" w:lineRule="auto"/>
        <w:ind w:left="426"/>
        <w:jc w:val="both"/>
        <w:rPr>
          <w:rFonts w:ascii="Arial" w:hAnsi="Arial" w:cs="Arial"/>
        </w:rPr>
      </w:pPr>
      <w:r w:rsidRPr="003D7F70">
        <w:rPr>
          <w:rFonts w:ascii="Arial" w:hAnsi="Arial" w:cs="Arial"/>
        </w:rPr>
        <w:t xml:space="preserve">Faktura VAT wystawiona przez Wykonawcę płatna będzie w formie przelewu bankowego </w:t>
      </w:r>
    </w:p>
    <w:p w14:paraId="71AC6420" w14:textId="77777777" w:rsidR="002A43BC" w:rsidRPr="003D7F70" w:rsidRDefault="002A43BC" w:rsidP="002A43BC">
      <w:pPr>
        <w:keepNext/>
        <w:spacing w:line="360" w:lineRule="auto"/>
        <w:ind w:left="426"/>
        <w:jc w:val="both"/>
        <w:rPr>
          <w:rFonts w:ascii="Arial" w:hAnsi="Arial" w:cs="Arial"/>
        </w:rPr>
      </w:pPr>
      <w:r w:rsidRPr="003D7F70">
        <w:rPr>
          <w:rFonts w:ascii="Arial" w:hAnsi="Arial" w:cs="Arial"/>
        </w:rPr>
        <w:t xml:space="preserve">w terminie do 30 dni od daty doręczenia jej  Zamawiającemu. </w:t>
      </w:r>
    </w:p>
    <w:p w14:paraId="7D8A2239" w14:textId="77777777" w:rsidR="002A43BC" w:rsidRPr="003D7F70" w:rsidRDefault="002A43BC" w:rsidP="002A43BC">
      <w:pPr>
        <w:keepNext/>
        <w:numPr>
          <w:ilvl w:val="0"/>
          <w:numId w:val="59"/>
        </w:numPr>
        <w:spacing w:line="360" w:lineRule="auto"/>
        <w:ind w:left="426"/>
        <w:jc w:val="both"/>
        <w:rPr>
          <w:rFonts w:ascii="Arial" w:hAnsi="Arial" w:cs="Arial"/>
        </w:rPr>
      </w:pPr>
      <w:r w:rsidRPr="003D7F70">
        <w:rPr>
          <w:rFonts w:ascii="Arial" w:eastAsia="Calibri" w:hAnsi="Arial" w:cs="Arial"/>
        </w:rPr>
        <w:t xml:space="preserve">W przypadku opóźnienia w zapłacie wynagrodzenia, Wykonawcy przysługują odsetki ustawowe. </w:t>
      </w:r>
    </w:p>
    <w:p w14:paraId="374FD5A0" w14:textId="77777777" w:rsidR="002A43BC" w:rsidRPr="003D7F70" w:rsidRDefault="002A43BC" w:rsidP="002A43BC">
      <w:pPr>
        <w:autoSpaceDE w:val="0"/>
        <w:autoSpaceDN w:val="0"/>
        <w:adjustRightInd w:val="0"/>
        <w:spacing w:line="360" w:lineRule="auto"/>
        <w:rPr>
          <w:rFonts w:ascii="Arial" w:eastAsia="Calibri" w:hAnsi="Arial" w:cs="Arial"/>
          <w:b/>
          <w:bCs/>
          <w:lang w:eastAsia="en-US"/>
        </w:rPr>
      </w:pPr>
    </w:p>
    <w:p w14:paraId="0CC32AC7" w14:textId="77777777" w:rsidR="002A43BC" w:rsidRPr="003D7F70" w:rsidRDefault="002A43BC" w:rsidP="002A43BC">
      <w:pPr>
        <w:keepNext/>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center"/>
        <w:rPr>
          <w:rFonts w:ascii="Arial" w:hAnsi="Arial" w:cs="Arial"/>
          <w:b/>
          <w:color w:val="000000"/>
        </w:rPr>
      </w:pPr>
      <w:r w:rsidRPr="003D7F70">
        <w:rPr>
          <w:rFonts w:ascii="Arial" w:hAnsi="Arial" w:cs="Arial"/>
          <w:b/>
          <w:color w:val="000000"/>
        </w:rPr>
        <w:t>§ 6</w:t>
      </w:r>
    </w:p>
    <w:p w14:paraId="364CCAFE" w14:textId="77777777" w:rsidR="002A43BC" w:rsidRPr="003D7F70" w:rsidRDefault="002A43BC" w:rsidP="002A43BC">
      <w:pPr>
        <w:keepNext/>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center"/>
        <w:rPr>
          <w:rFonts w:ascii="Arial" w:hAnsi="Arial" w:cs="Arial"/>
          <w:b/>
          <w:color w:val="000000"/>
        </w:rPr>
      </w:pPr>
      <w:r w:rsidRPr="003D7F70">
        <w:rPr>
          <w:rFonts w:ascii="Arial" w:hAnsi="Arial" w:cs="Arial"/>
          <w:b/>
          <w:color w:val="000000"/>
        </w:rPr>
        <w:t>Nadzór nad wykonawstwem</w:t>
      </w:r>
    </w:p>
    <w:p w14:paraId="3B143CAE" w14:textId="77777777" w:rsidR="002A43BC" w:rsidRPr="003D7F70" w:rsidRDefault="002A43BC" w:rsidP="002A43BC">
      <w:pPr>
        <w:widowControl w:val="0"/>
        <w:numPr>
          <w:ilvl w:val="0"/>
          <w:numId w:val="58"/>
        </w:numPr>
        <w:tabs>
          <w:tab w:val="left" w:pos="-720"/>
        </w:tabs>
        <w:suppressAutoHyphens/>
        <w:spacing w:line="360" w:lineRule="auto"/>
        <w:ind w:left="426"/>
        <w:jc w:val="both"/>
        <w:rPr>
          <w:rFonts w:ascii="Arial" w:hAnsi="Arial" w:cs="Arial"/>
          <w:b/>
        </w:rPr>
      </w:pPr>
      <w:r w:rsidRPr="003D7F70">
        <w:rPr>
          <w:rFonts w:ascii="Arial" w:hAnsi="Arial" w:cs="Arial"/>
        </w:rPr>
        <w:t xml:space="preserve">Bezpośredni nadzór nad pracami ze strony Zamawiającego sprawuje.: </w:t>
      </w:r>
    </w:p>
    <w:p w14:paraId="1268A0DA" w14:textId="77777777" w:rsidR="002A43BC" w:rsidRPr="003D7F70" w:rsidRDefault="002A43BC" w:rsidP="002A43BC">
      <w:pPr>
        <w:keepNext/>
        <w:numPr>
          <w:ilvl w:val="1"/>
          <w:numId w:val="55"/>
        </w:numPr>
        <w:suppressAutoHyphens/>
        <w:spacing w:line="360" w:lineRule="auto"/>
        <w:ind w:hanging="785"/>
        <w:jc w:val="both"/>
        <w:rPr>
          <w:rFonts w:ascii="Arial" w:hAnsi="Arial" w:cs="Arial"/>
        </w:rPr>
      </w:pPr>
      <w:r w:rsidRPr="003D7F70">
        <w:rPr>
          <w:rFonts w:ascii="Arial" w:hAnsi="Arial" w:cs="Arial"/>
        </w:rPr>
        <w:t>………………………………………………</w:t>
      </w:r>
    </w:p>
    <w:p w14:paraId="52EF832A" w14:textId="77777777" w:rsidR="002A43BC" w:rsidRPr="003D7F70" w:rsidRDefault="002A43BC" w:rsidP="002A43BC">
      <w:pPr>
        <w:widowControl w:val="0"/>
        <w:numPr>
          <w:ilvl w:val="0"/>
          <w:numId w:val="58"/>
        </w:numPr>
        <w:tabs>
          <w:tab w:val="left" w:pos="-720"/>
        </w:tabs>
        <w:suppressAutoHyphens/>
        <w:spacing w:line="360" w:lineRule="auto"/>
        <w:ind w:left="426"/>
        <w:jc w:val="both"/>
        <w:rPr>
          <w:rFonts w:ascii="Arial" w:hAnsi="Arial" w:cs="Arial"/>
        </w:rPr>
      </w:pPr>
      <w:r w:rsidRPr="003D7F70">
        <w:rPr>
          <w:rFonts w:ascii="Arial" w:hAnsi="Arial" w:cs="Arial"/>
        </w:rPr>
        <w:t>Bezpośredni nadzór nad pracami ze strony Wykonawcy sprawuje.</w:t>
      </w:r>
    </w:p>
    <w:p w14:paraId="4987D665" w14:textId="77777777" w:rsidR="002A43BC" w:rsidRPr="003D7F70" w:rsidRDefault="002A43BC" w:rsidP="002A43BC">
      <w:pPr>
        <w:keepNext/>
        <w:numPr>
          <w:ilvl w:val="1"/>
          <w:numId w:val="54"/>
        </w:numPr>
        <w:suppressAutoHyphens/>
        <w:spacing w:line="360" w:lineRule="auto"/>
        <w:ind w:left="1418" w:hanging="698"/>
        <w:jc w:val="both"/>
        <w:rPr>
          <w:rFonts w:ascii="Arial" w:hAnsi="Arial" w:cs="Arial"/>
        </w:rPr>
      </w:pPr>
      <w:r w:rsidRPr="003D7F70">
        <w:rPr>
          <w:rFonts w:ascii="Arial" w:hAnsi="Arial" w:cs="Arial"/>
        </w:rPr>
        <w:t>………………………………………………</w:t>
      </w:r>
    </w:p>
    <w:p w14:paraId="7B38CF5B" w14:textId="77777777" w:rsidR="002A43BC" w:rsidRPr="003D7F70" w:rsidRDefault="002A43BC" w:rsidP="002A43BC">
      <w:pPr>
        <w:spacing w:line="360" w:lineRule="auto"/>
        <w:jc w:val="center"/>
        <w:rPr>
          <w:rFonts w:ascii="Arial" w:hAnsi="Arial" w:cs="Arial"/>
          <w:b/>
          <w:noProof/>
          <w:color w:val="000000"/>
        </w:rPr>
      </w:pPr>
      <w:r w:rsidRPr="003D7F70">
        <w:rPr>
          <w:rFonts w:ascii="Arial" w:hAnsi="Arial" w:cs="Arial"/>
          <w:b/>
          <w:noProof/>
          <w:color w:val="000000"/>
        </w:rPr>
        <w:t>§ 7</w:t>
      </w:r>
    </w:p>
    <w:p w14:paraId="4D77E120" w14:textId="77777777" w:rsidR="002A43BC" w:rsidRPr="003D7F70" w:rsidRDefault="002A43BC" w:rsidP="002A43BC">
      <w:pPr>
        <w:spacing w:line="360" w:lineRule="auto"/>
        <w:jc w:val="center"/>
        <w:rPr>
          <w:rFonts w:ascii="Arial" w:hAnsi="Arial" w:cs="Arial"/>
          <w:b/>
          <w:noProof/>
          <w:color w:val="000000"/>
        </w:rPr>
      </w:pPr>
      <w:r w:rsidRPr="003D7F70">
        <w:rPr>
          <w:rFonts w:ascii="Arial" w:hAnsi="Arial" w:cs="Arial"/>
          <w:b/>
          <w:noProof/>
          <w:color w:val="000000"/>
        </w:rPr>
        <w:t>Termin wykonania Umowy</w:t>
      </w:r>
    </w:p>
    <w:p w14:paraId="0B046743" w14:textId="77777777" w:rsidR="002A43BC" w:rsidRPr="003D7F70" w:rsidRDefault="002A43BC" w:rsidP="002A43BC">
      <w:pPr>
        <w:spacing w:line="360" w:lineRule="auto"/>
        <w:jc w:val="center"/>
        <w:rPr>
          <w:rFonts w:ascii="Arial" w:hAnsi="Arial" w:cs="Arial"/>
          <w:b/>
          <w:noProof/>
          <w:color w:val="000000"/>
        </w:rPr>
      </w:pPr>
    </w:p>
    <w:p w14:paraId="42FA38A0" w14:textId="77777777" w:rsidR="002A43BC" w:rsidRPr="003D7F70" w:rsidRDefault="002A43BC" w:rsidP="002A43BC">
      <w:pPr>
        <w:numPr>
          <w:ilvl w:val="0"/>
          <w:numId w:val="49"/>
        </w:numPr>
        <w:spacing w:line="360" w:lineRule="auto"/>
        <w:ind w:left="426" w:hanging="384"/>
        <w:jc w:val="both"/>
        <w:rPr>
          <w:rFonts w:ascii="Arial" w:hAnsi="Arial" w:cs="Arial"/>
          <w:noProof/>
        </w:rPr>
      </w:pPr>
      <w:r w:rsidRPr="003D7F70">
        <w:rPr>
          <w:rFonts w:ascii="Arial" w:hAnsi="Arial" w:cs="Arial"/>
        </w:rPr>
        <w:t xml:space="preserve">Wykonawca zrealizuje przedmiot zamówienia od daty podpisania umowy  </w:t>
      </w:r>
      <w:r w:rsidRPr="003D7F70">
        <w:rPr>
          <w:rFonts w:ascii="Arial" w:hAnsi="Arial" w:cs="Arial"/>
          <w:b/>
          <w:bCs/>
        </w:rPr>
        <w:t xml:space="preserve">do 31 marca 2019 roku  </w:t>
      </w:r>
      <w:r w:rsidRPr="003D7F70">
        <w:rPr>
          <w:rFonts w:ascii="Arial" w:hAnsi="Arial" w:cs="Arial"/>
          <w:b/>
          <w:bCs/>
          <w:color w:val="000000"/>
        </w:rPr>
        <w:t xml:space="preserve"> </w:t>
      </w:r>
    </w:p>
    <w:p w14:paraId="145B3050" w14:textId="77777777" w:rsidR="002A43BC" w:rsidRPr="003D7F70" w:rsidRDefault="002A43BC" w:rsidP="002A43BC">
      <w:pPr>
        <w:spacing w:line="360" w:lineRule="auto"/>
        <w:ind w:left="426"/>
        <w:jc w:val="both"/>
        <w:rPr>
          <w:rFonts w:ascii="Arial" w:hAnsi="Arial" w:cs="Arial"/>
          <w:noProof/>
        </w:rPr>
      </w:pPr>
      <w:r w:rsidRPr="003D7F70">
        <w:rPr>
          <w:rFonts w:ascii="Arial" w:hAnsi="Arial" w:cs="Arial"/>
          <w:color w:val="000000"/>
          <w:shd w:val="clear" w:color="auto" w:fill="FFFFFF"/>
        </w:rPr>
        <w:t>w terminach określonych każdorazowo przez Zamawiającego.</w:t>
      </w:r>
    </w:p>
    <w:p w14:paraId="09592CE8" w14:textId="77777777" w:rsidR="002A43BC" w:rsidRPr="003D7F70" w:rsidRDefault="002A43BC" w:rsidP="002A43BC">
      <w:pPr>
        <w:keepNext/>
        <w:suppressAutoHyphens/>
        <w:spacing w:line="360" w:lineRule="auto"/>
        <w:ind w:left="426"/>
        <w:jc w:val="both"/>
        <w:rPr>
          <w:rFonts w:ascii="Arial" w:hAnsi="Arial" w:cs="Arial"/>
          <w:b/>
          <w:color w:val="000000"/>
        </w:rPr>
      </w:pPr>
      <w:r w:rsidRPr="003D7F70">
        <w:rPr>
          <w:rFonts w:ascii="Arial" w:hAnsi="Arial" w:cs="Arial"/>
          <w:b/>
          <w:color w:val="000000"/>
        </w:rPr>
        <w:t xml:space="preserve">                                                                   </w:t>
      </w:r>
    </w:p>
    <w:p w14:paraId="3D1C6A77" w14:textId="77777777" w:rsidR="002A43BC" w:rsidRPr="003D7F70" w:rsidRDefault="002A43BC" w:rsidP="002A43BC">
      <w:pPr>
        <w:keepNext/>
        <w:suppressAutoHyphens/>
        <w:spacing w:line="360" w:lineRule="auto"/>
        <w:ind w:left="426"/>
        <w:jc w:val="center"/>
        <w:rPr>
          <w:rFonts w:ascii="Arial" w:hAnsi="Arial" w:cs="Arial"/>
          <w:b/>
          <w:color w:val="000000"/>
        </w:rPr>
      </w:pPr>
      <w:r w:rsidRPr="003D7F70">
        <w:rPr>
          <w:rFonts w:ascii="Arial" w:hAnsi="Arial" w:cs="Arial"/>
          <w:b/>
          <w:color w:val="000000"/>
        </w:rPr>
        <w:t>§ 8</w:t>
      </w:r>
    </w:p>
    <w:p w14:paraId="062D3B30" w14:textId="77777777" w:rsidR="002A43BC" w:rsidRPr="003D7F70" w:rsidRDefault="002A43BC" w:rsidP="002A43BC">
      <w:pPr>
        <w:keepNext/>
        <w:tabs>
          <w:tab w:val="left" w:pos="7363"/>
        </w:tabs>
        <w:spacing w:line="360" w:lineRule="auto"/>
        <w:jc w:val="center"/>
        <w:rPr>
          <w:rFonts w:ascii="Arial" w:hAnsi="Arial" w:cs="Arial"/>
          <w:b/>
          <w:noProof/>
          <w:color w:val="000000"/>
        </w:rPr>
      </w:pPr>
      <w:r w:rsidRPr="003D7F70">
        <w:rPr>
          <w:rFonts w:ascii="Arial" w:hAnsi="Arial" w:cs="Arial"/>
          <w:b/>
          <w:noProof/>
          <w:color w:val="000000"/>
        </w:rPr>
        <w:t>Ubezpieczenie od odpowiedzialności cywilnej</w:t>
      </w:r>
    </w:p>
    <w:p w14:paraId="10445FC1" w14:textId="77777777" w:rsidR="002A43BC" w:rsidRPr="003D7F70" w:rsidRDefault="002A43BC" w:rsidP="002A43BC">
      <w:pPr>
        <w:keepNext/>
        <w:tabs>
          <w:tab w:val="left" w:pos="7363"/>
        </w:tabs>
        <w:spacing w:line="360" w:lineRule="auto"/>
        <w:jc w:val="center"/>
        <w:rPr>
          <w:rFonts w:ascii="Arial" w:hAnsi="Arial" w:cs="Arial"/>
          <w:b/>
          <w:noProof/>
          <w:color w:val="000000"/>
        </w:rPr>
      </w:pPr>
    </w:p>
    <w:p w14:paraId="2A1A353F" w14:textId="77777777" w:rsidR="002A43BC" w:rsidRPr="003D7F70" w:rsidRDefault="002A43BC" w:rsidP="002A43BC">
      <w:pPr>
        <w:numPr>
          <w:ilvl w:val="0"/>
          <w:numId w:val="64"/>
        </w:numPr>
        <w:autoSpaceDE w:val="0"/>
        <w:autoSpaceDN w:val="0"/>
        <w:spacing w:line="360" w:lineRule="auto"/>
        <w:jc w:val="both"/>
        <w:rPr>
          <w:rFonts w:ascii="Arial" w:hAnsi="Arial" w:cs="Arial"/>
        </w:rPr>
      </w:pPr>
      <w:r w:rsidRPr="003D7F70">
        <w:rPr>
          <w:rFonts w:ascii="Arial" w:hAnsi="Arial" w:cs="Arial"/>
          <w:bCs/>
          <w:color w:val="000000"/>
        </w:rPr>
        <w:t>Wykonawca w okresie realizacji przedmiotu umowy musi posiadać aktualne ubezpieczenie od odpowiedzialności cywilnej w zakresie prowadzonej działalności na kwotę nie mniejszą niż ………….. zł (słownie:…………)</w:t>
      </w:r>
      <w:r w:rsidRPr="003D7F70">
        <w:rPr>
          <w:rFonts w:ascii="Arial" w:hAnsi="Arial" w:cs="Arial"/>
          <w:bCs/>
          <w:color w:val="000000"/>
          <w:vertAlign w:val="superscript"/>
        </w:rPr>
        <w:footnoteReference w:id="1"/>
      </w:r>
      <w:r w:rsidRPr="003D7F70">
        <w:rPr>
          <w:rFonts w:ascii="Arial" w:hAnsi="Arial" w:cs="Arial"/>
          <w:bCs/>
          <w:color w:val="000000"/>
        </w:rPr>
        <w:t>. Wykonawca utrzyma ważność ubezpieczenia przez cały okres realizacji Umowy. Jeżeli w trakcie realizacji um</w:t>
      </w:r>
      <w:bookmarkStart w:id="1" w:name="_GoBack"/>
      <w:bookmarkEnd w:id="1"/>
      <w:r w:rsidRPr="003D7F70">
        <w:rPr>
          <w:rFonts w:ascii="Arial" w:hAnsi="Arial" w:cs="Arial"/>
          <w:bCs/>
          <w:color w:val="000000"/>
        </w:rPr>
        <w:t>owy ważność polisy ubezpieczeniowej wygasa, to nie później niż w ostatnim dniu ważności polisy ubezpieczenia Wykonawca przedstawi Zamawiającemu kopię polisy o przedłużonym terminie ważności.</w:t>
      </w:r>
    </w:p>
    <w:p w14:paraId="4A798C53" w14:textId="77777777" w:rsidR="002A43BC" w:rsidRPr="003D7F70" w:rsidRDefault="002A43BC" w:rsidP="002A43BC">
      <w:pPr>
        <w:numPr>
          <w:ilvl w:val="0"/>
          <w:numId w:val="64"/>
        </w:numPr>
        <w:autoSpaceDE w:val="0"/>
        <w:autoSpaceDN w:val="0"/>
        <w:spacing w:line="360" w:lineRule="auto"/>
        <w:jc w:val="both"/>
        <w:rPr>
          <w:rFonts w:ascii="Arial" w:hAnsi="Arial" w:cs="Arial"/>
        </w:rPr>
      </w:pPr>
      <w:r w:rsidRPr="003D7F70">
        <w:rPr>
          <w:rFonts w:ascii="Arial" w:hAnsi="Arial" w:cs="Arial"/>
        </w:rPr>
        <w:t>Wykonawca zobowiązuje się do posiadania nieprzerwanej ochrony ubezpieczeniowej w okresie obowiązywania umowy, na warunkach nie gorszych niż w pierwotnej polisie.</w:t>
      </w:r>
    </w:p>
    <w:p w14:paraId="34092F35" w14:textId="77777777" w:rsidR="002A43BC" w:rsidRPr="003D7F70" w:rsidRDefault="002A43BC" w:rsidP="002A43BC">
      <w:pPr>
        <w:numPr>
          <w:ilvl w:val="0"/>
          <w:numId w:val="64"/>
        </w:numPr>
        <w:autoSpaceDE w:val="0"/>
        <w:autoSpaceDN w:val="0"/>
        <w:spacing w:line="360" w:lineRule="auto"/>
        <w:jc w:val="both"/>
        <w:rPr>
          <w:rFonts w:ascii="Arial" w:hAnsi="Arial" w:cs="Arial"/>
        </w:rPr>
      </w:pPr>
      <w:r w:rsidRPr="003D7F70">
        <w:rPr>
          <w:rFonts w:ascii="Arial" w:hAnsi="Arial" w:cs="Arial"/>
        </w:rPr>
        <w:lastRenderedPageBreak/>
        <w:t>W przypadku każdorazowej zmiany terminu obowiązywania umowy Wykonawca zobowiązany jest przedłużyć ważność polisy do dnia ustalonego przez Strony.</w:t>
      </w:r>
    </w:p>
    <w:p w14:paraId="5F64E309" w14:textId="77777777" w:rsidR="002A43BC" w:rsidRPr="003D7F70" w:rsidRDefault="002A43BC" w:rsidP="002A43BC">
      <w:pPr>
        <w:numPr>
          <w:ilvl w:val="0"/>
          <w:numId w:val="64"/>
        </w:numPr>
        <w:autoSpaceDE w:val="0"/>
        <w:autoSpaceDN w:val="0"/>
        <w:spacing w:line="360" w:lineRule="auto"/>
        <w:jc w:val="both"/>
        <w:rPr>
          <w:rFonts w:ascii="Arial" w:hAnsi="Arial" w:cs="Arial"/>
        </w:rPr>
      </w:pPr>
      <w:r w:rsidRPr="003D7F70">
        <w:rPr>
          <w:rFonts w:ascii="Arial" w:hAnsi="Arial" w:cs="Arial"/>
        </w:rPr>
        <w:t>Niedostarczenie polisy w terminie traktowane będzie jako podstawa do odstąpienia od umowy przez Zamawiającego z winy Wykonawcy.</w:t>
      </w:r>
    </w:p>
    <w:p w14:paraId="3C66C7DB" w14:textId="77777777" w:rsidR="002A43BC" w:rsidRPr="003D7F70" w:rsidRDefault="002A43BC" w:rsidP="002A43BC">
      <w:pPr>
        <w:autoSpaceDE w:val="0"/>
        <w:autoSpaceDN w:val="0"/>
        <w:spacing w:line="360" w:lineRule="auto"/>
        <w:jc w:val="both"/>
        <w:rPr>
          <w:rFonts w:ascii="Arial" w:hAnsi="Arial" w:cs="Arial"/>
        </w:rPr>
      </w:pPr>
    </w:p>
    <w:p w14:paraId="4E0DF280" w14:textId="77777777" w:rsidR="002A43BC" w:rsidRPr="003D7F70" w:rsidRDefault="002A43BC" w:rsidP="002A43BC">
      <w:pPr>
        <w:autoSpaceDE w:val="0"/>
        <w:autoSpaceDN w:val="0"/>
        <w:adjustRightInd w:val="0"/>
        <w:spacing w:line="360" w:lineRule="auto"/>
        <w:ind w:left="360"/>
        <w:jc w:val="center"/>
        <w:rPr>
          <w:rFonts w:ascii="Arial" w:eastAsia="Calibri" w:hAnsi="Arial" w:cs="Arial"/>
          <w:b/>
          <w:bCs/>
          <w:lang w:eastAsia="en-US"/>
        </w:rPr>
      </w:pPr>
      <w:r w:rsidRPr="003D7F70">
        <w:rPr>
          <w:rFonts w:ascii="Arial" w:eastAsia="Calibri" w:hAnsi="Arial" w:cs="Arial"/>
          <w:b/>
          <w:bCs/>
          <w:lang w:eastAsia="en-US"/>
        </w:rPr>
        <w:t>§ 9</w:t>
      </w:r>
    </w:p>
    <w:p w14:paraId="081CFF75" w14:textId="77777777" w:rsidR="002A43BC" w:rsidRPr="003D7F70" w:rsidRDefault="002A43BC" w:rsidP="002A43BC">
      <w:pPr>
        <w:autoSpaceDE w:val="0"/>
        <w:autoSpaceDN w:val="0"/>
        <w:spacing w:line="360" w:lineRule="auto"/>
        <w:ind w:left="284" w:hanging="284"/>
        <w:jc w:val="center"/>
        <w:rPr>
          <w:rFonts w:ascii="Arial" w:hAnsi="Arial" w:cs="Arial"/>
          <w:b/>
        </w:rPr>
      </w:pPr>
      <w:r w:rsidRPr="003D7F70">
        <w:rPr>
          <w:rFonts w:ascii="Arial" w:hAnsi="Arial" w:cs="Arial"/>
          <w:b/>
        </w:rPr>
        <w:t xml:space="preserve">        Podwykonawcy</w:t>
      </w:r>
    </w:p>
    <w:p w14:paraId="5B80CEA5" w14:textId="77777777" w:rsidR="002A43BC" w:rsidRPr="003D7F70" w:rsidRDefault="002A43BC" w:rsidP="002A43BC">
      <w:pPr>
        <w:numPr>
          <w:ilvl w:val="0"/>
          <w:numId w:val="75"/>
        </w:numPr>
        <w:spacing w:line="360" w:lineRule="auto"/>
        <w:contextualSpacing/>
        <w:jc w:val="both"/>
        <w:rPr>
          <w:rFonts w:ascii="Arial" w:hAnsi="Arial" w:cs="Arial"/>
        </w:rPr>
      </w:pPr>
      <w:r w:rsidRPr="003D7F70">
        <w:rPr>
          <w:rFonts w:ascii="Arial" w:hAnsi="Arial" w:cs="Arial"/>
        </w:rPr>
        <w:t>Wykonawca oświadcza, że za pomocą podwykonawców (na podstawie przedłożonych kopii umów):</w:t>
      </w:r>
    </w:p>
    <w:p w14:paraId="7784710C" w14:textId="77777777" w:rsidR="002A43BC" w:rsidRPr="003D7F70" w:rsidRDefault="002A43BC" w:rsidP="002A43BC">
      <w:pPr>
        <w:numPr>
          <w:ilvl w:val="1"/>
          <w:numId w:val="75"/>
        </w:numPr>
        <w:spacing w:line="360" w:lineRule="auto"/>
        <w:contextualSpacing/>
        <w:jc w:val="both"/>
        <w:rPr>
          <w:rFonts w:ascii="Arial" w:hAnsi="Arial" w:cs="Arial"/>
        </w:rPr>
      </w:pPr>
      <w:r w:rsidRPr="003D7F70">
        <w:rPr>
          <w:rFonts w:ascii="Arial" w:hAnsi="Arial" w:cs="Arial"/>
        </w:rPr>
        <w:t xml:space="preserve"> .……………………………..……………,</w:t>
      </w:r>
    </w:p>
    <w:p w14:paraId="2EF1C2C9" w14:textId="77777777" w:rsidR="002A43BC" w:rsidRPr="003D7F70" w:rsidRDefault="002A43BC" w:rsidP="002A43BC">
      <w:pPr>
        <w:numPr>
          <w:ilvl w:val="1"/>
          <w:numId w:val="75"/>
        </w:numPr>
        <w:spacing w:line="360" w:lineRule="auto"/>
        <w:contextualSpacing/>
        <w:jc w:val="both"/>
        <w:rPr>
          <w:rFonts w:ascii="Arial" w:hAnsi="Arial" w:cs="Arial"/>
        </w:rPr>
      </w:pPr>
      <w:r w:rsidRPr="003D7F70">
        <w:rPr>
          <w:rFonts w:ascii="Arial" w:hAnsi="Arial" w:cs="Arial"/>
        </w:rPr>
        <w:t>……………………………………………,</w:t>
      </w:r>
    </w:p>
    <w:p w14:paraId="0BCA6261" w14:textId="77777777" w:rsidR="002A43BC" w:rsidRPr="003D7F70" w:rsidRDefault="002A43BC" w:rsidP="002A43BC">
      <w:pPr>
        <w:widowControl w:val="0"/>
        <w:suppressAutoHyphens/>
        <w:autoSpaceDN w:val="0"/>
        <w:spacing w:line="360" w:lineRule="auto"/>
        <w:ind w:left="360"/>
        <w:jc w:val="both"/>
        <w:rPr>
          <w:rFonts w:ascii="Arial" w:hAnsi="Arial" w:cs="Arial"/>
          <w:kern w:val="3"/>
        </w:rPr>
      </w:pPr>
      <w:r w:rsidRPr="003D7F70">
        <w:rPr>
          <w:rFonts w:ascii="Arial" w:hAnsi="Arial" w:cs="Arial"/>
          <w:kern w:val="3"/>
        </w:rPr>
        <w:t>na zasobach, których opierał się wykazując spełnienie warunków udziału w postępowaniu wykona odpowiednio następujący zakres:</w:t>
      </w:r>
    </w:p>
    <w:p w14:paraId="6E2CD00B" w14:textId="77777777" w:rsidR="002A43BC" w:rsidRPr="003D7F70" w:rsidRDefault="002A43BC" w:rsidP="002A43BC">
      <w:pPr>
        <w:numPr>
          <w:ilvl w:val="0"/>
          <w:numId w:val="76"/>
        </w:numPr>
        <w:spacing w:line="360" w:lineRule="auto"/>
        <w:contextualSpacing/>
        <w:jc w:val="both"/>
        <w:rPr>
          <w:rFonts w:ascii="Arial" w:hAnsi="Arial" w:cs="Arial"/>
        </w:rPr>
      </w:pPr>
      <w:r w:rsidRPr="003D7F70">
        <w:rPr>
          <w:rFonts w:ascii="Arial" w:hAnsi="Arial" w:cs="Arial"/>
        </w:rPr>
        <w:t>.……………………………..……………,</w:t>
      </w:r>
    </w:p>
    <w:p w14:paraId="483627AA" w14:textId="77777777" w:rsidR="002A43BC" w:rsidRPr="003D7F70" w:rsidRDefault="002A43BC" w:rsidP="002A43BC">
      <w:pPr>
        <w:numPr>
          <w:ilvl w:val="0"/>
          <w:numId w:val="76"/>
        </w:numPr>
        <w:spacing w:line="360" w:lineRule="auto"/>
        <w:contextualSpacing/>
        <w:jc w:val="both"/>
        <w:rPr>
          <w:rFonts w:ascii="Arial" w:hAnsi="Arial" w:cs="Arial"/>
        </w:rPr>
      </w:pPr>
      <w:r w:rsidRPr="003D7F70">
        <w:rPr>
          <w:rFonts w:ascii="Arial" w:hAnsi="Arial" w:cs="Arial"/>
        </w:rPr>
        <w:t>……………………………………………,</w:t>
      </w:r>
    </w:p>
    <w:p w14:paraId="609C6D5D" w14:textId="77777777" w:rsidR="002A43BC" w:rsidRPr="003D7F70" w:rsidRDefault="002A43BC" w:rsidP="002A43BC">
      <w:pPr>
        <w:spacing w:line="360" w:lineRule="auto"/>
        <w:contextualSpacing/>
        <w:jc w:val="both"/>
        <w:rPr>
          <w:rFonts w:ascii="Arial" w:hAnsi="Arial" w:cs="Arial"/>
        </w:rPr>
      </w:pPr>
      <w:r w:rsidRPr="003D7F70">
        <w:rPr>
          <w:rFonts w:ascii="Arial" w:hAnsi="Arial" w:cs="Arial"/>
        </w:rPr>
        <w:t>pomocą podwykonawców innych niż w ust. 15 (na podstawie zaakceptowanych umów) Wykonawca wykona następujący zakres: …………………………………………………….</w:t>
      </w:r>
    </w:p>
    <w:p w14:paraId="6C1C62FF" w14:textId="77777777" w:rsidR="002A43BC" w:rsidRPr="003D7F70" w:rsidRDefault="002A43BC" w:rsidP="002A43BC">
      <w:pPr>
        <w:spacing w:line="360" w:lineRule="auto"/>
        <w:ind w:left="360"/>
        <w:contextualSpacing/>
        <w:jc w:val="both"/>
        <w:rPr>
          <w:rFonts w:ascii="Arial" w:hAnsi="Arial" w:cs="Arial"/>
        </w:rPr>
      </w:pPr>
    </w:p>
    <w:p w14:paraId="180EC527" w14:textId="77777777" w:rsidR="002A43BC" w:rsidRPr="003D7F70" w:rsidRDefault="002A43BC" w:rsidP="002A43BC">
      <w:pPr>
        <w:numPr>
          <w:ilvl w:val="0"/>
          <w:numId w:val="75"/>
        </w:numPr>
        <w:spacing w:line="360" w:lineRule="auto"/>
        <w:contextualSpacing/>
        <w:jc w:val="both"/>
        <w:rPr>
          <w:rFonts w:ascii="Arial" w:hAnsi="Arial" w:cs="Arial"/>
        </w:rPr>
      </w:pPr>
      <w:r w:rsidRPr="003D7F70">
        <w:rPr>
          <w:rFonts w:ascii="Arial" w:hAnsi="Arial" w:cs="Arial"/>
        </w:rPr>
        <w:t>Wykonawca za wykonany przedmiot umowy przez podwykonawcę będzie odpowiadał jak za własny.</w:t>
      </w:r>
    </w:p>
    <w:p w14:paraId="09AE2E08" w14:textId="77777777" w:rsidR="002A43BC" w:rsidRPr="003D7F70" w:rsidRDefault="002A43BC" w:rsidP="002A43BC">
      <w:pPr>
        <w:autoSpaceDE w:val="0"/>
        <w:autoSpaceDN w:val="0"/>
        <w:adjustRightInd w:val="0"/>
        <w:spacing w:line="360" w:lineRule="auto"/>
        <w:ind w:left="284" w:hanging="284"/>
        <w:jc w:val="both"/>
        <w:rPr>
          <w:rFonts w:ascii="Arial" w:eastAsia="Calibri" w:hAnsi="Arial" w:cs="Arial"/>
          <w:b/>
          <w:bCs/>
          <w:lang w:eastAsia="en-US"/>
        </w:rPr>
      </w:pPr>
      <w:r w:rsidRPr="003D7F70">
        <w:rPr>
          <w:rFonts w:ascii="Arial" w:eastAsia="Calibri" w:hAnsi="Arial" w:cs="Arial"/>
          <w:b/>
          <w:bCs/>
          <w:lang w:eastAsia="en-US"/>
        </w:rPr>
        <w:t xml:space="preserve">                                                              </w:t>
      </w:r>
    </w:p>
    <w:p w14:paraId="7A28999B" w14:textId="77777777" w:rsidR="002A43BC" w:rsidRPr="003D7F70" w:rsidRDefault="002A43BC" w:rsidP="002A43BC">
      <w:pPr>
        <w:autoSpaceDE w:val="0"/>
        <w:spacing w:line="360" w:lineRule="auto"/>
        <w:jc w:val="center"/>
        <w:rPr>
          <w:rFonts w:ascii="Arial" w:hAnsi="Arial" w:cs="Arial"/>
          <w:b/>
        </w:rPr>
      </w:pPr>
      <w:r w:rsidRPr="003D7F70">
        <w:rPr>
          <w:rFonts w:ascii="Arial" w:hAnsi="Arial" w:cs="Arial"/>
          <w:b/>
        </w:rPr>
        <w:t>§ 10</w:t>
      </w:r>
    </w:p>
    <w:p w14:paraId="0299D210" w14:textId="77777777" w:rsidR="002A43BC" w:rsidRPr="003D7F70" w:rsidRDefault="002A43BC" w:rsidP="002A43BC">
      <w:pPr>
        <w:autoSpaceDE w:val="0"/>
        <w:spacing w:line="360" w:lineRule="auto"/>
        <w:jc w:val="center"/>
        <w:rPr>
          <w:rFonts w:ascii="Arial" w:hAnsi="Arial" w:cs="Arial"/>
          <w:b/>
        </w:rPr>
      </w:pPr>
      <w:r w:rsidRPr="003D7F70">
        <w:rPr>
          <w:rFonts w:ascii="Arial" w:hAnsi="Arial" w:cs="Arial"/>
          <w:b/>
        </w:rPr>
        <w:t>Kary umowne</w:t>
      </w:r>
    </w:p>
    <w:p w14:paraId="621C61F0" w14:textId="77777777" w:rsidR="002A43BC" w:rsidRPr="003D7F70" w:rsidRDefault="002A43BC" w:rsidP="002A43BC">
      <w:pPr>
        <w:spacing w:line="360" w:lineRule="auto"/>
        <w:jc w:val="both"/>
        <w:rPr>
          <w:rFonts w:ascii="Arial" w:hAnsi="Arial" w:cs="Arial"/>
        </w:rPr>
      </w:pPr>
      <w:r w:rsidRPr="003D7F70">
        <w:rPr>
          <w:rFonts w:ascii="Arial" w:hAnsi="Arial" w:cs="Arial"/>
          <w:bCs/>
        </w:rPr>
        <w:t xml:space="preserve">1. Strony ustalają odpowiedzialność za niewykonanie lub nienależyte wykonanie przedmiotu umowy </w:t>
      </w:r>
      <w:r w:rsidRPr="003D7F70">
        <w:rPr>
          <w:rFonts w:ascii="Arial" w:hAnsi="Arial" w:cs="Arial"/>
          <w:bCs/>
        </w:rPr>
        <w:br/>
        <w:t xml:space="preserve">    i stosować będą kary umowne:</w:t>
      </w:r>
    </w:p>
    <w:p w14:paraId="75E621E2" w14:textId="77777777" w:rsidR="002A43BC" w:rsidRPr="003D7F70" w:rsidRDefault="002A43BC" w:rsidP="002A43BC">
      <w:pPr>
        <w:tabs>
          <w:tab w:val="left" w:pos="3285"/>
        </w:tabs>
        <w:spacing w:line="360" w:lineRule="auto"/>
        <w:jc w:val="both"/>
        <w:rPr>
          <w:rFonts w:ascii="Arial" w:hAnsi="Arial" w:cs="Arial"/>
          <w:bCs/>
        </w:rPr>
      </w:pPr>
      <w:r w:rsidRPr="003D7F70">
        <w:rPr>
          <w:rFonts w:ascii="Arial" w:hAnsi="Arial" w:cs="Arial"/>
          <w:bCs/>
        </w:rPr>
        <w:t xml:space="preserve">    a.  Wykonawca zapłaci Zamawiającemu karę umowną za opóźnienie w wykonaniu poszczególnych</w:t>
      </w:r>
    </w:p>
    <w:p w14:paraId="18AEC8F3" w14:textId="77777777" w:rsidR="002A43BC" w:rsidRPr="003D7F70" w:rsidRDefault="002A43BC" w:rsidP="002A43BC">
      <w:pPr>
        <w:tabs>
          <w:tab w:val="left" w:pos="3285"/>
        </w:tabs>
        <w:spacing w:line="360" w:lineRule="auto"/>
        <w:jc w:val="both"/>
        <w:rPr>
          <w:rFonts w:ascii="Arial" w:hAnsi="Arial" w:cs="Arial"/>
          <w:bCs/>
        </w:rPr>
      </w:pPr>
      <w:r w:rsidRPr="003D7F70">
        <w:rPr>
          <w:rFonts w:ascii="Arial" w:hAnsi="Arial" w:cs="Arial"/>
          <w:bCs/>
        </w:rPr>
        <w:t xml:space="preserve">         zamówień w wysokości 10 % ich wartości za każdy dzień opóźnienia, </w:t>
      </w:r>
    </w:p>
    <w:p w14:paraId="045FD0D9" w14:textId="77777777" w:rsidR="002A43BC" w:rsidRPr="003D7F70" w:rsidRDefault="002A43BC" w:rsidP="002A43BC">
      <w:pPr>
        <w:tabs>
          <w:tab w:val="left" w:pos="3285"/>
        </w:tabs>
        <w:autoSpaceDE w:val="0"/>
        <w:spacing w:line="360" w:lineRule="auto"/>
        <w:ind w:hanging="16"/>
        <w:rPr>
          <w:rFonts w:ascii="Arial" w:hAnsi="Arial" w:cs="Arial"/>
          <w:bCs/>
        </w:rPr>
      </w:pPr>
      <w:r w:rsidRPr="003D7F70">
        <w:rPr>
          <w:rFonts w:ascii="Arial" w:hAnsi="Arial" w:cs="Arial"/>
          <w:bCs/>
        </w:rPr>
        <w:t xml:space="preserve">    b.  Wykonawca zapłaci Zamawiającemu karę umowną w wysokości 20 %  kwoty wskazanej w § 4</w:t>
      </w:r>
    </w:p>
    <w:p w14:paraId="6ADBBBA5" w14:textId="77777777" w:rsidR="002A43BC" w:rsidRPr="003D7F70" w:rsidRDefault="002A43BC" w:rsidP="002A43BC">
      <w:pPr>
        <w:tabs>
          <w:tab w:val="left" w:pos="3285"/>
        </w:tabs>
        <w:autoSpaceDE w:val="0"/>
        <w:spacing w:line="360" w:lineRule="auto"/>
        <w:ind w:right="-426" w:hanging="16"/>
        <w:rPr>
          <w:rFonts w:ascii="Arial" w:hAnsi="Arial" w:cs="Arial"/>
          <w:bCs/>
        </w:rPr>
      </w:pPr>
      <w:r w:rsidRPr="003D7F70">
        <w:rPr>
          <w:rFonts w:ascii="Arial" w:hAnsi="Arial" w:cs="Arial"/>
          <w:bCs/>
        </w:rPr>
        <w:t xml:space="preserve">         ust. 1, w przypadku odstąpienia lub rozwiązania umowy przez Zamawiającego z winy Wykonawcy,</w:t>
      </w:r>
    </w:p>
    <w:p w14:paraId="0ABA863B" w14:textId="77777777" w:rsidR="002A43BC" w:rsidRPr="003D7F70" w:rsidRDefault="002A43BC" w:rsidP="002A43BC">
      <w:pPr>
        <w:tabs>
          <w:tab w:val="left" w:pos="3285"/>
        </w:tabs>
        <w:autoSpaceDE w:val="0"/>
        <w:spacing w:line="360" w:lineRule="auto"/>
        <w:ind w:hanging="16"/>
        <w:rPr>
          <w:rFonts w:ascii="Arial" w:hAnsi="Arial" w:cs="Arial"/>
          <w:bCs/>
        </w:rPr>
      </w:pPr>
      <w:r w:rsidRPr="003D7F70">
        <w:rPr>
          <w:rFonts w:ascii="Arial" w:hAnsi="Arial" w:cs="Arial"/>
          <w:bCs/>
        </w:rPr>
        <w:t xml:space="preserve">    c.  Zamawiający, zapłaci Wykonawcy karę w wysokości 10 % kwoty wskazanej w § 4 ust. 1 za</w:t>
      </w:r>
    </w:p>
    <w:p w14:paraId="30BC3E75" w14:textId="77777777" w:rsidR="002A43BC" w:rsidRPr="003D7F70" w:rsidRDefault="002A43BC" w:rsidP="002A43BC">
      <w:pPr>
        <w:tabs>
          <w:tab w:val="left" w:pos="3285"/>
        </w:tabs>
        <w:autoSpaceDE w:val="0"/>
        <w:spacing w:line="360" w:lineRule="auto"/>
        <w:ind w:hanging="16"/>
        <w:rPr>
          <w:rFonts w:ascii="Arial" w:hAnsi="Arial" w:cs="Arial"/>
          <w:bCs/>
        </w:rPr>
      </w:pPr>
      <w:r w:rsidRPr="003D7F70">
        <w:rPr>
          <w:rFonts w:ascii="Arial" w:hAnsi="Arial" w:cs="Arial"/>
          <w:bCs/>
        </w:rPr>
        <w:t xml:space="preserve">         odstąpienie  od umowy przez Wykonawcę z winy Zamawiającego.</w:t>
      </w:r>
    </w:p>
    <w:p w14:paraId="40B4CABF" w14:textId="77777777" w:rsidR="002A43BC" w:rsidRPr="003D7F70" w:rsidRDefault="002A43BC" w:rsidP="002A43BC">
      <w:pPr>
        <w:spacing w:line="360" w:lineRule="auto"/>
        <w:ind w:right="23"/>
        <w:rPr>
          <w:rFonts w:ascii="Arial" w:hAnsi="Arial" w:cs="Arial"/>
        </w:rPr>
      </w:pPr>
      <w:r w:rsidRPr="003D7F70">
        <w:rPr>
          <w:rFonts w:ascii="Arial" w:hAnsi="Arial" w:cs="Arial"/>
        </w:rPr>
        <w:t xml:space="preserve">3.  Kary umowne będą naliczane począwszy z pierwszym dniem po upływie terminów od  których są </w:t>
      </w:r>
    </w:p>
    <w:p w14:paraId="72D2DCB9" w14:textId="77777777" w:rsidR="002A43BC" w:rsidRPr="003D7F70" w:rsidRDefault="002A43BC" w:rsidP="002A43BC">
      <w:pPr>
        <w:tabs>
          <w:tab w:val="left" w:pos="284"/>
        </w:tabs>
        <w:spacing w:line="360" w:lineRule="auto"/>
        <w:ind w:right="23"/>
        <w:rPr>
          <w:rFonts w:ascii="Arial" w:hAnsi="Arial" w:cs="Arial"/>
        </w:rPr>
      </w:pPr>
      <w:r w:rsidRPr="003D7F70">
        <w:rPr>
          <w:rFonts w:ascii="Arial" w:hAnsi="Arial" w:cs="Arial"/>
        </w:rPr>
        <w:t xml:space="preserve">     wymagalne.</w:t>
      </w:r>
    </w:p>
    <w:p w14:paraId="1E6A8F28" w14:textId="77777777" w:rsidR="002A43BC" w:rsidRPr="003D7F70" w:rsidRDefault="002A43BC" w:rsidP="002A43BC">
      <w:pPr>
        <w:tabs>
          <w:tab w:val="left" w:pos="9000"/>
        </w:tabs>
        <w:spacing w:line="360" w:lineRule="auto"/>
        <w:ind w:right="23"/>
        <w:rPr>
          <w:rFonts w:ascii="Arial" w:hAnsi="Arial" w:cs="Arial"/>
        </w:rPr>
      </w:pPr>
      <w:r w:rsidRPr="003D7F70">
        <w:rPr>
          <w:rFonts w:ascii="Arial" w:hAnsi="Arial" w:cs="Arial"/>
        </w:rPr>
        <w:t>4.  Roszczenia o zapłatę należnych kar umownych nie będą pozbawiać Zamawiającego i Wykonawcy</w:t>
      </w:r>
    </w:p>
    <w:p w14:paraId="7902C55F" w14:textId="77777777" w:rsidR="002A43BC" w:rsidRPr="003D7F70" w:rsidRDefault="002A43BC" w:rsidP="002A43BC">
      <w:pPr>
        <w:tabs>
          <w:tab w:val="left" w:pos="9000"/>
        </w:tabs>
        <w:spacing w:line="360" w:lineRule="auto"/>
        <w:ind w:right="23"/>
        <w:rPr>
          <w:rFonts w:ascii="Arial" w:hAnsi="Arial" w:cs="Arial"/>
        </w:rPr>
      </w:pPr>
      <w:r w:rsidRPr="003D7F70">
        <w:rPr>
          <w:rFonts w:ascii="Arial" w:hAnsi="Arial" w:cs="Arial"/>
        </w:rPr>
        <w:t xml:space="preserve">     prawa żądania zapłaty odszkodowania uzupełniającego na zasadach ogólnych, jeżeli wysokość</w:t>
      </w:r>
    </w:p>
    <w:p w14:paraId="7A5AD787" w14:textId="77777777" w:rsidR="002A43BC" w:rsidRPr="003D7F70" w:rsidRDefault="002A43BC" w:rsidP="002A43BC">
      <w:pPr>
        <w:tabs>
          <w:tab w:val="left" w:pos="9000"/>
        </w:tabs>
        <w:spacing w:line="360" w:lineRule="auto"/>
        <w:ind w:right="23"/>
        <w:rPr>
          <w:rFonts w:ascii="Arial" w:hAnsi="Arial" w:cs="Arial"/>
        </w:rPr>
      </w:pPr>
      <w:r w:rsidRPr="003D7F70">
        <w:rPr>
          <w:rFonts w:ascii="Arial" w:hAnsi="Arial" w:cs="Arial"/>
        </w:rPr>
        <w:t xml:space="preserve">     poniesionej szkody przekroczy wysokość zastrzeżonej kary umownej.</w:t>
      </w:r>
    </w:p>
    <w:p w14:paraId="0A0B465D" w14:textId="77777777" w:rsidR="002A43BC" w:rsidRPr="003D7F70" w:rsidRDefault="002A43BC" w:rsidP="002A43BC">
      <w:pPr>
        <w:spacing w:line="360" w:lineRule="auto"/>
        <w:rPr>
          <w:rFonts w:ascii="Arial" w:hAnsi="Arial" w:cs="Arial"/>
          <w:b/>
        </w:rPr>
      </w:pPr>
    </w:p>
    <w:p w14:paraId="6D971C0C" w14:textId="77777777" w:rsidR="002A43BC" w:rsidRPr="003D7F70" w:rsidRDefault="002A43BC" w:rsidP="002A43BC">
      <w:pPr>
        <w:spacing w:line="360" w:lineRule="auto"/>
        <w:jc w:val="center"/>
        <w:rPr>
          <w:rFonts w:ascii="Arial" w:hAnsi="Arial" w:cs="Arial"/>
          <w:b/>
        </w:rPr>
      </w:pPr>
      <w:r w:rsidRPr="003D7F70">
        <w:rPr>
          <w:rFonts w:ascii="Arial" w:hAnsi="Arial" w:cs="Arial"/>
          <w:b/>
        </w:rPr>
        <w:t>§ 11</w:t>
      </w:r>
    </w:p>
    <w:p w14:paraId="591BF663" w14:textId="77777777" w:rsidR="002A43BC" w:rsidRPr="003D7F70" w:rsidRDefault="002A43BC" w:rsidP="002A43BC">
      <w:pPr>
        <w:spacing w:line="360" w:lineRule="auto"/>
        <w:jc w:val="center"/>
        <w:rPr>
          <w:rFonts w:ascii="Arial" w:hAnsi="Arial" w:cs="Arial"/>
          <w:b/>
        </w:rPr>
      </w:pPr>
      <w:r w:rsidRPr="003D7F70">
        <w:rPr>
          <w:rFonts w:ascii="Arial" w:hAnsi="Arial" w:cs="Arial"/>
          <w:b/>
        </w:rPr>
        <w:t xml:space="preserve">Odstąpienie </w:t>
      </w:r>
      <w:r>
        <w:rPr>
          <w:rFonts w:ascii="Arial" w:hAnsi="Arial" w:cs="Arial"/>
          <w:b/>
        </w:rPr>
        <w:t>i rozwiązanie</w:t>
      </w:r>
      <w:r w:rsidRPr="003D7F70">
        <w:rPr>
          <w:rFonts w:ascii="Arial" w:hAnsi="Arial" w:cs="Arial"/>
          <w:b/>
        </w:rPr>
        <w:t xml:space="preserve"> umowy</w:t>
      </w:r>
    </w:p>
    <w:p w14:paraId="20C821E3" w14:textId="77777777" w:rsidR="002A43BC" w:rsidRPr="003D7F70" w:rsidRDefault="002A43BC" w:rsidP="002A43BC">
      <w:pPr>
        <w:widowControl w:val="0"/>
        <w:numPr>
          <w:ilvl w:val="0"/>
          <w:numId w:val="67"/>
        </w:numPr>
        <w:suppressAutoHyphens/>
        <w:spacing w:line="360" w:lineRule="auto"/>
        <w:jc w:val="both"/>
        <w:rPr>
          <w:rFonts w:ascii="Arial" w:eastAsia="Lucida Sans Unicode" w:hAnsi="Arial" w:cs="Arial"/>
          <w:kern w:val="1"/>
          <w:lang w:eastAsia="hi-IN" w:bidi="hi-IN"/>
        </w:rPr>
      </w:pPr>
      <w:r w:rsidRPr="003D7F70">
        <w:rPr>
          <w:rFonts w:ascii="Arial" w:eastAsia="Lucida Sans Unicode" w:hAnsi="Arial" w:cs="Arial"/>
          <w:bCs/>
          <w:kern w:val="1"/>
          <w:lang w:eastAsia="hi-IN" w:bidi="hi-IN"/>
        </w:rPr>
        <w:t xml:space="preserve">W razie zaistnienia istotnej zmiany okoliczności, powodującej że wykonanie umowy nie leży w interesie publicznym, czego nie można było przewidzieć w chwili zawarcia umowy, lub dalsze </w:t>
      </w:r>
      <w:r w:rsidRPr="003D7F70">
        <w:rPr>
          <w:rFonts w:ascii="Arial" w:eastAsia="Lucida Sans Unicode" w:hAnsi="Arial" w:cs="Arial"/>
          <w:bCs/>
          <w:kern w:val="1"/>
          <w:lang w:eastAsia="hi-IN" w:bidi="hi-IN"/>
        </w:rPr>
        <w:lastRenderedPageBreak/>
        <w:t>wykonania umowy może zagrozić istotnemu interesowi bezpieczeństwa państwa lub bezpieczeństwu publicznemu, zamawiający może odstąpić od umowy w terminie 30 dni od dnia powzięcia wiadomości o tych okolicznościach.</w:t>
      </w:r>
    </w:p>
    <w:p w14:paraId="38C8C6D9" w14:textId="77777777" w:rsidR="002A43BC" w:rsidRPr="003D7F70" w:rsidRDefault="002A43BC" w:rsidP="002A43BC">
      <w:pPr>
        <w:numPr>
          <w:ilvl w:val="0"/>
          <w:numId w:val="67"/>
        </w:numPr>
        <w:suppressAutoHyphens/>
        <w:autoSpaceDE w:val="0"/>
        <w:autoSpaceDN w:val="0"/>
        <w:spacing w:line="360" w:lineRule="auto"/>
        <w:jc w:val="both"/>
        <w:rPr>
          <w:rFonts w:ascii="Arial" w:hAnsi="Arial" w:cs="Arial"/>
          <w:bCs/>
        </w:rPr>
      </w:pPr>
      <w:r w:rsidRPr="003D7F70">
        <w:rPr>
          <w:rFonts w:ascii="Arial" w:hAnsi="Arial" w:cs="Arial"/>
        </w:rPr>
        <w:t>Jeżeli Wykonawca dopuszcza się zwłoki związanej z rozpoczęciem, realizacją lub zakończeniem przedmiotu umowy</w:t>
      </w:r>
      <w:r>
        <w:rPr>
          <w:rFonts w:ascii="Arial" w:hAnsi="Arial" w:cs="Arial"/>
        </w:rPr>
        <w:t xml:space="preserve"> lub jego poszczególnych elementów</w:t>
      </w:r>
      <w:r w:rsidRPr="003D7F70">
        <w:rPr>
          <w:rFonts w:ascii="Arial" w:hAnsi="Arial" w:cs="Arial"/>
        </w:rPr>
        <w:t xml:space="preserve"> albo jeżeli przedmiot umowy jest wykonywany w sposób wadliwy lub sprzeczny z umową, Zamawiający może </w:t>
      </w:r>
      <w:r>
        <w:rPr>
          <w:rFonts w:ascii="Arial" w:hAnsi="Arial" w:cs="Arial"/>
        </w:rPr>
        <w:t xml:space="preserve"> umowę rozwiązać ze skutkiem natychmiastowym</w:t>
      </w:r>
      <w:r w:rsidRPr="003D7F70">
        <w:rPr>
          <w:rFonts w:ascii="Arial" w:hAnsi="Arial" w:cs="Arial"/>
        </w:rPr>
        <w:t xml:space="preserve"> i powierzyć poprawienie lub dalsze wykonanie przedmiotu umowy innej osobie na koszt i ryzyko Wykonawcy.</w:t>
      </w:r>
    </w:p>
    <w:p w14:paraId="09815451" w14:textId="77777777" w:rsidR="002A43BC" w:rsidRPr="002A43BC" w:rsidRDefault="002A43BC" w:rsidP="002A43BC">
      <w:pPr>
        <w:numPr>
          <w:ilvl w:val="0"/>
          <w:numId w:val="67"/>
        </w:numPr>
        <w:autoSpaceDE w:val="0"/>
        <w:autoSpaceDN w:val="0"/>
        <w:spacing w:line="360" w:lineRule="auto"/>
        <w:jc w:val="both"/>
        <w:rPr>
          <w:rFonts w:ascii="Arial" w:hAnsi="Arial" w:cs="Arial"/>
        </w:rPr>
      </w:pPr>
      <w:r w:rsidRPr="003D7F70">
        <w:rPr>
          <w:rFonts w:ascii="Arial" w:hAnsi="Arial" w:cs="Arial"/>
        </w:rPr>
        <w:t>Ponadto Zamawiającemu przysługuje prawo do odstąpienia od niniejszej Umowy gdy</w:t>
      </w:r>
      <w:r>
        <w:rPr>
          <w:rFonts w:ascii="Arial" w:hAnsi="Arial" w:cs="Arial"/>
        </w:rPr>
        <w:t xml:space="preserve"> </w:t>
      </w:r>
      <w:r w:rsidRPr="003C34B9">
        <w:rPr>
          <w:rFonts w:ascii="Arial" w:hAnsi="Arial" w:cs="Arial"/>
        </w:rPr>
        <w:t xml:space="preserve">zostanie wydany nakaz zajęcia majątku Wykonawcy, w zakresie uniemożliwiającym  </w:t>
      </w:r>
      <w:r w:rsidRPr="002A43BC">
        <w:rPr>
          <w:rFonts w:ascii="Arial" w:hAnsi="Arial" w:cs="Arial"/>
        </w:rPr>
        <w:t>wykonywanie przedmiotu niniejszej Umowy;</w:t>
      </w:r>
    </w:p>
    <w:p w14:paraId="418C66F7" w14:textId="77777777" w:rsidR="002A43BC" w:rsidRDefault="002A43BC" w:rsidP="002A43BC">
      <w:pPr>
        <w:autoSpaceDE w:val="0"/>
        <w:autoSpaceDN w:val="0"/>
        <w:spacing w:line="360" w:lineRule="auto"/>
        <w:jc w:val="center"/>
        <w:rPr>
          <w:rFonts w:ascii="Arial" w:hAnsi="Arial" w:cs="Arial"/>
          <w:b/>
        </w:rPr>
      </w:pPr>
    </w:p>
    <w:p w14:paraId="4256ECC5" w14:textId="77777777" w:rsidR="002A43BC" w:rsidRPr="003D7F70" w:rsidRDefault="002A43BC" w:rsidP="002A43BC">
      <w:pPr>
        <w:autoSpaceDE w:val="0"/>
        <w:autoSpaceDN w:val="0"/>
        <w:spacing w:line="360" w:lineRule="auto"/>
        <w:jc w:val="center"/>
        <w:rPr>
          <w:rFonts w:ascii="Arial" w:hAnsi="Arial" w:cs="Arial"/>
          <w:b/>
        </w:rPr>
      </w:pPr>
      <w:r w:rsidRPr="003D7F70">
        <w:rPr>
          <w:rFonts w:ascii="Arial" w:hAnsi="Arial" w:cs="Arial"/>
          <w:b/>
        </w:rPr>
        <w:t>§ 12</w:t>
      </w:r>
    </w:p>
    <w:p w14:paraId="1BC60FA5" w14:textId="77777777" w:rsidR="002A43BC" w:rsidRPr="003D7F70" w:rsidRDefault="002A43BC" w:rsidP="002A43BC">
      <w:pPr>
        <w:autoSpaceDE w:val="0"/>
        <w:autoSpaceDN w:val="0"/>
        <w:spacing w:line="360" w:lineRule="auto"/>
        <w:jc w:val="center"/>
        <w:rPr>
          <w:rFonts w:ascii="Arial" w:hAnsi="Arial" w:cs="Arial"/>
        </w:rPr>
      </w:pPr>
      <w:r w:rsidRPr="003D7F70">
        <w:rPr>
          <w:rFonts w:ascii="Arial" w:hAnsi="Arial" w:cs="Arial"/>
          <w:b/>
        </w:rPr>
        <w:t xml:space="preserve">Zabezpieczenie należytego wykonania umowy </w:t>
      </w:r>
    </w:p>
    <w:p w14:paraId="1852EAC3" w14:textId="77777777" w:rsidR="002A43BC" w:rsidRPr="003D7F70" w:rsidRDefault="002A43BC" w:rsidP="002A43BC">
      <w:pPr>
        <w:numPr>
          <w:ilvl w:val="0"/>
          <w:numId w:val="63"/>
        </w:numPr>
        <w:autoSpaceDE w:val="0"/>
        <w:autoSpaceDN w:val="0"/>
        <w:spacing w:line="360" w:lineRule="auto"/>
        <w:jc w:val="both"/>
        <w:rPr>
          <w:rFonts w:ascii="Arial" w:hAnsi="Arial" w:cs="Arial"/>
        </w:rPr>
      </w:pPr>
      <w:r w:rsidRPr="003D7F70">
        <w:rPr>
          <w:rFonts w:ascii="Arial" w:hAnsi="Arial" w:cs="Arial"/>
          <w:color w:val="000000"/>
        </w:rPr>
        <w:t>Dla zabezpieczenia należytego wykonania umowy, Wykonawca złożył przed podpisaniem umowy zabezpieczenie w wysokości ………………………….…. PLN, tj. 10</w:t>
      </w:r>
      <w:r w:rsidRPr="003D7F70">
        <w:rPr>
          <w:rFonts w:ascii="Arial" w:hAnsi="Arial" w:cs="Arial"/>
        </w:rPr>
        <w:t xml:space="preserve"> %</w:t>
      </w:r>
      <w:r w:rsidRPr="003D7F70">
        <w:rPr>
          <w:rFonts w:ascii="Arial" w:hAnsi="Arial" w:cs="Arial"/>
          <w:color w:val="000000"/>
        </w:rPr>
        <w:t xml:space="preserve"> wartości wynagrodzenia brutto, z zaokrągleniem w górę do pełnych złotych, ustalonego w </w:t>
      </w:r>
      <w:r w:rsidRPr="003D7F70">
        <w:rPr>
          <w:rFonts w:ascii="Arial" w:hAnsi="Arial" w:cs="Arial"/>
        </w:rPr>
        <w:sym w:font="Times New Roman" w:char="00A7"/>
      </w:r>
      <w:r w:rsidRPr="003D7F70">
        <w:rPr>
          <w:rFonts w:ascii="Arial" w:hAnsi="Arial" w:cs="Arial"/>
          <w:color w:val="000000"/>
        </w:rPr>
        <w:t xml:space="preserve"> 4 ust.2 niniejszej umowy na zasadach określonych w art. 147 - 151 ustawy </w:t>
      </w:r>
      <w:proofErr w:type="spellStart"/>
      <w:r w:rsidRPr="003D7F70">
        <w:rPr>
          <w:rFonts w:ascii="Arial" w:hAnsi="Arial" w:cs="Arial"/>
          <w:color w:val="000000"/>
        </w:rPr>
        <w:t>Pzp</w:t>
      </w:r>
      <w:proofErr w:type="spellEnd"/>
      <w:r w:rsidRPr="003D7F70">
        <w:rPr>
          <w:rFonts w:ascii="Arial" w:hAnsi="Arial" w:cs="Arial"/>
          <w:color w:val="000000"/>
        </w:rPr>
        <w:t xml:space="preserve"> w formie ............................................................</w:t>
      </w:r>
    </w:p>
    <w:p w14:paraId="4004E8B2" w14:textId="77777777" w:rsidR="002A43BC" w:rsidRPr="003D7F70" w:rsidRDefault="002A43BC" w:rsidP="002A43BC">
      <w:pPr>
        <w:numPr>
          <w:ilvl w:val="0"/>
          <w:numId w:val="63"/>
        </w:numPr>
        <w:autoSpaceDE w:val="0"/>
        <w:autoSpaceDN w:val="0"/>
        <w:spacing w:line="360" w:lineRule="auto"/>
        <w:jc w:val="both"/>
        <w:rPr>
          <w:rFonts w:ascii="Arial" w:hAnsi="Arial" w:cs="Arial"/>
        </w:rPr>
      </w:pPr>
      <w:r w:rsidRPr="003D7F70">
        <w:rPr>
          <w:rFonts w:ascii="Arial" w:hAnsi="Arial" w:cs="Arial"/>
          <w:color w:val="000000"/>
        </w:rPr>
        <w:t xml:space="preserve">Zabezpieczenie służy do pokrycia roszczeń Zamawiającego z tytułu niewykonania lub </w:t>
      </w:r>
      <w:r w:rsidRPr="003D7F70">
        <w:rPr>
          <w:rFonts w:ascii="Arial" w:hAnsi="Arial" w:cs="Arial"/>
        </w:rPr>
        <w:t>nienależytego wykonania umowy.</w:t>
      </w:r>
    </w:p>
    <w:p w14:paraId="175FD4CD" w14:textId="77777777" w:rsidR="002A43BC" w:rsidRPr="003D7F70" w:rsidRDefault="002A43BC" w:rsidP="002A43BC">
      <w:pPr>
        <w:numPr>
          <w:ilvl w:val="0"/>
          <w:numId w:val="63"/>
        </w:numPr>
        <w:autoSpaceDE w:val="0"/>
        <w:autoSpaceDN w:val="0"/>
        <w:spacing w:line="360" w:lineRule="auto"/>
        <w:jc w:val="both"/>
        <w:rPr>
          <w:rFonts w:ascii="Arial" w:hAnsi="Arial" w:cs="Arial"/>
        </w:rPr>
      </w:pPr>
      <w:r w:rsidRPr="003D7F70">
        <w:rPr>
          <w:rFonts w:ascii="Arial" w:hAnsi="Arial" w:cs="Arial"/>
        </w:rPr>
        <w:t>Strony uzgadniają, że 100% zabezpieczenia należytego wykonania umowy zostanie zwrócone Wykonawcy w ciągu 30 dni od dnia wykonania zamówienia i uznania przez Zamawiającego za należycie wykonane, tj. od dnia podpisania protokołu końcowego odbioru bez uwag.</w:t>
      </w:r>
    </w:p>
    <w:p w14:paraId="527371AC" w14:textId="77777777" w:rsidR="002A43BC" w:rsidRPr="003D7F70" w:rsidRDefault="002A43BC" w:rsidP="002A43BC">
      <w:pPr>
        <w:numPr>
          <w:ilvl w:val="0"/>
          <w:numId w:val="63"/>
        </w:numPr>
        <w:autoSpaceDE w:val="0"/>
        <w:autoSpaceDN w:val="0"/>
        <w:spacing w:line="360" w:lineRule="auto"/>
        <w:jc w:val="both"/>
        <w:rPr>
          <w:rFonts w:ascii="Arial" w:hAnsi="Arial" w:cs="Arial"/>
        </w:rPr>
      </w:pPr>
      <w:r w:rsidRPr="003D7F70">
        <w:rPr>
          <w:rFonts w:ascii="Arial" w:hAnsi="Arial" w:cs="Arial"/>
        </w:rPr>
        <w:t>Zabezpieczenie w pieniądzu zostanie zwrócone wraz z odsetkami wynikającymi z umowy rachunku bankowego, na którym było ono przechowywane, pomniejszone o koszt prowadzenia tego rachunku oraz prowizji bankowej za przelew pieniędzy na rachunek bankowy Wykonawcy.</w:t>
      </w:r>
    </w:p>
    <w:p w14:paraId="31DCABFA" w14:textId="77777777" w:rsidR="002A43BC" w:rsidRPr="003D7F70" w:rsidRDefault="002A43BC" w:rsidP="002A43BC">
      <w:pPr>
        <w:numPr>
          <w:ilvl w:val="0"/>
          <w:numId w:val="63"/>
        </w:numPr>
        <w:autoSpaceDE w:val="0"/>
        <w:autoSpaceDN w:val="0"/>
        <w:spacing w:line="360" w:lineRule="auto"/>
        <w:jc w:val="both"/>
        <w:rPr>
          <w:rFonts w:ascii="Arial" w:hAnsi="Arial" w:cs="Arial"/>
        </w:rPr>
      </w:pPr>
      <w:r w:rsidRPr="003D7F70">
        <w:rPr>
          <w:rFonts w:ascii="Arial" w:hAnsi="Arial" w:cs="Arial"/>
        </w:rPr>
        <w:t>Zabezpieczenie może zostać zaliczone na poczet kar umownych, co niniejszym Wykonawca przyjmuje do wiadomości i na co wyraża nieodwołalną zgodę.</w:t>
      </w:r>
    </w:p>
    <w:p w14:paraId="79BE5D26" w14:textId="77777777" w:rsidR="002A43BC" w:rsidRPr="003D7F70" w:rsidRDefault="002A43BC" w:rsidP="002A43BC">
      <w:pPr>
        <w:numPr>
          <w:ilvl w:val="0"/>
          <w:numId w:val="63"/>
        </w:numPr>
        <w:autoSpaceDE w:val="0"/>
        <w:autoSpaceDN w:val="0"/>
        <w:spacing w:line="360" w:lineRule="auto"/>
        <w:jc w:val="both"/>
        <w:rPr>
          <w:rFonts w:ascii="Arial" w:hAnsi="Arial" w:cs="Arial"/>
        </w:rPr>
      </w:pPr>
      <w:r w:rsidRPr="003D7F70">
        <w:rPr>
          <w:rFonts w:ascii="Arial" w:hAnsi="Arial" w:cs="Arial"/>
        </w:rPr>
        <w:t>Wykonawca nie może bez uprzedniej zgody Zamawiającego wyrażonej pod rygorem nieważności na piśmie, przenieść jakichkolwiek wierzytelności wobec Zamawiającego na rzecz osób trzecich.</w:t>
      </w:r>
    </w:p>
    <w:p w14:paraId="17087803" w14:textId="77777777" w:rsidR="002A43BC" w:rsidRPr="003D7F70" w:rsidRDefault="002A43BC" w:rsidP="002A43BC">
      <w:pPr>
        <w:numPr>
          <w:ilvl w:val="0"/>
          <w:numId w:val="63"/>
        </w:numPr>
        <w:autoSpaceDE w:val="0"/>
        <w:autoSpaceDN w:val="0"/>
        <w:spacing w:line="360" w:lineRule="auto"/>
        <w:jc w:val="both"/>
        <w:rPr>
          <w:rFonts w:ascii="Arial" w:hAnsi="Arial" w:cs="Arial"/>
        </w:rPr>
      </w:pPr>
      <w:r w:rsidRPr="003D7F70">
        <w:rPr>
          <w:rFonts w:ascii="Arial" w:hAnsi="Arial" w:cs="Arial"/>
        </w:rPr>
        <w:t>Wniesione zabezpieczenie należytego wykonania umowy w pełnej wysokości musi obowiązywać przez cały okres realizacji umowy.</w:t>
      </w:r>
    </w:p>
    <w:p w14:paraId="3AF0D2A6" w14:textId="77777777" w:rsidR="002A43BC" w:rsidRPr="003D7F70" w:rsidRDefault="002A43BC" w:rsidP="002A43BC">
      <w:pPr>
        <w:autoSpaceDE w:val="0"/>
        <w:autoSpaceDN w:val="0"/>
        <w:spacing w:line="360" w:lineRule="auto"/>
        <w:jc w:val="both"/>
        <w:rPr>
          <w:rFonts w:ascii="Arial" w:hAnsi="Arial" w:cs="Arial"/>
        </w:rPr>
      </w:pPr>
    </w:p>
    <w:p w14:paraId="43CDEFB0" w14:textId="77777777" w:rsidR="002A43BC" w:rsidRPr="003D7F70" w:rsidRDefault="002A43BC" w:rsidP="002A43BC">
      <w:pPr>
        <w:autoSpaceDE w:val="0"/>
        <w:autoSpaceDN w:val="0"/>
        <w:spacing w:line="360" w:lineRule="auto"/>
        <w:jc w:val="center"/>
        <w:rPr>
          <w:rFonts w:ascii="Arial" w:hAnsi="Arial" w:cs="Arial"/>
          <w:b/>
        </w:rPr>
      </w:pPr>
      <w:r w:rsidRPr="003D7F70">
        <w:rPr>
          <w:rFonts w:ascii="Arial" w:hAnsi="Arial" w:cs="Arial"/>
          <w:b/>
        </w:rPr>
        <w:t>§ 13</w:t>
      </w:r>
    </w:p>
    <w:p w14:paraId="4E71146B" w14:textId="77777777" w:rsidR="002A43BC" w:rsidRPr="003D7F70" w:rsidRDefault="002A43BC" w:rsidP="002A43BC">
      <w:pPr>
        <w:autoSpaceDE w:val="0"/>
        <w:autoSpaceDN w:val="0"/>
        <w:spacing w:line="360" w:lineRule="auto"/>
        <w:jc w:val="center"/>
        <w:rPr>
          <w:rFonts w:ascii="Arial" w:hAnsi="Arial" w:cs="Arial"/>
          <w:b/>
        </w:rPr>
      </w:pPr>
      <w:r w:rsidRPr="003D7F70">
        <w:rPr>
          <w:rFonts w:ascii="Arial" w:hAnsi="Arial" w:cs="Arial"/>
          <w:b/>
        </w:rPr>
        <w:t xml:space="preserve">Zmiany, jakie można wprowadzić do umowy o zamówienie publiczne </w:t>
      </w:r>
    </w:p>
    <w:p w14:paraId="632932C6" w14:textId="77777777" w:rsidR="002A43BC" w:rsidRPr="003D7F70" w:rsidRDefault="002A43BC" w:rsidP="002A43BC">
      <w:pPr>
        <w:numPr>
          <w:ilvl w:val="0"/>
          <w:numId w:val="65"/>
        </w:numPr>
        <w:spacing w:line="360" w:lineRule="auto"/>
        <w:ind w:left="357" w:hanging="357"/>
        <w:jc w:val="both"/>
        <w:rPr>
          <w:rFonts w:ascii="Arial" w:hAnsi="Arial" w:cs="Arial"/>
        </w:rPr>
      </w:pPr>
      <w:r w:rsidRPr="003D7F70">
        <w:rPr>
          <w:rFonts w:ascii="Arial" w:hAnsi="Arial" w:cs="Arial"/>
        </w:rPr>
        <w:t xml:space="preserve">Zamawiający przewiduje możliwość dokonania istotnych zmian postanowień zawartej umowy </w:t>
      </w:r>
      <w:r w:rsidRPr="003D7F70">
        <w:rPr>
          <w:rFonts w:ascii="Arial" w:hAnsi="Arial" w:cs="Arial"/>
        </w:rPr>
        <w:br/>
        <w:t>w oparciu o art. 144 Prawa zamówień publicznych w stosunku do treści oferty, na podstawie której dokonano wyboru Wykonawcy, w zakresie:</w:t>
      </w:r>
    </w:p>
    <w:p w14:paraId="3E8DB0F8" w14:textId="77777777" w:rsidR="002A43BC" w:rsidRPr="003D7F70" w:rsidRDefault="002A43BC" w:rsidP="002A43BC">
      <w:pPr>
        <w:numPr>
          <w:ilvl w:val="1"/>
          <w:numId w:val="68"/>
        </w:numPr>
        <w:suppressAutoHyphens/>
        <w:spacing w:line="360" w:lineRule="auto"/>
        <w:ind w:left="567" w:hanging="425"/>
        <w:jc w:val="both"/>
        <w:rPr>
          <w:rFonts w:ascii="Arial" w:hAnsi="Arial" w:cs="Arial"/>
        </w:rPr>
      </w:pPr>
      <w:r w:rsidRPr="003D7F70">
        <w:rPr>
          <w:rFonts w:ascii="Arial" w:hAnsi="Arial" w:cs="Arial"/>
          <w:b/>
          <w:bCs/>
        </w:rPr>
        <w:t>zmiany terminu wykonania zamówienia</w:t>
      </w:r>
      <w:r w:rsidRPr="003D7F70">
        <w:rPr>
          <w:rFonts w:ascii="Arial" w:hAnsi="Arial" w:cs="Arial"/>
        </w:rPr>
        <w:t xml:space="preserve"> oraz  terminów pośrednich, o których mowa we wzorze umowy, w następujących przypadkach:</w:t>
      </w:r>
    </w:p>
    <w:p w14:paraId="5CCAE82B" w14:textId="77777777" w:rsidR="002A43BC" w:rsidRPr="003D7F70" w:rsidRDefault="002A43BC" w:rsidP="002A43BC">
      <w:pPr>
        <w:numPr>
          <w:ilvl w:val="1"/>
          <w:numId w:val="65"/>
        </w:numPr>
        <w:spacing w:line="360" w:lineRule="auto"/>
        <w:ind w:right="110"/>
        <w:jc w:val="both"/>
        <w:rPr>
          <w:rFonts w:ascii="Arial" w:hAnsi="Arial" w:cs="Arial"/>
        </w:rPr>
      </w:pPr>
      <w:r w:rsidRPr="003D7F70">
        <w:rPr>
          <w:rFonts w:ascii="Arial" w:hAnsi="Arial" w:cs="Arial"/>
        </w:rPr>
        <w:lastRenderedPageBreak/>
        <w:t xml:space="preserve">wystąpienie wydarzenia nieprzewidywalnego i poza kontrolą stron niniejszej umowy, występujące po podpisaniu umowy, a powodujące niemożliwość wywiązania się z umowy </w:t>
      </w:r>
    </w:p>
    <w:p w14:paraId="6F399DCC" w14:textId="77777777" w:rsidR="002A43BC" w:rsidRPr="003D7F70" w:rsidRDefault="002A43BC" w:rsidP="002A43BC">
      <w:pPr>
        <w:spacing w:line="360" w:lineRule="auto"/>
        <w:ind w:left="792" w:right="110"/>
        <w:jc w:val="both"/>
        <w:rPr>
          <w:rFonts w:ascii="Arial" w:hAnsi="Arial" w:cs="Arial"/>
        </w:rPr>
      </w:pPr>
      <w:r w:rsidRPr="003D7F70">
        <w:rPr>
          <w:rFonts w:ascii="Arial" w:hAnsi="Arial" w:cs="Arial"/>
        </w:rPr>
        <w:t>w jej obecnym brzmieniu,</w:t>
      </w:r>
    </w:p>
    <w:p w14:paraId="106795B2" w14:textId="77777777" w:rsidR="002A43BC" w:rsidRPr="003D7F70" w:rsidRDefault="002A43BC" w:rsidP="002A43BC">
      <w:pPr>
        <w:numPr>
          <w:ilvl w:val="0"/>
          <w:numId w:val="65"/>
        </w:numPr>
        <w:spacing w:line="360" w:lineRule="auto"/>
        <w:ind w:left="709" w:right="110" w:hanging="283"/>
        <w:jc w:val="both"/>
        <w:rPr>
          <w:rFonts w:ascii="Arial" w:hAnsi="Arial" w:cs="Arial"/>
        </w:rPr>
      </w:pPr>
      <w:r w:rsidRPr="003D7F70">
        <w:rPr>
          <w:rFonts w:ascii="Arial" w:hAnsi="Arial" w:cs="Arial"/>
          <w:lang w:eastAsia="ar-SA"/>
        </w:rPr>
        <w:t>Wystąpienie okoliczności, których Strony umowy nie były w stanie przewidzieć pomimo zachowania należytej staranności;</w:t>
      </w:r>
    </w:p>
    <w:p w14:paraId="70E6876E" w14:textId="77777777" w:rsidR="002A43BC" w:rsidRPr="003D7F70" w:rsidRDefault="002A43BC" w:rsidP="002A43BC">
      <w:pPr>
        <w:numPr>
          <w:ilvl w:val="0"/>
          <w:numId w:val="65"/>
        </w:numPr>
        <w:spacing w:line="360" w:lineRule="auto"/>
        <w:ind w:right="110" w:firstLine="66"/>
        <w:jc w:val="both"/>
        <w:rPr>
          <w:rFonts w:ascii="Arial" w:hAnsi="Arial" w:cs="Arial"/>
        </w:rPr>
      </w:pPr>
      <w:r w:rsidRPr="003D7F70">
        <w:rPr>
          <w:rFonts w:ascii="Arial" w:hAnsi="Arial" w:cs="Arial"/>
        </w:rPr>
        <w:t xml:space="preserve">konieczność wykonania zamówień o których mowa w art. 67 ust.1 pkt 6 </w:t>
      </w:r>
      <w:proofErr w:type="spellStart"/>
      <w:r w:rsidRPr="003D7F70">
        <w:rPr>
          <w:rFonts w:ascii="Arial" w:hAnsi="Arial" w:cs="Arial"/>
        </w:rPr>
        <w:t>pzp</w:t>
      </w:r>
      <w:proofErr w:type="spellEnd"/>
      <w:r w:rsidRPr="003D7F70">
        <w:rPr>
          <w:rFonts w:ascii="Arial" w:hAnsi="Arial" w:cs="Arial"/>
        </w:rPr>
        <w:t xml:space="preserve">  </w:t>
      </w:r>
    </w:p>
    <w:p w14:paraId="56E688E3" w14:textId="77777777" w:rsidR="002A43BC" w:rsidRPr="003D7F70" w:rsidRDefault="002A43BC" w:rsidP="002A43BC">
      <w:pPr>
        <w:numPr>
          <w:ilvl w:val="0"/>
          <w:numId w:val="65"/>
        </w:numPr>
        <w:spacing w:line="360" w:lineRule="auto"/>
        <w:ind w:left="709" w:right="110" w:hanging="283"/>
        <w:jc w:val="both"/>
        <w:rPr>
          <w:rFonts w:ascii="Arial" w:hAnsi="Arial" w:cs="Arial"/>
        </w:rPr>
      </w:pPr>
      <w:r w:rsidRPr="003D7F70">
        <w:rPr>
          <w:rFonts w:ascii="Arial" w:hAnsi="Arial" w:cs="Arial"/>
          <w:lang w:eastAsia="ar-SA"/>
        </w:rPr>
        <w:t xml:space="preserve">zmian istotnych przepisów prawa Unii Europejskiej lub prawa krajowego powodujących konieczność dostosowania dokumentacji do zmiany przepisów, które nastąpiły w trakcie realizacji zamówienia; </w:t>
      </w:r>
    </w:p>
    <w:p w14:paraId="651E451A" w14:textId="77777777" w:rsidR="002A43BC" w:rsidRPr="003D7F70" w:rsidRDefault="002A43BC" w:rsidP="002A43BC">
      <w:pPr>
        <w:numPr>
          <w:ilvl w:val="0"/>
          <w:numId w:val="65"/>
        </w:numPr>
        <w:spacing w:line="360" w:lineRule="auto"/>
        <w:ind w:right="110" w:firstLine="66"/>
        <w:jc w:val="both"/>
        <w:rPr>
          <w:rFonts w:ascii="Arial" w:hAnsi="Arial" w:cs="Arial"/>
        </w:rPr>
      </w:pPr>
      <w:r w:rsidRPr="003D7F70">
        <w:rPr>
          <w:rFonts w:ascii="Arial" w:hAnsi="Arial" w:cs="Arial"/>
        </w:rPr>
        <w:t>niezawinionych przez Wykonawcę opóźnień w uzyskaniu wymaganych pozwoleń,</w:t>
      </w:r>
      <w:r w:rsidRPr="003D7F70">
        <w:rPr>
          <w:rFonts w:ascii="Arial" w:hAnsi="Arial" w:cs="Arial"/>
        </w:rPr>
        <w:br/>
        <w:t xml:space="preserve">      uzgodnień, decyzji lub opinii innych organów, </w:t>
      </w:r>
    </w:p>
    <w:p w14:paraId="554DF213" w14:textId="77777777" w:rsidR="002A43BC" w:rsidRPr="003D7F70" w:rsidRDefault="002A43BC" w:rsidP="002A43BC">
      <w:pPr>
        <w:tabs>
          <w:tab w:val="left" w:pos="142"/>
        </w:tabs>
        <w:spacing w:line="360" w:lineRule="auto"/>
        <w:jc w:val="both"/>
        <w:rPr>
          <w:rFonts w:ascii="Arial" w:hAnsi="Arial" w:cs="Arial"/>
          <w:b/>
        </w:rPr>
      </w:pPr>
      <w:r w:rsidRPr="003D7F70">
        <w:rPr>
          <w:rFonts w:ascii="Arial" w:hAnsi="Arial" w:cs="Arial"/>
          <w:b/>
        </w:rPr>
        <w:t xml:space="preserve">  1.2. </w:t>
      </w:r>
      <w:r w:rsidRPr="003D7F70">
        <w:rPr>
          <w:rFonts w:ascii="Arial" w:hAnsi="Arial" w:cs="Arial"/>
          <w:b/>
          <w:bCs/>
        </w:rPr>
        <w:t>w pozostałym zakresie zmiany</w:t>
      </w:r>
      <w:r w:rsidRPr="003D7F70">
        <w:rPr>
          <w:rFonts w:ascii="Arial" w:hAnsi="Arial" w:cs="Arial"/>
          <w:b/>
        </w:rPr>
        <w:t xml:space="preserve"> do umowy mogą dotyczyć następujących okoliczności:</w:t>
      </w:r>
    </w:p>
    <w:p w14:paraId="2A4CB7DE" w14:textId="77777777" w:rsidR="002A43BC" w:rsidRPr="003D7F70" w:rsidRDefault="002A43BC" w:rsidP="002A43BC">
      <w:pPr>
        <w:numPr>
          <w:ilvl w:val="1"/>
          <w:numId w:val="65"/>
        </w:numPr>
        <w:suppressAutoHyphens/>
        <w:spacing w:line="360" w:lineRule="auto"/>
        <w:ind w:left="709" w:right="110" w:hanging="349"/>
        <w:jc w:val="both"/>
        <w:rPr>
          <w:rFonts w:ascii="Arial" w:hAnsi="Arial" w:cs="Arial"/>
        </w:rPr>
      </w:pPr>
      <w:r w:rsidRPr="003D7F70">
        <w:rPr>
          <w:rFonts w:ascii="Arial" w:hAnsi="Arial" w:cs="Arial"/>
        </w:rPr>
        <w:t xml:space="preserve"> zmiany kluczowego personelu Wykonawcy lub Zamawiającego na skutek zdarzeń </w:t>
      </w:r>
      <w:r w:rsidRPr="003D7F70">
        <w:rPr>
          <w:rFonts w:ascii="Arial" w:hAnsi="Arial" w:cs="Arial"/>
        </w:rPr>
        <w:br/>
        <w:t>losowych, zmian kadrowo - personalnych, utraty wymaganych uprawnień, utraty</w:t>
      </w:r>
      <w:r w:rsidRPr="003D7F70">
        <w:rPr>
          <w:rFonts w:ascii="Arial" w:hAnsi="Arial" w:cs="Arial"/>
        </w:rPr>
        <w:br/>
        <w:t>stanowiska.  Zmiana kluczowego personelu wykonawcy może nastąpić wyłącznie pod</w:t>
      </w:r>
      <w:r w:rsidRPr="003D7F70">
        <w:rPr>
          <w:rFonts w:ascii="Arial" w:hAnsi="Arial" w:cs="Arial"/>
        </w:rPr>
        <w:br/>
        <w:t>warunkiem okazania uprawnień co najmniej równoważnych,</w:t>
      </w:r>
    </w:p>
    <w:p w14:paraId="5C3687E1" w14:textId="77777777" w:rsidR="002A43BC" w:rsidRPr="003D7F70" w:rsidRDefault="002A43BC" w:rsidP="002A43BC">
      <w:pPr>
        <w:numPr>
          <w:ilvl w:val="1"/>
          <w:numId w:val="65"/>
        </w:numPr>
        <w:suppressAutoHyphens/>
        <w:spacing w:line="360" w:lineRule="auto"/>
        <w:ind w:left="709" w:right="110" w:hanging="283"/>
        <w:jc w:val="both"/>
        <w:rPr>
          <w:rFonts w:ascii="Arial" w:hAnsi="Arial" w:cs="Arial"/>
        </w:rPr>
      </w:pPr>
      <w:r w:rsidRPr="003D7F70">
        <w:rPr>
          <w:rFonts w:ascii="Arial" w:hAnsi="Arial" w:cs="Arial"/>
        </w:rPr>
        <w:t>zmiany podwykonawców w tym podwykonawców na zasobach, których Wykonawca</w:t>
      </w:r>
      <w:r w:rsidRPr="003D7F70">
        <w:rPr>
          <w:rFonts w:ascii="Arial" w:hAnsi="Arial" w:cs="Arial"/>
        </w:rPr>
        <w:br/>
        <w:t>opierał się wykazując spełnianie   warunków udziału w postępowaniu pod warunkiem , że</w:t>
      </w:r>
      <w:r w:rsidRPr="003D7F70">
        <w:rPr>
          <w:rFonts w:ascii="Arial" w:hAnsi="Arial" w:cs="Arial"/>
        </w:rPr>
        <w:br/>
        <w:t xml:space="preserve">nowy podwykonawca  wykaże  spełnianie warunków w zakresie nie mniejszym niż </w:t>
      </w:r>
      <w:r w:rsidRPr="003D7F70">
        <w:rPr>
          <w:rFonts w:ascii="Arial" w:hAnsi="Arial" w:cs="Arial"/>
        </w:rPr>
        <w:br/>
        <w:t>wymagane w SIWZ,</w:t>
      </w:r>
    </w:p>
    <w:p w14:paraId="3307A07A" w14:textId="77777777" w:rsidR="002A43BC" w:rsidRPr="003D7F70" w:rsidRDefault="002A43BC" w:rsidP="002A43BC">
      <w:pPr>
        <w:numPr>
          <w:ilvl w:val="1"/>
          <w:numId w:val="65"/>
        </w:numPr>
        <w:suppressAutoHyphens/>
        <w:spacing w:line="360" w:lineRule="auto"/>
        <w:ind w:left="709" w:right="110" w:hanging="283"/>
        <w:jc w:val="both"/>
        <w:rPr>
          <w:rFonts w:ascii="Arial" w:hAnsi="Arial" w:cs="Arial"/>
        </w:rPr>
      </w:pPr>
      <w:r w:rsidRPr="003D7F70">
        <w:rPr>
          <w:rFonts w:ascii="Arial" w:hAnsi="Arial" w:cs="Arial"/>
        </w:rPr>
        <w:t xml:space="preserve"> wprowadzenie dodatkowego lub nowego personelu Wykonawcy oraz dodatkowego lub nowego podwykonawcy z przyczyn o obiektywnym charakterze zaakceptowanych przez Zamawiającego pod warunkiem spełnienia  warunków w zakresie nie mniejszym niż wymagane w SIWZ,</w:t>
      </w:r>
    </w:p>
    <w:p w14:paraId="46A424B6" w14:textId="77777777" w:rsidR="002A43BC" w:rsidRPr="003D7F70" w:rsidRDefault="002A43BC" w:rsidP="002A43BC">
      <w:pPr>
        <w:numPr>
          <w:ilvl w:val="1"/>
          <w:numId w:val="65"/>
        </w:numPr>
        <w:suppressAutoHyphens/>
        <w:spacing w:line="360" w:lineRule="auto"/>
        <w:ind w:left="709" w:right="110" w:hanging="283"/>
        <w:jc w:val="both"/>
        <w:rPr>
          <w:rFonts w:ascii="Arial" w:hAnsi="Arial" w:cs="Arial"/>
        </w:rPr>
      </w:pPr>
      <w:r w:rsidRPr="003D7F70">
        <w:rPr>
          <w:rFonts w:ascii="Arial" w:hAnsi="Arial" w:cs="Arial"/>
        </w:rPr>
        <w:t xml:space="preserve"> </w:t>
      </w:r>
      <w:r w:rsidRPr="003D7F70">
        <w:rPr>
          <w:rFonts w:ascii="Arial" w:hAnsi="Arial" w:cs="Arial"/>
          <w:lang w:eastAsia="ar-SA"/>
        </w:rPr>
        <w:t>wprowadzenie przez Wykonawcę podwykonawcy pomimo deklaracji w ofercie wykonania zamówienia siłami własnymi,</w:t>
      </w:r>
    </w:p>
    <w:p w14:paraId="22214365" w14:textId="77777777" w:rsidR="002A43BC" w:rsidRPr="003D7F70" w:rsidRDefault="002A43BC" w:rsidP="002A43BC">
      <w:pPr>
        <w:numPr>
          <w:ilvl w:val="1"/>
          <w:numId w:val="65"/>
        </w:numPr>
        <w:suppressAutoHyphens/>
        <w:spacing w:line="360" w:lineRule="auto"/>
        <w:ind w:left="709" w:right="110" w:hanging="283"/>
        <w:jc w:val="both"/>
        <w:rPr>
          <w:rFonts w:ascii="Arial" w:hAnsi="Arial" w:cs="Arial"/>
        </w:rPr>
      </w:pPr>
      <w:r w:rsidRPr="003D7F70">
        <w:rPr>
          <w:rFonts w:ascii="Arial" w:hAnsi="Arial" w:cs="Arial"/>
        </w:rPr>
        <w:t>ustawowa zmiana stawki podatku VAT, której zastosowania nie będzie skutkowało zmianą</w:t>
      </w:r>
      <w:r w:rsidRPr="003D7F70">
        <w:rPr>
          <w:rFonts w:ascii="Arial" w:hAnsi="Arial" w:cs="Arial"/>
        </w:rPr>
        <w:br/>
        <w:t xml:space="preserve"> wartości brutto umowy,</w:t>
      </w:r>
    </w:p>
    <w:p w14:paraId="71233508" w14:textId="77777777" w:rsidR="002A43BC" w:rsidRPr="003D7F70" w:rsidRDefault="002A43BC" w:rsidP="002A43BC">
      <w:pPr>
        <w:numPr>
          <w:ilvl w:val="1"/>
          <w:numId w:val="65"/>
        </w:numPr>
        <w:suppressAutoHyphens/>
        <w:spacing w:line="360" w:lineRule="auto"/>
        <w:ind w:left="709" w:right="110" w:hanging="283"/>
        <w:jc w:val="both"/>
        <w:rPr>
          <w:rFonts w:ascii="Arial" w:hAnsi="Arial" w:cs="Arial"/>
        </w:rPr>
      </w:pPr>
      <w:r w:rsidRPr="003D7F70">
        <w:rPr>
          <w:rFonts w:ascii="Arial" w:hAnsi="Arial" w:cs="Arial"/>
        </w:rPr>
        <w:t>ograniczenia przedmiotu zamówienia, w szczególności  w przypadku kiedy Zamawiający nie mógł takiej sytuacji przewidzieć,</w:t>
      </w:r>
    </w:p>
    <w:p w14:paraId="6EB66EB6" w14:textId="77777777" w:rsidR="002A43BC" w:rsidRPr="003D7F70" w:rsidRDefault="002A43BC" w:rsidP="002A43BC">
      <w:pPr>
        <w:numPr>
          <w:ilvl w:val="1"/>
          <w:numId w:val="65"/>
        </w:numPr>
        <w:suppressAutoHyphens/>
        <w:spacing w:line="360" w:lineRule="auto"/>
        <w:ind w:left="709" w:right="110" w:hanging="283"/>
        <w:jc w:val="both"/>
        <w:rPr>
          <w:rFonts w:ascii="Arial" w:hAnsi="Arial" w:cs="Arial"/>
        </w:rPr>
      </w:pPr>
      <w:r w:rsidRPr="003D7F70">
        <w:rPr>
          <w:rFonts w:ascii="Arial" w:hAnsi="Arial" w:cs="Arial"/>
        </w:rPr>
        <w:t>poprawa jakości lub innych parametrów charakterystycznych dla danego elementu prac lub zmiana technologii.</w:t>
      </w:r>
    </w:p>
    <w:p w14:paraId="67C2313A" w14:textId="77777777" w:rsidR="002A43BC" w:rsidRPr="003D7F70" w:rsidRDefault="002A43BC" w:rsidP="002A43BC">
      <w:pPr>
        <w:spacing w:line="360" w:lineRule="auto"/>
        <w:ind w:left="851" w:right="110"/>
        <w:jc w:val="both"/>
        <w:rPr>
          <w:rFonts w:ascii="Arial" w:hAnsi="Arial" w:cs="Arial"/>
        </w:rPr>
      </w:pPr>
    </w:p>
    <w:p w14:paraId="1FE77AAE" w14:textId="77777777" w:rsidR="002A43BC" w:rsidRPr="003D7F70" w:rsidRDefault="002A43BC" w:rsidP="002A43BC">
      <w:pPr>
        <w:spacing w:line="360" w:lineRule="auto"/>
        <w:ind w:left="709" w:hanging="283"/>
        <w:jc w:val="both"/>
        <w:rPr>
          <w:rFonts w:ascii="Arial" w:hAnsi="Arial" w:cs="Arial"/>
        </w:rPr>
      </w:pPr>
      <w:r w:rsidRPr="003D7F70">
        <w:rPr>
          <w:rFonts w:ascii="Arial" w:hAnsi="Arial" w:cs="Arial"/>
        </w:rPr>
        <w:t>8.   W przypadku wystąpienia okoliczności skutkujących koniecznością zmiany umowy z przyczyn,</w:t>
      </w:r>
      <w:r w:rsidRPr="003D7F70">
        <w:rPr>
          <w:rFonts w:ascii="Arial" w:hAnsi="Arial" w:cs="Arial"/>
        </w:rPr>
        <w:br/>
        <w:t xml:space="preserve"> o których mowa wyżej, Wykonawca zobowiązany jest do niezwłocznego poinformowania o tym        </w:t>
      </w:r>
      <w:r w:rsidRPr="003D7F70">
        <w:rPr>
          <w:rFonts w:ascii="Arial" w:hAnsi="Arial" w:cs="Arial"/>
        </w:rPr>
        <w:br/>
        <w:t xml:space="preserve"> fakcie Zamawiającego i  wystąpienia z wnioskiem o  dokonanie wskazanej zmiany.</w:t>
      </w:r>
    </w:p>
    <w:p w14:paraId="0E5A1B50" w14:textId="77777777" w:rsidR="002A43BC" w:rsidRPr="003D7F70" w:rsidRDefault="002A43BC" w:rsidP="002A43BC">
      <w:pPr>
        <w:spacing w:line="360" w:lineRule="auto"/>
        <w:ind w:left="709" w:hanging="283"/>
        <w:jc w:val="both"/>
        <w:rPr>
          <w:rFonts w:ascii="Arial" w:hAnsi="Arial" w:cs="Arial"/>
        </w:rPr>
      </w:pPr>
      <w:r w:rsidRPr="003D7F70">
        <w:rPr>
          <w:rFonts w:ascii="Arial" w:hAnsi="Arial" w:cs="Arial"/>
        </w:rPr>
        <w:t>9.   Z okoliczności stanowiących podstawę zmiany do umowy Wykonawca sporządzi protokół, który</w:t>
      </w:r>
      <w:r w:rsidRPr="003D7F70">
        <w:rPr>
          <w:rFonts w:ascii="Arial" w:hAnsi="Arial" w:cs="Arial"/>
        </w:rPr>
        <w:br/>
        <w:t xml:space="preserve"> zostanie podpisany przez strony umowy.</w:t>
      </w:r>
    </w:p>
    <w:p w14:paraId="31D68516" w14:textId="77777777" w:rsidR="002A43BC" w:rsidRPr="003D7F70" w:rsidRDefault="002A43BC" w:rsidP="002A43BC">
      <w:pPr>
        <w:spacing w:line="360" w:lineRule="auto"/>
        <w:rPr>
          <w:rFonts w:ascii="Arial" w:hAnsi="Arial" w:cs="Arial"/>
        </w:rPr>
      </w:pPr>
      <w:r w:rsidRPr="003D7F70">
        <w:rPr>
          <w:rFonts w:ascii="Arial" w:hAnsi="Arial" w:cs="Arial"/>
        </w:rPr>
        <w:lastRenderedPageBreak/>
        <w:t xml:space="preserve">      10.  Zmiana umowy powinna nastąpić w formie pisemnego aneksu sporządzonego przez</w:t>
      </w:r>
      <w:r w:rsidRPr="003D7F70">
        <w:rPr>
          <w:rFonts w:ascii="Arial" w:hAnsi="Arial" w:cs="Arial"/>
        </w:rPr>
        <w:br/>
        <w:t xml:space="preserve">              Zamawiającego i podpisanego przez strony umowy, pod rygorem nieważności</w:t>
      </w:r>
      <w:r w:rsidRPr="003D7F70">
        <w:rPr>
          <w:rFonts w:ascii="Arial" w:hAnsi="Arial" w:cs="Arial"/>
        </w:rPr>
        <w:br/>
        <w:t xml:space="preserve">               oraz powinna zawierać uzasadnienie faktyczne i prawne.</w:t>
      </w:r>
    </w:p>
    <w:p w14:paraId="0DBC593D" w14:textId="77777777" w:rsidR="002A43BC" w:rsidRPr="003D7F70" w:rsidRDefault="002A43BC" w:rsidP="002A43BC">
      <w:pPr>
        <w:spacing w:line="360" w:lineRule="auto"/>
        <w:rPr>
          <w:rFonts w:ascii="Arial" w:hAnsi="Arial" w:cs="Arial"/>
          <w:color w:val="000000"/>
        </w:rPr>
      </w:pPr>
      <w:r w:rsidRPr="003D7F70">
        <w:rPr>
          <w:rFonts w:ascii="Arial" w:hAnsi="Arial" w:cs="Arial"/>
        </w:rPr>
        <w:t xml:space="preserve">       11.  </w:t>
      </w:r>
      <w:r w:rsidRPr="003D7F70">
        <w:rPr>
          <w:rFonts w:ascii="Arial" w:hAnsi="Arial" w:cs="Arial"/>
          <w:color w:val="000000"/>
        </w:rPr>
        <w:t>Ewentualne spory wynikłe na tle wykonania przedmiotu umowy Strony poddają</w:t>
      </w:r>
    </w:p>
    <w:p w14:paraId="0DB82E23" w14:textId="77777777" w:rsidR="002A43BC" w:rsidRPr="003D7F70" w:rsidRDefault="002A43BC" w:rsidP="002A43BC">
      <w:pPr>
        <w:spacing w:line="360" w:lineRule="auto"/>
        <w:rPr>
          <w:rFonts w:ascii="Arial" w:hAnsi="Arial" w:cs="Arial"/>
          <w:color w:val="000000"/>
        </w:rPr>
      </w:pPr>
      <w:r w:rsidRPr="003D7F70">
        <w:rPr>
          <w:rFonts w:ascii="Arial" w:hAnsi="Arial" w:cs="Arial"/>
          <w:color w:val="000000"/>
        </w:rPr>
        <w:t xml:space="preserve">              rozstrzygnięciu  do sądu właściwego dla siedziby Zamawiającego.</w:t>
      </w:r>
    </w:p>
    <w:p w14:paraId="6DCEB84C" w14:textId="77777777" w:rsidR="002A43BC" w:rsidRPr="003D7F70" w:rsidRDefault="002A43BC" w:rsidP="002A43BC">
      <w:pPr>
        <w:spacing w:line="360" w:lineRule="auto"/>
        <w:ind w:left="709" w:hanging="283"/>
        <w:jc w:val="both"/>
        <w:rPr>
          <w:rFonts w:ascii="Arial" w:hAnsi="Arial" w:cs="Arial"/>
          <w:color w:val="000000"/>
        </w:rPr>
      </w:pPr>
    </w:p>
    <w:p w14:paraId="2E8135AB" w14:textId="77777777" w:rsidR="002A43BC" w:rsidRPr="003D7F70" w:rsidRDefault="002A43BC" w:rsidP="002A43BC">
      <w:pPr>
        <w:autoSpaceDE w:val="0"/>
        <w:autoSpaceDN w:val="0"/>
        <w:spacing w:line="360" w:lineRule="auto"/>
        <w:jc w:val="center"/>
        <w:rPr>
          <w:rFonts w:ascii="Arial" w:hAnsi="Arial" w:cs="Arial"/>
          <w:b/>
        </w:rPr>
      </w:pPr>
      <w:r w:rsidRPr="003D7F70">
        <w:rPr>
          <w:rFonts w:ascii="Arial" w:hAnsi="Arial" w:cs="Arial"/>
          <w:b/>
        </w:rPr>
        <w:t>§ 14</w:t>
      </w:r>
    </w:p>
    <w:p w14:paraId="2DF4B6EA" w14:textId="77777777" w:rsidR="002A43BC" w:rsidRPr="003D7F70" w:rsidRDefault="002A43BC" w:rsidP="002A43BC">
      <w:pPr>
        <w:spacing w:line="360" w:lineRule="auto"/>
        <w:ind w:left="426" w:hanging="284"/>
        <w:jc w:val="center"/>
        <w:rPr>
          <w:rFonts w:ascii="Arial" w:hAnsi="Arial" w:cs="Arial"/>
        </w:rPr>
      </w:pPr>
      <w:r w:rsidRPr="003D7F70">
        <w:rPr>
          <w:rFonts w:ascii="Arial" w:hAnsi="Arial" w:cs="Arial"/>
          <w:b/>
        </w:rPr>
        <w:t>Postanowienia końcowe</w:t>
      </w:r>
    </w:p>
    <w:p w14:paraId="201A0806" w14:textId="77777777" w:rsidR="002A43BC" w:rsidRPr="003D7F70" w:rsidRDefault="002A43BC" w:rsidP="002A43BC">
      <w:pPr>
        <w:numPr>
          <w:ilvl w:val="0"/>
          <w:numId w:val="66"/>
        </w:numPr>
        <w:spacing w:line="360" w:lineRule="auto"/>
        <w:ind w:right="110"/>
        <w:jc w:val="both"/>
        <w:rPr>
          <w:rFonts w:ascii="Arial" w:hAnsi="Arial" w:cs="Arial"/>
        </w:rPr>
      </w:pPr>
      <w:r w:rsidRPr="003D7F70">
        <w:rPr>
          <w:rFonts w:ascii="Arial" w:hAnsi="Arial" w:cs="Arial"/>
          <w:color w:val="000000"/>
        </w:rPr>
        <w:t>W sprawach nie uregulowanych postanowieniami niniejszej umowy mają zastosowanie przepisy Prawa Zamówień Publicznych, Kodeksu Cywilnego, oraz pozostałe obowiązujące przepisy prawne.</w:t>
      </w:r>
    </w:p>
    <w:p w14:paraId="21B29FEE" w14:textId="77777777" w:rsidR="002A43BC" w:rsidRPr="003D7F70" w:rsidRDefault="002A43BC" w:rsidP="002A43BC">
      <w:pPr>
        <w:numPr>
          <w:ilvl w:val="0"/>
          <w:numId w:val="66"/>
        </w:numPr>
        <w:autoSpaceDE w:val="0"/>
        <w:autoSpaceDN w:val="0"/>
        <w:adjustRightInd w:val="0"/>
        <w:spacing w:line="360" w:lineRule="auto"/>
        <w:ind w:right="110"/>
        <w:jc w:val="both"/>
        <w:rPr>
          <w:rFonts w:ascii="Arial" w:eastAsia="Calibri" w:hAnsi="Arial" w:cs="Arial"/>
          <w:b/>
          <w:bCs/>
          <w:color w:val="000000"/>
          <w:lang w:eastAsia="en-US"/>
        </w:rPr>
      </w:pPr>
      <w:r w:rsidRPr="003D7F70">
        <w:rPr>
          <w:rFonts w:ascii="Arial" w:hAnsi="Arial" w:cs="Arial"/>
          <w:color w:val="000000"/>
        </w:rPr>
        <w:t>Umowa została sporządzona</w:t>
      </w:r>
      <w:r w:rsidRPr="003D7F70">
        <w:rPr>
          <w:rFonts w:ascii="Arial" w:hAnsi="Arial" w:cs="Arial"/>
        </w:rPr>
        <w:t xml:space="preserve"> w 5 (pięciu) jednobrzmiących egzemplarzach,  3 egzemplarze dla Zamawiającego  2 egzemplarze dla Wykonawcy.</w:t>
      </w:r>
      <w:r w:rsidRPr="003D7F70">
        <w:rPr>
          <w:rFonts w:ascii="Arial" w:eastAsia="Calibri" w:hAnsi="Arial" w:cs="Arial"/>
          <w:b/>
          <w:bCs/>
          <w:color w:val="000000"/>
          <w:lang w:eastAsia="en-US"/>
        </w:rPr>
        <w:t xml:space="preserve"> </w:t>
      </w:r>
    </w:p>
    <w:p w14:paraId="5CAE2774" w14:textId="77777777" w:rsidR="002A43BC" w:rsidRPr="003D7F70" w:rsidRDefault="002A43BC" w:rsidP="002A43BC">
      <w:pPr>
        <w:autoSpaceDE w:val="0"/>
        <w:autoSpaceDN w:val="0"/>
        <w:adjustRightInd w:val="0"/>
        <w:spacing w:line="360" w:lineRule="auto"/>
        <w:jc w:val="center"/>
        <w:rPr>
          <w:rFonts w:ascii="Arial" w:eastAsia="Calibri" w:hAnsi="Arial" w:cs="Arial"/>
          <w:b/>
          <w:bCs/>
          <w:color w:val="000000"/>
          <w:lang w:eastAsia="en-US"/>
        </w:rPr>
      </w:pPr>
    </w:p>
    <w:p w14:paraId="202C7D9C" w14:textId="77777777" w:rsidR="002A43BC" w:rsidRPr="003D7F70" w:rsidRDefault="002A43BC" w:rsidP="002A43BC">
      <w:pPr>
        <w:autoSpaceDE w:val="0"/>
        <w:autoSpaceDN w:val="0"/>
        <w:adjustRightInd w:val="0"/>
        <w:spacing w:line="360" w:lineRule="auto"/>
        <w:rPr>
          <w:rFonts w:ascii="Arial" w:eastAsia="Calibri" w:hAnsi="Arial" w:cs="Arial"/>
          <w:color w:val="000000"/>
          <w:lang w:eastAsia="en-US"/>
        </w:rPr>
      </w:pPr>
    </w:p>
    <w:p w14:paraId="65DB95CC" w14:textId="77777777" w:rsidR="002A43BC" w:rsidRPr="003D7F70" w:rsidRDefault="002A43BC" w:rsidP="002A43BC">
      <w:pPr>
        <w:autoSpaceDE w:val="0"/>
        <w:autoSpaceDN w:val="0"/>
        <w:spacing w:line="360" w:lineRule="auto"/>
        <w:jc w:val="center"/>
        <w:rPr>
          <w:rFonts w:ascii="Arial" w:hAnsi="Arial" w:cs="Arial"/>
          <w:b/>
        </w:rPr>
      </w:pPr>
      <w:r w:rsidRPr="003D7F70">
        <w:rPr>
          <w:rFonts w:ascii="Arial" w:hAnsi="Arial" w:cs="Arial"/>
          <w:b/>
        </w:rPr>
        <w:t>ZAMAWIAJĄCY</w:t>
      </w:r>
      <w:r w:rsidRPr="003D7F70">
        <w:rPr>
          <w:rFonts w:ascii="Arial" w:hAnsi="Arial" w:cs="Arial"/>
          <w:b/>
        </w:rPr>
        <w:tab/>
      </w:r>
      <w:r w:rsidRPr="003D7F70">
        <w:rPr>
          <w:rFonts w:ascii="Arial" w:hAnsi="Arial" w:cs="Arial"/>
          <w:b/>
        </w:rPr>
        <w:tab/>
      </w:r>
      <w:r w:rsidRPr="003D7F70">
        <w:rPr>
          <w:rFonts w:ascii="Arial" w:hAnsi="Arial" w:cs="Arial"/>
          <w:b/>
        </w:rPr>
        <w:tab/>
      </w:r>
      <w:r w:rsidRPr="003D7F70">
        <w:rPr>
          <w:rFonts w:ascii="Arial" w:hAnsi="Arial" w:cs="Arial"/>
          <w:b/>
        </w:rPr>
        <w:tab/>
      </w:r>
      <w:r w:rsidRPr="003D7F70">
        <w:rPr>
          <w:rFonts w:ascii="Arial" w:hAnsi="Arial" w:cs="Arial"/>
          <w:b/>
        </w:rPr>
        <w:tab/>
        <w:t xml:space="preserve">                       WYKONAWCA</w:t>
      </w:r>
    </w:p>
    <w:p w14:paraId="340EA1EE" w14:textId="77777777" w:rsidR="002A43BC" w:rsidRPr="003D7F70" w:rsidRDefault="002A43BC" w:rsidP="002A43BC">
      <w:pPr>
        <w:autoSpaceDE w:val="0"/>
        <w:autoSpaceDN w:val="0"/>
        <w:spacing w:line="360" w:lineRule="auto"/>
        <w:jc w:val="both"/>
        <w:rPr>
          <w:rFonts w:ascii="Arial" w:hAnsi="Arial" w:cs="Arial"/>
        </w:rPr>
      </w:pPr>
    </w:p>
    <w:p w14:paraId="3066F3BD" w14:textId="77777777" w:rsidR="002A43BC" w:rsidRPr="003D7F70" w:rsidRDefault="002A43BC" w:rsidP="002A43BC">
      <w:pPr>
        <w:autoSpaceDE w:val="0"/>
        <w:autoSpaceDN w:val="0"/>
        <w:spacing w:line="360" w:lineRule="auto"/>
        <w:jc w:val="both"/>
        <w:rPr>
          <w:rFonts w:ascii="Arial" w:hAnsi="Arial" w:cs="Arial"/>
        </w:rPr>
      </w:pPr>
    </w:p>
    <w:p w14:paraId="78A1700D" w14:textId="77777777" w:rsidR="002A43BC" w:rsidRPr="003D7F70" w:rsidRDefault="002A43BC" w:rsidP="002A43BC">
      <w:pPr>
        <w:autoSpaceDE w:val="0"/>
        <w:autoSpaceDN w:val="0"/>
        <w:spacing w:line="360" w:lineRule="auto"/>
        <w:jc w:val="both"/>
        <w:rPr>
          <w:rFonts w:ascii="Arial" w:hAnsi="Arial" w:cs="Arial"/>
        </w:rPr>
      </w:pPr>
    </w:p>
    <w:p w14:paraId="64548D1E" w14:textId="77777777" w:rsidR="002A43BC" w:rsidRPr="003D7F70" w:rsidRDefault="002A43BC" w:rsidP="002A43BC">
      <w:pPr>
        <w:autoSpaceDE w:val="0"/>
        <w:autoSpaceDN w:val="0"/>
        <w:spacing w:line="360" w:lineRule="auto"/>
        <w:jc w:val="both"/>
        <w:rPr>
          <w:rFonts w:ascii="Arial" w:hAnsi="Arial" w:cs="Arial"/>
        </w:rPr>
      </w:pPr>
      <w:r w:rsidRPr="003D7F70">
        <w:rPr>
          <w:rFonts w:ascii="Arial" w:hAnsi="Arial" w:cs="Arial"/>
        </w:rPr>
        <w:t>Załączniki do Umowy:</w:t>
      </w:r>
    </w:p>
    <w:p w14:paraId="1AB6B568" w14:textId="77777777" w:rsidR="002A43BC" w:rsidRPr="003D7F70" w:rsidRDefault="002A43BC" w:rsidP="002A43BC">
      <w:pPr>
        <w:autoSpaceDE w:val="0"/>
        <w:autoSpaceDN w:val="0"/>
        <w:spacing w:line="360" w:lineRule="auto"/>
        <w:jc w:val="both"/>
        <w:rPr>
          <w:rFonts w:ascii="Arial" w:hAnsi="Arial" w:cs="Arial"/>
        </w:rPr>
      </w:pPr>
      <w:r w:rsidRPr="003D7F70">
        <w:rPr>
          <w:rFonts w:ascii="Arial" w:hAnsi="Arial" w:cs="Arial"/>
        </w:rPr>
        <w:t>Załącznik nr 1 –   SIWZ</w:t>
      </w:r>
    </w:p>
    <w:p w14:paraId="6E5A13C5" w14:textId="77777777" w:rsidR="002A43BC" w:rsidRPr="003D7F70" w:rsidRDefault="002A43BC" w:rsidP="002A43BC">
      <w:pPr>
        <w:autoSpaceDE w:val="0"/>
        <w:autoSpaceDN w:val="0"/>
        <w:spacing w:line="360" w:lineRule="auto"/>
        <w:jc w:val="both"/>
        <w:rPr>
          <w:rFonts w:ascii="Arial" w:hAnsi="Arial" w:cs="Arial"/>
        </w:rPr>
      </w:pPr>
      <w:r w:rsidRPr="003D7F70">
        <w:rPr>
          <w:rFonts w:ascii="Arial" w:hAnsi="Arial" w:cs="Arial"/>
        </w:rPr>
        <w:t>Załącznik nr  2 -   oferta Wykonawcy</w:t>
      </w:r>
    </w:p>
    <w:p w14:paraId="10B5673A" w14:textId="77777777" w:rsidR="002A43BC" w:rsidRPr="003D7F70" w:rsidRDefault="002A43BC" w:rsidP="002A43BC">
      <w:pPr>
        <w:autoSpaceDE w:val="0"/>
        <w:autoSpaceDN w:val="0"/>
        <w:spacing w:line="360" w:lineRule="auto"/>
        <w:jc w:val="both"/>
        <w:rPr>
          <w:rFonts w:ascii="Arial" w:hAnsi="Arial" w:cs="Arial"/>
        </w:rPr>
      </w:pPr>
      <w:r w:rsidRPr="003D7F70">
        <w:rPr>
          <w:rFonts w:ascii="Arial" w:hAnsi="Arial" w:cs="Arial"/>
        </w:rPr>
        <w:t xml:space="preserve">Załącznik nr  3 –  Ustalenia szczegółowych warunków współpracy pomiędzy stronami </w:t>
      </w:r>
    </w:p>
    <w:p w14:paraId="1A45DCE3" w14:textId="77777777" w:rsidR="002A43BC" w:rsidRPr="003D7F70" w:rsidRDefault="002A43BC" w:rsidP="002A43BC">
      <w:pPr>
        <w:autoSpaceDE w:val="0"/>
        <w:autoSpaceDN w:val="0"/>
        <w:spacing w:line="360" w:lineRule="auto"/>
        <w:jc w:val="center"/>
        <w:rPr>
          <w:rFonts w:ascii="Arial" w:hAnsi="Arial" w:cs="Arial"/>
          <w:b/>
        </w:rPr>
      </w:pPr>
    </w:p>
    <w:p w14:paraId="0537A884" w14:textId="77777777" w:rsidR="002A43BC" w:rsidRPr="003D7F70" w:rsidRDefault="002A43BC" w:rsidP="002A43BC">
      <w:pPr>
        <w:autoSpaceDE w:val="0"/>
        <w:autoSpaceDN w:val="0"/>
        <w:spacing w:line="360" w:lineRule="auto"/>
        <w:jc w:val="center"/>
        <w:rPr>
          <w:rFonts w:ascii="Arial" w:hAnsi="Arial" w:cs="Arial"/>
          <w:b/>
        </w:rPr>
      </w:pPr>
    </w:p>
    <w:p w14:paraId="43487E55" w14:textId="77777777" w:rsidR="002A43BC" w:rsidRPr="003D7F70" w:rsidRDefault="002A43BC" w:rsidP="002A43BC">
      <w:pPr>
        <w:autoSpaceDE w:val="0"/>
        <w:autoSpaceDN w:val="0"/>
        <w:spacing w:line="360" w:lineRule="auto"/>
        <w:jc w:val="center"/>
        <w:rPr>
          <w:rFonts w:ascii="Arial" w:hAnsi="Arial" w:cs="Arial"/>
          <w:b/>
        </w:rPr>
      </w:pPr>
    </w:p>
    <w:p w14:paraId="4F236D6D" w14:textId="77777777" w:rsidR="002A43BC" w:rsidRPr="003D7F70" w:rsidRDefault="002A43BC" w:rsidP="002A43BC">
      <w:pPr>
        <w:autoSpaceDE w:val="0"/>
        <w:autoSpaceDN w:val="0"/>
        <w:spacing w:line="360" w:lineRule="auto"/>
        <w:jc w:val="center"/>
        <w:rPr>
          <w:rFonts w:ascii="Arial" w:hAnsi="Arial" w:cs="Arial"/>
          <w:b/>
        </w:rPr>
      </w:pPr>
    </w:p>
    <w:p w14:paraId="1D29D3AE" w14:textId="77777777" w:rsidR="003D7F70" w:rsidRDefault="003D7F70" w:rsidP="003D7F70">
      <w:pPr>
        <w:spacing w:line="360" w:lineRule="auto"/>
        <w:rPr>
          <w:rFonts w:ascii="Arial" w:eastAsiaTheme="minorHAnsi" w:hAnsi="Arial" w:cs="Arial"/>
          <w:lang w:eastAsia="en-US"/>
        </w:rPr>
      </w:pPr>
    </w:p>
    <w:p w14:paraId="68AA6EF5" w14:textId="77777777" w:rsidR="003D7F70" w:rsidRDefault="003D7F70" w:rsidP="003D7F70">
      <w:pPr>
        <w:spacing w:line="360" w:lineRule="auto"/>
        <w:rPr>
          <w:rFonts w:ascii="Arial" w:eastAsiaTheme="minorHAnsi" w:hAnsi="Arial" w:cs="Arial"/>
          <w:lang w:eastAsia="en-US"/>
        </w:rPr>
      </w:pPr>
    </w:p>
    <w:p w14:paraId="6D6FA869" w14:textId="77777777" w:rsidR="003D7F70" w:rsidRDefault="003D7F70" w:rsidP="003D7F70">
      <w:pPr>
        <w:spacing w:line="360" w:lineRule="auto"/>
        <w:rPr>
          <w:rFonts w:ascii="Arial" w:eastAsiaTheme="minorHAnsi" w:hAnsi="Arial" w:cs="Arial"/>
          <w:lang w:eastAsia="en-US"/>
        </w:rPr>
      </w:pPr>
    </w:p>
    <w:p w14:paraId="6F9CA433" w14:textId="77777777" w:rsidR="003D7F70" w:rsidRDefault="003D7F70" w:rsidP="003D7F70">
      <w:pPr>
        <w:spacing w:line="360" w:lineRule="auto"/>
        <w:rPr>
          <w:rFonts w:ascii="Arial" w:eastAsiaTheme="minorHAnsi" w:hAnsi="Arial" w:cs="Arial"/>
          <w:lang w:eastAsia="en-US"/>
        </w:rPr>
      </w:pPr>
    </w:p>
    <w:p w14:paraId="675433A2" w14:textId="77777777" w:rsidR="003D7F70" w:rsidRDefault="003D7F70" w:rsidP="003D7F70">
      <w:pPr>
        <w:spacing w:line="360" w:lineRule="auto"/>
        <w:rPr>
          <w:rFonts w:ascii="Arial" w:eastAsiaTheme="minorHAnsi" w:hAnsi="Arial" w:cs="Arial"/>
          <w:lang w:eastAsia="en-US"/>
        </w:rPr>
      </w:pPr>
    </w:p>
    <w:p w14:paraId="244DB87A" w14:textId="77777777" w:rsidR="002A43BC" w:rsidRDefault="002A43BC" w:rsidP="003D7F70">
      <w:pPr>
        <w:spacing w:line="360" w:lineRule="auto"/>
        <w:rPr>
          <w:rFonts w:ascii="Arial" w:eastAsiaTheme="minorHAnsi" w:hAnsi="Arial" w:cs="Arial"/>
          <w:lang w:eastAsia="en-US"/>
        </w:rPr>
      </w:pPr>
    </w:p>
    <w:p w14:paraId="54AAE601" w14:textId="77777777" w:rsidR="002A43BC" w:rsidRDefault="002A43BC" w:rsidP="003D7F70">
      <w:pPr>
        <w:spacing w:line="360" w:lineRule="auto"/>
        <w:rPr>
          <w:rFonts w:ascii="Arial" w:eastAsiaTheme="minorHAnsi" w:hAnsi="Arial" w:cs="Arial"/>
          <w:lang w:eastAsia="en-US"/>
        </w:rPr>
      </w:pPr>
    </w:p>
    <w:p w14:paraId="3B468B5B" w14:textId="77777777" w:rsidR="002A43BC" w:rsidRDefault="002A43BC" w:rsidP="003D7F70">
      <w:pPr>
        <w:spacing w:line="360" w:lineRule="auto"/>
        <w:rPr>
          <w:rFonts w:ascii="Arial" w:eastAsiaTheme="minorHAnsi" w:hAnsi="Arial" w:cs="Arial"/>
          <w:lang w:eastAsia="en-US"/>
        </w:rPr>
      </w:pPr>
    </w:p>
    <w:p w14:paraId="1C5CF77B" w14:textId="77777777" w:rsidR="002A43BC" w:rsidRDefault="002A43BC" w:rsidP="003D7F70">
      <w:pPr>
        <w:spacing w:line="360" w:lineRule="auto"/>
        <w:rPr>
          <w:rFonts w:ascii="Arial" w:eastAsiaTheme="minorHAnsi" w:hAnsi="Arial" w:cs="Arial"/>
          <w:lang w:eastAsia="en-US"/>
        </w:rPr>
      </w:pPr>
    </w:p>
    <w:p w14:paraId="358EDFDC" w14:textId="77777777" w:rsidR="002A43BC" w:rsidRDefault="002A43BC" w:rsidP="003D7F70">
      <w:pPr>
        <w:spacing w:line="360" w:lineRule="auto"/>
        <w:rPr>
          <w:rFonts w:ascii="Arial" w:eastAsiaTheme="minorHAnsi" w:hAnsi="Arial" w:cs="Arial"/>
          <w:lang w:eastAsia="en-US"/>
        </w:rPr>
      </w:pPr>
    </w:p>
    <w:p w14:paraId="452EBAE9" w14:textId="77777777" w:rsidR="002A43BC" w:rsidRPr="003D7F70" w:rsidRDefault="002A43BC" w:rsidP="003D7F70">
      <w:pPr>
        <w:spacing w:line="360" w:lineRule="auto"/>
        <w:rPr>
          <w:rFonts w:ascii="Arial" w:eastAsiaTheme="minorHAnsi" w:hAnsi="Arial" w:cs="Arial"/>
          <w:lang w:eastAsia="en-US"/>
        </w:rPr>
      </w:pPr>
    </w:p>
    <w:p w14:paraId="2CC55B21" w14:textId="77777777" w:rsidR="003D7F70" w:rsidRPr="003D7F70" w:rsidRDefault="003D7F70" w:rsidP="003D7F70">
      <w:pPr>
        <w:spacing w:line="360" w:lineRule="auto"/>
        <w:rPr>
          <w:rFonts w:ascii="Arial" w:eastAsiaTheme="minorHAnsi" w:hAnsi="Arial" w:cs="Arial"/>
          <w:lang w:eastAsia="en-US"/>
        </w:rPr>
      </w:pPr>
    </w:p>
    <w:p w14:paraId="2A45DCB4" w14:textId="77777777" w:rsidR="003D7F70" w:rsidRPr="003D7F70" w:rsidRDefault="003D7F70" w:rsidP="003D7F70">
      <w:pPr>
        <w:spacing w:line="360" w:lineRule="auto"/>
        <w:rPr>
          <w:rFonts w:ascii="Arial" w:eastAsiaTheme="minorHAnsi" w:hAnsi="Arial" w:cs="Arial"/>
          <w:lang w:eastAsia="en-US"/>
        </w:rPr>
      </w:pPr>
    </w:p>
    <w:p w14:paraId="5530A574" w14:textId="77777777" w:rsidR="003D7F70" w:rsidRPr="003D7F70" w:rsidRDefault="003D7F70" w:rsidP="003D7F70">
      <w:pPr>
        <w:autoSpaceDE w:val="0"/>
        <w:autoSpaceDN w:val="0"/>
        <w:spacing w:line="360" w:lineRule="auto"/>
        <w:jc w:val="center"/>
        <w:rPr>
          <w:rFonts w:ascii="Arial" w:eastAsiaTheme="minorHAnsi" w:hAnsi="Arial" w:cs="Arial"/>
          <w:b/>
          <w:lang w:eastAsia="en-US"/>
        </w:rPr>
      </w:pPr>
      <w:r w:rsidRPr="003D7F70">
        <w:rPr>
          <w:rFonts w:ascii="Arial" w:eastAsiaTheme="minorHAnsi" w:hAnsi="Arial" w:cs="Arial"/>
          <w:b/>
          <w:lang w:eastAsia="en-US"/>
        </w:rPr>
        <w:lastRenderedPageBreak/>
        <w:t>DLA CZĘŚCI 1,2 i 3</w:t>
      </w:r>
    </w:p>
    <w:p w14:paraId="46483898" w14:textId="77777777" w:rsidR="003D7F70" w:rsidRPr="003D7F70" w:rsidRDefault="003D7F70" w:rsidP="003D7F70">
      <w:pPr>
        <w:spacing w:line="360" w:lineRule="auto"/>
        <w:jc w:val="center"/>
        <w:outlineLvl w:val="0"/>
        <w:rPr>
          <w:rFonts w:ascii="Arial" w:eastAsiaTheme="minorHAnsi" w:hAnsi="Arial" w:cs="Arial"/>
          <w:b/>
        </w:rPr>
      </w:pPr>
    </w:p>
    <w:p w14:paraId="5BAFF6CF" w14:textId="77777777" w:rsidR="003D7F70" w:rsidRPr="003D7F70" w:rsidRDefault="003D7F70" w:rsidP="003D7F70">
      <w:pPr>
        <w:spacing w:line="360" w:lineRule="auto"/>
        <w:jc w:val="center"/>
        <w:outlineLvl w:val="0"/>
        <w:rPr>
          <w:rFonts w:ascii="Arial" w:eastAsiaTheme="minorHAnsi" w:hAnsi="Arial" w:cs="Arial"/>
          <w:b/>
        </w:rPr>
      </w:pPr>
      <w:r w:rsidRPr="003D7F70">
        <w:rPr>
          <w:rFonts w:ascii="Arial" w:eastAsiaTheme="minorHAnsi" w:hAnsi="Arial" w:cs="Arial"/>
          <w:b/>
        </w:rPr>
        <w:t>USTALENIA</w:t>
      </w:r>
    </w:p>
    <w:p w14:paraId="089C4A01" w14:textId="77777777" w:rsidR="003D7F70" w:rsidRPr="003D7F70" w:rsidRDefault="003D7F70" w:rsidP="003D7F70">
      <w:pPr>
        <w:spacing w:line="360" w:lineRule="auto"/>
        <w:jc w:val="center"/>
        <w:rPr>
          <w:rFonts w:ascii="Arial" w:eastAsiaTheme="minorHAnsi" w:hAnsi="Arial" w:cs="Arial"/>
          <w:b/>
          <w:bCs/>
          <w:spacing w:val="8"/>
          <w:lang w:eastAsia="en-US"/>
        </w:rPr>
      </w:pPr>
      <w:r w:rsidRPr="003D7F70">
        <w:rPr>
          <w:rFonts w:ascii="Arial" w:eastAsiaTheme="minorHAnsi" w:hAnsi="Arial" w:cs="Arial"/>
          <w:b/>
          <w:bCs/>
          <w:spacing w:val="8"/>
          <w:lang w:eastAsia="en-US"/>
        </w:rPr>
        <w:t>SZCZEGÓŁOWYCH WARUNKÓW WSPÓŁPRACY POMIĘDZY STRONAMI</w:t>
      </w:r>
    </w:p>
    <w:p w14:paraId="6ECFC3EE" w14:textId="77777777" w:rsidR="003D7F70" w:rsidRPr="003D7F70" w:rsidRDefault="003D7F70" w:rsidP="003D7F70">
      <w:pPr>
        <w:tabs>
          <w:tab w:val="left" w:pos="5565"/>
        </w:tabs>
        <w:spacing w:line="360" w:lineRule="auto"/>
        <w:jc w:val="center"/>
        <w:rPr>
          <w:rFonts w:ascii="Arial" w:eastAsiaTheme="minorHAnsi" w:hAnsi="Arial" w:cs="Arial"/>
          <w:lang w:eastAsia="en-US"/>
        </w:rPr>
      </w:pPr>
      <w:r w:rsidRPr="003D7F70">
        <w:rPr>
          <w:rFonts w:ascii="Arial" w:eastAsiaTheme="minorHAnsi" w:hAnsi="Arial" w:cs="Arial"/>
          <w:lang w:eastAsia="en-US"/>
        </w:rPr>
        <w:t xml:space="preserve">do umowy </w:t>
      </w:r>
      <w:r w:rsidRPr="003D7F70">
        <w:rPr>
          <w:rFonts w:ascii="Arial" w:eastAsiaTheme="minorHAnsi" w:hAnsi="Arial" w:cs="Arial"/>
          <w:b/>
          <w:lang w:eastAsia="en-US"/>
        </w:rPr>
        <w:t>Nr         /2018/ZP/    /MGW/2018</w:t>
      </w:r>
      <w:r w:rsidRPr="003D7F70">
        <w:rPr>
          <w:rFonts w:ascii="Arial" w:eastAsiaTheme="minorHAnsi" w:hAnsi="Arial" w:cs="Arial"/>
          <w:lang w:eastAsia="en-US"/>
        </w:rPr>
        <w:t xml:space="preserve"> na zadanie pn.:</w:t>
      </w:r>
    </w:p>
    <w:p w14:paraId="339C6AD0" w14:textId="77777777" w:rsidR="003D7F70" w:rsidRPr="003D7F70" w:rsidRDefault="003D7F70" w:rsidP="003D7F70">
      <w:pPr>
        <w:tabs>
          <w:tab w:val="left" w:pos="5565"/>
        </w:tabs>
        <w:spacing w:line="360" w:lineRule="auto"/>
        <w:jc w:val="center"/>
        <w:rPr>
          <w:rFonts w:ascii="Arial" w:eastAsiaTheme="minorHAnsi" w:hAnsi="Arial" w:cs="Arial"/>
          <w:lang w:eastAsia="en-US"/>
        </w:rPr>
      </w:pPr>
    </w:p>
    <w:p w14:paraId="12BA7007" w14:textId="77777777" w:rsidR="003D7F70" w:rsidRPr="003D7F70" w:rsidRDefault="003D7F70" w:rsidP="003D7F70">
      <w:pPr>
        <w:tabs>
          <w:tab w:val="left" w:pos="426"/>
        </w:tabs>
        <w:spacing w:line="360" w:lineRule="auto"/>
        <w:ind w:left="360" w:right="-28"/>
        <w:jc w:val="both"/>
        <w:rPr>
          <w:rFonts w:ascii="Arial" w:eastAsiaTheme="minorHAnsi" w:hAnsi="Arial" w:cs="Arial"/>
          <w:b/>
          <w:lang w:val="x-none" w:eastAsia="x-none"/>
        </w:rPr>
      </w:pPr>
      <w:r w:rsidRPr="003D7F70">
        <w:rPr>
          <w:rFonts w:ascii="Arial" w:eastAsiaTheme="minorHAnsi" w:hAnsi="Arial" w:cs="Arial"/>
          <w:b/>
          <w:bCs/>
          <w:color w:val="000000"/>
          <w:lang w:val="x-none" w:eastAsia="x-none"/>
        </w:rPr>
        <w:t xml:space="preserve"> </w:t>
      </w:r>
      <w:r w:rsidRPr="003D7F70">
        <w:rPr>
          <w:rFonts w:ascii="Arial" w:eastAsiaTheme="minorHAnsi" w:hAnsi="Arial" w:cs="Arial"/>
          <w:b/>
          <w:lang w:val="x-none" w:eastAsia="x-none"/>
        </w:rPr>
        <w:t>Kontrole i badania  elementów górniczych wyciągów szybowych szybów „Kolejowy</w:t>
      </w: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 xml:space="preserve">„Guido” i </w:t>
      </w:r>
      <w:proofErr w:type="spellStart"/>
      <w:r w:rsidRPr="003D7F70">
        <w:rPr>
          <w:rFonts w:ascii="Arial" w:eastAsiaTheme="minorHAnsi" w:hAnsi="Arial" w:cs="Arial"/>
          <w:b/>
          <w:lang w:val="x-none" w:eastAsia="x-none"/>
        </w:rPr>
        <w:t>szybika</w:t>
      </w:r>
      <w:proofErr w:type="spellEnd"/>
      <w:r w:rsidRPr="003D7F70">
        <w:rPr>
          <w:rFonts w:ascii="Arial" w:eastAsiaTheme="minorHAnsi" w:hAnsi="Arial" w:cs="Arial"/>
          <w:b/>
          <w:lang w:val="x-none" w:eastAsia="x-none"/>
        </w:rPr>
        <w:t xml:space="preserve"> „Guido”, urządzeń transportu specjalnego w szybie „Wyzwolenie”,</w:t>
      </w: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urządzeń</w:t>
      </w:r>
      <w:r w:rsidRPr="003D7F70">
        <w:rPr>
          <w:rFonts w:ascii="Arial" w:eastAsiaTheme="minorHAnsi" w:hAnsi="Arial" w:cs="Arial"/>
          <w:b/>
          <w:lang w:eastAsia="x-none"/>
        </w:rPr>
        <w:t>,</w:t>
      </w:r>
      <w:r w:rsidRPr="003D7F70">
        <w:rPr>
          <w:rFonts w:ascii="Arial" w:eastAsiaTheme="minorHAnsi" w:hAnsi="Arial" w:cs="Arial"/>
          <w:b/>
          <w:lang w:val="x-none" w:eastAsia="x-none"/>
        </w:rPr>
        <w:t xml:space="preserve"> zabezpieczeń osprzętu i rozdzielń elektrycznych,</w:t>
      </w:r>
      <w:r w:rsidRPr="003D7F70">
        <w:rPr>
          <w:rFonts w:ascii="Arial" w:eastAsiaTheme="minorHAnsi" w:hAnsi="Arial" w:cs="Arial"/>
          <w:b/>
          <w:lang w:eastAsia="x-none"/>
        </w:rPr>
        <w:t xml:space="preserve"> na </w:t>
      </w:r>
      <w:r w:rsidRPr="003D7F70">
        <w:rPr>
          <w:rFonts w:ascii="Arial" w:eastAsiaTheme="minorHAnsi" w:hAnsi="Arial" w:cs="Arial"/>
          <w:b/>
          <w:lang w:val="x-none" w:eastAsia="x-none"/>
        </w:rPr>
        <w:t>terenie ZKW</w:t>
      </w:r>
      <w:r w:rsidRPr="003D7F70">
        <w:rPr>
          <w:rFonts w:ascii="Arial" w:eastAsiaTheme="minorHAnsi" w:hAnsi="Arial" w:cs="Arial"/>
          <w:b/>
          <w:lang w:eastAsia="x-none"/>
        </w:rPr>
        <w:t xml:space="preserve">K </w:t>
      </w:r>
      <w:r w:rsidRPr="003D7F70">
        <w:rPr>
          <w:rFonts w:ascii="Arial" w:eastAsiaTheme="minorHAnsi" w:hAnsi="Arial" w:cs="Arial"/>
          <w:b/>
          <w:lang w:val="x-none" w:eastAsia="x-none"/>
        </w:rPr>
        <w:t>„Guido”</w:t>
      </w: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przypadające od 1 kwietnia 2018 roku do 31 marca 2019 roku zgodnie z zaleceniami</w:t>
      </w:r>
    </w:p>
    <w:p w14:paraId="15687471" w14:textId="77777777" w:rsidR="003D7F70" w:rsidRPr="003D7F70" w:rsidRDefault="003D7F70" w:rsidP="003D7F70">
      <w:pPr>
        <w:tabs>
          <w:tab w:val="left" w:pos="426"/>
        </w:tabs>
        <w:spacing w:line="360" w:lineRule="auto"/>
        <w:ind w:right="-28" w:firstLine="66"/>
        <w:jc w:val="both"/>
        <w:rPr>
          <w:rFonts w:ascii="Arial" w:eastAsiaTheme="minorHAnsi" w:hAnsi="Arial" w:cs="Arial"/>
          <w:b/>
          <w:lang w:val="x-none" w:eastAsia="x-none"/>
        </w:rPr>
      </w:pP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ujętymi w Rozporządzenia Ministra Energii z 23. 11. 2016 r.</w:t>
      </w: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w sprawie szczegółowych</w:t>
      </w:r>
    </w:p>
    <w:p w14:paraId="6347D9DB" w14:textId="77777777" w:rsidR="003D7F70" w:rsidRPr="003D7F70" w:rsidRDefault="003D7F70" w:rsidP="003D7F70">
      <w:pPr>
        <w:tabs>
          <w:tab w:val="left" w:pos="426"/>
        </w:tabs>
        <w:spacing w:line="360" w:lineRule="auto"/>
        <w:ind w:left="-142" w:right="-28" w:firstLine="66"/>
        <w:jc w:val="both"/>
        <w:rPr>
          <w:rFonts w:ascii="Arial" w:eastAsiaTheme="minorHAnsi" w:hAnsi="Arial" w:cs="Arial"/>
          <w:b/>
          <w:lang w:val="x-none" w:eastAsia="x-none"/>
        </w:rPr>
      </w:pP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wymagań</w:t>
      </w: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dotyczących prowadzenia ruchu podziemnych</w:t>
      </w: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 xml:space="preserve">zakładów górniczych </w:t>
      </w:r>
    </w:p>
    <w:p w14:paraId="567D9959" w14:textId="77777777" w:rsidR="003D7F70" w:rsidRPr="003D7F70" w:rsidRDefault="003D7F70" w:rsidP="003D7F70">
      <w:pPr>
        <w:tabs>
          <w:tab w:val="left" w:pos="426"/>
          <w:tab w:val="left" w:pos="567"/>
          <w:tab w:val="left" w:pos="3261"/>
        </w:tabs>
        <w:spacing w:line="360" w:lineRule="auto"/>
        <w:ind w:right="-28" w:firstLine="66"/>
        <w:jc w:val="both"/>
        <w:rPr>
          <w:rFonts w:ascii="Arial" w:eastAsiaTheme="minorHAnsi" w:hAnsi="Arial" w:cs="Arial"/>
          <w:b/>
          <w:lang w:eastAsia="x-none"/>
        </w:rPr>
      </w:pP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(Dz. U. z 2017 r.</w:t>
      </w: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poz. 1118)</w:t>
      </w:r>
      <w:r w:rsidRPr="003D7F70">
        <w:rPr>
          <w:rFonts w:ascii="Arial" w:eastAsiaTheme="minorHAnsi" w:hAnsi="Arial" w:cs="Arial"/>
          <w:b/>
          <w:lang w:eastAsia="x-none"/>
        </w:rPr>
        <w:t>.</w:t>
      </w:r>
      <w:r w:rsidRPr="003D7F70">
        <w:rPr>
          <w:rFonts w:ascii="Arial" w:eastAsiaTheme="minorHAnsi" w:hAnsi="Arial" w:cs="Arial"/>
          <w:b/>
          <w:lang w:val="x-none" w:eastAsia="x-none"/>
        </w:rPr>
        <w:t xml:space="preserve"> </w:t>
      </w:r>
    </w:p>
    <w:p w14:paraId="2B70CFAA" w14:textId="77777777" w:rsidR="003D7F70" w:rsidRPr="003D7F70" w:rsidRDefault="003D7F70" w:rsidP="003D7F70">
      <w:pPr>
        <w:spacing w:line="360" w:lineRule="auto"/>
        <w:jc w:val="both"/>
        <w:rPr>
          <w:rFonts w:ascii="Arial" w:eastAsiaTheme="minorHAnsi" w:hAnsi="Arial" w:cs="Arial"/>
          <w:b/>
          <w:bCs/>
          <w:lang w:eastAsia="en-US"/>
        </w:rPr>
      </w:pPr>
      <w:r w:rsidRPr="003D7F70">
        <w:rPr>
          <w:rFonts w:ascii="Arial" w:eastAsiaTheme="minorHAnsi" w:hAnsi="Arial" w:cs="Arial"/>
          <w:lang w:eastAsia="en-US"/>
        </w:rPr>
        <w:t xml:space="preserve"> </w:t>
      </w:r>
    </w:p>
    <w:p w14:paraId="21DB688E" w14:textId="77777777" w:rsidR="003D7F70" w:rsidRPr="003D7F70" w:rsidRDefault="003D7F70" w:rsidP="003D7F70">
      <w:pPr>
        <w:spacing w:line="360" w:lineRule="auto"/>
        <w:ind w:left="426" w:hanging="426"/>
        <w:jc w:val="both"/>
        <w:rPr>
          <w:rFonts w:ascii="Arial" w:eastAsiaTheme="minorHAnsi" w:hAnsi="Arial" w:cs="Arial"/>
          <w:b/>
          <w:bCs/>
          <w:lang w:eastAsia="en-US"/>
        </w:rPr>
      </w:pPr>
      <w:r w:rsidRPr="003D7F70">
        <w:rPr>
          <w:rFonts w:ascii="Arial" w:eastAsiaTheme="minorHAnsi" w:hAnsi="Arial" w:cs="Arial"/>
          <w:b/>
          <w:bCs/>
          <w:lang w:eastAsia="en-US"/>
        </w:rPr>
        <w:t xml:space="preserve">    Część ………………………..</w:t>
      </w:r>
    </w:p>
    <w:p w14:paraId="7946C11C" w14:textId="77777777" w:rsidR="003D7F70" w:rsidRPr="003D7F70" w:rsidRDefault="003D7F70" w:rsidP="003D7F70">
      <w:pPr>
        <w:tabs>
          <w:tab w:val="left" w:pos="5565"/>
        </w:tabs>
        <w:spacing w:line="360" w:lineRule="auto"/>
        <w:jc w:val="center"/>
        <w:rPr>
          <w:rFonts w:ascii="Arial" w:eastAsiaTheme="minorHAnsi" w:hAnsi="Arial" w:cs="Arial"/>
          <w:lang w:eastAsia="en-US"/>
        </w:rPr>
      </w:pPr>
    </w:p>
    <w:p w14:paraId="2A6B51D9" w14:textId="77777777" w:rsidR="003D7F70" w:rsidRPr="003D7F70" w:rsidRDefault="003D7F70" w:rsidP="0087684B">
      <w:pPr>
        <w:numPr>
          <w:ilvl w:val="0"/>
          <w:numId w:val="111"/>
        </w:numPr>
        <w:spacing w:line="360" w:lineRule="auto"/>
        <w:ind w:left="142" w:hanging="284"/>
        <w:jc w:val="both"/>
        <w:rPr>
          <w:rFonts w:ascii="Arial" w:hAnsi="Arial" w:cs="Arial"/>
          <w:b/>
          <w:lang w:eastAsia="x-none"/>
        </w:rPr>
      </w:pPr>
      <w:r w:rsidRPr="003D7F70">
        <w:rPr>
          <w:rFonts w:ascii="Arial" w:hAnsi="Arial" w:cs="Arial"/>
          <w:b/>
          <w:lang w:val="x-none" w:eastAsia="x-none"/>
        </w:rPr>
        <w:t xml:space="preserve">Przedmiot </w:t>
      </w:r>
      <w:r w:rsidRPr="003D7F70">
        <w:rPr>
          <w:rFonts w:ascii="Arial" w:hAnsi="Arial" w:cs="Arial"/>
          <w:b/>
          <w:lang w:eastAsia="x-none"/>
        </w:rPr>
        <w:t xml:space="preserve">niniejszych </w:t>
      </w:r>
      <w:r w:rsidRPr="003D7F70">
        <w:rPr>
          <w:rFonts w:ascii="Arial" w:hAnsi="Arial" w:cs="Arial"/>
          <w:b/>
          <w:lang w:val="x-none" w:eastAsia="x-none"/>
        </w:rPr>
        <w:t>ustaleń.</w:t>
      </w:r>
    </w:p>
    <w:p w14:paraId="722FC347" w14:textId="77777777" w:rsidR="003D7F70" w:rsidRPr="003D7F70" w:rsidRDefault="003D7F70" w:rsidP="0087684B">
      <w:pPr>
        <w:numPr>
          <w:ilvl w:val="0"/>
          <w:numId w:val="112"/>
        </w:numPr>
        <w:tabs>
          <w:tab w:val="left" w:pos="284"/>
        </w:tabs>
        <w:spacing w:line="360" w:lineRule="auto"/>
        <w:ind w:left="284"/>
        <w:jc w:val="both"/>
        <w:rPr>
          <w:rFonts w:ascii="Arial" w:eastAsiaTheme="minorHAnsi" w:hAnsi="Arial" w:cs="Arial"/>
          <w:lang w:eastAsia="en-US"/>
        </w:rPr>
      </w:pPr>
      <w:r w:rsidRPr="003D7F70">
        <w:rPr>
          <w:rFonts w:ascii="Arial" w:eastAsiaTheme="minorHAnsi" w:hAnsi="Arial" w:cs="Arial"/>
          <w:lang w:eastAsia="en-US"/>
        </w:rPr>
        <w:t>Przedmiotem niniejszych ustaleń jest określenie przez Kierownika Ruchu Zakładu ZKWK „Guido”</w:t>
      </w:r>
    </w:p>
    <w:p w14:paraId="2D6365A4" w14:textId="77777777" w:rsidR="003D7F70" w:rsidRPr="003D7F70" w:rsidRDefault="003D7F70" w:rsidP="003D7F70">
      <w:pPr>
        <w:tabs>
          <w:tab w:val="left" w:pos="426"/>
        </w:tabs>
        <w:spacing w:line="360" w:lineRule="auto"/>
        <w:ind w:left="360" w:right="-28"/>
        <w:jc w:val="both"/>
        <w:rPr>
          <w:rFonts w:ascii="Arial" w:eastAsiaTheme="minorHAnsi" w:hAnsi="Arial" w:cs="Arial"/>
          <w:b/>
          <w:lang w:val="x-none" w:eastAsia="x-none"/>
        </w:rPr>
      </w:pPr>
      <w:r w:rsidRPr="003D7F70">
        <w:rPr>
          <w:rFonts w:ascii="Arial" w:eastAsiaTheme="minorHAnsi" w:hAnsi="Arial" w:cs="Arial"/>
          <w:lang w:val="x-none" w:eastAsia="x-none"/>
        </w:rPr>
        <w:t>szczegółowych zasad  świadczenia usługi i podziału obowiązków między osobami dozoru Zamawiają</w:t>
      </w:r>
      <w:r>
        <w:rPr>
          <w:rFonts w:ascii="Arial" w:eastAsiaTheme="minorHAnsi" w:hAnsi="Arial" w:cs="Arial"/>
          <w:lang w:val="x-none" w:eastAsia="x-none"/>
        </w:rPr>
        <w:t xml:space="preserve">cego  i Wykonawcy </w:t>
      </w:r>
      <w:r w:rsidRPr="003D7F70">
        <w:rPr>
          <w:rFonts w:ascii="Arial" w:eastAsiaTheme="minorHAnsi" w:hAnsi="Arial" w:cs="Arial"/>
          <w:lang w:val="x-none" w:eastAsia="x-none"/>
        </w:rPr>
        <w:t>przy realizacji</w:t>
      </w:r>
      <w:r w:rsidRPr="003D7F70">
        <w:rPr>
          <w:rFonts w:ascii="Arial" w:eastAsiaTheme="minorHAnsi" w:hAnsi="Arial" w:cs="Arial"/>
          <w:lang w:eastAsia="x-none"/>
        </w:rPr>
        <w:t xml:space="preserve"> zadania</w:t>
      </w:r>
      <w:r w:rsidRPr="003D7F70">
        <w:rPr>
          <w:rFonts w:ascii="Arial" w:eastAsiaTheme="minorHAnsi" w:hAnsi="Arial" w:cs="Arial"/>
          <w:color w:val="000000"/>
          <w:lang w:val="x-none" w:eastAsia="en-US"/>
        </w:rPr>
        <w:t>:</w:t>
      </w:r>
      <w:r w:rsidRPr="003D7F70">
        <w:rPr>
          <w:rFonts w:ascii="Arial" w:eastAsiaTheme="minorHAnsi" w:hAnsi="Arial" w:cs="Arial"/>
          <w:b/>
          <w:bCs/>
          <w:color w:val="000000"/>
          <w:lang w:val="x-none" w:eastAsia="x-none"/>
        </w:rPr>
        <w:t xml:space="preserve"> </w:t>
      </w:r>
      <w:r w:rsidRPr="003D7F70">
        <w:rPr>
          <w:rFonts w:ascii="Arial" w:eastAsiaTheme="minorHAnsi" w:hAnsi="Arial" w:cs="Arial"/>
          <w:b/>
          <w:bCs/>
          <w:color w:val="000000"/>
          <w:lang w:eastAsia="x-none"/>
        </w:rPr>
        <w:t>„</w:t>
      </w:r>
      <w:r w:rsidRPr="003D7F70">
        <w:rPr>
          <w:rFonts w:ascii="Arial" w:eastAsiaTheme="minorHAnsi" w:hAnsi="Arial" w:cs="Arial"/>
          <w:b/>
          <w:lang w:val="x-none" w:eastAsia="x-none"/>
        </w:rPr>
        <w:t>Kontrole i badania  elementów górniczych wyciągów szybowych szybów „Kolejowy</w:t>
      </w: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 xml:space="preserve">„Guido” i </w:t>
      </w:r>
      <w:proofErr w:type="spellStart"/>
      <w:r w:rsidRPr="003D7F70">
        <w:rPr>
          <w:rFonts w:ascii="Arial" w:eastAsiaTheme="minorHAnsi" w:hAnsi="Arial" w:cs="Arial"/>
          <w:b/>
          <w:lang w:val="x-none" w:eastAsia="x-none"/>
        </w:rPr>
        <w:t>szybika</w:t>
      </w:r>
      <w:proofErr w:type="spellEnd"/>
      <w:r w:rsidRPr="003D7F70">
        <w:rPr>
          <w:rFonts w:ascii="Arial" w:eastAsiaTheme="minorHAnsi" w:hAnsi="Arial" w:cs="Arial"/>
          <w:b/>
          <w:lang w:val="x-none" w:eastAsia="x-none"/>
        </w:rPr>
        <w:t xml:space="preserve"> „Guido”, urządzeń transportu specjalnego w szybie „Wyzwolenie”,</w:t>
      </w: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urządzeń</w:t>
      </w:r>
      <w:r w:rsidRPr="003D7F70">
        <w:rPr>
          <w:rFonts w:ascii="Arial" w:eastAsiaTheme="minorHAnsi" w:hAnsi="Arial" w:cs="Arial"/>
          <w:b/>
          <w:lang w:eastAsia="x-none"/>
        </w:rPr>
        <w:t>,</w:t>
      </w:r>
      <w:r w:rsidRPr="003D7F70">
        <w:rPr>
          <w:rFonts w:ascii="Arial" w:eastAsiaTheme="minorHAnsi" w:hAnsi="Arial" w:cs="Arial"/>
          <w:b/>
          <w:lang w:val="x-none" w:eastAsia="x-none"/>
        </w:rPr>
        <w:t xml:space="preserve"> zabezpieczeń osprzętu i rozdzielń elektrycznych,</w:t>
      </w:r>
      <w:r w:rsidRPr="003D7F70">
        <w:rPr>
          <w:rFonts w:ascii="Arial" w:eastAsiaTheme="minorHAnsi" w:hAnsi="Arial" w:cs="Arial"/>
          <w:b/>
          <w:lang w:eastAsia="x-none"/>
        </w:rPr>
        <w:t xml:space="preserve"> na </w:t>
      </w:r>
      <w:r w:rsidRPr="003D7F70">
        <w:rPr>
          <w:rFonts w:ascii="Arial" w:eastAsiaTheme="minorHAnsi" w:hAnsi="Arial" w:cs="Arial"/>
          <w:b/>
          <w:lang w:val="x-none" w:eastAsia="x-none"/>
        </w:rPr>
        <w:t>terenie ZKW</w:t>
      </w:r>
      <w:r w:rsidRPr="003D7F70">
        <w:rPr>
          <w:rFonts w:ascii="Arial" w:eastAsiaTheme="minorHAnsi" w:hAnsi="Arial" w:cs="Arial"/>
          <w:b/>
          <w:lang w:eastAsia="x-none"/>
        </w:rPr>
        <w:t xml:space="preserve">K </w:t>
      </w:r>
      <w:r w:rsidRPr="003D7F70">
        <w:rPr>
          <w:rFonts w:ascii="Arial" w:eastAsiaTheme="minorHAnsi" w:hAnsi="Arial" w:cs="Arial"/>
          <w:b/>
          <w:lang w:val="x-none" w:eastAsia="x-none"/>
        </w:rPr>
        <w:t>„Guido”</w:t>
      </w: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przypadające od 1 kwietnia 2018 roku do 31 marca 2019 roku zgodnie z zaleceniami</w:t>
      </w: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ujętymi w Rozporządzenia Ministra Energii z 23. 11. 2016 r.</w:t>
      </w: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w sprawie szczegółowych</w:t>
      </w:r>
      <w:r>
        <w:rPr>
          <w:rFonts w:ascii="Arial" w:eastAsiaTheme="minorHAnsi" w:hAnsi="Arial" w:cs="Arial"/>
          <w:b/>
          <w:lang w:eastAsia="x-none"/>
        </w:rPr>
        <w:t xml:space="preserve"> </w:t>
      </w:r>
      <w:r w:rsidRPr="003D7F70">
        <w:rPr>
          <w:rFonts w:ascii="Arial" w:eastAsiaTheme="minorHAnsi" w:hAnsi="Arial" w:cs="Arial"/>
          <w:b/>
          <w:lang w:val="x-none" w:eastAsia="x-none"/>
        </w:rPr>
        <w:t>wymagań</w:t>
      </w: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dotyczących prowadzenia ruchu podziemnych</w:t>
      </w: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zakładów górniczych (Dz. U. z 2017 r.</w:t>
      </w: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poz. 1118)</w:t>
      </w:r>
      <w:r w:rsidRPr="003D7F70">
        <w:rPr>
          <w:rFonts w:ascii="Arial" w:eastAsiaTheme="minorHAnsi" w:hAnsi="Arial" w:cs="Arial"/>
          <w:b/>
          <w:lang w:eastAsia="x-none"/>
        </w:rPr>
        <w:t>.</w:t>
      </w:r>
      <w:r w:rsidRPr="003D7F70">
        <w:rPr>
          <w:rFonts w:ascii="Arial" w:eastAsiaTheme="minorHAnsi" w:hAnsi="Arial" w:cs="Arial"/>
          <w:b/>
          <w:lang w:val="x-none" w:eastAsia="x-none"/>
        </w:rPr>
        <w:t xml:space="preserve"> </w:t>
      </w:r>
    </w:p>
    <w:p w14:paraId="593F1F51" w14:textId="77777777" w:rsidR="003D7F70" w:rsidRPr="003D7F70" w:rsidRDefault="003D7F70" w:rsidP="003D7F70">
      <w:pPr>
        <w:spacing w:line="360" w:lineRule="auto"/>
        <w:jc w:val="both"/>
        <w:rPr>
          <w:rFonts w:ascii="Arial" w:eastAsiaTheme="minorHAnsi" w:hAnsi="Arial" w:cs="Arial"/>
          <w:b/>
          <w:bCs/>
          <w:lang w:eastAsia="en-US"/>
        </w:rPr>
      </w:pPr>
      <w:r w:rsidRPr="003D7F70">
        <w:rPr>
          <w:rFonts w:ascii="Arial" w:eastAsiaTheme="minorHAnsi" w:hAnsi="Arial" w:cs="Arial"/>
          <w:lang w:eastAsia="en-US"/>
        </w:rPr>
        <w:t xml:space="preserve"> </w:t>
      </w:r>
    </w:p>
    <w:p w14:paraId="65A13EFD" w14:textId="77777777" w:rsidR="003D7F70" w:rsidRPr="003D7F70" w:rsidRDefault="003D7F70" w:rsidP="003D7F70">
      <w:pPr>
        <w:spacing w:line="360" w:lineRule="auto"/>
        <w:jc w:val="both"/>
        <w:rPr>
          <w:rFonts w:ascii="Arial" w:eastAsiaTheme="minorHAnsi" w:hAnsi="Arial" w:cs="Arial"/>
          <w:b/>
          <w:bCs/>
          <w:lang w:eastAsia="en-US"/>
        </w:rPr>
      </w:pPr>
      <w:r w:rsidRPr="003D7F70">
        <w:rPr>
          <w:rFonts w:ascii="Arial" w:eastAsiaTheme="minorHAnsi" w:hAnsi="Arial" w:cs="Arial"/>
          <w:color w:val="000000"/>
          <w:lang w:eastAsia="en-US"/>
        </w:rPr>
        <w:t xml:space="preserve"> </w:t>
      </w:r>
      <w:r w:rsidRPr="003D7F70">
        <w:rPr>
          <w:rFonts w:ascii="Arial" w:eastAsiaTheme="minorHAnsi" w:hAnsi="Arial" w:cs="Arial"/>
          <w:b/>
          <w:bCs/>
          <w:lang w:eastAsia="en-US"/>
        </w:rPr>
        <w:t>Część ………………………..</w:t>
      </w:r>
    </w:p>
    <w:p w14:paraId="75FA6492" w14:textId="77777777" w:rsidR="003D7F70" w:rsidRPr="003D7F70" w:rsidRDefault="003D7F70" w:rsidP="003D7F70">
      <w:pPr>
        <w:tabs>
          <w:tab w:val="left" w:pos="284"/>
        </w:tabs>
        <w:spacing w:line="360" w:lineRule="auto"/>
        <w:jc w:val="both"/>
        <w:rPr>
          <w:rFonts w:ascii="Arial" w:eastAsiaTheme="minorHAnsi" w:hAnsi="Arial" w:cs="Arial"/>
          <w:bCs/>
          <w:color w:val="000000"/>
          <w:lang w:eastAsia="en-US"/>
        </w:rPr>
      </w:pPr>
    </w:p>
    <w:p w14:paraId="21F12E20" w14:textId="77777777" w:rsidR="003D7F70" w:rsidRPr="003D7F70" w:rsidRDefault="003D7F70" w:rsidP="0087684B">
      <w:pPr>
        <w:numPr>
          <w:ilvl w:val="0"/>
          <w:numId w:val="112"/>
        </w:numPr>
        <w:tabs>
          <w:tab w:val="left" w:pos="284"/>
          <w:tab w:val="left" w:pos="426"/>
        </w:tabs>
        <w:suppressAutoHyphens/>
        <w:spacing w:line="360" w:lineRule="auto"/>
        <w:jc w:val="both"/>
        <w:rPr>
          <w:rFonts w:ascii="Arial" w:hAnsi="Arial" w:cs="Arial"/>
          <w:lang w:eastAsia="ar-SA"/>
        </w:rPr>
      </w:pPr>
      <w:r w:rsidRPr="003D7F70">
        <w:rPr>
          <w:rFonts w:ascii="Arial" w:hAnsi="Arial" w:cs="Arial"/>
          <w:lang w:eastAsia="ar-SA"/>
        </w:rPr>
        <w:t xml:space="preserve">Ustalenia warunków współpracy pomiędzy stronami obowiązują przy wszystkich pracach  na terenie </w:t>
      </w:r>
    </w:p>
    <w:p w14:paraId="3C83497B" w14:textId="77777777" w:rsidR="003D7F70" w:rsidRPr="003D7F70" w:rsidRDefault="003D7F70" w:rsidP="003D7F70">
      <w:pPr>
        <w:tabs>
          <w:tab w:val="left" w:pos="284"/>
          <w:tab w:val="left" w:pos="426"/>
        </w:tabs>
        <w:suppressAutoHyphens/>
        <w:spacing w:line="360" w:lineRule="auto"/>
        <w:jc w:val="both"/>
        <w:rPr>
          <w:rFonts w:ascii="Arial" w:hAnsi="Arial" w:cs="Arial"/>
          <w:lang w:eastAsia="ar-SA"/>
        </w:rPr>
      </w:pPr>
      <w:r w:rsidRPr="003D7F70">
        <w:rPr>
          <w:rFonts w:ascii="Arial" w:hAnsi="Arial" w:cs="Arial"/>
          <w:lang w:eastAsia="ar-SA"/>
        </w:rPr>
        <w:t xml:space="preserve">     ZKWK „Guido” i regulują obowiązki stron w zakresie kierownictwa, dozoru, bezpieczeństwa, </w:t>
      </w:r>
      <w:r w:rsidRPr="003D7F70">
        <w:rPr>
          <w:rFonts w:ascii="Arial" w:hAnsi="Arial" w:cs="Arial"/>
          <w:lang w:eastAsia="ar-SA"/>
        </w:rPr>
        <w:br/>
        <w:t xml:space="preserve">     porządku i organizacji wykonywania prac.</w:t>
      </w:r>
    </w:p>
    <w:p w14:paraId="13A6D4F2" w14:textId="77777777" w:rsidR="003D7F70" w:rsidRPr="003D7F70" w:rsidRDefault="003D7F70" w:rsidP="0087684B">
      <w:pPr>
        <w:numPr>
          <w:ilvl w:val="0"/>
          <w:numId w:val="112"/>
        </w:numPr>
        <w:tabs>
          <w:tab w:val="left" w:pos="284"/>
        </w:tabs>
        <w:spacing w:line="360" w:lineRule="auto"/>
        <w:jc w:val="both"/>
        <w:rPr>
          <w:rFonts w:ascii="Arial" w:hAnsi="Arial" w:cs="Arial"/>
        </w:rPr>
      </w:pPr>
      <w:r w:rsidRPr="003D7F70">
        <w:rPr>
          <w:rFonts w:ascii="Arial" w:hAnsi="Arial" w:cs="Arial"/>
        </w:rPr>
        <w:t xml:space="preserve">Szczegółowy opis przedmiotu zamówienia zawiera Specyfikacja Istotnych Warunków Zamówienia    </w:t>
      </w:r>
    </w:p>
    <w:p w14:paraId="0243F28D" w14:textId="77777777" w:rsidR="003D7F70" w:rsidRPr="003D7F70" w:rsidRDefault="003D7F70" w:rsidP="003D7F70">
      <w:pPr>
        <w:tabs>
          <w:tab w:val="left" w:pos="284"/>
        </w:tabs>
        <w:spacing w:line="360" w:lineRule="auto"/>
        <w:jc w:val="both"/>
        <w:rPr>
          <w:rFonts w:ascii="Arial" w:eastAsiaTheme="minorHAnsi" w:hAnsi="Arial" w:cs="Arial"/>
          <w:bCs/>
          <w:color w:val="000000"/>
          <w:lang w:eastAsia="en-US"/>
        </w:rPr>
      </w:pPr>
      <w:r w:rsidRPr="003D7F70">
        <w:rPr>
          <w:rFonts w:ascii="Arial" w:eastAsiaTheme="minorHAnsi" w:hAnsi="Arial" w:cs="Arial"/>
          <w:lang w:eastAsia="en-US"/>
        </w:rPr>
        <w:t xml:space="preserve">     oraz oferta Wykonawcy.</w:t>
      </w:r>
    </w:p>
    <w:p w14:paraId="03BCCC44" w14:textId="77777777" w:rsidR="003D7F70" w:rsidRPr="003D7F70" w:rsidRDefault="003D7F70" w:rsidP="003D7F70">
      <w:pPr>
        <w:tabs>
          <w:tab w:val="left" w:pos="426"/>
        </w:tabs>
        <w:spacing w:line="360" w:lineRule="auto"/>
        <w:jc w:val="both"/>
        <w:rPr>
          <w:rFonts w:ascii="Arial" w:eastAsiaTheme="minorHAnsi" w:hAnsi="Arial" w:cs="Arial"/>
          <w:lang w:eastAsia="en-US"/>
        </w:rPr>
      </w:pPr>
      <w:r w:rsidRPr="003D7F70">
        <w:rPr>
          <w:rFonts w:ascii="Arial" w:eastAsiaTheme="minorHAnsi" w:hAnsi="Arial" w:cs="Arial"/>
          <w:lang w:eastAsia="en-US"/>
        </w:rPr>
        <w:t>.</w:t>
      </w:r>
    </w:p>
    <w:p w14:paraId="7CF4F34A" w14:textId="77777777" w:rsidR="003D7F70" w:rsidRPr="003D7F70" w:rsidRDefault="003D7F70" w:rsidP="003D7F70">
      <w:pPr>
        <w:tabs>
          <w:tab w:val="left" w:pos="426"/>
        </w:tabs>
        <w:spacing w:line="360" w:lineRule="auto"/>
        <w:ind w:hanging="142"/>
        <w:jc w:val="both"/>
        <w:rPr>
          <w:rFonts w:ascii="Arial" w:eastAsiaTheme="minorHAnsi" w:hAnsi="Arial" w:cs="Arial"/>
          <w:b/>
          <w:bCs/>
          <w:lang w:eastAsia="en-US"/>
        </w:rPr>
      </w:pPr>
      <w:r w:rsidRPr="003D7F70">
        <w:rPr>
          <w:rFonts w:ascii="Arial" w:eastAsiaTheme="minorHAnsi" w:hAnsi="Arial" w:cs="Arial"/>
          <w:b/>
          <w:bCs/>
          <w:lang w:eastAsia="en-US"/>
        </w:rPr>
        <w:t>II. Postanowienia ogólne.</w:t>
      </w:r>
    </w:p>
    <w:p w14:paraId="5C26639E" w14:textId="77777777" w:rsidR="003D7F70" w:rsidRPr="003D7F70" w:rsidRDefault="003D7F70" w:rsidP="003D7F70">
      <w:pPr>
        <w:tabs>
          <w:tab w:val="left" w:pos="360"/>
        </w:tabs>
        <w:suppressAutoHyphens/>
        <w:spacing w:line="360" w:lineRule="auto"/>
        <w:rPr>
          <w:rFonts w:ascii="Arial" w:eastAsiaTheme="minorHAnsi" w:hAnsi="Arial" w:cs="Arial"/>
          <w:lang w:eastAsia="en-US"/>
        </w:rPr>
      </w:pPr>
      <w:r w:rsidRPr="003D7F70">
        <w:rPr>
          <w:rFonts w:ascii="Arial" w:eastAsiaTheme="minorHAnsi" w:hAnsi="Arial" w:cs="Arial"/>
          <w:bCs/>
          <w:lang w:eastAsia="en-US"/>
        </w:rPr>
        <w:t xml:space="preserve">1. </w:t>
      </w:r>
      <w:r w:rsidRPr="003D7F70">
        <w:rPr>
          <w:rFonts w:ascii="Arial" w:eastAsiaTheme="minorHAnsi" w:hAnsi="Arial" w:cs="Arial"/>
          <w:lang w:eastAsia="en-US"/>
        </w:rPr>
        <w:t>Osobą odpowiedzialną ze strony Zamawiającego za kierownictwo i dozór nad prowadzonymi przez Wykonawcę pracami jest Kierownik Ruchu Zakładu  (KRZ), który pełni kierownictwo i dozór poprzez służby zakładu.</w:t>
      </w:r>
    </w:p>
    <w:p w14:paraId="47C89E28" w14:textId="77777777" w:rsidR="003D7F70" w:rsidRPr="003D7F70" w:rsidRDefault="003D7F70" w:rsidP="003D7F70">
      <w:pPr>
        <w:tabs>
          <w:tab w:val="left" w:pos="360"/>
        </w:tabs>
        <w:suppressAutoHyphens/>
        <w:spacing w:line="360" w:lineRule="auto"/>
        <w:jc w:val="both"/>
        <w:rPr>
          <w:rFonts w:ascii="Arial" w:eastAsiaTheme="minorHAnsi" w:hAnsi="Arial" w:cs="Arial"/>
          <w:lang w:eastAsia="en-US"/>
        </w:rPr>
      </w:pPr>
    </w:p>
    <w:p w14:paraId="766844BC" w14:textId="77777777" w:rsidR="003D7F70" w:rsidRPr="003D7F70" w:rsidRDefault="003D7F70" w:rsidP="0087684B">
      <w:pPr>
        <w:numPr>
          <w:ilvl w:val="0"/>
          <w:numId w:val="113"/>
        </w:numPr>
        <w:suppressAutoHyphens/>
        <w:spacing w:line="360" w:lineRule="auto"/>
        <w:jc w:val="both"/>
        <w:rPr>
          <w:rFonts w:ascii="Arial" w:hAnsi="Arial" w:cs="Arial"/>
        </w:rPr>
      </w:pPr>
      <w:r w:rsidRPr="003D7F70">
        <w:rPr>
          <w:rFonts w:ascii="Arial" w:hAnsi="Arial" w:cs="Arial"/>
        </w:rPr>
        <w:lastRenderedPageBreak/>
        <w:t xml:space="preserve">Wykonawca jest zobowiązany do zachowania struktury organizacyjno-osobowej uzgodnionej  </w:t>
      </w:r>
    </w:p>
    <w:p w14:paraId="1921E932" w14:textId="77777777" w:rsidR="003D7F70" w:rsidRPr="003D7F70" w:rsidRDefault="003D7F70" w:rsidP="003D7F70">
      <w:pPr>
        <w:suppressAutoHyphens/>
        <w:spacing w:line="360" w:lineRule="auto"/>
        <w:ind w:left="284" w:hanging="284"/>
        <w:jc w:val="both"/>
        <w:rPr>
          <w:rFonts w:ascii="Arial" w:hAnsi="Arial" w:cs="Arial"/>
        </w:rPr>
      </w:pPr>
      <w:r w:rsidRPr="003D7F70">
        <w:rPr>
          <w:rFonts w:ascii="Arial" w:hAnsi="Arial" w:cs="Arial"/>
        </w:rPr>
        <w:t xml:space="preserve">     z Zamawiającym, w tym zapewnienia odpowiedniej ilości osób dozoru do nadzoru prowadzonych prac oraz pracowników posiadających wymagane kwalifikacje.</w:t>
      </w:r>
    </w:p>
    <w:p w14:paraId="44FBD13F" w14:textId="77777777" w:rsidR="003D7F70" w:rsidRPr="003D7F70" w:rsidRDefault="003D7F70" w:rsidP="003D7F70">
      <w:pPr>
        <w:tabs>
          <w:tab w:val="left" w:pos="360"/>
        </w:tabs>
        <w:suppressAutoHyphens/>
        <w:spacing w:line="360" w:lineRule="auto"/>
        <w:jc w:val="both"/>
        <w:rPr>
          <w:rFonts w:ascii="Arial" w:eastAsiaTheme="minorHAnsi" w:hAnsi="Arial" w:cs="Arial"/>
          <w:lang w:eastAsia="en-US"/>
        </w:rPr>
      </w:pPr>
      <w:r w:rsidRPr="003D7F70">
        <w:rPr>
          <w:rFonts w:ascii="Arial" w:eastAsiaTheme="minorHAnsi" w:hAnsi="Arial" w:cs="Arial"/>
          <w:lang w:eastAsia="en-US"/>
        </w:rPr>
        <w:t xml:space="preserve">3. Każdorazowo przed rozpoczęciem prac wykonywanych w tym samym rejonie, jednocześnie przez </w:t>
      </w:r>
      <w:r w:rsidRPr="003D7F70">
        <w:rPr>
          <w:rFonts w:ascii="Arial" w:eastAsiaTheme="minorHAnsi" w:hAnsi="Arial" w:cs="Arial"/>
          <w:lang w:eastAsia="en-US"/>
        </w:rPr>
        <w:br/>
        <w:t xml:space="preserve">     pracowników Wykonawcy i Zamawiającego lub inne podmioty zewnętrzne, zostaną ustalone</w:t>
      </w:r>
    </w:p>
    <w:p w14:paraId="0B972C91" w14:textId="77777777" w:rsidR="003D7F70" w:rsidRPr="003D7F70" w:rsidRDefault="003D7F70" w:rsidP="003D7F70">
      <w:pPr>
        <w:tabs>
          <w:tab w:val="left" w:pos="360"/>
        </w:tabs>
        <w:suppressAutoHyphens/>
        <w:spacing w:line="360" w:lineRule="auto"/>
        <w:jc w:val="both"/>
        <w:rPr>
          <w:rFonts w:ascii="Arial" w:eastAsiaTheme="minorHAnsi" w:hAnsi="Arial" w:cs="Arial"/>
          <w:lang w:eastAsia="en-US"/>
        </w:rPr>
      </w:pPr>
      <w:r w:rsidRPr="003D7F70">
        <w:rPr>
          <w:rFonts w:ascii="Arial" w:eastAsiaTheme="minorHAnsi" w:hAnsi="Arial" w:cs="Arial"/>
          <w:lang w:eastAsia="en-US"/>
        </w:rPr>
        <w:t xml:space="preserve">     zasady współpracy.</w:t>
      </w:r>
    </w:p>
    <w:p w14:paraId="41955F83" w14:textId="77777777" w:rsidR="003D7F70" w:rsidRPr="003D7F70" w:rsidRDefault="003D7F70" w:rsidP="0087684B">
      <w:pPr>
        <w:numPr>
          <w:ilvl w:val="0"/>
          <w:numId w:val="114"/>
        </w:numPr>
        <w:tabs>
          <w:tab w:val="left" w:pos="360"/>
        </w:tabs>
        <w:suppressAutoHyphens/>
        <w:spacing w:line="360" w:lineRule="auto"/>
        <w:jc w:val="both"/>
        <w:rPr>
          <w:rFonts w:ascii="Arial" w:hAnsi="Arial" w:cs="Arial"/>
        </w:rPr>
      </w:pPr>
      <w:r w:rsidRPr="003D7F70">
        <w:rPr>
          <w:rFonts w:ascii="Arial" w:hAnsi="Arial" w:cs="Arial"/>
        </w:rPr>
        <w:t>Pracownicy  Wykonawcy, w zakresie przepisów PG i G (Prawa geologicznego i górniczego), są</w:t>
      </w:r>
    </w:p>
    <w:p w14:paraId="1A7DFE35" w14:textId="77777777" w:rsidR="003D7F70" w:rsidRPr="003D7F70" w:rsidRDefault="003D7F70" w:rsidP="003D7F70">
      <w:pPr>
        <w:tabs>
          <w:tab w:val="left" w:pos="360"/>
        </w:tabs>
        <w:suppressAutoHyphens/>
        <w:spacing w:line="360" w:lineRule="auto"/>
        <w:jc w:val="both"/>
        <w:rPr>
          <w:rFonts w:ascii="Arial" w:eastAsiaTheme="minorHAnsi" w:hAnsi="Arial" w:cs="Arial"/>
          <w:lang w:eastAsia="en-US"/>
        </w:rPr>
      </w:pPr>
      <w:r w:rsidRPr="003D7F70">
        <w:rPr>
          <w:rFonts w:ascii="Arial" w:eastAsiaTheme="minorHAnsi" w:hAnsi="Arial" w:cs="Arial"/>
          <w:lang w:eastAsia="en-US"/>
        </w:rPr>
        <w:t xml:space="preserve">      zobowiązani do bezwzględnego podporządkowania się decyzjom KRZ.</w:t>
      </w:r>
    </w:p>
    <w:p w14:paraId="6E8DF405" w14:textId="77777777" w:rsidR="003D7F70" w:rsidRPr="003D7F70" w:rsidRDefault="003D7F70" w:rsidP="003D7F70">
      <w:pPr>
        <w:spacing w:line="360" w:lineRule="auto"/>
        <w:ind w:hanging="150"/>
        <w:jc w:val="both"/>
        <w:rPr>
          <w:rFonts w:ascii="Arial" w:hAnsi="Arial" w:cs="Arial"/>
        </w:rPr>
      </w:pPr>
    </w:p>
    <w:p w14:paraId="56D74991" w14:textId="77777777" w:rsidR="003D7F70" w:rsidRPr="003D7F70" w:rsidRDefault="003D7F70" w:rsidP="003D7F70">
      <w:pPr>
        <w:spacing w:line="360" w:lineRule="auto"/>
        <w:ind w:left="-142"/>
        <w:jc w:val="both"/>
        <w:rPr>
          <w:rFonts w:ascii="Arial" w:hAnsi="Arial" w:cs="Arial"/>
          <w:b/>
          <w:bCs/>
          <w:lang w:eastAsia="x-none"/>
        </w:rPr>
      </w:pPr>
      <w:r w:rsidRPr="003D7F70">
        <w:rPr>
          <w:rFonts w:ascii="Arial" w:hAnsi="Arial" w:cs="Arial"/>
          <w:b/>
          <w:bCs/>
          <w:lang w:eastAsia="x-none"/>
        </w:rPr>
        <w:t xml:space="preserve">III. </w:t>
      </w:r>
      <w:r w:rsidRPr="003D7F70">
        <w:rPr>
          <w:rFonts w:ascii="Arial" w:hAnsi="Arial" w:cs="Arial"/>
          <w:b/>
          <w:bCs/>
          <w:lang w:val="x-none" w:eastAsia="x-none"/>
        </w:rPr>
        <w:t>Obowiązki Wykonawcy</w:t>
      </w:r>
      <w:r w:rsidRPr="003D7F70">
        <w:rPr>
          <w:rFonts w:ascii="Arial" w:hAnsi="Arial" w:cs="Arial"/>
          <w:b/>
          <w:bCs/>
          <w:lang w:eastAsia="x-none"/>
        </w:rPr>
        <w:t>.</w:t>
      </w:r>
    </w:p>
    <w:p w14:paraId="1C2E334B" w14:textId="77777777" w:rsidR="003D7F70" w:rsidRPr="003D7F70" w:rsidRDefault="003D7F70" w:rsidP="003D7F70">
      <w:pPr>
        <w:suppressAutoHyphens/>
        <w:spacing w:line="360" w:lineRule="auto"/>
        <w:jc w:val="both"/>
        <w:rPr>
          <w:rFonts w:ascii="Arial" w:eastAsia="Arial" w:hAnsi="Arial" w:cs="Arial"/>
          <w:lang w:eastAsia="ar-SA"/>
        </w:rPr>
      </w:pPr>
      <w:r w:rsidRPr="003D7F70">
        <w:rPr>
          <w:rFonts w:ascii="Arial" w:eastAsia="Arial" w:hAnsi="Arial" w:cs="Arial"/>
          <w:lang w:eastAsia="ar-SA"/>
        </w:rPr>
        <w:t>1. Wykonawca ponosi pełną odpowiedzialność za bezpieczeństwo pracowników zatrudnionych do</w:t>
      </w:r>
    </w:p>
    <w:p w14:paraId="33728223" w14:textId="77777777" w:rsidR="003D7F70" w:rsidRPr="003D7F70" w:rsidRDefault="003D7F70" w:rsidP="003D7F70">
      <w:pPr>
        <w:suppressAutoHyphens/>
        <w:spacing w:line="360" w:lineRule="auto"/>
        <w:jc w:val="both"/>
        <w:rPr>
          <w:rFonts w:ascii="Arial" w:eastAsia="Arial" w:hAnsi="Arial" w:cs="Arial"/>
          <w:lang w:eastAsia="ar-SA"/>
        </w:rPr>
      </w:pPr>
      <w:r w:rsidRPr="003D7F70">
        <w:rPr>
          <w:rFonts w:ascii="Arial" w:eastAsia="Arial" w:hAnsi="Arial" w:cs="Arial"/>
          <w:lang w:eastAsia="ar-SA"/>
        </w:rPr>
        <w:t xml:space="preserve">    realizacji przedmiotu zamówienia.</w:t>
      </w:r>
    </w:p>
    <w:p w14:paraId="4AF753E7" w14:textId="77777777" w:rsidR="003D7F70" w:rsidRPr="003D7F70" w:rsidRDefault="003D7F70" w:rsidP="003D7F70">
      <w:pPr>
        <w:suppressAutoHyphens/>
        <w:spacing w:line="360" w:lineRule="auto"/>
        <w:jc w:val="both"/>
        <w:rPr>
          <w:rFonts w:ascii="Arial" w:eastAsia="Arial" w:hAnsi="Arial" w:cs="Arial"/>
          <w:lang w:eastAsia="ar-SA"/>
        </w:rPr>
      </w:pPr>
      <w:r w:rsidRPr="003D7F70">
        <w:rPr>
          <w:rFonts w:ascii="Arial" w:eastAsia="Arial" w:hAnsi="Arial" w:cs="Arial"/>
          <w:lang w:eastAsia="ar-SA"/>
        </w:rPr>
        <w:t>2. Wykonawca ponosi pełną odpowiedzialność za wszystkie urządzenia powierzone do wykonania</w:t>
      </w:r>
    </w:p>
    <w:p w14:paraId="0D5AA0EF" w14:textId="77777777" w:rsidR="003D7F70" w:rsidRPr="003D7F70" w:rsidRDefault="003D7F70" w:rsidP="003D7F70">
      <w:pPr>
        <w:suppressAutoHyphens/>
        <w:spacing w:line="360" w:lineRule="auto"/>
        <w:jc w:val="both"/>
        <w:rPr>
          <w:rFonts w:ascii="Arial" w:eastAsia="Arial" w:hAnsi="Arial" w:cs="Arial"/>
          <w:lang w:eastAsia="ar-SA"/>
        </w:rPr>
      </w:pPr>
      <w:r w:rsidRPr="003D7F70">
        <w:rPr>
          <w:rFonts w:ascii="Arial" w:eastAsia="Arial" w:hAnsi="Arial" w:cs="Arial"/>
          <w:lang w:eastAsia="ar-SA"/>
        </w:rPr>
        <w:t xml:space="preserve">    przedmiotu zamówienia. Uszkodzenia urządzeń i instalacji wynikające z nieprawidłowego </w:t>
      </w:r>
    </w:p>
    <w:p w14:paraId="68DCA665" w14:textId="77777777" w:rsidR="003D7F70" w:rsidRPr="003D7F70" w:rsidRDefault="003D7F70" w:rsidP="003D7F70">
      <w:pPr>
        <w:suppressAutoHyphens/>
        <w:spacing w:line="360" w:lineRule="auto"/>
        <w:jc w:val="both"/>
        <w:rPr>
          <w:rFonts w:ascii="Arial" w:eastAsia="Arial" w:hAnsi="Arial" w:cs="Arial"/>
          <w:lang w:eastAsia="ar-SA"/>
        </w:rPr>
      </w:pPr>
      <w:r w:rsidRPr="003D7F70">
        <w:rPr>
          <w:rFonts w:ascii="Arial" w:eastAsia="Arial" w:hAnsi="Arial" w:cs="Arial"/>
          <w:lang w:eastAsia="ar-SA"/>
        </w:rPr>
        <w:t xml:space="preserve">    użytkowania Wykonawca usuwa  na swój koszt.</w:t>
      </w:r>
    </w:p>
    <w:p w14:paraId="73E86C05" w14:textId="77777777" w:rsidR="003D7F70" w:rsidRPr="003D7F70" w:rsidRDefault="003D7F70" w:rsidP="003D7F70">
      <w:pPr>
        <w:suppressAutoHyphens/>
        <w:spacing w:line="360" w:lineRule="auto"/>
        <w:ind w:left="60"/>
        <w:jc w:val="both"/>
        <w:rPr>
          <w:rFonts w:ascii="Arial" w:eastAsia="Arial" w:hAnsi="Arial" w:cs="Arial"/>
          <w:lang w:eastAsia="ar-SA"/>
        </w:rPr>
      </w:pPr>
      <w:r w:rsidRPr="003D7F70">
        <w:rPr>
          <w:rFonts w:ascii="Arial" w:eastAsia="Arial" w:hAnsi="Arial" w:cs="Arial"/>
          <w:lang w:eastAsia="ar-SA"/>
        </w:rPr>
        <w:t>3.Wykonawca zapewni sprzęt oraz narzędzia wraz z transportem, niezbędne do poprawnego</w:t>
      </w:r>
    </w:p>
    <w:p w14:paraId="3684FB45" w14:textId="77777777" w:rsidR="003D7F70" w:rsidRPr="003D7F70" w:rsidRDefault="003D7F70" w:rsidP="003D7F70">
      <w:pPr>
        <w:suppressAutoHyphens/>
        <w:spacing w:line="360" w:lineRule="auto"/>
        <w:jc w:val="both"/>
        <w:rPr>
          <w:rFonts w:ascii="Arial" w:eastAsia="Arial" w:hAnsi="Arial" w:cs="Arial"/>
          <w:lang w:eastAsia="ar-SA"/>
        </w:rPr>
      </w:pPr>
      <w:r w:rsidRPr="003D7F70">
        <w:rPr>
          <w:rFonts w:ascii="Arial" w:eastAsia="Arial" w:hAnsi="Arial" w:cs="Arial"/>
          <w:lang w:eastAsia="ar-SA"/>
        </w:rPr>
        <w:t xml:space="preserve">    wykonania  przedmiotu zamówienia.</w:t>
      </w:r>
    </w:p>
    <w:p w14:paraId="26A85EDC" w14:textId="77777777" w:rsidR="003D7F70" w:rsidRPr="003D7F70" w:rsidRDefault="003D7F70" w:rsidP="0087684B">
      <w:pPr>
        <w:numPr>
          <w:ilvl w:val="0"/>
          <w:numId w:val="115"/>
        </w:numPr>
        <w:suppressAutoHyphens/>
        <w:spacing w:line="360" w:lineRule="auto"/>
        <w:jc w:val="both"/>
        <w:rPr>
          <w:rFonts w:ascii="Arial" w:eastAsia="Arial" w:hAnsi="Arial" w:cs="Arial"/>
          <w:lang w:eastAsia="ar-SA"/>
        </w:rPr>
      </w:pPr>
      <w:r w:rsidRPr="003D7F70">
        <w:rPr>
          <w:rFonts w:ascii="Arial" w:eastAsia="Arial" w:hAnsi="Arial" w:cs="Arial"/>
          <w:lang w:eastAsia="ar-SA"/>
        </w:rPr>
        <w:t xml:space="preserve">Wykonawca zapewni, by prace prowadzone na terenie kopalni były wykonywane  przez </w:t>
      </w:r>
    </w:p>
    <w:p w14:paraId="244BDAC4" w14:textId="77777777" w:rsidR="003D7F70" w:rsidRPr="003D7F70" w:rsidRDefault="003D7F70" w:rsidP="003D7F70">
      <w:pPr>
        <w:suppressAutoHyphens/>
        <w:spacing w:line="360" w:lineRule="auto"/>
        <w:ind w:left="360"/>
        <w:jc w:val="both"/>
        <w:rPr>
          <w:rFonts w:ascii="Arial" w:eastAsia="Arial" w:hAnsi="Arial" w:cs="Arial"/>
          <w:lang w:eastAsia="ar-SA"/>
        </w:rPr>
      </w:pPr>
      <w:r w:rsidRPr="003D7F70">
        <w:rPr>
          <w:rFonts w:ascii="Arial" w:eastAsia="Arial" w:hAnsi="Arial" w:cs="Arial"/>
          <w:lang w:eastAsia="ar-SA"/>
        </w:rPr>
        <w:t>pracowników posiadających odpowiednie kwalifikacje stwierdzone w trybie art. 112 Ustawy Prawo geologiczne i górnicze oraz rozporządzeń wykonawczych. Pracownicy zatrudnieni na stanowiskach, dla których są wymagane  badania psychologiczne i aktualne orzeczenia lekarskie – zgodnie z wymogami przepisów dla danych stanowisk pracy – muszą je posiadać.</w:t>
      </w:r>
    </w:p>
    <w:p w14:paraId="0D145790" w14:textId="77777777" w:rsidR="003D7F70" w:rsidRPr="003D7F70" w:rsidRDefault="003D7F70" w:rsidP="0087684B">
      <w:pPr>
        <w:numPr>
          <w:ilvl w:val="0"/>
          <w:numId w:val="115"/>
        </w:numPr>
        <w:suppressAutoHyphens/>
        <w:spacing w:line="360" w:lineRule="auto"/>
        <w:jc w:val="both"/>
        <w:rPr>
          <w:rFonts w:ascii="Arial" w:eastAsia="Arial" w:hAnsi="Arial" w:cs="Arial"/>
          <w:color w:val="000000"/>
          <w:lang w:eastAsia="ar-SA"/>
        </w:rPr>
      </w:pPr>
      <w:r w:rsidRPr="003D7F70">
        <w:rPr>
          <w:rFonts w:ascii="Arial" w:eastAsia="Arial" w:hAnsi="Arial" w:cs="Arial"/>
          <w:color w:val="000000"/>
          <w:lang w:eastAsia="ar-SA"/>
        </w:rPr>
        <w:t>Wykonawca zobowiązany jest do wyposażenia swoich pracowników w odzież roboczą i w sprzęt</w:t>
      </w:r>
    </w:p>
    <w:p w14:paraId="606FF84A" w14:textId="77777777" w:rsidR="003D7F70" w:rsidRPr="003D7F70" w:rsidRDefault="003D7F70" w:rsidP="003D7F70">
      <w:pPr>
        <w:suppressAutoHyphens/>
        <w:spacing w:line="360" w:lineRule="auto"/>
        <w:jc w:val="both"/>
        <w:rPr>
          <w:rFonts w:ascii="Arial" w:eastAsia="Arial" w:hAnsi="Arial" w:cs="Arial"/>
          <w:color w:val="000000"/>
          <w:lang w:eastAsia="ar-SA"/>
        </w:rPr>
      </w:pPr>
      <w:r w:rsidRPr="003D7F70">
        <w:rPr>
          <w:rFonts w:ascii="Arial" w:eastAsia="Arial" w:hAnsi="Arial" w:cs="Arial"/>
          <w:color w:val="000000"/>
          <w:lang w:eastAsia="ar-SA"/>
        </w:rPr>
        <w:t xml:space="preserve">       ochronny spełniający wymogi aktualnie obowiązujących przepisów.</w:t>
      </w:r>
    </w:p>
    <w:p w14:paraId="42952BF0" w14:textId="77777777" w:rsidR="003D7F70" w:rsidRPr="003D7F70" w:rsidRDefault="003D7F70" w:rsidP="0087684B">
      <w:pPr>
        <w:numPr>
          <w:ilvl w:val="0"/>
          <w:numId w:val="115"/>
        </w:numPr>
        <w:suppressAutoHyphens/>
        <w:spacing w:line="360" w:lineRule="auto"/>
        <w:jc w:val="both"/>
        <w:rPr>
          <w:rFonts w:ascii="Arial" w:eastAsia="Arial" w:hAnsi="Arial" w:cs="Arial"/>
          <w:color w:val="000000"/>
          <w:lang w:eastAsia="ar-SA"/>
        </w:rPr>
      </w:pPr>
      <w:r w:rsidRPr="003D7F70">
        <w:rPr>
          <w:rFonts w:ascii="Arial" w:eastAsia="Arial" w:hAnsi="Arial" w:cs="Arial"/>
          <w:color w:val="000000"/>
          <w:lang w:eastAsia="ar-SA"/>
        </w:rPr>
        <w:t>Pracownicy Wykonawcy będą informowali osoby dozoru Zamawiającego o każdym zauważonym</w:t>
      </w:r>
    </w:p>
    <w:p w14:paraId="6FC37618" w14:textId="77777777" w:rsidR="003D7F70" w:rsidRPr="003D7F70" w:rsidRDefault="003D7F70" w:rsidP="003D7F70">
      <w:pPr>
        <w:suppressAutoHyphens/>
        <w:spacing w:line="360" w:lineRule="auto"/>
        <w:jc w:val="both"/>
        <w:rPr>
          <w:rFonts w:ascii="Arial" w:eastAsia="Arial" w:hAnsi="Arial" w:cs="Arial"/>
          <w:color w:val="000000"/>
          <w:lang w:eastAsia="ar-SA"/>
        </w:rPr>
      </w:pPr>
      <w:r w:rsidRPr="003D7F70">
        <w:rPr>
          <w:rFonts w:ascii="Arial" w:eastAsia="Arial" w:hAnsi="Arial" w:cs="Arial"/>
          <w:color w:val="000000"/>
          <w:lang w:eastAsia="ar-SA"/>
        </w:rPr>
        <w:t xml:space="preserve">       zagrożeniu i związanym z nim ryzykiem. Osoba dozoru Zamawiającego ustali sposób jego</w:t>
      </w:r>
    </w:p>
    <w:p w14:paraId="389663BD" w14:textId="77777777" w:rsidR="003D7F70" w:rsidRPr="003D7F70" w:rsidRDefault="003D7F70" w:rsidP="003D7F70">
      <w:pPr>
        <w:suppressAutoHyphens/>
        <w:spacing w:line="360" w:lineRule="auto"/>
        <w:jc w:val="both"/>
        <w:rPr>
          <w:rFonts w:ascii="Arial" w:eastAsia="Arial" w:hAnsi="Arial" w:cs="Arial"/>
          <w:color w:val="000000"/>
          <w:lang w:eastAsia="ar-SA"/>
        </w:rPr>
      </w:pPr>
      <w:r w:rsidRPr="003D7F70">
        <w:rPr>
          <w:rFonts w:ascii="Arial" w:eastAsia="Arial" w:hAnsi="Arial" w:cs="Arial"/>
          <w:color w:val="000000"/>
          <w:lang w:eastAsia="ar-SA"/>
        </w:rPr>
        <w:t xml:space="preserve">       likwidacji a prace zostaną wstrzymane do czasu usunięcia zagrożenia.</w:t>
      </w:r>
    </w:p>
    <w:p w14:paraId="7C7D2E96" w14:textId="77777777" w:rsidR="003D7F70" w:rsidRPr="003D7F70" w:rsidRDefault="003D7F70" w:rsidP="003D7F70">
      <w:pPr>
        <w:suppressAutoHyphens/>
        <w:spacing w:line="360" w:lineRule="auto"/>
        <w:jc w:val="both"/>
        <w:rPr>
          <w:rFonts w:ascii="Arial" w:eastAsia="Arial" w:hAnsi="Arial" w:cs="Arial"/>
          <w:color w:val="000000"/>
          <w:lang w:eastAsia="ar-SA"/>
        </w:rPr>
      </w:pPr>
    </w:p>
    <w:p w14:paraId="69712408" w14:textId="77777777" w:rsidR="003D7F70" w:rsidRPr="003D7F70" w:rsidRDefault="003D7F70" w:rsidP="003D7F70">
      <w:pPr>
        <w:suppressAutoHyphens/>
        <w:spacing w:line="360" w:lineRule="auto"/>
        <w:ind w:hanging="142"/>
        <w:jc w:val="both"/>
        <w:rPr>
          <w:rFonts w:ascii="Arial" w:eastAsia="Arial" w:hAnsi="Arial" w:cs="Arial"/>
          <w:b/>
          <w:lang w:eastAsia="ar-SA"/>
        </w:rPr>
      </w:pPr>
      <w:r w:rsidRPr="003D7F70">
        <w:rPr>
          <w:rFonts w:ascii="Arial" w:eastAsia="Arial" w:hAnsi="Arial" w:cs="Arial"/>
          <w:b/>
          <w:color w:val="000000"/>
          <w:lang w:eastAsia="ar-SA"/>
        </w:rPr>
        <w:t>IV. Obowiązki</w:t>
      </w:r>
      <w:r w:rsidRPr="003D7F70">
        <w:rPr>
          <w:rFonts w:ascii="Arial" w:eastAsia="Arial" w:hAnsi="Arial" w:cs="Arial"/>
          <w:b/>
          <w:lang w:eastAsia="ar-SA"/>
        </w:rPr>
        <w:t xml:space="preserve"> Zamawiającego.</w:t>
      </w:r>
    </w:p>
    <w:p w14:paraId="34802458" w14:textId="77777777" w:rsidR="003D7F70" w:rsidRPr="003D7F70" w:rsidRDefault="003D7F70" w:rsidP="0087684B">
      <w:pPr>
        <w:numPr>
          <w:ilvl w:val="3"/>
          <w:numId w:val="116"/>
        </w:numPr>
        <w:spacing w:line="360" w:lineRule="auto"/>
        <w:ind w:left="284" w:hanging="284"/>
        <w:jc w:val="both"/>
        <w:rPr>
          <w:rFonts w:ascii="Arial" w:eastAsia="Arial" w:hAnsi="Arial" w:cs="Arial"/>
          <w:b/>
          <w:lang w:eastAsia="ar-SA"/>
        </w:rPr>
      </w:pPr>
      <w:r w:rsidRPr="003D7F70">
        <w:rPr>
          <w:rFonts w:ascii="Arial" w:hAnsi="Arial" w:cs="Arial"/>
        </w:rPr>
        <w:t>Zamawiający udostępni Wykonawcy do wykonania prac dokumentację przynależną do danych urządzeń.</w:t>
      </w:r>
    </w:p>
    <w:p w14:paraId="32FF0ADA" w14:textId="77777777" w:rsidR="003D7F70" w:rsidRPr="003D7F70" w:rsidRDefault="003D7F70" w:rsidP="0087684B">
      <w:pPr>
        <w:numPr>
          <w:ilvl w:val="3"/>
          <w:numId w:val="116"/>
        </w:numPr>
        <w:spacing w:line="360" w:lineRule="auto"/>
        <w:ind w:left="284" w:hanging="284"/>
        <w:jc w:val="both"/>
        <w:rPr>
          <w:rFonts w:ascii="Arial" w:eastAsia="Arial" w:hAnsi="Arial" w:cs="Arial"/>
          <w:b/>
          <w:lang w:eastAsia="ar-SA"/>
        </w:rPr>
      </w:pPr>
      <w:r w:rsidRPr="003D7F70">
        <w:rPr>
          <w:rFonts w:ascii="Arial" w:hAnsi="Arial" w:cs="Arial"/>
          <w:color w:val="000000"/>
        </w:rPr>
        <w:t xml:space="preserve">Zamawiający zapewni obsługę teletechniczną i </w:t>
      </w:r>
      <w:r w:rsidRPr="003D7F70">
        <w:rPr>
          <w:rFonts w:ascii="Arial" w:hAnsi="Arial" w:cs="Arial"/>
        </w:rPr>
        <w:t>elektryczną w zakresie niezbędnym dla zapewnienia</w:t>
      </w:r>
      <w:r w:rsidRPr="003D7F70">
        <w:rPr>
          <w:rFonts w:ascii="Arial" w:hAnsi="Arial" w:cs="Arial"/>
          <w:color w:val="000000"/>
        </w:rPr>
        <w:t xml:space="preserve"> realizacji przedmiotu umowy.</w:t>
      </w:r>
    </w:p>
    <w:p w14:paraId="7D502096" w14:textId="77777777" w:rsidR="003D7F70" w:rsidRPr="003D7F70" w:rsidRDefault="003D7F70" w:rsidP="0087684B">
      <w:pPr>
        <w:numPr>
          <w:ilvl w:val="3"/>
          <w:numId w:val="116"/>
        </w:numPr>
        <w:spacing w:line="360" w:lineRule="auto"/>
        <w:ind w:left="284" w:hanging="284"/>
        <w:jc w:val="both"/>
        <w:rPr>
          <w:rFonts w:ascii="Arial" w:eastAsia="Arial" w:hAnsi="Arial" w:cs="Arial"/>
          <w:b/>
          <w:lang w:eastAsia="ar-SA"/>
        </w:rPr>
      </w:pPr>
      <w:r w:rsidRPr="003D7F70">
        <w:rPr>
          <w:rFonts w:ascii="Arial" w:hAnsi="Arial" w:cs="Arial"/>
        </w:rPr>
        <w:t>Przed przystąpieniem do wykonywania zadania, osoba dozoru Zamawiającego omówi i ustali z pracownikami Wykonawcy zakres prac.</w:t>
      </w:r>
    </w:p>
    <w:p w14:paraId="05FF2111" w14:textId="77777777" w:rsidR="003D7F70" w:rsidRPr="003D7F70" w:rsidRDefault="003D7F70" w:rsidP="0087684B">
      <w:pPr>
        <w:numPr>
          <w:ilvl w:val="3"/>
          <w:numId w:val="116"/>
        </w:numPr>
        <w:spacing w:line="360" w:lineRule="auto"/>
        <w:ind w:left="284" w:hanging="284"/>
        <w:jc w:val="both"/>
        <w:rPr>
          <w:rFonts w:ascii="Arial" w:eastAsia="Arial" w:hAnsi="Arial" w:cs="Arial"/>
          <w:b/>
          <w:lang w:eastAsia="ar-SA"/>
        </w:rPr>
      </w:pPr>
      <w:r w:rsidRPr="003D7F70">
        <w:rPr>
          <w:rFonts w:ascii="Arial" w:hAnsi="Arial" w:cs="Arial"/>
          <w:color w:val="000000"/>
        </w:rPr>
        <w:t xml:space="preserve">Zamawiający zobowiązany jest do zaznajomienia pracowników Wykonawcy z rejonem wykonywania prac, drogami ewakuacyjnymi, rozmieszczeniem sprzętu </w:t>
      </w:r>
      <w:proofErr w:type="spellStart"/>
      <w:r w:rsidRPr="003D7F70">
        <w:rPr>
          <w:rFonts w:ascii="Arial" w:hAnsi="Arial" w:cs="Arial"/>
          <w:color w:val="000000"/>
        </w:rPr>
        <w:t>p.poż</w:t>
      </w:r>
      <w:proofErr w:type="spellEnd"/>
      <w:r w:rsidRPr="003D7F70">
        <w:rPr>
          <w:rFonts w:ascii="Arial" w:hAnsi="Arial" w:cs="Arial"/>
          <w:color w:val="000000"/>
        </w:rPr>
        <w:t>., a także z zasadami i warunkami dostarczania urządzeń i sprzętu.</w:t>
      </w:r>
    </w:p>
    <w:p w14:paraId="27A44558" w14:textId="77777777" w:rsidR="003D7F70" w:rsidRPr="003D7F70" w:rsidRDefault="003D7F70" w:rsidP="003D7F70">
      <w:pPr>
        <w:spacing w:line="360" w:lineRule="auto"/>
        <w:jc w:val="both"/>
        <w:rPr>
          <w:rFonts w:ascii="Arial" w:eastAsia="Arial" w:hAnsi="Arial" w:cs="Arial"/>
          <w:b/>
          <w:lang w:eastAsia="ar-SA"/>
        </w:rPr>
      </w:pPr>
    </w:p>
    <w:p w14:paraId="64051556" w14:textId="77777777" w:rsidR="003D7F70" w:rsidRPr="003D7F70" w:rsidRDefault="003D7F70" w:rsidP="0087684B">
      <w:pPr>
        <w:numPr>
          <w:ilvl w:val="3"/>
          <w:numId w:val="116"/>
        </w:numPr>
        <w:spacing w:line="360" w:lineRule="auto"/>
        <w:ind w:left="284" w:hanging="284"/>
        <w:jc w:val="both"/>
        <w:rPr>
          <w:rFonts w:ascii="Arial" w:eastAsia="Arial" w:hAnsi="Arial" w:cs="Arial"/>
          <w:b/>
          <w:lang w:eastAsia="ar-SA"/>
        </w:rPr>
      </w:pPr>
      <w:r w:rsidRPr="003D7F70">
        <w:rPr>
          <w:rFonts w:ascii="Arial" w:hAnsi="Arial" w:cs="Arial"/>
        </w:rPr>
        <w:lastRenderedPageBreak/>
        <w:t>Przed rozpoczęciem prac osoba dozoru Zamawiającego udzieli instruktażu stanowiskowego ze szczególnym uwzględnieniem występujących zagrożeń i ryzyka zawodowego, oraz przeprowadzi szkolenie pracowników Wykonawcy w zakresie obowiązujących w zakładzie górniczym przepisów bezpieczeństwa i higieny pracy, prowadzenia ruchu oraz bezpieczeństwa pożarowego, występujących zagrożeń, porządku i dyscypliny pracy, zasad łączności i alarmowania, znajomości rejonu pracy, zgłaszania wypadków i zagrożeń. Powyższe szkolenie pracownicy Wykonawcy potwierdzą własnoręcznym podpisem w protokole szkolenia.</w:t>
      </w:r>
    </w:p>
    <w:p w14:paraId="32107250" w14:textId="77777777" w:rsidR="003D7F70" w:rsidRPr="003D7F70" w:rsidRDefault="003D7F70" w:rsidP="003D7F70">
      <w:pPr>
        <w:tabs>
          <w:tab w:val="left" w:pos="360"/>
        </w:tabs>
        <w:spacing w:line="360" w:lineRule="auto"/>
        <w:jc w:val="both"/>
        <w:rPr>
          <w:rFonts w:ascii="Arial" w:hAnsi="Arial" w:cs="Arial"/>
        </w:rPr>
      </w:pPr>
    </w:p>
    <w:p w14:paraId="3BFE3A62" w14:textId="77777777" w:rsidR="003D7F70" w:rsidRPr="003D7F70" w:rsidRDefault="003D7F70" w:rsidP="003D7F70">
      <w:pPr>
        <w:spacing w:line="360" w:lineRule="auto"/>
        <w:ind w:hanging="142"/>
        <w:jc w:val="both"/>
        <w:rPr>
          <w:rFonts w:ascii="Arial" w:hAnsi="Arial" w:cs="Arial"/>
          <w:b/>
          <w:bCs/>
          <w:lang w:eastAsia="x-none"/>
        </w:rPr>
      </w:pPr>
      <w:r w:rsidRPr="003D7F70">
        <w:rPr>
          <w:rFonts w:ascii="Arial" w:hAnsi="Arial" w:cs="Arial"/>
          <w:b/>
          <w:bCs/>
          <w:lang w:val="x-none" w:eastAsia="x-none"/>
        </w:rPr>
        <w:t xml:space="preserve"> V. Dodatkowe warunki wykonania przedmiotu umowy</w:t>
      </w:r>
      <w:r w:rsidRPr="003D7F70">
        <w:rPr>
          <w:rFonts w:ascii="Arial" w:hAnsi="Arial" w:cs="Arial"/>
          <w:b/>
          <w:bCs/>
          <w:lang w:eastAsia="x-none"/>
        </w:rPr>
        <w:t>.</w:t>
      </w:r>
    </w:p>
    <w:p w14:paraId="23129AD8" w14:textId="77777777" w:rsidR="003D7F70" w:rsidRPr="003D7F70" w:rsidRDefault="003D7F70" w:rsidP="0087684B">
      <w:pPr>
        <w:widowControl w:val="0"/>
        <w:numPr>
          <w:ilvl w:val="5"/>
          <w:numId w:val="117"/>
        </w:numPr>
        <w:tabs>
          <w:tab w:val="left" w:pos="284"/>
        </w:tabs>
        <w:suppressAutoHyphens/>
        <w:spacing w:line="360" w:lineRule="auto"/>
        <w:jc w:val="both"/>
        <w:rPr>
          <w:rFonts w:ascii="Arial" w:eastAsia="Arial" w:hAnsi="Arial" w:cs="Arial"/>
          <w:color w:val="000000"/>
          <w:lang w:eastAsia="ar-SA"/>
        </w:rPr>
      </w:pPr>
      <w:r w:rsidRPr="003D7F70">
        <w:rPr>
          <w:rFonts w:ascii="Arial" w:eastAsia="Arial" w:hAnsi="Arial" w:cs="Arial"/>
          <w:lang w:eastAsia="ar-SA"/>
        </w:rPr>
        <w:t>Nadzór nad robotami będącymi przedmiotem zamówienia ze strony Zamawiającego</w:t>
      </w:r>
    </w:p>
    <w:p w14:paraId="1BCB10C2" w14:textId="77777777" w:rsidR="003D7F70" w:rsidRPr="003D7F70" w:rsidRDefault="003D7F70" w:rsidP="003D7F70">
      <w:pPr>
        <w:widowControl w:val="0"/>
        <w:tabs>
          <w:tab w:val="left" w:pos="284"/>
        </w:tabs>
        <w:suppressAutoHyphens/>
        <w:spacing w:line="360" w:lineRule="auto"/>
        <w:jc w:val="both"/>
        <w:rPr>
          <w:rFonts w:ascii="Arial" w:eastAsia="Arial" w:hAnsi="Arial" w:cs="Arial"/>
          <w:color w:val="000000"/>
          <w:lang w:eastAsia="ar-SA"/>
        </w:rPr>
      </w:pPr>
      <w:r w:rsidRPr="003D7F70">
        <w:rPr>
          <w:rFonts w:ascii="Arial" w:eastAsia="Arial" w:hAnsi="Arial" w:cs="Arial"/>
          <w:lang w:eastAsia="ar-SA"/>
        </w:rPr>
        <w:t xml:space="preserve">     prowadzić będzie osoba dozoru wyższego ruchu energomechanicznego.</w:t>
      </w:r>
    </w:p>
    <w:p w14:paraId="584EB678" w14:textId="77777777" w:rsidR="003D7F70" w:rsidRPr="003D7F70" w:rsidRDefault="003D7F70" w:rsidP="003D7F70">
      <w:pPr>
        <w:widowControl w:val="0"/>
        <w:tabs>
          <w:tab w:val="left" w:pos="426"/>
        </w:tabs>
        <w:suppressAutoHyphens/>
        <w:spacing w:line="360" w:lineRule="auto"/>
        <w:jc w:val="both"/>
        <w:rPr>
          <w:rFonts w:ascii="Arial" w:eastAsia="Arial" w:hAnsi="Arial" w:cs="Arial"/>
          <w:lang w:eastAsia="ar-SA"/>
        </w:rPr>
      </w:pPr>
      <w:r w:rsidRPr="003D7F70">
        <w:rPr>
          <w:rFonts w:ascii="Arial" w:eastAsia="Arial" w:hAnsi="Arial" w:cs="Arial"/>
          <w:lang w:eastAsia="ar-SA"/>
        </w:rPr>
        <w:t>2.  Zamawiający nieodpłatnie zapewni Wykonawcy:</w:t>
      </w:r>
    </w:p>
    <w:p w14:paraId="5EBB0B2F" w14:textId="77777777" w:rsidR="003D7F70" w:rsidRPr="003D7F70" w:rsidRDefault="003D7F70" w:rsidP="003D7F70">
      <w:pPr>
        <w:widowControl w:val="0"/>
        <w:tabs>
          <w:tab w:val="left" w:pos="2274"/>
        </w:tabs>
        <w:suppressAutoHyphens/>
        <w:spacing w:line="360" w:lineRule="auto"/>
        <w:ind w:left="308"/>
        <w:jc w:val="both"/>
        <w:rPr>
          <w:rFonts w:ascii="Arial" w:eastAsia="Arial" w:hAnsi="Arial" w:cs="Arial"/>
          <w:color w:val="000000"/>
          <w:lang w:eastAsia="ar-SA"/>
        </w:rPr>
      </w:pPr>
      <w:r w:rsidRPr="003D7F70">
        <w:rPr>
          <w:rFonts w:ascii="Arial" w:eastAsia="Arial" w:hAnsi="Arial" w:cs="Arial"/>
          <w:color w:val="000000"/>
          <w:lang w:eastAsia="ar-SA"/>
        </w:rPr>
        <w:t>- łączność telefoniczną oraz sygnalizację alarmową dla poszczególnych punktów pracy,</w:t>
      </w:r>
    </w:p>
    <w:p w14:paraId="48A8F200" w14:textId="77777777" w:rsidR="003D7F70" w:rsidRPr="003D7F70" w:rsidRDefault="003D7F70" w:rsidP="003D7F70">
      <w:pPr>
        <w:widowControl w:val="0"/>
        <w:tabs>
          <w:tab w:val="left" w:pos="567"/>
          <w:tab w:val="left" w:pos="2274"/>
        </w:tabs>
        <w:suppressAutoHyphens/>
        <w:spacing w:line="360" w:lineRule="auto"/>
        <w:ind w:left="284" w:hanging="284"/>
        <w:jc w:val="both"/>
        <w:rPr>
          <w:rFonts w:ascii="Arial" w:eastAsia="Arial" w:hAnsi="Arial" w:cs="Arial"/>
          <w:lang w:eastAsia="ar-SA"/>
        </w:rPr>
      </w:pPr>
      <w:r w:rsidRPr="003D7F70">
        <w:rPr>
          <w:rFonts w:ascii="Arial" w:eastAsia="Arial" w:hAnsi="Arial" w:cs="Arial"/>
          <w:color w:val="000000"/>
          <w:lang w:eastAsia="ar-SA"/>
        </w:rPr>
        <w:t xml:space="preserve">3.  </w:t>
      </w:r>
      <w:r w:rsidRPr="003D7F70">
        <w:rPr>
          <w:rFonts w:ascii="Arial" w:eastAsia="Arial" w:hAnsi="Arial" w:cs="Arial"/>
          <w:lang w:eastAsia="ar-SA"/>
        </w:rPr>
        <w:t>Warunki korzystania z łaźni i lampowni, w sytuacjach tego wymagających, będą przedmiotem odrębnych   ustaleń.</w:t>
      </w:r>
    </w:p>
    <w:p w14:paraId="1458C15F" w14:textId="77777777" w:rsidR="003D7F70" w:rsidRPr="003D7F70" w:rsidRDefault="003D7F70" w:rsidP="003D7F70">
      <w:pPr>
        <w:widowControl w:val="0"/>
        <w:tabs>
          <w:tab w:val="left" w:pos="567"/>
          <w:tab w:val="left" w:pos="2274"/>
        </w:tabs>
        <w:suppressAutoHyphens/>
        <w:spacing w:line="360" w:lineRule="auto"/>
        <w:ind w:left="284" w:hanging="284"/>
        <w:jc w:val="both"/>
        <w:rPr>
          <w:rFonts w:ascii="Arial" w:eastAsia="Arial" w:hAnsi="Arial" w:cs="Arial"/>
          <w:color w:val="000000"/>
          <w:lang w:eastAsia="ar-SA"/>
        </w:rPr>
      </w:pPr>
    </w:p>
    <w:p w14:paraId="2BFF050C" w14:textId="77777777" w:rsidR="003D7F70" w:rsidRPr="003D7F70" w:rsidRDefault="003D7F70" w:rsidP="003D7F70">
      <w:pPr>
        <w:spacing w:line="360" w:lineRule="auto"/>
        <w:ind w:hanging="142"/>
        <w:jc w:val="both"/>
        <w:rPr>
          <w:rFonts w:ascii="Arial" w:hAnsi="Arial" w:cs="Arial"/>
          <w:b/>
          <w:bCs/>
          <w:lang w:eastAsia="x-none"/>
        </w:rPr>
      </w:pPr>
      <w:r w:rsidRPr="003D7F70">
        <w:rPr>
          <w:rFonts w:ascii="Arial" w:hAnsi="Arial" w:cs="Arial"/>
          <w:b/>
          <w:lang w:eastAsia="x-none"/>
        </w:rPr>
        <w:t xml:space="preserve"> </w:t>
      </w:r>
      <w:r w:rsidRPr="003D7F70">
        <w:rPr>
          <w:rFonts w:ascii="Arial" w:hAnsi="Arial" w:cs="Arial"/>
          <w:b/>
          <w:lang w:val="x-none" w:eastAsia="x-none"/>
        </w:rPr>
        <w:t xml:space="preserve">VI. </w:t>
      </w:r>
      <w:r w:rsidRPr="003D7F70">
        <w:rPr>
          <w:rFonts w:ascii="Arial" w:hAnsi="Arial" w:cs="Arial"/>
          <w:b/>
          <w:bCs/>
          <w:lang w:val="x-none" w:eastAsia="x-none"/>
        </w:rPr>
        <w:t>Obowiązki i prawa Wykonawcy wynikające z Prawa Geologicznego i Górniczego</w:t>
      </w:r>
      <w:r w:rsidRPr="003D7F70">
        <w:rPr>
          <w:rFonts w:ascii="Arial" w:hAnsi="Arial" w:cs="Arial"/>
          <w:b/>
          <w:bCs/>
          <w:lang w:eastAsia="x-none"/>
        </w:rPr>
        <w:t>.</w:t>
      </w:r>
    </w:p>
    <w:p w14:paraId="7171654A" w14:textId="77777777" w:rsidR="003D7F70" w:rsidRPr="003D7F70" w:rsidRDefault="003D7F70" w:rsidP="0087684B">
      <w:pPr>
        <w:numPr>
          <w:ilvl w:val="6"/>
          <w:numId w:val="117"/>
        </w:num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rFonts w:ascii="Arial" w:hAnsi="Arial" w:cs="Arial"/>
          <w:lang w:val="x-none" w:eastAsia="x-none"/>
        </w:rPr>
      </w:pPr>
      <w:r w:rsidRPr="003D7F70">
        <w:rPr>
          <w:rFonts w:ascii="Arial" w:hAnsi="Arial" w:cs="Arial"/>
          <w:lang w:val="x-none" w:eastAsia="x-none"/>
        </w:rPr>
        <w:t>Wykonawca zobowiązany jest do zachowania struktury organizacyjnej i składu osobowego</w:t>
      </w:r>
    </w:p>
    <w:p w14:paraId="2647B01C" w14:textId="77777777" w:rsidR="003D7F70" w:rsidRPr="003D7F70" w:rsidRDefault="003D7F70" w:rsidP="003D7F70">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uzgodnionego z Zamawiającym.</w:t>
      </w:r>
    </w:p>
    <w:p w14:paraId="273BEF20" w14:textId="77777777" w:rsidR="003D7F70" w:rsidRPr="003D7F70" w:rsidRDefault="003D7F70" w:rsidP="0087684B">
      <w:pPr>
        <w:numPr>
          <w:ilvl w:val="1"/>
          <w:numId w:val="111"/>
        </w:numPr>
        <w:tabs>
          <w:tab w:val="left" w:pos="284"/>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jc w:val="both"/>
        <w:rPr>
          <w:rFonts w:ascii="Arial" w:hAnsi="Arial" w:cs="Arial"/>
          <w:lang w:val="x-none" w:eastAsia="x-none"/>
        </w:rPr>
      </w:pPr>
      <w:r w:rsidRPr="003D7F70">
        <w:rPr>
          <w:rFonts w:ascii="Arial" w:hAnsi="Arial" w:cs="Arial"/>
          <w:lang w:val="x-none" w:eastAsia="x-none"/>
        </w:rPr>
        <w:t>Wykonawca dostarczy wycinkowy schemat struktury organizacyjno-osobowej Wykonawcy</w:t>
      </w:r>
    </w:p>
    <w:p w14:paraId="41516702" w14:textId="77777777" w:rsidR="003D7F70" w:rsidRPr="003D7F70" w:rsidRDefault="003D7F70" w:rsidP="003D7F70">
      <w:pPr>
        <w:tabs>
          <w:tab w:val="left" w:pos="284"/>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360"/>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który stanowić</w:t>
      </w:r>
      <w:r w:rsidRPr="003D7F70">
        <w:rPr>
          <w:rFonts w:ascii="Arial" w:hAnsi="Arial" w:cs="Arial"/>
          <w:lang w:eastAsia="x-none"/>
        </w:rPr>
        <w:t xml:space="preserve"> </w:t>
      </w:r>
      <w:r w:rsidRPr="003D7F70">
        <w:rPr>
          <w:rFonts w:ascii="Arial" w:hAnsi="Arial" w:cs="Arial"/>
          <w:lang w:val="x-none" w:eastAsia="x-none"/>
        </w:rPr>
        <w:t>będzie załącznik do niniejszego porozumienia.</w:t>
      </w:r>
    </w:p>
    <w:p w14:paraId="6AE97D08" w14:textId="77777777" w:rsidR="003D7F70" w:rsidRPr="003D7F70" w:rsidRDefault="003D7F70" w:rsidP="0087684B">
      <w:pPr>
        <w:numPr>
          <w:ilvl w:val="1"/>
          <w:numId w:val="111"/>
        </w:num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jc w:val="both"/>
        <w:rPr>
          <w:rFonts w:ascii="Arial" w:hAnsi="Arial" w:cs="Arial"/>
          <w:lang w:val="x-none" w:eastAsia="x-none"/>
        </w:rPr>
      </w:pPr>
      <w:r w:rsidRPr="003D7F70">
        <w:rPr>
          <w:rFonts w:ascii="Arial" w:hAnsi="Arial" w:cs="Arial"/>
          <w:lang w:val="x-none" w:eastAsia="x-none"/>
        </w:rPr>
        <w:t xml:space="preserve">Wykonawca dostarczy imienny wykaz osób kierownictwa i dozoru ruchu Wykonawcy </w:t>
      </w:r>
    </w:p>
    <w:p w14:paraId="1A6E9CC9" w14:textId="77777777" w:rsidR="003D7F70" w:rsidRPr="003D7F70" w:rsidRDefault="003D7F70" w:rsidP="003D7F70">
      <w:p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735"/>
        <w:jc w:val="both"/>
        <w:rPr>
          <w:rFonts w:ascii="Arial" w:hAnsi="Arial" w:cs="Arial"/>
          <w:lang w:val="x-none" w:eastAsia="x-none"/>
        </w:rPr>
      </w:pPr>
      <w:r w:rsidRPr="003D7F70">
        <w:rPr>
          <w:rFonts w:ascii="Arial" w:hAnsi="Arial" w:cs="Arial"/>
          <w:lang w:val="x-none" w:eastAsia="x-none"/>
        </w:rPr>
        <w:t>z określeniem</w:t>
      </w:r>
      <w:r w:rsidRPr="003D7F70">
        <w:rPr>
          <w:rFonts w:ascii="Arial" w:hAnsi="Arial" w:cs="Arial"/>
          <w:lang w:eastAsia="x-none"/>
        </w:rPr>
        <w:t xml:space="preserve"> </w:t>
      </w:r>
      <w:r w:rsidRPr="003D7F70">
        <w:rPr>
          <w:rFonts w:ascii="Arial" w:hAnsi="Arial" w:cs="Arial"/>
          <w:lang w:val="x-none" w:eastAsia="x-none"/>
        </w:rPr>
        <w:t xml:space="preserve">funkcji </w:t>
      </w:r>
      <w:r w:rsidRPr="003D7F70">
        <w:rPr>
          <w:rFonts w:ascii="Arial" w:hAnsi="Arial" w:cs="Arial"/>
          <w:lang w:eastAsia="x-none"/>
        </w:rPr>
        <w:t xml:space="preserve"> </w:t>
      </w:r>
      <w:r w:rsidRPr="003D7F70">
        <w:rPr>
          <w:rFonts w:ascii="Arial" w:hAnsi="Arial" w:cs="Arial"/>
          <w:lang w:val="x-none" w:eastAsia="x-none"/>
        </w:rPr>
        <w:t>i kwalifikacji, który stanowić będzie załącznik  do niniejszego porozumienia. Wykonawca jes</w:t>
      </w:r>
      <w:r w:rsidRPr="003D7F70">
        <w:rPr>
          <w:rFonts w:ascii="Arial" w:hAnsi="Arial" w:cs="Arial"/>
          <w:lang w:eastAsia="x-none"/>
        </w:rPr>
        <w:t xml:space="preserve">t </w:t>
      </w:r>
      <w:r w:rsidRPr="003D7F70">
        <w:rPr>
          <w:rFonts w:ascii="Arial" w:hAnsi="Arial" w:cs="Arial"/>
          <w:lang w:val="x-none" w:eastAsia="x-none"/>
        </w:rPr>
        <w:t>zobowiązany do posiadania wszystkich świadectw kwalifikacyjnych osób wykonujących przedmiot</w:t>
      </w:r>
    </w:p>
    <w:p w14:paraId="20818EAF" w14:textId="77777777" w:rsidR="003D7F70" w:rsidRPr="003D7F70" w:rsidRDefault="003D7F70" w:rsidP="003D7F70">
      <w:p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161"/>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zamówienia, których </w:t>
      </w:r>
      <w:r w:rsidRPr="003D7F70">
        <w:rPr>
          <w:rFonts w:ascii="Arial" w:hAnsi="Arial" w:cs="Arial"/>
          <w:lang w:eastAsia="x-none"/>
        </w:rPr>
        <w:t xml:space="preserve"> </w:t>
      </w:r>
      <w:r w:rsidRPr="003D7F70">
        <w:rPr>
          <w:rFonts w:ascii="Arial" w:hAnsi="Arial" w:cs="Arial"/>
          <w:lang w:val="x-none" w:eastAsia="x-none"/>
        </w:rPr>
        <w:t>kopie przedstawi Zamawiającemu.</w:t>
      </w:r>
    </w:p>
    <w:p w14:paraId="254B83E0" w14:textId="77777777" w:rsidR="003D7F70" w:rsidRPr="003D7F70" w:rsidRDefault="003D7F70" w:rsidP="0087684B">
      <w:pPr>
        <w:numPr>
          <w:ilvl w:val="1"/>
          <w:numId w:val="111"/>
        </w:num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jc w:val="both"/>
        <w:rPr>
          <w:rFonts w:ascii="Arial" w:hAnsi="Arial" w:cs="Arial"/>
          <w:lang w:val="x-none" w:eastAsia="x-none"/>
        </w:rPr>
      </w:pPr>
      <w:r w:rsidRPr="003D7F70">
        <w:rPr>
          <w:rFonts w:ascii="Arial" w:hAnsi="Arial" w:cs="Arial"/>
          <w:lang w:val="x-none" w:eastAsia="x-none"/>
        </w:rPr>
        <w:t xml:space="preserve">Wykonawca dostarczy imienny wykaz pracowników wraz z ich kwalifikacjami - załącznik </w:t>
      </w:r>
    </w:p>
    <w:p w14:paraId="5D0EF9F8" w14:textId="77777777" w:rsidR="003D7F70" w:rsidRPr="003D7F70" w:rsidRDefault="003D7F70" w:rsidP="003D7F70">
      <w:p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735"/>
        <w:jc w:val="both"/>
        <w:rPr>
          <w:rFonts w:ascii="Arial" w:hAnsi="Arial" w:cs="Arial"/>
          <w:lang w:val="x-none" w:eastAsia="x-none"/>
        </w:rPr>
      </w:pPr>
      <w:r w:rsidRPr="003D7F70">
        <w:rPr>
          <w:rFonts w:ascii="Arial" w:hAnsi="Arial" w:cs="Arial"/>
          <w:lang w:val="x-none" w:eastAsia="x-none"/>
        </w:rPr>
        <w:t>do niniejszego porozumienia.</w:t>
      </w:r>
    </w:p>
    <w:p w14:paraId="229897E1" w14:textId="77777777" w:rsidR="003D7F70" w:rsidRPr="003D7F70" w:rsidRDefault="003D7F70" w:rsidP="003D7F70">
      <w:pPr>
        <w:tabs>
          <w:tab w:val="left" w:pos="1276"/>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567" w:hanging="567"/>
        <w:jc w:val="both"/>
        <w:rPr>
          <w:rFonts w:ascii="Arial" w:hAnsi="Arial" w:cs="Arial"/>
          <w:lang w:val="x-none" w:eastAsia="x-none"/>
        </w:rPr>
      </w:pPr>
      <w:r w:rsidRPr="003D7F70">
        <w:rPr>
          <w:rFonts w:ascii="Arial" w:hAnsi="Arial" w:cs="Arial"/>
          <w:lang w:eastAsia="x-none"/>
        </w:rPr>
        <w:t xml:space="preserve">2.     </w:t>
      </w:r>
      <w:r w:rsidRPr="003D7F70">
        <w:rPr>
          <w:rFonts w:ascii="Arial" w:hAnsi="Arial" w:cs="Arial"/>
          <w:lang w:val="x-none" w:eastAsia="x-none"/>
        </w:rPr>
        <w:t>Pracownicy Wykonawcy podlegają na terenie ZKWK „Guido” Kierownikowi Działu</w:t>
      </w:r>
    </w:p>
    <w:p w14:paraId="53076515" w14:textId="77777777" w:rsidR="003D7F70" w:rsidRPr="003D7F70" w:rsidRDefault="003D7F70" w:rsidP="003D7F70">
      <w:pPr>
        <w:tabs>
          <w:tab w:val="left" w:pos="426"/>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w:t>
      </w:r>
      <w:r w:rsidRPr="003D7F70">
        <w:rPr>
          <w:rFonts w:ascii="Arial" w:hAnsi="Arial" w:cs="Arial"/>
          <w:lang w:eastAsia="x-none"/>
        </w:rPr>
        <w:t xml:space="preserve"> </w:t>
      </w:r>
      <w:r w:rsidRPr="003D7F70">
        <w:rPr>
          <w:rFonts w:ascii="Arial" w:hAnsi="Arial" w:cs="Arial"/>
          <w:lang w:val="x-none" w:eastAsia="x-none"/>
        </w:rPr>
        <w:t>Energomechanicznego</w:t>
      </w:r>
      <w:r w:rsidRPr="003D7F70">
        <w:rPr>
          <w:rFonts w:ascii="Arial" w:hAnsi="Arial" w:cs="Arial"/>
          <w:lang w:eastAsia="x-none"/>
        </w:rPr>
        <w:t xml:space="preserve"> </w:t>
      </w:r>
      <w:r w:rsidRPr="003D7F70">
        <w:rPr>
          <w:rFonts w:ascii="Arial" w:hAnsi="Arial" w:cs="Arial"/>
          <w:lang w:val="x-none" w:eastAsia="x-none"/>
        </w:rPr>
        <w:t xml:space="preserve">oraz Kierownikowi Ruchu Zakładu w zakresie Prawa geologicznego </w:t>
      </w:r>
    </w:p>
    <w:p w14:paraId="5DBDC85E" w14:textId="77777777" w:rsidR="003D7F70" w:rsidRPr="003D7F70" w:rsidRDefault="003D7F70" w:rsidP="003D7F70">
      <w:pPr>
        <w:tabs>
          <w:tab w:val="left" w:pos="426"/>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i górniczego, przepisów</w:t>
      </w:r>
      <w:r w:rsidRPr="003D7F70">
        <w:rPr>
          <w:rFonts w:ascii="Arial" w:hAnsi="Arial" w:cs="Arial"/>
          <w:lang w:eastAsia="x-none"/>
        </w:rPr>
        <w:t xml:space="preserve"> </w:t>
      </w:r>
      <w:r w:rsidRPr="003D7F70">
        <w:rPr>
          <w:rFonts w:ascii="Arial" w:hAnsi="Arial" w:cs="Arial"/>
          <w:lang w:val="x-none" w:eastAsia="x-none"/>
        </w:rPr>
        <w:t>branżowych i innych przepisów obowiązujących u Zamawiającego.</w:t>
      </w:r>
    </w:p>
    <w:p w14:paraId="54BCB402" w14:textId="77777777" w:rsidR="003D7F70" w:rsidRPr="003D7F70" w:rsidRDefault="003D7F70" w:rsidP="003D7F70">
      <w:pPr>
        <w:tabs>
          <w:tab w:val="left" w:pos="284"/>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142"/>
        <w:jc w:val="both"/>
        <w:rPr>
          <w:rFonts w:ascii="Arial" w:hAnsi="Arial" w:cs="Arial"/>
          <w:lang w:eastAsia="x-none"/>
        </w:rPr>
      </w:pPr>
      <w:r w:rsidRPr="003D7F70">
        <w:rPr>
          <w:rFonts w:ascii="Arial" w:hAnsi="Arial" w:cs="Arial"/>
          <w:lang w:eastAsia="x-none"/>
        </w:rPr>
        <w:t xml:space="preserve">    </w:t>
      </w:r>
      <w:r w:rsidRPr="003D7F70">
        <w:rPr>
          <w:rFonts w:ascii="Arial" w:hAnsi="Arial" w:cs="Arial"/>
          <w:lang w:val="x-none" w:eastAsia="x-none"/>
        </w:rPr>
        <w:t xml:space="preserve"> Pozostałe uprawnieni</w:t>
      </w:r>
      <w:r w:rsidRPr="003D7F70">
        <w:rPr>
          <w:rFonts w:ascii="Arial" w:hAnsi="Arial" w:cs="Arial"/>
          <w:lang w:eastAsia="x-none"/>
        </w:rPr>
        <w:t xml:space="preserve">a </w:t>
      </w:r>
      <w:r w:rsidRPr="003D7F70">
        <w:rPr>
          <w:rFonts w:ascii="Arial" w:hAnsi="Arial" w:cs="Arial"/>
          <w:lang w:val="x-none" w:eastAsia="x-none"/>
        </w:rPr>
        <w:t>zachowuje Wykonawca.</w:t>
      </w:r>
    </w:p>
    <w:p w14:paraId="6652A636" w14:textId="77777777" w:rsidR="003D7F70" w:rsidRPr="003D7F70" w:rsidRDefault="003D7F70" w:rsidP="003D7F70">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lang w:val="x-none" w:eastAsia="x-none"/>
        </w:rPr>
      </w:pPr>
      <w:r w:rsidRPr="003D7F70">
        <w:rPr>
          <w:rFonts w:ascii="Arial" w:hAnsi="Arial" w:cs="Arial"/>
          <w:lang w:eastAsia="x-none"/>
        </w:rPr>
        <w:t>3</w:t>
      </w:r>
      <w:r w:rsidRPr="003D7F70">
        <w:rPr>
          <w:rFonts w:ascii="Arial" w:hAnsi="Arial" w:cs="Arial"/>
          <w:lang w:val="x-none" w:eastAsia="x-none"/>
        </w:rPr>
        <w:t xml:space="preserve">. </w:t>
      </w:r>
      <w:r w:rsidRPr="003D7F70">
        <w:rPr>
          <w:rFonts w:ascii="Arial" w:hAnsi="Arial" w:cs="Arial"/>
          <w:lang w:eastAsia="x-none"/>
        </w:rPr>
        <w:t xml:space="preserve">  </w:t>
      </w:r>
      <w:r w:rsidRPr="003D7F70">
        <w:rPr>
          <w:rFonts w:ascii="Arial" w:hAnsi="Arial" w:cs="Arial"/>
          <w:lang w:val="x-none" w:eastAsia="x-none"/>
        </w:rPr>
        <w:t xml:space="preserve"> Ponadto Wykonawca zobowiązany jest do:</w:t>
      </w:r>
    </w:p>
    <w:p w14:paraId="0BBF5EA1"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a)</w:t>
      </w:r>
      <w:r w:rsidRPr="003D7F70">
        <w:rPr>
          <w:rFonts w:ascii="Arial" w:hAnsi="Arial" w:cs="Arial"/>
          <w:lang w:eastAsia="x-none"/>
        </w:rPr>
        <w:t xml:space="preserve"> </w:t>
      </w:r>
      <w:r w:rsidRPr="003D7F70">
        <w:rPr>
          <w:rFonts w:ascii="Arial" w:hAnsi="Arial" w:cs="Arial"/>
          <w:lang w:val="x-none" w:eastAsia="x-none"/>
        </w:rPr>
        <w:t xml:space="preserve"> przestrzegania ogólnie obowiązujących przepisów bezpieczeństwa i higieny pracy oraz </w:t>
      </w:r>
    </w:p>
    <w:p w14:paraId="479E0760"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przepisów wydanych na podstawie prawa geologicznego i górniczego,</w:t>
      </w:r>
    </w:p>
    <w:p w14:paraId="148DD342"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b) </w:t>
      </w:r>
      <w:r w:rsidRPr="003D7F70">
        <w:rPr>
          <w:rFonts w:ascii="Arial" w:hAnsi="Arial" w:cs="Arial"/>
          <w:lang w:eastAsia="x-none"/>
        </w:rPr>
        <w:t xml:space="preserve"> </w:t>
      </w:r>
      <w:r w:rsidRPr="003D7F70">
        <w:rPr>
          <w:rFonts w:ascii="Arial" w:hAnsi="Arial" w:cs="Arial"/>
          <w:lang w:val="x-none" w:eastAsia="x-none"/>
        </w:rPr>
        <w:t>wykonywania zleconych prac zgodnie z Dokumentem Bezpieczeństwa Zamawiającego,</w:t>
      </w:r>
    </w:p>
    <w:p w14:paraId="1FEE353D"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w:t>
      </w:r>
      <w:r w:rsidRPr="003D7F70">
        <w:rPr>
          <w:rFonts w:ascii="Arial" w:hAnsi="Arial" w:cs="Arial"/>
          <w:lang w:eastAsia="x-none"/>
        </w:rPr>
        <w:t xml:space="preserve"> </w:t>
      </w:r>
      <w:r w:rsidRPr="003D7F70">
        <w:rPr>
          <w:rFonts w:ascii="Arial" w:hAnsi="Arial" w:cs="Arial"/>
          <w:lang w:val="x-none" w:eastAsia="x-none"/>
        </w:rPr>
        <w:t>regulaminami, instrukcjami</w:t>
      </w:r>
      <w:r w:rsidRPr="003D7F70">
        <w:rPr>
          <w:rFonts w:ascii="Arial" w:hAnsi="Arial" w:cs="Arial"/>
          <w:lang w:eastAsia="x-none"/>
        </w:rPr>
        <w:t xml:space="preserve"> </w:t>
      </w:r>
      <w:r w:rsidRPr="003D7F70">
        <w:rPr>
          <w:rFonts w:ascii="Arial" w:hAnsi="Arial" w:cs="Arial"/>
          <w:lang w:val="x-none" w:eastAsia="x-none"/>
        </w:rPr>
        <w:t>i technologiami,</w:t>
      </w:r>
    </w:p>
    <w:p w14:paraId="107D29B9"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c) </w:t>
      </w:r>
      <w:r w:rsidRPr="003D7F70">
        <w:rPr>
          <w:rFonts w:ascii="Arial" w:hAnsi="Arial" w:cs="Arial"/>
          <w:lang w:eastAsia="x-none"/>
        </w:rPr>
        <w:t xml:space="preserve"> </w:t>
      </w:r>
      <w:r w:rsidRPr="003D7F70">
        <w:rPr>
          <w:rFonts w:ascii="Arial" w:hAnsi="Arial" w:cs="Arial"/>
          <w:lang w:val="x-none" w:eastAsia="x-none"/>
        </w:rPr>
        <w:t xml:space="preserve">przeprowadzenia oceny ryzyka zawodowego występującego przy wykonywanych pracach </w:t>
      </w:r>
    </w:p>
    <w:p w14:paraId="2CB65967"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w ZKWK „Guido”, a także stosowania niezbędnych środków profilaktycznych w celu</w:t>
      </w:r>
    </w:p>
    <w:p w14:paraId="6A908AEC"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color w:val="000000"/>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zapobiegania ryzyku </w:t>
      </w:r>
      <w:r w:rsidRPr="003D7F70">
        <w:rPr>
          <w:rFonts w:ascii="Arial" w:hAnsi="Arial" w:cs="Arial"/>
          <w:lang w:eastAsia="x-none"/>
        </w:rPr>
        <w:t xml:space="preserve"> </w:t>
      </w:r>
      <w:r w:rsidRPr="003D7F70">
        <w:rPr>
          <w:rFonts w:ascii="Arial" w:hAnsi="Arial" w:cs="Arial"/>
          <w:lang w:val="x-none" w:eastAsia="x-none"/>
        </w:rPr>
        <w:t xml:space="preserve">zawodowemu. </w:t>
      </w:r>
      <w:r w:rsidRPr="003D7F70">
        <w:rPr>
          <w:rFonts w:ascii="Arial" w:hAnsi="Arial" w:cs="Arial"/>
          <w:color w:val="000000"/>
          <w:lang w:val="x-none" w:eastAsia="x-none"/>
        </w:rPr>
        <w:t>Przeprowadzona ocena ryzyka zawodowego powinna</w:t>
      </w:r>
    </w:p>
    <w:p w14:paraId="462E7D04"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color w:val="000000"/>
          <w:lang w:val="x-none" w:eastAsia="x-none"/>
        </w:rPr>
      </w:pPr>
      <w:r w:rsidRPr="003D7F70">
        <w:rPr>
          <w:rFonts w:ascii="Arial" w:hAnsi="Arial" w:cs="Arial"/>
          <w:color w:val="000000"/>
          <w:lang w:eastAsia="x-none"/>
        </w:rPr>
        <w:lastRenderedPageBreak/>
        <w:t xml:space="preserve">     </w:t>
      </w:r>
      <w:r w:rsidRPr="003D7F70">
        <w:rPr>
          <w:rFonts w:ascii="Arial" w:hAnsi="Arial" w:cs="Arial"/>
          <w:color w:val="000000"/>
          <w:lang w:val="x-none" w:eastAsia="x-none"/>
        </w:rPr>
        <w:t xml:space="preserve"> </w:t>
      </w:r>
      <w:r w:rsidRPr="003D7F70">
        <w:rPr>
          <w:rFonts w:ascii="Arial" w:hAnsi="Arial" w:cs="Arial"/>
          <w:color w:val="000000"/>
          <w:lang w:eastAsia="x-none"/>
        </w:rPr>
        <w:t xml:space="preserve">  </w:t>
      </w:r>
      <w:r w:rsidRPr="003D7F70">
        <w:rPr>
          <w:rFonts w:ascii="Arial" w:hAnsi="Arial" w:cs="Arial"/>
          <w:color w:val="000000"/>
          <w:lang w:val="x-none" w:eastAsia="x-none"/>
        </w:rPr>
        <w:t>zostać udokumentowana w postaci karty oceny ryzyka zawodowego, sporządzonej przez</w:t>
      </w:r>
    </w:p>
    <w:p w14:paraId="007ED0E8"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color w:val="000000"/>
          <w:lang w:eastAsia="x-none"/>
        </w:rPr>
        <w:t xml:space="preserve">       </w:t>
      </w:r>
      <w:r w:rsidRPr="003D7F70">
        <w:rPr>
          <w:rFonts w:ascii="Arial" w:hAnsi="Arial" w:cs="Arial"/>
          <w:color w:val="000000"/>
          <w:lang w:val="x-none" w:eastAsia="x-none"/>
        </w:rPr>
        <w:t xml:space="preserve"> Wykonawcę we współpracy z właściwym pracownikiem działu BHP</w:t>
      </w:r>
      <w:r w:rsidRPr="003D7F70">
        <w:rPr>
          <w:rFonts w:ascii="Arial" w:hAnsi="Arial" w:cs="Arial"/>
          <w:lang w:val="x-none" w:eastAsia="x-none"/>
        </w:rPr>
        <w:t xml:space="preserve"> </w:t>
      </w:r>
      <w:r w:rsidRPr="003D7F70">
        <w:rPr>
          <w:rFonts w:ascii="Arial" w:hAnsi="Arial" w:cs="Arial"/>
          <w:color w:val="000000"/>
          <w:lang w:val="x-none" w:eastAsia="x-none"/>
        </w:rPr>
        <w:t>Zamawiającego.</w:t>
      </w:r>
      <w:r w:rsidRPr="003D7F70">
        <w:rPr>
          <w:rFonts w:ascii="Arial" w:hAnsi="Arial" w:cs="Arial"/>
          <w:lang w:val="x-none" w:eastAsia="x-none"/>
        </w:rPr>
        <w:t xml:space="preserve"> Osoby</w:t>
      </w:r>
    </w:p>
    <w:p w14:paraId="1C210E94"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nadzorujące prace, jak i pracownicy Zamawiającego i Wykonawcy zobowiązani są do </w:t>
      </w:r>
    </w:p>
    <w:p w14:paraId="3B390362"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wzajemnego przekazywania informacji dotyczących zagrożeń i ryzyka zawodowego. Za</w:t>
      </w:r>
    </w:p>
    <w:p w14:paraId="15438DC0"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sporządzenie, aktualizowanie, zapoznanie pracowników Wykonawcy i przechowywanie karty</w:t>
      </w:r>
    </w:p>
    <w:p w14:paraId="5BA1B0F3"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eastAsia="x-none"/>
        </w:rPr>
      </w:pPr>
      <w:r w:rsidRPr="003D7F70">
        <w:rPr>
          <w:rFonts w:ascii="Arial" w:hAnsi="Arial" w:cs="Arial"/>
          <w:lang w:eastAsia="x-none"/>
        </w:rPr>
        <w:t xml:space="preserve">       </w:t>
      </w:r>
      <w:r w:rsidRPr="003D7F70">
        <w:rPr>
          <w:rFonts w:ascii="Arial" w:hAnsi="Arial" w:cs="Arial"/>
          <w:lang w:val="x-none" w:eastAsia="x-none"/>
        </w:rPr>
        <w:t xml:space="preserve"> oceny ryzyka zawodowego wraz z podpisami zapoznanych osób odpowiada Wykonawca,</w:t>
      </w:r>
    </w:p>
    <w:p w14:paraId="650E4EF0"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d)</w:t>
      </w:r>
      <w:r w:rsidRPr="003D7F70">
        <w:rPr>
          <w:rFonts w:ascii="Arial" w:hAnsi="Arial" w:cs="Arial"/>
          <w:lang w:eastAsia="x-none"/>
        </w:rPr>
        <w:t xml:space="preserve"> </w:t>
      </w:r>
      <w:r w:rsidRPr="003D7F70">
        <w:rPr>
          <w:rFonts w:ascii="Arial" w:hAnsi="Arial" w:cs="Arial"/>
          <w:lang w:val="x-none" w:eastAsia="x-none"/>
        </w:rPr>
        <w:t xml:space="preserve"> zatrudniania pracowników, którzy posiadają aktualne szkolenia w zakresie bezpieczeństwa </w:t>
      </w:r>
    </w:p>
    <w:p w14:paraId="70F74645"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i higieny pracy tj. szkolenie wstępne składające się z szkolenia wstępnego ogólnego</w:t>
      </w:r>
    </w:p>
    <w:p w14:paraId="594FB349"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(„instruktaż ogólny”) i szkolenia </w:t>
      </w:r>
      <w:r w:rsidRPr="003D7F70">
        <w:rPr>
          <w:rFonts w:ascii="Arial" w:hAnsi="Arial" w:cs="Arial"/>
          <w:lang w:eastAsia="x-none"/>
        </w:rPr>
        <w:t xml:space="preserve"> </w:t>
      </w:r>
      <w:r w:rsidRPr="003D7F70">
        <w:rPr>
          <w:rFonts w:ascii="Arial" w:hAnsi="Arial" w:cs="Arial"/>
          <w:lang w:val="x-none" w:eastAsia="x-none"/>
        </w:rPr>
        <w:t xml:space="preserve">wstępnego na stanowiskach pracy („instruktaż </w:t>
      </w:r>
    </w:p>
    <w:p w14:paraId="619DD8DA"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stanowiskowy”), szkolenia okresowego, co potwierdzone</w:t>
      </w:r>
      <w:r w:rsidRPr="003D7F70">
        <w:rPr>
          <w:rFonts w:ascii="Arial" w:hAnsi="Arial" w:cs="Arial"/>
          <w:lang w:eastAsia="x-none"/>
        </w:rPr>
        <w:t xml:space="preserve"> </w:t>
      </w:r>
      <w:r w:rsidRPr="003D7F70">
        <w:rPr>
          <w:rFonts w:ascii="Arial" w:hAnsi="Arial" w:cs="Arial"/>
          <w:lang w:val="x-none" w:eastAsia="x-none"/>
        </w:rPr>
        <w:t xml:space="preserve">zostanie wpisem do książki </w:t>
      </w:r>
    </w:p>
    <w:p w14:paraId="7F94FB28"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eastAsia="x-none"/>
        </w:rPr>
      </w:pPr>
      <w:r w:rsidRPr="003D7F70">
        <w:rPr>
          <w:rFonts w:ascii="Arial" w:hAnsi="Arial" w:cs="Arial"/>
          <w:lang w:eastAsia="x-none"/>
        </w:rPr>
        <w:t xml:space="preserve">         </w:t>
      </w:r>
      <w:r w:rsidRPr="003D7F70">
        <w:rPr>
          <w:rFonts w:ascii="Arial" w:hAnsi="Arial" w:cs="Arial"/>
          <w:lang w:val="x-none" w:eastAsia="x-none"/>
        </w:rPr>
        <w:t xml:space="preserve">instruktaży i pouczeń </w:t>
      </w:r>
      <w:r w:rsidRPr="003D7F70">
        <w:rPr>
          <w:rFonts w:ascii="Arial" w:hAnsi="Arial" w:cs="Arial"/>
          <w:lang w:eastAsia="x-none"/>
        </w:rPr>
        <w:t>lub odrębnym protokołem,</w:t>
      </w:r>
    </w:p>
    <w:p w14:paraId="1174372D"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e) </w:t>
      </w:r>
      <w:r w:rsidRPr="003D7F70">
        <w:rPr>
          <w:rFonts w:ascii="Arial" w:hAnsi="Arial" w:cs="Arial"/>
          <w:lang w:eastAsia="x-none"/>
        </w:rPr>
        <w:t xml:space="preserve"> przekazania Zamawiającemu kopii</w:t>
      </w:r>
      <w:r w:rsidRPr="003D7F70">
        <w:rPr>
          <w:rFonts w:ascii="Arial" w:hAnsi="Arial" w:cs="Arial"/>
          <w:lang w:val="x-none" w:eastAsia="x-none"/>
        </w:rPr>
        <w:t xml:space="preserve"> stosownych dokumentów potwierdzających wymagane</w:t>
      </w:r>
    </w:p>
    <w:p w14:paraId="327586C0"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w:t>
      </w:r>
      <w:r w:rsidRPr="003D7F70">
        <w:rPr>
          <w:rFonts w:ascii="Arial" w:hAnsi="Arial" w:cs="Arial"/>
          <w:lang w:eastAsia="x-none"/>
        </w:rPr>
        <w:t xml:space="preserve"> </w:t>
      </w:r>
      <w:r w:rsidRPr="003D7F70">
        <w:rPr>
          <w:rFonts w:ascii="Arial" w:hAnsi="Arial" w:cs="Arial"/>
          <w:lang w:val="x-none" w:eastAsia="x-none"/>
        </w:rPr>
        <w:t xml:space="preserve">kwalifikacje </w:t>
      </w:r>
      <w:r w:rsidRPr="003D7F70">
        <w:rPr>
          <w:rFonts w:ascii="Arial" w:hAnsi="Arial" w:cs="Arial"/>
          <w:lang w:eastAsia="x-none"/>
        </w:rPr>
        <w:t xml:space="preserve"> </w:t>
      </w:r>
      <w:r w:rsidRPr="003D7F70">
        <w:rPr>
          <w:rFonts w:ascii="Arial" w:hAnsi="Arial" w:cs="Arial"/>
          <w:lang w:val="x-none" w:eastAsia="x-none"/>
        </w:rPr>
        <w:t>szkolenia, badania,</w:t>
      </w:r>
    </w:p>
    <w:p w14:paraId="61BF3F93" w14:textId="77777777" w:rsidR="003D7F70" w:rsidRPr="003D7F70" w:rsidRDefault="003D7F70" w:rsidP="003D7F70">
      <w:pPr>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f)</w:t>
      </w:r>
      <w:r w:rsidRPr="003D7F70">
        <w:rPr>
          <w:rFonts w:ascii="Arial" w:hAnsi="Arial" w:cs="Arial"/>
          <w:lang w:eastAsia="x-none"/>
        </w:rPr>
        <w:t xml:space="preserve"> </w:t>
      </w:r>
      <w:r w:rsidRPr="003D7F70">
        <w:rPr>
          <w:rFonts w:ascii="Arial" w:hAnsi="Arial" w:cs="Arial"/>
          <w:lang w:val="x-none" w:eastAsia="x-none"/>
        </w:rPr>
        <w:t>w razie zaistnienia wypadku przy pracach służba BHP Wykonawcy zobowiązana jest do</w:t>
      </w:r>
    </w:p>
    <w:p w14:paraId="00F6E3B7" w14:textId="77777777" w:rsidR="003D7F70" w:rsidRPr="003D7F70" w:rsidRDefault="003D7F70" w:rsidP="003D7F70">
      <w:pPr>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ustalenia</w:t>
      </w:r>
      <w:r w:rsidRPr="003D7F70">
        <w:rPr>
          <w:rFonts w:ascii="Arial" w:hAnsi="Arial" w:cs="Arial"/>
          <w:lang w:eastAsia="x-none"/>
        </w:rPr>
        <w:t xml:space="preserve"> </w:t>
      </w:r>
      <w:r w:rsidRPr="003D7F70">
        <w:rPr>
          <w:rFonts w:ascii="Arial" w:hAnsi="Arial" w:cs="Arial"/>
          <w:lang w:val="x-none" w:eastAsia="x-none"/>
        </w:rPr>
        <w:t>przyczyn</w:t>
      </w:r>
      <w:r w:rsidRPr="003D7F70">
        <w:rPr>
          <w:rFonts w:ascii="Arial" w:hAnsi="Arial" w:cs="Arial"/>
          <w:lang w:eastAsia="x-none"/>
        </w:rPr>
        <w:t xml:space="preserve"> </w:t>
      </w:r>
      <w:r w:rsidRPr="003D7F70">
        <w:rPr>
          <w:rFonts w:ascii="Arial" w:hAnsi="Arial" w:cs="Arial"/>
          <w:lang w:val="x-none" w:eastAsia="x-none"/>
        </w:rPr>
        <w:t>i okoliczności wypadku, przeanalizowania oceny ryzyka zawodowego oraz</w:t>
      </w:r>
    </w:p>
    <w:p w14:paraId="1A8A99E2" w14:textId="77777777" w:rsidR="003D7F70" w:rsidRPr="003D7F70" w:rsidRDefault="003D7F70" w:rsidP="003D7F70">
      <w:pPr>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sporządzenia</w:t>
      </w:r>
      <w:r w:rsidRPr="003D7F70">
        <w:rPr>
          <w:rFonts w:ascii="Arial" w:hAnsi="Arial" w:cs="Arial"/>
          <w:lang w:eastAsia="x-none"/>
        </w:rPr>
        <w:t xml:space="preserve"> </w:t>
      </w:r>
      <w:r w:rsidRPr="003D7F70">
        <w:rPr>
          <w:rFonts w:ascii="Arial" w:hAnsi="Arial" w:cs="Arial"/>
          <w:lang w:val="x-none" w:eastAsia="x-none"/>
        </w:rPr>
        <w:t xml:space="preserve">wymaganej dokumentacji powypadkowej. Protokół powypadkowy wraz </w:t>
      </w:r>
    </w:p>
    <w:p w14:paraId="523E21A2" w14:textId="77777777" w:rsidR="003D7F70" w:rsidRPr="003D7F70" w:rsidRDefault="003D7F70" w:rsidP="003D7F70">
      <w:pPr>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z aktualną karta oceny ryzyka zawodowego przed zatwierdzeniem przez Wykonawcę należy</w:t>
      </w:r>
    </w:p>
    <w:p w14:paraId="349D217A" w14:textId="77777777" w:rsidR="003D7F70" w:rsidRPr="003D7F70" w:rsidRDefault="003D7F70" w:rsidP="003D7F70">
      <w:pPr>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przedłożyć służbie BHP Zamawiającego.</w:t>
      </w:r>
    </w:p>
    <w:p w14:paraId="0B1A0A68" w14:textId="77777777" w:rsidR="003D7F70" w:rsidRPr="003D7F70" w:rsidRDefault="003D7F70" w:rsidP="0087684B">
      <w:pPr>
        <w:numPr>
          <w:ilvl w:val="0"/>
          <w:numId w:val="112"/>
        </w:numPr>
        <w:tabs>
          <w:tab w:val="left" w:pos="2046"/>
          <w:tab w:val="left" w:pos="2820"/>
          <w:tab w:val="left" w:pos="3846"/>
          <w:tab w:val="left" w:pos="4566"/>
          <w:tab w:val="left" w:pos="5286"/>
          <w:tab w:val="left" w:pos="6006"/>
          <w:tab w:val="left" w:pos="6726"/>
          <w:tab w:val="left" w:pos="7446"/>
          <w:tab w:val="left" w:pos="8166"/>
          <w:tab w:val="left" w:pos="8886"/>
          <w:tab w:val="left" w:pos="9606"/>
          <w:tab w:val="left" w:pos="10326"/>
        </w:tabs>
        <w:spacing w:line="360" w:lineRule="auto"/>
        <w:jc w:val="both"/>
        <w:rPr>
          <w:rFonts w:ascii="Arial" w:hAnsi="Arial" w:cs="Arial"/>
          <w:lang w:val="x-none" w:eastAsia="x-none"/>
        </w:rPr>
      </w:pPr>
      <w:r w:rsidRPr="003D7F70">
        <w:rPr>
          <w:rFonts w:ascii="Arial" w:hAnsi="Arial" w:cs="Arial"/>
          <w:lang w:val="x-none" w:eastAsia="x-none"/>
        </w:rPr>
        <w:t>Do czasu przejęcia dochodzenia wypadku, któremu uległ pracownik Wykonawcy przez służby</w:t>
      </w:r>
    </w:p>
    <w:p w14:paraId="010DFD65" w14:textId="77777777" w:rsidR="003D7F70" w:rsidRPr="003D7F70" w:rsidRDefault="003D7F70" w:rsidP="003D7F70">
      <w:pPr>
        <w:tabs>
          <w:tab w:val="left" w:pos="2046"/>
          <w:tab w:val="left" w:pos="2820"/>
          <w:tab w:val="left" w:pos="3846"/>
          <w:tab w:val="left" w:pos="4566"/>
          <w:tab w:val="left" w:pos="5286"/>
          <w:tab w:val="left" w:pos="6006"/>
          <w:tab w:val="left" w:pos="6726"/>
          <w:tab w:val="left" w:pos="7446"/>
          <w:tab w:val="left" w:pos="8166"/>
          <w:tab w:val="left" w:pos="8886"/>
          <w:tab w:val="left" w:pos="9606"/>
          <w:tab w:val="left" w:pos="10326"/>
        </w:tabs>
        <w:spacing w:line="360" w:lineRule="auto"/>
        <w:ind w:left="420"/>
        <w:jc w:val="both"/>
        <w:rPr>
          <w:rFonts w:ascii="Arial" w:hAnsi="Arial" w:cs="Arial"/>
          <w:lang w:val="x-none" w:eastAsia="x-none"/>
        </w:rPr>
      </w:pPr>
      <w:r w:rsidRPr="003D7F70">
        <w:rPr>
          <w:rFonts w:ascii="Arial" w:hAnsi="Arial" w:cs="Arial"/>
          <w:lang w:val="x-none" w:eastAsia="x-none"/>
        </w:rPr>
        <w:t>BHP Wykonawcy, Zamawiający jest zobowiązany:</w:t>
      </w:r>
    </w:p>
    <w:p w14:paraId="10BEB55B" w14:textId="77777777" w:rsidR="003D7F70" w:rsidRPr="003D7F70" w:rsidRDefault="003D7F70" w:rsidP="003D7F70">
      <w:pPr>
        <w:tabs>
          <w:tab w:val="left" w:pos="709"/>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a) </w:t>
      </w:r>
      <w:r w:rsidRPr="003D7F70">
        <w:rPr>
          <w:rFonts w:ascii="Arial" w:hAnsi="Arial" w:cs="Arial"/>
          <w:lang w:eastAsia="x-none"/>
        </w:rPr>
        <w:t xml:space="preserve">  </w:t>
      </w:r>
      <w:r w:rsidRPr="003D7F70">
        <w:rPr>
          <w:rFonts w:ascii="Arial" w:hAnsi="Arial" w:cs="Arial"/>
          <w:lang w:val="x-none" w:eastAsia="x-none"/>
        </w:rPr>
        <w:t>niezwłocznie zapewnić zorganizowanie pierwszej pomocy dla poszkodowanego,</w:t>
      </w:r>
    </w:p>
    <w:p w14:paraId="7F40173B" w14:textId="77777777" w:rsidR="003D7F70" w:rsidRPr="003D7F70" w:rsidRDefault="003D7F70" w:rsidP="003D7F70">
      <w:pPr>
        <w:tabs>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b) </w:t>
      </w:r>
      <w:r w:rsidRPr="003D7F70">
        <w:rPr>
          <w:rFonts w:ascii="Arial" w:hAnsi="Arial" w:cs="Arial"/>
          <w:lang w:eastAsia="x-none"/>
        </w:rPr>
        <w:t xml:space="preserve">  </w:t>
      </w:r>
      <w:r w:rsidRPr="003D7F70">
        <w:rPr>
          <w:rFonts w:ascii="Arial" w:hAnsi="Arial" w:cs="Arial"/>
          <w:lang w:val="x-none" w:eastAsia="x-none"/>
        </w:rPr>
        <w:t>zabezpieczyć miejsce wypadku, gdy wypadek miał miejsce poza rejonem, za który jest</w:t>
      </w:r>
    </w:p>
    <w:p w14:paraId="58C84075" w14:textId="77777777" w:rsidR="003D7F70" w:rsidRPr="003D7F70" w:rsidRDefault="003D7F70" w:rsidP="003D7F70">
      <w:pPr>
        <w:tabs>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w:t>
      </w:r>
      <w:r w:rsidRPr="003D7F70">
        <w:rPr>
          <w:rFonts w:ascii="Arial" w:hAnsi="Arial" w:cs="Arial"/>
          <w:lang w:eastAsia="x-none"/>
        </w:rPr>
        <w:t xml:space="preserve">         </w:t>
      </w:r>
      <w:r w:rsidRPr="003D7F70">
        <w:rPr>
          <w:rFonts w:ascii="Arial" w:hAnsi="Arial" w:cs="Arial"/>
          <w:lang w:val="x-none" w:eastAsia="x-none"/>
        </w:rPr>
        <w:t>odpowiedzialny Wykonawca,</w:t>
      </w:r>
    </w:p>
    <w:p w14:paraId="155DC111" w14:textId="77777777" w:rsidR="003D7F70" w:rsidRPr="003D7F70" w:rsidRDefault="003D7F70" w:rsidP="003D7F70">
      <w:pPr>
        <w:tabs>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c) </w:t>
      </w:r>
      <w:r w:rsidRPr="003D7F70">
        <w:rPr>
          <w:rFonts w:ascii="Arial" w:hAnsi="Arial" w:cs="Arial"/>
          <w:lang w:eastAsia="x-none"/>
        </w:rPr>
        <w:t xml:space="preserve"> </w:t>
      </w:r>
      <w:r w:rsidRPr="003D7F70">
        <w:rPr>
          <w:rFonts w:ascii="Arial" w:hAnsi="Arial" w:cs="Arial"/>
          <w:lang w:val="x-none" w:eastAsia="x-none"/>
        </w:rPr>
        <w:t>udostępnić niezbędnych informacji i materiałów służbie BHP Wykonawcy.</w:t>
      </w:r>
    </w:p>
    <w:p w14:paraId="48C4669E" w14:textId="77777777" w:rsidR="003D7F70" w:rsidRPr="003D7F70" w:rsidRDefault="003D7F70" w:rsidP="003D7F70">
      <w:pPr>
        <w:tabs>
          <w:tab w:val="left" w:pos="1806"/>
          <w:tab w:val="left" w:pos="2580"/>
          <w:tab w:val="left" w:pos="3606"/>
          <w:tab w:val="left" w:pos="4326"/>
          <w:tab w:val="left" w:pos="5046"/>
          <w:tab w:val="left" w:pos="5766"/>
          <w:tab w:val="left" w:pos="6486"/>
          <w:tab w:val="left" w:pos="7206"/>
          <w:tab w:val="left" w:pos="7926"/>
          <w:tab w:val="left" w:pos="8646"/>
          <w:tab w:val="left" w:pos="9366"/>
          <w:tab w:val="left" w:pos="10086"/>
        </w:tabs>
        <w:spacing w:line="360" w:lineRule="auto"/>
        <w:ind w:left="241" w:hanging="214"/>
        <w:jc w:val="both"/>
        <w:rPr>
          <w:rFonts w:ascii="Arial" w:hAnsi="Arial" w:cs="Arial"/>
          <w:lang w:eastAsia="x-none"/>
        </w:rPr>
      </w:pPr>
      <w:r w:rsidRPr="003D7F70">
        <w:rPr>
          <w:rFonts w:ascii="Arial" w:hAnsi="Arial" w:cs="Arial"/>
          <w:lang w:val="x-none" w:eastAsia="x-none"/>
        </w:rPr>
        <w:t>5.</w:t>
      </w:r>
      <w:r w:rsidRPr="003D7F70">
        <w:rPr>
          <w:rFonts w:ascii="Arial" w:hAnsi="Arial" w:cs="Arial"/>
          <w:lang w:eastAsia="x-none"/>
        </w:rPr>
        <w:t xml:space="preserve">   </w:t>
      </w:r>
      <w:r w:rsidRPr="003D7F70">
        <w:rPr>
          <w:rFonts w:ascii="Arial" w:hAnsi="Arial" w:cs="Arial"/>
          <w:lang w:val="x-none" w:eastAsia="x-none"/>
        </w:rPr>
        <w:t xml:space="preserve"> Wykonawca odpowiada w pełnym zakresie za szkody niezawinione przez Zamawiającego </w:t>
      </w:r>
      <w:r w:rsidRPr="003D7F70">
        <w:rPr>
          <w:rFonts w:ascii="Arial" w:hAnsi="Arial" w:cs="Arial"/>
          <w:lang w:eastAsia="x-none"/>
        </w:rPr>
        <w:t xml:space="preserve">  </w:t>
      </w:r>
    </w:p>
    <w:p w14:paraId="31A19324" w14:textId="77777777" w:rsidR="003D7F70" w:rsidRPr="003D7F70" w:rsidRDefault="003D7F70" w:rsidP="003D7F70">
      <w:pPr>
        <w:tabs>
          <w:tab w:val="left" w:pos="1806"/>
          <w:tab w:val="left" w:pos="2580"/>
          <w:tab w:val="left" w:pos="3606"/>
          <w:tab w:val="left" w:pos="4326"/>
          <w:tab w:val="left" w:pos="5046"/>
          <w:tab w:val="left" w:pos="5766"/>
          <w:tab w:val="left" w:pos="6486"/>
          <w:tab w:val="left" w:pos="7206"/>
          <w:tab w:val="left" w:pos="7926"/>
          <w:tab w:val="left" w:pos="8646"/>
          <w:tab w:val="left" w:pos="9366"/>
          <w:tab w:val="left" w:pos="10086"/>
        </w:tabs>
        <w:spacing w:line="360" w:lineRule="auto"/>
        <w:ind w:left="241" w:hanging="214"/>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powstałe w wyniku wypadku przy pracy i wskutek schorzeń związanych z warunkami pracy </w:t>
      </w:r>
    </w:p>
    <w:p w14:paraId="1E969A75" w14:textId="77777777" w:rsidR="003D7F70" w:rsidRPr="003D7F70" w:rsidRDefault="003D7F70" w:rsidP="003D7F70">
      <w:pPr>
        <w:tabs>
          <w:tab w:val="left" w:pos="1806"/>
          <w:tab w:val="left" w:pos="2580"/>
          <w:tab w:val="left" w:pos="3606"/>
          <w:tab w:val="left" w:pos="4326"/>
          <w:tab w:val="left" w:pos="5046"/>
          <w:tab w:val="left" w:pos="5766"/>
          <w:tab w:val="left" w:pos="6486"/>
          <w:tab w:val="left" w:pos="7206"/>
          <w:tab w:val="left" w:pos="7926"/>
          <w:tab w:val="left" w:pos="8646"/>
          <w:tab w:val="left" w:pos="9366"/>
          <w:tab w:val="left" w:pos="10086"/>
        </w:tabs>
        <w:spacing w:line="360" w:lineRule="auto"/>
        <w:ind w:left="241" w:hanging="214"/>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w </w:t>
      </w:r>
      <w:r w:rsidRPr="003D7F70">
        <w:rPr>
          <w:rFonts w:ascii="Arial" w:hAnsi="Arial" w:cs="Arial"/>
          <w:lang w:eastAsia="x-none"/>
        </w:rPr>
        <w:t xml:space="preserve"> </w:t>
      </w:r>
      <w:r w:rsidRPr="003D7F70">
        <w:rPr>
          <w:rFonts w:ascii="Arial" w:hAnsi="Arial" w:cs="Arial"/>
          <w:lang w:val="x-none" w:eastAsia="x-none"/>
        </w:rPr>
        <w:t xml:space="preserve">stosunku do osób którymi posługuje się przy wykonywaniu zamówienia. Strony wyłączają </w:t>
      </w:r>
    </w:p>
    <w:p w14:paraId="12B02DD5" w14:textId="77777777" w:rsidR="003D7F70" w:rsidRPr="003D7F70" w:rsidRDefault="003D7F70" w:rsidP="003D7F70">
      <w:pPr>
        <w:tabs>
          <w:tab w:val="left" w:pos="1806"/>
          <w:tab w:val="left" w:pos="2580"/>
          <w:tab w:val="left" w:pos="3606"/>
          <w:tab w:val="left" w:pos="4326"/>
          <w:tab w:val="left" w:pos="5046"/>
          <w:tab w:val="left" w:pos="5766"/>
          <w:tab w:val="left" w:pos="6486"/>
          <w:tab w:val="left" w:pos="7206"/>
          <w:tab w:val="left" w:pos="7926"/>
          <w:tab w:val="left" w:pos="8646"/>
          <w:tab w:val="left" w:pos="9366"/>
          <w:tab w:val="left" w:pos="10086"/>
        </w:tabs>
        <w:spacing w:line="360" w:lineRule="auto"/>
        <w:ind w:left="241" w:hanging="214"/>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w tym zakresie odpowiedzialność Zamawiającego wynikającą z art. 146 Prawa geologicznego </w:t>
      </w:r>
    </w:p>
    <w:p w14:paraId="0BDB081E" w14:textId="77777777" w:rsidR="003D7F70" w:rsidRPr="003D7F70" w:rsidRDefault="003D7F70" w:rsidP="003D7F70">
      <w:pPr>
        <w:tabs>
          <w:tab w:val="left" w:pos="1806"/>
          <w:tab w:val="left" w:pos="2580"/>
          <w:tab w:val="left" w:pos="3606"/>
          <w:tab w:val="left" w:pos="4326"/>
          <w:tab w:val="left" w:pos="5046"/>
          <w:tab w:val="left" w:pos="5766"/>
          <w:tab w:val="left" w:pos="6486"/>
          <w:tab w:val="left" w:pos="7206"/>
          <w:tab w:val="left" w:pos="7926"/>
          <w:tab w:val="left" w:pos="8646"/>
          <w:tab w:val="left" w:pos="9366"/>
          <w:tab w:val="left" w:pos="10086"/>
        </w:tabs>
        <w:spacing w:line="360" w:lineRule="auto"/>
        <w:ind w:left="241" w:hanging="214"/>
        <w:jc w:val="both"/>
        <w:rPr>
          <w:rFonts w:ascii="Arial" w:hAnsi="Arial" w:cs="Arial"/>
          <w:lang w:eastAsia="x-none"/>
        </w:rPr>
      </w:pPr>
      <w:r w:rsidRPr="003D7F70">
        <w:rPr>
          <w:rFonts w:ascii="Arial" w:hAnsi="Arial" w:cs="Arial"/>
          <w:lang w:eastAsia="x-none"/>
        </w:rPr>
        <w:t xml:space="preserve">       </w:t>
      </w:r>
      <w:r w:rsidRPr="003D7F70">
        <w:rPr>
          <w:rFonts w:ascii="Arial" w:hAnsi="Arial" w:cs="Arial"/>
          <w:lang w:val="x-none" w:eastAsia="x-none"/>
        </w:rPr>
        <w:t>i górniczego</w:t>
      </w:r>
      <w:r w:rsidRPr="003D7F70">
        <w:rPr>
          <w:rFonts w:ascii="Arial" w:hAnsi="Arial" w:cs="Arial"/>
          <w:lang w:eastAsia="x-none"/>
        </w:rPr>
        <w:t>.</w:t>
      </w:r>
    </w:p>
    <w:p w14:paraId="6CD3222A" w14:textId="77777777" w:rsidR="003D7F70" w:rsidRPr="003D7F70" w:rsidRDefault="003D7F70" w:rsidP="003D7F70">
      <w:pPr>
        <w:spacing w:line="360" w:lineRule="auto"/>
        <w:ind w:hanging="142"/>
        <w:jc w:val="both"/>
        <w:rPr>
          <w:rFonts w:ascii="Arial" w:hAnsi="Arial" w:cs="Arial"/>
          <w:b/>
          <w:bCs/>
          <w:lang w:eastAsia="x-none"/>
        </w:rPr>
      </w:pPr>
      <w:r w:rsidRPr="003D7F70">
        <w:rPr>
          <w:rFonts w:ascii="Arial" w:hAnsi="Arial" w:cs="Arial"/>
          <w:b/>
          <w:lang w:val="x-none" w:eastAsia="x-none"/>
        </w:rPr>
        <w:t xml:space="preserve"> VII. </w:t>
      </w:r>
      <w:r w:rsidRPr="003D7F70">
        <w:rPr>
          <w:rFonts w:ascii="Arial" w:hAnsi="Arial" w:cs="Arial"/>
          <w:b/>
          <w:bCs/>
          <w:lang w:val="x-none" w:eastAsia="x-none"/>
        </w:rPr>
        <w:t>Obowiązki i prawa Zamawiającego</w:t>
      </w:r>
      <w:r w:rsidRPr="003D7F70">
        <w:rPr>
          <w:rFonts w:ascii="Arial" w:hAnsi="Arial" w:cs="Arial"/>
          <w:b/>
          <w:bCs/>
          <w:lang w:eastAsia="x-none"/>
        </w:rPr>
        <w:t>.</w:t>
      </w:r>
    </w:p>
    <w:p w14:paraId="7AD29918" w14:textId="77777777" w:rsidR="003D7F70" w:rsidRPr="003D7F70" w:rsidRDefault="003D7F70" w:rsidP="003D7F70">
      <w:pPr>
        <w:spacing w:line="360" w:lineRule="auto"/>
        <w:jc w:val="both"/>
        <w:rPr>
          <w:rFonts w:ascii="Arial" w:eastAsiaTheme="minorHAnsi" w:hAnsi="Arial" w:cs="Arial"/>
          <w:lang w:eastAsia="en-US"/>
        </w:rPr>
      </w:pPr>
      <w:r w:rsidRPr="003D7F70">
        <w:rPr>
          <w:rFonts w:ascii="Arial" w:eastAsiaTheme="minorHAnsi" w:hAnsi="Arial" w:cs="Arial"/>
          <w:lang w:eastAsia="en-US"/>
        </w:rPr>
        <w:t xml:space="preserve">     Zamawiający zobowiązany jest do:</w:t>
      </w:r>
    </w:p>
    <w:p w14:paraId="7C482706" w14:textId="77777777" w:rsidR="003D7F70" w:rsidRPr="003D7F70" w:rsidRDefault="003D7F70" w:rsidP="0087684B">
      <w:pPr>
        <w:numPr>
          <w:ilvl w:val="7"/>
          <w:numId w:val="117"/>
        </w:numPr>
        <w:tabs>
          <w:tab w:val="left" w:pos="284"/>
        </w:tabs>
        <w:suppressAutoHyphens/>
        <w:spacing w:line="360" w:lineRule="auto"/>
        <w:jc w:val="both"/>
        <w:rPr>
          <w:rFonts w:ascii="Arial" w:hAnsi="Arial" w:cs="Arial"/>
        </w:rPr>
      </w:pPr>
      <w:r w:rsidRPr="003D7F70">
        <w:rPr>
          <w:rFonts w:ascii="Arial" w:hAnsi="Arial" w:cs="Arial"/>
        </w:rPr>
        <w:t>Przekazywania Wykonawcy informacji o rodzaju i skali zagrożeń naturalnych oraz czynników</w:t>
      </w:r>
    </w:p>
    <w:p w14:paraId="770E1460" w14:textId="77777777" w:rsidR="003D7F70" w:rsidRPr="003D7F70" w:rsidRDefault="003D7F70" w:rsidP="003D7F70">
      <w:pPr>
        <w:tabs>
          <w:tab w:val="left" w:pos="284"/>
        </w:tabs>
        <w:suppressAutoHyphens/>
        <w:spacing w:line="360" w:lineRule="auto"/>
        <w:jc w:val="both"/>
        <w:rPr>
          <w:rFonts w:ascii="Arial" w:hAnsi="Arial" w:cs="Arial"/>
        </w:rPr>
      </w:pPr>
      <w:r w:rsidRPr="003D7F70">
        <w:rPr>
          <w:rFonts w:ascii="Arial" w:hAnsi="Arial" w:cs="Arial"/>
        </w:rPr>
        <w:t xml:space="preserve">     szkodliwych i uciążliwych występujących na stanowiskach pracy Wykonawcy, na podstawie </w:t>
      </w:r>
    </w:p>
    <w:p w14:paraId="7230A92C" w14:textId="77777777" w:rsidR="003D7F70" w:rsidRPr="003D7F70" w:rsidRDefault="003D7F70" w:rsidP="003D7F70">
      <w:pPr>
        <w:tabs>
          <w:tab w:val="left" w:pos="284"/>
        </w:tabs>
        <w:suppressAutoHyphens/>
        <w:spacing w:line="360" w:lineRule="auto"/>
        <w:jc w:val="both"/>
        <w:rPr>
          <w:rFonts w:ascii="Arial" w:hAnsi="Arial" w:cs="Arial"/>
        </w:rPr>
      </w:pPr>
      <w:r w:rsidRPr="003D7F70">
        <w:rPr>
          <w:rFonts w:ascii="Arial" w:hAnsi="Arial" w:cs="Arial"/>
        </w:rPr>
        <w:t xml:space="preserve">      przeprowadzonych zgodnie z przepisami badań i pomiarów.</w:t>
      </w:r>
    </w:p>
    <w:p w14:paraId="4FD6F864" w14:textId="77777777" w:rsidR="003D7F70" w:rsidRPr="003D7F70" w:rsidRDefault="003D7F70" w:rsidP="0087684B">
      <w:pPr>
        <w:numPr>
          <w:ilvl w:val="0"/>
          <w:numId w:val="118"/>
        </w:numPr>
        <w:tabs>
          <w:tab w:val="left" w:pos="284"/>
        </w:tabs>
        <w:suppressAutoHyphens/>
        <w:spacing w:line="360" w:lineRule="auto"/>
        <w:jc w:val="both"/>
        <w:rPr>
          <w:rFonts w:ascii="Arial" w:hAnsi="Arial" w:cs="Arial"/>
        </w:rPr>
      </w:pPr>
      <w:r w:rsidRPr="003D7F70">
        <w:rPr>
          <w:rFonts w:ascii="Arial" w:hAnsi="Arial" w:cs="Arial"/>
        </w:rPr>
        <w:t>Udostępnienia Wykonawcy Dokumentu Bezpieczeństwa w części obejmującej zakres czynności Wykonawcy.</w:t>
      </w:r>
    </w:p>
    <w:p w14:paraId="0503F477" w14:textId="77777777" w:rsidR="003D7F70" w:rsidRPr="003D7F70" w:rsidRDefault="003D7F70" w:rsidP="003D7F70">
      <w:pPr>
        <w:tabs>
          <w:tab w:val="left" w:pos="600"/>
        </w:tabs>
        <w:spacing w:line="360" w:lineRule="auto"/>
        <w:jc w:val="both"/>
        <w:rPr>
          <w:rFonts w:ascii="Arial" w:eastAsiaTheme="minorHAnsi" w:hAnsi="Arial" w:cs="Arial"/>
          <w:lang w:eastAsia="en-US"/>
        </w:rPr>
      </w:pPr>
      <w:r w:rsidRPr="003D7F70">
        <w:rPr>
          <w:rFonts w:ascii="Arial" w:eastAsiaTheme="minorHAnsi" w:hAnsi="Arial" w:cs="Arial"/>
          <w:lang w:eastAsia="en-US"/>
        </w:rPr>
        <w:t>3. W przypadku stwierdzenia u pracownika Wykonawcy braku kwalifikacji, naruszenia przez niego</w:t>
      </w:r>
    </w:p>
    <w:p w14:paraId="03C62E6F" w14:textId="77777777" w:rsidR="003D7F70" w:rsidRPr="003D7F70" w:rsidRDefault="003D7F70" w:rsidP="003D7F70">
      <w:pPr>
        <w:tabs>
          <w:tab w:val="left" w:pos="600"/>
        </w:tabs>
        <w:spacing w:line="360" w:lineRule="auto"/>
        <w:ind w:right="-284"/>
        <w:jc w:val="both"/>
        <w:rPr>
          <w:rFonts w:ascii="Arial" w:eastAsiaTheme="minorHAnsi" w:hAnsi="Arial" w:cs="Arial"/>
          <w:lang w:eastAsia="en-US"/>
        </w:rPr>
      </w:pPr>
      <w:r w:rsidRPr="003D7F70">
        <w:rPr>
          <w:rFonts w:ascii="Arial" w:eastAsiaTheme="minorHAnsi" w:hAnsi="Arial" w:cs="Arial"/>
          <w:lang w:eastAsia="en-US"/>
        </w:rPr>
        <w:t xml:space="preserve">    postanowień przepisów lub nieprzestrzegania Regulaminu pracy obowiązującego u Zamawiającego,</w:t>
      </w:r>
    </w:p>
    <w:p w14:paraId="64F00A73" w14:textId="77777777" w:rsidR="003D7F70" w:rsidRPr="003D7F70" w:rsidRDefault="003D7F70" w:rsidP="003D7F70">
      <w:pPr>
        <w:tabs>
          <w:tab w:val="left" w:pos="600"/>
        </w:tabs>
        <w:spacing w:line="360" w:lineRule="auto"/>
        <w:ind w:right="-284"/>
        <w:jc w:val="both"/>
        <w:rPr>
          <w:rFonts w:ascii="Arial" w:eastAsiaTheme="minorHAnsi" w:hAnsi="Arial" w:cs="Arial"/>
          <w:lang w:eastAsia="en-US"/>
        </w:rPr>
      </w:pPr>
      <w:r w:rsidRPr="003D7F70">
        <w:rPr>
          <w:rFonts w:ascii="Arial" w:eastAsiaTheme="minorHAnsi" w:hAnsi="Arial" w:cs="Arial"/>
          <w:lang w:eastAsia="en-US"/>
        </w:rPr>
        <w:t xml:space="preserve">    niezwłocznie odsunąć  pracownika od wykonywanych czynności i oddać go do dyspozycji Wykonawcy. </w:t>
      </w:r>
    </w:p>
    <w:p w14:paraId="67CDCB78" w14:textId="77777777" w:rsidR="003D7F70" w:rsidRPr="003D7F70" w:rsidRDefault="003D7F70" w:rsidP="003D7F70">
      <w:pPr>
        <w:spacing w:line="360" w:lineRule="auto"/>
        <w:jc w:val="both"/>
        <w:rPr>
          <w:rFonts w:ascii="Arial" w:hAnsi="Arial" w:cs="Arial"/>
          <w:b/>
          <w:bCs/>
          <w:lang w:eastAsia="x-none"/>
        </w:rPr>
      </w:pPr>
    </w:p>
    <w:p w14:paraId="5D03B7CC" w14:textId="77777777" w:rsidR="003D7F70" w:rsidRPr="003D7F70" w:rsidRDefault="003D7F70" w:rsidP="003D7F70">
      <w:pPr>
        <w:spacing w:line="360" w:lineRule="auto"/>
        <w:ind w:hanging="142"/>
        <w:jc w:val="both"/>
        <w:rPr>
          <w:rFonts w:ascii="Arial" w:hAnsi="Arial" w:cs="Arial"/>
          <w:b/>
          <w:bCs/>
          <w:lang w:eastAsia="x-none"/>
        </w:rPr>
      </w:pPr>
      <w:r w:rsidRPr="003D7F70">
        <w:rPr>
          <w:rFonts w:ascii="Arial" w:hAnsi="Arial" w:cs="Arial"/>
          <w:b/>
          <w:bCs/>
          <w:lang w:val="x-none" w:eastAsia="x-none"/>
        </w:rPr>
        <w:lastRenderedPageBreak/>
        <w:t xml:space="preserve"> VIII. Współdziałanie w zakresie przestrzegania przepisów prawa</w:t>
      </w:r>
      <w:r w:rsidRPr="003D7F70">
        <w:rPr>
          <w:rFonts w:ascii="Arial" w:hAnsi="Arial" w:cs="Arial"/>
          <w:b/>
          <w:bCs/>
          <w:lang w:eastAsia="x-none"/>
        </w:rPr>
        <w:t>.</w:t>
      </w:r>
    </w:p>
    <w:p w14:paraId="72AEFAF4" w14:textId="77777777" w:rsidR="003D7F70" w:rsidRPr="003D7F70" w:rsidRDefault="003D7F70" w:rsidP="003D7F70">
      <w:pPr>
        <w:spacing w:line="360" w:lineRule="auto"/>
        <w:ind w:left="266" w:hanging="266"/>
        <w:jc w:val="both"/>
        <w:rPr>
          <w:rFonts w:ascii="Arial" w:hAnsi="Arial" w:cs="Arial"/>
          <w:lang w:val="x-none" w:eastAsia="x-none"/>
        </w:rPr>
      </w:pPr>
      <w:r w:rsidRPr="003D7F70">
        <w:rPr>
          <w:rFonts w:ascii="Arial" w:hAnsi="Arial" w:cs="Arial"/>
          <w:lang w:val="x-none" w:eastAsia="x-none"/>
        </w:rPr>
        <w:t xml:space="preserve">1. </w:t>
      </w:r>
      <w:r w:rsidRPr="003D7F70">
        <w:rPr>
          <w:rFonts w:ascii="Arial" w:hAnsi="Arial" w:cs="Arial"/>
          <w:lang w:eastAsia="x-none"/>
        </w:rPr>
        <w:t xml:space="preserve"> </w:t>
      </w:r>
      <w:r w:rsidRPr="003D7F70">
        <w:rPr>
          <w:rFonts w:ascii="Arial" w:hAnsi="Arial" w:cs="Arial"/>
          <w:lang w:val="x-none" w:eastAsia="x-none"/>
        </w:rPr>
        <w:t>Bieżącą kontrolę realizacji postanowień umowy zawartej z Wykonawcą w zakresie dotyczącym przestrzegania przepisów Prawa  geologicznego</w:t>
      </w:r>
      <w:r w:rsidRPr="003D7F70">
        <w:rPr>
          <w:rFonts w:ascii="Arial" w:hAnsi="Arial" w:cs="Arial"/>
          <w:lang w:eastAsia="x-none"/>
        </w:rPr>
        <w:t xml:space="preserve"> i górniczego</w:t>
      </w:r>
      <w:r w:rsidRPr="003D7F70">
        <w:rPr>
          <w:rFonts w:ascii="Arial" w:hAnsi="Arial" w:cs="Arial"/>
          <w:lang w:val="x-none" w:eastAsia="x-none"/>
        </w:rPr>
        <w:t xml:space="preserve"> prowadzą kierownicy właściwych działów ruchu kopalni lub upoważnione przez nie osoby dozoru.</w:t>
      </w:r>
    </w:p>
    <w:p w14:paraId="3DDE476B" w14:textId="77777777" w:rsidR="003D7F70" w:rsidRPr="003D7F70" w:rsidRDefault="003D7F70" w:rsidP="003D7F70">
      <w:pPr>
        <w:spacing w:line="360" w:lineRule="auto"/>
        <w:ind w:left="266" w:hanging="266"/>
        <w:jc w:val="both"/>
        <w:rPr>
          <w:rFonts w:ascii="Arial" w:hAnsi="Arial" w:cs="Arial"/>
          <w:lang w:val="x-none" w:eastAsia="x-none"/>
        </w:rPr>
      </w:pPr>
      <w:r w:rsidRPr="003D7F70">
        <w:rPr>
          <w:rFonts w:ascii="Arial" w:hAnsi="Arial" w:cs="Arial"/>
          <w:lang w:val="x-none" w:eastAsia="x-none"/>
        </w:rPr>
        <w:t>2. Zamawiający wyznacza osobę do nadzorowania realizacji przedmiotu zamówienia. Powyższe nie zwalnia Wykonawcy z obowiązku zapewnienia bezpieczeństwa i higieny pracy swoim pracownikom (art. 208 § 1 i § 2 Kodeksu Pracy).</w:t>
      </w:r>
    </w:p>
    <w:p w14:paraId="1366B98D" w14:textId="77777777" w:rsidR="003D7F70" w:rsidRPr="003D7F70" w:rsidRDefault="003D7F70" w:rsidP="003D7F70">
      <w:pPr>
        <w:spacing w:line="360" w:lineRule="auto"/>
        <w:ind w:left="266" w:hanging="266"/>
        <w:jc w:val="both"/>
        <w:rPr>
          <w:rFonts w:ascii="Arial" w:hAnsi="Arial" w:cs="Arial"/>
          <w:color w:val="000000"/>
          <w:lang w:val="x-none" w:eastAsia="x-none"/>
        </w:rPr>
      </w:pPr>
      <w:r w:rsidRPr="003D7F70">
        <w:rPr>
          <w:rFonts w:ascii="Arial" w:hAnsi="Arial" w:cs="Arial"/>
          <w:lang w:val="x-none" w:eastAsia="x-none"/>
        </w:rPr>
        <w:t>3. D</w:t>
      </w:r>
      <w:r w:rsidRPr="003D7F70">
        <w:rPr>
          <w:rFonts w:ascii="Arial" w:hAnsi="Arial" w:cs="Arial"/>
          <w:color w:val="000000"/>
          <w:lang w:val="x-none" w:eastAsia="x-none"/>
        </w:rPr>
        <w:t>o nadzorowania realizacji przedmiotu umowy Zamawiający wyznacza ………………………………,</w:t>
      </w:r>
      <w:r w:rsidRPr="003D7F70">
        <w:rPr>
          <w:rFonts w:ascii="Arial" w:hAnsi="Arial" w:cs="Arial"/>
          <w:color w:val="000000"/>
          <w:lang w:eastAsia="x-none"/>
        </w:rPr>
        <w:t xml:space="preserve"> </w:t>
      </w:r>
      <w:r w:rsidRPr="003D7F70">
        <w:rPr>
          <w:rFonts w:ascii="Arial" w:hAnsi="Arial" w:cs="Arial"/>
          <w:color w:val="000000"/>
          <w:lang w:val="x-none" w:eastAsia="x-none"/>
        </w:rPr>
        <w:t>który jest jednocześnie osobą upoważnioną i odpowiedzialną za prawidłową realizację zamówienia.</w:t>
      </w:r>
    </w:p>
    <w:p w14:paraId="66E91C5A" w14:textId="77777777" w:rsidR="003D7F70" w:rsidRPr="003D7F70" w:rsidRDefault="003D7F70" w:rsidP="003D7F70">
      <w:pPr>
        <w:spacing w:line="360" w:lineRule="auto"/>
        <w:ind w:left="266" w:hanging="266"/>
        <w:jc w:val="both"/>
        <w:rPr>
          <w:rFonts w:ascii="Arial" w:hAnsi="Arial" w:cs="Arial"/>
          <w:color w:val="000000"/>
          <w:lang w:eastAsia="x-none"/>
        </w:rPr>
      </w:pPr>
      <w:r w:rsidRPr="003D7F70">
        <w:rPr>
          <w:rFonts w:ascii="Arial" w:hAnsi="Arial" w:cs="Arial"/>
          <w:color w:val="000000"/>
          <w:lang w:val="x-none" w:eastAsia="x-none"/>
        </w:rPr>
        <w:t xml:space="preserve">4. Wykonawca wyznacza do nadzorowania realizacji przedmiotu umowy: ……………..…………..……, </w:t>
      </w:r>
      <w:r w:rsidRPr="003D7F70">
        <w:rPr>
          <w:rFonts w:ascii="Arial" w:hAnsi="Arial" w:cs="Arial"/>
          <w:color w:val="000000"/>
          <w:lang w:eastAsia="x-none"/>
        </w:rPr>
        <w:br/>
      </w:r>
      <w:r w:rsidRPr="003D7F70">
        <w:rPr>
          <w:rFonts w:ascii="Arial" w:hAnsi="Arial" w:cs="Arial"/>
          <w:color w:val="000000"/>
          <w:lang w:val="x-none" w:eastAsia="x-none"/>
        </w:rPr>
        <w:t>tel. 32 ……………….</w:t>
      </w:r>
      <w:r w:rsidRPr="003D7F70">
        <w:rPr>
          <w:rFonts w:ascii="Arial" w:hAnsi="Arial" w:cs="Arial"/>
          <w:color w:val="000000"/>
          <w:lang w:eastAsia="x-none"/>
        </w:rPr>
        <w:t>, tel. GSM: ………………………………</w:t>
      </w:r>
    </w:p>
    <w:p w14:paraId="17F1A980" w14:textId="77777777" w:rsidR="003D7F70" w:rsidRPr="003D7F70" w:rsidRDefault="003D7F70" w:rsidP="003D7F70">
      <w:pPr>
        <w:spacing w:line="360" w:lineRule="auto"/>
        <w:ind w:right="-2"/>
        <w:jc w:val="both"/>
        <w:rPr>
          <w:rFonts w:ascii="Arial" w:hAnsi="Arial" w:cs="Arial"/>
          <w:b/>
          <w:bCs/>
          <w:lang w:val="x-none" w:eastAsia="x-none"/>
        </w:rPr>
      </w:pPr>
    </w:p>
    <w:p w14:paraId="2D005032" w14:textId="77777777" w:rsidR="003D7F70" w:rsidRPr="003D7F70" w:rsidRDefault="003D7F70" w:rsidP="003D7F70">
      <w:pPr>
        <w:tabs>
          <w:tab w:val="left" w:pos="1368"/>
          <w:tab w:val="left" w:pos="2793"/>
          <w:tab w:val="left" w:pos="2964"/>
          <w:tab w:val="left" w:pos="3135"/>
          <w:tab w:val="left" w:pos="3249"/>
          <w:tab w:val="left" w:pos="4020"/>
          <w:tab w:val="left" w:pos="4740"/>
          <w:tab w:val="left" w:pos="5460"/>
          <w:tab w:val="left" w:pos="6180"/>
          <w:tab w:val="left" w:pos="6900"/>
          <w:tab w:val="left" w:pos="7620"/>
          <w:tab w:val="left" w:pos="8340"/>
          <w:tab w:val="left" w:pos="9060"/>
          <w:tab w:val="left" w:pos="9780"/>
        </w:tabs>
        <w:spacing w:line="360" w:lineRule="auto"/>
        <w:ind w:left="228" w:right="-2" w:hanging="228"/>
        <w:jc w:val="both"/>
        <w:rPr>
          <w:rFonts w:ascii="Arial" w:hAnsi="Arial" w:cs="Arial"/>
          <w:b/>
          <w:bCs/>
          <w:lang w:eastAsia="x-none"/>
        </w:rPr>
      </w:pPr>
      <w:r w:rsidRPr="003D7F70">
        <w:rPr>
          <w:rFonts w:ascii="Arial" w:hAnsi="Arial" w:cs="Arial"/>
          <w:b/>
          <w:bCs/>
          <w:lang w:val="x-none" w:eastAsia="x-none"/>
        </w:rPr>
        <w:t>IX. Regulacje końcowe</w:t>
      </w:r>
      <w:r w:rsidRPr="003D7F70">
        <w:rPr>
          <w:rFonts w:ascii="Arial" w:hAnsi="Arial" w:cs="Arial"/>
          <w:b/>
          <w:bCs/>
          <w:lang w:eastAsia="x-none"/>
        </w:rPr>
        <w:t>.</w:t>
      </w:r>
    </w:p>
    <w:p w14:paraId="00114697" w14:textId="77777777" w:rsidR="003D7F70" w:rsidRPr="003D7F70" w:rsidRDefault="003D7F70" w:rsidP="003D7F70">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ind w:right="-2"/>
        <w:jc w:val="both"/>
        <w:rPr>
          <w:rFonts w:ascii="Arial" w:hAnsi="Arial" w:cs="Arial"/>
          <w:lang w:val="x-none" w:eastAsia="x-none"/>
        </w:rPr>
      </w:pPr>
      <w:r w:rsidRPr="003D7F70">
        <w:rPr>
          <w:rFonts w:ascii="Arial" w:hAnsi="Arial" w:cs="Arial"/>
          <w:lang w:eastAsia="x-none"/>
        </w:rPr>
        <w:t xml:space="preserve"> 1. </w:t>
      </w:r>
      <w:r w:rsidRPr="003D7F70">
        <w:rPr>
          <w:rFonts w:ascii="Arial" w:hAnsi="Arial" w:cs="Arial"/>
          <w:lang w:val="x-none" w:eastAsia="x-none"/>
        </w:rPr>
        <w:t xml:space="preserve">Wszelkie zmiany niniejszych ustaleń wymagają aneksu w formie pisemnej </w:t>
      </w:r>
      <w:r w:rsidRPr="003D7F70">
        <w:rPr>
          <w:rFonts w:ascii="Arial" w:hAnsi="Arial" w:cs="Arial"/>
          <w:lang w:eastAsia="x-none"/>
        </w:rPr>
        <w:t>.</w:t>
      </w:r>
      <w:r w:rsidRPr="003D7F70">
        <w:rPr>
          <w:rFonts w:ascii="Arial" w:hAnsi="Arial" w:cs="Arial"/>
          <w:lang w:val="x-none" w:eastAsia="x-none"/>
        </w:rPr>
        <w:t xml:space="preserve"> </w:t>
      </w:r>
    </w:p>
    <w:p w14:paraId="31CDB9B7" w14:textId="77777777" w:rsidR="003D7F70" w:rsidRPr="003D7F70" w:rsidRDefault="003D7F70" w:rsidP="003D7F70">
      <w:pPr>
        <w:spacing w:line="360" w:lineRule="auto"/>
        <w:ind w:left="268" w:hanging="241"/>
        <w:jc w:val="both"/>
        <w:rPr>
          <w:rFonts w:ascii="Arial" w:hAnsi="Arial" w:cs="Arial"/>
          <w:lang w:val="x-none" w:eastAsia="x-none"/>
        </w:rPr>
      </w:pPr>
      <w:r w:rsidRPr="003D7F70">
        <w:rPr>
          <w:rFonts w:ascii="Arial" w:hAnsi="Arial" w:cs="Arial"/>
          <w:lang w:val="x-none" w:eastAsia="x-none"/>
        </w:rPr>
        <w:t>2. Niniejsze ustalenia sporządzono w dwóch jednobrzmiących egzemplarzach, po jednym dla każdej ze Stron.</w:t>
      </w:r>
    </w:p>
    <w:p w14:paraId="3C5A776D" w14:textId="77777777" w:rsidR="003D7F70" w:rsidRPr="003D7F70" w:rsidRDefault="003D7F70" w:rsidP="003D7F70">
      <w:pPr>
        <w:spacing w:line="360" w:lineRule="auto"/>
        <w:ind w:left="268" w:hanging="241"/>
        <w:jc w:val="both"/>
        <w:rPr>
          <w:rFonts w:ascii="Arial" w:hAnsi="Arial" w:cs="Arial"/>
          <w:lang w:val="x-none" w:eastAsia="x-none"/>
        </w:rPr>
      </w:pPr>
      <w:r w:rsidRPr="003D7F70">
        <w:rPr>
          <w:rFonts w:ascii="Arial" w:hAnsi="Arial" w:cs="Arial"/>
          <w:lang w:val="x-none" w:eastAsia="x-none"/>
        </w:rPr>
        <w:t>3. Niniejsze ustalen</w:t>
      </w:r>
      <w:r w:rsidRPr="003D7F70">
        <w:rPr>
          <w:rFonts w:ascii="Arial" w:hAnsi="Arial" w:cs="Arial"/>
          <w:lang w:eastAsia="x-none"/>
        </w:rPr>
        <w:t>i</w:t>
      </w:r>
      <w:r w:rsidRPr="003D7F70">
        <w:rPr>
          <w:rFonts w:ascii="Arial" w:hAnsi="Arial" w:cs="Arial"/>
          <w:lang w:val="x-none" w:eastAsia="x-none"/>
        </w:rPr>
        <w:t>a  stanowi</w:t>
      </w:r>
      <w:r w:rsidRPr="003D7F70">
        <w:rPr>
          <w:rFonts w:ascii="Arial" w:hAnsi="Arial" w:cs="Arial"/>
          <w:lang w:eastAsia="x-none"/>
        </w:rPr>
        <w:t>ą</w:t>
      </w:r>
      <w:r w:rsidRPr="003D7F70">
        <w:rPr>
          <w:rFonts w:ascii="Arial" w:hAnsi="Arial" w:cs="Arial"/>
          <w:lang w:val="x-none" w:eastAsia="x-none"/>
        </w:rPr>
        <w:t xml:space="preserve"> załącznik do umowy w sprawie realizacji zadania.</w:t>
      </w:r>
    </w:p>
    <w:p w14:paraId="75A45ED2" w14:textId="77777777" w:rsidR="003D7F70" w:rsidRPr="003D7F70" w:rsidRDefault="003D7F70" w:rsidP="003D7F70">
      <w:pPr>
        <w:spacing w:line="360" w:lineRule="auto"/>
        <w:ind w:left="268" w:hanging="241"/>
        <w:jc w:val="both"/>
        <w:rPr>
          <w:rFonts w:ascii="Arial" w:hAnsi="Arial" w:cs="Arial"/>
          <w:lang w:val="x-none" w:eastAsia="x-none"/>
        </w:rPr>
      </w:pPr>
    </w:p>
    <w:p w14:paraId="3DD69068" w14:textId="77777777" w:rsidR="003D7F70" w:rsidRPr="003D7F70" w:rsidRDefault="003D7F70" w:rsidP="003D7F70">
      <w:pPr>
        <w:spacing w:line="360" w:lineRule="auto"/>
        <w:jc w:val="both"/>
        <w:rPr>
          <w:rFonts w:ascii="Arial" w:hAnsi="Arial" w:cs="Arial"/>
          <w:lang w:val="x-none" w:eastAsia="x-none"/>
        </w:rPr>
      </w:pPr>
    </w:p>
    <w:p w14:paraId="6B6EB1D5" w14:textId="77777777" w:rsidR="003D7F70" w:rsidRPr="003D7F70" w:rsidRDefault="003D7F70" w:rsidP="003D7F70">
      <w:pPr>
        <w:spacing w:line="360" w:lineRule="auto"/>
        <w:ind w:left="268" w:hanging="241"/>
        <w:jc w:val="center"/>
        <w:rPr>
          <w:rFonts w:ascii="Arial" w:hAnsi="Arial" w:cs="Arial"/>
          <w:lang w:eastAsia="x-none"/>
        </w:rPr>
      </w:pPr>
      <w:r w:rsidRPr="003D7F70">
        <w:rPr>
          <w:rFonts w:ascii="Arial" w:hAnsi="Arial" w:cs="Arial"/>
          <w:b/>
          <w:lang w:eastAsia="x-none"/>
        </w:rPr>
        <w:t>KIEROWNIK RUCHU ZAKŁADU</w:t>
      </w:r>
      <w:r w:rsidRPr="003D7F70">
        <w:rPr>
          <w:rFonts w:ascii="Arial" w:hAnsi="Arial" w:cs="Arial"/>
          <w:lang w:eastAsia="x-none"/>
        </w:rPr>
        <w:br/>
      </w:r>
      <w:r w:rsidRPr="003D7F70">
        <w:rPr>
          <w:rFonts w:ascii="Arial" w:hAnsi="Arial" w:cs="Arial"/>
          <w:lang w:eastAsia="x-none"/>
        </w:rPr>
        <w:br/>
      </w:r>
    </w:p>
    <w:p w14:paraId="10A9203C" w14:textId="77777777" w:rsidR="003D7F70" w:rsidRPr="003D7F70" w:rsidRDefault="003D7F70" w:rsidP="003D7F70">
      <w:pPr>
        <w:spacing w:line="360" w:lineRule="auto"/>
        <w:ind w:left="268" w:hanging="241"/>
        <w:jc w:val="center"/>
        <w:rPr>
          <w:rFonts w:ascii="Arial" w:hAnsi="Arial" w:cs="Arial"/>
          <w:lang w:eastAsia="x-none"/>
        </w:rPr>
      </w:pPr>
      <w:r w:rsidRPr="003D7F70">
        <w:rPr>
          <w:rFonts w:ascii="Arial" w:hAnsi="Arial" w:cs="Arial"/>
          <w:lang w:eastAsia="x-none"/>
        </w:rPr>
        <w:t>……………………………………</w:t>
      </w:r>
    </w:p>
    <w:p w14:paraId="434647FB" w14:textId="77777777" w:rsidR="003D7F70" w:rsidRPr="003D7F70" w:rsidRDefault="003D7F70" w:rsidP="003D7F70">
      <w:pPr>
        <w:spacing w:line="360" w:lineRule="auto"/>
        <w:rPr>
          <w:rFonts w:ascii="Arial" w:hAnsi="Arial" w:cs="Arial"/>
          <w:lang w:val="x-none" w:eastAsia="x-none"/>
        </w:rPr>
      </w:pPr>
    </w:p>
    <w:p w14:paraId="7A444C22" w14:textId="77777777" w:rsidR="003D7F70" w:rsidRPr="003D7F70" w:rsidRDefault="003D7F70" w:rsidP="003D7F70">
      <w:pPr>
        <w:tabs>
          <w:tab w:val="left" w:pos="426"/>
        </w:tabs>
        <w:spacing w:line="360" w:lineRule="auto"/>
        <w:rPr>
          <w:rFonts w:ascii="Arial" w:hAnsi="Arial" w:cs="Arial"/>
          <w:lang w:val="x-none" w:eastAsia="x-none"/>
        </w:rPr>
      </w:pPr>
    </w:p>
    <w:p w14:paraId="2929C065" w14:textId="77777777" w:rsidR="003D7F70" w:rsidRPr="003D7F70" w:rsidRDefault="003D7F70" w:rsidP="003D7F70">
      <w:pPr>
        <w:spacing w:line="360" w:lineRule="auto"/>
        <w:rPr>
          <w:rFonts w:ascii="Arial" w:hAnsi="Arial" w:cs="Arial"/>
          <w:lang w:val="x-none" w:eastAsia="x-none"/>
        </w:rPr>
      </w:pPr>
    </w:p>
    <w:p w14:paraId="41C6A8E6" w14:textId="77777777" w:rsidR="003D7F70" w:rsidRPr="003D7F70" w:rsidRDefault="003D7F70" w:rsidP="003D7F70">
      <w:pPr>
        <w:spacing w:line="360" w:lineRule="auto"/>
        <w:rPr>
          <w:rFonts w:ascii="Arial" w:hAnsi="Arial" w:cs="Arial"/>
          <w:lang w:val="x-none" w:eastAsia="x-none"/>
        </w:rPr>
      </w:pPr>
    </w:p>
    <w:p w14:paraId="7D4A60F5" w14:textId="77777777" w:rsidR="003D7F70" w:rsidRPr="003D7F70" w:rsidRDefault="003D7F70" w:rsidP="003D7F70">
      <w:pPr>
        <w:spacing w:line="360" w:lineRule="auto"/>
        <w:ind w:left="5246" w:firstLine="708"/>
        <w:jc w:val="right"/>
        <w:rPr>
          <w:rFonts w:ascii="Arial" w:eastAsiaTheme="minorHAnsi" w:hAnsi="Arial" w:cs="Arial"/>
          <w:i/>
          <w:lang w:eastAsia="en-US"/>
        </w:rPr>
      </w:pPr>
    </w:p>
    <w:p w14:paraId="29769C4E" w14:textId="77777777" w:rsidR="003D7F70" w:rsidRPr="003D7F70" w:rsidRDefault="003D7F70" w:rsidP="003D7F70">
      <w:pPr>
        <w:spacing w:line="360" w:lineRule="auto"/>
        <w:rPr>
          <w:rFonts w:ascii="Arial" w:eastAsiaTheme="minorHAnsi" w:hAnsi="Arial" w:cs="Arial"/>
          <w:lang w:eastAsia="en-US"/>
        </w:rPr>
      </w:pPr>
    </w:p>
    <w:p w14:paraId="46571535" w14:textId="77777777" w:rsidR="00D1029B" w:rsidRDefault="00BE0779" w:rsidP="00BE0779">
      <w:pPr>
        <w:spacing w:line="360" w:lineRule="auto"/>
        <w:rPr>
          <w:rFonts w:ascii="Arial" w:hAnsi="Arial" w:cs="Arial"/>
        </w:rPr>
      </w:pPr>
      <w:r w:rsidRPr="00EC3796">
        <w:rPr>
          <w:rFonts w:ascii="Arial" w:hAnsi="Arial" w:cs="Arial"/>
        </w:rPr>
        <w:t xml:space="preserve">                             </w:t>
      </w:r>
    </w:p>
    <w:p w14:paraId="15D566ED" w14:textId="77777777" w:rsidR="00BE0779" w:rsidRDefault="00BE0779" w:rsidP="00BE0779">
      <w:pPr>
        <w:pStyle w:val="Tekstpodstawowywcity"/>
        <w:ind w:left="0"/>
        <w:rPr>
          <w:rFonts w:ascii="Arial" w:hAnsi="Arial" w:cs="Arial"/>
          <w:sz w:val="22"/>
          <w:szCs w:val="22"/>
        </w:rPr>
      </w:pPr>
    </w:p>
    <w:p w14:paraId="36DA4F51" w14:textId="77777777" w:rsidR="000F1041" w:rsidRDefault="000F1041" w:rsidP="00BE0779">
      <w:pPr>
        <w:pStyle w:val="Tekstpodstawowywcity"/>
        <w:ind w:left="0"/>
        <w:rPr>
          <w:rFonts w:ascii="Arial" w:hAnsi="Arial" w:cs="Arial"/>
          <w:sz w:val="22"/>
          <w:szCs w:val="22"/>
        </w:rPr>
      </w:pPr>
    </w:p>
    <w:p w14:paraId="70219942" w14:textId="77777777" w:rsidR="00CF7ECD" w:rsidRDefault="00CF7ECD" w:rsidP="00241EB3">
      <w:pPr>
        <w:spacing w:line="480" w:lineRule="auto"/>
        <w:ind w:left="5246" w:firstLine="708"/>
        <w:jc w:val="right"/>
        <w:rPr>
          <w:rFonts w:ascii="Arial" w:hAnsi="Arial" w:cs="Arial"/>
          <w:i/>
          <w:sz w:val="22"/>
          <w:szCs w:val="22"/>
        </w:rPr>
      </w:pPr>
    </w:p>
    <w:p w14:paraId="54017A14" w14:textId="77777777" w:rsidR="003D7F70" w:rsidRDefault="003D7F70" w:rsidP="00241EB3">
      <w:pPr>
        <w:spacing w:line="480" w:lineRule="auto"/>
        <w:ind w:left="5246" w:firstLine="708"/>
        <w:jc w:val="right"/>
        <w:rPr>
          <w:rFonts w:ascii="Arial" w:hAnsi="Arial" w:cs="Arial"/>
          <w:i/>
          <w:sz w:val="22"/>
          <w:szCs w:val="22"/>
        </w:rPr>
      </w:pPr>
    </w:p>
    <w:p w14:paraId="57B529E8" w14:textId="77777777" w:rsidR="003D7F70" w:rsidRDefault="003D7F70" w:rsidP="00241EB3">
      <w:pPr>
        <w:spacing w:line="480" w:lineRule="auto"/>
        <w:ind w:left="5246" w:firstLine="708"/>
        <w:jc w:val="right"/>
        <w:rPr>
          <w:rFonts w:ascii="Arial" w:hAnsi="Arial" w:cs="Arial"/>
          <w:i/>
          <w:sz w:val="22"/>
          <w:szCs w:val="22"/>
        </w:rPr>
      </w:pPr>
    </w:p>
    <w:p w14:paraId="5C157E8C" w14:textId="77777777" w:rsidR="003D7F70" w:rsidRDefault="003D7F70" w:rsidP="00241EB3">
      <w:pPr>
        <w:spacing w:line="480" w:lineRule="auto"/>
        <w:ind w:left="5246" w:firstLine="708"/>
        <w:jc w:val="right"/>
        <w:rPr>
          <w:rFonts w:ascii="Arial" w:hAnsi="Arial" w:cs="Arial"/>
          <w:i/>
          <w:sz w:val="22"/>
          <w:szCs w:val="22"/>
        </w:rPr>
      </w:pPr>
    </w:p>
    <w:p w14:paraId="3FA4B5D3" w14:textId="77777777" w:rsidR="003D7F70" w:rsidRDefault="003D7F70" w:rsidP="00241EB3">
      <w:pPr>
        <w:spacing w:line="480" w:lineRule="auto"/>
        <w:ind w:left="5246" w:firstLine="708"/>
        <w:jc w:val="right"/>
        <w:rPr>
          <w:rFonts w:ascii="Arial" w:hAnsi="Arial" w:cs="Arial"/>
          <w:i/>
          <w:sz w:val="22"/>
          <w:szCs w:val="22"/>
        </w:rPr>
      </w:pPr>
    </w:p>
    <w:p w14:paraId="2CE027E2" w14:textId="77777777" w:rsidR="003D7F70" w:rsidRDefault="003D7F70" w:rsidP="00241EB3">
      <w:pPr>
        <w:spacing w:line="480" w:lineRule="auto"/>
        <w:ind w:left="5246" w:firstLine="708"/>
        <w:jc w:val="right"/>
        <w:rPr>
          <w:rFonts w:ascii="Arial" w:hAnsi="Arial" w:cs="Arial"/>
          <w:i/>
          <w:sz w:val="22"/>
          <w:szCs w:val="22"/>
        </w:rPr>
      </w:pPr>
    </w:p>
    <w:p w14:paraId="2E66E6D7" w14:textId="77777777" w:rsidR="00241EB3" w:rsidRPr="00241EB3" w:rsidRDefault="00BE0779" w:rsidP="00241EB3">
      <w:pPr>
        <w:spacing w:line="480" w:lineRule="auto"/>
        <w:ind w:left="5246" w:firstLine="708"/>
        <w:jc w:val="right"/>
        <w:rPr>
          <w:rFonts w:ascii="Arial" w:hAnsi="Arial" w:cs="Arial"/>
          <w:i/>
        </w:rPr>
      </w:pPr>
      <w:r w:rsidRPr="00241EB3">
        <w:rPr>
          <w:rFonts w:ascii="Arial" w:hAnsi="Arial" w:cs="Arial"/>
          <w:i/>
          <w:sz w:val="22"/>
          <w:szCs w:val="22"/>
        </w:rPr>
        <w:lastRenderedPageBreak/>
        <w:t xml:space="preserve">Załącznik nr </w:t>
      </w:r>
      <w:r w:rsidR="001D08CC" w:rsidRPr="00241EB3">
        <w:rPr>
          <w:rFonts w:ascii="Arial" w:hAnsi="Arial" w:cs="Arial"/>
          <w:i/>
          <w:sz w:val="22"/>
          <w:szCs w:val="22"/>
        </w:rPr>
        <w:t>1</w:t>
      </w:r>
      <w:r w:rsidR="00241EB3" w:rsidRPr="00241EB3">
        <w:rPr>
          <w:rFonts w:ascii="Arial" w:hAnsi="Arial" w:cs="Arial"/>
          <w:i/>
          <w:sz w:val="22"/>
          <w:szCs w:val="22"/>
        </w:rPr>
        <w:t xml:space="preserve"> </w:t>
      </w:r>
      <w:r w:rsidR="00241EB3" w:rsidRPr="00241EB3">
        <w:rPr>
          <w:rFonts w:ascii="Arial" w:hAnsi="Arial" w:cs="Arial"/>
          <w:i/>
        </w:rPr>
        <w:t>do SIWZ</w:t>
      </w:r>
    </w:p>
    <w:p w14:paraId="3CB28280" w14:textId="77777777" w:rsidR="00BE0779" w:rsidRPr="001D08CC" w:rsidRDefault="00BE0779" w:rsidP="00BE0779">
      <w:pPr>
        <w:pStyle w:val="Tekstpodstawowywcity"/>
        <w:ind w:left="7080" w:firstLine="708"/>
        <w:rPr>
          <w:rFonts w:ascii="Arial" w:hAnsi="Arial" w:cs="Arial"/>
          <w:sz w:val="22"/>
          <w:szCs w:val="22"/>
          <w:lang w:val="pl-PL"/>
        </w:rPr>
      </w:pPr>
    </w:p>
    <w:p w14:paraId="27452B6A" w14:textId="77777777" w:rsidR="00BE0779" w:rsidRDefault="00BE0779" w:rsidP="00BE0779">
      <w:pPr>
        <w:pStyle w:val="Tekstpodstawowywcity"/>
        <w:ind w:left="0"/>
        <w:jc w:val="both"/>
        <w:rPr>
          <w:rFonts w:ascii="Arial" w:hAnsi="Arial" w:cs="Arial"/>
          <w:sz w:val="20"/>
          <w:szCs w:val="20"/>
        </w:rPr>
      </w:pPr>
      <w:r>
        <w:rPr>
          <w:rFonts w:ascii="Arial" w:hAnsi="Arial" w:cs="Arial"/>
          <w:sz w:val="22"/>
          <w:szCs w:val="22"/>
        </w:rPr>
        <w:t>…………………………………………</w:t>
      </w:r>
    </w:p>
    <w:p w14:paraId="239F3CDA" w14:textId="77777777" w:rsidR="00BE0779" w:rsidRDefault="00BE0779" w:rsidP="00BE0779">
      <w:pPr>
        <w:pStyle w:val="Tekstpodstawowywcity"/>
        <w:ind w:left="0"/>
        <w:jc w:val="both"/>
        <w:rPr>
          <w:rFonts w:ascii="Arial" w:hAnsi="Arial" w:cs="Arial"/>
          <w:sz w:val="20"/>
          <w:szCs w:val="20"/>
        </w:rPr>
      </w:pPr>
      <w:r>
        <w:rPr>
          <w:rFonts w:ascii="Arial" w:hAnsi="Arial" w:cs="Arial"/>
          <w:sz w:val="20"/>
          <w:szCs w:val="20"/>
        </w:rPr>
        <w:t>pieczęć firmowa Wykonawcy</w:t>
      </w:r>
    </w:p>
    <w:p w14:paraId="2EEE4BA4" w14:textId="77777777" w:rsidR="00BE0779" w:rsidRDefault="00BE0779" w:rsidP="00BE0779">
      <w:pPr>
        <w:pStyle w:val="Tekstpodstawowywcity"/>
        <w:ind w:left="0"/>
        <w:jc w:val="both"/>
        <w:rPr>
          <w:rFonts w:ascii="Arial" w:hAnsi="Arial" w:cs="Arial"/>
          <w:sz w:val="20"/>
          <w:szCs w:val="20"/>
        </w:rPr>
      </w:pPr>
    </w:p>
    <w:p w14:paraId="06D8A142" w14:textId="77777777" w:rsidR="00BE0779" w:rsidRDefault="00BE0779" w:rsidP="00BE0779">
      <w:pPr>
        <w:pStyle w:val="Tekstpodstawowywcity"/>
        <w:ind w:left="0"/>
        <w:jc w:val="both"/>
        <w:rPr>
          <w:rFonts w:ascii="Arial" w:hAnsi="Arial" w:cs="Arial"/>
          <w:sz w:val="20"/>
          <w:szCs w:val="20"/>
        </w:rPr>
      </w:pPr>
    </w:p>
    <w:p w14:paraId="3FAF09D0" w14:textId="77777777" w:rsidR="00BE0779" w:rsidRDefault="00BE0779" w:rsidP="00BE0779">
      <w:pPr>
        <w:pStyle w:val="Tekstpodstawowywcity"/>
        <w:ind w:left="0"/>
        <w:jc w:val="both"/>
        <w:rPr>
          <w:rFonts w:ascii="Arial" w:hAnsi="Arial" w:cs="Arial"/>
          <w:sz w:val="20"/>
          <w:szCs w:val="20"/>
        </w:rPr>
      </w:pPr>
      <w:r>
        <w:rPr>
          <w:rFonts w:ascii="Arial" w:hAnsi="Arial" w:cs="Arial"/>
          <w:sz w:val="20"/>
          <w:szCs w:val="20"/>
        </w:rPr>
        <w:t xml:space="preserve"> </w:t>
      </w:r>
      <w:r>
        <w:rPr>
          <w:rFonts w:ascii="Arial" w:hAnsi="Arial" w:cs="Arial"/>
          <w:sz w:val="22"/>
          <w:szCs w:val="22"/>
        </w:rPr>
        <w:t>…………………………………………</w:t>
      </w:r>
    </w:p>
    <w:p w14:paraId="39184A2D" w14:textId="77777777" w:rsidR="00BE0779" w:rsidRDefault="00BE0779" w:rsidP="00BE0779">
      <w:pPr>
        <w:pStyle w:val="Tekstpodstawowywcity"/>
        <w:ind w:left="0"/>
        <w:jc w:val="both"/>
        <w:rPr>
          <w:rFonts w:ascii="Arial" w:hAnsi="Arial" w:cs="Arial"/>
          <w:sz w:val="20"/>
          <w:szCs w:val="20"/>
        </w:rPr>
      </w:pPr>
      <w:r>
        <w:rPr>
          <w:rFonts w:ascii="Arial" w:hAnsi="Arial" w:cs="Arial"/>
          <w:sz w:val="20"/>
          <w:szCs w:val="20"/>
        </w:rPr>
        <w:t>data sporządzenia oferty</w:t>
      </w:r>
    </w:p>
    <w:p w14:paraId="73E2837A" w14:textId="77777777" w:rsidR="00BE0779" w:rsidRDefault="00BE0779" w:rsidP="00BE0779">
      <w:pPr>
        <w:pStyle w:val="Nagwek5"/>
        <w:keepNext/>
        <w:tabs>
          <w:tab w:val="num" w:pos="1080"/>
        </w:tabs>
        <w:spacing w:before="0" w:after="0"/>
        <w:rPr>
          <w:rFonts w:ascii="Arial" w:hAnsi="Arial" w:cs="Arial"/>
          <w:b w:val="0"/>
          <w:bCs w:val="0"/>
          <w:i w:val="0"/>
          <w:iCs w:val="0"/>
          <w:sz w:val="28"/>
          <w:szCs w:val="28"/>
        </w:rPr>
      </w:pPr>
    </w:p>
    <w:p w14:paraId="53DAC512" w14:textId="77777777" w:rsidR="00BE0779" w:rsidRDefault="00BE0779" w:rsidP="00BE0779">
      <w:pPr>
        <w:pStyle w:val="Nagwek5"/>
        <w:keepNext/>
        <w:tabs>
          <w:tab w:val="num" w:pos="1080"/>
        </w:tabs>
        <w:spacing w:before="0" w:after="0"/>
        <w:jc w:val="center"/>
        <w:rPr>
          <w:rFonts w:ascii="Arial" w:hAnsi="Arial" w:cs="Arial"/>
          <w:i w:val="0"/>
          <w:iCs w:val="0"/>
          <w:sz w:val="20"/>
          <w:szCs w:val="20"/>
        </w:rPr>
      </w:pPr>
      <w:r>
        <w:rPr>
          <w:rFonts w:ascii="Arial" w:hAnsi="Arial" w:cs="Arial"/>
          <w:i w:val="0"/>
          <w:iCs w:val="0"/>
          <w:sz w:val="28"/>
          <w:szCs w:val="28"/>
        </w:rPr>
        <w:t>OFERTA</w:t>
      </w:r>
    </w:p>
    <w:p w14:paraId="0AC73728" w14:textId="77777777" w:rsidR="00BE0779" w:rsidRDefault="00BE0779" w:rsidP="00BE0779">
      <w:pPr>
        <w:jc w:val="center"/>
        <w:rPr>
          <w:rFonts w:ascii="Arial" w:hAnsi="Arial" w:cs="Arial"/>
        </w:rPr>
      </w:pPr>
    </w:p>
    <w:p w14:paraId="179BB76D" w14:textId="77777777" w:rsidR="00BE0779" w:rsidRDefault="00BE0779" w:rsidP="00BE0779">
      <w:pPr>
        <w:rPr>
          <w:rFonts w:ascii="Arial" w:hAnsi="Arial" w:cs="Arial"/>
        </w:rPr>
      </w:pPr>
    </w:p>
    <w:p w14:paraId="4BD8856C" w14:textId="77777777" w:rsidR="00BE0779" w:rsidRDefault="00BE0779" w:rsidP="00BE0779">
      <w:pPr>
        <w:rPr>
          <w:rFonts w:ascii="Arial" w:hAnsi="Arial" w:cs="Arial"/>
        </w:rPr>
      </w:pPr>
    </w:p>
    <w:p w14:paraId="4C835C3F" w14:textId="77777777" w:rsidR="00BE0779" w:rsidRDefault="00BE0779" w:rsidP="00BE0779">
      <w:pPr>
        <w:spacing w:line="360" w:lineRule="auto"/>
        <w:rPr>
          <w:rFonts w:ascii="Arial" w:hAnsi="Arial" w:cs="Arial"/>
          <w:b/>
          <w:bCs/>
          <w:sz w:val="24"/>
          <w:szCs w:val="24"/>
        </w:rPr>
      </w:pPr>
      <w:r>
        <w:rPr>
          <w:rFonts w:ascii="Arial" w:hAnsi="Arial" w:cs="Arial"/>
          <w:b/>
          <w:bCs/>
          <w:sz w:val="24"/>
          <w:szCs w:val="24"/>
        </w:rPr>
        <w:t xml:space="preserve">Nazwa zamówienia: </w:t>
      </w:r>
    </w:p>
    <w:p w14:paraId="6676B8D2" w14:textId="77777777" w:rsidR="00753008" w:rsidRPr="003D7F70" w:rsidRDefault="00753008" w:rsidP="00753008">
      <w:pPr>
        <w:tabs>
          <w:tab w:val="left" w:pos="426"/>
        </w:tabs>
        <w:spacing w:line="360" w:lineRule="auto"/>
        <w:ind w:left="360" w:right="-28"/>
        <w:jc w:val="center"/>
        <w:rPr>
          <w:rFonts w:ascii="Arial" w:eastAsiaTheme="minorHAnsi" w:hAnsi="Arial" w:cs="Arial"/>
          <w:b/>
          <w:lang w:val="x-none" w:eastAsia="x-none"/>
        </w:rPr>
      </w:pPr>
      <w:r w:rsidRPr="003D7F70">
        <w:rPr>
          <w:rFonts w:ascii="Arial" w:eastAsiaTheme="minorHAnsi" w:hAnsi="Arial" w:cs="Arial"/>
          <w:b/>
          <w:lang w:val="x-none" w:eastAsia="x-none"/>
        </w:rPr>
        <w:t>Kontrole i badania  elementów górniczych wyciągów szybowych szybów „Kolejowy</w:t>
      </w: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 xml:space="preserve">„Guido” i </w:t>
      </w:r>
      <w:proofErr w:type="spellStart"/>
      <w:r w:rsidRPr="003D7F70">
        <w:rPr>
          <w:rFonts w:ascii="Arial" w:eastAsiaTheme="minorHAnsi" w:hAnsi="Arial" w:cs="Arial"/>
          <w:b/>
          <w:lang w:val="x-none" w:eastAsia="x-none"/>
        </w:rPr>
        <w:t>szybika</w:t>
      </w:r>
      <w:proofErr w:type="spellEnd"/>
      <w:r w:rsidRPr="003D7F70">
        <w:rPr>
          <w:rFonts w:ascii="Arial" w:eastAsiaTheme="minorHAnsi" w:hAnsi="Arial" w:cs="Arial"/>
          <w:b/>
          <w:lang w:val="x-none" w:eastAsia="x-none"/>
        </w:rPr>
        <w:t xml:space="preserve"> „Guido”, urządzeń transportu specjalnego w szybie „Wyzwolenie”,</w:t>
      </w: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urządzeń</w:t>
      </w:r>
      <w:r w:rsidRPr="003D7F70">
        <w:rPr>
          <w:rFonts w:ascii="Arial" w:eastAsiaTheme="minorHAnsi" w:hAnsi="Arial" w:cs="Arial"/>
          <w:b/>
          <w:lang w:eastAsia="x-none"/>
        </w:rPr>
        <w:t>,</w:t>
      </w:r>
      <w:r w:rsidRPr="003D7F70">
        <w:rPr>
          <w:rFonts w:ascii="Arial" w:eastAsiaTheme="minorHAnsi" w:hAnsi="Arial" w:cs="Arial"/>
          <w:b/>
          <w:lang w:val="x-none" w:eastAsia="x-none"/>
        </w:rPr>
        <w:t xml:space="preserve"> zabezpieczeń osprzętu i rozdzielń elektrycznych,</w:t>
      </w:r>
      <w:r w:rsidRPr="003D7F70">
        <w:rPr>
          <w:rFonts w:ascii="Arial" w:eastAsiaTheme="minorHAnsi" w:hAnsi="Arial" w:cs="Arial"/>
          <w:b/>
          <w:lang w:eastAsia="x-none"/>
        </w:rPr>
        <w:t xml:space="preserve"> na </w:t>
      </w:r>
      <w:r w:rsidRPr="003D7F70">
        <w:rPr>
          <w:rFonts w:ascii="Arial" w:eastAsiaTheme="minorHAnsi" w:hAnsi="Arial" w:cs="Arial"/>
          <w:b/>
          <w:lang w:val="x-none" w:eastAsia="x-none"/>
        </w:rPr>
        <w:t>terenie ZKW</w:t>
      </w:r>
      <w:r w:rsidRPr="003D7F70">
        <w:rPr>
          <w:rFonts w:ascii="Arial" w:eastAsiaTheme="minorHAnsi" w:hAnsi="Arial" w:cs="Arial"/>
          <w:b/>
          <w:lang w:eastAsia="x-none"/>
        </w:rPr>
        <w:t xml:space="preserve">K </w:t>
      </w:r>
      <w:r w:rsidRPr="003D7F70">
        <w:rPr>
          <w:rFonts w:ascii="Arial" w:eastAsiaTheme="minorHAnsi" w:hAnsi="Arial" w:cs="Arial"/>
          <w:b/>
          <w:lang w:val="x-none" w:eastAsia="x-none"/>
        </w:rPr>
        <w:t>„Guido”</w:t>
      </w: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przypadające od 1 kwietnia 2018 roku do 31 marca 2019 roku zgodnie z zaleceniami</w:t>
      </w:r>
    </w:p>
    <w:p w14:paraId="739D4B9E" w14:textId="77777777" w:rsidR="00753008" w:rsidRPr="003D7F70" w:rsidRDefault="00753008" w:rsidP="00753008">
      <w:pPr>
        <w:tabs>
          <w:tab w:val="left" w:pos="426"/>
        </w:tabs>
        <w:spacing w:line="360" w:lineRule="auto"/>
        <w:ind w:right="-28" w:firstLine="66"/>
        <w:jc w:val="center"/>
        <w:rPr>
          <w:rFonts w:ascii="Arial" w:eastAsiaTheme="minorHAnsi" w:hAnsi="Arial" w:cs="Arial"/>
          <w:b/>
          <w:lang w:val="x-none" w:eastAsia="x-none"/>
        </w:rPr>
      </w:pPr>
      <w:r w:rsidRPr="003D7F70">
        <w:rPr>
          <w:rFonts w:ascii="Arial" w:eastAsiaTheme="minorHAnsi" w:hAnsi="Arial" w:cs="Arial"/>
          <w:b/>
          <w:lang w:val="x-none" w:eastAsia="x-none"/>
        </w:rPr>
        <w:t>ujętymi w Rozporządzenia Ministra Energii z 23. 11. 2016 r.</w:t>
      </w: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w sprawie szczegółowych</w:t>
      </w:r>
    </w:p>
    <w:p w14:paraId="746AEBD9" w14:textId="77777777" w:rsidR="00753008" w:rsidRPr="003D7F70" w:rsidRDefault="00753008" w:rsidP="00753008">
      <w:pPr>
        <w:tabs>
          <w:tab w:val="left" w:pos="426"/>
        </w:tabs>
        <w:spacing w:line="360" w:lineRule="auto"/>
        <w:ind w:left="-142" w:right="-28" w:firstLine="66"/>
        <w:jc w:val="center"/>
        <w:rPr>
          <w:rFonts w:ascii="Arial" w:eastAsiaTheme="minorHAnsi" w:hAnsi="Arial" w:cs="Arial"/>
          <w:b/>
          <w:lang w:val="x-none" w:eastAsia="x-none"/>
        </w:rPr>
      </w:pPr>
      <w:r w:rsidRPr="003D7F70">
        <w:rPr>
          <w:rFonts w:ascii="Arial" w:eastAsiaTheme="minorHAnsi" w:hAnsi="Arial" w:cs="Arial"/>
          <w:b/>
          <w:lang w:val="x-none" w:eastAsia="x-none"/>
        </w:rPr>
        <w:t>wymagań</w:t>
      </w: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dotyczących prowadzenia ruchu podziemnych</w:t>
      </w: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zakładów górniczych</w:t>
      </w:r>
    </w:p>
    <w:p w14:paraId="44E6E2FC" w14:textId="77777777" w:rsidR="00753008" w:rsidRPr="003D7F70" w:rsidRDefault="00753008" w:rsidP="00753008">
      <w:pPr>
        <w:tabs>
          <w:tab w:val="left" w:pos="426"/>
          <w:tab w:val="left" w:pos="567"/>
          <w:tab w:val="left" w:pos="3261"/>
        </w:tabs>
        <w:spacing w:line="360" w:lineRule="auto"/>
        <w:ind w:right="-28" w:firstLine="66"/>
        <w:jc w:val="center"/>
        <w:rPr>
          <w:rFonts w:ascii="Arial" w:eastAsiaTheme="minorHAnsi" w:hAnsi="Arial" w:cs="Arial"/>
          <w:b/>
          <w:lang w:eastAsia="x-none"/>
        </w:rPr>
      </w:pPr>
      <w:r w:rsidRPr="003D7F70">
        <w:rPr>
          <w:rFonts w:ascii="Arial" w:eastAsiaTheme="minorHAnsi" w:hAnsi="Arial" w:cs="Arial"/>
          <w:b/>
          <w:lang w:val="x-none" w:eastAsia="x-none"/>
        </w:rPr>
        <w:t>(Dz. U. z 2017 r.</w:t>
      </w:r>
      <w:r w:rsidRPr="003D7F70">
        <w:rPr>
          <w:rFonts w:ascii="Arial" w:eastAsiaTheme="minorHAnsi" w:hAnsi="Arial" w:cs="Arial"/>
          <w:b/>
          <w:lang w:eastAsia="x-none"/>
        </w:rPr>
        <w:t xml:space="preserve">  </w:t>
      </w:r>
      <w:r w:rsidRPr="003D7F70">
        <w:rPr>
          <w:rFonts w:ascii="Arial" w:eastAsiaTheme="minorHAnsi" w:hAnsi="Arial" w:cs="Arial"/>
          <w:b/>
          <w:lang w:val="x-none" w:eastAsia="x-none"/>
        </w:rPr>
        <w:t>poz. 1118)</w:t>
      </w:r>
      <w:r w:rsidRPr="003D7F70">
        <w:rPr>
          <w:rFonts w:ascii="Arial" w:eastAsiaTheme="minorHAnsi" w:hAnsi="Arial" w:cs="Arial"/>
          <w:b/>
          <w:lang w:eastAsia="x-none"/>
        </w:rPr>
        <w:t>.</w:t>
      </w:r>
    </w:p>
    <w:p w14:paraId="689EC0D3" w14:textId="77777777" w:rsidR="00CF7ECD" w:rsidRPr="00CF7ECD" w:rsidRDefault="00CF7ECD" w:rsidP="00BE0779">
      <w:pPr>
        <w:spacing w:line="360" w:lineRule="auto"/>
        <w:rPr>
          <w:rFonts w:ascii="Arial" w:hAnsi="Arial"/>
          <w:b/>
          <w:bCs/>
        </w:rPr>
      </w:pPr>
    </w:p>
    <w:p w14:paraId="2D585258" w14:textId="77777777" w:rsidR="00EC4EC6" w:rsidRPr="00EC4EC6" w:rsidRDefault="007007A0" w:rsidP="00EC4EC6">
      <w:pPr>
        <w:pStyle w:val="Akapitzlist"/>
        <w:tabs>
          <w:tab w:val="left" w:pos="142"/>
        </w:tabs>
        <w:ind w:left="0"/>
        <w:jc w:val="center"/>
        <w:rPr>
          <w:b/>
          <w:bCs/>
          <w:i/>
          <w:sz w:val="24"/>
          <w:szCs w:val="24"/>
        </w:rPr>
      </w:pPr>
      <w:r w:rsidRPr="00CF7ECD">
        <w:rPr>
          <w:rFonts w:ascii="Arial" w:hAnsi="Arial"/>
          <w:b/>
          <w:bCs/>
          <w:i/>
          <w:sz w:val="22"/>
          <w:szCs w:val="22"/>
        </w:rPr>
        <w:t>Czę</w:t>
      </w:r>
      <w:r w:rsidRPr="00CF7ECD">
        <w:rPr>
          <w:rFonts w:ascii="Arial" w:hAnsi="Arial" w:cs="Arial"/>
          <w:b/>
          <w:bCs/>
          <w:i/>
          <w:sz w:val="22"/>
          <w:szCs w:val="22"/>
        </w:rPr>
        <w:t>ś</w:t>
      </w:r>
      <w:r w:rsidRPr="00CF7ECD">
        <w:rPr>
          <w:rFonts w:ascii="Arial" w:hAnsi="Arial"/>
          <w:b/>
          <w:bCs/>
          <w:i/>
          <w:sz w:val="22"/>
          <w:szCs w:val="22"/>
        </w:rPr>
        <w:t>ć 1.</w:t>
      </w:r>
      <w:r w:rsidRPr="00CF7ECD">
        <w:rPr>
          <w:rFonts w:ascii="Arial" w:hAnsi="Arial"/>
          <w:b/>
          <w:bCs/>
          <w:i/>
          <w:sz w:val="18"/>
          <w:szCs w:val="18"/>
        </w:rPr>
        <w:t xml:space="preserve"> </w:t>
      </w:r>
      <w:r w:rsidRPr="00CF7ECD">
        <w:rPr>
          <w:rFonts w:ascii="Arial" w:hAnsi="Arial"/>
          <w:bCs/>
          <w:i/>
          <w:color w:val="4472C4"/>
        </w:rPr>
        <w:t xml:space="preserve">– </w:t>
      </w:r>
      <w:r w:rsidR="00EC4EC6" w:rsidRPr="00EC4EC6">
        <w:rPr>
          <w:b/>
          <w:bCs/>
          <w:i/>
          <w:sz w:val="24"/>
          <w:szCs w:val="24"/>
        </w:rPr>
        <w:t>Kontrole i badania obejmują: maszyny wyciągowe, zawieszenia naczyń</w:t>
      </w:r>
    </w:p>
    <w:p w14:paraId="305BBED4" w14:textId="77777777" w:rsidR="00EC4EC6" w:rsidRPr="00EC4EC6" w:rsidRDefault="00EC4EC6" w:rsidP="00EC4EC6">
      <w:pPr>
        <w:tabs>
          <w:tab w:val="left" w:pos="142"/>
        </w:tabs>
        <w:jc w:val="center"/>
        <w:rPr>
          <w:b/>
          <w:bCs/>
          <w:i/>
          <w:sz w:val="24"/>
          <w:szCs w:val="24"/>
        </w:rPr>
      </w:pPr>
      <w:r w:rsidRPr="00EC4EC6">
        <w:rPr>
          <w:b/>
          <w:bCs/>
          <w:i/>
          <w:sz w:val="24"/>
          <w:szCs w:val="24"/>
        </w:rPr>
        <w:t>wyciągowych i lin wyciągowych, naczynia wyciągowe.</w:t>
      </w:r>
    </w:p>
    <w:p w14:paraId="4AB4A215" w14:textId="77777777" w:rsidR="00BE0779" w:rsidRDefault="00BE0779" w:rsidP="00EC4EC6">
      <w:pPr>
        <w:pStyle w:val="Akapitzlist"/>
        <w:tabs>
          <w:tab w:val="left" w:pos="142"/>
        </w:tabs>
        <w:spacing w:line="360" w:lineRule="auto"/>
        <w:ind w:left="0"/>
        <w:jc w:val="center"/>
        <w:rPr>
          <w:rFonts w:ascii="Arial" w:hAnsi="Arial" w:cs="Arial"/>
          <w:b/>
          <w:bCs/>
          <w:sz w:val="24"/>
          <w:szCs w:val="24"/>
          <w:highlight w:val="yellow"/>
        </w:rPr>
      </w:pPr>
    </w:p>
    <w:p w14:paraId="0EBADC05" w14:textId="77777777" w:rsidR="00F94D21" w:rsidRDefault="00F94D21" w:rsidP="00BE0779">
      <w:pPr>
        <w:spacing w:line="360" w:lineRule="auto"/>
        <w:rPr>
          <w:rFonts w:ascii="Arial" w:hAnsi="Arial" w:cs="Arial"/>
          <w:b/>
          <w:bCs/>
          <w:sz w:val="24"/>
          <w:szCs w:val="24"/>
        </w:rPr>
      </w:pPr>
    </w:p>
    <w:p w14:paraId="31975DDF" w14:textId="77777777" w:rsidR="00BE0779" w:rsidRDefault="00BE0779" w:rsidP="00BE0779">
      <w:pPr>
        <w:spacing w:line="360" w:lineRule="auto"/>
        <w:rPr>
          <w:rFonts w:ascii="Arial" w:hAnsi="Arial" w:cs="Arial"/>
          <w:b/>
          <w:bCs/>
          <w:sz w:val="24"/>
          <w:szCs w:val="24"/>
        </w:rPr>
      </w:pPr>
      <w:r>
        <w:rPr>
          <w:rFonts w:ascii="Arial" w:hAnsi="Arial" w:cs="Arial"/>
          <w:b/>
          <w:bCs/>
          <w:sz w:val="24"/>
          <w:szCs w:val="24"/>
        </w:rPr>
        <w:t xml:space="preserve">Zamawiający: </w:t>
      </w:r>
      <w:r>
        <w:rPr>
          <w:rFonts w:ascii="Arial" w:hAnsi="Arial" w:cs="Arial"/>
          <w:b/>
          <w:bCs/>
          <w:sz w:val="24"/>
          <w:szCs w:val="24"/>
        </w:rPr>
        <w:tab/>
      </w:r>
    </w:p>
    <w:p w14:paraId="16F8F461" w14:textId="77777777" w:rsidR="00BE0779" w:rsidRDefault="00BE0779" w:rsidP="00BE0779">
      <w:pPr>
        <w:spacing w:line="360" w:lineRule="auto"/>
        <w:rPr>
          <w:rFonts w:ascii="Arial" w:hAnsi="Arial" w:cs="Arial"/>
          <w:b/>
          <w:bCs/>
          <w:sz w:val="24"/>
          <w:szCs w:val="24"/>
        </w:rPr>
      </w:pPr>
    </w:p>
    <w:p w14:paraId="67C3E1D6" w14:textId="77777777" w:rsidR="00BE0779" w:rsidRDefault="00BE0779" w:rsidP="00BE0779">
      <w:pPr>
        <w:spacing w:line="360" w:lineRule="auto"/>
        <w:jc w:val="center"/>
        <w:rPr>
          <w:rFonts w:ascii="Arial" w:hAnsi="Arial" w:cs="Arial"/>
          <w:b/>
          <w:bCs/>
          <w:sz w:val="24"/>
          <w:szCs w:val="24"/>
        </w:rPr>
      </w:pPr>
      <w:r>
        <w:rPr>
          <w:rFonts w:ascii="Arial" w:hAnsi="Arial" w:cs="Arial"/>
          <w:b/>
          <w:bCs/>
          <w:sz w:val="24"/>
          <w:szCs w:val="24"/>
        </w:rPr>
        <w:t xml:space="preserve">Muzeum Górnictwa Węglowego w Zabrzu </w:t>
      </w:r>
    </w:p>
    <w:p w14:paraId="60BBBC36" w14:textId="77777777" w:rsidR="00BE0779" w:rsidRDefault="00BE0779" w:rsidP="00BE0779">
      <w:pPr>
        <w:spacing w:line="360" w:lineRule="auto"/>
        <w:jc w:val="center"/>
        <w:rPr>
          <w:rFonts w:ascii="Arial" w:hAnsi="Arial" w:cs="Arial"/>
          <w:b/>
          <w:bCs/>
          <w:sz w:val="24"/>
          <w:szCs w:val="24"/>
        </w:rPr>
      </w:pPr>
      <w:r>
        <w:rPr>
          <w:rFonts w:ascii="Arial" w:hAnsi="Arial" w:cs="Arial"/>
          <w:b/>
          <w:sz w:val="24"/>
          <w:szCs w:val="24"/>
        </w:rPr>
        <w:t>ul. Jodłowa 59</w:t>
      </w:r>
    </w:p>
    <w:p w14:paraId="1D304BEB" w14:textId="77777777" w:rsidR="00BE0779" w:rsidRPr="00E4798B" w:rsidRDefault="00BE0779" w:rsidP="00BE0779">
      <w:pPr>
        <w:spacing w:line="360" w:lineRule="auto"/>
        <w:jc w:val="center"/>
        <w:rPr>
          <w:rFonts w:ascii="Arial" w:hAnsi="Arial" w:cs="Arial"/>
          <w:sz w:val="24"/>
          <w:szCs w:val="24"/>
        </w:rPr>
      </w:pPr>
      <w:r>
        <w:rPr>
          <w:rFonts w:ascii="Arial" w:hAnsi="Arial" w:cs="Arial"/>
          <w:b/>
          <w:sz w:val="24"/>
          <w:szCs w:val="24"/>
        </w:rPr>
        <w:t>41-800 Zabrze</w:t>
      </w:r>
    </w:p>
    <w:p w14:paraId="60DD4A37" w14:textId="77777777" w:rsidR="00BE0779" w:rsidRDefault="00BE0779" w:rsidP="00D426F4">
      <w:pPr>
        <w:pStyle w:val="Nagwek4"/>
        <w:rPr>
          <w:sz w:val="22"/>
        </w:rPr>
      </w:pPr>
      <w:r>
        <w:rPr>
          <w:sz w:val="22"/>
        </w:rPr>
        <w:t xml:space="preserve">Ilość ponumerowanych zapisanych stron oferty: </w:t>
      </w:r>
      <w:r w:rsidR="00D426F4">
        <w:rPr>
          <w:sz w:val="22"/>
        </w:rPr>
        <w:t>………</w:t>
      </w:r>
    </w:p>
    <w:p w14:paraId="247503A3" w14:textId="77777777" w:rsidR="00CF7ECD" w:rsidRDefault="00CF7ECD" w:rsidP="00CF7ECD"/>
    <w:p w14:paraId="38194E05" w14:textId="77777777" w:rsidR="00CF7ECD" w:rsidRDefault="00CF7ECD" w:rsidP="00CF7ECD"/>
    <w:p w14:paraId="3DD2EC6F" w14:textId="77777777" w:rsidR="00CF7ECD" w:rsidRDefault="00CF7ECD" w:rsidP="00CF7ECD"/>
    <w:p w14:paraId="5FC53743" w14:textId="77777777" w:rsidR="00CF7ECD" w:rsidRDefault="00CF7ECD" w:rsidP="00CF7ECD"/>
    <w:p w14:paraId="2BE5F67C" w14:textId="77777777" w:rsidR="00CF7ECD" w:rsidRDefault="00CF7ECD" w:rsidP="00CF7ECD"/>
    <w:p w14:paraId="302DB12A" w14:textId="77777777" w:rsidR="00CF7ECD" w:rsidRPr="00CF7ECD" w:rsidRDefault="00CF7ECD" w:rsidP="00CF7ECD"/>
    <w:p w14:paraId="63F261FC" w14:textId="77777777" w:rsidR="00BE0779" w:rsidRDefault="00BE0779" w:rsidP="00BE077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94D21">
        <w:rPr>
          <w:rFonts w:ascii="Arial" w:hAnsi="Arial" w:cs="Arial"/>
        </w:rPr>
        <w:t xml:space="preserve">          </w:t>
      </w:r>
      <w:r>
        <w:rPr>
          <w:rFonts w:ascii="Arial" w:hAnsi="Arial" w:cs="Arial"/>
        </w:rPr>
        <w:t>…………………</w:t>
      </w:r>
      <w:r w:rsidR="00D426F4">
        <w:rPr>
          <w:rFonts w:ascii="Arial" w:hAnsi="Arial" w:cs="Arial"/>
        </w:rPr>
        <w:t>……………………….</w:t>
      </w:r>
    </w:p>
    <w:p w14:paraId="64A5F68F" w14:textId="77777777" w:rsidR="00CF7ECD" w:rsidRDefault="00BE0779" w:rsidP="00BE0779">
      <w:pPr>
        <w:rPr>
          <w:rFonts w:ascii="Arial" w:hAnsi="Arial" w:cs="Arial"/>
          <w:sz w:val="22"/>
          <w:szCs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22"/>
          <w:szCs w:val="22"/>
        </w:rPr>
        <w:t>podpis i pieczątka Wykonawcy</w:t>
      </w:r>
    </w:p>
    <w:p w14:paraId="4DF0A902" w14:textId="77777777" w:rsidR="00CF7ECD" w:rsidRDefault="00CF7ECD" w:rsidP="00BE0779">
      <w:pPr>
        <w:rPr>
          <w:rFonts w:ascii="Arial" w:hAnsi="Arial" w:cs="Arial"/>
          <w:sz w:val="22"/>
          <w:szCs w:val="22"/>
        </w:rPr>
      </w:pPr>
    </w:p>
    <w:p w14:paraId="2490A27F" w14:textId="77777777" w:rsidR="00753008" w:rsidRDefault="00753008" w:rsidP="00BE0779">
      <w:pPr>
        <w:rPr>
          <w:rFonts w:ascii="Arial" w:hAnsi="Arial" w:cs="Arial"/>
          <w:sz w:val="22"/>
          <w:szCs w:val="22"/>
        </w:rPr>
      </w:pPr>
    </w:p>
    <w:p w14:paraId="5BB6A3C6" w14:textId="77777777" w:rsidR="00EC4EC6" w:rsidRDefault="00EC4EC6" w:rsidP="00BE0779">
      <w:pPr>
        <w:rPr>
          <w:rFonts w:ascii="Arial" w:hAnsi="Arial" w:cs="Arial"/>
          <w:sz w:val="22"/>
          <w:szCs w:val="22"/>
        </w:rPr>
      </w:pPr>
    </w:p>
    <w:p w14:paraId="08B5C145" w14:textId="77777777" w:rsidR="00EC4EC6" w:rsidRDefault="00EC4EC6" w:rsidP="00BE0779">
      <w:pPr>
        <w:rPr>
          <w:rFonts w:ascii="Arial" w:hAnsi="Arial" w:cs="Arial"/>
          <w:sz w:val="22"/>
          <w:szCs w:val="22"/>
        </w:rPr>
      </w:pPr>
    </w:p>
    <w:p w14:paraId="3FC41B7B" w14:textId="77777777" w:rsidR="00753008" w:rsidRPr="00DC0C5A" w:rsidRDefault="00753008" w:rsidP="00BE0779">
      <w:pPr>
        <w:rPr>
          <w:rFonts w:ascii="Arial" w:hAnsi="Arial" w:cs="Arial"/>
          <w:sz w:val="22"/>
          <w:szCs w:val="22"/>
        </w:rPr>
      </w:pPr>
    </w:p>
    <w:tbl>
      <w:tblPr>
        <w:tblW w:w="1017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80"/>
      </w:tblGrid>
      <w:tr w:rsidR="00BE0779" w14:paraId="2F1A11C5" w14:textId="77777777" w:rsidTr="00524C1A">
        <w:trPr>
          <w:trHeight w:val="454"/>
        </w:trPr>
        <w:tc>
          <w:tcPr>
            <w:tcW w:w="10173" w:type="dxa"/>
            <w:gridSpan w:val="2"/>
            <w:tcBorders>
              <w:top w:val="single" w:sz="4" w:space="0" w:color="auto"/>
              <w:left w:val="single" w:sz="4" w:space="0" w:color="auto"/>
              <w:bottom w:val="single" w:sz="4" w:space="0" w:color="auto"/>
              <w:right w:val="single" w:sz="4" w:space="0" w:color="auto"/>
            </w:tcBorders>
            <w:shd w:val="clear" w:color="auto" w:fill="F2F2F2"/>
          </w:tcPr>
          <w:p w14:paraId="615F05FD" w14:textId="77777777" w:rsidR="00BE0779" w:rsidRDefault="00BE0779" w:rsidP="00524C1A">
            <w:pPr>
              <w:ind w:left="426"/>
              <w:rPr>
                <w:rFonts w:ascii="Arial" w:hAnsi="Arial" w:cs="Arial"/>
                <w:sz w:val="16"/>
                <w:szCs w:val="16"/>
              </w:rPr>
            </w:pPr>
            <w:r>
              <w:rPr>
                <w:rFonts w:ascii="Arial" w:hAnsi="Arial" w:cs="Arial"/>
                <w:b/>
                <w:bCs/>
              </w:rPr>
              <w:lastRenderedPageBreak/>
              <w:br w:type="page"/>
            </w:r>
            <w:r>
              <w:rPr>
                <w:rFonts w:ascii="Arial" w:hAnsi="Arial" w:cs="Arial"/>
                <w:sz w:val="18"/>
                <w:szCs w:val="22"/>
              </w:rPr>
              <w:br w:type="page"/>
            </w:r>
          </w:p>
          <w:p w14:paraId="15759F9E" w14:textId="77777777" w:rsidR="00BE0779" w:rsidRDefault="00BE0779" w:rsidP="00524C1A">
            <w:pPr>
              <w:ind w:left="851"/>
              <w:jc w:val="center"/>
              <w:rPr>
                <w:rFonts w:ascii="Arial" w:hAnsi="Arial" w:cs="Arial"/>
                <w:b/>
              </w:rPr>
            </w:pPr>
            <w:r>
              <w:rPr>
                <w:rFonts w:ascii="Arial" w:hAnsi="Arial" w:cs="Arial"/>
                <w:b/>
              </w:rPr>
              <w:t>OFERTA</w:t>
            </w:r>
          </w:p>
          <w:p w14:paraId="5C7928AB" w14:textId="77777777" w:rsidR="00BE0779" w:rsidRDefault="00BE0779" w:rsidP="00524C1A">
            <w:pPr>
              <w:ind w:left="426"/>
              <w:rPr>
                <w:rFonts w:ascii="Arial" w:hAnsi="Arial" w:cs="Arial"/>
                <w:sz w:val="16"/>
                <w:szCs w:val="16"/>
              </w:rPr>
            </w:pPr>
          </w:p>
        </w:tc>
      </w:tr>
      <w:tr w:rsidR="00BE0779" w14:paraId="4BAB6564" w14:textId="77777777" w:rsidTr="00524C1A">
        <w:trPr>
          <w:trHeight w:hRule="exact" w:val="345"/>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162890C1" w14:textId="77777777" w:rsidR="00BE0779" w:rsidRDefault="00BE0779" w:rsidP="00524C1A">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Zamawiającego</w:t>
            </w:r>
          </w:p>
          <w:p w14:paraId="2D45FBF4" w14:textId="77777777" w:rsidR="00BE0779" w:rsidRDefault="00BE0779" w:rsidP="00524C1A">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hideMark/>
          </w:tcPr>
          <w:p w14:paraId="70DF9030" w14:textId="77777777" w:rsidR="00BE0779" w:rsidRDefault="00BE0779" w:rsidP="00524C1A">
            <w:pPr>
              <w:jc w:val="center"/>
              <w:rPr>
                <w:rFonts w:ascii="Arial" w:hAnsi="Arial" w:cs="Arial"/>
                <w:sz w:val="18"/>
                <w:szCs w:val="18"/>
              </w:rPr>
            </w:pPr>
            <w:r>
              <w:rPr>
                <w:rFonts w:ascii="Arial" w:hAnsi="Arial" w:cs="Arial"/>
                <w:b/>
                <w:bCs/>
                <w:sz w:val="18"/>
                <w:szCs w:val="18"/>
              </w:rPr>
              <w:t>Muzeum Górnictwa Węglowego w Zabrzu</w:t>
            </w:r>
          </w:p>
        </w:tc>
      </w:tr>
      <w:tr w:rsidR="00BE0779" w14:paraId="59259B24" w14:textId="77777777" w:rsidTr="00524C1A">
        <w:trPr>
          <w:trHeight w:hRule="exact" w:val="308"/>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095D9329" w14:textId="77777777" w:rsidR="00BE0779" w:rsidRDefault="00BE0779" w:rsidP="00524C1A">
            <w:pPr>
              <w:rPr>
                <w:rFonts w:ascii="Arial" w:hAnsi="Arial" w:cs="Arial"/>
                <w:sz w:val="16"/>
                <w:szCs w:val="16"/>
              </w:rPr>
            </w:pPr>
            <w:r>
              <w:rPr>
                <w:rFonts w:ascii="Arial" w:hAnsi="Arial" w:cs="Arial"/>
                <w:b/>
                <w:bCs/>
                <w:iCs/>
                <w:sz w:val="16"/>
                <w:szCs w:val="16"/>
              </w:rPr>
              <w:t>Siedziba Zamawiającego</w:t>
            </w:r>
          </w:p>
        </w:tc>
        <w:tc>
          <w:tcPr>
            <w:tcW w:w="8080" w:type="dxa"/>
            <w:tcBorders>
              <w:top w:val="single" w:sz="4" w:space="0" w:color="auto"/>
              <w:left w:val="single" w:sz="4" w:space="0" w:color="auto"/>
              <w:bottom w:val="single" w:sz="4" w:space="0" w:color="auto"/>
              <w:right w:val="single" w:sz="4" w:space="0" w:color="auto"/>
            </w:tcBorders>
            <w:hideMark/>
          </w:tcPr>
          <w:p w14:paraId="65E33999" w14:textId="77777777" w:rsidR="00BE0779" w:rsidRDefault="00BE0779" w:rsidP="00524C1A">
            <w:pPr>
              <w:jc w:val="center"/>
              <w:rPr>
                <w:rFonts w:ascii="Arial" w:hAnsi="Arial" w:cs="Arial"/>
                <w:sz w:val="18"/>
                <w:szCs w:val="18"/>
              </w:rPr>
            </w:pPr>
            <w:r>
              <w:rPr>
                <w:rFonts w:ascii="Arial" w:hAnsi="Arial" w:cs="Arial"/>
                <w:b/>
                <w:bCs/>
                <w:sz w:val="18"/>
                <w:szCs w:val="18"/>
              </w:rPr>
              <w:t>ul. Jodłowa 59,  41-800 Zabrze</w:t>
            </w:r>
          </w:p>
        </w:tc>
      </w:tr>
      <w:tr w:rsidR="00BE0779" w14:paraId="5E7D4398" w14:textId="77777777" w:rsidTr="00152AA8">
        <w:trPr>
          <w:trHeight w:hRule="exact" w:val="2432"/>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12BD97E3" w14:textId="77777777" w:rsidR="00BE0779" w:rsidRDefault="00BE0779" w:rsidP="00524C1A">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zamówienia</w:t>
            </w:r>
          </w:p>
          <w:p w14:paraId="0E7890D9" w14:textId="77777777" w:rsidR="00BE0779" w:rsidRDefault="00BE0779" w:rsidP="00524C1A">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42597CD8" w14:textId="77777777" w:rsidR="00EC4EC6" w:rsidRPr="00F133CC" w:rsidRDefault="00BE0779" w:rsidP="00F133CC">
            <w:pPr>
              <w:tabs>
                <w:tab w:val="left" w:pos="426"/>
              </w:tabs>
              <w:ind w:left="360" w:right="-28"/>
              <w:jc w:val="center"/>
              <w:rPr>
                <w:rFonts w:ascii="Arial" w:eastAsiaTheme="minorHAnsi" w:hAnsi="Arial" w:cs="Arial"/>
                <w:b/>
                <w:sz w:val="18"/>
                <w:szCs w:val="18"/>
                <w:lang w:val="x-none" w:eastAsia="x-none"/>
              </w:rPr>
            </w:pPr>
            <w:r w:rsidRPr="00F133CC">
              <w:rPr>
                <w:rFonts w:ascii="Arial" w:hAnsi="Arial" w:cs="Arial"/>
                <w:b/>
                <w:sz w:val="18"/>
                <w:szCs w:val="18"/>
              </w:rPr>
              <w:t xml:space="preserve">Kontrole i </w:t>
            </w:r>
            <w:r w:rsidRPr="00F133CC">
              <w:rPr>
                <w:rFonts w:ascii="Arial" w:hAnsi="Arial"/>
                <w:b/>
                <w:bCs/>
                <w:sz w:val="18"/>
                <w:szCs w:val="18"/>
              </w:rPr>
              <w:t xml:space="preserve">badania  elementów górniczych wyciągów szybowych  szybów „Kolejowy”, „Guido” i  </w:t>
            </w:r>
            <w:r w:rsidR="00EC4EC6" w:rsidRPr="00F133CC">
              <w:rPr>
                <w:rFonts w:ascii="Arial" w:eastAsiaTheme="minorHAnsi" w:hAnsi="Arial" w:cs="Arial"/>
                <w:b/>
                <w:sz w:val="18"/>
                <w:szCs w:val="18"/>
                <w:lang w:val="x-none" w:eastAsia="x-none"/>
              </w:rPr>
              <w:t>Kontrole i badania  elementów górniczych wyciągów szybowych szybów „Kolejowy</w:t>
            </w:r>
            <w:r w:rsidR="00EC4EC6" w:rsidRPr="00F133CC">
              <w:rPr>
                <w:rFonts w:ascii="Arial" w:eastAsiaTheme="minorHAnsi" w:hAnsi="Arial" w:cs="Arial"/>
                <w:b/>
                <w:sz w:val="18"/>
                <w:szCs w:val="18"/>
                <w:lang w:eastAsia="x-none"/>
              </w:rPr>
              <w:t xml:space="preserve">”, </w:t>
            </w:r>
            <w:r w:rsidR="00EC4EC6" w:rsidRPr="00F133CC">
              <w:rPr>
                <w:rFonts w:ascii="Arial" w:eastAsiaTheme="minorHAnsi" w:hAnsi="Arial" w:cs="Arial"/>
                <w:b/>
                <w:sz w:val="18"/>
                <w:szCs w:val="18"/>
                <w:lang w:val="x-none" w:eastAsia="x-none"/>
              </w:rPr>
              <w:t xml:space="preserve">„Guido” i </w:t>
            </w:r>
            <w:proofErr w:type="spellStart"/>
            <w:r w:rsidR="00EC4EC6" w:rsidRPr="00F133CC">
              <w:rPr>
                <w:rFonts w:ascii="Arial" w:eastAsiaTheme="minorHAnsi" w:hAnsi="Arial" w:cs="Arial"/>
                <w:b/>
                <w:sz w:val="18"/>
                <w:szCs w:val="18"/>
                <w:lang w:val="x-none" w:eastAsia="x-none"/>
              </w:rPr>
              <w:t>szybika</w:t>
            </w:r>
            <w:proofErr w:type="spellEnd"/>
            <w:r w:rsidR="00EC4EC6" w:rsidRPr="00F133CC">
              <w:rPr>
                <w:rFonts w:ascii="Arial" w:eastAsiaTheme="minorHAnsi" w:hAnsi="Arial" w:cs="Arial"/>
                <w:b/>
                <w:sz w:val="18"/>
                <w:szCs w:val="18"/>
                <w:lang w:val="x-none" w:eastAsia="x-none"/>
              </w:rPr>
              <w:t xml:space="preserve"> „Guido”, urządzeń transportu specjalnego w szybie „Wyzwolenie”,</w:t>
            </w:r>
            <w:r w:rsidR="00EC4EC6" w:rsidRPr="00F133CC">
              <w:rPr>
                <w:rFonts w:ascii="Arial" w:eastAsiaTheme="minorHAnsi" w:hAnsi="Arial" w:cs="Arial"/>
                <w:b/>
                <w:sz w:val="18"/>
                <w:szCs w:val="18"/>
                <w:lang w:eastAsia="x-none"/>
              </w:rPr>
              <w:t xml:space="preserve">     </w:t>
            </w:r>
            <w:r w:rsidR="00EC4EC6" w:rsidRPr="00F133CC">
              <w:rPr>
                <w:rFonts w:ascii="Arial" w:eastAsiaTheme="minorHAnsi" w:hAnsi="Arial" w:cs="Arial"/>
                <w:b/>
                <w:sz w:val="18"/>
                <w:szCs w:val="18"/>
                <w:lang w:val="x-none" w:eastAsia="x-none"/>
              </w:rPr>
              <w:t>urządzeń</w:t>
            </w:r>
            <w:r w:rsidR="00EC4EC6" w:rsidRPr="00F133CC">
              <w:rPr>
                <w:rFonts w:ascii="Arial" w:eastAsiaTheme="minorHAnsi" w:hAnsi="Arial" w:cs="Arial"/>
                <w:b/>
                <w:sz w:val="18"/>
                <w:szCs w:val="18"/>
                <w:lang w:eastAsia="x-none"/>
              </w:rPr>
              <w:t>,</w:t>
            </w:r>
            <w:r w:rsidR="00EC4EC6" w:rsidRPr="00F133CC">
              <w:rPr>
                <w:rFonts w:ascii="Arial" w:eastAsiaTheme="minorHAnsi" w:hAnsi="Arial" w:cs="Arial"/>
                <w:b/>
                <w:sz w:val="18"/>
                <w:szCs w:val="18"/>
                <w:lang w:val="x-none" w:eastAsia="x-none"/>
              </w:rPr>
              <w:t xml:space="preserve"> zabezpieczeń osprzętu i rozdzielń elektrycznych,</w:t>
            </w:r>
            <w:r w:rsidR="00EC4EC6" w:rsidRPr="00F133CC">
              <w:rPr>
                <w:rFonts w:ascii="Arial" w:eastAsiaTheme="minorHAnsi" w:hAnsi="Arial" w:cs="Arial"/>
                <w:b/>
                <w:sz w:val="18"/>
                <w:szCs w:val="18"/>
                <w:lang w:eastAsia="x-none"/>
              </w:rPr>
              <w:t xml:space="preserve"> na </w:t>
            </w:r>
            <w:r w:rsidR="00EC4EC6" w:rsidRPr="00F133CC">
              <w:rPr>
                <w:rFonts w:ascii="Arial" w:eastAsiaTheme="minorHAnsi" w:hAnsi="Arial" w:cs="Arial"/>
                <w:b/>
                <w:sz w:val="18"/>
                <w:szCs w:val="18"/>
                <w:lang w:val="x-none" w:eastAsia="x-none"/>
              </w:rPr>
              <w:t>terenie ZKW</w:t>
            </w:r>
            <w:r w:rsidR="00EC4EC6" w:rsidRPr="00F133CC">
              <w:rPr>
                <w:rFonts w:ascii="Arial" w:eastAsiaTheme="minorHAnsi" w:hAnsi="Arial" w:cs="Arial"/>
                <w:b/>
                <w:sz w:val="18"/>
                <w:szCs w:val="18"/>
                <w:lang w:eastAsia="x-none"/>
              </w:rPr>
              <w:t xml:space="preserve">K </w:t>
            </w:r>
            <w:r w:rsidR="00EC4EC6" w:rsidRPr="00F133CC">
              <w:rPr>
                <w:rFonts w:ascii="Arial" w:eastAsiaTheme="minorHAnsi" w:hAnsi="Arial" w:cs="Arial"/>
                <w:b/>
                <w:sz w:val="18"/>
                <w:szCs w:val="18"/>
                <w:lang w:val="x-none" w:eastAsia="x-none"/>
              </w:rPr>
              <w:t>„Guido”</w:t>
            </w:r>
            <w:r w:rsidR="00EC4EC6" w:rsidRPr="00F133CC">
              <w:rPr>
                <w:rFonts w:ascii="Arial" w:eastAsiaTheme="minorHAnsi" w:hAnsi="Arial" w:cs="Arial"/>
                <w:b/>
                <w:sz w:val="18"/>
                <w:szCs w:val="18"/>
                <w:lang w:eastAsia="x-none"/>
              </w:rPr>
              <w:t xml:space="preserve"> </w:t>
            </w:r>
            <w:r w:rsidR="00EC4EC6" w:rsidRPr="00F133CC">
              <w:rPr>
                <w:rFonts w:ascii="Arial" w:eastAsiaTheme="minorHAnsi" w:hAnsi="Arial" w:cs="Arial"/>
                <w:b/>
                <w:sz w:val="18"/>
                <w:szCs w:val="18"/>
                <w:lang w:val="x-none" w:eastAsia="x-none"/>
              </w:rPr>
              <w:t>przypadające od 1 kwietnia 2018 roku do 31 marca 2019 roku zgodnie z zaleceniami</w:t>
            </w:r>
          </w:p>
          <w:p w14:paraId="7E174428" w14:textId="77777777" w:rsidR="00EC4EC6" w:rsidRPr="00F133CC" w:rsidRDefault="00EC4EC6" w:rsidP="00F133CC">
            <w:pPr>
              <w:tabs>
                <w:tab w:val="left" w:pos="426"/>
              </w:tabs>
              <w:ind w:right="-28" w:firstLine="66"/>
              <w:jc w:val="center"/>
              <w:rPr>
                <w:rFonts w:ascii="Arial" w:eastAsiaTheme="minorHAnsi" w:hAnsi="Arial" w:cs="Arial"/>
                <w:b/>
                <w:sz w:val="18"/>
                <w:szCs w:val="18"/>
                <w:lang w:val="x-none" w:eastAsia="x-none"/>
              </w:rPr>
            </w:pPr>
            <w:r w:rsidRPr="00F133CC">
              <w:rPr>
                <w:rFonts w:ascii="Arial" w:eastAsiaTheme="minorHAnsi" w:hAnsi="Arial" w:cs="Arial"/>
                <w:b/>
                <w:sz w:val="18"/>
                <w:szCs w:val="18"/>
                <w:lang w:val="x-none" w:eastAsia="x-none"/>
              </w:rPr>
              <w:t>ujętymi w Rozporządzenia Ministra Energii z 23. 11. 2016 r.</w:t>
            </w:r>
            <w:r w:rsidRPr="00F133CC">
              <w:rPr>
                <w:rFonts w:ascii="Arial" w:eastAsiaTheme="minorHAnsi" w:hAnsi="Arial" w:cs="Arial"/>
                <w:b/>
                <w:sz w:val="18"/>
                <w:szCs w:val="18"/>
                <w:lang w:eastAsia="x-none"/>
              </w:rPr>
              <w:t xml:space="preserve"> </w:t>
            </w:r>
            <w:r w:rsidRPr="00F133CC">
              <w:rPr>
                <w:rFonts w:ascii="Arial" w:eastAsiaTheme="minorHAnsi" w:hAnsi="Arial" w:cs="Arial"/>
                <w:b/>
                <w:sz w:val="18"/>
                <w:szCs w:val="18"/>
                <w:lang w:val="x-none" w:eastAsia="x-none"/>
              </w:rPr>
              <w:t>w sprawie szczegółowych</w:t>
            </w:r>
          </w:p>
          <w:p w14:paraId="5D9E9CA1" w14:textId="77777777" w:rsidR="00EC4EC6" w:rsidRPr="00F133CC" w:rsidRDefault="00EC4EC6" w:rsidP="00F133CC">
            <w:pPr>
              <w:tabs>
                <w:tab w:val="left" w:pos="426"/>
              </w:tabs>
              <w:ind w:left="-142" w:right="-28" w:firstLine="66"/>
              <w:jc w:val="center"/>
              <w:rPr>
                <w:rFonts w:ascii="Arial" w:eastAsiaTheme="minorHAnsi" w:hAnsi="Arial" w:cs="Arial"/>
                <w:b/>
                <w:sz w:val="18"/>
                <w:szCs w:val="18"/>
                <w:lang w:val="x-none" w:eastAsia="x-none"/>
              </w:rPr>
            </w:pPr>
            <w:r w:rsidRPr="00F133CC">
              <w:rPr>
                <w:rFonts w:ascii="Arial" w:eastAsiaTheme="minorHAnsi" w:hAnsi="Arial" w:cs="Arial"/>
                <w:b/>
                <w:sz w:val="18"/>
                <w:szCs w:val="18"/>
                <w:lang w:val="x-none" w:eastAsia="x-none"/>
              </w:rPr>
              <w:t>wymagań</w:t>
            </w:r>
            <w:r w:rsidRPr="00F133CC">
              <w:rPr>
                <w:rFonts w:ascii="Arial" w:eastAsiaTheme="minorHAnsi" w:hAnsi="Arial" w:cs="Arial"/>
                <w:b/>
                <w:sz w:val="18"/>
                <w:szCs w:val="18"/>
                <w:lang w:eastAsia="x-none"/>
              </w:rPr>
              <w:t xml:space="preserve"> </w:t>
            </w:r>
            <w:r w:rsidRPr="00F133CC">
              <w:rPr>
                <w:rFonts w:ascii="Arial" w:eastAsiaTheme="minorHAnsi" w:hAnsi="Arial" w:cs="Arial"/>
                <w:b/>
                <w:sz w:val="18"/>
                <w:szCs w:val="18"/>
                <w:lang w:val="x-none" w:eastAsia="x-none"/>
              </w:rPr>
              <w:t>dotyczących prowadzenia ruchu podziemnych</w:t>
            </w:r>
            <w:r w:rsidRPr="00F133CC">
              <w:rPr>
                <w:rFonts w:ascii="Arial" w:eastAsiaTheme="minorHAnsi" w:hAnsi="Arial" w:cs="Arial"/>
                <w:b/>
                <w:sz w:val="18"/>
                <w:szCs w:val="18"/>
                <w:lang w:eastAsia="x-none"/>
              </w:rPr>
              <w:t xml:space="preserve"> </w:t>
            </w:r>
            <w:r w:rsidRPr="00F133CC">
              <w:rPr>
                <w:rFonts w:ascii="Arial" w:eastAsiaTheme="minorHAnsi" w:hAnsi="Arial" w:cs="Arial"/>
                <w:b/>
                <w:sz w:val="18"/>
                <w:szCs w:val="18"/>
                <w:lang w:val="x-none" w:eastAsia="x-none"/>
              </w:rPr>
              <w:t>zakładów górniczych</w:t>
            </w:r>
          </w:p>
          <w:p w14:paraId="28EBAE1F" w14:textId="77777777" w:rsidR="00EC4EC6" w:rsidRPr="00F133CC" w:rsidRDefault="00EC4EC6" w:rsidP="00F133CC">
            <w:pPr>
              <w:tabs>
                <w:tab w:val="left" w:pos="426"/>
                <w:tab w:val="left" w:pos="567"/>
                <w:tab w:val="left" w:pos="3261"/>
              </w:tabs>
              <w:ind w:right="-28" w:firstLine="66"/>
              <w:jc w:val="center"/>
              <w:rPr>
                <w:rFonts w:ascii="Arial" w:eastAsiaTheme="minorHAnsi" w:hAnsi="Arial" w:cs="Arial"/>
                <w:b/>
                <w:sz w:val="18"/>
                <w:szCs w:val="18"/>
                <w:lang w:eastAsia="x-none"/>
              </w:rPr>
            </w:pPr>
            <w:r w:rsidRPr="00F133CC">
              <w:rPr>
                <w:rFonts w:ascii="Arial" w:eastAsiaTheme="minorHAnsi" w:hAnsi="Arial" w:cs="Arial"/>
                <w:b/>
                <w:sz w:val="18"/>
                <w:szCs w:val="18"/>
                <w:lang w:val="x-none" w:eastAsia="x-none"/>
              </w:rPr>
              <w:t>(Dz. U. z 2017 r.</w:t>
            </w:r>
            <w:r w:rsidRPr="00F133CC">
              <w:rPr>
                <w:rFonts w:ascii="Arial" w:eastAsiaTheme="minorHAnsi" w:hAnsi="Arial" w:cs="Arial"/>
                <w:b/>
                <w:sz w:val="18"/>
                <w:szCs w:val="18"/>
                <w:lang w:eastAsia="x-none"/>
              </w:rPr>
              <w:t xml:space="preserve">  </w:t>
            </w:r>
            <w:r w:rsidRPr="00F133CC">
              <w:rPr>
                <w:rFonts w:ascii="Arial" w:eastAsiaTheme="minorHAnsi" w:hAnsi="Arial" w:cs="Arial"/>
                <w:b/>
                <w:sz w:val="18"/>
                <w:szCs w:val="18"/>
                <w:lang w:val="x-none" w:eastAsia="x-none"/>
              </w:rPr>
              <w:t>poz. 1118)</w:t>
            </w:r>
            <w:r w:rsidR="00F133CC" w:rsidRPr="00F133CC">
              <w:rPr>
                <w:rFonts w:ascii="Arial" w:eastAsiaTheme="minorHAnsi" w:hAnsi="Arial" w:cs="Arial"/>
                <w:b/>
                <w:sz w:val="18"/>
                <w:szCs w:val="18"/>
                <w:lang w:eastAsia="x-none"/>
              </w:rPr>
              <w:t>.</w:t>
            </w:r>
          </w:p>
          <w:p w14:paraId="7483A8BC" w14:textId="77777777" w:rsidR="00EC4EC6" w:rsidRPr="00F133CC" w:rsidRDefault="00EC4EC6" w:rsidP="00F133CC">
            <w:pPr>
              <w:pStyle w:val="Akapitzlist"/>
              <w:tabs>
                <w:tab w:val="left" w:pos="142"/>
              </w:tabs>
              <w:ind w:left="0"/>
              <w:jc w:val="center"/>
              <w:rPr>
                <w:b/>
                <w:bCs/>
                <w:i/>
                <w:sz w:val="18"/>
                <w:szCs w:val="18"/>
              </w:rPr>
            </w:pPr>
            <w:r w:rsidRPr="00F133CC">
              <w:rPr>
                <w:rFonts w:ascii="Arial" w:hAnsi="Arial"/>
                <w:b/>
                <w:bCs/>
                <w:i/>
                <w:sz w:val="18"/>
                <w:szCs w:val="18"/>
              </w:rPr>
              <w:t>Czę</w:t>
            </w:r>
            <w:r w:rsidRPr="00F133CC">
              <w:rPr>
                <w:rFonts w:ascii="Arial" w:hAnsi="Arial" w:cs="Arial"/>
                <w:b/>
                <w:bCs/>
                <w:i/>
                <w:sz w:val="18"/>
                <w:szCs w:val="18"/>
              </w:rPr>
              <w:t>ś</w:t>
            </w:r>
            <w:r w:rsidRPr="00F133CC">
              <w:rPr>
                <w:rFonts w:ascii="Arial" w:hAnsi="Arial"/>
                <w:b/>
                <w:bCs/>
                <w:i/>
                <w:sz w:val="18"/>
                <w:szCs w:val="18"/>
              </w:rPr>
              <w:t xml:space="preserve">ć 1. </w:t>
            </w:r>
            <w:r w:rsidRPr="00F133CC">
              <w:rPr>
                <w:rFonts w:ascii="Arial" w:hAnsi="Arial"/>
                <w:bCs/>
                <w:i/>
                <w:color w:val="4472C4"/>
                <w:sz w:val="18"/>
                <w:szCs w:val="18"/>
              </w:rPr>
              <w:t xml:space="preserve">– </w:t>
            </w:r>
            <w:r w:rsidRPr="00F133CC">
              <w:rPr>
                <w:b/>
                <w:bCs/>
                <w:i/>
                <w:sz w:val="18"/>
                <w:szCs w:val="18"/>
              </w:rPr>
              <w:t>Kontrole i badania obejmują: maszyny wyciągowe, zawieszenia naczyń</w:t>
            </w:r>
          </w:p>
          <w:p w14:paraId="4EC46FC2" w14:textId="61003A38" w:rsidR="00BE0779" w:rsidRDefault="00EC4EC6" w:rsidP="0014729B">
            <w:pPr>
              <w:tabs>
                <w:tab w:val="left" w:pos="142"/>
              </w:tabs>
              <w:jc w:val="center"/>
              <w:rPr>
                <w:b/>
                <w:bCs/>
                <w:i/>
                <w:sz w:val="18"/>
                <w:szCs w:val="18"/>
              </w:rPr>
            </w:pPr>
            <w:r w:rsidRPr="00F133CC">
              <w:rPr>
                <w:b/>
                <w:bCs/>
                <w:i/>
                <w:sz w:val="18"/>
                <w:szCs w:val="18"/>
              </w:rPr>
              <w:t xml:space="preserve">wyciągowych i lin </w:t>
            </w:r>
            <w:r w:rsidR="00842207">
              <w:rPr>
                <w:b/>
                <w:bCs/>
                <w:i/>
                <w:sz w:val="18"/>
                <w:szCs w:val="18"/>
              </w:rPr>
              <w:t>wyciągowych, naczynia wyciągowe</w:t>
            </w:r>
            <w:r w:rsidR="0014729B">
              <w:rPr>
                <w:b/>
                <w:bCs/>
                <w:i/>
                <w:sz w:val="18"/>
                <w:szCs w:val="18"/>
              </w:rPr>
              <w:t>.</w:t>
            </w:r>
          </w:p>
          <w:p w14:paraId="1AF5B068" w14:textId="6E36FE3E" w:rsidR="0014729B" w:rsidRPr="00152AA8" w:rsidRDefault="0014729B" w:rsidP="0014729B">
            <w:pPr>
              <w:tabs>
                <w:tab w:val="left" w:pos="142"/>
              </w:tabs>
              <w:jc w:val="center"/>
              <w:rPr>
                <w:rFonts w:ascii="Arial" w:hAnsi="Arial"/>
                <w:b/>
                <w:bCs/>
                <w:sz w:val="18"/>
                <w:szCs w:val="18"/>
                <w:u w:val="single"/>
              </w:rPr>
            </w:pPr>
          </w:p>
        </w:tc>
      </w:tr>
      <w:tr w:rsidR="00BE0779" w14:paraId="6EED159D" w14:textId="77777777" w:rsidTr="00524C1A">
        <w:trPr>
          <w:trHeight w:hRule="exact" w:val="699"/>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069718CE" w14:textId="77777777" w:rsidR="00BE0779" w:rsidRDefault="00BE0779" w:rsidP="00524C1A">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Nazwa Wykonawcy</w:t>
            </w:r>
          </w:p>
          <w:p w14:paraId="6D9F509A" w14:textId="77777777" w:rsidR="00BE0779" w:rsidRDefault="00BE0779" w:rsidP="00524C1A">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13E425E0" w14:textId="77777777" w:rsidR="00BE0779" w:rsidRPr="005E3200" w:rsidRDefault="00BE0779" w:rsidP="00524C1A">
            <w:pPr>
              <w:jc w:val="both"/>
              <w:rPr>
                <w:rFonts w:ascii="Arial" w:hAnsi="Arial" w:cs="Arial"/>
                <w:sz w:val="16"/>
                <w:szCs w:val="16"/>
              </w:rPr>
            </w:pPr>
          </w:p>
          <w:p w14:paraId="328DB4A7" w14:textId="77777777" w:rsidR="00BE0779" w:rsidRPr="005E3200" w:rsidRDefault="00BE0779" w:rsidP="00524C1A">
            <w:pPr>
              <w:jc w:val="both"/>
              <w:rPr>
                <w:rFonts w:ascii="Arial" w:hAnsi="Arial" w:cs="Arial"/>
                <w:sz w:val="16"/>
                <w:szCs w:val="16"/>
              </w:rPr>
            </w:pPr>
          </w:p>
          <w:p w14:paraId="01583FF1" w14:textId="77777777" w:rsidR="00BE0779" w:rsidRPr="005E3200" w:rsidRDefault="00BE0779" w:rsidP="00524C1A">
            <w:pPr>
              <w:jc w:val="both"/>
              <w:rPr>
                <w:rFonts w:ascii="Arial" w:hAnsi="Arial" w:cs="Arial"/>
                <w:sz w:val="16"/>
                <w:szCs w:val="16"/>
              </w:rPr>
            </w:pPr>
          </w:p>
          <w:p w14:paraId="3199A8CA" w14:textId="77777777" w:rsidR="00BE0779" w:rsidRPr="005E3200" w:rsidRDefault="00BE0779" w:rsidP="00524C1A">
            <w:pPr>
              <w:jc w:val="both"/>
              <w:rPr>
                <w:rFonts w:ascii="Arial" w:hAnsi="Arial" w:cs="Arial"/>
                <w:sz w:val="16"/>
                <w:szCs w:val="16"/>
              </w:rPr>
            </w:pPr>
          </w:p>
        </w:tc>
      </w:tr>
      <w:tr w:rsidR="00BE0779" w14:paraId="405F457B" w14:textId="77777777" w:rsidTr="00524C1A">
        <w:trPr>
          <w:trHeight w:hRule="exact" w:val="709"/>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18631146" w14:textId="77777777" w:rsidR="00BE0779" w:rsidRDefault="00BE0779" w:rsidP="00524C1A">
            <w:pPr>
              <w:pStyle w:val="Tekstpodstawowywcity"/>
              <w:ind w:left="0"/>
              <w:rPr>
                <w:rFonts w:ascii="Arial" w:hAnsi="Arial" w:cs="Arial"/>
                <w:b/>
                <w:bCs/>
                <w:sz w:val="16"/>
                <w:szCs w:val="16"/>
                <w:lang w:val="pl-PL" w:eastAsia="pl-PL"/>
              </w:rPr>
            </w:pPr>
            <w:r>
              <w:rPr>
                <w:rFonts w:ascii="Arial" w:hAnsi="Arial" w:cs="Arial"/>
                <w:b/>
                <w:bCs/>
                <w:iCs/>
                <w:sz w:val="16"/>
                <w:szCs w:val="16"/>
                <w:lang w:val="pl-PL" w:eastAsia="pl-PL"/>
              </w:rPr>
              <w:t>Adres</w:t>
            </w:r>
            <w:r>
              <w:rPr>
                <w:rFonts w:ascii="Arial" w:hAnsi="Arial" w:cs="Arial"/>
                <w:b/>
                <w:bCs/>
                <w:sz w:val="16"/>
                <w:szCs w:val="16"/>
                <w:lang w:val="pl-PL" w:eastAsia="pl-PL"/>
              </w:rPr>
              <w:t xml:space="preserve"> Wykonawcy</w:t>
            </w:r>
          </w:p>
          <w:p w14:paraId="2B9A7596" w14:textId="77777777" w:rsidR="00BE0779" w:rsidRDefault="00BE0779" w:rsidP="00524C1A">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5F9DB616" w14:textId="77777777" w:rsidR="00BE0779" w:rsidRDefault="00BE0779" w:rsidP="00524C1A">
            <w:pPr>
              <w:jc w:val="both"/>
              <w:rPr>
                <w:rFonts w:ascii="Arial" w:hAnsi="Arial" w:cs="Arial"/>
                <w:sz w:val="16"/>
                <w:szCs w:val="16"/>
              </w:rPr>
            </w:pPr>
          </w:p>
        </w:tc>
      </w:tr>
      <w:tr w:rsidR="00BE0779" w14:paraId="3225DB39" w14:textId="77777777" w:rsidTr="00524C1A">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21F95135" w14:textId="77777777" w:rsidR="00BE0779" w:rsidRDefault="00BE0779" w:rsidP="00524C1A">
            <w:pPr>
              <w:rPr>
                <w:rFonts w:ascii="Arial" w:hAnsi="Arial" w:cs="Arial"/>
                <w:sz w:val="16"/>
                <w:szCs w:val="16"/>
              </w:rPr>
            </w:pPr>
            <w:r>
              <w:rPr>
                <w:rFonts w:ascii="Arial" w:hAnsi="Arial" w:cs="Arial"/>
                <w:b/>
                <w:bCs/>
                <w:sz w:val="16"/>
                <w:szCs w:val="16"/>
              </w:rPr>
              <w:t>Telefon</w:t>
            </w:r>
          </w:p>
        </w:tc>
        <w:tc>
          <w:tcPr>
            <w:tcW w:w="8080" w:type="dxa"/>
            <w:tcBorders>
              <w:top w:val="single" w:sz="4" w:space="0" w:color="auto"/>
              <w:left w:val="single" w:sz="4" w:space="0" w:color="auto"/>
              <w:bottom w:val="single" w:sz="4" w:space="0" w:color="auto"/>
              <w:right w:val="single" w:sz="4" w:space="0" w:color="auto"/>
            </w:tcBorders>
          </w:tcPr>
          <w:p w14:paraId="74AD29B4" w14:textId="77777777" w:rsidR="00BE0779" w:rsidRDefault="00BE0779" w:rsidP="00524C1A">
            <w:pPr>
              <w:jc w:val="both"/>
              <w:rPr>
                <w:rFonts w:ascii="Arial" w:hAnsi="Arial" w:cs="Arial"/>
                <w:sz w:val="16"/>
                <w:szCs w:val="16"/>
              </w:rPr>
            </w:pPr>
          </w:p>
        </w:tc>
      </w:tr>
      <w:tr w:rsidR="00BE0779" w14:paraId="0926B556" w14:textId="77777777" w:rsidTr="00524C1A">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7157E4DC" w14:textId="77777777" w:rsidR="00BE0779" w:rsidRDefault="00BE0779" w:rsidP="00524C1A">
            <w:pPr>
              <w:pStyle w:val="Tekstpodstawowywcity"/>
              <w:ind w:left="0"/>
              <w:rPr>
                <w:rFonts w:ascii="Arial" w:hAnsi="Arial" w:cs="Arial"/>
                <w:b/>
                <w:bCs/>
                <w:sz w:val="16"/>
                <w:szCs w:val="16"/>
                <w:lang w:val="pl-PL" w:eastAsia="pl-PL"/>
              </w:rPr>
            </w:pPr>
          </w:p>
          <w:p w14:paraId="53F3ACE1" w14:textId="77777777" w:rsidR="00BE0779" w:rsidRDefault="00BE0779" w:rsidP="00524C1A">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faks</w:t>
            </w:r>
          </w:p>
        </w:tc>
        <w:tc>
          <w:tcPr>
            <w:tcW w:w="8080" w:type="dxa"/>
            <w:tcBorders>
              <w:top w:val="single" w:sz="4" w:space="0" w:color="auto"/>
              <w:left w:val="single" w:sz="4" w:space="0" w:color="auto"/>
              <w:bottom w:val="single" w:sz="4" w:space="0" w:color="auto"/>
              <w:right w:val="single" w:sz="4" w:space="0" w:color="auto"/>
            </w:tcBorders>
          </w:tcPr>
          <w:p w14:paraId="463C0F60" w14:textId="77777777" w:rsidR="00BE0779" w:rsidRDefault="00BE0779" w:rsidP="00524C1A">
            <w:pPr>
              <w:jc w:val="both"/>
              <w:rPr>
                <w:rFonts w:ascii="Arial" w:hAnsi="Arial" w:cs="Arial"/>
                <w:sz w:val="16"/>
                <w:szCs w:val="16"/>
              </w:rPr>
            </w:pPr>
          </w:p>
        </w:tc>
      </w:tr>
      <w:tr w:rsidR="00BE0779" w14:paraId="151B7CC7" w14:textId="77777777" w:rsidTr="00524C1A">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2D076774" w14:textId="77777777" w:rsidR="00BE0779" w:rsidRDefault="00BE0779" w:rsidP="00524C1A">
            <w:pPr>
              <w:pStyle w:val="Tekstpodstawowywcity"/>
              <w:ind w:left="0"/>
              <w:rPr>
                <w:rFonts w:ascii="Arial" w:hAnsi="Arial" w:cs="Arial"/>
                <w:b/>
                <w:bCs/>
                <w:sz w:val="16"/>
                <w:szCs w:val="16"/>
                <w:lang w:val="pl-PL" w:eastAsia="pl-PL"/>
              </w:rPr>
            </w:pPr>
          </w:p>
          <w:p w14:paraId="1018A45C" w14:textId="77777777" w:rsidR="00BE0779" w:rsidRDefault="00BE0779" w:rsidP="00524C1A">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e-mail</w:t>
            </w:r>
          </w:p>
        </w:tc>
        <w:tc>
          <w:tcPr>
            <w:tcW w:w="8080" w:type="dxa"/>
            <w:tcBorders>
              <w:top w:val="single" w:sz="4" w:space="0" w:color="auto"/>
              <w:left w:val="single" w:sz="4" w:space="0" w:color="auto"/>
              <w:bottom w:val="single" w:sz="4" w:space="0" w:color="auto"/>
              <w:right w:val="single" w:sz="4" w:space="0" w:color="auto"/>
            </w:tcBorders>
          </w:tcPr>
          <w:p w14:paraId="1C662162" w14:textId="77777777" w:rsidR="00BE0779" w:rsidRDefault="00BE0779" w:rsidP="00524C1A">
            <w:pPr>
              <w:jc w:val="both"/>
              <w:rPr>
                <w:rFonts w:ascii="Arial" w:hAnsi="Arial" w:cs="Arial"/>
                <w:sz w:val="16"/>
                <w:szCs w:val="16"/>
              </w:rPr>
            </w:pPr>
          </w:p>
        </w:tc>
      </w:tr>
      <w:tr w:rsidR="00BE0779" w14:paraId="34D8B0B0" w14:textId="77777777" w:rsidTr="00524C1A">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5A8E9F68" w14:textId="77777777" w:rsidR="00BE0779" w:rsidRDefault="00BE0779" w:rsidP="00524C1A">
            <w:pPr>
              <w:pStyle w:val="Tekstpodstawowywcity"/>
              <w:ind w:left="0"/>
              <w:rPr>
                <w:rFonts w:ascii="Arial" w:hAnsi="Arial" w:cs="Arial"/>
                <w:b/>
                <w:bCs/>
                <w:sz w:val="16"/>
                <w:szCs w:val="16"/>
                <w:lang w:val="pl-PL" w:eastAsia="pl-PL"/>
              </w:rPr>
            </w:pPr>
          </w:p>
          <w:p w14:paraId="2C862CB4" w14:textId="77777777" w:rsidR="00BE0779" w:rsidRDefault="00BE0779" w:rsidP="00524C1A">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REGON / NIP</w:t>
            </w:r>
          </w:p>
          <w:p w14:paraId="326DB9A7" w14:textId="77777777" w:rsidR="00BE0779" w:rsidRDefault="00BE0779" w:rsidP="00524C1A">
            <w:pPr>
              <w:pStyle w:val="Tekstpodstawowywcity"/>
              <w:ind w:left="0"/>
              <w:rPr>
                <w:rFonts w:ascii="Arial" w:hAnsi="Arial" w:cs="Arial"/>
                <w:b/>
                <w:bCs/>
                <w:sz w:val="16"/>
                <w:szCs w:val="16"/>
                <w:lang w:val="pl-PL" w:eastAsia="pl-PL"/>
              </w:rPr>
            </w:pPr>
          </w:p>
        </w:tc>
        <w:tc>
          <w:tcPr>
            <w:tcW w:w="8080" w:type="dxa"/>
            <w:tcBorders>
              <w:top w:val="single" w:sz="4" w:space="0" w:color="auto"/>
              <w:left w:val="single" w:sz="4" w:space="0" w:color="auto"/>
              <w:bottom w:val="single" w:sz="4" w:space="0" w:color="auto"/>
              <w:right w:val="single" w:sz="4" w:space="0" w:color="auto"/>
            </w:tcBorders>
          </w:tcPr>
          <w:p w14:paraId="3678015A" w14:textId="77777777" w:rsidR="00BE0779" w:rsidRDefault="00BE0779" w:rsidP="00524C1A">
            <w:pPr>
              <w:jc w:val="both"/>
              <w:rPr>
                <w:rFonts w:ascii="Arial" w:hAnsi="Arial" w:cs="Arial"/>
                <w:sz w:val="16"/>
                <w:szCs w:val="16"/>
              </w:rPr>
            </w:pPr>
          </w:p>
        </w:tc>
      </w:tr>
      <w:tr w:rsidR="00BE0779" w14:paraId="073DE866" w14:textId="77777777" w:rsidTr="00524C1A">
        <w:trPr>
          <w:trHeight w:hRule="exact" w:val="567"/>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77FF255A" w14:textId="77777777" w:rsidR="00BE0779" w:rsidRDefault="00BE0779" w:rsidP="00524C1A">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Miejsce rejestracji działalności Wykonawcy</w:t>
            </w:r>
          </w:p>
          <w:p w14:paraId="1248F099" w14:textId="77777777" w:rsidR="00BE0779" w:rsidRDefault="00BE0779" w:rsidP="00524C1A">
            <w:pPr>
              <w:pStyle w:val="Tekstpodstawowywcity"/>
              <w:ind w:left="0"/>
              <w:rPr>
                <w:rFonts w:ascii="Arial" w:hAnsi="Arial" w:cs="Arial"/>
                <w:b/>
                <w:bCs/>
                <w:sz w:val="16"/>
                <w:szCs w:val="16"/>
                <w:lang w:val="pl-PL" w:eastAsia="pl-PL"/>
              </w:rPr>
            </w:pPr>
          </w:p>
        </w:tc>
        <w:tc>
          <w:tcPr>
            <w:tcW w:w="8080" w:type="dxa"/>
            <w:tcBorders>
              <w:top w:val="single" w:sz="4" w:space="0" w:color="auto"/>
              <w:left w:val="single" w:sz="4" w:space="0" w:color="auto"/>
              <w:bottom w:val="single" w:sz="4" w:space="0" w:color="auto"/>
              <w:right w:val="single" w:sz="4" w:space="0" w:color="auto"/>
            </w:tcBorders>
          </w:tcPr>
          <w:p w14:paraId="1342DDA6" w14:textId="77777777" w:rsidR="00BE0779" w:rsidRDefault="00BE0779" w:rsidP="00524C1A">
            <w:pPr>
              <w:jc w:val="both"/>
              <w:rPr>
                <w:rFonts w:ascii="Arial" w:hAnsi="Arial" w:cs="Arial"/>
                <w:sz w:val="16"/>
                <w:szCs w:val="16"/>
              </w:rPr>
            </w:pPr>
          </w:p>
        </w:tc>
      </w:tr>
      <w:tr w:rsidR="00BE0779" w14:paraId="2D9EBCA9" w14:textId="77777777" w:rsidTr="00524C1A">
        <w:trPr>
          <w:trHeight w:hRule="exact" w:val="567"/>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6D094248" w14:textId="77777777" w:rsidR="00BE0779" w:rsidRDefault="00BE0779" w:rsidP="00524C1A">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 xml:space="preserve">Nazwa banku i numer rachunku bankowego </w:t>
            </w:r>
          </w:p>
          <w:p w14:paraId="1740AAF6" w14:textId="77777777" w:rsidR="00BE0779" w:rsidRDefault="00BE0779" w:rsidP="00524C1A">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Wykonawcy</w:t>
            </w:r>
          </w:p>
          <w:p w14:paraId="26EB5AF0" w14:textId="77777777" w:rsidR="00BE0779" w:rsidRDefault="00BE0779" w:rsidP="00524C1A">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 przypadku wpłaty wadium przelewem</w:t>
            </w:r>
          </w:p>
        </w:tc>
        <w:tc>
          <w:tcPr>
            <w:tcW w:w="8080" w:type="dxa"/>
            <w:tcBorders>
              <w:top w:val="single" w:sz="4" w:space="0" w:color="auto"/>
              <w:left w:val="single" w:sz="4" w:space="0" w:color="auto"/>
              <w:bottom w:val="single" w:sz="4" w:space="0" w:color="auto"/>
              <w:right w:val="single" w:sz="4" w:space="0" w:color="auto"/>
            </w:tcBorders>
          </w:tcPr>
          <w:p w14:paraId="2E0C6C2D" w14:textId="77777777" w:rsidR="00BE0779" w:rsidRDefault="00BE0779" w:rsidP="00524C1A">
            <w:pPr>
              <w:jc w:val="both"/>
              <w:rPr>
                <w:rFonts w:ascii="Arial" w:hAnsi="Arial" w:cs="Arial"/>
                <w:sz w:val="16"/>
                <w:szCs w:val="16"/>
              </w:rPr>
            </w:pPr>
          </w:p>
        </w:tc>
      </w:tr>
      <w:tr w:rsidR="00BE0779" w14:paraId="2BDCB18C" w14:textId="77777777" w:rsidTr="00524C1A">
        <w:tc>
          <w:tcPr>
            <w:tcW w:w="10173" w:type="dxa"/>
            <w:gridSpan w:val="2"/>
            <w:tcBorders>
              <w:top w:val="single" w:sz="4" w:space="0" w:color="auto"/>
              <w:left w:val="single" w:sz="4" w:space="0" w:color="auto"/>
              <w:bottom w:val="single" w:sz="4" w:space="0" w:color="auto"/>
              <w:right w:val="single" w:sz="4" w:space="0" w:color="auto"/>
            </w:tcBorders>
          </w:tcPr>
          <w:p w14:paraId="3DB86FB8" w14:textId="77777777" w:rsidR="00BE0779" w:rsidRDefault="00BE0779" w:rsidP="00524C1A">
            <w:pPr>
              <w:ind w:right="432" w:firstLine="284"/>
              <w:jc w:val="both"/>
              <w:rPr>
                <w:rFonts w:ascii="Arial" w:hAnsi="Arial" w:cs="Arial"/>
                <w:sz w:val="14"/>
                <w:szCs w:val="14"/>
                <w:highlight w:val="yellow"/>
              </w:rPr>
            </w:pPr>
          </w:p>
          <w:p w14:paraId="67A2B4E4" w14:textId="77777777" w:rsidR="00BE0779" w:rsidRDefault="00BE0779" w:rsidP="00524C1A">
            <w:pPr>
              <w:spacing w:line="360" w:lineRule="auto"/>
              <w:ind w:right="432"/>
              <w:jc w:val="both"/>
              <w:rPr>
                <w:rFonts w:ascii="Arial" w:hAnsi="Arial" w:cs="Arial"/>
              </w:rPr>
            </w:pPr>
            <w:r>
              <w:rPr>
                <w:rFonts w:ascii="Arial" w:hAnsi="Arial" w:cs="Arial"/>
              </w:rPr>
              <w:t>Zobowiązuję się do wykonania w/w zamówienia zgodnie z warunkami określonymi w SIWZ, dokumentacji, załącznikach i umowie.</w:t>
            </w:r>
          </w:p>
          <w:p w14:paraId="680280DE" w14:textId="77777777" w:rsidR="00BE0779" w:rsidRDefault="00BE0779" w:rsidP="0087684B">
            <w:pPr>
              <w:numPr>
                <w:ilvl w:val="0"/>
                <w:numId w:val="50"/>
              </w:numPr>
              <w:spacing w:line="360" w:lineRule="auto"/>
              <w:ind w:right="432"/>
              <w:jc w:val="both"/>
              <w:rPr>
                <w:rFonts w:ascii="Arial" w:hAnsi="Arial" w:cs="Arial"/>
              </w:rPr>
            </w:pPr>
            <w:r>
              <w:rPr>
                <w:rFonts w:ascii="Arial" w:hAnsi="Arial" w:cs="Arial"/>
              </w:rPr>
              <w:t>Oferuję wykonanie przedmiotu zamówienia za łączną cenę w wysokości:</w:t>
            </w:r>
          </w:p>
          <w:p w14:paraId="4316B005" w14:textId="77777777" w:rsidR="00BE0779" w:rsidRDefault="00BE0779" w:rsidP="00524C1A">
            <w:pPr>
              <w:spacing w:line="360" w:lineRule="auto"/>
              <w:ind w:left="379"/>
              <w:rPr>
                <w:rFonts w:ascii="Arial" w:hAnsi="Arial" w:cs="Arial"/>
              </w:rPr>
            </w:pPr>
            <w:r>
              <w:rPr>
                <w:rFonts w:ascii="Arial" w:hAnsi="Arial" w:cs="Arial"/>
                <w:b/>
                <w:bCs/>
              </w:rPr>
              <w:t xml:space="preserve">       cena brutto</w:t>
            </w:r>
            <w:r>
              <w:rPr>
                <w:rFonts w:ascii="Arial" w:hAnsi="Arial" w:cs="Arial"/>
              </w:rPr>
              <w:t xml:space="preserve"> ………………………….………………………….……………………………PLN</w:t>
            </w:r>
          </w:p>
          <w:p w14:paraId="586B94D2" w14:textId="77777777" w:rsidR="00BE0779" w:rsidRDefault="00BE0779" w:rsidP="00524C1A">
            <w:pPr>
              <w:spacing w:line="360" w:lineRule="auto"/>
              <w:ind w:left="710"/>
              <w:rPr>
                <w:rFonts w:ascii="Arial" w:hAnsi="Arial" w:cs="Arial"/>
              </w:rPr>
            </w:pPr>
            <w:r>
              <w:rPr>
                <w:rFonts w:ascii="Arial" w:hAnsi="Arial" w:cs="Arial"/>
              </w:rPr>
              <w:t>słownie: …………………………………………………………….…………………………………………………</w:t>
            </w:r>
          </w:p>
          <w:p w14:paraId="3239106F" w14:textId="77777777" w:rsidR="00BE0779" w:rsidRDefault="00BE0779" w:rsidP="00524C1A">
            <w:pPr>
              <w:spacing w:line="360" w:lineRule="auto"/>
              <w:ind w:left="710"/>
              <w:rPr>
                <w:rFonts w:ascii="Arial" w:hAnsi="Arial" w:cs="Arial"/>
              </w:rPr>
            </w:pPr>
            <w:r>
              <w:rPr>
                <w:rFonts w:ascii="Arial" w:hAnsi="Arial" w:cs="Arial"/>
                <w:b/>
                <w:bCs/>
              </w:rPr>
              <w:t>cena netto</w:t>
            </w:r>
            <w:r>
              <w:rPr>
                <w:rFonts w:ascii="Arial" w:hAnsi="Arial" w:cs="Arial"/>
              </w:rPr>
              <w:t xml:space="preserve"> …………………………………………………..………………………………………………..…PLN</w:t>
            </w:r>
          </w:p>
          <w:p w14:paraId="52384B7D" w14:textId="77777777" w:rsidR="00BE0779" w:rsidRDefault="00BE0779" w:rsidP="00524C1A">
            <w:pPr>
              <w:spacing w:line="360" w:lineRule="auto"/>
              <w:ind w:left="710"/>
              <w:rPr>
                <w:rFonts w:ascii="Arial" w:hAnsi="Arial" w:cs="Arial"/>
              </w:rPr>
            </w:pPr>
            <w:r>
              <w:rPr>
                <w:rFonts w:ascii="Arial" w:hAnsi="Arial" w:cs="Arial"/>
              </w:rPr>
              <w:t xml:space="preserve"> VAT ……………………………………..…………PLN, tj. ……%</w:t>
            </w:r>
          </w:p>
          <w:p w14:paraId="54B4DA18" w14:textId="77777777" w:rsidR="00BE0779" w:rsidRDefault="00BE0779" w:rsidP="00524C1A">
            <w:pPr>
              <w:jc w:val="both"/>
              <w:rPr>
                <w:rFonts w:ascii="Arial" w:hAnsi="Arial" w:cs="Arial"/>
                <w:sz w:val="14"/>
                <w:szCs w:val="14"/>
              </w:rPr>
            </w:pPr>
            <w:r>
              <w:rPr>
                <w:rFonts w:ascii="Arial" w:hAnsi="Arial" w:cs="Arial"/>
                <w:sz w:val="14"/>
                <w:szCs w:val="14"/>
              </w:rPr>
              <w:t xml:space="preserve"> </w:t>
            </w:r>
          </w:p>
          <w:p w14:paraId="391FA2D6" w14:textId="77777777" w:rsidR="00BE0779" w:rsidRDefault="00BE0779" w:rsidP="0087684B">
            <w:pPr>
              <w:numPr>
                <w:ilvl w:val="0"/>
                <w:numId w:val="50"/>
              </w:numPr>
              <w:tabs>
                <w:tab w:val="left" w:pos="284"/>
              </w:tabs>
              <w:spacing w:line="360" w:lineRule="auto"/>
              <w:jc w:val="both"/>
              <w:rPr>
                <w:rFonts w:ascii="Arial" w:hAnsi="Arial" w:cs="Arial"/>
              </w:rPr>
            </w:pPr>
            <w:r>
              <w:rPr>
                <w:rFonts w:ascii="Arial" w:hAnsi="Arial" w:cs="Arial"/>
              </w:rPr>
              <w:t>Kwota, o której mowa w pkt. 1 ma charakter ryczałtowy i obejmuje wszelkie koszty i czynności Wykonawcy związane z realizacją przedmiotu umowy, i nie będzie podlegać waloryzacji.</w:t>
            </w:r>
          </w:p>
          <w:p w14:paraId="0DB6B699" w14:textId="77777777" w:rsidR="00BE0779" w:rsidRPr="00146578" w:rsidRDefault="00BE0779" w:rsidP="0087684B">
            <w:pPr>
              <w:widowControl w:val="0"/>
              <w:numPr>
                <w:ilvl w:val="0"/>
                <w:numId w:val="50"/>
              </w:numPr>
              <w:suppressAutoHyphens/>
              <w:autoSpaceDE w:val="0"/>
              <w:autoSpaceDN w:val="0"/>
              <w:adjustRightInd w:val="0"/>
              <w:spacing w:line="360" w:lineRule="auto"/>
              <w:jc w:val="both"/>
              <w:rPr>
                <w:rFonts w:ascii="Arial" w:hAnsi="Arial" w:cs="Arial"/>
                <w:bCs/>
                <w:lang w:eastAsia="ar-SA"/>
              </w:rPr>
            </w:pPr>
            <w:r w:rsidRPr="00146578">
              <w:rPr>
                <w:rFonts w:ascii="Arial" w:hAnsi="Arial" w:cs="Arial"/>
              </w:rPr>
              <w:t xml:space="preserve">Termin realizacji zleceń szczegółowych wynosi </w:t>
            </w:r>
            <w:r w:rsidRPr="00146578">
              <w:rPr>
                <w:rFonts w:ascii="Arial" w:hAnsi="Arial" w:cs="Arial"/>
                <w:highlight w:val="lightGray"/>
              </w:rPr>
              <w:t>………</w:t>
            </w:r>
            <w:r w:rsidRPr="00146578">
              <w:rPr>
                <w:rFonts w:ascii="Arial" w:hAnsi="Arial" w:cs="Arial"/>
              </w:rPr>
              <w:t xml:space="preserve"> dni (deklarowany termin realizacji zleceń szczegółowych zgodnie z SIWZ i umową nie może być dłuższy niż </w:t>
            </w:r>
            <w:r>
              <w:rPr>
                <w:rFonts w:ascii="Arial" w:hAnsi="Arial" w:cs="Arial"/>
              </w:rPr>
              <w:t>5</w:t>
            </w:r>
            <w:r w:rsidRPr="00146578">
              <w:rPr>
                <w:rFonts w:ascii="Arial" w:hAnsi="Arial" w:cs="Arial"/>
              </w:rPr>
              <w:t xml:space="preserve"> dni)</w:t>
            </w:r>
          </w:p>
          <w:p w14:paraId="3587D0AB" w14:textId="77777777" w:rsidR="00BE0779" w:rsidRDefault="00BE0779" w:rsidP="00524C1A">
            <w:pPr>
              <w:tabs>
                <w:tab w:val="left" w:pos="284"/>
              </w:tabs>
              <w:spacing w:line="360" w:lineRule="auto"/>
              <w:jc w:val="both"/>
              <w:rPr>
                <w:rFonts w:ascii="Arial" w:hAnsi="Arial" w:cs="Arial"/>
              </w:rPr>
            </w:pPr>
          </w:p>
          <w:p w14:paraId="365CF5BB" w14:textId="77777777" w:rsidR="00BE0779" w:rsidRDefault="00BE0779" w:rsidP="00524C1A">
            <w:pPr>
              <w:tabs>
                <w:tab w:val="left" w:pos="426"/>
              </w:tabs>
              <w:autoSpaceDE w:val="0"/>
              <w:autoSpaceDN w:val="0"/>
              <w:spacing w:line="360" w:lineRule="auto"/>
              <w:rPr>
                <w:rFonts w:ascii="Arial" w:hAnsi="Arial" w:cs="Arial"/>
              </w:rPr>
            </w:pPr>
          </w:p>
          <w:p w14:paraId="274BD6F5" w14:textId="77777777" w:rsidR="00BE0779" w:rsidRDefault="00BE0779" w:rsidP="00524C1A">
            <w:pPr>
              <w:pStyle w:val="Tekstpodstawowywcity"/>
              <w:ind w:left="0"/>
              <w:rPr>
                <w:rFonts w:ascii="Arial" w:hAnsi="Arial" w:cs="Arial"/>
                <w:sz w:val="14"/>
                <w:szCs w:val="14"/>
                <w:lang w:val="pl-PL" w:eastAsia="pl-PL"/>
              </w:rPr>
            </w:pPr>
            <w:r>
              <w:rPr>
                <w:rFonts w:ascii="Arial" w:hAnsi="Arial" w:cs="Arial"/>
                <w:sz w:val="20"/>
                <w:szCs w:val="20"/>
                <w:lang w:val="pl-PL" w:eastAsia="pl-PL"/>
              </w:rPr>
              <w:t xml:space="preserve">                       </w:t>
            </w:r>
            <w:r>
              <w:rPr>
                <w:rFonts w:ascii="Arial" w:hAnsi="Arial" w:cs="Arial"/>
                <w:sz w:val="14"/>
                <w:szCs w:val="14"/>
                <w:lang w:val="pl-PL" w:eastAsia="pl-PL"/>
              </w:rPr>
              <w:t xml:space="preserve"> ………………dnia,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 xml:space="preserve">                 ………………………………………</w:t>
            </w: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podpis i pieczątka Wykonawcy</w:t>
            </w:r>
          </w:p>
          <w:p w14:paraId="23824E8C" w14:textId="77777777" w:rsidR="00BE0779" w:rsidRDefault="00BE0779" w:rsidP="00524C1A">
            <w:pPr>
              <w:tabs>
                <w:tab w:val="left" w:pos="284"/>
              </w:tabs>
              <w:spacing w:line="360" w:lineRule="auto"/>
              <w:jc w:val="both"/>
              <w:rPr>
                <w:rFonts w:ascii="Arial" w:hAnsi="Arial" w:cs="Arial"/>
              </w:rPr>
            </w:pPr>
          </w:p>
          <w:p w14:paraId="590C06A8" w14:textId="77777777" w:rsidR="00BE0779" w:rsidRDefault="00BE0779" w:rsidP="0087684B">
            <w:pPr>
              <w:widowControl w:val="0"/>
              <w:numPr>
                <w:ilvl w:val="0"/>
                <w:numId w:val="50"/>
              </w:numPr>
              <w:suppressAutoHyphens/>
              <w:autoSpaceDE w:val="0"/>
              <w:autoSpaceDN w:val="0"/>
              <w:adjustRightInd w:val="0"/>
              <w:jc w:val="both"/>
              <w:rPr>
                <w:rFonts w:ascii="Arial" w:hAnsi="Arial" w:cs="Arial"/>
                <w:bCs/>
                <w:lang w:eastAsia="ar-SA"/>
              </w:rPr>
            </w:pPr>
            <w:r>
              <w:rPr>
                <w:rFonts w:ascii="Arial" w:hAnsi="Arial" w:cs="Arial"/>
                <w:b/>
                <w:bCs/>
                <w:lang w:eastAsia="ar-SA"/>
              </w:rPr>
              <w:lastRenderedPageBreak/>
              <w:t>Oświadczam, że wybór oferty nie prowadzi / prowadzi* do powstania u zamawiającego obowiązku podatkowego. W związku z tym, że wybór oferty prowadzi do powstania u zamawiającego obowiązku podatkowego, podaję:</w:t>
            </w:r>
          </w:p>
          <w:p w14:paraId="3D6844E8" w14:textId="77777777" w:rsidR="00BE0779" w:rsidRDefault="00BE0779" w:rsidP="00524C1A">
            <w:pPr>
              <w:widowControl w:val="0"/>
              <w:suppressAutoHyphens/>
              <w:autoSpaceDE w:val="0"/>
              <w:autoSpaceDN w:val="0"/>
              <w:adjustRightInd w:val="0"/>
              <w:ind w:left="709"/>
              <w:jc w:val="both"/>
              <w:rPr>
                <w:rFonts w:ascii="Arial" w:hAnsi="Arial" w:cs="Arial"/>
                <w:bCs/>
                <w:lang w:eastAsia="ar-S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55"/>
              <w:gridCol w:w="2758"/>
            </w:tblGrid>
            <w:tr w:rsidR="00BE0779" w14:paraId="2D813ADF" w14:textId="77777777" w:rsidTr="00524C1A">
              <w:tc>
                <w:tcPr>
                  <w:tcW w:w="562" w:type="dxa"/>
                  <w:tcBorders>
                    <w:top w:val="single" w:sz="4" w:space="0" w:color="auto"/>
                    <w:left w:val="single" w:sz="4" w:space="0" w:color="auto"/>
                    <w:bottom w:val="single" w:sz="4" w:space="0" w:color="auto"/>
                    <w:right w:val="single" w:sz="4" w:space="0" w:color="auto"/>
                  </w:tcBorders>
                  <w:hideMark/>
                </w:tcPr>
                <w:p w14:paraId="64284502" w14:textId="77777777" w:rsidR="00BE0779" w:rsidRDefault="00BE0779" w:rsidP="00524C1A">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L.p.</w:t>
                  </w:r>
                </w:p>
              </w:tc>
              <w:tc>
                <w:tcPr>
                  <w:tcW w:w="4955" w:type="dxa"/>
                  <w:tcBorders>
                    <w:top w:val="single" w:sz="4" w:space="0" w:color="auto"/>
                    <w:left w:val="single" w:sz="4" w:space="0" w:color="auto"/>
                    <w:bottom w:val="single" w:sz="4" w:space="0" w:color="auto"/>
                    <w:right w:val="single" w:sz="4" w:space="0" w:color="auto"/>
                  </w:tcBorders>
                  <w:hideMark/>
                </w:tcPr>
                <w:p w14:paraId="77EC3790" w14:textId="77777777" w:rsidR="00BE0779" w:rsidRDefault="00BE0779" w:rsidP="00524C1A">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Nazwa towaru, którego dostawa będzie prowadzić do powstania u zamawiającego obowiązku podatkowego</w:t>
                  </w:r>
                </w:p>
              </w:tc>
              <w:tc>
                <w:tcPr>
                  <w:tcW w:w="2758" w:type="dxa"/>
                  <w:tcBorders>
                    <w:top w:val="single" w:sz="4" w:space="0" w:color="auto"/>
                    <w:left w:val="single" w:sz="4" w:space="0" w:color="auto"/>
                    <w:bottom w:val="single" w:sz="4" w:space="0" w:color="auto"/>
                    <w:right w:val="single" w:sz="4" w:space="0" w:color="auto"/>
                  </w:tcBorders>
                  <w:hideMark/>
                </w:tcPr>
                <w:p w14:paraId="3C1C8759" w14:textId="77777777" w:rsidR="00BE0779" w:rsidRDefault="00BE0779" w:rsidP="00524C1A">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Wartość towaru bez kwoty podatku</w:t>
                  </w:r>
                </w:p>
              </w:tc>
            </w:tr>
            <w:tr w:rsidR="00BE0779" w14:paraId="46A0F425" w14:textId="77777777" w:rsidTr="00524C1A">
              <w:tc>
                <w:tcPr>
                  <w:tcW w:w="562" w:type="dxa"/>
                  <w:tcBorders>
                    <w:top w:val="single" w:sz="4" w:space="0" w:color="auto"/>
                    <w:left w:val="single" w:sz="4" w:space="0" w:color="auto"/>
                    <w:bottom w:val="single" w:sz="4" w:space="0" w:color="auto"/>
                    <w:right w:val="single" w:sz="4" w:space="0" w:color="auto"/>
                  </w:tcBorders>
                  <w:hideMark/>
                </w:tcPr>
                <w:p w14:paraId="51BC592C" w14:textId="77777777" w:rsidR="00BE0779" w:rsidRDefault="00BE0779" w:rsidP="00524C1A">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1.</w:t>
                  </w:r>
                </w:p>
              </w:tc>
              <w:tc>
                <w:tcPr>
                  <w:tcW w:w="4955" w:type="dxa"/>
                  <w:tcBorders>
                    <w:top w:val="single" w:sz="4" w:space="0" w:color="auto"/>
                    <w:left w:val="single" w:sz="4" w:space="0" w:color="auto"/>
                    <w:bottom w:val="single" w:sz="4" w:space="0" w:color="auto"/>
                    <w:right w:val="single" w:sz="4" w:space="0" w:color="auto"/>
                  </w:tcBorders>
                </w:tcPr>
                <w:p w14:paraId="41B5D6DC" w14:textId="77777777" w:rsidR="00BE0779" w:rsidRDefault="00BE0779" w:rsidP="00524C1A">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14:paraId="780082A5" w14:textId="77777777" w:rsidR="00BE0779" w:rsidRDefault="00BE0779" w:rsidP="00524C1A">
                  <w:pPr>
                    <w:widowControl w:val="0"/>
                    <w:suppressAutoHyphens/>
                    <w:autoSpaceDE w:val="0"/>
                    <w:autoSpaceDN w:val="0"/>
                    <w:adjustRightInd w:val="0"/>
                    <w:jc w:val="both"/>
                    <w:rPr>
                      <w:rFonts w:ascii="Arial" w:hAnsi="Arial" w:cs="Arial"/>
                      <w:bCs/>
                      <w:lang w:eastAsia="ar-SA"/>
                    </w:rPr>
                  </w:pPr>
                </w:p>
              </w:tc>
            </w:tr>
            <w:tr w:rsidR="00BE0779" w14:paraId="1E62D42F" w14:textId="77777777" w:rsidTr="00524C1A">
              <w:tc>
                <w:tcPr>
                  <w:tcW w:w="562" w:type="dxa"/>
                  <w:tcBorders>
                    <w:top w:val="single" w:sz="4" w:space="0" w:color="auto"/>
                    <w:left w:val="single" w:sz="4" w:space="0" w:color="auto"/>
                    <w:bottom w:val="single" w:sz="4" w:space="0" w:color="auto"/>
                    <w:right w:val="single" w:sz="4" w:space="0" w:color="auto"/>
                  </w:tcBorders>
                  <w:hideMark/>
                </w:tcPr>
                <w:p w14:paraId="27C30131" w14:textId="77777777" w:rsidR="00BE0779" w:rsidRDefault="00BE0779" w:rsidP="00524C1A">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t>
                  </w:r>
                </w:p>
              </w:tc>
              <w:tc>
                <w:tcPr>
                  <w:tcW w:w="4955" w:type="dxa"/>
                  <w:tcBorders>
                    <w:top w:val="single" w:sz="4" w:space="0" w:color="auto"/>
                    <w:left w:val="single" w:sz="4" w:space="0" w:color="auto"/>
                    <w:bottom w:val="single" w:sz="4" w:space="0" w:color="auto"/>
                    <w:right w:val="single" w:sz="4" w:space="0" w:color="auto"/>
                  </w:tcBorders>
                </w:tcPr>
                <w:p w14:paraId="7F116ECB" w14:textId="77777777" w:rsidR="00BE0779" w:rsidRDefault="00BE0779" w:rsidP="00524C1A">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14:paraId="5AD45236" w14:textId="77777777" w:rsidR="00BE0779" w:rsidRDefault="00BE0779" w:rsidP="00524C1A">
                  <w:pPr>
                    <w:widowControl w:val="0"/>
                    <w:suppressAutoHyphens/>
                    <w:autoSpaceDE w:val="0"/>
                    <w:autoSpaceDN w:val="0"/>
                    <w:adjustRightInd w:val="0"/>
                    <w:jc w:val="both"/>
                    <w:rPr>
                      <w:rFonts w:ascii="Arial" w:hAnsi="Arial" w:cs="Arial"/>
                      <w:bCs/>
                      <w:lang w:eastAsia="ar-SA"/>
                    </w:rPr>
                  </w:pPr>
                </w:p>
              </w:tc>
            </w:tr>
          </w:tbl>
          <w:p w14:paraId="5072DE7F" w14:textId="77777777" w:rsidR="00BE0779" w:rsidRDefault="00BE0779" w:rsidP="00524C1A">
            <w:pPr>
              <w:jc w:val="both"/>
              <w:rPr>
                <w:rFonts w:ascii="Arial" w:hAnsi="Arial" w:cs="Arial"/>
                <w:sz w:val="14"/>
                <w:szCs w:val="14"/>
              </w:rPr>
            </w:pPr>
          </w:p>
          <w:p w14:paraId="61CE9CA7" w14:textId="77777777" w:rsidR="00BE0779" w:rsidRDefault="00BE0779" w:rsidP="00524C1A">
            <w:pPr>
              <w:jc w:val="both"/>
              <w:rPr>
                <w:rFonts w:ascii="Arial" w:hAnsi="Arial" w:cs="Arial"/>
                <w:sz w:val="14"/>
                <w:szCs w:val="14"/>
              </w:rPr>
            </w:pPr>
          </w:p>
          <w:p w14:paraId="4E5CAFCC" w14:textId="77777777" w:rsidR="00BE0779" w:rsidRDefault="00BE0779" w:rsidP="00524C1A">
            <w:pPr>
              <w:jc w:val="both"/>
              <w:rPr>
                <w:rFonts w:ascii="Arial" w:hAnsi="Arial" w:cs="Arial"/>
                <w:sz w:val="14"/>
                <w:szCs w:val="14"/>
                <w:highlight w:val="yellow"/>
              </w:rPr>
            </w:pPr>
          </w:p>
          <w:p w14:paraId="54D10BFC" w14:textId="77777777" w:rsidR="00BE0779" w:rsidRDefault="00BE0779" w:rsidP="0087684B">
            <w:pPr>
              <w:numPr>
                <w:ilvl w:val="0"/>
                <w:numId w:val="50"/>
              </w:numPr>
              <w:suppressAutoHyphens/>
              <w:spacing w:line="360" w:lineRule="auto"/>
              <w:jc w:val="both"/>
              <w:rPr>
                <w:rFonts w:ascii="Arial" w:hAnsi="Arial" w:cs="Arial"/>
                <w:color w:val="FF0000"/>
                <w:lang w:eastAsia="ar-SA"/>
              </w:rPr>
            </w:pPr>
            <w:r>
              <w:rPr>
                <w:rFonts w:ascii="Arial" w:hAnsi="Arial" w:cs="Arial"/>
                <w:lang w:eastAsia="ar-SA"/>
              </w:rPr>
              <w:t>Kwota, o której mowa w ust. 1 obejmuje wszelkie koszty i czynności Wykonawcy związane z realizacją przedmiotu umowy i nie będzie podlegać waloryzacji</w:t>
            </w:r>
            <w:r>
              <w:rPr>
                <w:rFonts w:ascii="Arial" w:hAnsi="Arial" w:cs="Arial"/>
                <w:color w:val="FF0000"/>
                <w:lang w:eastAsia="ar-SA"/>
              </w:rPr>
              <w:t>.</w:t>
            </w:r>
          </w:p>
          <w:p w14:paraId="72C5AB72" w14:textId="77777777" w:rsidR="00BE0779" w:rsidRDefault="00BE0779" w:rsidP="0087684B">
            <w:pPr>
              <w:numPr>
                <w:ilvl w:val="0"/>
                <w:numId w:val="50"/>
              </w:numPr>
              <w:suppressAutoHyphens/>
              <w:spacing w:line="360" w:lineRule="auto"/>
              <w:jc w:val="both"/>
              <w:rPr>
                <w:rFonts w:ascii="Arial" w:hAnsi="Arial" w:cs="Arial"/>
                <w:color w:val="FF0000"/>
                <w:lang w:eastAsia="ar-SA"/>
              </w:rPr>
            </w:pPr>
            <w:r>
              <w:rPr>
                <w:rFonts w:ascii="Arial" w:hAnsi="Arial" w:cs="Arial"/>
              </w:rPr>
              <w:t>Zobowiązuję się wykonać zamówienie w terminie wskazanym w SIWZ od daty zawarcia umowy.</w:t>
            </w:r>
          </w:p>
          <w:p w14:paraId="244F19A5" w14:textId="77777777" w:rsidR="00BE0779" w:rsidRDefault="00BE0779" w:rsidP="0087684B">
            <w:pPr>
              <w:numPr>
                <w:ilvl w:val="0"/>
                <w:numId w:val="50"/>
              </w:numPr>
              <w:suppressAutoHyphens/>
              <w:spacing w:line="360" w:lineRule="auto"/>
              <w:jc w:val="both"/>
              <w:rPr>
                <w:rFonts w:ascii="Arial" w:hAnsi="Arial" w:cs="Arial"/>
                <w:color w:val="FF0000"/>
                <w:lang w:eastAsia="ar-SA"/>
              </w:rPr>
            </w:pPr>
            <w:r>
              <w:rPr>
                <w:rFonts w:ascii="Arial" w:hAnsi="Arial" w:cs="Arial"/>
              </w:rPr>
              <w:t>Oświadczam, że akceptuję warunki płatności podane we wzorze umowy.</w:t>
            </w:r>
          </w:p>
          <w:p w14:paraId="099791B5" w14:textId="77777777" w:rsidR="00BE0779" w:rsidRDefault="00BE0779" w:rsidP="0087684B">
            <w:pPr>
              <w:numPr>
                <w:ilvl w:val="0"/>
                <w:numId w:val="50"/>
              </w:numPr>
              <w:suppressAutoHyphens/>
              <w:spacing w:line="360" w:lineRule="auto"/>
              <w:jc w:val="both"/>
              <w:rPr>
                <w:rFonts w:ascii="Arial" w:hAnsi="Arial" w:cs="Arial"/>
                <w:color w:val="FF0000"/>
                <w:lang w:eastAsia="ar-SA"/>
              </w:rPr>
            </w:pPr>
            <w:r>
              <w:rPr>
                <w:rFonts w:ascii="Arial" w:hAnsi="Arial" w:cs="Arial"/>
              </w:rPr>
              <w:t>Oświadczam, że: Zapoznałem się z treścią Specyfikacji Istotnych Warunków Zamówienia i nie wnoszę do niej zastrzeżeń;</w:t>
            </w:r>
            <w:r>
              <w:rPr>
                <w:rFonts w:ascii="Arial" w:hAnsi="Arial" w:cs="Arial"/>
                <w:color w:val="FF0000"/>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Uzyskałem konieczne informacje niezbędne do właściwego wykonania zamówienia.</w:t>
            </w:r>
          </w:p>
          <w:p w14:paraId="16BD7A2A" w14:textId="77777777" w:rsidR="00BE0779" w:rsidRDefault="00BE0779" w:rsidP="0087684B">
            <w:pPr>
              <w:widowControl w:val="0"/>
              <w:numPr>
                <w:ilvl w:val="0"/>
                <w:numId w:val="50"/>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że termin związania  niniejszą ofertą obejmuje okres wskazany w SIWZ .</w:t>
            </w:r>
          </w:p>
          <w:p w14:paraId="7E045394" w14:textId="77777777" w:rsidR="00BE0779" w:rsidRDefault="00BE0779" w:rsidP="0087684B">
            <w:pPr>
              <w:widowControl w:val="0"/>
              <w:numPr>
                <w:ilvl w:val="0"/>
                <w:numId w:val="50"/>
              </w:numPr>
              <w:suppressAutoHyphens/>
              <w:autoSpaceDE w:val="0"/>
              <w:autoSpaceDN w:val="0"/>
              <w:adjustRightInd w:val="0"/>
              <w:spacing w:line="360" w:lineRule="auto"/>
              <w:jc w:val="both"/>
              <w:rPr>
                <w:rFonts w:ascii="Arial" w:hAnsi="Arial" w:cs="Arial"/>
                <w:bCs/>
                <w:lang w:eastAsia="ar-SA"/>
              </w:rPr>
            </w:pPr>
            <w:r>
              <w:rPr>
                <w:rFonts w:ascii="Arial" w:hAnsi="Arial" w:cs="Arial"/>
              </w:rPr>
              <w:t>Wadium w kwocie ………….. zł zostało wniesione zostało w dniu …….………………… w formie: ………………………………… .</w:t>
            </w:r>
          </w:p>
          <w:p w14:paraId="0707490F" w14:textId="77777777" w:rsidR="00BE0779" w:rsidRDefault="00BE0779" w:rsidP="0087684B">
            <w:pPr>
              <w:widowControl w:val="0"/>
              <w:numPr>
                <w:ilvl w:val="0"/>
                <w:numId w:val="50"/>
              </w:numPr>
              <w:suppressAutoHyphens/>
              <w:autoSpaceDE w:val="0"/>
              <w:autoSpaceDN w:val="0"/>
              <w:adjustRightInd w:val="0"/>
              <w:spacing w:line="360" w:lineRule="auto"/>
              <w:jc w:val="both"/>
              <w:rPr>
                <w:rFonts w:ascii="Arial" w:hAnsi="Arial" w:cs="Arial"/>
                <w:bCs/>
                <w:lang w:eastAsia="ar-SA"/>
              </w:rPr>
            </w:pPr>
            <w:r>
              <w:rPr>
                <w:rFonts w:ascii="Arial" w:hAnsi="Arial" w:cs="Arial"/>
              </w:rPr>
              <w:t>W przypadku uznania mojej/naszej oferty za najkorzystniejszą zobowiązuję(</w:t>
            </w:r>
            <w:proofErr w:type="spellStart"/>
            <w:r>
              <w:rPr>
                <w:rFonts w:ascii="Arial" w:hAnsi="Arial" w:cs="Arial"/>
              </w:rPr>
              <w:t>emy</w:t>
            </w:r>
            <w:proofErr w:type="spellEnd"/>
            <w:r>
              <w:rPr>
                <w:rFonts w:ascii="Arial" w:hAnsi="Arial" w:cs="Arial"/>
              </w:rPr>
              <w:t>) się zawrzeć umowę w miejscu i terminie, jakie zostaną wskazane przez Zamawiającego.</w:t>
            </w:r>
          </w:p>
          <w:p w14:paraId="3D8A7454" w14:textId="77777777" w:rsidR="00BE0779" w:rsidRPr="00DC0C5A" w:rsidRDefault="00BE0779" w:rsidP="0087684B">
            <w:pPr>
              <w:widowControl w:val="0"/>
              <w:numPr>
                <w:ilvl w:val="0"/>
                <w:numId w:val="50"/>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iż przed zawarciem umowy wniosę zabezpieczenie należytego wykonania umowy w wysokości wskazanej w SIWZ i umowie.</w:t>
            </w:r>
          </w:p>
          <w:p w14:paraId="039D96FB" w14:textId="77777777" w:rsidR="00BE0779" w:rsidRPr="00DC0C5A" w:rsidRDefault="00BE0779" w:rsidP="0087684B">
            <w:pPr>
              <w:widowControl w:val="0"/>
              <w:numPr>
                <w:ilvl w:val="0"/>
                <w:numId w:val="50"/>
              </w:numPr>
              <w:suppressAutoHyphens/>
              <w:autoSpaceDE w:val="0"/>
              <w:autoSpaceDN w:val="0"/>
              <w:adjustRightInd w:val="0"/>
              <w:spacing w:line="360" w:lineRule="auto"/>
              <w:jc w:val="both"/>
              <w:rPr>
                <w:rFonts w:ascii="Arial" w:hAnsi="Arial" w:cs="Arial"/>
                <w:bCs/>
                <w:lang w:eastAsia="ar-SA"/>
              </w:rPr>
            </w:pPr>
            <w:r>
              <w:rPr>
                <w:rFonts w:ascii="Arial" w:hAnsi="Arial" w:cs="Arial"/>
              </w:rPr>
              <w:t xml:space="preserve">Oświadczam, że zapoznałem się z treścią SIWZ, w pełni  akceptuję wszystkie zapisy oraz zobowiązuję się zrealizować zamówienia zgodnie z wymogami i zapisami SIWZ. </w:t>
            </w:r>
          </w:p>
          <w:p w14:paraId="4FB5D434" w14:textId="77777777" w:rsidR="00BE0779" w:rsidRPr="00DC0C5A" w:rsidRDefault="00BE0779" w:rsidP="0087684B">
            <w:pPr>
              <w:widowControl w:val="0"/>
              <w:numPr>
                <w:ilvl w:val="0"/>
                <w:numId w:val="50"/>
              </w:numPr>
              <w:suppressAutoHyphens/>
              <w:autoSpaceDE w:val="0"/>
              <w:autoSpaceDN w:val="0"/>
              <w:adjustRightInd w:val="0"/>
              <w:spacing w:line="360" w:lineRule="auto"/>
              <w:jc w:val="both"/>
              <w:rPr>
                <w:rFonts w:ascii="Arial" w:hAnsi="Arial" w:cs="Arial"/>
                <w:bCs/>
                <w:lang w:eastAsia="ar-SA"/>
              </w:rPr>
            </w:pPr>
            <w:r>
              <w:rPr>
                <w:rFonts w:ascii="Arial" w:hAnsi="Arial" w:cs="Arial"/>
                <w:bCs/>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Uzyskałem konieczne informacje niezbędne do właściwego wykonania zamówienia.</w:t>
            </w:r>
          </w:p>
          <w:p w14:paraId="0D9AB180" w14:textId="77777777" w:rsidR="00BE0779" w:rsidRDefault="00BE0779" w:rsidP="00524C1A">
            <w:pPr>
              <w:widowControl w:val="0"/>
              <w:suppressAutoHyphens/>
              <w:autoSpaceDE w:val="0"/>
              <w:autoSpaceDN w:val="0"/>
              <w:adjustRightInd w:val="0"/>
              <w:spacing w:line="360" w:lineRule="auto"/>
              <w:jc w:val="both"/>
              <w:rPr>
                <w:rFonts w:ascii="Arial" w:hAnsi="Arial" w:cs="Arial"/>
              </w:rPr>
            </w:pPr>
          </w:p>
          <w:p w14:paraId="0298307A" w14:textId="77777777" w:rsidR="00BE0779" w:rsidRDefault="00BE0779" w:rsidP="00524C1A">
            <w:pPr>
              <w:widowControl w:val="0"/>
              <w:suppressAutoHyphens/>
              <w:autoSpaceDE w:val="0"/>
              <w:autoSpaceDN w:val="0"/>
              <w:adjustRightInd w:val="0"/>
              <w:spacing w:line="360" w:lineRule="auto"/>
              <w:jc w:val="both"/>
              <w:rPr>
                <w:rFonts w:ascii="Arial" w:hAnsi="Arial" w:cs="Arial"/>
              </w:rPr>
            </w:pPr>
          </w:p>
          <w:p w14:paraId="23887BE8" w14:textId="77777777" w:rsidR="00BE0779" w:rsidRDefault="00BE0779" w:rsidP="00524C1A">
            <w:pPr>
              <w:widowControl w:val="0"/>
              <w:suppressAutoHyphens/>
              <w:autoSpaceDE w:val="0"/>
              <w:autoSpaceDN w:val="0"/>
              <w:adjustRightInd w:val="0"/>
              <w:spacing w:line="360" w:lineRule="auto"/>
              <w:jc w:val="both"/>
              <w:rPr>
                <w:rFonts w:ascii="Arial" w:hAnsi="Arial" w:cs="Arial"/>
              </w:rPr>
            </w:pPr>
          </w:p>
          <w:p w14:paraId="460646FA" w14:textId="77777777" w:rsidR="00BE0779" w:rsidRDefault="00BE0779" w:rsidP="00524C1A">
            <w:pPr>
              <w:widowControl w:val="0"/>
              <w:suppressAutoHyphens/>
              <w:autoSpaceDE w:val="0"/>
              <w:autoSpaceDN w:val="0"/>
              <w:adjustRightInd w:val="0"/>
              <w:spacing w:line="360" w:lineRule="auto"/>
              <w:jc w:val="both"/>
              <w:rPr>
                <w:rFonts w:ascii="Arial" w:hAnsi="Arial" w:cs="Arial"/>
              </w:rPr>
            </w:pPr>
          </w:p>
          <w:p w14:paraId="79DDD18A" w14:textId="77777777" w:rsidR="00BE0779" w:rsidRDefault="00BE0779" w:rsidP="00524C1A">
            <w:pPr>
              <w:widowControl w:val="0"/>
              <w:suppressAutoHyphens/>
              <w:autoSpaceDE w:val="0"/>
              <w:autoSpaceDN w:val="0"/>
              <w:adjustRightInd w:val="0"/>
              <w:spacing w:line="360" w:lineRule="auto"/>
              <w:jc w:val="both"/>
              <w:rPr>
                <w:rFonts w:ascii="Arial" w:hAnsi="Arial" w:cs="Arial"/>
              </w:rPr>
            </w:pPr>
          </w:p>
          <w:p w14:paraId="4DBC8A7A" w14:textId="77777777" w:rsidR="00BE0779" w:rsidRDefault="00BE0779" w:rsidP="00524C1A">
            <w:pPr>
              <w:widowControl w:val="0"/>
              <w:suppressAutoHyphens/>
              <w:autoSpaceDE w:val="0"/>
              <w:autoSpaceDN w:val="0"/>
              <w:adjustRightInd w:val="0"/>
              <w:spacing w:line="360" w:lineRule="auto"/>
              <w:jc w:val="both"/>
              <w:rPr>
                <w:rFonts w:ascii="Arial" w:hAnsi="Arial" w:cs="Arial"/>
              </w:rPr>
            </w:pPr>
          </w:p>
          <w:p w14:paraId="55194129" w14:textId="77777777" w:rsidR="00BE0779" w:rsidRDefault="00BE0779" w:rsidP="00524C1A">
            <w:pPr>
              <w:pStyle w:val="Tekstpodstawowywcity"/>
              <w:ind w:left="0"/>
              <w:jc w:val="center"/>
              <w:rPr>
                <w:rFonts w:ascii="Arial" w:hAnsi="Arial" w:cs="Arial"/>
                <w:color w:val="FF0000"/>
                <w:sz w:val="14"/>
                <w:szCs w:val="14"/>
                <w:lang w:val="pl-PL" w:eastAsia="pl-PL"/>
              </w:rPr>
            </w:pPr>
          </w:p>
          <w:p w14:paraId="44E5AFBD" w14:textId="77777777" w:rsidR="00BE0779" w:rsidRDefault="00BE0779" w:rsidP="00524C1A">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t>………………dnia,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w:t>
            </w:r>
          </w:p>
          <w:p w14:paraId="3A93CA70" w14:textId="77777777" w:rsidR="00BE0779" w:rsidRDefault="00BE0779" w:rsidP="00524C1A">
            <w:pPr>
              <w:pStyle w:val="Tekstpodstawowywcity"/>
              <w:ind w:left="0"/>
              <w:jc w:val="center"/>
              <w:rPr>
                <w:rFonts w:ascii="Arial" w:hAnsi="Arial" w:cs="Arial"/>
                <w:sz w:val="14"/>
                <w:szCs w:val="14"/>
                <w:lang w:val="pl-PL" w:eastAsia="pl-PL"/>
              </w:rPr>
            </w:pPr>
          </w:p>
          <w:p w14:paraId="52CA104A" w14:textId="77777777" w:rsidR="00BE0779" w:rsidRDefault="00BE0779" w:rsidP="00524C1A">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podpis i pieczątka Wykonawcy</w:t>
            </w:r>
          </w:p>
          <w:p w14:paraId="2CDFCC6A" w14:textId="77777777" w:rsidR="00BE0779" w:rsidRDefault="00BE0779" w:rsidP="00524C1A">
            <w:pPr>
              <w:pStyle w:val="Tekstpodstawowywcity"/>
              <w:ind w:left="0"/>
              <w:rPr>
                <w:rFonts w:ascii="Arial" w:hAnsi="Arial" w:cs="Arial"/>
                <w:sz w:val="14"/>
                <w:szCs w:val="14"/>
                <w:lang w:val="pl-PL" w:eastAsia="pl-PL"/>
              </w:rPr>
            </w:pPr>
          </w:p>
          <w:p w14:paraId="20B1B6B5" w14:textId="77777777" w:rsidR="00BE0779" w:rsidRDefault="00BE0779" w:rsidP="00524C1A">
            <w:pPr>
              <w:pStyle w:val="Tekstpodstawowywcity"/>
              <w:ind w:left="0"/>
              <w:rPr>
                <w:rFonts w:ascii="Arial" w:hAnsi="Arial" w:cs="Arial"/>
                <w:sz w:val="14"/>
                <w:szCs w:val="14"/>
                <w:lang w:val="pl-PL" w:eastAsia="pl-PL"/>
              </w:rPr>
            </w:pPr>
          </w:p>
          <w:p w14:paraId="5CBAFA12" w14:textId="77777777" w:rsidR="00BE0779" w:rsidRDefault="00BE0779" w:rsidP="00524C1A">
            <w:pPr>
              <w:widowControl w:val="0"/>
              <w:suppressAutoHyphens/>
              <w:autoSpaceDE w:val="0"/>
              <w:autoSpaceDN w:val="0"/>
              <w:adjustRightInd w:val="0"/>
              <w:spacing w:line="360" w:lineRule="auto"/>
              <w:jc w:val="both"/>
              <w:rPr>
                <w:rFonts w:ascii="Arial" w:hAnsi="Arial" w:cs="Arial"/>
              </w:rPr>
            </w:pPr>
          </w:p>
          <w:p w14:paraId="0C1866D9" w14:textId="77777777" w:rsidR="00BE0779" w:rsidRDefault="00BE0779" w:rsidP="00524C1A">
            <w:pPr>
              <w:widowControl w:val="0"/>
              <w:suppressAutoHyphens/>
              <w:autoSpaceDE w:val="0"/>
              <w:autoSpaceDN w:val="0"/>
              <w:adjustRightInd w:val="0"/>
              <w:spacing w:line="360" w:lineRule="auto"/>
              <w:jc w:val="both"/>
              <w:rPr>
                <w:rFonts w:ascii="Arial" w:hAnsi="Arial" w:cs="Arial"/>
              </w:rPr>
            </w:pPr>
          </w:p>
          <w:p w14:paraId="1F2E524C" w14:textId="77777777" w:rsidR="00F133CC" w:rsidRDefault="00F133CC" w:rsidP="00524C1A">
            <w:pPr>
              <w:widowControl w:val="0"/>
              <w:suppressAutoHyphens/>
              <w:autoSpaceDE w:val="0"/>
              <w:autoSpaceDN w:val="0"/>
              <w:adjustRightInd w:val="0"/>
              <w:spacing w:line="360" w:lineRule="auto"/>
              <w:jc w:val="both"/>
              <w:rPr>
                <w:rFonts w:ascii="Arial" w:hAnsi="Arial" w:cs="Arial"/>
              </w:rPr>
            </w:pPr>
          </w:p>
          <w:p w14:paraId="4F1801AE" w14:textId="77777777" w:rsidR="00BE0779" w:rsidRDefault="00BE0779" w:rsidP="00524C1A">
            <w:pPr>
              <w:widowControl w:val="0"/>
              <w:suppressAutoHyphens/>
              <w:autoSpaceDE w:val="0"/>
              <w:autoSpaceDN w:val="0"/>
              <w:adjustRightInd w:val="0"/>
              <w:spacing w:line="360" w:lineRule="auto"/>
              <w:jc w:val="both"/>
              <w:rPr>
                <w:rFonts w:ascii="Arial" w:hAnsi="Arial" w:cs="Arial"/>
                <w:bCs/>
                <w:lang w:eastAsia="ar-SA"/>
              </w:rPr>
            </w:pPr>
          </w:p>
          <w:p w14:paraId="67054268" w14:textId="77777777" w:rsidR="00BE0779" w:rsidRDefault="00BE0779" w:rsidP="0087684B">
            <w:pPr>
              <w:widowControl w:val="0"/>
              <w:numPr>
                <w:ilvl w:val="0"/>
                <w:numId w:val="50"/>
              </w:numPr>
              <w:suppressAutoHyphens/>
              <w:autoSpaceDE w:val="0"/>
              <w:autoSpaceDN w:val="0"/>
              <w:adjustRightInd w:val="0"/>
              <w:spacing w:line="360" w:lineRule="auto"/>
              <w:jc w:val="both"/>
              <w:rPr>
                <w:rFonts w:ascii="Arial" w:hAnsi="Arial" w:cs="Arial"/>
                <w:bCs/>
                <w:lang w:eastAsia="ar-SA"/>
              </w:rPr>
            </w:pPr>
            <w:r>
              <w:rPr>
                <w:rFonts w:ascii="Arial" w:hAnsi="Arial" w:cs="Arial"/>
              </w:rPr>
              <w:lastRenderedPageBreak/>
              <w:t>Wielkość przedsiębiorstwa</w:t>
            </w:r>
            <w:r>
              <w:rPr>
                <w:rStyle w:val="Odwoanieprzypisudolnego"/>
                <w:rFonts w:ascii="Arial" w:hAnsi="Arial" w:cs="Arial"/>
              </w:rPr>
              <w:footnoteReference w:id="2"/>
            </w:r>
          </w:p>
          <w:p w14:paraId="4FD17396" w14:textId="77777777" w:rsidR="00BE0779" w:rsidRDefault="00BE0779" w:rsidP="00524C1A">
            <w:pPr>
              <w:widowControl w:val="0"/>
              <w:suppressAutoHyphens/>
              <w:autoSpaceDE w:val="0"/>
              <w:autoSpaceDN w:val="0"/>
              <w:adjustRightInd w:val="0"/>
              <w:spacing w:line="360" w:lineRule="auto"/>
              <w:jc w:val="both"/>
              <w:rPr>
                <w:rFonts w:ascii="Arial" w:hAnsi="Arial" w:cs="Arial"/>
                <w:bCs/>
                <w:lang w:eastAsia="ar-SA"/>
              </w:rPr>
            </w:pPr>
          </w:p>
          <w:p w14:paraId="314C193C" w14:textId="77777777" w:rsidR="00BE0779" w:rsidRPr="00DC0C5A" w:rsidRDefault="00BE0779" w:rsidP="00524C1A">
            <w:pPr>
              <w:widowControl w:val="0"/>
              <w:suppressAutoHyphens/>
              <w:autoSpaceDE w:val="0"/>
              <w:autoSpaceDN w:val="0"/>
              <w:adjustRightInd w:val="0"/>
              <w:spacing w:line="360" w:lineRule="auto"/>
              <w:ind w:left="1004"/>
              <w:jc w:val="both"/>
              <w:rPr>
                <w:rFonts w:ascii="Arial" w:hAnsi="Arial" w:cs="Arial"/>
                <w:b/>
              </w:rPr>
            </w:pPr>
            <w:r>
              <w:rPr>
                <w:noProof/>
              </w:rPr>
              <mc:AlternateContent>
                <mc:Choice Requires="wps">
                  <w:drawing>
                    <wp:anchor distT="0" distB="0" distL="114300" distR="114300" simplePos="0" relativeHeight="251659264" behindDoc="0" locked="0" layoutInCell="1" allowOverlap="1" wp14:anchorId="5E030F65" wp14:editId="367277C6">
                      <wp:simplePos x="0" y="0"/>
                      <wp:positionH relativeFrom="column">
                        <wp:posOffset>4737735</wp:posOffset>
                      </wp:positionH>
                      <wp:positionV relativeFrom="paragraph">
                        <wp:posOffset>6985</wp:posOffset>
                      </wp:positionV>
                      <wp:extent cx="152400" cy="104775"/>
                      <wp:effectExtent l="13335" t="6985" r="5715" b="1206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5DAF329" id="Prostokąt 4" o:spid="_x0000_s1026" style="position:absolute;margin-left:373.05pt;margin-top:.55pt;width:12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"/>
                  </w:pict>
                </mc:Fallback>
              </mc:AlternateContent>
            </w:r>
            <w:r>
              <w:rPr>
                <w:noProof/>
              </w:rPr>
              <mc:AlternateContent>
                <mc:Choice Requires="wps">
                  <w:drawing>
                    <wp:anchor distT="0" distB="0" distL="114300" distR="114300" simplePos="0" relativeHeight="251660288" behindDoc="0" locked="0" layoutInCell="1" allowOverlap="1" wp14:anchorId="6069B7DA" wp14:editId="52BF06A1">
                      <wp:simplePos x="0" y="0"/>
                      <wp:positionH relativeFrom="column">
                        <wp:posOffset>3461385</wp:posOffset>
                      </wp:positionH>
                      <wp:positionV relativeFrom="paragraph">
                        <wp:posOffset>6985</wp:posOffset>
                      </wp:positionV>
                      <wp:extent cx="152400" cy="104775"/>
                      <wp:effectExtent l="13335" t="6985" r="5715" b="1206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DFDC408" id="Prostokąt 3" o:spid="_x0000_s1026" style="position:absolute;margin-left:272.55pt;margin-top:.55pt;width:12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"/>
                  </w:pict>
                </mc:Fallback>
              </mc:AlternateContent>
            </w:r>
            <w:r>
              <w:rPr>
                <w:noProof/>
              </w:rPr>
              <mc:AlternateContent>
                <mc:Choice Requires="wps">
                  <w:drawing>
                    <wp:anchor distT="0" distB="0" distL="114300" distR="114300" simplePos="0" relativeHeight="251661312" behindDoc="0" locked="0" layoutInCell="1" allowOverlap="1" wp14:anchorId="056E1F91" wp14:editId="6CBD9F51">
                      <wp:simplePos x="0" y="0"/>
                      <wp:positionH relativeFrom="column">
                        <wp:posOffset>422910</wp:posOffset>
                      </wp:positionH>
                      <wp:positionV relativeFrom="paragraph">
                        <wp:posOffset>6985</wp:posOffset>
                      </wp:positionV>
                      <wp:extent cx="152400" cy="104775"/>
                      <wp:effectExtent l="13335" t="6985" r="5715" b="1206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ACE7B4A" id="Prostokąt 2" o:spid="_x0000_s1026" style="position:absolute;margin-left:33.3pt;margin-top:.55pt;width:12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"/>
                  </w:pict>
                </mc:Fallback>
              </mc:AlternateContent>
            </w:r>
            <w:r>
              <w:rPr>
                <w:noProof/>
              </w:rPr>
              <mc:AlternateContent>
                <mc:Choice Requires="wps">
                  <w:drawing>
                    <wp:anchor distT="0" distB="0" distL="114300" distR="114300" simplePos="0" relativeHeight="251662336" behindDoc="0" locked="0" layoutInCell="1" allowOverlap="1" wp14:anchorId="4195D59F" wp14:editId="2C30FD85">
                      <wp:simplePos x="0" y="0"/>
                      <wp:positionH relativeFrom="column">
                        <wp:posOffset>2213610</wp:posOffset>
                      </wp:positionH>
                      <wp:positionV relativeFrom="paragraph">
                        <wp:posOffset>6985</wp:posOffset>
                      </wp:positionV>
                      <wp:extent cx="152400" cy="104775"/>
                      <wp:effectExtent l="13335" t="6985" r="5715" b="1206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945F8B0" id="Prostokąt 1" o:spid="_x0000_s1026" style="position:absolute;margin-left:174.3pt;margin-top:.55pt;width:12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"/>
                  </w:pict>
                </mc:Fallback>
              </mc:AlternateContent>
            </w:r>
            <w:r>
              <w:rPr>
                <w:rFonts w:ascii="Arial" w:hAnsi="Arial" w:cs="Arial"/>
                <w:b/>
              </w:rPr>
              <w:t>mikro</w:t>
            </w:r>
            <w:r>
              <w:rPr>
                <w:rFonts w:ascii="Arial" w:hAnsi="Arial" w:cs="Arial"/>
                <w:b/>
              </w:rPr>
              <w:tab/>
              <w:t xml:space="preserve">                               małe</w:t>
            </w:r>
            <w:r>
              <w:rPr>
                <w:rFonts w:ascii="Arial" w:hAnsi="Arial" w:cs="Arial"/>
                <w:b/>
              </w:rPr>
              <w:tab/>
              <w:t xml:space="preserve">                średnie                   </w:t>
            </w:r>
            <w:r>
              <w:rPr>
                <w:rFonts w:ascii="Arial" w:hAnsi="Arial" w:cs="Arial"/>
                <w:b/>
              </w:rPr>
              <w:tab/>
              <w:t xml:space="preserve"> duże</w:t>
            </w:r>
          </w:p>
          <w:p w14:paraId="4F70E12C" w14:textId="77777777" w:rsidR="00BE0779" w:rsidRDefault="00BE0779" w:rsidP="00524C1A">
            <w:pPr>
              <w:pStyle w:val="Tekstpodstawowywcity"/>
              <w:ind w:left="0"/>
              <w:rPr>
                <w:rFonts w:ascii="Arial" w:hAnsi="Arial" w:cs="Arial"/>
                <w:sz w:val="14"/>
                <w:szCs w:val="14"/>
                <w:lang w:val="pl-PL" w:eastAsia="pl-PL"/>
              </w:rPr>
            </w:pPr>
          </w:p>
          <w:p w14:paraId="387B2EAD" w14:textId="77777777" w:rsidR="00BE0779" w:rsidRDefault="00BE0779" w:rsidP="0087684B">
            <w:pPr>
              <w:widowControl w:val="0"/>
              <w:numPr>
                <w:ilvl w:val="0"/>
                <w:numId w:val="50"/>
              </w:numPr>
              <w:suppressAutoHyphens/>
              <w:autoSpaceDE w:val="0"/>
              <w:autoSpaceDN w:val="0"/>
              <w:adjustRightInd w:val="0"/>
              <w:spacing w:line="360" w:lineRule="auto"/>
              <w:jc w:val="both"/>
              <w:rPr>
                <w:rFonts w:ascii="Arial" w:hAnsi="Arial" w:cs="Arial"/>
                <w:bCs/>
                <w:lang w:eastAsia="ar-SA"/>
              </w:rPr>
            </w:pPr>
            <w:r>
              <w:rPr>
                <w:rFonts w:ascii="Arial" w:hAnsi="Arial" w:cs="Arial"/>
                <w:lang w:eastAsia="ar-SA"/>
              </w:rPr>
              <w:t>Oświadczam, że:</w:t>
            </w:r>
          </w:p>
          <w:p w14:paraId="68BA6695" w14:textId="77777777" w:rsidR="00BE0779" w:rsidRDefault="00BE0779" w:rsidP="00524C1A">
            <w:pPr>
              <w:tabs>
                <w:tab w:val="left" w:pos="993"/>
              </w:tabs>
              <w:suppressAutoHyphens/>
              <w:spacing w:line="360" w:lineRule="auto"/>
              <w:ind w:left="644"/>
              <w:jc w:val="both"/>
              <w:rPr>
                <w:rFonts w:ascii="Arial" w:hAnsi="Arial" w:cs="Arial"/>
                <w:lang w:eastAsia="ar-SA"/>
              </w:rPr>
            </w:pPr>
            <w:r>
              <w:rPr>
                <w:rFonts w:ascii="Arial" w:hAnsi="Arial" w:cs="Arial"/>
                <w:lang w:eastAsia="ar-SA"/>
              </w:rPr>
              <w:t xml:space="preserve">-  wykonam zadanie siłami własnymi </w:t>
            </w:r>
          </w:p>
          <w:p w14:paraId="51FE43C2" w14:textId="77777777" w:rsidR="00BE0779" w:rsidRDefault="00BE0779" w:rsidP="00524C1A">
            <w:pPr>
              <w:tabs>
                <w:tab w:val="left" w:pos="993"/>
              </w:tabs>
              <w:suppressAutoHyphens/>
              <w:spacing w:line="360" w:lineRule="auto"/>
              <w:ind w:left="644"/>
              <w:jc w:val="both"/>
              <w:rPr>
                <w:rFonts w:ascii="Arial" w:hAnsi="Arial" w:cs="Arial"/>
                <w:lang w:eastAsia="ar-SA"/>
              </w:rPr>
            </w:pPr>
            <w:r>
              <w:rPr>
                <w:rFonts w:ascii="Arial" w:hAnsi="Arial" w:cs="Arial"/>
                <w:lang w:eastAsia="ar-SA"/>
              </w:rPr>
              <w:t>-  przewiduję wykonanie zadania przy pomocy podwykonawcy (ów) *:</w:t>
            </w:r>
          </w:p>
          <w:p w14:paraId="227A5D51" w14:textId="77777777" w:rsidR="00BE0779" w:rsidRDefault="00BE0779" w:rsidP="00524C1A">
            <w:pPr>
              <w:tabs>
                <w:tab w:val="left" w:pos="1620"/>
              </w:tabs>
              <w:suppressAutoHyphens/>
              <w:ind w:left="-1080"/>
              <w:jc w:val="both"/>
              <w:rPr>
                <w:rFonts w:ascii="Arial" w:hAnsi="Arial" w:cs="Arial"/>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7926"/>
            </w:tblGrid>
            <w:tr w:rsidR="00BE0779" w14:paraId="1DDEC7F2" w14:textId="77777777" w:rsidTr="00524C1A">
              <w:trPr>
                <w:jc w:val="center"/>
              </w:trPr>
              <w:tc>
                <w:tcPr>
                  <w:tcW w:w="450" w:type="dxa"/>
                  <w:tcBorders>
                    <w:top w:val="single" w:sz="4" w:space="0" w:color="auto"/>
                    <w:left w:val="single" w:sz="4" w:space="0" w:color="auto"/>
                    <w:bottom w:val="single" w:sz="4" w:space="0" w:color="auto"/>
                    <w:right w:val="single" w:sz="4" w:space="0" w:color="auto"/>
                  </w:tcBorders>
                  <w:shd w:val="clear" w:color="auto" w:fill="F2F2F2"/>
                  <w:hideMark/>
                </w:tcPr>
                <w:p w14:paraId="4B5ABF39" w14:textId="77777777" w:rsidR="00BE0779" w:rsidRDefault="00BE0779" w:rsidP="00524C1A">
                  <w:pPr>
                    <w:tabs>
                      <w:tab w:val="left" w:pos="1620"/>
                    </w:tabs>
                    <w:suppressAutoHyphens/>
                    <w:jc w:val="center"/>
                    <w:rPr>
                      <w:rFonts w:ascii="Arial" w:hAnsi="Arial" w:cs="Arial"/>
                      <w:sz w:val="14"/>
                      <w:szCs w:val="14"/>
                      <w:lang w:eastAsia="ar-SA"/>
                    </w:rPr>
                  </w:pPr>
                  <w:r>
                    <w:rPr>
                      <w:rFonts w:ascii="Arial" w:hAnsi="Arial" w:cs="Arial"/>
                      <w:sz w:val="14"/>
                      <w:szCs w:val="14"/>
                      <w:lang w:eastAsia="ar-SA"/>
                    </w:rPr>
                    <w:t xml:space="preserve">L.p.         </w:t>
                  </w:r>
                </w:p>
              </w:tc>
              <w:tc>
                <w:tcPr>
                  <w:tcW w:w="7926" w:type="dxa"/>
                  <w:tcBorders>
                    <w:top w:val="single" w:sz="4" w:space="0" w:color="auto"/>
                    <w:left w:val="single" w:sz="4" w:space="0" w:color="auto"/>
                    <w:bottom w:val="single" w:sz="4" w:space="0" w:color="auto"/>
                    <w:right w:val="single" w:sz="4" w:space="0" w:color="auto"/>
                  </w:tcBorders>
                  <w:shd w:val="clear" w:color="auto" w:fill="F2F2F2"/>
                </w:tcPr>
                <w:p w14:paraId="7366BC87" w14:textId="77777777" w:rsidR="00BE0779" w:rsidRDefault="00BE0779" w:rsidP="00524C1A">
                  <w:pPr>
                    <w:suppressAutoHyphens/>
                    <w:jc w:val="center"/>
                    <w:rPr>
                      <w:rFonts w:ascii="Arial" w:hAnsi="Arial" w:cs="Arial"/>
                      <w:color w:val="000000"/>
                      <w:lang w:eastAsia="ar-SA"/>
                    </w:rPr>
                  </w:pPr>
                  <w:r>
                    <w:rPr>
                      <w:rFonts w:ascii="Arial" w:hAnsi="Arial" w:cs="Arial"/>
                      <w:color w:val="000000"/>
                      <w:lang w:eastAsia="ar-SA"/>
                    </w:rPr>
                    <w:t>Zakres zlecany Podwykonawcy. Nazwa i adres Podwykonawcy</w:t>
                  </w:r>
                </w:p>
                <w:p w14:paraId="475B8A8B" w14:textId="77777777" w:rsidR="00BE0779" w:rsidRDefault="00BE0779" w:rsidP="00524C1A">
                  <w:pPr>
                    <w:tabs>
                      <w:tab w:val="left" w:pos="1620"/>
                    </w:tabs>
                    <w:suppressAutoHyphens/>
                    <w:rPr>
                      <w:rFonts w:ascii="Arial" w:hAnsi="Arial" w:cs="Arial"/>
                      <w:sz w:val="14"/>
                      <w:szCs w:val="14"/>
                      <w:lang w:eastAsia="ar-SA"/>
                    </w:rPr>
                  </w:pPr>
                </w:p>
              </w:tc>
            </w:tr>
            <w:tr w:rsidR="00BE0779" w14:paraId="6958B719" w14:textId="77777777" w:rsidTr="00524C1A">
              <w:trPr>
                <w:jc w:val="center"/>
              </w:trPr>
              <w:tc>
                <w:tcPr>
                  <w:tcW w:w="450" w:type="dxa"/>
                  <w:tcBorders>
                    <w:top w:val="single" w:sz="4" w:space="0" w:color="auto"/>
                    <w:left w:val="single" w:sz="4" w:space="0" w:color="auto"/>
                    <w:bottom w:val="single" w:sz="4" w:space="0" w:color="auto"/>
                    <w:right w:val="single" w:sz="4" w:space="0" w:color="auto"/>
                  </w:tcBorders>
                </w:tcPr>
                <w:p w14:paraId="06A95367" w14:textId="77777777" w:rsidR="00BE0779" w:rsidRDefault="00BE0779" w:rsidP="00524C1A">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14:paraId="28F14AA5" w14:textId="77777777" w:rsidR="00BE0779" w:rsidRDefault="00BE0779" w:rsidP="00524C1A">
                  <w:pPr>
                    <w:tabs>
                      <w:tab w:val="left" w:pos="1620"/>
                    </w:tabs>
                    <w:suppressAutoHyphens/>
                    <w:jc w:val="both"/>
                    <w:rPr>
                      <w:rFonts w:ascii="Arial" w:hAnsi="Arial" w:cs="Arial"/>
                      <w:color w:val="000000"/>
                      <w:sz w:val="14"/>
                      <w:szCs w:val="14"/>
                      <w:lang w:eastAsia="ar-SA"/>
                    </w:rPr>
                  </w:pPr>
                </w:p>
                <w:p w14:paraId="4BC96692" w14:textId="77777777" w:rsidR="00BE0779" w:rsidRDefault="00BE0779" w:rsidP="00524C1A">
                  <w:pPr>
                    <w:tabs>
                      <w:tab w:val="left" w:pos="1620"/>
                    </w:tabs>
                    <w:suppressAutoHyphens/>
                    <w:jc w:val="both"/>
                    <w:rPr>
                      <w:rFonts w:ascii="Arial" w:hAnsi="Arial" w:cs="Arial"/>
                      <w:color w:val="000000"/>
                      <w:sz w:val="14"/>
                      <w:szCs w:val="14"/>
                      <w:lang w:eastAsia="ar-SA"/>
                    </w:rPr>
                  </w:pPr>
                </w:p>
                <w:p w14:paraId="0870C596" w14:textId="77777777" w:rsidR="00BE0779" w:rsidRDefault="00BE0779" w:rsidP="00524C1A">
                  <w:pPr>
                    <w:tabs>
                      <w:tab w:val="left" w:pos="1620"/>
                    </w:tabs>
                    <w:suppressAutoHyphens/>
                    <w:jc w:val="both"/>
                    <w:rPr>
                      <w:rFonts w:ascii="Arial" w:hAnsi="Arial" w:cs="Arial"/>
                      <w:color w:val="000000"/>
                      <w:sz w:val="14"/>
                      <w:szCs w:val="14"/>
                      <w:lang w:eastAsia="ar-SA"/>
                    </w:rPr>
                  </w:pPr>
                </w:p>
              </w:tc>
            </w:tr>
            <w:tr w:rsidR="00BE0779" w14:paraId="23616F6D" w14:textId="77777777" w:rsidTr="00524C1A">
              <w:trPr>
                <w:jc w:val="center"/>
              </w:trPr>
              <w:tc>
                <w:tcPr>
                  <w:tcW w:w="450" w:type="dxa"/>
                  <w:tcBorders>
                    <w:top w:val="single" w:sz="4" w:space="0" w:color="auto"/>
                    <w:left w:val="single" w:sz="4" w:space="0" w:color="auto"/>
                    <w:bottom w:val="single" w:sz="4" w:space="0" w:color="auto"/>
                    <w:right w:val="single" w:sz="4" w:space="0" w:color="auto"/>
                  </w:tcBorders>
                </w:tcPr>
                <w:p w14:paraId="0B752F59" w14:textId="77777777" w:rsidR="00BE0779" w:rsidRDefault="00BE0779" w:rsidP="00524C1A">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14:paraId="29A62713" w14:textId="77777777" w:rsidR="00BE0779" w:rsidRDefault="00BE0779" w:rsidP="00524C1A">
                  <w:pPr>
                    <w:tabs>
                      <w:tab w:val="left" w:pos="1620"/>
                    </w:tabs>
                    <w:suppressAutoHyphens/>
                    <w:jc w:val="both"/>
                    <w:rPr>
                      <w:rFonts w:ascii="Arial" w:hAnsi="Arial" w:cs="Arial"/>
                      <w:color w:val="000000"/>
                      <w:sz w:val="14"/>
                      <w:szCs w:val="14"/>
                      <w:lang w:eastAsia="ar-SA"/>
                    </w:rPr>
                  </w:pPr>
                </w:p>
                <w:p w14:paraId="6635D127" w14:textId="77777777" w:rsidR="00BE0779" w:rsidRDefault="00BE0779" w:rsidP="00524C1A">
                  <w:pPr>
                    <w:tabs>
                      <w:tab w:val="left" w:pos="1620"/>
                    </w:tabs>
                    <w:suppressAutoHyphens/>
                    <w:jc w:val="both"/>
                    <w:rPr>
                      <w:rFonts w:ascii="Arial" w:hAnsi="Arial" w:cs="Arial"/>
                      <w:color w:val="000000"/>
                      <w:sz w:val="14"/>
                      <w:szCs w:val="14"/>
                      <w:lang w:eastAsia="ar-SA"/>
                    </w:rPr>
                  </w:pPr>
                </w:p>
                <w:p w14:paraId="39A5A96C" w14:textId="77777777" w:rsidR="00BE0779" w:rsidRDefault="00BE0779" w:rsidP="00524C1A">
                  <w:pPr>
                    <w:tabs>
                      <w:tab w:val="left" w:pos="1620"/>
                    </w:tabs>
                    <w:suppressAutoHyphens/>
                    <w:jc w:val="both"/>
                    <w:rPr>
                      <w:rFonts w:ascii="Arial" w:hAnsi="Arial" w:cs="Arial"/>
                      <w:color w:val="000000"/>
                      <w:sz w:val="14"/>
                      <w:szCs w:val="14"/>
                      <w:lang w:eastAsia="ar-SA"/>
                    </w:rPr>
                  </w:pPr>
                </w:p>
              </w:tc>
            </w:tr>
          </w:tbl>
          <w:p w14:paraId="6BFC5E3E" w14:textId="77777777" w:rsidR="00BE0779" w:rsidRDefault="00BE0779" w:rsidP="00524C1A">
            <w:pPr>
              <w:tabs>
                <w:tab w:val="left" w:pos="1620"/>
              </w:tabs>
              <w:suppressAutoHyphens/>
              <w:jc w:val="both"/>
              <w:rPr>
                <w:rFonts w:ascii="Arial" w:hAnsi="Arial" w:cs="Arial"/>
                <w:sz w:val="14"/>
                <w:szCs w:val="14"/>
                <w:lang w:eastAsia="ar-SA"/>
              </w:rPr>
            </w:pPr>
          </w:p>
          <w:p w14:paraId="4BB872D3" w14:textId="77777777" w:rsidR="00BE0779" w:rsidRDefault="00BE0779" w:rsidP="00524C1A">
            <w:pPr>
              <w:tabs>
                <w:tab w:val="left" w:pos="1620"/>
              </w:tabs>
              <w:suppressAutoHyphens/>
              <w:jc w:val="both"/>
              <w:rPr>
                <w:rFonts w:ascii="Arial" w:hAnsi="Arial" w:cs="Arial"/>
                <w:sz w:val="14"/>
                <w:szCs w:val="14"/>
                <w:lang w:eastAsia="ar-SA"/>
              </w:rPr>
            </w:pPr>
            <w:r>
              <w:rPr>
                <w:rFonts w:ascii="Arial" w:hAnsi="Arial" w:cs="Arial"/>
                <w:sz w:val="14"/>
                <w:szCs w:val="14"/>
                <w:lang w:eastAsia="ar-SA"/>
              </w:rPr>
              <w:t xml:space="preserve">                </w:t>
            </w:r>
          </w:p>
          <w:p w14:paraId="7E19DDB1" w14:textId="77777777" w:rsidR="00BE0779" w:rsidRDefault="00BE0779" w:rsidP="00524C1A">
            <w:pPr>
              <w:tabs>
                <w:tab w:val="left" w:pos="1620"/>
              </w:tabs>
              <w:suppressAutoHyphens/>
              <w:jc w:val="both"/>
              <w:rPr>
                <w:rFonts w:ascii="Arial" w:hAnsi="Arial" w:cs="Arial"/>
                <w:sz w:val="14"/>
                <w:szCs w:val="14"/>
                <w:lang w:eastAsia="ar-SA"/>
              </w:rPr>
            </w:pPr>
          </w:p>
          <w:p w14:paraId="415AD5B9" w14:textId="77777777" w:rsidR="00BE0779" w:rsidRDefault="00BE0779" w:rsidP="00524C1A">
            <w:pPr>
              <w:tabs>
                <w:tab w:val="left" w:pos="1620"/>
              </w:tabs>
              <w:suppressAutoHyphens/>
              <w:jc w:val="both"/>
              <w:rPr>
                <w:rFonts w:ascii="Arial" w:hAnsi="Arial" w:cs="Arial"/>
                <w:sz w:val="14"/>
                <w:szCs w:val="14"/>
                <w:lang w:eastAsia="ar-SA"/>
              </w:rPr>
            </w:pPr>
          </w:p>
          <w:p w14:paraId="54C5EEF3" w14:textId="77777777" w:rsidR="00BE0779" w:rsidRDefault="00BE0779" w:rsidP="0087684B">
            <w:pPr>
              <w:numPr>
                <w:ilvl w:val="1"/>
                <w:numId w:val="50"/>
              </w:numPr>
              <w:suppressAutoHyphens/>
              <w:jc w:val="both"/>
              <w:rPr>
                <w:rFonts w:ascii="Arial" w:hAnsi="Arial" w:cs="Arial"/>
                <w:color w:val="000000"/>
                <w:lang w:eastAsia="ar-SA"/>
              </w:rPr>
            </w:pPr>
            <w:r>
              <w:rPr>
                <w:rFonts w:ascii="Arial" w:hAnsi="Arial" w:cs="Arial"/>
                <w:color w:val="000000"/>
                <w:lang w:eastAsia="ar-SA"/>
              </w:rPr>
              <w:t>W przypadku, gdy Podwykonawca jest jednocześnie podmiotem, na zasobach którego polega Wykonawca na zasadach określonych w art. 22 a ustawy, należy podać:</w:t>
            </w:r>
          </w:p>
          <w:p w14:paraId="486CCAD3" w14:textId="77777777" w:rsidR="00BE0779" w:rsidRDefault="00BE0779" w:rsidP="00524C1A">
            <w:pPr>
              <w:suppressAutoHyphens/>
              <w:jc w:val="center"/>
              <w:rPr>
                <w:rFonts w:ascii="Arial" w:hAnsi="Arial" w:cs="Arial"/>
                <w:color w:val="000000"/>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BE0779" w14:paraId="5FE82B67" w14:textId="77777777" w:rsidTr="00524C1A">
              <w:trPr>
                <w:jc w:val="center"/>
              </w:trPr>
              <w:tc>
                <w:tcPr>
                  <w:tcW w:w="8356" w:type="dxa"/>
                  <w:tcBorders>
                    <w:top w:val="single" w:sz="4" w:space="0" w:color="auto"/>
                    <w:left w:val="single" w:sz="4" w:space="0" w:color="auto"/>
                    <w:bottom w:val="single" w:sz="4" w:space="0" w:color="auto"/>
                    <w:right w:val="single" w:sz="4" w:space="0" w:color="auto"/>
                  </w:tcBorders>
                  <w:shd w:val="clear" w:color="auto" w:fill="F2F2F2"/>
                </w:tcPr>
                <w:p w14:paraId="10ADE5BC" w14:textId="77777777" w:rsidR="00BE0779" w:rsidRDefault="00BE0779" w:rsidP="00524C1A">
                  <w:pPr>
                    <w:suppressAutoHyphens/>
                    <w:jc w:val="center"/>
                    <w:rPr>
                      <w:rFonts w:ascii="Arial" w:hAnsi="Arial" w:cs="Arial"/>
                      <w:color w:val="000000"/>
                      <w:sz w:val="18"/>
                      <w:szCs w:val="18"/>
                      <w:lang w:eastAsia="ar-SA"/>
                    </w:rPr>
                  </w:pPr>
                  <w:r>
                    <w:rPr>
                      <w:rFonts w:ascii="Arial" w:hAnsi="Arial" w:cs="Arial"/>
                      <w:color w:val="000000"/>
                      <w:sz w:val="18"/>
                      <w:szCs w:val="18"/>
                      <w:lang w:eastAsia="ar-SA"/>
                    </w:rPr>
                    <w:t>Zakres zlecany Podwykonawcy. Nazwa i adres Podwykonawcy</w:t>
                  </w:r>
                </w:p>
                <w:p w14:paraId="7A53120B" w14:textId="77777777" w:rsidR="00BE0779" w:rsidRDefault="00BE0779" w:rsidP="00524C1A">
                  <w:pPr>
                    <w:suppressAutoHyphens/>
                    <w:jc w:val="center"/>
                    <w:rPr>
                      <w:rFonts w:ascii="Arial" w:hAnsi="Arial" w:cs="Arial"/>
                      <w:color w:val="000000"/>
                      <w:sz w:val="14"/>
                      <w:szCs w:val="14"/>
                      <w:lang w:eastAsia="ar-SA"/>
                    </w:rPr>
                  </w:pPr>
                </w:p>
              </w:tc>
            </w:tr>
            <w:tr w:rsidR="00BE0779" w14:paraId="4D730572" w14:textId="77777777" w:rsidTr="00524C1A">
              <w:trPr>
                <w:jc w:val="center"/>
              </w:trPr>
              <w:tc>
                <w:tcPr>
                  <w:tcW w:w="8356" w:type="dxa"/>
                  <w:tcBorders>
                    <w:top w:val="single" w:sz="4" w:space="0" w:color="auto"/>
                    <w:left w:val="single" w:sz="4" w:space="0" w:color="auto"/>
                    <w:bottom w:val="single" w:sz="4" w:space="0" w:color="auto"/>
                    <w:right w:val="single" w:sz="4" w:space="0" w:color="auto"/>
                  </w:tcBorders>
                </w:tcPr>
                <w:p w14:paraId="68D5EE8C" w14:textId="77777777" w:rsidR="00BE0779" w:rsidRDefault="00BE0779" w:rsidP="00524C1A">
                  <w:pPr>
                    <w:suppressAutoHyphens/>
                    <w:jc w:val="both"/>
                    <w:rPr>
                      <w:rFonts w:ascii="Arial" w:hAnsi="Arial" w:cs="Arial"/>
                      <w:color w:val="000000"/>
                      <w:sz w:val="14"/>
                      <w:szCs w:val="14"/>
                      <w:lang w:eastAsia="ar-SA"/>
                    </w:rPr>
                  </w:pPr>
                </w:p>
                <w:p w14:paraId="722D72C8" w14:textId="77777777" w:rsidR="00BE0779" w:rsidRDefault="00BE0779" w:rsidP="00524C1A">
                  <w:pPr>
                    <w:suppressAutoHyphens/>
                    <w:jc w:val="both"/>
                    <w:rPr>
                      <w:rFonts w:ascii="Arial" w:hAnsi="Arial" w:cs="Arial"/>
                      <w:color w:val="000000"/>
                      <w:sz w:val="14"/>
                      <w:szCs w:val="14"/>
                      <w:lang w:eastAsia="ar-SA"/>
                    </w:rPr>
                  </w:pPr>
                </w:p>
                <w:p w14:paraId="54996182" w14:textId="77777777" w:rsidR="00BE0779" w:rsidRDefault="00BE0779" w:rsidP="00524C1A">
                  <w:pPr>
                    <w:rPr>
                      <w:rFonts w:ascii="Arial" w:hAnsi="Arial" w:cs="Arial"/>
                      <w:color w:val="000000"/>
                      <w:sz w:val="14"/>
                      <w:szCs w:val="14"/>
                      <w:lang w:eastAsia="ar-SA"/>
                    </w:rPr>
                  </w:pPr>
                </w:p>
                <w:p w14:paraId="1B3EA600" w14:textId="77777777" w:rsidR="00BE0779" w:rsidRDefault="00BE0779" w:rsidP="00524C1A">
                  <w:pPr>
                    <w:suppressAutoHyphens/>
                    <w:jc w:val="both"/>
                    <w:rPr>
                      <w:rFonts w:ascii="Arial" w:hAnsi="Arial" w:cs="Arial"/>
                      <w:color w:val="000000"/>
                      <w:sz w:val="14"/>
                      <w:szCs w:val="14"/>
                      <w:lang w:eastAsia="ar-SA"/>
                    </w:rPr>
                  </w:pPr>
                </w:p>
              </w:tc>
            </w:tr>
            <w:tr w:rsidR="00BE0779" w14:paraId="7E01C4FD" w14:textId="77777777" w:rsidTr="00524C1A">
              <w:trPr>
                <w:jc w:val="center"/>
              </w:trPr>
              <w:tc>
                <w:tcPr>
                  <w:tcW w:w="8356" w:type="dxa"/>
                  <w:tcBorders>
                    <w:top w:val="single" w:sz="4" w:space="0" w:color="auto"/>
                    <w:left w:val="single" w:sz="4" w:space="0" w:color="auto"/>
                    <w:bottom w:val="single" w:sz="4" w:space="0" w:color="auto"/>
                    <w:right w:val="single" w:sz="4" w:space="0" w:color="auto"/>
                  </w:tcBorders>
                </w:tcPr>
                <w:p w14:paraId="50A4D023" w14:textId="77777777" w:rsidR="00BE0779" w:rsidRDefault="00BE0779" w:rsidP="00524C1A">
                  <w:pPr>
                    <w:suppressAutoHyphens/>
                    <w:jc w:val="both"/>
                    <w:rPr>
                      <w:rFonts w:ascii="Arial" w:hAnsi="Arial" w:cs="Arial"/>
                      <w:color w:val="000000"/>
                      <w:sz w:val="14"/>
                      <w:szCs w:val="14"/>
                      <w:lang w:eastAsia="ar-SA"/>
                    </w:rPr>
                  </w:pPr>
                </w:p>
                <w:p w14:paraId="5DD1B3DE" w14:textId="77777777" w:rsidR="00BE0779" w:rsidRDefault="00BE0779" w:rsidP="00524C1A">
                  <w:pPr>
                    <w:suppressAutoHyphens/>
                    <w:jc w:val="both"/>
                    <w:rPr>
                      <w:rFonts w:ascii="Arial" w:hAnsi="Arial" w:cs="Arial"/>
                      <w:color w:val="000000"/>
                      <w:sz w:val="14"/>
                      <w:szCs w:val="14"/>
                      <w:lang w:eastAsia="ar-SA"/>
                    </w:rPr>
                  </w:pPr>
                </w:p>
                <w:p w14:paraId="50EE2DBB" w14:textId="77777777" w:rsidR="00BE0779" w:rsidRDefault="00BE0779" w:rsidP="00524C1A">
                  <w:pPr>
                    <w:rPr>
                      <w:rFonts w:ascii="Arial" w:hAnsi="Arial" w:cs="Arial"/>
                      <w:color w:val="000000"/>
                      <w:sz w:val="14"/>
                      <w:szCs w:val="14"/>
                      <w:lang w:eastAsia="ar-SA"/>
                    </w:rPr>
                  </w:pPr>
                </w:p>
                <w:p w14:paraId="5C5D2FDB" w14:textId="77777777" w:rsidR="00BE0779" w:rsidRDefault="00BE0779" w:rsidP="00524C1A">
                  <w:pPr>
                    <w:suppressAutoHyphens/>
                    <w:jc w:val="both"/>
                    <w:rPr>
                      <w:rFonts w:ascii="Arial" w:hAnsi="Arial" w:cs="Arial"/>
                      <w:color w:val="000000"/>
                      <w:sz w:val="14"/>
                      <w:szCs w:val="14"/>
                      <w:lang w:eastAsia="ar-SA"/>
                    </w:rPr>
                  </w:pPr>
                </w:p>
              </w:tc>
            </w:tr>
          </w:tbl>
          <w:p w14:paraId="24EF1559" w14:textId="77777777" w:rsidR="00BE0779" w:rsidRDefault="00BE0779" w:rsidP="00524C1A">
            <w:pPr>
              <w:suppressAutoHyphens/>
              <w:ind w:left="142"/>
              <w:rPr>
                <w:rFonts w:ascii="Arial" w:hAnsi="Arial" w:cs="Arial"/>
                <w:color w:val="000000"/>
                <w:sz w:val="14"/>
                <w:szCs w:val="14"/>
                <w:lang w:eastAsia="ar-SA"/>
              </w:rPr>
            </w:pPr>
            <w:r>
              <w:rPr>
                <w:rFonts w:ascii="Arial" w:hAnsi="Arial" w:cs="Arial"/>
                <w:color w:val="000000"/>
                <w:sz w:val="14"/>
                <w:szCs w:val="14"/>
                <w:lang w:eastAsia="ar-SA"/>
              </w:rPr>
              <w:t xml:space="preserve">             *  Niepotrzebne skreślić</w:t>
            </w:r>
          </w:p>
          <w:p w14:paraId="0312BF7E" w14:textId="77777777" w:rsidR="00BE0779" w:rsidRDefault="00BE0779" w:rsidP="00524C1A">
            <w:pPr>
              <w:pStyle w:val="Tekstpodstawowywcity"/>
              <w:ind w:left="709"/>
              <w:rPr>
                <w:rFonts w:ascii="Arial" w:hAnsi="Arial" w:cs="Arial"/>
                <w:b/>
                <w:color w:val="FF0000"/>
                <w:sz w:val="14"/>
                <w:szCs w:val="14"/>
                <w:highlight w:val="yellow"/>
                <w:lang w:val="pl-PL" w:eastAsia="pl-PL"/>
              </w:rPr>
            </w:pPr>
          </w:p>
          <w:p w14:paraId="0148F52E" w14:textId="77777777" w:rsidR="00BE0779" w:rsidRDefault="00BE0779" w:rsidP="00524C1A">
            <w:pPr>
              <w:jc w:val="both"/>
              <w:rPr>
                <w:rFonts w:ascii="Arial" w:hAnsi="Arial" w:cs="Arial"/>
                <w:highlight w:val="yellow"/>
              </w:rPr>
            </w:pPr>
          </w:p>
          <w:p w14:paraId="66F2A639" w14:textId="77777777" w:rsidR="00BE0779" w:rsidRDefault="00BE0779" w:rsidP="00524C1A">
            <w:pPr>
              <w:pStyle w:val="Tekstpodstawowywcity"/>
              <w:ind w:left="0"/>
              <w:jc w:val="center"/>
              <w:rPr>
                <w:rFonts w:ascii="Arial" w:hAnsi="Arial" w:cs="Arial"/>
                <w:color w:val="FF0000"/>
                <w:sz w:val="14"/>
                <w:szCs w:val="14"/>
                <w:lang w:val="pl-PL" w:eastAsia="pl-PL"/>
              </w:rPr>
            </w:pPr>
          </w:p>
          <w:p w14:paraId="05DFD89C" w14:textId="77777777" w:rsidR="00BE0779" w:rsidRDefault="00BE0779" w:rsidP="00524C1A">
            <w:pPr>
              <w:pStyle w:val="Tekstpodstawowywcity"/>
              <w:ind w:left="0"/>
              <w:jc w:val="center"/>
              <w:rPr>
                <w:rFonts w:ascii="Arial" w:hAnsi="Arial" w:cs="Arial"/>
                <w:color w:val="FF0000"/>
                <w:sz w:val="14"/>
                <w:szCs w:val="14"/>
                <w:lang w:val="pl-PL" w:eastAsia="pl-PL"/>
              </w:rPr>
            </w:pPr>
          </w:p>
          <w:p w14:paraId="77857B5C" w14:textId="77777777" w:rsidR="00BE0779" w:rsidRDefault="00BE0779" w:rsidP="00524C1A">
            <w:pPr>
              <w:pStyle w:val="Tekstpodstawowywcity"/>
              <w:ind w:left="0"/>
              <w:jc w:val="center"/>
              <w:rPr>
                <w:rFonts w:ascii="Arial" w:hAnsi="Arial" w:cs="Arial"/>
                <w:color w:val="FF0000"/>
                <w:sz w:val="14"/>
                <w:szCs w:val="14"/>
                <w:lang w:val="pl-PL" w:eastAsia="pl-PL"/>
              </w:rPr>
            </w:pPr>
          </w:p>
          <w:p w14:paraId="56DA7C72" w14:textId="77777777" w:rsidR="00BE0779" w:rsidRDefault="00BE0779" w:rsidP="00524C1A">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t>………………dnia,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w:t>
            </w: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podpis i pieczątka Wykonawcy</w:t>
            </w:r>
          </w:p>
          <w:p w14:paraId="16E4FD5B" w14:textId="77777777" w:rsidR="00BE0779" w:rsidRDefault="00BE0779" w:rsidP="00524C1A">
            <w:pPr>
              <w:widowControl w:val="0"/>
              <w:suppressAutoHyphens/>
              <w:autoSpaceDE w:val="0"/>
              <w:autoSpaceDN w:val="0"/>
              <w:adjustRightInd w:val="0"/>
              <w:ind w:left="709"/>
              <w:jc w:val="both"/>
              <w:rPr>
                <w:rFonts w:ascii="Arial" w:hAnsi="Arial" w:cs="Arial"/>
                <w:sz w:val="14"/>
                <w:szCs w:val="14"/>
                <w:highlight w:val="yellow"/>
              </w:rPr>
            </w:pPr>
          </w:p>
          <w:p w14:paraId="69D83AA9" w14:textId="77777777" w:rsidR="00BE0779" w:rsidRDefault="00BE0779" w:rsidP="00524C1A">
            <w:pPr>
              <w:widowControl w:val="0"/>
              <w:suppressAutoHyphens/>
              <w:autoSpaceDE w:val="0"/>
              <w:autoSpaceDN w:val="0"/>
              <w:adjustRightInd w:val="0"/>
              <w:ind w:left="709"/>
              <w:jc w:val="both"/>
              <w:rPr>
                <w:rFonts w:ascii="Arial" w:hAnsi="Arial" w:cs="Arial"/>
                <w:sz w:val="14"/>
                <w:szCs w:val="14"/>
                <w:highlight w:val="yellow"/>
              </w:rPr>
            </w:pPr>
          </w:p>
          <w:p w14:paraId="274F64D9" w14:textId="77777777" w:rsidR="00BE0779" w:rsidRDefault="00BE0779" w:rsidP="00524C1A">
            <w:pPr>
              <w:jc w:val="both"/>
              <w:rPr>
                <w:rFonts w:ascii="Arial" w:hAnsi="Arial" w:cs="Arial"/>
                <w:sz w:val="14"/>
                <w:szCs w:val="14"/>
                <w:highlight w:val="yellow"/>
              </w:rPr>
            </w:pPr>
          </w:p>
        </w:tc>
      </w:tr>
    </w:tbl>
    <w:p w14:paraId="4C942418" w14:textId="77777777" w:rsidR="006060C0" w:rsidRDefault="006060C0" w:rsidP="00BE0779">
      <w:pPr>
        <w:spacing w:line="480" w:lineRule="auto"/>
        <w:ind w:left="5246" w:firstLine="708"/>
        <w:jc w:val="right"/>
        <w:rPr>
          <w:rFonts w:ascii="Arial" w:hAnsi="Arial" w:cs="Arial"/>
          <w:i/>
        </w:rPr>
      </w:pPr>
    </w:p>
    <w:p w14:paraId="6A399D8F" w14:textId="77777777" w:rsidR="00CF7ECD" w:rsidRDefault="00CF7ECD" w:rsidP="00BE0779">
      <w:pPr>
        <w:spacing w:line="480" w:lineRule="auto"/>
        <w:ind w:left="5246" w:firstLine="708"/>
        <w:jc w:val="right"/>
        <w:rPr>
          <w:rFonts w:ascii="Arial" w:hAnsi="Arial" w:cs="Arial"/>
          <w:i/>
        </w:rPr>
      </w:pPr>
    </w:p>
    <w:p w14:paraId="3F5E65EB" w14:textId="77777777" w:rsidR="00CF7ECD" w:rsidRDefault="00CF7ECD" w:rsidP="00BE0779">
      <w:pPr>
        <w:spacing w:line="480" w:lineRule="auto"/>
        <w:ind w:left="5246" w:firstLine="708"/>
        <w:jc w:val="right"/>
        <w:rPr>
          <w:rFonts w:ascii="Arial" w:hAnsi="Arial" w:cs="Arial"/>
          <w:i/>
        </w:rPr>
      </w:pPr>
    </w:p>
    <w:p w14:paraId="2378C296" w14:textId="77777777" w:rsidR="00CF7ECD" w:rsidRDefault="00CF7ECD" w:rsidP="00BE0779">
      <w:pPr>
        <w:spacing w:line="480" w:lineRule="auto"/>
        <w:ind w:left="5246" w:firstLine="708"/>
        <w:jc w:val="right"/>
        <w:rPr>
          <w:rFonts w:ascii="Arial" w:hAnsi="Arial" w:cs="Arial"/>
          <w:i/>
        </w:rPr>
      </w:pPr>
    </w:p>
    <w:p w14:paraId="6ACDC2A4" w14:textId="77777777" w:rsidR="00CF7ECD" w:rsidRDefault="00CF7ECD" w:rsidP="00BE0779">
      <w:pPr>
        <w:spacing w:line="480" w:lineRule="auto"/>
        <w:ind w:left="5246" w:firstLine="708"/>
        <w:jc w:val="right"/>
        <w:rPr>
          <w:rFonts w:ascii="Arial" w:hAnsi="Arial" w:cs="Arial"/>
          <w:i/>
        </w:rPr>
      </w:pPr>
    </w:p>
    <w:p w14:paraId="72B0F8B9" w14:textId="77777777" w:rsidR="00884605" w:rsidRPr="00FA67EF" w:rsidRDefault="00884605" w:rsidP="00884605">
      <w:pPr>
        <w:spacing w:line="480" w:lineRule="auto"/>
        <w:ind w:left="5246" w:firstLine="708"/>
        <w:jc w:val="right"/>
        <w:rPr>
          <w:rFonts w:ascii="Arial" w:hAnsi="Arial" w:cs="Arial"/>
          <w:i/>
        </w:rPr>
      </w:pPr>
      <w:r w:rsidRPr="00FA67EF">
        <w:rPr>
          <w:rFonts w:ascii="Arial" w:hAnsi="Arial" w:cs="Arial"/>
          <w:i/>
        </w:rPr>
        <w:lastRenderedPageBreak/>
        <w:t xml:space="preserve">Załącznik nr </w:t>
      </w:r>
      <w:r>
        <w:rPr>
          <w:rFonts w:ascii="Arial" w:hAnsi="Arial" w:cs="Arial"/>
          <w:i/>
        </w:rPr>
        <w:t>2</w:t>
      </w:r>
      <w:r w:rsidRPr="00FA67EF">
        <w:rPr>
          <w:rFonts w:ascii="Arial" w:hAnsi="Arial" w:cs="Arial"/>
          <w:i/>
        </w:rPr>
        <w:t xml:space="preserve"> do SIWZ</w:t>
      </w:r>
    </w:p>
    <w:p w14:paraId="0A42C7D2" w14:textId="77777777" w:rsidR="00884605" w:rsidRDefault="00884605" w:rsidP="00884605">
      <w:pPr>
        <w:spacing w:line="360" w:lineRule="auto"/>
        <w:rPr>
          <w:rFonts w:ascii="Arial" w:hAnsi="Arial" w:cs="Arial"/>
          <w:b/>
        </w:rPr>
      </w:pPr>
      <w:r>
        <w:rPr>
          <w:rFonts w:ascii="Arial" w:hAnsi="Arial" w:cs="Arial"/>
          <w:b/>
        </w:rPr>
        <w:t xml:space="preserve">                                                                                                </w:t>
      </w:r>
    </w:p>
    <w:p w14:paraId="3EF88B72" w14:textId="77777777" w:rsidR="00884605" w:rsidRPr="00FA67EF" w:rsidRDefault="00884605" w:rsidP="00884605">
      <w:pPr>
        <w:spacing w:line="360" w:lineRule="auto"/>
        <w:ind w:left="4538" w:firstLine="565"/>
        <w:rPr>
          <w:rFonts w:ascii="Arial" w:hAnsi="Arial" w:cs="Arial"/>
          <w:b/>
        </w:rPr>
      </w:pPr>
      <w:r w:rsidRPr="00FA67EF">
        <w:rPr>
          <w:rFonts w:ascii="Arial" w:hAnsi="Arial" w:cs="Arial"/>
          <w:b/>
        </w:rPr>
        <w:t>Zamawiający:</w:t>
      </w:r>
    </w:p>
    <w:p w14:paraId="600A6B2E" w14:textId="77777777" w:rsidR="00884605" w:rsidRPr="005B333C" w:rsidRDefault="00884605" w:rsidP="00884605">
      <w:pPr>
        <w:spacing w:line="360" w:lineRule="auto"/>
        <w:ind w:left="4248" w:firstLine="708"/>
        <w:jc w:val="center"/>
        <w:rPr>
          <w:rFonts w:ascii="Arial" w:eastAsia="Calibri" w:hAnsi="Arial" w:cs="Arial"/>
          <w:b/>
          <w:bCs/>
          <w:lang w:eastAsia="en-US"/>
        </w:rPr>
      </w:pPr>
      <w:r w:rsidRPr="005B333C">
        <w:rPr>
          <w:rFonts w:ascii="Arial" w:eastAsia="Calibri" w:hAnsi="Arial" w:cs="Arial"/>
          <w:b/>
          <w:bCs/>
          <w:lang w:eastAsia="en-US"/>
        </w:rPr>
        <w:t>Muzeum Górnictwa Węglowego w Zabrzu</w:t>
      </w:r>
    </w:p>
    <w:p w14:paraId="0ABEAA97" w14:textId="77777777" w:rsidR="00884605" w:rsidRDefault="00884605" w:rsidP="00884605">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ul. Jodłowa 59,</w:t>
      </w:r>
    </w:p>
    <w:p w14:paraId="4FA32564" w14:textId="77777777" w:rsidR="00884605" w:rsidRDefault="00884605" w:rsidP="00884605">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41-800 Zabrze</w:t>
      </w:r>
    </w:p>
    <w:p w14:paraId="40DE528E" w14:textId="77777777" w:rsidR="00884605" w:rsidRPr="00884605" w:rsidRDefault="00884605" w:rsidP="00884605">
      <w:pPr>
        <w:spacing w:line="360" w:lineRule="auto"/>
        <w:contextualSpacing/>
        <w:rPr>
          <w:rFonts w:ascii="Arial" w:eastAsia="Calibri" w:hAnsi="Arial" w:cs="Arial"/>
          <w:b/>
          <w:bCs/>
          <w:sz w:val="16"/>
          <w:szCs w:val="16"/>
          <w:lang w:eastAsia="en-US"/>
        </w:rPr>
      </w:pPr>
      <w:r>
        <w:rPr>
          <w:rFonts w:ascii="Arial" w:hAnsi="Arial" w:cs="Arial"/>
          <w:i/>
          <w:sz w:val="16"/>
          <w:szCs w:val="16"/>
        </w:rPr>
        <w:t xml:space="preserve">                                                                                                                       (</w:t>
      </w:r>
      <w:r w:rsidRPr="00E87210">
        <w:rPr>
          <w:rFonts w:ascii="Arial" w:hAnsi="Arial" w:cs="Arial"/>
          <w:i/>
          <w:sz w:val="16"/>
          <w:szCs w:val="16"/>
        </w:rPr>
        <w:t>pełna nazwa/firma, adres)</w:t>
      </w:r>
    </w:p>
    <w:p w14:paraId="2C11FAA3" w14:textId="77777777" w:rsidR="00884605" w:rsidRPr="00FA67EF" w:rsidRDefault="00884605" w:rsidP="00884605">
      <w:pPr>
        <w:spacing w:line="480" w:lineRule="auto"/>
        <w:rPr>
          <w:rFonts w:ascii="Arial" w:hAnsi="Arial" w:cs="Arial"/>
          <w:b/>
        </w:rPr>
      </w:pPr>
      <w:r w:rsidRPr="00FA67EF">
        <w:rPr>
          <w:rFonts w:ascii="Arial" w:hAnsi="Arial" w:cs="Arial"/>
          <w:b/>
        </w:rPr>
        <w:t>Wykonawca:</w:t>
      </w:r>
    </w:p>
    <w:p w14:paraId="48C90C04" w14:textId="77777777" w:rsidR="00884605" w:rsidRPr="00FA67EF" w:rsidRDefault="00884605" w:rsidP="00884605">
      <w:pPr>
        <w:spacing w:line="480" w:lineRule="auto"/>
        <w:ind w:right="5954"/>
        <w:rPr>
          <w:rFonts w:ascii="Arial" w:hAnsi="Arial" w:cs="Arial"/>
        </w:rPr>
      </w:pPr>
      <w:r w:rsidRPr="00FA67EF">
        <w:rPr>
          <w:rFonts w:ascii="Arial" w:hAnsi="Arial" w:cs="Arial"/>
        </w:rPr>
        <w:t>…………………………………………………………</w:t>
      </w:r>
      <w:r>
        <w:rPr>
          <w:rFonts w:ascii="Arial" w:hAnsi="Arial" w:cs="Arial"/>
        </w:rPr>
        <w:t>…………………….</w:t>
      </w:r>
      <w:r w:rsidRPr="00FA67EF">
        <w:rPr>
          <w:rFonts w:ascii="Arial" w:hAnsi="Arial" w:cs="Arial"/>
        </w:rPr>
        <w:t>………………</w:t>
      </w:r>
    </w:p>
    <w:p w14:paraId="63DED642" w14:textId="77777777" w:rsidR="00884605" w:rsidRPr="00D56A75" w:rsidRDefault="00884605" w:rsidP="00884605">
      <w:pPr>
        <w:ind w:right="5953"/>
        <w:rPr>
          <w:rFonts w:ascii="Arial" w:hAnsi="Arial" w:cs="Arial"/>
          <w:i/>
          <w:sz w:val="12"/>
          <w:szCs w:val="12"/>
        </w:rPr>
      </w:pPr>
      <w:r w:rsidRPr="00D56A75">
        <w:rPr>
          <w:rFonts w:ascii="Arial" w:hAnsi="Arial" w:cs="Arial"/>
          <w:i/>
          <w:sz w:val="12"/>
          <w:szCs w:val="12"/>
        </w:rPr>
        <w:t>(pełna nazwa/firma, adres, w zależności od podmiotu: NIP/PESEL, KRS/</w:t>
      </w:r>
      <w:proofErr w:type="spellStart"/>
      <w:r w:rsidRPr="00D56A75">
        <w:rPr>
          <w:rFonts w:ascii="Arial" w:hAnsi="Arial" w:cs="Arial"/>
          <w:i/>
          <w:sz w:val="12"/>
          <w:szCs w:val="12"/>
        </w:rPr>
        <w:t>CEiDG</w:t>
      </w:r>
      <w:proofErr w:type="spellEnd"/>
      <w:r w:rsidRPr="00D56A75">
        <w:rPr>
          <w:rFonts w:ascii="Arial" w:hAnsi="Arial" w:cs="Arial"/>
          <w:i/>
          <w:sz w:val="12"/>
          <w:szCs w:val="12"/>
        </w:rPr>
        <w:t>)</w:t>
      </w:r>
    </w:p>
    <w:p w14:paraId="76CE95E3" w14:textId="77777777" w:rsidR="00884605" w:rsidRPr="00D56A75" w:rsidRDefault="00884605" w:rsidP="00884605">
      <w:pPr>
        <w:spacing w:line="480" w:lineRule="auto"/>
        <w:rPr>
          <w:rFonts w:ascii="Arial" w:hAnsi="Arial" w:cs="Arial"/>
          <w:sz w:val="12"/>
          <w:szCs w:val="12"/>
          <w:u w:val="single"/>
        </w:rPr>
      </w:pPr>
      <w:r w:rsidRPr="00D56A75">
        <w:rPr>
          <w:rFonts w:ascii="Arial" w:hAnsi="Arial" w:cs="Arial"/>
          <w:sz w:val="12"/>
          <w:szCs w:val="12"/>
          <w:u w:val="single"/>
        </w:rPr>
        <w:t>reprezentowany przez:</w:t>
      </w:r>
    </w:p>
    <w:p w14:paraId="6E592597" w14:textId="77777777" w:rsidR="00884605" w:rsidRPr="00FA67EF" w:rsidRDefault="00884605" w:rsidP="00884605">
      <w:pPr>
        <w:spacing w:line="480" w:lineRule="auto"/>
        <w:ind w:right="5954"/>
        <w:rPr>
          <w:rFonts w:ascii="Arial" w:hAnsi="Arial" w:cs="Arial"/>
        </w:rPr>
      </w:pPr>
      <w:r w:rsidRPr="00FA67EF">
        <w:rPr>
          <w:rFonts w:ascii="Arial" w:hAnsi="Arial" w:cs="Arial"/>
        </w:rPr>
        <w:t>………………………………………</w:t>
      </w:r>
      <w:r>
        <w:rPr>
          <w:rFonts w:ascii="Arial" w:hAnsi="Arial" w:cs="Arial"/>
        </w:rPr>
        <w:t>.</w:t>
      </w:r>
      <w:r w:rsidRPr="00FA67EF">
        <w:rPr>
          <w:rFonts w:ascii="Arial" w:hAnsi="Arial" w:cs="Arial"/>
        </w:rPr>
        <w:t>…………………………</w:t>
      </w:r>
      <w:r>
        <w:rPr>
          <w:rFonts w:ascii="Arial" w:hAnsi="Arial" w:cs="Arial"/>
        </w:rPr>
        <w:t>…………………….</w:t>
      </w:r>
      <w:r w:rsidRPr="00FA67EF">
        <w:rPr>
          <w:rFonts w:ascii="Arial" w:hAnsi="Arial" w:cs="Arial"/>
        </w:rPr>
        <w:t>………</w:t>
      </w:r>
    </w:p>
    <w:p w14:paraId="6D040312" w14:textId="77777777" w:rsidR="00884605" w:rsidRPr="00884605" w:rsidRDefault="00884605" w:rsidP="00884605">
      <w:pPr>
        <w:ind w:right="5953"/>
        <w:rPr>
          <w:rFonts w:ascii="Arial" w:hAnsi="Arial" w:cs="Arial"/>
          <w:i/>
          <w:sz w:val="14"/>
          <w:szCs w:val="14"/>
        </w:rPr>
      </w:pPr>
      <w:r w:rsidRPr="00FA67EF">
        <w:rPr>
          <w:rFonts w:ascii="Arial" w:hAnsi="Arial" w:cs="Arial"/>
          <w:i/>
        </w:rPr>
        <w:t>(</w:t>
      </w:r>
      <w:r w:rsidRPr="00884605">
        <w:rPr>
          <w:rFonts w:ascii="Arial" w:hAnsi="Arial" w:cs="Arial"/>
          <w:i/>
          <w:sz w:val="14"/>
          <w:szCs w:val="14"/>
        </w:rPr>
        <w:t>imię, nazwisko, stanowisko/podstawa do reprezentacji)</w:t>
      </w:r>
    </w:p>
    <w:p w14:paraId="4DF6B510" w14:textId="77777777" w:rsidR="00884605" w:rsidRPr="00FA67EF" w:rsidRDefault="00884605" w:rsidP="00884605">
      <w:pPr>
        <w:rPr>
          <w:rFonts w:ascii="Arial" w:hAnsi="Arial" w:cs="Arial"/>
        </w:rPr>
      </w:pPr>
    </w:p>
    <w:p w14:paraId="0C8CF378" w14:textId="77777777" w:rsidR="00884605" w:rsidRPr="00FA67EF" w:rsidRDefault="00884605" w:rsidP="00884605">
      <w:pPr>
        <w:spacing w:after="120" w:line="360" w:lineRule="auto"/>
        <w:jc w:val="center"/>
        <w:rPr>
          <w:rFonts w:ascii="Arial" w:hAnsi="Arial" w:cs="Arial"/>
          <w:b/>
          <w:u w:val="single"/>
        </w:rPr>
      </w:pPr>
      <w:r w:rsidRPr="00FA67EF">
        <w:rPr>
          <w:rFonts w:ascii="Arial" w:hAnsi="Arial" w:cs="Arial"/>
          <w:b/>
          <w:u w:val="single"/>
        </w:rPr>
        <w:t xml:space="preserve">Oświadczenie wykonawcy </w:t>
      </w:r>
    </w:p>
    <w:p w14:paraId="1664EF1B" w14:textId="77777777" w:rsidR="00884605" w:rsidRPr="00FA67EF" w:rsidRDefault="00884605" w:rsidP="00884605">
      <w:pPr>
        <w:spacing w:line="360" w:lineRule="auto"/>
        <w:jc w:val="center"/>
        <w:rPr>
          <w:rFonts w:ascii="Arial" w:hAnsi="Arial" w:cs="Arial"/>
          <w:b/>
        </w:rPr>
      </w:pPr>
      <w:r w:rsidRPr="00FA67EF">
        <w:rPr>
          <w:rFonts w:ascii="Arial" w:hAnsi="Arial" w:cs="Arial"/>
          <w:b/>
        </w:rPr>
        <w:t xml:space="preserve">składane na podstawie art. 25a ust. 1 ustawy z dnia 29 stycznia 2004 r. </w:t>
      </w:r>
    </w:p>
    <w:p w14:paraId="39358E3D" w14:textId="77777777" w:rsidR="00884605" w:rsidRPr="00FA67EF" w:rsidRDefault="00884605" w:rsidP="00884605">
      <w:pPr>
        <w:spacing w:line="360" w:lineRule="auto"/>
        <w:jc w:val="center"/>
        <w:rPr>
          <w:rFonts w:ascii="Arial" w:hAnsi="Arial" w:cs="Arial"/>
          <w:b/>
        </w:rPr>
      </w:pPr>
      <w:r w:rsidRPr="00FA67EF">
        <w:rPr>
          <w:rFonts w:ascii="Arial" w:hAnsi="Arial" w:cs="Arial"/>
          <w:b/>
        </w:rPr>
        <w:t xml:space="preserve"> Prawo zamówień publicznych (dalej jako: ustawa </w:t>
      </w:r>
      <w:proofErr w:type="spellStart"/>
      <w:r w:rsidRPr="00FA67EF">
        <w:rPr>
          <w:rFonts w:ascii="Arial" w:hAnsi="Arial" w:cs="Arial"/>
          <w:b/>
        </w:rPr>
        <w:t>Pzp</w:t>
      </w:r>
      <w:proofErr w:type="spellEnd"/>
      <w:r w:rsidRPr="00FA67EF">
        <w:rPr>
          <w:rFonts w:ascii="Arial" w:hAnsi="Arial" w:cs="Arial"/>
          <w:b/>
        </w:rPr>
        <w:t xml:space="preserve">), </w:t>
      </w:r>
    </w:p>
    <w:p w14:paraId="569E932D" w14:textId="77777777" w:rsidR="00884605" w:rsidRPr="00FA67EF" w:rsidRDefault="00884605" w:rsidP="00884605">
      <w:pPr>
        <w:spacing w:before="120" w:line="360" w:lineRule="auto"/>
        <w:jc w:val="center"/>
        <w:rPr>
          <w:rFonts w:ascii="Arial" w:hAnsi="Arial" w:cs="Arial"/>
          <w:b/>
          <w:u w:val="single"/>
        </w:rPr>
      </w:pPr>
      <w:r w:rsidRPr="00FA67EF">
        <w:rPr>
          <w:rFonts w:ascii="Arial" w:hAnsi="Arial" w:cs="Arial"/>
          <w:b/>
          <w:u w:val="single"/>
        </w:rPr>
        <w:t>DOTYCZĄCE SPEŁNIANIA WARUNKÓW U</w:t>
      </w:r>
      <w:r>
        <w:rPr>
          <w:rFonts w:ascii="Arial" w:hAnsi="Arial" w:cs="Arial"/>
          <w:b/>
          <w:u w:val="single"/>
        </w:rPr>
        <w:t xml:space="preserve">DZIAŁU W POSTĘPOWANIU </w:t>
      </w:r>
    </w:p>
    <w:p w14:paraId="1C80F719" w14:textId="77777777" w:rsidR="00884605" w:rsidRDefault="00884605" w:rsidP="00884605">
      <w:pPr>
        <w:autoSpaceDE w:val="0"/>
        <w:autoSpaceDN w:val="0"/>
        <w:jc w:val="center"/>
        <w:rPr>
          <w:rFonts w:ascii="Arial" w:hAnsi="Arial" w:cs="Arial"/>
        </w:rPr>
      </w:pPr>
      <w:r w:rsidRPr="00FA67EF">
        <w:rPr>
          <w:rFonts w:ascii="Arial" w:hAnsi="Arial" w:cs="Arial"/>
        </w:rPr>
        <w:t xml:space="preserve">Na potrzeby postępowania o udzielenie zamówienia publicznego pn. </w:t>
      </w:r>
    </w:p>
    <w:p w14:paraId="1A943414" w14:textId="77777777" w:rsidR="00884605" w:rsidRPr="00884605" w:rsidRDefault="00884605" w:rsidP="00884605">
      <w:pPr>
        <w:tabs>
          <w:tab w:val="left" w:pos="426"/>
        </w:tabs>
        <w:ind w:left="360" w:right="-28"/>
        <w:jc w:val="center"/>
        <w:rPr>
          <w:rFonts w:ascii="Arial" w:eastAsiaTheme="minorHAnsi" w:hAnsi="Arial" w:cs="Arial"/>
          <w:b/>
          <w:sz w:val="16"/>
          <w:szCs w:val="16"/>
          <w:lang w:val="x-none" w:eastAsia="x-none"/>
        </w:rPr>
      </w:pPr>
      <w:r>
        <w:rPr>
          <w:rFonts w:ascii="Arial" w:hAnsi="Arial" w:cs="Arial"/>
        </w:rPr>
        <w:br/>
      </w:r>
      <w:r w:rsidRPr="00884605">
        <w:rPr>
          <w:rFonts w:ascii="Arial" w:hAnsi="Arial" w:cs="Arial"/>
          <w:b/>
          <w:sz w:val="16"/>
          <w:szCs w:val="16"/>
        </w:rPr>
        <w:t xml:space="preserve">Kontrole i </w:t>
      </w:r>
      <w:r w:rsidRPr="00884605">
        <w:rPr>
          <w:rFonts w:ascii="Arial" w:hAnsi="Arial"/>
          <w:b/>
          <w:bCs/>
          <w:sz w:val="16"/>
          <w:szCs w:val="16"/>
        </w:rPr>
        <w:t xml:space="preserve">badania  elementów górniczych wyciągów szybowych  szybów „Kolejowy”, „Guido” i  </w:t>
      </w:r>
      <w:r w:rsidRPr="00884605">
        <w:rPr>
          <w:rFonts w:ascii="Arial" w:eastAsiaTheme="minorHAnsi" w:hAnsi="Arial" w:cs="Arial"/>
          <w:b/>
          <w:sz w:val="16"/>
          <w:szCs w:val="16"/>
          <w:lang w:val="x-none" w:eastAsia="x-none"/>
        </w:rPr>
        <w:t>Kontrole i badania  elementów górniczych wyciągów szybowych szybów „Kolejowy</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 xml:space="preserve">„Guido” i </w:t>
      </w:r>
      <w:proofErr w:type="spellStart"/>
      <w:r w:rsidRPr="00884605">
        <w:rPr>
          <w:rFonts w:ascii="Arial" w:eastAsiaTheme="minorHAnsi" w:hAnsi="Arial" w:cs="Arial"/>
          <w:b/>
          <w:sz w:val="16"/>
          <w:szCs w:val="16"/>
          <w:lang w:val="x-none" w:eastAsia="x-none"/>
        </w:rPr>
        <w:t>szybika</w:t>
      </w:r>
      <w:proofErr w:type="spellEnd"/>
      <w:r w:rsidRPr="00884605">
        <w:rPr>
          <w:rFonts w:ascii="Arial" w:eastAsiaTheme="minorHAnsi" w:hAnsi="Arial" w:cs="Arial"/>
          <w:b/>
          <w:sz w:val="16"/>
          <w:szCs w:val="16"/>
          <w:lang w:val="x-none" w:eastAsia="x-none"/>
        </w:rPr>
        <w:t xml:space="preserve"> „Guido”, urządzeń transportu specjalnego w szybie „Wyzwolenie”,</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urządzeń</w:t>
      </w:r>
      <w:r w:rsidRPr="00884605">
        <w:rPr>
          <w:rFonts w:ascii="Arial" w:eastAsiaTheme="minorHAnsi" w:hAnsi="Arial" w:cs="Arial"/>
          <w:b/>
          <w:sz w:val="16"/>
          <w:szCs w:val="16"/>
          <w:lang w:eastAsia="x-none"/>
        </w:rPr>
        <w:t>,</w:t>
      </w:r>
      <w:r w:rsidRPr="00884605">
        <w:rPr>
          <w:rFonts w:ascii="Arial" w:eastAsiaTheme="minorHAnsi" w:hAnsi="Arial" w:cs="Arial"/>
          <w:b/>
          <w:sz w:val="16"/>
          <w:szCs w:val="16"/>
          <w:lang w:val="x-none" w:eastAsia="x-none"/>
        </w:rPr>
        <w:t xml:space="preserve"> zabezpieczeń osprzętu i rozdzielń elektrycznych,</w:t>
      </w:r>
      <w:r w:rsidRPr="00884605">
        <w:rPr>
          <w:rFonts w:ascii="Arial" w:eastAsiaTheme="minorHAnsi" w:hAnsi="Arial" w:cs="Arial"/>
          <w:b/>
          <w:sz w:val="16"/>
          <w:szCs w:val="16"/>
          <w:lang w:eastAsia="x-none"/>
        </w:rPr>
        <w:t xml:space="preserve"> na </w:t>
      </w:r>
      <w:r w:rsidRPr="00884605">
        <w:rPr>
          <w:rFonts w:ascii="Arial" w:eastAsiaTheme="minorHAnsi" w:hAnsi="Arial" w:cs="Arial"/>
          <w:b/>
          <w:sz w:val="16"/>
          <w:szCs w:val="16"/>
          <w:lang w:val="x-none" w:eastAsia="x-none"/>
        </w:rPr>
        <w:t>terenie ZKW</w:t>
      </w:r>
      <w:r w:rsidRPr="00884605">
        <w:rPr>
          <w:rFonts w:ascii="Arial" w:eastAsiaTheme="minorHAnsi" w:hAnsi="Arial" w:cs="Arial"/>
          <w:b/>
          <w:sz w:val="16"/>
          <w:szCs w:val="16"/>
          <w:lang w:eastAsia="x-none"/>
        </w:rPr>
        <w:t xml:space="preserve">K </w:t>
      </w:r>
      <w:r w:rsidRPr="00884605">
        <w:rPr>
          <w:rFonts w:ascii="Arial" w:eastAsiaTheme="minorHAnsi" w:hAnsi="Arial" w:cs="Arial"/>
          <w:b/>
          <w:sz w:val="16"/>
          <w:szCs w:val="16"/>
          <w:lang w:val="x-none" w:eastAsia="x-none"/>
        </w:rPr>
        <w:t>„Guido”</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przypadające od 1 kwietnia 2018 roku do 31 marca 2019 roku zgodnie z zaleceniami</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ujętymi w Rozporządzenia Ministra Energii z 23. 11. 2016 r.</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w sprawie szczegółowych</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wymagań</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dotyczących prowadzenia ruchu podziemnych</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zakładów górniczych</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(Dz. U. z 2017 r.</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poz. 1118)</w:t>
      </w:r>
      <w:r w:rsidRPr="00884605">
        <w:rPr>
          <w:rFonts w:ascii="Arial" w:eastAsiaTheme="minorHAnsi" w:hAnsi="Arial" w:cs="Arial"/>
          <w:b/>
          <w:sz w:val="16"/>
          <w:szCs w:val="16"/>
          <w:lang w:eastAsia="x-none"/>
        </w:rPr>
        <w:t>.</w:t>
      </w:r>
    </w:p>
    <w:p w14:paraId="429EAD5F" w14:textId="77777777" w:rsidR="00884605" w:rsidRPr="00884605" w:rsidRDefault="00884605" w:rsidP="00884605">
      <w:pPr>
        <w:pStyle w:val="Akapitzlist"/>
        <w:tabs>
          <w:tab w:val="left" w:pos="142"/>
        </w:tabs>
        <w:ind w:left="0"/>
        <w:jc w:val="center"/>
        <w:rPr>
          <w:b/>
          <w:bCs/>
          <w:i/>
          <w:sz w:val="16"/>
          <w:szCs w:val="16"/>
        </w:rPr>
      </w:pPr>
      <w:r w:rsidRPr="00884605">
        <w:rPr>
          <w:rFonts w:ascii="Arial" w:hAnsi="Arial"/>
          <w:b/>
          <w:bCs/>
          <w:i/>
          <w:sz w:val="16"/>
          <w:szCs w:val="16"/>
        </w:rPr>
        <w:t>Czę</w:t>
      </w:r>
      <w:r w:rsidRPr="00884605">
        <w:rPr>
          <w:rFonts w:ascii="Arial" w:hAnsi="Arial" w:cs="Arial"/>
          <w:b/>
          <w:bCs/>
          <w:i/>
          <w:sz w:val="16"/>
          <w:szCs w:val="16"/>
        </w:rPr>
        <w:t>ś</w:t>
      </w:r>
      <w:r w:rsidRPr="00884605">
        <w:rPr>
          <w:rFonts w:ascii="Arial" w:hAnsi="Arial"/>
          <w:b/>
          <w:bCs/>
          <w:i/>
          <w:sz w:val="16"/>
          <w:szCs w:val="16"/>
        </w:rPr>
        <w:t xml:space="preserve">ć 1. </w:t>
      </w:r>
      <w:r w:rsidRPr="00884605">
        <w:rPr>
          <w:rFonts w:ascii="Arial" w:hAnsi="Arial"/>
          <w:bCs/>
          <w:i/>
          <w:color w:val="4472C4"/>
          <w:sz w:val="16"/>
          <w:szCs w:val="16"/>
        </w:rPr>
        <w:t xml:space="preserve">– </w:t>
      </w:r>
      <w:r w:rsidRPr="00884605">
        <w:rPr>
          <w:b/>
          <w:bCs/>
          <w:i/>
          <w:sz w:val="16"/>
          <w:szCs w:val="16"/>
        </w:rPr>
        <w:t>Kontrole i badania obejmują: maszyny wyciągowe, zawieszenia naczyń</w:t>
      </w:r>
    </w:p>
    <w:p w14:paraId="5C6DE1A3" w14:textId="77777777" w:rsidR="00884605" w:rsidRPr="00884605" w:rsidRDefault="00884605" w:rsidP="00884605">
      <w:pPr>
        <w:tabs>
          <w:tab w:val="left" w:pos="142"/>
        </w:tabs>
        <w:jc w:val="center"/>
        <w:rPr>
          <w:b/>
          <w:bCs/>
          <w:i/>
          <w:sz w:val="16"/>
          <w:szCs w:val="16"/>
        </w:rPr>
      </w:pPr>
      <w:r w:rsidRPr="00884605">
        <w:rPr>
          <w:b/>
          <w:bCs/>
          <w:i/>
          <w:sz w:val="16"/>
          <w:szCs w:val="16"/>
        </w:rPr>
        <w:t>wyciągowych i lin wyciągowych, naczynia wyciągowe.</w:t>
      </w:r>
    </w:p>
    <w:p w14:paraId="7E761908" w14:textId="77777777" w:rsidR="00884605" w:rsidRDefault="00884605" w:rsidP="00884605">
      <w:pPr>
        <w:spacing w:line="360" w:lineRule="auto"/>
        <w:jc w:val="center"/>
        <w:rPr>
          <w:rFonts w:ascii="Arial" w:hAnsi="Arial" w:cs="Arial"/>
        </w:rPr>
      </w:pPr>
    </w:p>
    <w:p w14:paraId="13AB3A8D" w14:textId="77777777" w:rsidR="00884605" w:rsidRPr="00FA67EF" w:rsidRDefault="00884605" w:rsidP="00884605">
      <w:pPr>
        <w:spacing w:line="360" w:lineRule="auto"/>
        <w:jc w:val="center"/>
        <w:rPr>
          <w:rFonts w:ascii="Arial" w:hAnsi="Arial" w:cs="Arial"/>
        </w:rPr>
      </w:pPr>
      <w:r w:rsidRPr="00FA67EF">
        <w:rPr>
          <w:rFonts w:ascii="Arial" w:hAnsi="Arial" w:cs="Arial"/>
        </w:rPr>
        <w:t xml:space="preserve">prowadzonego przez </w:t>
      </w:r>
      <w:r>
        <w:rPr>
          <w:rFonts w:ascii="Arial" w:hAnsi="Arial" w:cs="Arial"/>
        </w:rPr>
        <w:t>Muzeum Górnictwa w Zabrzu</w:t>
      </w:r>
      <w:r w:rsidRPr="00FA67EF">
        <w:rPr>
          <w:rFonts w:ascii="Arial" w:hAnsi="Arial" w:cs="Arial"/>
          <w:i/>
        </w:rPr>
        <w:t xml:space="preserve">, </w:t>
      </w:r>
      <w:r w:rsidRPr="00FA67EF">
        <w:rPr>
          <w:rFonts w:ascii="Arial" w:hAnsi="Arial" w:cs="Arial"/>
        </w:rPr>
        <w:t>oświadczam, co następuje:</w:t>
      </w:r>
    </w:p>
    <w:p w14:paraId="2AF1E367" w14:textId="77777777" w:rsidR="00884605" w:rsidRPr="00FA67EF" w:rsidRDefault="00884605" w:rsidP="00884605">
      <w:pPr>
        <w:shd w:val="clear" w:color="auto" w:fill="F2F2F2"/>
        <w:spacing w:line="360" w:lineRule="auto"/>
        <w:rPr>
          <w:rFonts w:ascii="Arial" w:hAnsi="Arial" w:cs="Arial"/>
          <w:b/>
        </w:rPr>
      </w:pPr>
      <w:r w:rsidRPr="006E0437">
        <w:rPr>
          <w:rFonts w:ascii="Arial" w:hAnsi="Arial" w:cs="Arial"/>
          <w:b/>
        </w:rPr>
        <w:t>INFORMACJA DOTYCZĄCA WYKONAWCY:</w:t>
      </w:r>
    </w:p>
    <w:p w14:paraId="1CADB864" w14:textId="77777777" w:rsidR="00884605" w:rsidRPr="00FA67EF" w:rsidRDefault="00884605" w:rsidP="00884605">
      <w:pPr>
        <w:spacing w:line="360" w:lineRule="auto"/>
        <w:jc w:val="both"/>
        <w:rPr>
          <w:rFonts w:ascii="Arial" w:hAnsi="Arial" w:cs="Arial"/>
        </w:rPr>
      </w:pPr>
    </w:p>
    <w:p w14:paraId="4F87A33A" w14:textId="77777777" w:rsidR="00884605" w:rsidRPr="00FA67EF" w:rsidRDefault="00884605" w:rsidP="00884605">
      <w:pPr>
        <w:spacing w:line="360" w:lineRule="auto"/>
        <w:jc w:val="both"/>
        <w:rPr>
          <w:rFonts w:ascii="Arial" w:hAnsi="Arial" w:cs="Arial"/>
        </w:rPr>
      </w:pPr>
      <w:r w:rsidRPr="00FA67EF">
        <w:rPr>
          <w:rFonts w:ascii="Arial" w:hAnsi="Arial" w:cs="Arial"/>
        </w:rPr>
        <w:t>Oświadczam, że spełniam warunki udziału w postępowaniu okreś</w:t>
      </w:r>
      <w:r>
        <w:rPr>
          <w:rFonts w:ascii="Arial" w:hAnsi="Arial" w:cs="Arial"/>
        </w:rPr>
        <w:t>lone przez zamawiającego w  SIWZ.</w:t>
      </w:r>
    </w:p>
    <w:p w14:paraId="218DCC2D" w14:textId="77777777" w:rsidR="00884605" w:rsidRDefault="00884605" w:rsidP="00884605">
      <w:pPr>
        <w:spacing w:line="360" w:lineRule="auto"/>
        <w:jc w:val="both"/>
        <w:rPr>
          <w:rFonts w:ascii="Arial" w:hAnsi="Arial" w:cs="Arial"/>
        </w:rPr>
      </w:pPr>
    </w:p>
    <w:p w14:paraId="57DEA799" w14:textId="77777777" w:rsidR="00884605" w:rsidRDefault="00884605" w:rsidP="00884605">
      <w:pPr>
        <w:spacing w:line="360" w:lineRule="auto"/>
        <w:jc w:val="both"/>
        <w:rPr>
          <w:rFonts w:ascii="Arial" w:hAnsi="Arial" w:cs="Arial"/>
        </w:rPr>
      </w:pPr>
    </w:p>
    <w:p w14:paraId="13D07CD7" w14:textId="77777777" w:rsidR="00884605" w:rsidRDefault="00884605" w:rsidP="00884605">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4051F8EE" w14:textId="77777777" w:rsidR="00884605" w:rsidRPr="00FA67EF" w:rsidRDefault="00884605" w:rsidP="00884605">
      <w:pPr>
        <w:spacing w:line="360" w:lineRule="auto"/>
        <w:jc w:val="both"/>
        <w:rPr>
          <w:rFonts w:ascii="Arial" w:hAnsi="Arial" w:cs="Arial"/>
        </w:rPr>
      </w:pPr>
      <w:r>
        <w:rPr>
          <w:rFonts w:ascii="Arial" w:hAnsi="Arial" w:cs="Arial"/>
        </w:rPr>
        <w:t xml:space="preserve">                                                                                              </w:t>
      </w:r>
      <w:r w:rsidRPr="00FA67EF">
        <w:rPr>
          <w:rFonts w:ascii="Arial" w:hAnsi="Arial" w:cs="Arial"/>
        </w:rPr>
        <w:t>…………………………………………</w:t>
      </w:r>
    </w:p>
    <w:p w14:paraId="23C79E7A" w14:textId="77777777" w:rsidR="00884605" w:rsidRPr="00884605" w:rsidRDefault="00884605" w:rsidP="00884605">
      <w:pPr>
        <w:spacing w:line="360" w:lineRule="auto"/>
        <w:ind w:left="5664" w:firstLine="708"/>
        <w:jc w:val="both"/>
        <w:rPr>
          <w:rFonts w:ascii="Arial" w:hAnsi="Arial" w:cs="Arial"/>
          <w:i/>
        </w:rPr>
      </w:pPr>
      <w:r w:rsidRPr="00FA67EF">
        <w:rPr>
          <w:rFonts w:ascii="Arial" w:hAnsi="Arial" w:cs="Arial"/>
          <w:i/>
        </w:rPr>
        <w:t>(podpis)</w:t>
      </w:r>
    </w:p>
    <w:p w14:paraId="3C1763E5" w14:textId="77777777" w:rsidR="00884605" w:rsidRPr="00FA67EF" w:rsidRDefault="00884605" w:rsidP="00884605">
      <w:pPr>
        <w:spacing w:line="360" w:lineRule="auto"/>
        <w:jc w:val="both"/>
        <w:rPr>
          <w:rFonts w:ascii="Arial" w:hAnsi="Arial" w:cs="Arial"/>
        </w:rPr>
      </w:pPr>
    </w:p>
    <w:p w14:paraId="68601D28" w14:textId="77777777" w:rsidR="00884605" w:rsidRPr="00FA67EF" w:rsidRDefault="00884605" w:rsidP="00884605">
      <w:pPr>
        <w:shd w:val="clear" w:color="auto" w:fill="F2F2F2"/>
        <w:spacing w:line="360" w:lineRule="auto"/>
        <w:jc w:val="both"/>
        <w:rPr>
          <w:rFonts w:ascii="Arial" w:hAnsi="Arial" w:cs="Arial"/>
        </w:rPr>
      </w:pPr>
      <w:r w:rsidRPr="00FA67EF">
        <w:rPr>
          <w:rFonts w:ascii="Arial" w:hAnsi="Arial" w:cs="Arial"/>
          <w:b/>
        </w:rPr>
        <w:t>INFORMACJA W ZWIĄZKU Z POLEGANIEM NA ZASOBACH INNYCH PODMIOTÓW</w:t>
      </w:r>
      <w:r w:rsidRPr="00FA67EF">
        <w:rPr>
          <w:rFonts w:ascii="Arial" w:hAnsi="Arial" w:cs="Arial"/>
        </w:rPr>
        <w:t xml:space="preserve">: </w:t>
      </w:r>
    </w:p>
    <w:p w14:paraId="4A4B86FC" w14:textId="77777777" w:rsidR="00884605" w:rsidRDefault="00884605" w:rsidP="00884605">
      <w:pPr>
        <w:spacing w:line="360" w:lineRule="auto"/>
        <w:jc w:val="both"/>
        <w:rPr>
          <w:rFonts w:ascii="Arial" w:hAnsi="Arial" w:cs="Arial"/>
        </w:rPr>
      </w:pPr>
    </w:p>
    <w:p w14:paraId="4E864A43" w14:textId="77777777" w:rsidR="00884605" w:rsidRDefault="00884605" w:rsidP="00884605">
      <w:pPr>
        <w:autoSpaceDE w:val="0"/>
        <w:autoSpaceDN w:val="0"/>
        <w:jc w:val="center"/>
        <w:rPr>
          <w:rFonts w:ascii="Arial" w:hAnsi="Arial" w:cs="Arial"/>
        </w:rPr>
      </w:pPr>
      <w:r w:rsidRPr="006E0437">
        <w:rPr>
          <w:rFonts w:ascii="Arial" w:hAnsi="Arial" w:cs="Arial"/>
        </w:rPr>
        <w:t xml:space="preserve">Oświadczam, że w celu wykazania spełniania warunków udziału w postępowaniu, określonych przez zamawiającego w SIWZ na zadanie pn.: </w:t>
      </w:r>
    </w:p>
    <w:p w14:paraId="10DBC894" w14:textId="77777777" w:rsidR="00884605" w:rsidRPr="00884605" w:rsidRDefault="00884605" w:rsidP="00884605">
      <w:pPr>
        <w:tabs>
          <w:tab w:val="left" w:pos="426"/>
        </w:tabs>
        <w:ind w:left="360" w:right="-28"/>
        <w:jc w:val="center"/>
        <w:rPr>
          <w:rFonts w:ascii="Arial" w:eastAsiaTheme="minorHAnsi" w:hAnsi="Arial" w:cs="Arial"/>
          <w:b/>
          <w:sz w:val="16"/>
          <w:szCs w:val="16"/>
          <w:lang w:val="x-none" w:eastAsia="x-none"/>
        </w:rPr>
      </w:pPr>
      <w:r w:rsidRPr="006E0437">
        <w:rPr>
          <w:rFonts w:ascii="Arial" w:hAnsi="Arial" w:cs="Arial"/>
          <w:color w:val="000000"/>
          <w:lang w:eastAsia="ar-SA"/>
        </w:rPr>
        <w:br/>
      </w:r>
      <w:r w:rsidRPr="00884605">
        <w:rPr>
          <w:rFonts w:ascii="Arial" w:hAnsi="Arial" w:cs="Arial"/>
          <w:b/>
          <w:sz w:val="16"/>
          <w:szCs w:val="16"/>
        </w:rPr>
        <w:t xml:space="preserve">Kontrole i </w:t>
      </w:r>
      <w:r w:rsidRPr="00884605">
        <w:rPr>
          <w:rFonts w:ascii="Arial" w:hAnsi="Arial"/>
          <w:b/>
          <w:bCs/>
          <w:sz w:val="16"/>
          <w:szCs w:val="16"/>
        </w:rPr>
        <w:t xml:space="preserve">badania  elementów górniczych wyciągów szybowych  szybów „Kolejowy”, „Guido” i  </w:t>
      </w:r>
      <w:r w:rsidRPr="00884605">
        <w:rPr>
          <w:rFonts w:ascii="Arial" w:eastAsiaTheme="minorHAnsi" w:hAnsi="Arial" w:cs="Arial"/>
          <w:b/>
          <w:sz w:val="16"/>
          <w:szCs w:val="16"/>
          <w:lang w:val="x-none" w:eastAsia="x-none"/>
        </w:rPr>
        <w:t>Kontrole i badania  elementów górniczych wyciągów szybowych szybów „Kolejowy</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 xml:space="preserve">„Guido” i </w:t>
      </w:r>
      <w:proofErr w:type="spellStart"/>
      <w:r w:rsidRPr="00884605">
        <w:rPr>
          <w:rFonts w:ascii="Arial" w:eastAsiaTheme="minorHAnsi" w:hAnsi="Arial" w:cs="Arial"/>
          <w:b/>
          <w:sz w:val="16"/>
          <w:szCs w:val="16"/>
          <w:lang w:val="x-none" w:eastAsia="x-none"/>
        </w:rPr>
        <w:t>szybika</w:t>
      </w:r>
      <w:proofErr w:type="spellEnd"/>
      <w:r w:rsidRPr="00884605">
        <w:rPr>
          <w:rFonts w:ascii="Arial" w:eastAsiaTheme="minorHAnsi" w:hAnsi="Arial" w:cs="Arial"/>
          <w:b/>
          <w:sz w:val="16"/>
          <w:szCs w:val="16"/>
          <w:lang w:val="x-none" w:eastAsia="x-none"/>
        </w:rPr>
        <w:t xml:space="preserve"> „Guido”, urządzeń transportu specjalnego w szybie „Wyzwolenie”,</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urządzeń</w:t>
      </w:r>
      <w:r w:rsidRPr="00884605">
        <w:rPr>
          <w:rFonts w:ascii="Arial" w:eastAsiaTheme="minorHAnsi" w:hAnsi="Arial" w:cs="Arial"/>
          <w:b/>
          <w:sz w:val="16"/>
          <w:szCs w:val="16"/>
          <w:lang w:eastAsia="x-none"/>
        </w:rPr>
        <w:t>,</w:t>
      </w:r>
      <w:r w:rsidRPr="00884605">
        <w:rPr>
          <w:rFonts w:ascii="Arial" w:eastAsiaTheme="minorHAnsi" w:hAnsi="Arial" w:cs="Arial"/>
          <w:b/>
          <w:sz w:val="16"/>
          <w:szCs w:val="16"/>
          <w:lang w:val="x-none" w:eastAsia="x-none"/>
        </w:rPr>
        <w:t xml:space="preserve"> zabezpieczeń osprzętu i rozdzielń elektrycznych,</w:t>
      </w:r>
      <w:r w:rsidRPr="00884605">
        <w:rPr>
          <w:rFonts w:ascii="Arial" w:eastAsiaTheme="minorHAnsi" w:hAnsi="Arial" w:cs="Arial"/>
          <w:b/>
          <w:sz w:val="16"/>
          <w:szCs w:val="16"/>
          <w:lang w:eastAsia="x-none"/>
        </w:rPr>
        <w:t xml:space="preserve"> na </w:t>
      </w:r>
      <w:r w:rsidRPr="00884605">
        <w:rPr>
          <w:rFonts w:ascii="Arial" w:eastAsiaTheme="minorHAnsi" w:hAnsi="Arial" w:cs="Arial"/>
          <w:b/>
          <w:sz w:val="16"/>
          <w:szCs w:val="16"/>
          <w:lang w:val="x-none" w:eastAsia="x-none"/>
        </w:rPr>
        <w:t>terenie ZKW</w:t>
      </w:r>
      <w:r w:rsidRPr="00884605">
        <w:rPr>
          <w:rFonts w:ascii="Arial" w:eastAsiaTheme="minorHAnsi" w:hAnsi="Arial" w:cs="Arial"/>
          <w:b/>
          <w:sz w:val="16"/>
          <w:szCs w:val="16"/>
          <w:lang w:eastAsia="x-none"/>
        </w:rPr>
        <w:t xml:space="preserve">K </w:t>
      </w:r>
      <w:r w:rsidRPr="00884605">
        <w:rPr>
          <w:rFonts w:ascii="Arial" w:eastAsiaTheme="minorHAnsi" w:hAnsi="Arial" w:cs="Arial"/>
          <w:b/>
          <w:sz w:val="16"/>
          <w:szCs w:val="16"/>
          <w:lang w:val="x-none" w:eastAsia="x-none"/>
        </w:rPr>
        <w:t>„Guido”</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przypadające od 1 kwietnia 2018 roku do 31 marca 2019 roku zgodnie z zaleceniami</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ujętymi w Rozporządzenia Ministra Energii z 23. 11. 2016 r.</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w sprawie szczegółowych</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wymagań</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dotyczących prowadzenia ruchu podziemnych</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zakładów górniczych</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(Dz. U. z 2017 r.</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poz. 1118)</w:t>
      </w:r>
      <w:r w:rsidRPr="00884605">
        <w:rPr>
          <w:rFonts w:ascii="Arial" w:eastAsiaTheme="minorHAnsi" w:hAnsi="Arial" w:cs="Arial"/>
          <w:b/>
          <w:sz w:val="16"/>
          <w:szCs w:val="16"/>
          <w:lang w:eastAsia="x-none"/>
        </w:rPr>
        <w:t>.</w:t>
      </w:r>
    </w:p>
    <w:p w14:paraId="7CD7F92D" w14:textId="77777777" w:rsidR="00842207" w:rsidRPr="00F133CC" w:rsidRDefault="00884605" w:rsidP="00842207">
      <w:pPr>
        <w:pStyle w:val="Akapitzlist"/>
        <w:tabs>
          <w:tab w:val="left" w:pos="142"/>
        </w:tabs>
        <w:ind w:left="0"/>
        <w:jc w:val="center"/>
        <w:rPr>
          <w:b/>
          <w:bCs/>
          <w:i/>
          <w:sz w:val="18"/>
          <w:szCs w:val="18"/>
        </w:rPr>
      </w:pPr>
      <w:r w:rsidRPr="00884605">
        <w:rPr>
          <w:rFonts w:ascii="Arial" w:hAnsi="Arial"/>
          <w:b/>
          <w:bCs/>
          <w:i/>
          <w:sz w:val="16"/>
          <w:szCs w:val="16"/>
        </w:rPr>
        <w:t>Czę</w:t>
      </w:r>
      <w:r w:rsidRPr="00884605">
        <w:rPr>
          <w:rFonts w:ascii="Arial" w:hAnsi="Arial" w:cs="Arial"/>
          <w:b/>
          <w:bCs/>
          <w:i/>
          <w:sz w:val="16"/>
          <w:szCs w:val="16"/>
        </w:rPr>
        <w:t>ś</w:t>
      </w:r>
      <w:r w:rsidRPr="00884605">
        <w:rPr>
          <w:rFonts w:ascii="Arial" w:hAnsi="Arial"/>
          <w:b/>
          <w:bCs/>
          <w:i/>
          <w:sz w:val="16"/>
          <w:szCs w:val="16"/>
        </w:rPr>
        <w:t xml:space="preserve">ć 1. </w:t>
      </w:r>
      <w:r w:rsidRPr="00884605">
        <w:rPr>
          <w:rFonts w:ascii="Arial" w:hAnsi="Arial"/>
          <w:bCs/>
          <w:i/>
          <w:color w:val="4472C4"/>
          <w:sz w:val="16"/>
          <w:szCs w:val="16"/>
        </w:rPr>
        <w:t xml:space="preserve">– </w:t>
      </w:r>
      <w:r w:rsidR="00842207" w:rsidRPr="00F133CC">
        <w:rPr>
          <w:rFonts w:ascii="Arial" w:hAnsi="Arial"/>
          <w:bCs/>
          <w:i/>
          <w:color w:val="4472C4"/>
          <w:sz w:val="18"/>
          <w:szCs w:val="18"/>
        </w:rPr>
        <w:t xml:space="preserve">– </w:t>
      </w:r>
      <w:r w:rsidR="00842207" w:rsidRPr="00F133CC">
        <w:rPr>
          <w:b/>
          <w:bCs/>
          <w:i/>
          <w:sz w:val="18"/>
          <w:szCs w:val="18"/>
        </w:rPr>
        <w:t>Kontrole i badania obejmują: maszyny wyciągowe, zawieszenia naczyń</w:t>
      </w:r>
    </w:p>
    <w:p w14:paraId="047F3D12" w14:textId="357FEFE8" w:rsidR="00842207" w:rsidRPr="00F133CC" w:rsidRDefault="00842207" w:rsidP="00842207">
      <w:pPr>
        <w:tabs>
          <w:tab w:val="left" w:pos="142"/>
        </w:tabs>
        <w:jc w:val="center"/>
        <w:rPr>
          <w:b/>
          <w:bCs/>
          <w:i/>
          <w:sz w:val="18"/>
          <w:szCs w:val="18"/>
        </w:rPr>
      </w:pPr>
      <w:r w:rsidRPr="00F133CC">
        <w:rPr>
          <w:b/>
          <w:bCs/>
          <w:i/>
          <w:sz w:val="18"/>
          <w:szCs w:val="18"/>
        </w:rPr>
        <w:t xml:space="preserve">wyciągowych i lin </w:t>
      </w:r>
      <w:r>
        <w:rPr>
          <w:b/>
          <w:bCs/>
          <w:i/>
          <w:sz w:val="18"/>
          <w:szCs w:val="18"/>
        </w:rPr>
        <w:t>wyciągowych, naczynia wyciągowe</w:t>
      </w:r>
      <w:r w:rsidR="0014729B">
        <w:rPr>
          <w:b/>
          <w:bCs/>
          <w:i/>
          <w:sz w:val="18"/>
          <w:szCs w:val="18"/>
        </w:rPr>
        <w:t>.</w:t>
      </w:r>
    </w:p>
    <w:p w14:paraId="5158880F" w14:textId="77777777" w:rsidR="00884605" w:rsidRDefault="00884605" w:rsidP="00884605">
      <w:pPr>
        <w:spacing w:line="360" w:lineRule="auto"/>
        <w:jc w:val="center"/>
        <w:rPr>
          <w:rFonts w:ascii="Arial" w:hAnsi="Arial" w:cs="Arial"/>
        </w:rPr>
      </w:pPr>
      <w:r w:rsidRPr="00FA67EF">
        <w:rPr>
          <w:rFonts w:ascii="Arial" w:hAnsi="Arial" w:cs="Arial"/>
        </w:rPr>
        <w:t>polegam na zasobach następującego/</w:t>
      </w:r>
      <w:proofErr w:type="spellStart"/>
      <w:r w:rsidRPr="00FA67EF">
        <w:rPr>
          <w:rFonts w:ascii="Arial" w:hAnsi="Arial" w:cs="Arial"/>
        </w:rPr>
        <w:t>ych</w:t>
      </w:r>
      <w:proofErr w:type="spellEnd"/>
      <w:r w:rsidRPr="00FA67EF">
        <w:rPr>
          <w:rFonts w:ascii="Arial" w:hAnsi="Arial" w:cs="Arial"/>
        </w:rPr>
        <w:t xml:space="preserve"> podmiotu/ów: </w:t>
      </w:r>
    </w:p>
    <w:p w14:paraId="4C689299" w14:textId="77777777" w:rsidR="00884605" w:rsidRPr="00884605" w:rsidRDefault="00884605" w:rsidP="00884605">
      <w:pPr>
        <w:spacing w:line="360" w:lineRule="auto"/>
        <w:jc w:val="both"/>
        <w:rPr>
          <w:rFonts w:ascii="Arial" w:eastAsia="BatangChe" w:hAnsi="Arial" w:cs="Arial"/>
          <w:b/>
          <w:sz w:val="16"/>
          <w:szCs w:val="16"/>
          <w:lang w:eastAsia="ar-SA"/>
        </w:rPr>
      </w:pPr>
      <w:r w:rsidRPr="00FA67EF">
        <w:rPr>
          <w:rFonts w:ascii="Arial" w:hAnsi="Arial" w:cs="Arial"/>
        </w:rPr>
        <w:t>………………………………………………………………………</w:t>
      </w:r>
      <w:r>
        <w:rPr>
          <w:rFonts w:ascii="Arial" w:hAnsi="Arial" w:cs="Arial"/>
        </w:rPr>
        <w:t>………………………………………………………..………………………,</w:t>
      </w:r>
    </w:p>
    <w:p w14:paraId="62CCC7AE" w14:textId="77777777" w:rsidR="00884605" w:rsidRDefault="00884605" w:rsidP="00884605">
      <w:pPr>
        <w:spacing w:line="360" w:lineRule="auto"/>
        <w:jc w:val="both"/>
        <w:rPr>
          <w:rFonts w:ascii="Arial" w:hAnsi="Arial" w:cs="Arial"/>
        </w:rPr>
      </w:pPr>
      <w:r w:rsidRPr="00FA67EF">
        <w:rPr>
          <w:rFonts w:ascii="Arial" w:hAnsi="Arial" w:cs="Arial"/>
        </w:rPr>
        <w:t xml:space="preserve">w następującym zakresie: </w:t>
      </w:r>
    </w:p>
    <w:p w14:paraId="65153EB7" w14:textId="77777777" w:rsidR="00884605" w:rsidRPr="00FA67EF" w:rsidRDefault="00884605" w:rsidP="00884605">
      <w:pPr>
        <w:spacing w:line="360" w:lineRule="auto"/>
        <w:jc w:val="both"/>
        <w:rPr>
          <w:rFonts w:ascii="Arial" w:hAnsi="Arial" w:cs="Arial"/>
        </w:rPr>
      </w:pPr>
      <w:r w:rsidRPr="00FA67EF">
        <w:rPr>
          <w:rFonts w:ascii="Arial" w:hAnsi="Arial" w:cs="Arial"/>
        </w:rPr>
        <w:t>…………………………………………</w:t>
      </w:r>
      <w:r>
        <w:rPr>
          <w:rFonts w:ascii="Arial" w:hAnsi="Arial" w:cs="Arial"/>
        </w:rPr>
        <w:t>……………………………………………………</w:t>
      </w:r>
    </w:p>
    <w:p w14:paraId="7B13F0E2" w14:textId="77777777" w:rsidR="00884605" w:rsidRDefault="00884605" w:rsidP="00884605">
      <w:pPr>
        <w:spacing w:line="360" w:lineRule="auto"/>
        <w:jc w:val="both"/>
        <w:rPr>
          <w:rFonts w:ascii="Arial" w:hAnsi="Arial" w:cs="Arial"/>
        </w:rPr>
      </w:pPr>
      <w:r>
        <w:rPr>
          <w:rFonts w:ascii="Arial" w:hAnsi="Arial" w:cs="Arial"/>
        </w:rPr>
        <w:t>…………………………………………………………………………………………………………………………….……………………………………………………………………………………………………………………………...,</w:t>
      </w:r>
    </w:p>
    <w:p w14:paraId="470CF85A" w14:textId="77777777" w:rsidR="00884605" w:rsidRPr="00FA67EF" w:rsidRDefault="00884605" w:rsidP="00884605">
      <w:pPr>
        <w:spacing w:line="360" w:lineRule="auto"/>
        <w:jc w:val="both"/>
        <w:rPr>
          <w:rFonts w:ascii="Arial" w:hAnsi="Arial" w:cs="Arial"/>
          <w:i/>
        </w:rPr>
      </w:pPr>
      <w:r w:rsidRPr="00FA67EF">
        <w:rPr>
          <w:rFonts w:ascii="Arial" w:hAnsi="Arial" w:cs="Arial"/>
          <w:i/>
        </w:rPr>
        <w:t xml:space="preserve">(wskazać podmiot i określić odpowiedni zakres dla wskazanego podmiotu). </w:t>
      </w:r>
    </w:p>
    <w:p w14:paraId="57A05E0D" w14:textId="77777777" w:rsidR="00884605" w:rsidRPr="00FA67EF" w:rsidRDefault="00884605" w:rsidP="00884605">
      <w:pPr>
        <w:spacing w:line="360" w:lineRule="auto"/>
        <w:jc w:val="both"/>
        <w:rPr>
          <w:rFonts w:ascii="Arial" w:hAnsi="Arial" w:cs="Arial"/>
        </w:rPr>
      </w:pPr>
    </w:p>
    <w:p w14:paraId="3E44EBE5" w14:textId="77777777" w:rsidR="00884605" w:rsidRPr="00FA67EF" w:rsidRDefault="00884605" w:rsidP="00884605">
      <w:pPr>
        <w:spacing w:line="360" w:lineRule="auto"/>
        <w:jc w:val="both"/>
        <w:rPr>
          <w:rFonts w:ascii="Arial" w:hAnsi="Arial" w:cs="Arial"/>
        </w:rPr>
      </w:pPr>
    </w:p>
    <w:p w14:paraId="751A7B7E" w14:textId="77777777" w:rsidR="00884605" w:rsidRPr="00FA67EF" w:rsidRDefault="00884605" w:rsidP="00884605">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14007FAC" w14:textId="77777777" w:rsidR="00884605" w:rsidRPr="00FA67EF" w:rsidRDefault="00884605" w:rsidP="00884605">
      <w:pPr>
        <w:spacing w:line="360" w:lineRule="auto"/>
        <w:jc w:val="both"/>
        <w:rPr>
          <w:rFonts w:ascii="Arial" w:hAnsi="Arial" w:cs="Arial"/>
        </w:rPr>
      </w:pPr>
    </w:p>
    <w:p w14:paraId="722E965D" w14:textId="77777777" w:rsidR="00884605" w:rsidRPr="00FA67EF" w:rsidRDefault="00884605" w:rsidP="00884605">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004B666D" w14:textId="77777777" w:rsidR="00884605" w:rsidRPr="00FA67EF" w:rsidRDefault="00884605" w:rsidP="00884605">
      <w:pPr>
        <w:spacing w:line="360" w:lineRule="auto"/>
        <w:ind w:left="5664" w:firstLine="708"/>
        <w:jc w:val="both"/>
        <w:rPr>
          <w:rFonts w:ascii="Arial" w:hAnsi="Arial" w:cs="Arial"/>
          <w:i/>
        </w:rPr>
      </w:pPr>
      <w:r w:rsidRPr="00FA67EF">
        <w:rPr>
          <w:rFonts w:ascii="Arial" w:hAnsi="Arial" w:cs="Arial"/>
          <w:i/>
        </w:rPr>
        <w:t>(podpis)</w:t>
      </w:r>
    </w:p>
    <w:p w14:paraId="67A501CB" w14:textId="77777777" w:rsidR="00884605" w:rsidRPr="00FA67EF" w:rsidRDefault="00884605" w:rsidP="00884605">
      <w:pPr>
        <w:spacing w:line="360" w:lineRule="auto"/>
        <w:jc w:val="both"/>
        <w:rPr>
          <w:rFonts w:ascii="Arial" w:hAnsi="Arial" w:cs="Arial"/>
          <w:i/>
        </w:rPr>
      </w:pPr>
    </w:p>
    <w:p w14:paraId="4042AA4E" w14:textId="77777777" w:rsidR="00884605" w:rsidRPr="00FA67EF" w:rsidRDefault="00884605" w:rsidP="00884605">
      <w:pPr>
        <w:shd w:val="clear" w:color="auto" w:fill="F2F2F2"/>
        <w:spacing w:line="360" w:lineRule="auto"/>
        <w:jc w:val="both"/>
        <w:rPr>
          <w:rFonts w:ascii="Arial" w:hAnsi="Arial" w:cs="Arial"/>
          <w:b/>
        </w:rPr>
      </w:pPr>
      <w:r w:rsidRPr="00FA67EF">
        <w:rPr>
          <w:rFonts w:ascii="Arial" w:hAnsi="Arial" w:cs="Arial"/>
          <w:b/>
        </w:rPr>
        <w:t>OŚWIADCZENIE DOTYCZĄCE PODANYCH INFORMACJI:</w:t>
      </w:r>
    </w:p>
    <w:p w14:paraId="588C473B" w14:textId="77777777" w:rsidR="00884605" w:rsidRPr="00FA67EF" w:rsidRDefault="00884605" w:rsidP="00884605">
      <w:pPr>
        <w:spacing w:line="360" w:lineRule="auto"/>
        <w:jc w:val="both"/>
        <w:rPr>
          <w:rFonts w:ascii="Arial" w:hAnsi="Arial" w:cs="Arial"/>
        </w:rPr>
      </w:pPr>
    </w:p>
    <w:p w14:paraId="1895748F" w14:textId="77777777" w:rsidR="00884605" w:rsidRPr="00FA67EF" w:rsidRDefault="00884605" w:rsidP="00884605">
      <w:pPr>
        <w:spacing w:line="360" w:lineRule="auto"/>
        <w:jc w:val="both"/>
        <w:rPr>
          <w:rFonts w:ascii="Arial" w:hAnsi="Arial" w:cs="Arial"/>
        </w:rPr>
      </w:pPr>
      <w:r w:rsidRPr="00FA67EF">
        <w:rPr>
          <w:rFonts w:ascii="Arial" w:hAnsi="Arial" w:cs="Arial"/>
        </w:rPr>
        <w:t xml:space="preserve">Oświadczam, że wszystkie informacje podane w powyższych oświadczeniach są aktualne </w:t>
      </w:r>
      <w:r w:rsidRPr="00FA67EF">
        <w:rPr>
          <w:rFonts w:ascii="Arial" w:hAnsi="Arial" w:cs="Arial"/>
        </w:rPr>
        <w:br/>
        <w:t>i zgodne z prawdą oraz zostały przedstawione z pełną świadomością konsekwencji wprowadzenia zamawiającego w błąd przy przedstawianiu informacji.</w:t>
      </w:r>
    </w:p>
    <w:p w14:paraId="38A5486C" w14:textId="77777777" w:rsidR="00884605" w:rsidRDefault="00884605" w:rsidP="00884605">
      <w:pPr>
        <w:spacing w:line="360" w:lineRule="auto"/>
        <w:jc w:val="both"/>
        <w:rPr>
          <w:rFonts w:ascii="Arial" w:hAnsi="Arial" w:cs="Arial"/>
        </w:rPr>
      </w:pPr>
    </w:p>
    <w:p w14:paraId="37D83319" w14:textId="77777777" w:rsidR="00884605" w:rsidRPr="00FA67EF" w:rsidRDefault="00884605" w:rsidP="00884605">
      <w:pPr>
        <w:spacing w:line="360" w:lineRule="auto"/>
        <w:jc w:val="both"/>
        <w:rPr>
          <w:rFonts w:ascii="Arial" w:hAnsi="Arial" w:cs="Arial"/>
        </w:rPr>
      </w:pPr>
    </w:p>
    <w:p w14:paraId="7C2D1414" w14:textId="77777777" w:rsidR="00884605" w:rsidRPr="00FA67EF" w:rsidRDefault="00884605" w:rsidP="00884605">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686846D6" w14:textId="77777777" w:rsidR="00884605" w:rsidRPr="00FA67EF" w:rsidRDefault="00884605" w:rsidP="00884605">
      <w:pPr>
        <w:spacing w:line="360" w:lineRule="auto"/>
        <w:jc w:val="both"/>
        <w:rPr>
          <w:rFonts w:ascii="Arial" w:hAnsi="Arial" w:cs="Arial"/>
        </w:rPr>
      </w:pPr>
    </w:p>
    <w:p w14:paraId="03727E73" w14:textId="77777777" w:rsidR="00884605" w:rsidRPr="00FA67EF" w:rsidRDefault="00884605" w:rsidP="00884605">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5A69BB2C" w14:textId="77777777" w:rsidR="00884605" w:rsidRDefault="00884605" w:rsidP="00884605">
      <w:pPr>
        <w:spacing w:line="360" w:lineRule="auto"/>
        <w:ind w:left="5664" w:firstLine="708"/>
        <w:jc w:val="both"/>
        <w:rPr>
          <w:rFonts w:ascii="Arial" w:hAnsi="Arial" w:cs="Arial"/>
          <w:i/>
        </w:rPr>
      </w:pPr>
      <w:r w:rsidRPr="00FA67EF">
        <w:rPr>
          <w:rFonts w:ascii="Arial" w:hAnsi="Arial" w:cs="Arial"/>
          <w:i/>
        </w:rPr>
        <w:t>(podpis)</w:t>
      </w:r>
    </w:p>
    <w:p w14:paraId="253E6612" w14:textId="77777777" w:rsidR="00884605" w:rsidRDefault="00884605" w:rsidP="00884605">
      <w:pPr>
        <w:rPr>
          <w:rFonts w:ascii="Arial" w:hAnsi="Arial" w:cs="Arial"/>
          <w:i/>
        </w:rPr>
      </w:pPr>
    </w:p>
    <w:p w14:paraId="65DE8745" w14:textId="77777777" w:rsidR="00884605" w:rsidRDefault="00884605" w:rsidP="00884605">
      <w:pPr>
        <w:rPr>
          <w:rFonts w:ascii="Arial" w:hAnsi="Arial" w:cs="Arial"/>
          <w:i/>
        </w:rPr>
      </w:pPr>
    </w:p>
    <w:p w14:paraId="24F84DE4" w14:textId="77777777" w:rsidR="00884605" w:rsidRDefault="00884605" w:rsidP="00884605">
      <w:pPr>
        <w:rPr>
          <w:rFonts w:ascii="Arial" w:hAnsi="Arial" w:cs="Arial"/>
          <w:i/>
        </w:rPr>
      </w:pPr>
    </w:p>
    <w:p w14:paraId="64D0E5EA" w14:textId="77777777" w:rsidR="00884605" w:rsidRDefault="00884605" w:rsidP="00884605">
      <w:pPr>
        <w:rPr>
          <w:rFonts w:ascii="Arial" w:hAnsi="Arial" w:cs="Arial"/>
          <w:i/>
        </w:rPr>
      </w:pPr>
    </w:p>
    <w:p w14:paraId="3D1123CA" w14:textId="77777777" w:rsidR="00884605" w:rsidRPr="006E0437" w:rsidRDefault="00884605" w:rsidP="00884605">
      <w:pPr>
        <w:ind w:left="5246" w:firstLine="708"/>
        <w:jc w:val="right"/>
        <w:rPr>
          <w:rFonts w:ascii="Arial" w:hAnsi="Arial" w:cs="Arial"/>
          <w:i/>
        </w:rPr>
      </w:pPr>
      <w:r w:rsidRPr="00FA67EF">
        <w:rPr>
          <w:rFonts w:ascii="Arial" w:hAnsi="Arial" w:cs="Arial"/>
          <w:i/>
        </w:rPr>
        <w:t xml:space="preserve">Załącznik nr </w:t>
      </w:r>
      <w:r>
        <w:rPr>
          <w:rFonts w:ascii="Arial" w:hAnsi="Arial" w:cs="Arial"/>
          <w:i/>
        </w:rPr>
        <w:t>3</w:t>
      </w:r>
      <w:r w:rsidRPr="00FA67EF">
        <w:rPr>
          <w:rFonts w:ascii="Arial" w:hAnsi="Arial" w:cs="Arial"/>
          <w:i/>
        </w:rPr>
        <w:t xml:space="preserve"> do SIWZ</w:t>
      </w:r>
    </w:p>
    <w:p w14:paraId="5596D7CB" w14:textId="77777777" w:rsidR="00884605" w:rsidRDefault="00884605" w:rsidP="00884605">
      <w:pPr>
        <w:spacing w:line="360" w:lineRule="auto"/>
        <w:rPr>
          <w:rFonts w:ascii="Arial" w:hAnsi="Arial" w:cs="Arial"/>
          <w:b/>
        </w:rPr>
      </w:pPr>
    </w:p>
    <w:p w14:paraId="16E177AA" w14:textId="77777777" w:rsidR="00884605" w:rsidRPr="006E0437" w:rsidRDefault="00884605" w:rsidP="00884605">
      <w:pPr>
        <w:spacing w:line="360" w:lineRule="auto"/>
        <w:ind w:left="4248" w:firstLine="708"/>
        <w:rPr>
          <w:rFonts w:ascii="Arial" w:hAnsi="Arial" w:cs="Arial"/>
          <w:b/>
        </w:rPr>
      </w:pPr>
      <w:r>
        <w:rPr>
          <w:rFonts w:ascii="Arial" w:hAnsi="Arial" w:cs="Arial"/>
          <w:b/>
        </w:rPr>
        <w:lastRenderedPageBreak/>
        <w:t xml:space="preserve"> </w:t>
      </w:r>
      <w:r w:rsidRPr="00FA67EF">
        <w:rPr>
          <w:rFonts w:ascii="Arial" w:hAnsi="Arial" w:cs="Arial"/>
          <w:b/>
        </w:rPr>
        <w:t>Zamawiający:</w:t>
      </w:r>
    </w:p>
    <w:p w14:paraId="62B88454" w14:textId="77777777" w:rsidR="00884605" w:rsidRPr="005B333C" w:rsidRDefault="00884605" w:rsidP="00884605">
      <w:pPr>
        <w:spacing w:line="360" w:lineRule="auto"/>
        <w:ind w:left="4248" w:firstLine="708"/>
        <w:jc w:val="center"/>
        <w:rPr>
          <w:rFonts w:ascii="Arial" w:eastAsia="Calibri" w:hAnsi="Arial" w:cs="Arial"/>
          <w:b/>
          <w:bCs/>
          <w:lang w:eastAsia="en-US"/>
        </w:rPr>
      </w:pPr>
      <w:r w:rsidRPr="005B333C">
        <w:rPr>
          <w:rFonts w:ascii="Arial" w:eastAsia="Calibri" w:hAnsi="Arial" w:cs="Arial"/>
          <w:b/>
          <w:bCs/>
          <w:lang w:eastAsia="en-US"/>
        </w:rPr>
        <w:t>Muzeum Górnictwa Węglowego w Zabrzu</w:t>
      </w:r>
    </w:p>
    <w:p w14:paraId="5BB986F8" w14:textId="77777777" w:rsidR="00884605" w:rsidRDefault="00884605" w:rsidP="00884605">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ul. Jodłowa 59,</w:t>
      </w:r>
    </w:p>
    <w:p w14:paraId="777BCCFB" w14:textId="77777777" w:rsidR="00884605" w:rsidRDefault="00884605" w:rsidP="00884605">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41-800 Zabrze</w:t>
      </w:r>
    </w:p>
    <w:p w14:paraId="6373A0CF" w14:textId="77777777" w:rsidR="00884605" w:rsidRPr="00884605" w:rsidRDefault="00884605" w:rsidP="00884605">
      <w:pPr>
        <w:spacing w:line="360" w:lineRule="auto"/>
        <w:ind w:left="4956"/>
        <w:contextualSpacing/>
        <w:rPr>
          <w:rFonts w:ascii="Arial" w:eastAsia="Calibri" w:hAnsi="Arial" w:cs="Arial"/>
          <w:b/>
          <w:bCs/>
          <w:sz w:val="16"/>
          <w:szCs w:val="16"/>
          <w:lang w:eastAsia="en-US"/>
        </w:rPr>
      </w:pPr>
      <w:r>
        <w:rPr>
          <w:rFonts w:ascii="Arial" w:eastAsia="Calibri" w:hAnsi="Arial" w:cs="Arial"/>
          <w:b/>
          <w:bCs/>
          <w:lang w:eastAsia="en-US"/>
        </w:rPr>
        <w:t xml:space="preserve">      </w:t>
      </w:r>
      <w:r w:rsidRPr="00E87210">
        <w:rPr>
          <w:rFonts w:ascii="Arial" w:hAnsi="Arial" w:cs="Arial"/>
          <w:i/>
          <w:sz w:val="16"/>
          <w:szCs w:val="16"/>
        </w:rPr>
        <w:t>(pełna nazwa/firma, adres)</w:t>
      </w:r>
    </w:p>
    <w:p w14:paraId="65ED0721" w14:textId="77777777" w:rsidR="00884605" w:rsidRPr="00FA67EF" w:rsidRDefault="00884605" w:rsidP="00884605">
      <w:pPr>
        <w:rPr>
          <w:rFonts w:ascii="Arial" w:hAnsi="Arial" w:cs="Arial"/>
          <w:b/>
        </w:rPr>
      </w:pPr>
    </w:p>
    <w:p w14:paraId="51376656" w14:textId="77777777" w:rsidR="00884605" w:rsidRPr="00FA67EF" w:rsidRDefault="00884605" w:rsidP="00884605">
      <w:pPr>
        <w:rPr>
          <w:rFonts w:ascii="Arial" w:hAnsi="Arial" w:cs="Arial"/>
          <w:b/>
        </w:rPr>
      </w:pPr>
      <w:r w:rsidRPr="00FA67EF">
        <w:rPr>
          <w:rFonts w:ascii="Arial" w:hAnsi="Arial" w:cs="Arial"/>
          <w:b/>
        </w:rPr>
        <w:t>Wykonawca:</w:t>
      </w:r>
    </w:p>
    <w:p w14:paraId="555DD9EB" w14:textId="77777777" w:rsidR="00884605" w:rsidRPr="00FA67EF" w:rsidRDefault="00884605" w:rsidP="00884605">
      <w:pPr>
        <w:spacing w:line="480" w:lineRule="auto"/>
        <w:ind w:right="5954"/>
        <w:rPr>
          <w:rFonts w:ascii="Arial" w:hAnsi="Arial" w:cs="Arial"/>
        </w:rPr>
      </w:pPr>
      <w:r w:rsidRPr="00FA67EF">
        <w:rPr>
          <w:rFonts w:ascii="Arial" w:hAnsi="Arial" w:cs="Arial"/>
        </w:rPr>
        <w:t>………………………………………………………………………………</w:t>
      </w:r>
    </w:p>
    <w:p w14:paraId="0C7DDCB3" w14:textId="77777777" w:rsidR="00884605" w:rsidRPr="00FA67EF" w:rsidRDefault="00884605" w:rsidP="00884605">
      <w:pPr>
        <w:ind w:right="5953"/>
        <w:rPr>
          <w:rFonts w:ascii="Arial" w:hAnsi="Arial" w:cs="Arial"/>
          <w:i/>
        </w:rPr>
      </w:pPr>
      <w:r w:rsidRPr="00FA67EF">
        <w:rPr>
          <w:rFonts w:ascii="Arial" w:hAnsi="Arial" w:cs="Arial"/>
          <w:i/>
        </w:rPr>
        <w:t>(pełna nazwa/firma, adres, w zależności od podmiotu: NIP/PESEL, KRS/</w:t>
      </w:r>
      <w:proofErr w:type="spellStart"/>
      <w:r w:rsidRPr="00FA67EF">
        <w:rPr>
          <w:rFonts w:ascii="Arial" w:hAnsi="Arial" w:cs="Arial"/>
          <w:i/>
        </w:rPr>
        <w:t>CEiDG</w:t>
      </w:r>
      <w:proofErr w:type="spellEnd"/>
      <w:r w:rsidRPr="00FA67EF">
        <w:rPr>
          <w:rFonts w:ascii="Arial" w:hAnsi="Arial" w:cs="Arial"/>
          <w:i/>
        </w:rPr>
        <w:t>)</w:t>
      </w:r>
    </w:p>
    <w:p w14:paraId="538867B6" w14:textId="77777777" w:rsidR="00884605" w:rsidRPr="00FA67EF" w:rsidRDefault="00884605" w:rsidP="00884605">
      <w:pPr>
        <w:rPr>
          <w:rFonts w:ascii="Arial" w:hAnsi="Arial" w:cs="Arial"/>
          <w:u w:val="single"/>
        </w:rPr>
      </w:pPr>
      <w:r w:rsidRPr="00FA67EF">
        <w:rPr>
          <w:rFonts w:ascii="Arial" w:hAnsi="Arial" w:cs="Arial"/>
          <w:u w:val="single"/>
        </w:rPr>
        <w:t>reprezentowany przez:</w:t>
      </w:r>
    </w:p>
    <w:p w14:paraId="32FFA329" w14:textId="77777777" w:rsidR="00884605" w:rsidRPr="00FA67EF" w:rsidRDefault="00884605" w:rsidP="00884605">
      <w:pPr>
        <w:spacing w:line="480" w:lineRule="auto"/>
        <w:ind w:right="5954"/>
        <w:rPr>
          <w:rFonts w:ascii="Arial" w:hAnsi="Arial" w:cs="Arial"/>
        </w:rPr>
      </w:pPr>
      <w:r w:rsidRPr="00FA67EF">
        <w:rPr>
          <w:rFonts w:ascii="Arial" w:hAnsi="Arial" w:cs="Arial"/>
        </w:rPr>
        <w:t>………………………………………………………………………………</w:t>
      </w:r>
    </w:p>
    <w:p w14:paraId="142320E8" w14:textId="77777777" w:rsidR="00884605" w:rsidRPr="00FA67EF" w:rsidRDefault="00884605" w:rsidP="00884605">
      <w:pPr>
        <w:ind w:right="5953"/>
        <w:rPr>
          <w:rFonts w:ascii="Arial" w:hAnsi="Arial" w:cs="Arial"/>
          <w:i/>
        </w:rPr>
      </w:pPr>
      <w:r w:rsidRPr="00FA67EF">
        <w:rPr>
          <w:rFonts w:ascii="Arial" w:hAnsi="Arial" w:cs="Arial"/>
          <w:i/>
        </w:rPr>
        <w:t>(imię, nazwisko, stanowisko/podstawa do reprezentacji)</w:t>
      </w:r>
    </w:p>
    <w:p w14:paraId="22B222EC" w14:textId="77777777" w:rsidR="00884605" w:rsidRPr="00FA67EF" w:rsidRDefault="00884605" w:rsidP="00884605">
      <w:pPr>
        <w:rPr>
          <w:rFonts w:ascii="Arial" w:hAnsi="Arial" w:cs="Arial"/>
        </w:rPr>
      </w:pPr>
    </w:p>
    <w:p w14:paraId="26F28BE1" w14:textId="77777777" w:rsidR="00884605" w:rsidRPr="00FA67EF" w:rsidRDefault="00884605" w:rsidP="00884605">
      <w:pPr>
        <w:spacing w:after="120" w:line="360" w:lineRule="auto"/>
        <w:jc w:val="center"/>
        <w:rPr>
          <w:rFonts w:ascii="Arial" w:hAnsi="Arial" w:cs="Arial"/>
          <w:b/>
          <w:u w:val="single"/>
        </w:rPr>
      </w:pPr>
      <w:r w:rsidRPr="00FA67EF">
        <w:rPr>
          <w:rFonts w:ascii="Arial" w:hAnsi="Arial" w:cs="Arial"/>
          <w:b/>
          <w:u w:val="single"/>
        </w:rPr>
        <w:t xml:space="preserve">Oświadczenie wykonawcy </w:t>
      </w:r>
    </w:p>
    <w:p w14:paraId="41ED0FE7" w14:textId="77777777" w:rsidR="00884605" w:rsidRPr="00FA67EF" w:rsidRDefault="00884605" w:rsidP="00884605">
      <w:pPr>
        <w:spacing w:line="360" w:lineRule="auto"/>
        <w:jc w:val="center"/>
        <w:rPr>
          <w:rFonts w:ascii="Arial" w:hAnsi="Arial" w:cs="Arial"/>
          <w:b/>
        </w:rPr>
      </w:pPr>
      <w:r w:rsidRPr="00FA67EF">
        <w:rPr>
          <w:rFonts w:ascii="Arial" w:hAnsi="Arial" w:cs="Arial"/>
          <w:b/>
        </w:rPr>
        <w:t xml:space="preserve">składane na podstawie art. 25a ust. 1 ustawy z dnia 29 stycznia 2004 r. </w:t>
      </w:r>
    </w:p>
    <w:p w14:paraId="3E87F09A" w14:textId="77777777" w:rsidR="00884605" w:rsidRPr="00FA67EF" w:rsidRDefault="00884605" w:rsidP="00884605">
      <w:pPr>
        <w:spacing w:line="360" w:lineRule="auto"/>
        <w:jc w:val="center"/>
        <w:rPr>
          <w:rFonts w:ascii="Arial" w:hAnsi="Arial" w:cs="Arial"/>
          <w:b/>
        </w:rPr>
      </w:pPr>
      <w:r w:rsidRPr="00FA67EF">
        <w:rPr>
          <w:rFonts w:ascii="Arial" w:hAnsi="Arial" w:cs="Arial"/>
          <w:b/>
        </w:rPr>
        <w:t xml:space="preserve"> Prawo zamówień publicznych (dalej jako: ustawa </w:t>
      </w:r>
      <w:proofErr w:type="spellStart"/>
      <w:r w:rsidRPr="00FA67EF">
        <w:rPr>
          <w:rFonts w:ascii="Arial" w:hAnsi="Arial" w:cs="Arial"/>
          <w:b/>
        </w:rPr>
        <w:t>Pzp</w:t>
      </w:r>
      <w:proofErr w:type="spellEnd"/>
      <w:r w:rsidRPr="00FA67EF">
        <w:rPr>
          <w:rFonts w:ascii="Arial" w:hAnsi="Arial" w:cs="Arial"/>
          <w:b/>
        </w:rPr>
        <w:t xml:space="preserve">), </w:t>
      </w:r>
    </w:p>
    <w:p w14:paraId="00261C11" w14:textId="77777777" w:rsidR="00884605" w:rsidRPr="007E1BB5" w:rsidRDefault="00884605" w:rsidP="007E1BB5">
      <w:pPr>
        <w:spacing w:before="120" w:line="360" w:lineRule="auto"/>
        <w:jc w:val="center"/>
        <w:rPr>
          <w:rFonts w:ascii="Arial" w:hAnsi="Arial" w:cs="Arial"/>
          <w:b/>
          <w:u w:val="single"/>
        </w:rPr>
      </w:pPr>
      <w:r w:rsidRPr="00FA67EF">
        <w:rPr>
          <w:rFonts w:ascii="Arial" w:hAnsi="Arial" w:cs="Arial"/>
          <w:b/>
          <w:u w:val="single"/>
        </w:rPr>
        <w:t>DOTYCZĄCE PRZESŁ</w:t>
      </w:r>
      <w:r w:rsidR="007E1BB5">
        <w:rPr>
          <w:rFonts w:ascii="Arial" w:hAnsi="Arial" w:cs="Arial"/>
          <w:b/>
          <w:u w:val="single"/>
        </w:rPr>
        <w:t>ANEK WYKLUCZENIA Z POSTĘPOWANIA</w:t>
      </w:r>
    </w:p>
    <w:p w14:paraId="510F5CAA" w14:textId="77777777" w:rsidR="00884605" w:rsidRDefault="00884605" w:rsidP="00884605">
      <w:pPr>
        <w:autoSpaceDE w:val="0"/>
        <w:autoSpaceDN w:val="0"/>
        <w:jc w:val="center"/>
        <w:rPr>
          <w:rFonts w:ascii="Arial" w:hAnsi="Arial" w:cs="Arial"/>
        </w:rPr>
      </w:pPr>
      <w:r w:rsidRPr="00FA67EF">
        <w:rPr>
          <w:rFonts w:ascii="Arial" w:hAnsi="Arial" w:cs="Arial"/>
        </w:rPr>
        <w:t xml:space="preserve">Na potrzeby postępowania o udzielenie zamówienia publicznego pn. </w:t>
      </w:r>
    </w:p>
    <w:p w14:paraId="5562D135" w14:textId="77777777" w:rsidR="00884605" w:rsidRPr="00884605" w:rsidRDefault="00884605" w:rsidP="00884605">
      <w:pPr>
        <w:tabs>
          <w:tab w:val="left" w:pos="426"/>
        </w:tabs>
        <w:ind w:left="360" w:right="-28"/>
        <w:jc w:val="center"/>
        <w:rPr>
          <w:rFonts w:ascii="Arial" w:eastAsiaTheme="minorHAnsi" w:hAnsi="Arial" w:cs="Arial"/>
          <w:b/>
          <w:sz w:val="16"/>
          <w:szCs w:val="16"/>
          <w:lang w:val="x-none" w:eastAsia="x-none"/>
        </w:rPr>
      </w:pPr>
      <w:r>
        <w:rPr>
          <w:rFonts w:ascii="Arial" w:hAnsi="Arial" w:cs="Arial"/>
        </w:rPr>
        <w:br/>
      </w:r>
      <w:r w:rsidRPr="00884605">
        <w:rPr>
          <w:rFonts w:ascii="Arial" w:hAnsi="Arial" w:cs="Arial"/>
          <w:b/>
          <w:sz w:val="16"/>
          <w:szCs w:val="16"/>
        </w:rPr>
        <w:t xml:space="preserve">Kontrole i </w:t>
      </w:r>
      <w:r w:rsidRPr="00884605">
        <w:rPr>
          <w:rFonts w:ascii="Arial" w:hAnsi="Arial"/>
          <w:b/>
          <w:bCs/>
          <w:sz w:val="16"/>
          <w:szCs w:val="16"/>
        </w:rPr>
        <w:t xml:space="preserve">badania  elementów górniczych wyciągów szybowych  szybów „Kolejowy”, „Guido” i  </w:t>
      </w:r>
      <w:r w:rsidRPr="00884605">
        <w:rPr>
          <w:rFonts w:ascii="Arial" w:eastAsiaTheme="minorHAnsi" w:hAnsi="Arial" w:cs="Arial"/>
          <w:b/>
          <w:sz w:val="16"/>
          <w:szCs w:val="16"/>
          <w:lang w:val="x-none" w:eastAsia="x-none"/>
        </w:rPr>
        <w:t>Kontrole i badania  elementów górniczych wyciągów szybowych szybów „Kolejowy</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 xml:space="preserve">„Guido” i </w:t>
      </w:r>
      <w:proofErr w:type="spellStart"/>
      <w:r w:rsidRPr="00884605">
        <w:rPr>
          <w:rFonts w:ascii="Arial" w:eastAsiaTheme="minorHAnsi" w:hAnsi="Arial" w:cs="Arial"/>
          <w:b/>
          <w:sz w:val="16"/>
          <w:szCs w:val="16"/>
          <w:lang w:val="x-none" w:eastAsia="x-none"/>
        </w:rPr>
        <w:t>szybika</w:t>
      </w:r>
      <w:proofErr w:type="spellEnd"/>
      <w:r w:rsidRPr="00884605">
        <w:rPr>
          <w:rFonts w:ascii="Arial" w:eastAsiaTheme="minorHAnsi" w:hAnsi="Arial" w:cs="Arial"/>
          <w:b/>
          <w:sz w:val="16"/>
          <w:szCs w:val="16"/>
          <w:lang w:val="x-none" w:eastAsia="x-none"/>
        </w:rPr>
        <w:t xml:space="preserve"> „Guido”, urządzeń transportu specjalnego w szybie „Wyzwolenie”,</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urządzeń</w:t>
      </w:r>
      <w:r w:rsidRPr="00884605">
        <w:rPr>
          <w:rFonts w:ascii="Arial" w:eastAsiaTheme="minorHAnsi" w:hAnsi="Arial" w:cs="Arial"/>
          <w:b/>
          <w:sz w:val="16"/>
          <w:szCs w:val="16"/>
          <w:lang w:eastAsia="x-none"/>
        </w:rPr>
        <w:t>,</w:t>
      </w:r>
      <w:r w:rsidRPr="00884605">
        <w:rPr>
          <w:rFonts w:ascii="Arial" w:eastAsiaTheme="minorHAnsi" w:hAnsi="Arial" w:cs="Arial"/>
          <w:b/>
          <w:sz w:val="16"/>
          <w:szCs w:val="16"/>
          <w:lang w:val="x-none" w:eastAsia="x-none"/>
        </w:rPr>
        <w:t xml:space="preserve"> zabezpieczeń osprzętu i rozdzielń elektrycznych,</w:t>
      </w:r>
      <w:r w:rsidRPr="00884605">
        <w:rPr>
          <w:rFonts w:ascii="Arial" w:eastAsiaTheme="minorHAnsi" w:hAnsi="Arial" w:cs="Arial"/>
          <w:b/>
          <w:sz w:val="16"/>
          <w:szCs w:val="16"/>
          <w:lang w:eastAsia="x-none"/>
        </w:rPr>
        <w:t xml:space="preserve"> na </w:t>
      </w:r>
      <w:r w:rsidRPr="00884605">
        <w:rPr>
          <w:rFonts w:ascii="Arial" w:eastAsiaTheme="minorHAnsi" w:hAnsi="Arial" w:cs="Arial"/>
          <w:b/>
          <w:sz w:val="16"/>
          <w:szCs w:val="16"/>
          <w:lang w:val="x-none" w:eastAsia="x-none"/>
        </w:rPr>
        <w:t>terenie ZKW</w:t>
      </w:r>
      <w:r w:rsidRPr="00884605">
        <w:rPr>
          <w:rFonts w:ascii="Arial" w:eastAsiaTheme="minorHAnsi" w:hAnsi="Arial" w:cs="Arial"/>
          <w:b/>
          <w:sz w:val="16"/>
          <w:szCs w:val="16"/>
          <w:lang w:eastAsia="x-none"/>
        </w:rPr>
        <w:t xml:space="preserve">K </w:t>
      </w:r>
      <w:r w:rsidRPr="00884605">
        <w:rPr>
          <w:rFonts w:ascii="Arial" w:eastAsiaTheme="minorHAnsi" w:hAnsi="Arial" w:cs="Arial"/>
          <w:b/>
          <w:sz w:val="16"/>
          <w:szCs w:val="16"/>
          <w:lang w:val="x-none" w:eastAsia="x-none"/>
        </w:rPr>
        <w:t>„Guido”</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przypadające od 1 kwietnia 2018 roku do 31 marca 2019 roku zgodnie z zaleceniami</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ujętymi w Rozporządzenia Ministra Energii z 23. 11. 2016 r.</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w sprawie szczegółowych</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wymagań</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dotyczących prowadzenia ruchu podziemnych</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zakładów górniczych</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(Dz. U. z 2017 r.</w:t>
      </w:r>
      <w:r w:rsidRPr="00884605">
        <w:rPr>
          <w:rFonts w:ascii="Arial" w:eastAsiaTheme="minorHAnsi" w:hAnsi="Arial" w:cs="Arial"/>
          <w:b/>
          <w:sz w:val="16"/>
          <w:szCs w:val="16"/>
          <w:lang w:eastAsia="x-none"/>
        </w:rPr>
        <w:t xml:space="preserve">  </w:t>
      </w:r>
      <w:r w:rsidRPr="00884605">
        <w:rPr>
          <w:rFonts w:ascii="Arial" w:eastAsiaTheme="minorHAnsi" w:hAnsi="Arial" w:cs="Arial"/>
          <w:b/>
          <w:sz w:val="16"/>
          <w:szCs w:val="16"/>
          <w:lang w:val="x-none" w:eastAsia="x-none"/>
        </w:rPr>
        <w:t>poz. 1118)</w:t>
      </w:r>
      <w:r w:rsidRPr="00884605">
        <w:rPr>
          <w:rFonts w:ascii="Arial" w:eastAsiaTheme="minorHAnsi" w:hAnsi="Arial" w:cs="Arial"/>
          <w:b/>
          <w:sz w:val="16"/>
          <w:szCs w:val="16"/>
          <w:lang w:eastAsia="x-none"/>
        </w:rPr>
        <w:t>.</w:t>
      </w:r>
    </w:p>
    <w:p w14:paraId="1AA5A675" w14:textId="77777777" w:rsidR="00842207" w:rsidRPr="00F133CC" w:rsidRDefault="00884605" w:rsidP="00842207">
      <w:pPr>
        <w:pStyle w:val="Akapitzlist"/>
        <w:tabs>
          <w:tab w:val="left" w:pos="142"/>
        </w:tabs>
        <w:ind w:left="0"/>
        <w:jc w:val="center"/>
        <w:rPr>
          <w:b/>
          <w:bCs/>
          <w:i/>
          <w:sz w:val="18"/>
          <w:szCs w:val="18"/>
        </w:rPr>
      </w:pPr>
      <w:r w:rsidRPr="00884605">
        <w:rPr>
          <w:rFonts w:ascii="Arial" w:hAnsi="Arial"/>
          <w:b/>
          <w:bCs/>
          <w:i/>
          <w:sz w:val="16"/>
          <w:szCs w:val="16"/>
        </w:rPr>
        <w:t>Czę</w:t>
      </w:r>
      <w:r w:rsidRPr="00884605">
        <w:rPr>
          <w:rFonts w:ascii="Arial" w:hAnsi="Arial" w:cs="Arial"/>
          <w:b/>
          <w:bCs/>
          <w:i/>
          <w:sz w:val="16"/>
          <w:szCs w:val="16"/>
        </w:rPr>
        <w:t>ś</w:t>
      </w:r>
      <w:r w:rsidRPr="00884605">
        <w:rPr>
          <w:rFonts w:ascii="Arial" w:hAnsi="Arial"/>
          <w:b/>
          <w:bCs/>
          <w:i/>
          <w:sz w:val="16"/>
          <w:szCs w:val="16"/>
        </w:rPr>
        <w:t xml:space="preserve">ć 1. </w:t>
      </w:r>
      <w:r w:rsidRPr="00884605">
        <w:rPr>
          <w:rFonts w:ascii="Arial" w:hAnsi="Arial"/>
          <w:bCs/>
          <w:i/>
          <w:color w:val="4472C4"/>
          <w:sz w:val="16"/>
          <w:szCs w:val="16"/>
        </w:rPr>
        <w:t>–</w:t>
      </w:r>
      <w:r w:rsidR="00842207" w:rsidRPr="00F133CC">
        <w:rPr>
          <w:rFonts w:ascii="Arial" w:hAnsi="Arial"/>
          <w:bCs/>
          <w:i/>
          <w:color w:val="4472C4"/>
          <w:sz w:val="18"/>
          <w:szCs w:val="18"/>
        </w:rPr>
        <w:t xml:space="preserve">– </w:t>
      </w:r>
      <w:r w:rsidR="00842207" w:rsidRPr="00F133CC">
        <w:rPr>
          <w:b/>
          <w:bCs/>
          <w:i/>
          <w:sz w:val="18"/>
          <w:szCs w:val="18"/>
        </w:rPr>
        <w:t>Kontrole i badania obejmują: maszyny wyciągowe, zawieszenia naczyń</w:t>
      </w:r>
    </w:p>
    <w:p w14:paraId="5FEF84CF" w14:textId="37FA495B" w:rsidR="00842207" w:rsidRPr="00F133CC" w:rsidRDefault="00842207" w:rsidP="00842207">
      <w:pPr>
        <w:tabs>
          <w:tab w:val="left" w:pos="142"/>
        </w:tabs>
        <w:jc w:val="center"/>
        <w:rPr>
          <w:b/>
          <w:bCs/>
          <w:i/>
          <w:sz w:val="18"/>
          <w:szCs w:val="18"/>
        </w:rPr>
      </w:pPr>
      <w:r w:rsidRPr="00F133CC">
        <w:rPr>
          <w:b/>
          <w:bCs/>
          <w:i/>
          <w:sz w:val="18"/>
          <w:szCs w:val="18"/>
        </w:rPr>
        <w:t xml:space="preserve">wyciągowych i lin </w:t>
      </w:r>
      <w:r>
        <w:rPr>
          <w:b/>
          <w:bCs/>
          <w:i/>
          <w:sz w:val="18"/>
          <w:szCs w:val="18"/>
        </w:rPr>
        <w:t>w</w:t>
      </w:r>
      <w:r w:rsidR="0014729B">
        <w:rPr>
          <w:b/>
          <w:bCs/>
          <w:i/>
          <w:sz w:val="18"/>
          <w:szCs w:val="18"/>
        </w:rPr>
        <w:t>yciągowych, naczynia wyciągowe.</w:t>
      </w:r>
    </w:p>
    <w:p w14:paraId="79C28C3E" w14:textId="0947C1D0" w:rsidR="007E1BB5" w:rsidRPr="00884605" w:rsidRDefault="007E1BB5" w:rsidP="00842207">
      <w:pPr>
        <w:pStyle w:val="Akapitzlist"/>
        <w:tabs>
          <w:tab w:val="left" w:pos="142"/>
        </w:tabs>
        <w:ind w:left="0"/>
        <w:jc w:val="center"/>
        <w:rPr>
          <w:b/>
          <w:bCs/>
          <w:i/>
          <w:sz w:val="16"/>
          <w:szCs w:val="16"/>
        </w:rPr>
      </w:pPr>
    </w:p>
    <w:p w14:paraId="378B2454" w14:textId="77777777" w:rsidR="00884605" w:rsidRPr="00FA67EF" w:rsidRDefault="00884605" w:rsidP="00884605">
      <w:pPr>
        <w:spacing w:line="360" w:lineRule="auto"/>
        <w:jc w:val="center"/>
        <w:rPr>
          <w:rFonts w:ascii="Arial" w:hAnsi="Arial" w:cs="Arial"/>
        </w:rPr>
      </w:pPr>
      <w:r w:rsidRPr="00FA67EF">
        <w:rPr>
          <w:rFonts w:ascii="Arial" w:hAnsi="Arial" w:cs="Arial"/>
        </w:rPr>
        <w:t xml:space="preserve">prowadzonego przez </w:t>
      </w:r>
      <w:r>
        <w:rPr>
          <w:rFonts w:ascii="Arial" w:hAnsi="Arial" w:cs="Arial"/>
        </w:rPr>
        <w:t>Muzeum Górnictwa Węglowego w Zabrzu</w:t>
      </w:r>
      <w:r w:rsidRPr="00FA67EF">
        <w:rPr>
          <w:rFonts w:ascii="Arial" w:hAnsi="Arial" w:cs="Arial"/>
          <w:i/>
        </w:rPr>
        <w:t xml:space="preserve">, </w:t>
      </w:r>
      <w:r w:rsidRPr="00FA67EF">
        <w:rPr>
          <w:rFonts w:ascii="Arial" w:hAnsi="Arial" w:cs="Arial"/>
        </w:rPr>
        <w:t>oświadczam, co następuje:</w:t>
      </w:r>
    </w:p>
    <w:p w14:paraId="6FFD8374" w14:textId="77777777" w:rsidR="00884605" w:rsidRPr="00FA67EF" w:rsidRDefault="00884605" w:rsidP="00884605">
      <w:pPr>
        <w:spacing w:line="360" w:lineRule="auto"/>
        <w:jc w:val="both"/>
        <w:rPr>
          <w:rFonts w:ascii="Arial" w:hAnsi="Arial" w:cs="Arial"/>
        </w:rPr>
      </w:pPr>
    </w:p>
    <w:p w14:paraId="6BA8EA48" w14:textId="77777777" w:rsidR="00884605" w:rsidRPr="00FA67EF" w:rsidRDefault="00884605" w:rsidP="00884605">
      <w:pPr>
        <w:shd w:val="clear" w:color="auto" w:fill="BFBFBF"/>
        <w:spacing w:line="360" w:lineRule="auto"/>
        <w:rPr>
          <w:rFonts w:ascii="Arial" w:hAnsi="Arial" w:cs="Arial"/>
          <w:b/>
        </w:rPr>
      </w:pPr>
      <w:r w:rsidRPr="00FA67EF">
        <w:rPr>
          <w:rFonts w:ascii="Arial" w:hAnsi="Arial" w:cs="Arial"/>
          <w:b/>
        </w:rPr>
        <w:t>OŚWIADCZENIA DOTYCZĄCE WYKONAWCY:</w:t>
      </w:r>
    </w:p>
    <w:p w14:paraId="4A30B0C9" w14:textId="77777777" w:rsidR="00884605" w:rsidRPr="00FA67EF" w:rsidRDefault="00884605" w:rsidP="00884605">
      <w:pPr>
        <w:pStyle w:val="Akapitzlist"/>
        <w:spacing w:line="360" w:lineRule="auto"/>
        <w:jc w:val="both"/>
        <w:rPr>
          <w:rFonts w:ascii="Arial" w:hAnsi="Arial" w:cs="Arial"/>
        </w:rPr>
      </w:pPr>
    </w:p>
    <w:p w14:paraId="48FAE6C3" w14:textId="77777777" w:rsidR="00884605" w:rsidRDefault="00884605" w:rsidP="0087684B">
      <w:pPr>
        <w:pStyle w:val="Akapitzlist"/>
        <w:numPr>
          <w:ilvl w:val="0"/>
          <w:numId w:val="119"/>
        </w:numPr>
        <w:spacing w:line="360" w:lineRule="auto"/>
        <w:contextualSpacing/>
        <w:jc w:val="both"/>
        <w:rPr>
          <w:rFonts w:ascii="Arial" w:hAnsi="Arial" w:cs="Arial"/>
        </w:rPr>
      </w:pPr>
      <w:r w:rsidRPr="00FA67EF">
        <w:rPr>
          <w:rFonts w:ascii="Arial" w:hAnsi="Arial" w:cs="Arial"/>
        </w:rPr>
        <w:t xml:space="preserve">Oświadczam, że nie podlegam wykluczeniu z postępowania na podstawie art. 24 ust 1 pkt 12-23 ustawy </w:t>
      </w:r>
      <w:proofErr w:type="spellStart"/>
      <w:r w:rsidRPr="00FA67EF">
        <w:rPr>
          <w:rFonts w:ascii="Arial" w:hAnsi="Arial" w:cs="Arial"/>
        </w:rPr>
        <w:t>Pzp</w:t>
      </w:r>
      <w:proofErr w:type="spellEnd"/>
      <w:r w:rsidRPr="00FA67EF">
        <w:rPr>
          <w:rFonts w:ascii="Arial" w:hAnsi="Arial" w:cs="Arial"/>
        </w:rPr>
        <w:t>.</w:t>
      </w:r>
    </w:p>
    <w:p w14:paraId="5C739537" w14:textId="77777777" w:rsidR="007E1BB5" w:rsidRPr="007E1BB5" w:rsidRDefault="007E1BB5" w:rsidP="007E1BB5">
      <w:pPr>
        <w:pStyle w:val="Akapitzlist"/>
        <w:spacing w:line="360" w:lineRule="auto"/>
        <w:ind w:left="720"/>
        <w:contextualSpacing/>
        <w:jc w:val="both"/>
        <w:rPr>
          <w:rFonts w:ascii="Arial" w:hAnsi="Arial" w:cs="Arial"/>
        </w:rPr>
      </w:pPr>
    </w:p>
    <w:p w14:paraId="593038AB" w14:textId="77777777" w:rsidR="00884605" w:rsidRPr="00FA67EF" w:rsidRDefault="00884605" w:rsidP="00884605">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29FAE239" w14:textId="77777777" w:rsidR="00884605" w:rsidRPr="00FA67EF" w:rsidRDefault="00884605" w:rsidP="00884605">
      <w:pPr>
        <w:spacing w:line="360" w:lineRule="auto"/>
        <w:jc w:val="both"/>
        <w:rPr>
          <w:rFonts w:ascii="Arial" w:hAnsi="Arial" w:cs="Arial"/>
        </w:rPr>
      </w:pPr>
    </w:p>
    <w:p w14:paraId="18C55FFA" w14:textId="77777777" w:rsidR="00884605" w:rsidRPr="00FA67EF" w:rsidRDefault="00884605" w:rsidP="00884605">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66FFC74B" w14:textId="77777777" w:rsidR="00884605" w:rsidRDefault="007E1BB5" w:rsidP="007E1BB5">
      <w:pPr>
        <w:spacing w:line="360" w:lineRule="auto"/>
        <w:jc w:val="both"/>
        <w:rPr>
          <w:rFonts w:ascii="Arial" w:hAnsi="Arial" w:cs="Arial"/>
          <w:i/>
        </w:rPr>
      </w:pPr>
      <w:r>
        <w:rPr>
          <w:rFonts w:ascii="Arial" w:hAnsi="Arial" w:cs="Arial"/>
          <w:i/>
        </w:rPr>
        <w:t xml:space="preserve">                                                                                                              </w:t>
      </w:r>
      <w:r w:rsidR="00884605" w:rsidRPr="00FA67EF">
        <w:rPr>
          <w:rFonts w:ascii="Arial" w:hAnsi="Arial" w:cs="Arial"/>
          <w:i/>
        </w:rPr>
        <w:t>(podpis)</w:t>
      </w:r>
    </w:p>
    <w:p w14:paraId="7D8D8167" w14:textId="77777777" w:rsidR="00884605" w:rsidRPr="00FA67EF" w:rsidRDefault="00884605" w:rsidP="00884605">
      <w:pPr>
        <w:spacing w:line="360" w:lineRule="auto"/>
        <w:ind w:left="5664" w:firstLine="708"/>
        <w:jc w:val="both"/>
        <w:rPr>
          <w:rFonts w:ascii="Arial" w:hAnsi="Arial" w:cs="Arial"/>
          <w:i/>
        </w:rPr>
      </w:pPr>
    </w:p>
    <w:p w14:paraId="38AA419B" w14:textId="77777777" w:rsidR="00884605" w:rsidRDefault="00884605" w:rsidP="00884605">
      <w:pPr>
        <w:spacing w:line="360" w:lineRule="auto"/>
        <w:jc w:val="both"/>
        <w:rPr>
          <w:rFonts w:ascii="Arial" w:hAnsi="Arial" w:cs="Arial"/>
        </w:rPr>
      </w:pPr>
      <w:r w:rsidRPr="00FA67EF">
        <w:rPr>
          <w:rFonts w:ascii="Arial" w:hAnsi="Arial" w:cs="Arial"/>
        </w:rPr>
        <w:lastRenderedPageBreak/>
        <w:t xml:space="preserve">Oświadczam, że zachodzą w stosunku do mnie podstawy wykluczenia z postępowania na podstawie art. …………. ustawy </w:t>
      </w:r>
      <w:proofErr w:type="spellStart"/>
      <w:r w:rsidRPr="00FA67EF">
        <w:rPr>
          <w:rFonts w:ascii="Arial" w:hAnsi="Arial" w:cs="Arial"/>
        </w:rPr>
        <w:t>Pzp</w:t>
      </w:r>
      <w:proofErr w:type="spellEnd"/>
      <w:r w:rsidRPr="00FA67EF">
        <w:rPr>
          <w:rFonts w:ascii="Arial" w:hAnsi="Arial" w:cs="Arial"/>
        </w:rPr>
        <w:t xml:space="preserve"> </w:t>
      </w:r>
      <w:r w:rsidRPr="00FA67EF">
        <w:rPr>
          <w:rFonts w:ascii="Arial" w:hAnsi="Arial" w:cs="Arial"/>
          <w:i/>
        </w:rPr>
        <w:t>(podać mającą zastosowanie podstawę wykluczenia spośród wymienionych w art. 24 ust. 1 pkt 13-14, 16-20 ).</w:t>
      </w:r>
      <w:r w:rsidRPr="00FA67EF">
        <w:rPr>
          <w:rFonts w:ascii="Arial" w:hAnsi="Arial" w:cs="Arial"/>
        </w:rPr>
        <w:t xml:space="preserve"> Jednocześnie oświadczam, że w związku z ww. okolicznością, na podstawie art. 24 ust. 8 ustawy </w:t>
      </w:r>
      <w:proofErr w:type="spellStart"/>
      <w:r w:rsidRPr="00FA67EF">
        <w:rPr>
          <w:rFonts w:ascii="Arial" w:hAnsi="Arial" w:cs="Arial"/>
        </w:rPr>
        <w:t>Pzp</w:t>
      </w:r>
      <w:proofErr w:type="spellEnd"/>
      <w:r w:rsidRPr="00FA67EF">
        <w:rPr>
          <w:rFonts w:ascii="Arial" w:hAnsi="Arial" w:cs="Arial"/>
        </w:rPr>
        <w:t xml:space="preserve"> podjąłem następujące środki naprawcze:</w:t>
      </w:r>
    </w:p>
    <w:p w14:paraId="76A3B471" w14:textId="77777777" w:rsidR="00884605" w:rsidRPr="00FA67EF" w:rsidRDefault="00884605" w:rsidP="00884605">
      <w:pPr>
        <w:spacing w:line="360" w:lineRule="auto"/>
        <w:jc w:val="both"/>
        <w:rPr>
          <w:rFonts w:ascii="Arial" w:hAnsi="Arial" w:cs="Arial"/>
        </w:rPr>
      </w:pPr>
      <w:r w:rsidRPr="00FA67EF">
        <w:rPr>
          <w:rFonts w:ascii="Arial" w:hAnsi="Arial" w:cs="Arial"/>
        </w:rPr>
        <w:t xml:space="preserve"> ………………………………………………………………………………………………………………..</w:t>
      </w:r>
    </w:p>
    <w:p w14:paraId="014E4ACA" w14:textId="77777777" w:rsidR="00884605" w:rsidRPr="00FA67EF" w:rsidRDefault="00884605" w:rsidP="00884605">
      <w:pPr>
        <w:spacing w:line="360" w:lineRule="auto"/>
        <w:jc w:val="both"/>
        <w:rPr>
          <w:rFonts w:ascii="Arial" w:hAnsi="Arial" w:cs="Arial"/>
        </w:rPr>
      </w:pPr>
      <w:r w:rsidRPr="00FA67EF">
        <w:rPr>
          <w:rFonts w:ascii="Arial" w:hAnsi="Arial" w:cs="Arial"/>
        </w:rPr>
        <w:t>…………………………………………………………………………………………..…………………...........………………………………………………………………………………………………………………………</w:t>
      </w:r>
    </w:p>
    <w:p w14:paraId="3397E50D" w14:textId="77777777" w:rsidR="00884605" w:rsidRPr="00FA67EF" w:rsidRDefault="00884605" w:rsidP="00884605">
      <w:pPr>
        <w:spacing w:line="360" w:lineRule="auto"/>
        <w:jc w:val="both"/>
        <w:rPr>
          <w:rFonts w:ascii="Arial" w:hAnsi="Arial" w:cs="Arial"/>
        </w:rPr>
      </w:pPr>
    </w:p>
    <w:p w14:paraId="653AEA01" w14:textId="77777777" w:rsidR="00884605" w:rsidRPr="00FA67EF" w:rsidRDefault="00884605" w:rsidP="00884605">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20301C3E" w14:textId="77777777" w:rsidR="00884605" w:rsidRPr="00FA67EF" w:rsidRDefault="00884605" w:rsidP="00884605">
      <w:pPr>
        <w:spacing w:line="360" w:lineRule="auto"/>
        <w:jc w:val="both"/>
        <w:rPr>
          <w:rFonts w:ascii="Arial" w:hAnsi="Arial" w:cs="Arial"/>
        </w:rPr>
      </w:pPr>
    </w:p>
    <w:p w14:paraId="70B839A8" w14:textId="77777777" w:rsidR="00884605" w:rsidRPr="00FA67EF" w:rsidRDefault="00884605" w:rsidP="00884605">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Pr>
          <w:rFonts w:ascii="Arial" w:hAnsi="Arial" w:cs="Arial"/>
        </w:rPr>
        <w:t xml:space="preserve">   </w:t>
      </w:r>
      <w:r w:rsidRPr="00FA67EF">
        <w:rPr>
          <w:rFonts w:ascii="Arial" w:hAnsi="Arial" w:cs="Arial"/>
        </w:rPr>
        <w:t>…………………………………………</w:t>
      </w:r>
    </w:p>
    <w:p w14:paraId="6688D8A4" w14:textId="77777777" w:rsidR="00884605" w:rsidRPr="00FA67EF" w:rsidRDefault="00884605" w:rsidP="00884605">
      <w:pPr>
        <w:spacing w:line="360" w:lineRule="auto"/>
        <w:ind w:left="5664" w:firstLine="708"/>
        <w:jc w:val="both"/>
        <w:rPr>
          <w:rFonts w:ascii="Arial" w:hAnsi="Arial" w:cs="Arial"/>
          <w:i/>
        </w:rPr>
      </w:pPr>
      <w:r w:rsidRPr="00FA67EF">
        <w:rPr>
          <w:rFonts w:ascii="Arial" w:hAnsi="Arial" w:cs="Arial"/>
          <w:i/>
        </w:rPr>
        <w:t>(podpis)</w:t>
      </w:r>
    </w:p>
    <w:p w14:paraId="2AEBFA19" w14:textId="77777777" w:rsidR="00884605" w:rsidRPr="00FA67EF" w:rsidRDefault="00884605" w:rsidP="00884605">
      <w:pPr>
        <w:spacing w:line="360" w:lineRule="auto"/>
        <w:jc w:val="both"/>
        <w:rPr>
          <w:rFonts w:ascii="Arial" w:hAnsi="Arial" w:cs="Arial"/>
          <w:i/>
        </w:rPr>
      </w:pPr>
    </w:p>
    <w:p w14:paraId="39E667DA" w14:textId="77777777" w:rsidR="00884605" w:rsidRPr="00FA67EF" w:rsidRDefault="00884605" w:rsidP="00884605">
      <w:pPr>
        <w:shd w:val="clear" w:color="auto" w:fill="F2F2F2"/>
        <w:spacing w:line="360" w:lineRule="auto"/>
        <w:jc w:val="center"/>
        <w:rPr>
          <w:rFonts w:ascii="Arial" w:hAnsi="Arial" w:cs="Arial"/>
          <w:b/>
        </w:rPr>
      </w:pPr>
      <w:r w:rsidRPr="00FA67EF">
        <w:rPr>
          <w:rFonts w:ascii="Arial" w:hAnsi="Arial" w:cs="Arial"/>
          <w:b/>
        </w:rPr>
        <w:t>OŚWIADCZENIE DOTYCZĄCE PODMIOTU, NA KTÓREGO ZASOBY POWOŁUJE SIĘ WYKONAWCA:</w:t>
      </w:r>
    </w:p>
    <w:p w14:paraId="572AD6B5" w14:textId="77777777" w:rsidR="00884605" w:rsidRPr="00FA67EF" w:rsidRDefault="00884605" w:rsidP="00884605">
      <w:pPr>
        <w:spacing w:line="360" w:lineRule="auto"/>
        <w:jc w:val="both"/>
        <w:rPr>
          <w:rFonts w:ascii="Arial" w:hAnsi="Arial" w:cs="Arial"/>
          <w:b/>
        </w:rPr>
      </w:pPr>
    </w:p>
    <w:p w14:paraId="217BC6A8" w14:textId="77777777" w:rsidR="00884605" w:rsidRDefault="00884605" w:rsidP="00884605">
      <w:pPr>
        <w:spacing w:line="360" w:lineRule="auto"/>
        <w:jc w:val="both"/>
        <w:rPr>
          <w:rFonts w:ascii="Arial" w:hAnsi="Arial" w:cs="Arial"/>
        </w:rPr>
      </w:pPr>
      <w:r w:rsidRPr="00FA67EF">
        <w:rPr>
          <w:rFonts w:ascii="Arial" w:hAnsi="Arial" w:cs="Arial"/>
        </w:rPr>
        <w:t>Oświadczam, że następujący/e podmiot/y, na którego/</w:t>
      </w:r>
      <w:proofErr w:type="spellStart"/>
      <w:r w:rsidRPr="00FA67EF">
        <w:rPr>
          <w:rFonts w:ascii="Arial" w:hAnsi="Arial" w:cs="Arial"/>
        </w:rPr>
        <w:t>ych</w:t>
      </w:r>
      <w:proofErr w:type="spellEnd"/>
      <w:r w:rsidRPr="00FA67EF">
        <w:rPr>
          <w:rFonts w:ascii="Arial" w:hAnsi="Arial" w:cs="Arial"/>
        </w:rPr>
        <w:t xml:space="preserve"> zasoby powołuję się w postępowaniu</w:t>
      </w:r>
    </w:p>
    <w:p w14:paraId="2480D9E6" w14:textId="77777777" w:rsidR="007E1BB5" w:rsidRPr="00884605" w:rsidRDefault="00884605" w:rsidP="007E1BB5">
      <w:pPr>
        <w:tabs>
          <w:tab w:val="left" w:pos="426"/>
        </w:tabs>
        <w:ind w:left="360" w:right="-28"/>
        <w:jc w:val="center"/>
        <w:rPr>
          <w:rFonts w:ascii="Arial" w:eastAsiaTheme="minorHAnsi" w:hAnsi="Arial" w:cs="Arial"/>
          <w:b/>
          <w:sz w:val="16"/>
          <w:szCs w:val="16"/>
          <w:lang w:val="x-none" w:eastAsia="x-none"/>
        </w:rPr>
      </w:pPr>
      <w:r>
        <w:rPr>
          <w:rFonts w:ascii="Arial" w:hAnsi="Arial" w:cs="Arial"/>
        </w:rPr>
        <w:t xml:space="preserve">pn.: </w:t>
      </w:r>
      <w:r w:rsidR="007E1BB5" w:rsidRPr="00884605">
        <w:rPr>
          <w:rFonts w:ascii="Arial" w:hAnsi="Arial" w:cs="Arial"/>
          <w:b/>
          <w:sz w:val="16"/>
          <w:szCs w:val="16"/>
        </w:rPr>
        <w:t xml:space="preserve">Kontrole i </w:t>
      </w:r>
      <w:r w:rsidR="007E1BB5" w:rsidRPr="00884605">
        <w:rPr>
          <w:rFonts w:ascii="Arial" w:hAnsi="Arial"/>
          <w:b/>
          <w:bCs/>
          <w:sz w:val="16"/>
          <w:szCs w:val="16"/>
        </w:rPr>
        <w:t xml:space="preserve">badania  elementów górniczych wyciągów szybowych  szybów „Kolejowy”, „Guido” i  </w:t>
      </w:r>
      <w:r w:rsidR="007E1BB5" w:rsidRPr="00884605">
        <w:rPr>
          <w:rFonts w:ascii="Arial" w:eastAsiaTheme="minorHAnsi" w:hAnsi="Arial" w:cs="Arial"/>
          <w:b/>
          <w:sz w:val="16"/>
          <w:szCs w:val="16"/>
          <w:lang w:val="x-none" w:eastAsia="x-none"/>
        </w:rPr>
        <w:t>Kontrole i badania  elementów górniczych wyciągów szybowych szybów „Kolejowy</w:t>
      </w:r>
      <w:r w:rsidR="007E1BB5" w:rsidRPr="00884605">
        <w:rPr>
          <w:rFonts w:ascii="Arial" w:eastAsiaTheme="minorHAnsi" w:hAnsi="Arial" w:cs="Arial"/>
          <w:b/>
          <w:sz w:val="16"/>
          <w:szCs w:val="16"/>
          <w:lang w:eastAsia="x-none"/>
        </w:rPr>
        <w:t xml:space="preserve">”, </w:t>
      </w:r>
      <w:r w:rsidR="007E1BB5" w:rsidRPr="00884605">
        <w:rPr>
          <w:rFonts w:ascii="Arial" w:eastAsiaTheme="minorHAnsi" w:hAnsi="Arial" w:cs="Arial"/>
          <w:b/>
          <w:sz w:val="16"/>
          <w:szCs w:val="16"/>
          <w:lang w:val="x-none" w:eastAsia="x-none"/>
        </w:rPr>
        <w:t xml:space="preserve">„Guido” i </w:t>
      </w:r>
      <w:proofErr w:type="spellStart"/>
      <w:r w:rsidR="007E1BB5" w:rsidRPr="00884605">
        <w:rPr>
          <w:rFonts w:ascii="Arial" w:eastAsiaTheme="minorHAnsi" w:hAnsi="Arial" w:cs="Arial"/>
          <w:b/>
          <w:sz w:val="16"/>
          <w:szCs w:val="16"/>
          <w:lang w:val="x-none" w:eastAsia="x-none"/>
        </w:rPr>
        <w:t>szybika</w:t>
      </w:r>
      <w:proofErr w:type="spellEnd"/>
      <w:r w:rsidR="007E1BB5" w:rsidRPr="00884605">
        <w:rPr>
          <w:rFonts w:ascii="Arial" w:eastAsiaTheme="minorHAnsi" w:hAnsi="Arial" w:cs="Arial"/>
          <w:b/>
          <w:sz w:val="16"/>
          <w:szCs w:val="16"/>
          <w:lang w:val="x-none" w:eastAsia="x-none"/>
        </w:rPr>
        <w:t xml:space="preserve"> „Guido”, urządzeń transportu specjalnego w szybie „Wyzwolenie”,</w:t>
      </w:r>
      <w:r w:rsidR="007E1BB5" w:rsidRPr="00884605">
        <w:rPr>
          <w:rFonts w:ascii="Arial" w:eastAsiaTheme="minorHAnsi" w:hAnsi="Arial" w:cs="Arial"/>
          <w:b/>
          <w:sz w:val="16"/>
          <w:szCs w:val="16"/>
          <w:lang w:eastAsia="x-none"/>
        </w:rPr>
        <w:t xml:space="preserve">     </w:t>
      </w:r>
      <w:r w:rsidR="007E1BB5" w:rsidRPr="00884605">
        <w:rPr>
          <w:rFonts w:ascii="Arial" w:eastAsiaTheme="minorHAnsi" w:hAnsi="Arial" w:cs="Arial"/>
          <w:b/>
          <w:sz w:val="16"/>
          <w:szCs w:val="16"/>
          <w:lang w:val="x-none" w:eastAsia="x-none"/>
        </w:rPr>
        <w:t>urządzeń</w:t>
      </w:r>
      <w:r w:rsidR="007E1BB5" w:rsidRPr="00884605">
        <w:rPr>
          <w:rFonts w:ascii="Arial" w:eastAsiaTheme="minorHAnsi" w:hAnsi="Arial" w:cs="Arial"/>
          <w:b/>
          <w:sz w:val="16"/>
          <w:szCs w:val="16"/>
          <w:lang w:eastAsia="x-none"/>
        </w:rPr>
        <w:t>,</w:t>
      </w:r>
      <w:r w:rsidR="007E1BB5" w:rsidRPr="00884605">
        <w:rPr>
          <w:rFonts w:ascii="Arial" w:eastAsiaTheme="minorHAnsi" w:hAnsi="Arial" w:cs="Arial"/>
          <w:b/>
          <w:sz w:val="16"/>
          <w:szCs w:val="16"/>
          <w:lang w:val="x-none" w:eastAsia="x-none"/>
        </w:rPr>
        <w:t xml:space="preserve"> zabezpieczeń osprzętu i rozdzielń elektrycznych,</w:t>
      </w:r>
      <w:r w:rsidR="007E1BB5" w:rsidRPr="00884605">
        <w:rPr>
          <w:rFonts w:ascii="Arial" w:eastAsiaTheme="minorHAnsi" w:hAnsi="Arial" w:cs="Arial"/>
          <w:b/>
          <w:sz w:val="16"/>
          <w:szCs w:val="16"/>
          <w:lang w:eastAsia="x-none"/>
        </w:rPr>
        <w:t xml:space="preserve"> na </w:t>
      </w:r>
      <w:r w:rsidR="007E1BB5" w:rsidRPr="00884605">
        <w:rPr>
          <w:rFonts w:ascii="Arial" w:eastAsiaTheme="minorHAnsi" w:hAnsi="Arial" w:cs="Arial"/>
          <w:b/>
          <w:sz w:val="16"/>
          <w:szCs w:val="16"/>
          <w:lang w:val="x-none" w:eastAsia="x-none"/>
        </w:rPr>
        <w:t>terenie ZKW</w:t>
      </w:r>
      <w:r w:rsidR="007E1BB5" w:rsidRPr="00884605">
        <w:rPr>
          <w:rFonts w:ascii="Arial" w:eastAsiaTheme="minorHAnsi" w:hAnsi="Arial" w:cs="Arial"/>
          <w:b/>
          <w:sz w:val="16"/>
          <w:szCs w:val="16"/>
          <w:lang w:eastAsia="x-none"/>
        </w:rPr>
        <w:t xml:space="preserve">K </w:t>
      </w:r>
      <w:r w:rsidR="007E1BB5" w:rsidRPr="00884605">
        <w:rPr>
          <w:rFonts w:ascii="Arial" w:eastAsiaTheme="minorHAnsi" w:hAnsi="Arial" w:cs="Arial"/>
          <w:b/>
          <w:sz w:val="16"/>
          <w:szCs w:val="16"/>
          <w:lang w:val="x-none" w:eastAsia="x-none"/>
        </w:rPr>
        <w:t>„Guido”</w:t>
      </w:r>
      <w:r w:rsidR="007E1BB5" w:rsidRPr="00884605">
        <w:rPr>
          <w:rFonts w:ascii="Arial" w:eastAsiaTheme="minorHAnsi" w:hAnsi="Arial" w:cs="Arial"/>
          <w:b/>
          <w:sz w:val="16"/>
          <w:szCs w:val="16"/>
          <w:lang w:eastAsia="x-none"/>
        </w:rPr>
        <w:t xml:space="preserve"> </w:t>
      </w:r>
      <w:r w:rsidR="007E1BB5" w:rsidRPr="00884605">
        <w:rPr>
          <w:rFonts w:ascii="Arial" w:eastAsiaTheme="minorHAnsi" w:hAnsi="Arial" w:cs="Arial"/>
          <w:b/>
          <w:sz w:val="16"/>
          <w:szCs w:val="16"/>
          <w:lang w:val="x-none" w:eastAsia="x-none"/>
        </w:rPr>
        <w:t>przypadające od 1 kwietnia 2018 roku do 31 marca 2019 roku zgodnie z zaleceniami</w:t>
      </w:r>
      <w:r w:rsidR="007E1BB5" w:rsidRPr="00884605">
        <w:rPr>
          <w:rFonts w:ascii="Arial" w:eastAsiaTheme="minorHAnsi" w:hAnsi="Arial" w:cs="Arial"/>
          <w:b/>
          <w:sz w:val="16"/>
          <w:szCs w:val="16"/>
          <w:lang w:eastAsia="x-none"/>
        </w:rPr>
        <w:t xml:space="preserve"> </w:t>
      </w:r>
      <w:r w:rsidR="007E1BB5" w:rsidRPr="00884605">
        <w:rPr>
          <w:rFonts w:ascii="Arial" w:eastAsiaTheme="minorHAnsi" w:hAnsi="Arial" w:cs="Arial"/>
          <w:b/>
          <w:sz w:val="16"/>
          <w:szCs w:val="16"/>
          <w:lang w:val="x-none" w:eastAsia="x-none"/>
        </w:rPr>
        <w:t>ujętymi w Rozporządzenia Ministra Energii z 23. 11. 2016 r.</w:t>
      </w:r>
      <w:r w:rsidR="007E1BB5" w:rsidRPr="00884605">
        <w:rPr>
          <w:rFonts w:ascii="Arial" w:eastAsiaTheme="minorHAnsi" w:hAnsi="Arial" w:cs="Arial"/>
          <w:b/>
          <w:sz w:val="16"/>
          <w:szCs w:val="16"/>
          <w:lang w:eastAsia="x-none"/>
        </w:rPr>
        <w:t xml:space="preserve"> </w:t>
      </w:r>
      <w:r w:rsidR="007E1BB5" w:rsidRPr="00884605">
        <w:rPr>
          <w:rFonts w:ascii="Arial" w:eastAsiaTheme="minorHAnsi" w:hAnsi="Arial" w:cs="Arial"/>
          <w:b/>
          <w:sz w:val="16"/>
          <w:szCs w:val="16"/>
          <w:lang w:val="x-none" w:eastAsia="x-none"/>
        </w:rPr>
        <w:t>w sprawie szczegółowych</w:t>
      </w:r>
      <w:r w:rsidR="007E1BB5" w:rsidRPr="00884605">
        <w:rPr>
          <w:rFonts w:ascii="Arial" w:eastAsiaTheme="minorHAnsi" w:hAnsi="Arial" w:cs="Arial"/>
          <w:b/>
          <w:sz w:val="16"/>
          <w:szCs w:val="16"/>
          <w:lang w:eastAsia="x-none"/>
        </w:rPr>
        <w:t xml:space="preserve"> </w:t>
      </w:r>
      <w:r w:rsidR="007E1BB5" w:rsidRPr="00884605">
        <w:rPr>
          <w:rFonts w:ascii="Arial" w:eastAsiaTheme="minorHAnsi" w:hAnsi="Arial" w:cs="Arial"/>
          <w:b/>
          <w:sz w:val="16"/>
          <w:szCs w:val="16"/>
          <w:lang w:val="x-none" w:eastAsia="x-none"/>
        </w:rPr>
        <w:t>wymagań</w:t>
      </w:r>
      <w:r w:rsidR="007E1BB5" w:rsidRPr="00884605">
        <w:rPr>
          <w:rFonts w:ascii="Arial" w:eastAsiaTheme="minorHAnsi" w:hAnsi="Arial" w:cs="Arial"/>
          <w:b/>
          <w:sz w:val="16"/>
          <w:szCs w:val="16"/>
          <w:lang w:eastAsia="x-none"/>
        </w:rPr>
        <w:t xml:space="preserve"> </w:t>
      </w:r>
      <w:r w:rsidR="007E1BB5" w:rsidRPr="00884605">
        <w:rPr>
          <w:rFonts w:ascii="Arial" w:eastAsiaTheme="minorHAnsi" w:hAnsi="Arial" w:cs="Arial"/>
          <w:b/>
          <w:sz w:val="16"/>
          <w:szCs w:val="16"/>
          <w:lang w:val="x-none" w:eastAsia="x-none"/>
        </w:rPr>
        <w:t>dotyczących prowadzenia ruchu podziemnych</w:t>
      </w:r>
      <w:r w:rsidR="007E1BB5" w:rsidRPr="00884605">
        <w:rPr>
          <w:rFonts w:ascii="Arial" w:eastAsiaTheme="minorHAnsi" w:hAnsi="Arial" w:cs="Arial"/>
          <w:b/>
          <w:sz w:val="16"/>
          <w:szCs w:val="16"/>
          <w:lang w:eastAsia="x-none"/>
        </w:rPr>
        <w:t xml:space="preserve"> </w:t>
      </w:r>
      <w:r w:rsidR="007E1BB5" w:rsidRPr="00884605">
        <w:rPr>
          <w:rFonts w:ascii="Arial" w:eastAsiaTheme="minorHAnsi" w:hAnsi="Arial" w:cs="Arial"/>
          <w:b/>
          <w:sz w:val="16"/>
          <w:szCs w:val="16"/>
          <w:lang w:val="x-none" w:eastAsia="x-none"/>
        </w:rPr>
        <w:t>zakładów górniczych</w:t>
      </w:r>
      <w:r w:rsidR="007E1BB5" w:rsidRPr="00884605">
        <w:rPr>
          <w:rFonts w:ascii="Arial" w:eastAsiaTheme="minorHAnsi" w:hAnsi="Arial" w:cs="Arial"/>
          <w:b/>
          <w:sz w:val="16"/>
          <w:szCs w:val="16"/>
          <w:lang w:eastAsia="x-none"/>
        </w:rPr>
        <w:t xml:space="preserve"> </w:t>
      </w:r>
      <w:r w:rsidR="007E1BB5" w:rsidRPr="00884605">
        <w:rPr>
          <w:rFonts w:ascii="Arial" w:eastAsiaTheme="minorHAnsi" w:hAnsi="Arial" w:cs="Arial"/>
          <w:b/>
          <w:sz w:val="16"/>
          <w:szCs w:val="16"/>
          <w:lang w:val="x-none" w:eastAsia="x-none"/>
        </w:rPr>
        <w:t>(Dz. U. z 2017 r.</w:t>
      </w:r>
      <w:r w:rsidR="007E1BB5" w:rsidRPr="00884605">
        <w:rPr>
          <w:rFonts w:ascii="Arial" w:eastAsiaTheme="minorHAnsi" w:hAnsi="Arial" w:cs="Arial"/>
          <w:b/>
          <w:sz w:val="16"/>
          <w:szCs w:val="16"/>
          <w:lang w:eastAsia="x-none"/>
        </w:rPr>
        <w:t xml:space="preserve">  </w:t>
      </w:r>
      <w:r w:rsidR="007E1BB5" w:rsidRPr="00884605">
        <w:rPr>
          <w:rFonts w:ascii="Arial" w:eastAsiaTheme="minorHAnsi" w:hAnsi="Arial" w:cs="Arial"/>
          <w:b/>
          <w:sz w:val="16"/>
          <w:szCs w:val="16"/>
          <w:lang w:val="x-none" w:eastAsia="x-none"/>
        </w:rPr>
        <w:t>poz. 1118)</w:t>
      </w:r>
      <w:r w:rsidR="007E1BB5" w:rsidRPr="00884605">
        <w:rPr>
          <w:rFonts w:ascii="Arial" w:eastAsiaTheme="minorHAnsi" w:hAnsi="Arial" w:cs="Arial"/>
          <w:b/>
          <w:sz w:val="16"/>
          <w:szCs w:val="16"/>
          <w:lang w:eastAsia="x-none"/>
        </w:rPr>
        <w:t>.</w:t>
      </w:r>
    </w:p>
    <w:p w14:paraId="1AEF7635" w14:textId="77777777" w:rsidR="00842207" w:rsidRPr="00F133CC" w:rsidRDefault="007E1BB5" w:rsidP="00842207">
      <w:pPr>
        <w:pStyle w:val="Akapitzlist"/>
        <w:tabs>
          <w:tab w:val="left" w:pos="142"/>
        </w:tabs>
        <w:ind w:left="0"/>
        <w:jc w:val="center"/>
        <w:rPr>
          <w:b/>
          <w:bCs/>
          <w:i/>
          <w:sz w:val="18"/>
          <w:szCs w:val="18"/>
        </w:rPr>
      </w:pPr>
      <w:r w:rsidRPr="00884605">
        <w:rPr>
          <w:rFonts w:ascii="Arial" w:hAnsi="Arial"/>
          <w:b/>
          <w:bCs/>
          <w:i/>
          <w:sz w:val="16"/>
          <w:szCs w:val="16"/>
        </w:rPr>
        <w:t>Czę</w:t>
      </w:r>
      <w:r w:rsidRPr="00884605">
        <w:rPr>
          <w:rFonts w:ascii="Arial" w:hAnsi="Arial" w:cs="Arial"/>
          <w:b/>
          <w:bCs/>
          <w:i/>
          <w:sz w:val="16"/>
          <w:szCs w:val="16"/>
        </w:rPr>
        <w:t>ś</w:t>
      </w:r>
      <w:r w:rsidRPr="00884605">
        <w:rPr>
          <w:rFonts w:ascii="Arial" w:hAnsi="Arial"/>
          <w:b/>
          <w:bCs/>
          <w:i/>
          <w:sz w:val="16"/>
          <w:szCs w:val="16"/>
        </w:rPr>
        <w:t xml:space="preserve">ć 1. </w:t>
      </w:r>
      <w:r w:rsidRPr="00884605">
        <w:rPr>
          <w:rFonts w:ascii="Arial" w:hAnsi="Arial"/>
          <w:bCs/>
          <w:i/>
          <w:color w:val="4472C4"/>
          <w:sz w:val="16"/>
          <w:szCs w:val="16"/>
        </w:rPr>
        <w:t>–</w:t>
      </w:r>
      <w:r w:rsidR="00842207" w:rsidRPr="00F133CC">
        <w:rPr>
          <w:rFonts w:ascii="Arial" w:hAnsi="Arial"/>
          <w:bCs/>
          <w:i/>
          <w:color w:val="4472C4"/>
          <w:sz w:val="18"/>
          <w:szCs w:val="18"/>
        </w:rPr>
        <w:t xml:space="preserve">– </w:t>
      </w:r>
      <w:r w:rsidR="00842207" w:rsidRPr="00F133CC">
        <w:rPr>
          <w:b/>
          <w:bCs/>
          <w:i/>
          <w:sz w:val="18"/>
          <w:szCs w:val="18"/>
        </w:rPr>
        <w:t>Kontrole i badania obejmują: maszyny wyciągowe, zawieszenia naczyń</w:t>
      </w:r>
    </w:p>
    <w:p w14:paraId="6F968367" w14:textId="13D56F48" w:rsidR="00842207" w:rsidRPr="00F133CC" w:rsidRDefault="00842207" w:rsidP="00842207">
      <w:pPr>
        <w:tabs>
          <w:tab w:val="left" w:pos="142"/>
        </w:tabs>
        <w:jc w:val="center"/>
        <w:rPr>
          <w:b/>
          <w:bCs/>
          <w:i/>
          <w:sz w:val="18"/>
          <w:szCs w:val="18"/>
        </w:rPr>
      </w:pPr>
      <w:r w:rsidRPr="00F133CC">
        <w:rPr>
          <w:b/>
          <w:bCs/>
          <w:i/>
          <w:sz w:val="18"/>
          <w:szCs w:val="18"/>
        </w:rPr>
        <w:t xml:space="preserve">wyciągowych i lin </w:t>
      </w:r>
      <w:r>
        <w:rPr>
          <w:b/>
          <w:bCs/>
          <w:i/>
          <w:sz w:val="18"/>
          <w:szCs w:val="18"/>
        </w:rPr>
        <w:t>wyciągowych, naczynia wyciągowe</w:t>
      </w:r>
      <w:r w:rsidR="0014729B">
        <w:rPr>
          <w:b/>
          <w:bCs/>
          <w:i/>
          <w:sz w:val="18"/>
          <w:szCs w:val="18"/>
        </w:rPr>
        <w:t>.</w:t>
      </w:r>
    </w:p>
    <w:p w14:paraId="2E398A54" w14:textId="2210A77F" w:rsidR="007E1BB5" w:rsidRPr="00884605" w:rsidRDefault="007E1BB5" w:rsidP="00842207">
      <w:pPr>
        <w:pStyle w:val="Akapitzlist"/>
        <w:tabs>
          <w:tab w:val="left" w:pos="142"/>
        </w:tabs>
        <w:ind w:left="0"/>
        <w:jc w:val="center"/>
        <w:rPr>
          <w:b/>
          <w:bCs/>
          <w:i/>
          <w:sz w:val="16"/>
          <w:szCs w:val="16"/>
        </w:rPr>
      </w:pPr>
      <w:r w:rsidRPr="00884605">
        <w:rPr>
          <w:rFonts w:ascii="Arial" w:hAnsi="Arial"/>
          <w:bCs/>
          <w:i/>
          <w:color w:val="4472C4"/>
          <w:sz w:val="16"/>
          <w:szCs w:val="16"/>
        </w:rPr>
        <w:t xml:space="preserve"> </w:t>
      </w:r>
    </w:p>
    <w:p w14:paraId="707C7308" w14:textId="77777777" w:rsidR="00884605" w:rsidRDefault="00884605" w:rsidP="007E1BB5">
      <w:pPr>
        <w:spacing w:line="360" w:lineRule="auto"/>
        <w:jc w:val="center"/>
        <w:rPr>
          <w:rFonts w:ascii="Arial" w:hAnsi="Arial" w:cs="Arial"/>
          <w:b/>
        </w:rPr>
      </w:pPr>
    </w:p>
    <w:p w14:paraId="7155F4C9" w14:textId="77777777" w:rsidR="00884605" w:rsidRPr="00335EDF" w:rsidRDefault="00884605" w:rsidP="00884605">
      <w:pPr>
        <w:spacing w:line="360" w:lineRule="auto"/>
        <w:jc w:val="center"/>
        <w:rPr>
          <w:rFonts w:ascii="Arial" w:hAnsi="Arial" w:cs="Arial"/>
          <w:b/>
          <w:u w:val="single"/>
        </w:rPr>
      </w:pPr>
    </w:p>
    <w:p w14:paraId="099CBF08" w14:textId="77777777" w:rsidR="00884605" w:rsidRPr="006742B8" w:rsidRDefault="00884605" w:rsidP="00884605">
      <w:pPr>
        <w:autoSpaceDE w:val="0"/>
        <w:autoSpaceDN w:val="0"/>
        <w:jc w:val="center"/>
        <w:rPr>
          <w:rFonts w:ascii="Arial" w:hAnsi="Arial" w:cs="Arial"/>
          <w:i/>
          <w:sz w:val="16"/>
          <w:szCs w:val="16"/>
        </w:rPr>
      </w:pPr>
      <w:r w:rsidRPr="00FA67EF">
        <w:rPr>
          <w:rFonts w:ascii="Arial" w:hAnsi="Arial" w:cs="Arial"/>
        </w:rPr>
        <w:t>tj.: …………………………………………………………………….……………</w:t>
      </w:r>
      <w:r>
        <w:rPr>
          <w:rFonts w:ascii="Arial" w:hAnsi="Arial" w:cs="Arial"/>
        </w:rPr>
        <w:t>…………………………..</w:t>
      </w:r>
      <w:r w:rsidRPr="00FA67EF">
        <w:rPr>
          <w:rFonts w:ascii="Arial" w:hAnsi="Arial" w:cs="Arial"/>
        </w:rPr>
        <w:t xml:space="preserve">………… </w:t>
      </w:r>
      <w:r w:rsidRPr="006742B8">
        <w:rPr>
          <w:rFonts w:ascii="Arial" w:hAnsi="Arial" w:cs="Arial"/>
          <w:i/>
          <w:sz w:val="16"/>
          <w:szCs w:val="16"/>
        </w:rPr>
        <w:t>(podać pełną nazwę/firmę, adres, a także w zależności od podmiotu: NIP/PESEL, KRS/</w:t>
      </w:r>
      <w:proofErr w:type="spellStart"/>
      <w:r w:rsidRPr="006742B8">
        <w:rPr>
          <w:rFonts w:ascii="Arial" w:hAnsi="Arial" w:cs="Arial"/>
          <w:i/>
          <w:sz w:val="16"/>
          <w:szCs w:val="16"/>
        </w:rPr>
        <w:t>CEiDG</w:t>
      </w:r>
      <w:proofErr w:type="spellEnd"/>
      <w:r w:rsidRPr="006742B8">
        <w:rPr>
          <w:rFonts w:ascii="Arial" w:hAnsi="Arial" w:cs="Arial"/>
          <w:i/>
          <w:sz w:val="16"/>
          <w:szCs w:val="16"/>
        </w:rPr>
        <w:t>)</w:t>
      </w:r>
    </w:p>
    <w:p w14:paraId="5D593AB2" w14:textId="77777777" w:rsidR="00884605" w:rsidRPr="00FA67EF" w:rsidRDefault="00884605" w:rsidP="00884605">
      <w:pPr>
        <w:spacing w:line="360" w:lineRule="auto"/>
        <w:jc w:val="both"/>
        <w:rPr>
          <w:rFonts w:ascii="Arial" w:hAnsi="Arial" w:cs="Arial"/>
          <w:i/>
        </w:rPr>
      </w:pPr>
      <w:r w:rsidRPr="00FA67EF">
        <w:rPr>
          <w:rFonts w:ascii="Arial" w:hAnsi="Arial" w:cs="Arial"/>
          <w:i/>
        </w:rPr>
        <w:t xml:space="preserve"> </w:t>
      </w:r>
      <w:r w:rsidRPr="00FA67EF">
        <w:rPr>
          <w:rFonts w:ascii="Arial" w:hAnsi="Arial" w:cs="Arial"/>
        </w:rPr>
        <w:t>nie podlega/ją wykluczeniu z postępowania o udzielenie zamówienia.</w:t>
      </w:r>
    </w:p>
    <w:p w14:paraId="432D9F9F" w14:textId="77777777" w:rsidR="00884605" w:rsidRPr="00FA67EF" w:rsidRDefault="00884605" w:rsidP="00884605">
      <w:pPr>
        <w:spacing w:line="360" w:lineRule="auto"/>
        <w:jc w:val="both"/>
        <w:rPr>
          <w:rFonts w:ascii="Arial" w:hAnsi="Arial" w:cs="Arial"/>
        </w:rPr>
      </w:pPr>
    </w:p>
    <w:p w14:paraId="48517240" w14:textId="77777777" w:rsidR="00884605" w:rsidRPr="00FA67EF" w:rsidRDefault="00884605" w:rsidP="00884605">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7798D2C5" w14:textId="77777777" w:rsidR="00884605" w:rsidRPr="00FA67EF" w:rsidRDefault="00884605" w:rsidP="00884605">
      <w:pPr>
        <w:spacing w:line="360" w:lineRule="auto"/>
        <w:jc w:val="both"/>
        <w:rPr>
          <w:rFonts w:ascii="Arial" w:hAnsi="Arial" w:cs="Arial"/>
        </w:rPr>
      </w:pPr>
    </w:p>
    <w:p w14:paraId="3CDAC162" w14:textId="77777777" w:rsidR="00884605" w:rsidRPr="00FA67EF" w:rsidRDefault="00884605" w:rsidP="00884605">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2F39A325" w14:textId="77777777" w:rsidR="00884605" w:rsidRDefault="00884605" w:rsidP="00884605">
      <w:pPr>
        <w:spacing w:line="360" w:lineRule="auto"/>
        <w:ind w:left="5664" w:firstLine="708"/>
        <w:jc w:val="both"/>
        <w:rPr>
          <w:rFonts w:ascii="Arial" w:hAnsi="Arial" w:cs="Arial"/>
          <w:i/>
        </w:rPr>
      </w:pPr>
      <w:r w:rsidRPr="00FA67EF">
        <w:rPr>
          <w:rFonts w:ascii="Arial" w:hAnsi="Arial" w:cs="Arial"/>
          <w:i/>
        </w:rPr>
        <w:t>(podpis)</w:t>
      </w:r>
    </w:p>
    <w:p w14:paraId="5134946A" w14:textId="77777777" w:rsidR="007E1BB5" w:rsidRDefault="007E1BB5" w:rsidP="00884605">
      <w:pPr>
        <w:spacing w:line="360" w:lineRule="auto"/>
        <w:ind w:left="5664" w:firstLine="708"/>
        <w:jc w:val="both"/>
        <w:rPr>
          <w:rFonts w:ascii="Arial" w:hAnsi="Arial" w:cs="Arial"/>
          <w:i/>
        </w:rPr>
      </w:pPr>
    </w:p>
    <w:p w14:paraId="692E7568" w14:textId="77777777" w:rsidR="007E1BB5" w:rsidRDefault="007E1BB5" w:rsidP="00884605">
      <w:pPr>
        <w:spacing w:line="360" w:lineRule="auto"/>
        <w:ind w:left="5664" w:firstLine="708"/>
        <w:jc w:val="both"/>
        <w:rPr>
          <w:rFonts w:ascii="Arial" w:hAnsi="Arial" w:cs="Arial"/>
          <w:i/>
        </w:rPr>
      </w:pPr>
    </w:p>
    <w:p w14:paraId="365AFAE3" w14:textId="77777777" w:rsidR="007E1BB5" w:rsidRDefault="007E1BB5" w:rsidP="00884605">
      <w:pPr>
        <w:spacing w:line="360" w:lineRule="auto"/>
        <w:ind w:left="5664" w:firstLine="708"/>
        <w:jc w:val="both"/>
        <w:rPr>
          <w:rFonts w:ascii="Arial" w:hAnsi="Arial" w:cs="Arial"/>
          <w:i/>
        </w:rPr>
      </w:pPr>
    </w:p>
    <w:p w14:paraId="5B57A3B7" w14:textId="77777777" w:rsidR="007E1BB5" w:rsidRDefault="007E1BB5" w:rsidP="00884605">
      <w:pPr>
        <w:spacing w:line="360" w:lineRule="auto"/>
        <w:ind w:left="5664" w:firstLine="708"/>
        <w:jc w:val="both"/>
        <w:rPr>
          <w:rFonts w:ascii="Arial" w:hAnsi="Arial" w:cs="Arial"/>
          <w:i/>
        </w:rPr>
      </w:pPr>
    </w:p>
    <w:p w14:paraId="4C3087BC" w14:textId="77777777" w:rsidR="007E1BB5" w:rsidRDefault="007E1BB5" w:rsidP="00884605">
      <w:pPr>
        <w:spacing w:line="360" w:lineRule="auto"/>
        <w:ind w:left="5664" w:firstLine="708"/>
        <w:jc w:val="both"/>
        <w:rPr>
          <w:rFonts w:ascii="Arial" w:hAnsi="Arial" w:cs="Arial"/>
          <w:i/>
        </w:rPr>
      </w:pPr>
    </w:p>
    <w:p w14:paraId="7CD4127B" w14:textId="77777777" w:rsidR="007E1BB5" w:rsidRDefault="007E1BB5" w:rsidP="00884605">
      <w:pPr>
        <w:spacing w:line="360" w:lineRule="auto"/>
        <w:ind w:left="5664" w:firstLine="708"/>
        <w:jc w:val="both"/>
        <w:rPr>
          <w:rFonts w:ascii="Arial" w:hAnsi="Arial" w:cs="Arial"/>
          <w:i/>
        </w:rPr>
      </w:pPr>
    </w:p>
    <w:p w14:paraId="6ED5FB0E" w14:textId="77777777" w:rsidR="007E1BB5" w:rsidRDefault="007E1BB5" w:rsidP="00884605">
      <w:pPr>
        <w:spacing w:line="360" w:lineRule="auto"/>
        <w:ind w:left="5664" w:firstLine="708"/>
        <w:jc w:val="both"/>
        <w:rPr>
          <w:rFonts w:ascii="Arial" w:hAnsi="Arial" w:cs="Arial"/>
          <w:i/>
        </w:rPr>
      </w:pPr>
    </w:p>
    <w:p w14:paraId="220D4A63" w14:textId="77777777" w:rsidR="007E1BB5" w:rsidRPr="00FA67EF" w:rsidRDefault="007E1BB5" w:rsidP="00884605">
      <w:pPr>
        <w:spacing w:line="360" w:lineRule="auto"/>
        <w:ind w:left="5664" w:firstLine="708"/>
        <w:jc w:val="both"/>
        <w:rPr>
          <w:rFonts w:ascii="Arial" w:hAnsi="Arial" w:cs="Arial"/>
          <w:i/>
        </w:rPr>
      </w:pPr>
    </w:p>
    <w:p w14:paraId="72EB8D01" w14:textId="77777777" w:rsidR="00884605" w:rsidRPr="00FA67EF" w:rsidRDefault="00884605" w:rsidP="00884605">
      <w:pPr>
        <w:shd w:val="clear" w:color="auto" w:fill="F2F2F2"/>
        <w:spacing w:line="360" w:lineRule="auto"/>
        <w:jc w:val="both"/>
        <w:rPr>
          <w:rFonts w:ascii="Arial" w:hAnsi="Arial" w:cs="Arial"/>
          <w:b/>
        </w:rPr>
      </w:pPr>
    </w:p>
    <w:p w14:paraId="518D65C9" w14:textId="77777777" w:rsidR="00884605" w:rsidRPr="007902B0" w:rsidRDefault="00884605" w:rsidP="00884605">
      <w:pPr>
        <w:shd w:val="clear" w:color="auto" w:fill="F2F2F2"/>
        <w:spacing w:line="360" w:lineRule="auto"/>
        <w:jc w:val="both"/>
        <w:rPr>
          <w:rFonts w:ascii="Arial" w:hAnsi="Arial" w:cs="Arial"/>
          <w:sz w:val="16"/>
          <w:szCs w:val="16"/>
        </w:rPr>
      </w:pPr>
      <w:r w:rsidRPr="007902B0">
        <w:rPr>
          <w:rFonts w:ascii="Arial" w:hAnsi="Arial" w:cs="Arial"/>
          <w:i/>
          <w:sz w:val="16"/>
          <w:szCs w:val="16"/>
        </w:rPr>
        <w:t xml:space="preserve">[UWAGA: zastosować tylko wtedy, gdy zamawiający przewidział możliwość, o której mowa w art. 25a ust. 5 pkt 2 ustawy </w:t>
      </w:r>
      <w:proofErr w:type="spellStart"/>
      <w:r w:rsidRPr="007902B0">
        <w:rPr>
          <w:rFonts w:ascii="Arial" w:hAnsi="Arial" w:cs="Arial"/>
          <w:i/>
          <w:sz w:val="16"/>
          <w:szCs w:val="16"/>
        </w:rPr>
        <w:t>Pzp</w:t>
      </w:r>
      <w:proofErr w:type="spellEnd"/>
      <w:r w:rsidRPr="007902B0">
        <w:rPr>
          <w:rFonts w:ascii="Arial" w:hAnsi="Arial" w:cs="Arial"/>
          <w:i/>
          <w:sz w:val="16"/>
          <w:szCs w:val="16"/>
        </w:rPr>
        <w:t>]</w:t>
      </w:r>
    </w:p>
    <w:p w14:paraId="3886A4C4" w14:textId="77777777" w:rsidR="00884605" w:rsidRPr="00FA67EF" w:rsidRDefault="00884605" w:rsidP="00884605">
      <w:pPr>
        <w:shd w:val="clear" w:color="auto" w:fill="F2F2F2"/>
        <w:spacing w:line="360" w:lineRule="auto"/>
        <w:jc w:val="center"/>
        <w:rPr>
          <w:rFonts w:ascii="Arial" w:hAnsi="Arial" w:cs="Arial"/>
          <w:b/>
        </w:rPr>
      </w:pPr>
      <w:r w:rsidRPr="00FA67EF">
        <w:rPr>
          <w:rFonts w:ascii="Arial" w:hAnsi="Arial" w:cs="Arial"/>
          <w:b/>
        </w:rPr>
        <w:t>OŚWIADCZENIE DOTYCZĄCE PODWYKONAWCY NIEBĘDĄCEGO PODMIOTEM, NA KTÓREGO ZASOBY POWOŁUJE SIĘ WYKONAWCA:</w:t>
      </w:r>
    </w:p>
    <w:p w14:paraId="206BB764" w14:textId="77777777" w:rsidR="00884605" w:rsidRPr="00FA67EF" w:rsidRDefault="00884605" w:rsidP="00884605">
      <w:pPr>
        <w:shd w:val="clear" w:color="auto" w:fill="F2F2F2"/>
        <w:spacing w:line="360" w:lineRule="auto"/>
        <w:jc w:val="both"/>
        <w:rPr>
          <w:rFonts w:ascii="Arial" w:hAnsi="Arial" w:cs="Arial"/>
          <w:b/>
        </w:rPr>
      </w:pPr>
    </w:p>
    <w:p w14:paraId="5F67360B" w14:textId="77777777" w:rsidR="00884605" w:rsidRDefault="00884605" w:rsidP="00884605">
      <w:pPr>
        <w:spacing w:line="360" w:lineRule="auto"/>
        <w:jc w:val="both"/>
        <w:rPr>
          <w:rFonts w:ascii="Arial" w:hAnsi="Arial" w:cs="Arial"/>
        </w:rPr>
      </w:pPr>
      <w:r w:rsidRPr="00FA67EF">
        <w:rPr>
          <w:rFonts w:ascii="Arial" w:hAnsi="Arial" w:cs="Arial"/>
        </w:rPr>
        <w:t>Oświadczam, że następujący/e podmiot/y, będący/e podwykonawcą/</w:t>
      </w:r>
      <w:proofErr w:type="spellStart"/>
      <w:r w:rsidRPr="00FA67EF">
        <w:rPr>
          <w:rFonts w:ascii="Arial" w:hAnsi="Arial" w:cs="Arial"/>
        </w:rPr>
        <w:t>ami</w:t>
      </w:r>
      <w:proofErr w:type="spellEnd"/>
      <w:r w:rsidRPr="00FA67EF">
        <w:rPr>
          <w:rFonts w:ascii="Arial" w:hAnsi="Arial" w:cs="Arial"/>
        </w:rPr>
        <w:t>:</w:t>
      </w:r>
    </w:p>
    <w:p w14:paraId="15911F1D" w14:textId="77777777" w:rsidR="00884605" w:rsidRPr="00FA67EF" w:rsidRDefault="00884605" w:rsidP="00884605">
      <w:pPr>
        <w:spacing w:line="360" w:lineRule="auto"/>
        <w:jc w:val="both"/>
        <w:rPr>
          <w:rFonts w:ascii="Arial" w:hAnsi="Arial" w:cs="Arial"/>
        </w:rPr>
      </w:pPr>
      <w:r w:rsidRPr="00FA67EF">
        <w:rPr>
          <w:rFonts w:ascii="Arial" w:hAnsi="Arial" w:cs="Arial"/>
        </w:rPr>
        <w:t xml:space="preserve"> …………………………………………………………………..….…… </w:t>
      </w:r>
      <w:r w:rsidRPr="00FA67EF">
        <w:rPr>
          <w:rFonts w:ascii="Arial" w:hAnsi="Arial" w:cs="Arial"/>
          <w:i/>
        </w:rPr>
        <w:t>(podać pełną nazwę/firmę, adres, a także w zależności od podmiotu: NIP/PESEL, KRS/</w:t>
      </w:r>
      <w:proofErr w:type="spellStart"/>
      <w:r w:rsidRPr="00FA67EF">
        <w:rPr>
          <w:rFonts w:ascii="Arial" w:hAnsi="Arial" w:cs="Arial"/>
          <w:i/>
        </w:rPr>
        <w:t>CEiDG</w:t>
      </w:r>
      <w:proofErr w:type="spellEnd"/>
      <w:r w:rsidRPr="00FA67EF">
        <w:rPr>
          <w:rFonts w:ascii="Arial" w:hAnsi="Arial" w:cs="Arial"/>
          <w:i/>
        </w:rPr>
        <w:t>)</w:t>
      </w:r>
      <w:r w:rsidRPr="00FA67EF">
        <w:rPr>
          <w:rFonts w:ascii="Arial" w:hAnsi="Arial" w:cs="Arial"/>
        </w:rPr>
        <w:t xml:space="preserve">, nie podlega/ą wykluczeniu z postępowania </w:t>
      </w:r>
      <w:r w:rsidRPr="00FA67EF">
        <w:rPr>
          <w:rFonts w:ascii="Arial" w:hAnsi="Arial" w:cs="Arial"/>
        </w:rPr>
        <w:br/>
        <w:t>o udzielenie zamówienia.</w:t>
      </w:r>
    </w:p>
    <w:p w14:paraId="7B634A36" w14:textId="77777777" w:rsidR="00884605" w:rsidRPr="00FA67EF" w:rsidRDefault="00884605" w:rsidP="00884605">
      <w:pPr>
        <w:spacing w:line="360" w:lineRule="auto"/>
        <w:jc w:val="both"/>
        <w:rPr>
          <w:rFonts w:ascii="Arial" w:hAnsi="Arial" w:cs="Arial"/>
        </w:rPr>
      </w:pPr>
    </w:p>
    <w:p w14:paraId="2B23000A" w14:textId="77777777" w:rsidR="00884605" w:rsidRPr="00FA67EF" w:rsidRDefault="00884605" w:rsidP="00884605">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78C55460" w14:textId="77777777" w:rsidR="00884605" w:rsidRPr="00FA67EF" w:rsidRDefault="00884605" w:rsidP="00884605">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4542D16C" w14:textId="77777777" w:rsidR="00884605" w:rsidRDefault="00884605" w:rsidP="00884605">
      <w:pPr>
        <w:spacing w:line="360" w:lineRule="auto"/>
        <w:ind w:left="5664" w:firstLine="708"/>
        <w:jc w:val="both"/>
        <w:rPr>
          <w:rFonts w:ascii="Arial" w:hAnsi="Arial" w:cs="Arial"/>
          <w:i/>
        </w:rPr>
      </w:pPr>
      <w:r w:rsidRPr="00FA67EF">
        <w:rPr>
          <w:rFonts w:ascii="Arial" w:hAnsi="Arial" w:cs="Arial"/>
          <w:i/>
        </w:rPr>
        <w:t>(podpis)</w:t>
      </w:r>
    </w:p>
    <w:p w14:paraId="2F690177" w14:textId="77777777" w:rsidR="00884605" w:rsidRDefault="00884605" w:rsidP="00884605">
      <w:pPr>
        <w:spacing w:line="360" w:lineRule="auto"/>
        <w:jc w:val="both"/>
        <w:rPr>
          <w:rFonts w:ascii="Arial" w:hAnsi="Arial" w:cs="Arial"/>
          <w:i/>
        </w:rPr>
      </w:pPr>
    </w:p>
    <w:p w14:paraId="6A69F4EA" w14:textId="77777777" w:rsidR="00884605" w:rsidRPr="00FA67EF" w:rsidRDefault="00884605" w:rsidP="00884605">
      <w:pPr>
        <w:spacing w:line="360" w:lineRule="auto"/>
        <w:jc w:val="both"/>
        <w:rPr>
          <w:rFonts w:ascii="Arial" w:hAnsi="Arial" w:cs="Arial"/>
          <w:i/>
        </w:rPr>
      </w:pPr>
    </w:p>
    <w:p w14:paraId="7DE5A82B" w14:textId="77777777" w:rsidR="00884605" w:rsidRPr="00FA67EF" w:rsidRDefault="00884605" w:rsidP="00884605">
      <w:pPr>
        <w:shd w:val="clear" w:color="auto" w:fill="F2F2F2"/>
        <w:spacing w:line="360" w:lineRule="auto"/>
        <w:jc w:val="both"/>
        <w:rPr>
          <w:rFonts w:ascii="Arial" w:hAnsi="Arial" w:cs="Arial"/>
          <w:b/>
        </w:rPr>
      </w:pPr>
      <w:r w:rsidRPr="00FA67EF">
        <w:rPr>
          <w:rFonts w:ascii="Arial" w:hAnsi="Arial" w:cs="Arial"/>
          <w:b/>
        </w:rPr>
        <w:t>OŚWIADCZENIE DOTYCZĄCE PODANYCH INFORMACJI:</w:t>
      </w:r>
    </w:p>
    <w:p w14:paraId="6E7180CA" w14:textId="77777777" w:rsidR="00884605" w:rsidRPr="00FA67EF" w:rsidRDefault="00884605" w:rsidP="00884605">
      <w:pPr>
        <w:spacing w:line="360" w:lineRule="auto"/>
        <w:jc w:val="both"/>
        <w:rPr>
          <w:rFonts w:ascii="Arial" w:hAnsi="Arial" w:cs="Arial"/>
          <w:b/>
        </w:rPr>
      </w:pPr>
    </w:p>
    <w:p w14:paraId="1366B94D" w14:textId="77777777" w:rsidR="00884605" w:rsidRPr="00FA67EF" w:rsidRDefault="00884605" w:rsidP="00884605">
      <w:pPr>
        <w:spacing w:line="360" w:lineRule="auto"/>
        <w:jc w:val="both"/>
        <w:rPr>
          <w:rFonts w:ascii="Arial" w:hAnsi="Arial" w:cs="Arial"/>
        </w:rPr>
      </w:pPr>
      <w:r w:rsidRPr="00FA67EF">
        <w:rPr>
          <w:rFonts w:ascii="Arial" w:hAnsi="Arial" w:cs="Arial"/>
        </w:rPr>
        <w:t xml:space="preserve">Oświadczam, że wszystkie informacje podane w powyższych oświadczeniach są aktualne </w:t>
      </w:r>
      <w:r w:rsidRPr="00FA67EF">
        <w:rPr>
          <w:rFonts w:ascii="Arial" w:hAnsi="Arial" w:cs="Arial"/>
        </w:rPr>
        <w:br/>
        <w:t>i zgodne z prawdą oraz zostały przedstawione z pełną świadomością konsekwencji wprowadzenia zamawiającego w błąd przy przedstawianiu informacji.</w:t>
      </w:r>
    </w:p>
    <w:p w14:paraId="66DF7272" w14:textId="77777777" w:rsidR="00884605" w:rsidRPr="00FA67EF" w:rsidRDefault="00884605" w:rsidP="00884605">
      <w:pPr>
        <w:spacing w:line="360" w:lineRule="auto"/>
        <w:jc w:val="both"/>
        <w:rPr>
          <w:rFonts w:ascii="Arial" w:hAnsi="Arial" w:cs="Arial"/>
        </w:rPr>
      </w:pPr>
    </w:p>
    <w:p w14:paraId="25367773" w14:textId="77777777" w:rsidR="00884605" w:rsidRPr="00FA67EF" w:rsidRDefault="00884605" w:rsidP="00884605">
      <w:pPr>
        <w:spacing w:line="360" w:lineRule="auto"/>
        <w:jc w:val="both"/>
        <w:rPr>
          <w:rFonts w:ascii="Arial" w:hAnsi="Arial" w:cs="Arial"/>
        </w:rPr>
      </w:pPr>
    </w:p>
    <w:p w14:paraId="3591502B" w14:textId="77777777" w:rsidR="00884605" w:rsidRPr="00FA67EF" w:rsidRDefault="00884605" w:rsidP="00884605">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22BD4FD9" w14:textId="77777777" w:rsidR="00884605" w:rsidRPr="00FA67EF" w:rsidRDefault="00884605" w:rsidP="00884605">
      <w:pPr>
        <w:spacing w:line="360" w:lineRule="auto"/>
        <w:jc w:val="both"/>
        <w:rPr>
          <w:rFonts w:ascii="Arial" w:hAnsi="Arial" w:cs="Arial"/>
        </w:rPr>
      </w:pPr>
    </w:p>
    <w:p w14:paraId="53AD0395" w14:textId="77777777" w:rsidR="00884605" w:rsidRPr="00FA67EF" w:rsidRDefault="00884605" w:rsidP="00884605">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2F6F5D79" w14:textId="77777777" w:rsidR="00884605" w:rsidRPr="00FA67EF" w:rsidRDefault="00884605" w:rsidP="00884605">
      <w:pPr>
        <w:spacing w:line="360" w:lineRule="auto"/>
        <w:ind w:left="5664" w:firstLine="708"/>
        <w:jc w:val="both"/>
        <w:rPr>
          <w:rFonts w:ascii="Arial" w:hAnsi="Arial" w:cs="Arial"/>
          <w:i/>
        </w:rPr>
      </w:pPr>
      <w:r w:rsidRPr="00FA67EF">
        <w:rPr>
          <w:rFonts w:ascii="Arial" w:hAnsi="Arial" w:cs="Arial"/>
          <w:i/>
        </w:rPr>
        <w:t>(podpis)</w:t>
      </w:r>
    </w:p>
    <w:p w14:paraId="5E61A579" w14:textId="77777777" w:rsidR="00884605" w:rsidRPr="00FA67EF" w:rsidRDefault="00884605" w:rsidP="00884605">
      <w:pPr>
        <w:pStyle w:val="Tekstpodstawowywcity"/>
        <w:ind w:left="0"/>
        <w:jc w:val="both"/>
        <w:rPr>
          <w:rFonts w:ascii="Arial" w:hAnsi="Arial" w:cs="Arial"/>
          <w:i/>
          <w:sz w:val="20"/>
          <w:szCs w:val="20"/>
          <w:highlight w:val="yellow"/>
        </w:rPr>
      </w:pPr>
    </w:p>
    <w:p w14:paraId="63160DD6" w14:textId="77777777" w:rsidR="00884605" w:rsidRPr="00FA67EF" w:rsidRDefault="00884605" w:rsidP="00884605">
      <w:pPr>
        <w:pStyle w:val="Tekstpodstawowywcity"/>
        <w:ind w:left="0"/>
        <w:jc w:val="both"/>
        <w:rPr>
          <w:rFonts w:ascii="Arial" w:hAnsi="Arial" w:cs="Arial"/>
          <w:i/>
          <w:sz w:val="20"/>
          <w:szCs w:val="20"/>
          <w:highlight w:val="yellow"/>
        </w:rPr>
      </w:pPr>
    </w:p>
    <w:p w14:paraId="601DC6BF" w14:textId="77777777" w:rsidR="00884605" w:rsidRPr="00FA67EF" w:rsidRDefault="00884605" w:rsidP="00884605">
      <w:pPr>
        <w:pStyle w:val="Tekstpodstawowywcity"/>
        <w:ind w:left="0"/>
        <w:jc w:val="both"/>
        <w:rPr>
          <w:rFonts w:ascii="Arial" w:hAnsi="Arial" w:cs="Arial"/>
          <w:i/>
          <w:sz w:val="20"/>
          <w:szCs w:val="20"/>
          <w:highlight w:val="yellow"/>
        </w:rPr>
      </w:pPr>
    </w:p>
    <w:p w14:paraId="715E7ED3" w14:textId="77777777" w:rsidR="00884605" w:rsidRPr="00FA67EF" w:rsidRDefault="00884605" w:rsidP="00884605">
      <w:pPr>
        <w:pStyle w:val="Tekstpodstawowywcity"/>
        <w:ind w:left="0"/>
        <w:jc w:val="both"/>
        <w:rPr>
          <w:rFonts w:ascii="Arial" w:hAnsi="Arial" w:cs="Arial"/>
          <w:i/>
          <w:sz w:val="20"/>
          <w:szCs w:val="20"/>
          <w:highlight w:val="yellow"/>
        </w:rPr>
      </w:pPr>
    </w:p>
    <w:p w14:paraId="51346501" w14:textId="77777777" w:rsidR="00884605" w:rsidRPr="00FA67EF" w:rsidRDefault="00884605" w:rsidP="00884605">
      <w:pPr>
        <w:pStyle w:val="Tekstpodstawowywcity"/>
        <w:ind w:left="0"/>
        <w:jc w:val="both"/>
        <w:rPr>
          <w:rFonts w:ascii="Arial" w:hAnsi="Arial" w:cs="Arial"/>
          <w:i/>
          <w:sz w:val="20"/>
          <w:szCs w:val="20"/>
          <w:highlight w:val="yellow"/>
        </w:rPr>
      </w:pPr>
    </w:p>
    <w:p w14:paraId="6213B70C" w14:textId="77777777" w:rsidR="00884605" w:rsidRPr="00FA67EF" w:rsidRDefault="00884605" w:rsidP="00884605">
      <w:pPr>
        <w:pStyle w:val="Tekstpodstawowywcity"/>
        <w:ind w:left="0"/>
        <w:jc w:val="both"/>
        <w:rPr>
          <w:rFonts w:ascii="Arial" w:hAnsi="Arial" w:cs="Arial"/>
          <w:i/>
          <w:sz w:val="20"/>
          <w:szCs w:val="20"/>
          <w:highlight w:val="yellow"/>
        </w:rPr>
      </w:pPr>
    </w:p>
    <w:p w14:paraId="29621F7A" w14:textId="77777777" w:rsidR="00884605" w:rsidRPr="00FA67EF" w:rsidRDefault="00884605" w:rsidP="00884605">
      <w:pPr>
        <w:pStyle w:val="Tekstpodstawowywcity"/>
        <w:ind w:left="0"/>
        <w:jc w:val="both"/>
        <w:rPr>
          <w:rFonts w:ascii="Arial" w:hAnsi="Arial" w:cs="Arial"/>
          <w:i/>
          <w:sz w:val="20"/>
          <w:szCs w:val="20"/>
          <w:highlight w:val="yellow"/>
        </w:rPr>
      </w:pPr>
    </w:p>
    <w:p w14:paraId="345E562D" w14:textId="77777777" w:rsidR="00884605" w:rsidRPr="00FA67EF" w:rsidRDefault="00884605" w:rsidP="00884605">
      <w:pPr>
        <w:pStyle w:val="Tekstpodstawowywcity"/>
        <w:ind w:left="0"/>
        <w:jc w:val="both"/>
        <w:rPr>
          <w:rFonts w:ascii="Arial" w:hAnsi="Arial" w:cs="Arial"/>
          <w:i/>
          <w:sz w:val="20"/>
          <w:szCs w:val="20"/>
          <w:highlight w:val="yellow"/>
        </w:rPr>
      </w:pPr>
    </w:p>
    <w:p w14:paraId="221CC16F" w14:textId="77777777" w:rsidR="002B469E" w:rsidRDefault="002B469E" w:rsidP="00BE0779">
      <w:pPr>
        <w:pStyle w:val="Tekstpodstawowywcity"/>
        <w:ind w:left="0"/>
        <w:jc w:val="both"/>
        <w:rPr>
          <w:rFonts w:ascii="Arial" w:hAnsi="Arial" w:cs="Arial"/>
          <w:i/>
          <w:sz w:val="20"/>
          <w:szCs w:val="20"/>
          <w:highlight w:val="yellow"/>
        </w:rPr>
      </w:pPr>
    </w:p>
    <w:p w14:paraId="443584EF" w14:textId="77777777" w:rsidR="00884605" w:rsidRDefault="00884605" w:rsidP="00BE0779">
      <w:pPr>
        <w:pStyle w:val="Tekstpodstawowywcity"/>
        <w:ind w:left="0"/>
        <w:jc w:val="both"/>
        <w:rPr>
          <w:rFonts w:ascii="Arial" w:hAnsi="Arial" w:cs="Arial"/>
          <w:i/>
          <w:sz w:val="20"/>
          <w:szCs w:val="20"/>
          <w:highlight w:val="yellow"/>
        </w:rPr>
      </w:pPr>
    </w:p>
    <w:p w14:paraId="543994D9" w14:textId="77777777" w:rsidR="00E271AB" w:rsidRDefault="00E271AB" w:rsidP="00BE0779">
      <w:pPr>
        <w:pStyle w:val="Tekstpodstawowywcity"/>
        <w:ind w:left="0"/>
        <w:jc w:val="both"/>
        <w:rPr>
          <w:rFonts w:ascii="Arial" w:hAnsi="Arial" w:cs="Arial"/>
          <w:i/>
          <w:sz w:val="20"/>
          <w:szCs w:val="20"/>
          <w:highlight w:val="yellow"/>
        </w:rPr>
      </w:pPr>
    </w:p>
    <w:p w14:paraId="4010225F" w14:textId="77777777" w:rsidR="00E271AB" w:rsidRDefault="00E271AB" w:rsidP="00BE0779">
      <w:pPr>
        <w:pStyle w:val="Tekstpodstawowywcity"/>
        <w:ind w:left="0"/>
        <w:jc w:val="both"/>
        <w:rPr>
          <w:rFonts w:ascii="Arial" w:hAnsi="Arial" w:cs="Arial"/>
          <w:i/>
          <w:sz w:val="20"/>
          <w:szCs w:val="20"/>
          <w:highlight w:val="yellow"/>
        </w:rPr>
      </w:pPr>
    </w:p>
    <w:p w14:paraId="460372AC" w14:textId="77777777" w:rsidR="00E271AB" w:rsidRDefault="00E271AB" w:rsidP="00BE0779">
      <w:pPr>
        <w:pStyle w:val="Tekstpodstawowywcity"/>
        <w:ind w:left="0"/>
        <w:jc w:val="both"/>
        <w:rPr>
          <w:rFonts w:ascii="Arial" w:hAnsi="Arial" w:cs="Arial"/>
          <w:i/>
          <w:sz w:val="20"/>
          <w:szCs w:val="20"/>
          <w:highlight w:val="yellow"/>
        </w:rPr>
      </w:pPr>
    </w:p>
    <w:p w14:paraId="0D531A5D" w14:textId="77777777" w:rsidR="00E271AB" w:rsidRDefault="00E271AB" w:rsidP="00BE0779">
      <w:pPr>
        <w:pStyle w:val="Tekstpodstawowywcity"/>
        <w:ind w:left="0"/>
        <w:jc w:val="both"/>
        <w:rPr>
          <w:rFonts w:ascii="Arial" w:hAnsi="Arial" w:cs="Arial"/>
          <w:i/>
          <w:sz w:val="20"/>
          <w:szCs w:val="20"/>
          <w:highlight w:val="yellow"/>
        </w:rPr>
      </w:pPr>
    </w:p>
    <w:p w14:paraId="48270826" w14:textId="77777777" w:rsidR="00E271AB" w:rsidRDefault="00E271AB" w:rsidP="00BE0779">
      <w:pPr>
        <w:pStyle w:val="Tekstpodstawowywcity"/>
        <w:ind w:left="0"/>
        <w:jc w:val="both"/>
        <w:rPr>
          <w:rFonts w:ascii="Arial" w:hAnsi="Arial" w:cs="Arial"/>
          <w:i/>
          <w:sz w:val="20"/>
          <w:szCs w:val="20"/>
          <w:highlight w:val="yellow"/>
        </w:rPr>
      </w:pPr>
    </w:p>
    <w:p w14:paraId="1C7073A5" w14:textId="77777777" w:rsidR="00E271AB" w:rsidRDefault="00E271AB" w:rsidP="00BE0779">
      <w:pPr>
        <w:pStyle w:val="Tekstpodstawowywcity"/>
        <w:ind w:left="0"/>
        <w:jc w:val="both"/>
        <w:rPr>
          <w:rFonts w:ascii="Arial" w:hAnsi="Arial" w:cs="Arial"/>
          <w:i/>
          <w:sz w:val="20"/>
          <w:szCs w:val="20"/>
          <w:highlight w:val="yellow"/>
        </w:rPr>
      </w:pPr>
    </w:p>
    <w:p w14:paraId="2111529E" w14:textId="77777777" w:rsidR="00E271AB" w:rsidRDefault="00E271AB" w:rsidP="00BE0779">
      <w:pPr>
        <w:pStyle w:val="Tekstpodstawowywcity"/>
        <w:ind w:left="0"/>
        <w:jc w:val="both"/>
        <w:rPr>
          <w:rFonts w:ascii="Arial" w:hAnsi="Arial" w:cs="Arial"/>
          <w:i/>
          <w:sz w:val="20"/>
          <w:szCs w:val="20"/>
          <w:highlight w:val="yellow"/>
        </w:rPr>
      </w:pPr>
    </w:p>
    <w:p w14:paraId="309B2A6D" w14:textId="77777777" w:rsidR="00E271AB" w:rsidRDefault="00E271AB" w:rsidP="00BE0779">
      <w:pPr>
        <w:pStyle w:val="Tekstpodstawowywcity"/>
        <w:ind w:left="0"/>
        <w:jc w:val="both"/>
        <w:rPr>
          <w:rFonts w:ascii="Arial" w:hAnsi="Arial" w:cs="Arial"/>
          <w:i/>
          <w:sz w:val="20"/>
          <w:szCs w:val="20"/>
          <w:highlight w:val="yellow"/>
        </w:rPr>
      </w:pPr>
    </w:p>
    <w:p w14:paraId="4BB765D3" w14:textId="77777777" w:rsidR="00E271AB" w:rsidRDefault="00E271AB" w:rsidP="00BE0779">
      <w:pPr>
        <w:pStyle w:val="Tekstpodstawowywcity"/>
        <w:ind w:left="0"/>
        <w:jc w:val="both"/>
        <w:rPr>
          <w:rFonts w:ascii="Arial" w:hAnsi="Arial" w:cs="Arial"/>
          <w:i/>
          <w:sz w:val="20"/>
          <w:szCs w:val="20"/>
          <w:highlight w:val="yellow"/>
        </w:rPr>
      </w:pPr>
    </w:p>
    <w:p w14:paraId="55CA1B67" w14:textId="77777777" w:rsidR="00E271AB" w:rsidRDefault="00E271AB" w:rsidP="00BE0779">
      <w:pPr>
        <w:pStyle w:val="Tekstpodstawowywcity"/>
        <w:ind w:left="0"/>
        <w:jc w:val="both"/>
        <w:rPr>
          <w:rFonts w:ascii="Arial" w:hAnsi="Arial" w:cs="Arial"/>
          <w:i/>
          <w:sz w:val="20"/>
          <w:szCs w:val="20"/>
          <w:highlight w:val="yellow"/>
        </w:rPr>
      </w:pPr>
    </w:p>
    <w:p w14:paraId="458A30C2" w14:textId="77777777" w:rsidR="00E271AB" w:rsidRDefault="00E271AB" w:rsidP="00BE0779">
      <w:pPr>
        <w:pStyle w:val="Tekstpodstawowywcity"/>
        <w:ind w:left="0"/>
        <w:jc w:val="both"/>
        <w:rPr>
          <w:rFonts w:ascii="Arial" w:hAnsi="Arial" w:cs="Arial"/>
          <w:i/>
          <w:sz w:val="20"/>
          <w:szCs w:val="20"/>
          <w:highlight w:val="yellow"/>
        </w:rPr>
      </w:pPr>
    </w:p>
    <w:p w14:paraId="617D635B" w14:textId="77777777" w:rsidR="00E271AB" w:rsidRDefault="00E271AB" w:rsidP="00BE0779">
      <w:pPr>
        <w:pStyle w:val="Tekstpodstawowywcity"/>
        <w:ind w:left="0"/>
        <w:jc w:val="both"/>
        <w:rPr>
          <w:rFonts w:ascii="Arial" w:hAnsi="Arial" w:cs="Arial"/>
          <w:i/>
          <w:sz w:val="20"/>
          <w:szCs w:val="20"/>
          <w:highlight w:val="yellow"/>
        </w:rPr>
      </w:pPr>
    </w:p>
    <w:p w14:paraId="225994F1" w14:textId="77777777" w:rsidR="00BE0779" w:rsidRDefault="00E271AB" w:rsidP="00BE0779">
      <w:pPr>
        <w:jc w:val="right"/>
        <w:rPr>
          <w:rFonts w:ascii="Arial" w:hAnsi="Arial" w:cs="Arial"/>
          <w:i/>
        </w:rPr>
      </w:pPr>
      <w:r>
        <w:rPr>
          <w:rFonts w:ascii="Arial" w:hAnsi="Arial" w:cs="Arial"/>
          <w:i/>
        </w:rPr>
        <w:lastRenderedPageBreak/>
        <w:t>Załącznik nr 4</w:t>
      </w:r>
      <w:r w:rsidR="00BE0779">
        <w:rPr>
          <w:rFonts w:ascii="Arial" w:hAnsi="Arial" w:cs="Arial"/>
          <w:i/>
        </w:rPr>
        <w:t xml:space="preserve"> do SIWZ</w:t>
      </w:r>
    </w:p>
    <w:p w14:paraId="61B3B731" w14:textId="77777777" w:rsidR="00BE0779" w:rsidRDefault="00BE0779" w:rsidP="00BE0779">
      <w:pPr>
        <w:rPr>
          <w:rFonts w:ascii="Arial" w:hAnsi="Arial" w:cs="Arial"/>
          <w:b/>
          <w:i/>
        </w:rPr>
      </w:pPr>
    </w:p>
    <w:p w14:paraId="4687C43E" w14:textId="77777777" w:rsidR="00BE0779" w:rsidRDefault="00BE0779" w:rsidP="00BE0779">
      <w:pPr>
        <w:rPr>
          <w:rFonts w:ascii="Arial" w:hAnsi="Arial" w:cs="Arial"/>
        </w:rPr>
      </w:pPr>
    </w:p>
    <w:p w14:paraId="61805883" w14:textId="77777777" w:rsidR="00BE0779" w:rsidRDefault="00BE0779" w:rsidP="00BE0779">
      <w:pPr>
        <w:rPr>
          <w:rFonts w:ascii="Arial" w:hAnsi="Arial" w:cs="Arial"/>
        </w:rPr>
      </w:pPr>
    </w:p>
    <w:p w14:paraId="13D07934" w14:textId="77777777" w:rsidR="00BE0779" w:rsidRDefault="00BE0779" w:rsidP="00BE0779">
      <w:pPr>
        <w:rPr>
          <w:rFonts w:ascii="Arial" w:hAnsi="Arial" w:cs="Arial"/>
        </w:rPr>
      </w:pPr>
      <w:r>
        <w:rPr>
          <w:rFonts w:ascii="Arial" w:hAnsi="Arial" w:cs="Arial"/>
        </w:rPr>
        <w:t xml:space="preserve">.......................................................                         </w:t>
      </w:r>
      <w:r w:rsidR="004542FA">
        <w:rPr>
          <w:rFonts w:ascii="Arial" w:hAnsi="Arial" w:cs="Arial"/>
        </w:rPr>
        <w:t xml:space="preserve">                              </w:t>
      </w:r>
      <w:r>
        <w:rPr>
          <w:rFonts w:ascii="Arial" w:hAnsi="Arial" w:cs="Arial"/>
        </w:rPr>
        <w:t>.....................................................</w:t>
      </w:r>
    </w:p>
    <w:p w14:paraId="3FC66AAD" w14:textId="77777777" w:rsidR="00BE0779" w:rsidRDefault="00BE0779" w:rsidP="00BE0779">
      <w:pPr>
        <w:rPr>
          <w:rFonts w:ascii="Arial" w:hAnsi="Arial" w:cs="Arial"/>
          <w:sz w:val="18"/>
          <w:szCs w:val="18"/>
        </w:rPr>
      </w:pPr>
      <w:r>
        <w:rPr>
          <w:rFonts w:ascii="Arial" w:hAnsi="Arial" w:cs="Arial"/>
        </w:rPr>
        <w:t xml:space="preserve">  (</w:t>
      </w:r>
      <w:r>
        <w:rPr>
          <w:rFonts w:ascii="Arial" w:hAnsi="Arial" w:cs="Arial"/>
          <w:sz w:val="18"/>
          <w:szCs w:val="18"/>
        </w:rPr>
        <w:t>pieczątka wykonawcy)                                                                                                     (miejscowość i data)</w:t>
      </w:r>
    </w:p>
    <w:p w14:paraId="39F73DD3" w14:textId="77777777" w:rsidR="00BE0779" w:rsidRDefault="00BE0779" w:rsidP="00BE0779">
      <w:pPr>
        <w:rPr>
          <w:rFonts w:ascii="Arial" w:hAnsi="Arial" w:cs="Arial"/>
          <w:sz w:val="18"/>
          <w:szCs w:val="18"/>
        </w:rPr>
      </w:pPr>
    </w:p>
    <w:p w14:paraId="5D0B8C5C" w14:textId="77777777" w:rsidR="00BE0779" w:rsidRPr="00E271AB" w:rsidRDefault="00BE0779" w:rsidP="00BE0779">
      <w:pPr>
        <w:spacing w:line="360" w:lineRule="auto"/>
        <w:jc w:val="center"/>
        <w:rPr>
          <w:rFonts w:ascii="Arial" w:hAnsi="Arial" w:cs="Arial"/>
          <w:b/>
          <w:sz w:val="18"/>
          <w:szCs w:val="18"/>
        </w:rPr>
      </w:pPr>
      <w:r w:rsidRPr="00E271AB">
        <w:rPr>
          <w:rFonts w:ascii="Arial" w:hAnsi="Arial" w:cs="Arial"/>
          <w:b/>
          <w:sz w:val="18"/>
          <w:szCs w:val="18"/>
        </w:rPr>
        <w:t>Zadanie pn.:</w:t>
      </w:r>
    </w:p>
    <w:p w14:paraId="1F1494EB" w14:textId="77777777" w:rsidR="00E271AB" w:rsidRPr="00E271AB" w:rsidRDefault="00E271AB" w:rsidP="00E271AB">
      <w:pPr>
        <w:tabs>
          <w:tab w:val="left" w:pos="426"/>
        </w:tabs>
        <w:ind w:left="360" w:right="-28"/>
        <w:jc w:val="center"/>
        <w:rPr>
          <w:rFonts w:ascii="Arial" w:eastAsiaTheme="minorHAnsi" w:hAnsi="Arial" w:cs="Arial"/>
          <w:b/>
          <w:sz w:val="18"/>
          <w:szCs w:val="18"/>
          <w:lang w:val="x-none" w:eastAsia="x-none"/>
        </w:rPr>
      </w:pPr>
      <w:r w:rsidRPr="00E271AB">
        <w:rPr>
          <w:rFonts w:ascii="Arial" w:hAnsi="Arial" w:cs="Arial"/>
          <w:b/>
          <w:sz w:val="18"/>
          <w:szCs w:val="18"/>
        </w:rPr>
        <w:t xml:space="preserve">Kontrole i </w:t>
      </w:r>
      <w:r w:rsidRPr="00E271AB">
        <w:rPr>
          <w:rFonts w:ascii="Arial" w:hAnsi="Arial"/>
          <w:b/>
          <w:bCs/>
          <w:sz w:val="18"/>
          <w:szCs w:val="18"/>
        </w:rPr>
        <w:t xml:space="preserve">badania  elementów górniczych wyciągów szybowych  szybów „Kolejowy”, „Guido” i  </w:t>
      </w:r>
      <w:r w:rsidRPr="00E271AB">
        <w:rPr>
          <w:rFonts w:ascii="Arial" w:eastAsiaTheme="minorHAnsi" w:hAnsi="Arial" w:cs="Arial"/>
          <w:b/>
          <w:sz w:val="18"/>
          <w:szCs w:val="18"/>
          <w:lang w:val="x-none" w:eastAsia="x-none"/>
        </w:rPr>
        <w:t>Kontrole i badania  elementów górniczych wyciągów szybowych szybów „Kolejowy</w:t>
      </w:r>
      <w:r w:rsidRPr="00E271AB">
        <w:rPr>
          <w:rFonts w:ascii="Arial" w:eastAsiaTheme="minorHAnsi" w:hAnsi="Arial" w:cs="Arial"/>
          <w:b/>
          <w:sz w:val="18"/>
          <w:szCs w:val="18"/>
          <w:lang w:eastAsia="x-none"/>
        </w:rPr>
        <w:t xml:space="preserve">”, </w:t>
      </w:r>
      <w:r w:rsidRPr="00E271AB">
        <w:rPr>
          <w:rFonts w:ascii="Arial" w:eastAsiaTheme="minorHAnsi" w:hAnsi="Arial" w:cs="Arial"/>
          <w:b/>
          <w:sz w:val="18"/>
          <w:szCs w:val="18"/>
          <w:lang w:val="x-none" w:eastAsia="x-none"/>
        </w:rPr>
        <w:t xml:space="preserve">„Guido” i </w:t>
      </w:r>
      <w:proofErr w:type="spellStart"/>
      <w:r w:rsidRPr="00E271AB">
        <w:rPr>
          <w:rFonts w:ascii="Arial" w:eastAsiaTheme="minorHAnsi" w:hAnsi="Arial" w:cs="Arial"/>
          <w:b/>
          <w:sz w:val="18"/>
          <w:szCs w:val="18"/>
          <w:lang w:val="x-none" w:eastAsia="x-none"/>
        </w:rPr>
        <w:t>szybika</w:t>
      </w:r>
      <w:proofErr w:type="spellEnd"/>
      <w:r w:rsidRPr="00E271AB">
        <w:rPr>
          <w:rFonts w:ascii="Arial" w:eastAsiaTheme="minorHAnsi" w:hAnsi="Arial" w:cs="Arial"/>
          <w:b/>
          <w:sz w:val="18"/>
          <w:szCs w:val="18"/>
          <w:lang w:val="x-none" w:eastAsia="x-none"/>
        </w:rPr>
        <w:t xml:space="preserve"> „Guido”, urządzeń transportu specjalnego w szybie „Wyzwolenie”,</w:t>
      </w:r>
      <w:r w:rsidRPr="00E271AB">
        <w:rPr>
          <w:rFonts w:ascii="Arial" w:eastAsiaTheme="minorHAnsi" w:hAnsi="Arial" w:cs="Arial"/>
          <w:b/>
          <w:sz w:val="18"/>
          <w:szCs w:val="18"/>
          <w:lang w:eastAsia="x-none"/>
        </w:rPr>
        <w:t xml:space="preserve">     </w:t>
      </w:r>
      <w:r w:rsidRPr="00E271AB">
        <w:rPr>
          <w:rFonts w:ascii="Arial" w:eastAsiaTheme="minorHAnsi" w:hAnsi="Arial" w:cs="Arial"/>
          <w:b/>
          <w:sz w:val="18"/>
          <w:szCs w:val="18"/>
          <w:lang w:val="x-none" w:eastAsia="x-none"/>
        </w:rPr>
        <w:t>urządzeń</w:t>
      </w:r>
      <w:r w:rsidRPr="00E271AB">
        <w:rPr>
          <w:rFonts w:ascii="Arial" w:eastAsiaTheme="minorHAnsi" w:hAnsi="Arial" w:cs="Arial"/>
          <w:b/>
          <w:sz w:val="18"/>
          <w:szCs w:val="18"/>
          <w:lang w:eastAsia="x-none"/>
        </w:rPr>
        <w:t>,</w:t>
      </w:r>
      <w:r w:rsidRPr="00E271AB">
        <w:rPr>
          <w:rFonts w:ascii="Arial" w:eastAsiaTheme="minorHAnsi" w:hAnsi="Arial" w:cs="Arial"/>
          <w:b/>
          <w:sz w:val="18"/>
          <w:szCs w:val="18"/>
          <w:lang w:val="x-none" w:eastAsia="x-none"/>
        </w:rPr>
        <w:t xml:space="preserve"> zabezpieczeń osprzętu i rozdzielń elektrycznych,</w:t>
      </w:r>
      <w:r w:rsidRPr="00E271AB">
        <w:rPr>
          <w:rFonts w:ascii="Arial" w:eastAsiaTheme="minorHAnsi" w:hAnsi="Arial" w:cs="Arial"/>
          <w:b/>
          <w:sz w:val="18"/>
          <w:szCs w:val="18"/>
          <w:lang w:eastAsia="x-none"/>
        </w:rPr>
        <w:t xml:space="preserve"> na </w:t>
      </w:r>
      <w:r w:rsidRPr="00E271AB">
        <w:rPr>
          <w:rFonts w:ascii="Arial" w:eastAsiaTheme="minorHAnsi" w:hAnsi="Arial" w:cs="Arial"/>
          <w:b/>
          <w:sz w:val="18"/>
          <w:szCs w:val="18"/>
          <w:lang w:val="x-none" w:eastAsia="x-none"/>
        </w:rPr>
        <w:t>terenie ZKW</w:t>
      </w:r>
      <w:r w:rsidRPr="00E271AB">
        <w:rPr>
          <w:rFonts w:ascii="Arial" w:eastAsiaTheme="minorHAnsi" w:hAnsi="Arial" w:cs="Arial"/>
          <w:b/>
          <w:sz w:val="18"/>
          <w:szCs w:val="18"/>
          <w:lang w:eastAsia="x-none"/>
        </w:rPr>
        <w:t xml:space="preserve">K </w:t>
      </w:r>
      <w:r w:rsidRPr="00E271AB">
        <w:rPr>
          <w:rFonts w:ascii="Arial" w:eastAsiaTheme="minorHAnsi" w:hAnsi="Arial" w:cs="Arial"/>
          <w:b/>
          <w:sz w:val="18"/>
          <w:szCs w:val="18"/>
          <w:lang w:val="x-none" w:eastAsia="x-none"/>
        </w:rPr>
        <w:t>„Guido”</w:t>
      </w:r>
      <w:r w:rsidRPr="00E271AB">
        <w:rPr>
          <w:rFonts w:ascii="Arial" w:eastAsiaTheme="minorHAnsi" w:hAnsi="Arial" w:cs="Arial"/>
          <w:b/>
          <w:sz w:val="18"/>
          <w:szCs w:val="18"/>
          <w:lang w:eastAsia="x-none"/>
        </w:rPr>
        <w:t xml:space="preserve"> </w:t>
      </w:r>
      <w:r w:rsidRPr="00E271AB">
        <w:rPr>
          <w:rFonts w:ascii="Arial" w:eastAsiaTheme="minorHAnsi" w:hAnsi="Arial" w:cs="Arial"/>
          <w:b/>
          <w:sz w:val="18"/>
          <w:szCs w:val="18"/>
          <w:lang w:val="x-none" w:eastAsia="x-none"/>
        </w:rPr>
        <w:t>przypadające od 1 kwietnia 2018 roku do 31 marca 2019 roku zgodnie z zaleceniami</w:t>
      </w:r>
      <w:r w:rsidRPr="00E271AB">
        <w:rPr>
          <w:rFonts w:ascii="Arial" w:eastAsiaTheme="minorHAnsi" w:hAnsi="Arial" w:cs="Arial"/>
          <w:b/>
          <w:sz w:val="18"/>
          <w:szCs w:val="18"/>
          <w:lang w:eastAsia="x-none"/>
        </w:rPr>
        <w:t xml:space="preserve"> </w:t>
      </w:r>
      <w:r w:rsidRPr="00E271AB">
        <w:rPr>
          <w:rFonts w:ascii="Arial" w:eastAsiaTheme="minorHAnsi" w:hAnsi="Arial" w:cs="Arial"/>
          <w:b/>
          <w:sz w:val="18"/>
          <w:szCs w:val="18"/>
          <w:lang w:val="x-none" w:eastAsia="x-none"/>
        </w:rPr>
        <w:t>ujętymi w Rozporządzenia Ministra Energii z 23. 11. 2016 r.</w:t>
      </w:r>
      <w:r w:rsidRPr="00E271AB">
        <w:rPr>
          <w:rFonts w:ascii="Arial" w:eastAsiaTheme="minorHAnsi" w:hAnsi="Arial" w:cs="Arial"/>
          <w:b/>
          <w:sz w:val="18"/>
          <w:szCs w:val="18"/>
          <w:lang w:eastAsia="x-none"/>
        </w:rPr>
        <w:t xml:space="preserve"> </w:t>
      </w:r>
      <w:r w:rsidRPr="00E271AB">
        <w:rPr>
          <w:rFonts w:ascii="Arial" w:eastAsiaTheme="minorHAnsi" w:hAnsi="Arial" w:cs="Arial"/>
          <w:b/>
          <w:sz w:val="18"/>
          <w:szCs w:val="18"/>
          <w:lang w:val="x-none" w:eastAsia="x-none"/>
        </w:rPr>
        <w:t>w sprawie szczegółowych</w:t>
      </w:r>
      <w:r w:rsidRPr="00E271AB">
        <w:rPr>
          <w:rFonts w:ascii="Arial" w:eastAsiaTheme="minorHAnsi" w:hAnsi="Arial" w:cs="Arial"/>
          <w:b/>
          <w:sz w:val="18"/>
          <w:szCs w:val="18"/>
          <w:lang w:eastAsia="x-none"/>
        </w:rPr>
        <w:t xml:space="preserve"> </w:t>
      </w:r>
      <w:r w:rsidRPr="00E271AB">
        <w:rPr>
          <w:rFonts w:ascii="Arial" w:eastAsiaTheme="minorHAnsi" w:hAnsi="Arial" w:cs="Arial"/>
          <w:b/>
          <w:sz w:val="18"/>
          <w:szCs w:val="18"/>
          <w:lang w:val="x-none" w:eastAsia="x-none"/>
        </w:rPr>
        <w:t>wymagań</w:t>
      </w:r>
      <w:r w:rsidRPr="00E271AB">
        <w:rPr>
          <w:rFonts w:ascii="Arial" w:eastAsiaTheme="minorHAnsi" w:hAnsi="Arial" w:cs="Arial"/>
          <w:b/>
          <w:sz w:val="18"/>
          <w:szCs w:val="18"/>
          <w:lang w:eastAsia="x-none"/>
        </w:rPr>
        <w:t xml:space="preserve"> </w:t>
      </w:r>
      <w:r w:rsidRPr="00E271AB">
        <w:rPr>
          <w:rFonts w:ascii="Arial" w:eastAsiaTheme="minorHAnsi" w:hAnsi="Arial" w:cs="Arial"/>
          <w:b/>
          <w:sz w:val="18"/>
          <w:szCs w:val="18"/>
          <w:lang w:val="x-none" w:eastAsia="x-none"/>
        </w:rPr>
        <w:t>dotyczących prowadzenia ruchu podziemnych</w:t>
      </w:r>
      <w:r w:rsidRPr="00E271AB">
        <w:rPr>
          <w:rFonts w:ascii="Arial" w:eastAsiaTheme="minorHAnsi" w:hAnsi="Arial" w:cs="Arial"/>
          <w:b/>
          <w:sz w:val="18"/>
          <w:szCs w:val="18"/>
          <w:lang w:eastAsia="x-none"/>
        </w:rPr>
        <w:t xml:space="preserve"> </w:t>
      </w:r>
      <w:r w:rsidRPr="00E271AB">
        <w:rPr>
          <w:rFonts w:ascii="Arial" w:eastAsiaTheme="minorHAnsi" w:hAnsi="Arial" w:cs="Arial"/>
          <w:b/>
          <w:sz w:val="18"/>
          <w:szCs w:val="18"/>
          <w:lang w:val="x-none" w:eastAsia="x-none"/>
        </w:rPr>
        <w:t>zakładów górniczych</w:t>
      </w:r>
      <w:r w:rsidRPr="00E271AB">
        <w:rPr>
          <w:rFonts w:ascii="Arial" w:eastAsiaTheme="minorHAnsi" w:hAnsi="Arial" w:cs="Arial"/>
          <w:b/>
          <w:sz w:val="18"/>
          <w:szCs w:val="18"/>
          <w:lang w:eastAsia="x-none"/>
        </w:rPr>
        <w:t xml:space="preserve"> </w:t>
      </w:r>
      <w:r w:rsidRPr="00E271AB">
        <w:rPr>
          <w:rFonts w:ascii="Arial" w:eastAsiaTheme="minorHAnsi" w:hAnsi="Arial" w:cs="Arial"/>
          <w:b/>
          <w:sz w:val="18"/>
          <w:szCs w:val="18"/>
          <w:lang w:val="x-none" w:eastAsia="x-none"/>
        </w:rPr>
        <w:t>(Dz. U. z 2017 r.</w:t>
      </w:r>
      <w:r w:rsidRPr="00E271AB">
        <w:rPr>
          <w:rFonts w:ascii="Arial" w:eastAsiaTheme="minorHAnsi" w:hAnsi="Arial" w:cs="Arial"/>
          <w:b/>
          <w:sz w:val="18"/>
          <w:szCs w:val="18"/>
          <w:lang w:eastAsia="x-none"/>
        </w:rPr>
        <w:t xml:space="preserve">  </w:t>
      </w:r>
      <w:r w:rsidRPr="00E271AB">
        <w:rPr>
          <w:rFonts w:ascii="Arial" w:eastAsiaTheme="minorHAnsi" w:hAnsi="Arial" w:cs="Arial"/>
          <w:b/>
          <w:sz w:val="18"/>
          <w:szCs w:val="18"/>
          <w:lang w:val="x-none" w:eastAsia="x-none"/>
        </w:rPr>
        <w:t>poz. 1118)</w:t>
      </w:r>
      <w:r w:rsidRPr="00E271AB">
        <w:rPr>
          <w:rFonts w:ascii="Arial" w:eastAsiaTheme="minorHAnsi" w:hAnsi="Arial" w:cs="Arial"/>
          <w:b/>
          <w:sz w:val="18"/>
          <w:szCs w:val="18"/>
          <w:lang w:eastAsia="x-none"/>
        </w:rPr>
        <w:t>.</w:t>
      </w:r>
    </w:p>
    <w:p w14:paraId="06F96462" w14:textId="77777777" w:rsidR="00842207" w:rsidRPr="00F133CC" w:rsidRDefault="00E271AB" w:rsidP="00842207">
      <w:pPr>
        <w:pStyle w:val="Akapitzlist"/>
        <w:tabs>
          <w:tab w:val="left" w:pos="142"/>
        </w:tabs>
        <w:ind w:left="0"/>
        <w:jc w:val="center"/>
        <w:rPr>
          <w:b/>
          <w:bCs/>
          <w:i/>
          <w:sz w:val="18"/>
          <w:szCs w:val="18"/>
        </w:rPr>
      </w:pPr>
      <w:r w:rsidRPr="00E271AB">
        <w:rPr>
          <w:rFonts w:ascii="Arial" w:hAnsi="Arial"/>
          <w:b/>
          <w:bCs/>
          <w:i/>
          <w:sz w:val="18"/>
          <w:szCs w:val="18"/>
        </w:rPr>
        <w:t>Czę</w:t>
      </w:r>
      <w:r w:rsidRPr="00E271AB">
        <w:rPr>
          <w:rFonts w:ascii="Arial" w:hAnsi="Arial" w:cs="Arial"/>
          <w:b/>
          <w:bCs/>
          <w:i/>
          <w:sz w:val="18"/>
          <w:szCs w:val="18"/>
        </w:rPr>
        <w:t>ś</w:t>
      </w:r>
      <w:r w:rsidRPr="00E271AB">
        <w:rPr>
          <w:rFonts w:ascii="Arial" w:hAnsi="Arial"/>
          <w:b/>
          <w:bCs/>
          <w:i/>
          <w:sz w:val="18"/>
          <w:szCs w:val="18"/>
        </w:rPr>
        <w:t xml:space="preserve">ć 1. </w:t>
      </w:r>
      <w:r w:rsidRPr="00E271AB">
        <w:rPr>
          <w:rFonts w:ascii="Arial" w:hAnsi="Arial"/>
          <w:bCs/>
          <w:i/>
          <w:color w:val="4472C4"/>
          <w:sz w:val="18"/>
          <w:szCs w:val="18"/>
        </w:rPr>
        <w:t xml:space="preserve">– </w:t>
      </w:r>
      <w:r w:rsidR="00842207" w:rsidRPr="00F133CC">
        <w:rPr>
          <w:rFonts w:ascii="Arial" w:hAnsi="Arial"/>
          <w:bCs/>
          <w:i/>
          <w:color w:val="4472C4"/>
          <w:sz w:val="18"/>
          <w:szCs w:val="18"/>
        </w:rPr>
        <w:t xml:space="preserve">– </w:t>
      </w:r>
      <w:r w:rsidR="00842207" w:rsidRPr="00F133CC">
        <w:rPr>
          <w:b/>
          <w:bCs/>
          <w:i/>
          <w:sz w:val="18"/>
          <w:szCs w:val="18"/>
        </w:rPr>
        <w:t>Kontrole i badania obejmują: maszyny wyciągowe, zawieszenia naczyń</w:t>
      </w:r>
    </w:p>
    <w:p w14:paraId="1E5B79E2" w14:textId="68AE06E6" w:rsidR="00E271AB" w:rsidRPr="00E271AB" w:rsidRDefault="00842207" w:rsidP="0014729B">
      <w:pPr>
        <w:tabs>
          <w:tab w:val="left" w:pos="142"/>
        </w:tabs>
        <w:jc w:val="center"/>
        <w:rPr>
          <w:b/>
          <w:bCs/>
          <w:i/>
          <w:sz w:val="18"/>
          <w:szCs w:val="18"/>
        </w:rPr>
      </w:pPr>
      <w:r w:rsidRPr="00F133CC">
        <w:rPr>
          <w:b/>
          <w:bCs/>
          <w:i/>
          <w:sz w:val="18"/>
          <w:szCs w:val="18"/>
        </w:rPr>
        <w:t xml:space="preserve">wyciągowych i lin </w:t>
      </w:r>
      <w:r>
        <w:rPr>
          <w:b/>
          <w:bCs/>
          <w:i/>
          <w:sz w:val="18"/>
          <w:szCs w:val="18"/>
        </w:rPr>
        <w:t>wyciągowych, naczynia wyciągowe</w:t>
      </w:r>
      <w:r w:rsidR="0014729B">
        <w:rPr>
          <w:b/>
          <w:bCs/>
          <w:i/>
          <w:sz w:val="18"/>
          <w:szCs w:val="18"/>
        </w:rPr>
        <w:t xml:space="preserve">. </w:t>
      </w:r>
    </w:p>
    <w:p w14:paraId="365F9AA9" w14:textId="77777777" w:rsidR="00BE0779" w:rsidRPr="00E271AB" w:rsidRDefault="00BE0779" w:rsidP="004542FA">
      <w:pPr>
        <w:rPr>
          <w:rFonts w:ascii="Arial" w:hAnsi="Arial"/>
          <w:b/>
          <w:bCs/>
          <w:sz w:val="18"/>
          <w:szCs w:val="18"/>
        </w:rPr>
      </w:pPr>
    </w:p>
    <w:p w14:paraId="0CBD0AC8" w14:textId="77777777" w:rsidR="00BE0779" w:rsidRPr="007419F4" w:rsidRDefault="00BE0779" w:rsidP="00BE0779">
      <w:pPr>
        <w:rPr>
          <w:rFonts w:ascii="Arial" w:hAnsi="Arial"/>
          <w:b/>
          <w:bCs/>
        </w:rPr>
      </w:pPr>
    </w:p>
    <w:p w14:paraId="4B5355C6" w14:textId="77777777" w:rsidR="00BE0779" w:rsidRDefault="00BE0779" w:rsidP="00BE0779">
      <w:pPr>
        <w:spacing w:line="360" w:lineRule="auto"/>
        <w:jc w:val="center"/>
        <w:rPr>
          <w:rFonts w:ascii="Arial" w:hAnsi="Arial" w:cs="Arial"/>
          <w:b/>
        </w:rPr>
      </w:pPr>
      <w:r>
        <w:rPr>
          <w:rFonts w:ascii="Arial" w:hAnsi="Arial" w:cs="Arial"/>
          <w:b/>
        </w:rPr>
        <w:t xml:space="preserve">Wykaz osób skierowanych przez wykonawcę do realizacji zamówienia publicznego </w:t>
      </w:r>
    </w:p>
    <w:tbl>
      <w:tblPr>
        <w:tblpPr w:leftFromText="141" w:rightFromText="141" w:vertAnchor="text" w:horzAnchor="margin" w:tblpY="68"/>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1523"/>
        <w:gridCol w:w="1523"/>
        <w:gridCol w:w="1984"/>
        <w:gridCol w:w="1537"/>
        <w:gridCol w:w="1674"/>
      </w:tblGrid>
      <w:tr w:rsidR="00BE0779" w14:paraId="2820FA5A" w14:textId="77777777" w:rsidTr="00524C1A">
        <w:trPr>
          <w:trHeight w:val="1149"/>
        </w:trPr>
        <w:tc>
          <w:tcPr>
            <w:tcW w:w="27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70E72D5" w14:textId="77777777" w:rsidR="00BE0779" w:rsidRDefault="00BE0779" w:rsidP="00524C1A">
            <w:pPr>
              <w:jc w:val="center"/>
              <w:rPr>
                <w:rFonts w:ascii="Arial" w:hAnsi="Arial" w:cs="Arial"/>
                <w:sz w:val="16"/>
                <w:szCs w:val="16"/>
              </w:rPr>
            </w:pPr>
            <w:r>
              <w:rPr>
                <w:rFonts w:ascii="Arial" w:hAnsi="Arial" w:cs="Arial"/>
                <w:sz w:val="16"/>
                <w:szCs w:val="16"/>
              </w:rPr>
              <w:t>Lp.</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058306A" w14:textId="77777777" w:rsidR="00BE0779" w:rsidRDefault="00BE0779" w:rsidP="00524C1A">
            <w:pPr>
              <w:jc w:val="center"/>
              <w:rPr>
                <w:rFonts w:ascii="Arial" w:hAnsi="Arial" w:cs="Arial"/>
                <w:b/>
                <w:sz w:val="18"/>
                <w:szCs w:val="18"/>
              </w:rPr>
            </w:pPr>
            <w:r>
              <w:rPr>
                <w:rFonts w:ascii="Arial" w:hAnsi="Arial" w:cs="Arial"/>
                <w:b/>
                <w:sz w:val="18"/>
                <w:szCs w:val="18"/>
              </w:rPr>
              <w:t>Imię i nazwisko</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24646F3" w14:textId="77777777" w:rsidR="00BE0779" w:rsidRDefault="00BE0779" w:rsidP="00524C1A">
            <w:pPr>
              <w:jc w:val="center"/>
              <w:rPr>
                <w:rFonts w:ascii="Arial" w:hAnsi="Arial" w:cs="Arial"/>
                <w:b/>
                <w:sz w:val="18"/>
                <w:szCs w:val="18"/>
              </w:rPr>
            </w:pPr>
            <w:r>
              <w:rPr>
                <w:rFonts w:ascii="Arial" w:hAnsi="Arial" w:cs="Arial"/>
                <w:b/>
                <w:sz w:val="18"/>
                <w:szCs w:val="18"/>
              </w:rPr>
              <w:t xml:space="preserve">Kwalifikacje zawodowe (uprawnienia – </w:t>
            </w:r>
            <w:r>
              <w:rPr>
                <w:rFonts w:ascii="Arial" w:hAnsi="Arial" w:cs="Arial"/>
                <w:b/>
                <w:sz w:val="18"/>
                <w:szCs w:val="18"/>
              </w:rPr>
              <w:br/>
              <w:t>nr  i zakres)</w:t>
            </w:r>
          </w:p>
        </w:tc>
        <w:tc>
          <w:tcPr>
            <w:tcW w:w="115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D1C9618" w14:textId="77777777" w:rsidR="00BE0779" w:rsidRDefault="00BE0779" w:rsidP="00524C1A">
            <w:pPr>
              <w:jc w:val="center"/>
              <w:rPr>
                <w:rFonts w:ascii="Arial" w:hAnsi="Arial" w:cs="Arial"/>
                <w:b/>
                <w:sz w:val="18"/>
                <w:szCs w:val="18"/>
              </w:rPr>
            </w:pPr>
            <w:r>
              <w:rPr>
                <w:rFonts w:ascii="Arial" w:hAnsi="Arial" w:cs="Arial"/>
                <w:b/>
                <w:sz w:val="18"/>
                <w:szCs w:val="18"/>
              </w:rPr>
              <w:t>Doświadczenie i wykształcenie niezbędne do wykonania zamówienia</w:t>
            </w:r>
          </w:p>
        </w:tc>
        <w:tc>
          <w:tcPr>
            <w:tcW w:w="82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CB6EAF0" w14:textId="77777777" w:rsidR="00BE0779" w:rsidRDefault="00BE0779" w:rsidP="00524C1A">
            <w:pPr>
              <w:jc w:val="center"/>
              <w:rPr>
                <w:rFonts w:ascii="Arial" w:hAnsi="Arial" w:cs="Arial"/>
                <w:b/>
                <w:sz w:val="18"/>
                <w:szCs w:val="18"/>
              </w:rPr>
            </w:pPr>
            <w:r>
              <w:rPr>
                <w:rFonts w:ascii="Arial" w:hAnsi="Arial" w:cs="Arial"/>
                <w:b/>
                <w:sz w:val="18"/>
                <w:szCs w:val="18"/>
              </w:rPr>
              <w:t>Zakres wykonywanych czynności</w:t>
            </w:r>
          </w:p>
        </w:tc>
        <w:tc>
          <w:tcPr>
            <w:tcW w:w="97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05FD951" w14:textId="77777777" w:rsidR="00BE0779" w:rsidRDefault="00BE0779" w:rsidP="00524C1A">
            <w:pPr>
              <w:jc w:val="center"/>
              <w:rPr>
                <w:rFonts w:ascii="Arial" w:hAnsi="Arial" w:cs="Arial"/>
                <w:b/>
                <w:sz w:val="18"/>
                <w:szCs w:val="18"/>
              </w:rPr>
            </w:pPr>
            <w:r>
              <w:rPr>
                <w:rFonts w:ascii="Arial" w:hAnsi="Arial" w:cs="Arial"/>
                <w:b/>
                <w:sz w:val="18"/>
                <w:szCs w:val="18"/>
              </w:rPr>
              <w:t xml:space="preserve">Informacja o podstawie do dysponowania wskazaną osobą </w:t>
            </w:r>
          </w:p>
        </w:tc>
      </w:tr>
      <w:tr w:rsidR="00BE0779" w14:paraId="29FDFCD5" w14:textId="77777777" w:rsidTr="00524C1A">
        <w:tc>
          <w:tcPr>
            <w:tcW w:w="277" w:type="pct"/>
            <w:tcBorders>
              <w:top w:val="single" w:sz="4" w:space="0" w:color="auto"/>
              <w:left w:val="single" w:sz="4" w:space="0" w:color="auto"/>
              <w:bottom w:val="single" w:sz="4" w:space="0" w:color="auto"/>
              <w:right w:val="single" w:sz="4" w:space="0" w:color="auto"/>
            </w:tcBorders>
          </w:tcPr>
          <w:p w14:paraId="14312757" w14:textId="77777777" w:rsidR="00BE0779" w:rsidRDefault="00BE0779" w:rsidP="00524C1A">
            <w:pPr>
              <w:jc w:val="center"/>
              <w:rPr>
                <w:rFonts w:ascii="Arial" w:hAnsi="Arial" w:cs="Arial"/>
              </w:rPr>
            </w:pPr>
          </w:p>
          <w:p w14:paraId="3CBEE383" w14:textId="77777777" w:rsidR="00BE0779" w:rsidRDefault="00BE0779" w:rsidP="00524C1A">
            <w:pPr>
              <w:jc w:val="center"/>
              <w:rPr>
                <w:rFonts w:ascii="Arial" w:hAnsi="Arial" w:cs="Arial"/>
              </w:rPr>
            </w:pPr>
          </w:p>
          <w:p w14:paraId="022AE732" w14:textId="77777777" w:rsidR="00BE0779" w:rsidRDefault="00BE0779" w:rsidP="00524C1A">
            <w:pPr>
              <w:jc w:val="center"/>
              <w:rPr>
                <w:rFonts w:ascii="Arial" w:hAnsi="Arial" w:cs="Arial"/>
              </w:rPr>
            </w:pPr>
            <w:r>
              <w:rPr>
                <w:rFonts w:ascii="Arial" w:hAnsi="Arial" w:cs="Arial"/>
              </w:rPr>
              <w:t>1.</w:t>
            </w:r>
          </w:p>
        </w:tc>
        <w:tc>
          <w:tcPr>
            <w:tcW w:w="887" w:type="pct"/>
            <w:tcBorders>
              <w:top w:val="single" w:sz="4" w:space="0" w:color="auto"/>
              <w:left w:val="single" w:sz="4" w:space="0" w:color="auto"/>
              <w:bottom w:val="single" w:sz="4" w:space="0" w:color="auto"/>
              <w:right w:val="single" w:sz="4" w:space="0" w:color="auto"/>
            </w:tcBorders>
          </w:tcPr>
          <w:p w14:paraId="42F40B08" w14:textId="77777777" w:rsidR="00BE0779" w:rsidRDefault="00BE0779" w:rsidP="00524C1A">
            <w:pPr>
              <w:jc w:val="center"/>
              <w:rPr>
                <w:rFonts w:ascii="Arial" w:hAnsi="Arial" w:cs="Arial"/>
                <w:color w:val="FF0000"/>
              </w:rPr>
            </w:pPr>
          </w:p>
          <w:p w14:paraId="27580FA5" w14:textId="77777777" w:rsidR="00BE0779" w:rsidRDefault="00BE0779" w:rsidP="00524C1A">
            <w:pPr>
              <w:jc w:val="center"/>
              <w:rPr>
                <w:rFonts w:ascii="Arial" w:hAnsi="Arial" w:cs="Arial"/>
                <w:color w:val="FF0000"/>
              </w:rPr>
            </w:pPr>
          </w:p>
          <w:p w14:paraId="785D0055" w14:textId="77777777" w:rsidR="00BE0779" w:rsidRDefault="00BE0779" w:rsidP="00524C1A">
            <w:pPr>
              <w:jc w:val="center"/>
              <w:rPr>
                <w:rFonts w:ascii="Arial" w:hAnsi="Arial" w:cs="Arial"/>
                <w:color w:val="FF0000"/>
              </w:rPr>
            </w:pPr>
          </w:p>
          <w:p w14:paraId="22E2C374" w14:textId="77777777" w:rsidR="00BE0779" w:rsidRDefault="00BE0779" w:rsidP="00524C1A">
            <w:pPr>
              <w:jc w:val="center"/>
              <w:rPr>
                <w:rFonts w:ascii="Arial" w:hAnsi="Arial" w:cs="Arial"/>
                <w:color w:val="FF0000"/>
              </w:rPr>
            </w:pPr>
          </w:p>
          <w:p w14:paraId="7070F54E" w14:textId="77777777" w:rsidR="00BE0779" w:rsidRDefault="00BE0779" w:rsidP="00524C1A">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387FAC12" w14:textId="77777777" w:rsidR="00BE0779" w:rsidRDefault="00BE0779" w:rsidP="00524C1A">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14F8F666" w14:textId="77777777" w:rsidR="00BE0779" w:rsidRDefault="00BE0779" w:rsidP="00524C1A">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2E1161F3" w14:textId="77777777" w:rsidR="00BE0779" w:rsidRDefault="00BE0779" w:rsidP="00524C1A">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6BE77846" w14:textId="77777777" w:rsidR="00BE0779" w:rsidRDefault="00BE0779" w:rsidP="00524C1A">
            <w:pPr>
              <w:ind w:right="-290"/>
              <w:jc w:val="center"/>
              <w:rPr>
                <w:rFonts w:ascii="Arial" w:hAnsi="Arial" w:cs="Arial"/>
              </w:rPr>
            </w:pPr>
          </w:p>
        </w:tc>
      </w:tr>
      <w:tr w:rsidR="00BE0779" w14:paraId="39E995E0" w14:textId="77777777" w:rsidTr="00524C1A">
        <w:tc>
          <w:tcPr>
            <w:tcW w:w="277" w:type="pct"/>
            <w:tcBorders>
              <w:top w:val="single" w:sz="4" w:space="0" w:color="auto"/>
              <w:left w:val="single" w:sz="4" w:space="0" w:color="auto"/>
              <w:bottom w:val="single" w:sz="4" w:space="0" w:color="auto"/>
              <w:right w:val="single" w:sz="4" w:space="0" w:color="auto"/>
            </w:tcBorders>
          </w:tcPr>
          <w:p w14:paraId="0FD94455" w14:textId="77777777" w:rsidR="00BE0779" w:rsidRDefault="00BE0779" w:rsidP="00524C1A">
            <w:pPr>
              <w:jc w:val="center"/>
              <w:rPr>
                <w:rFonts w:ascii="Arial" w:hAnsi="Arial" w:cs="Arial"/>
              </w:rPr>
            </w:pPr>
          </w:p>
          <w:p w14:paraId="1D1F3943" w14:textId="77777777" w:rsidR="00BE0779" w:rsidRDefault="00BE0779" w:rsidP="00524C1A">
            <w:pPr>
              <w:jc w:val="center"/>
              <w:rPr>
                <w:rFonts w:ascii="Arial" w:hAnsi="Arial" w:cs="Arial"/>
              </w:rPr>
            </w:pPr>
            <w:r>
              <w:rPr>
                <w:rFonts w:ascii="Arial" w:hAnsi="Arial" w:cs="Arial"/>
              </w:rPr>
              <w:t>2.</w:t>
            </w:r>
          </w:p>
        </w:tc>
        <w:tc>
          <w:tcPr>
            <w:tcW w:w="887" w:type="pct"/>
            <w:tcBorders>
              <w:top w:val="single" w:sz="4" w:space="0" w:color="auto"/>
              <w:left w:val="single" w:sz="4" w:space="0" w:color="auto"/>
              <w:bottom w:val="single" w:sz="4" w:space="0" w:color="auto"/>
              <w:right w:val="single" w:sz="4" w:space="0" w:color="auto"/>
            </w:tcBorders>
          </w:tcPr>
          <w:p w14:paraId="51E484A6" w14:textId="77777777" w:rsidR="00BE0779" w:rsidRDefault="00BE0779" w:rsidP="00524C1A">
            <w:pPr>
              <w:jc w:val="center"/>
              <w:rPr>
                <w:rFonts w:ascii="Arial" w:hAnsi="Arial" w:cs="Arial"/>
                <w:color w:val="FF0000"/>
              </w:rPr>
            </w:pPr>
          </w:p>
          <w:p w14:paraId="46C1AED1" w14:textId="77777777" w:rsidR="00BE0779" w:rsidRDefault="00BE0779" w:rsidP="00524C1A">
            <w:pPr>
              <w:jc w:val="center"/>
              <w:rPr>
                <w:rFonts w:ascii="Arial" w:hAnsi="Arial" w:cs="Arial"/>
                <w:color w:val="FF0000"/>
              </w:rPr>
            </w:pPr>
          </w:p>
          <w:p w14:paraId="0F5C71F4" w14:textId="77777777" w:rsidR="00BE0779" w:rsidRDefault="00BE0779" w:rsidP="00524C1A">
            <w:pPr>
              <w:jc w:val="center"/>
              <w:rPr>
                <w:rFonts w:ascii="Arial" w:hAnsi="Arial" w:cs="Arial"/>
                <w:color w:val="FF0000"/>
              </w:rPr>
            </w:pPr>
          </w:p>
          <w:p w14:paraId="688C51F0" w14:textId="77777777" w:rsidR="00BE0779" w:rsidRDefault="00BE0779" w:rsidP="00524C1A">
            <w:pPr>
              <w:jc w:val="center"/>
              <w:rPr>
                <w:rFonts w:ascii="Arial" w:hAnsi="Arial" w:cs="Arial"/>
                <w:color w:val="FF0000"/>
              </w:rPr>
            </w:pPr>
          </w:p>
          <w:p w14:paraId="6A305C25" w14:textId="77777777" w:rsidR="00BE0779" w:rsidRDefault="00BE0779" w:rsidP="00524C1A">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5C4BF039" w14:textId="77777777" w:rsidR="00BE0779" w:rsidRDefault="00BE0779" w:rsidP="00524C1A">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684BB36A" w14:textId="77777777" w:rsidR="00BE0779" w:rsidRDefault="00BE0779" w:rsidP="00524C1A">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3B2EDB40" w14:textId="77777777" w:rsidR="00BE0779" w:rsidRDefault="00BE0779" w:rsidP="00524C1A">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0F9DF5C1" w14:textId="77777777" w:rsidR="00BE0779" w:rsidRDefault="00BE0779" w:rsidP="00524C1A">
            <w:pPr>
              <w:ind w:right="-290"/>
              <w:jc w:val="center"/>
              <w:rPr>
                <w:rFonts w:ascii="Arial" w:hAnsi="Arial" w:cs="Arial"/>
              </w:rPr>
            </w:pPr>
          </w:p>
        </w:tc>
      </w:tr>
      <w:tr w:rsidR="00BE0779" w14:paraId="61CD9BEF" w14:textId="77777777" w:rsidTr="00524C1A">
        <w:tc>
          <w:tcPr>
            <w:tcW w:w="277" w:type="pct"/>
            <w:tcBorders>
              <w:top w:val="single" w:sz="4" w:space="0" w:color="auto"/>
              <w:left w:val="single" w:sz="4" w:space="0" w:color="auto"/>
              <w:bottom w:val="single" w:sz="4" w:space="0" w:color="auto"/>
              <w:right w:val="single" w:sz="4" w:space="0" w:color="auto"/>
            </w:tcBorders>
          </w:tcPr>
          <w:p w14:paraId="51278505" w14:textId="77777777" w:rsidR="00BE0779" w:rsidRDefault="00BE0779" w:rsidP="00524C1A">
            <w:pPr>
              <w:jc w:val="center"/>
              <w:rPr>
                <w:rFonts w:ascii="Arial" w:hAnsi="Arial" w:cs="Arial"/>
              </w:rPr>
            </w:pPr>
          </w:p>
          <w:p w14:paraId="7426F811" w14:textId="77777777" w:rsidR="00BE0779" w:rsidRDefault="00BE0779" w:rsidP="00524C1A">
            <w:pPr>
              <w:rPr>
                <w:rFonts w:ascii="Arial" w:hAnsi="Arial" w:cs="Arial"/>
              </w:rPr>
            </w:pPr>
            <w:r>
              <w:rPr>
                <w:rFonts w:ascii="Arial" w:hAnsi="Arial" w:cs="Arial"/>
              </w:rPr>
              <w:t>3.</w:t>
            </w:r>
          </w:p>
        </w:tc>
        <w:tc>
          <w:tcPr>
            <w:tcW w:w="887" w:type="pct"/>
            <w:tcBorders>
              <w:top w:val="single" w:sz="4" w:space="0" w:color="auto"/>
              <w:left w:val="single" w:sz="4" w:space="0" w:color="auto"/>
              <w:bottom w:val="single" w:sz="4" w:space="0" w:color="auto"/>
              <w:right w:val="single" w:sz="4" w:space="0" w:color="auto"/>
            </w:tcBorders>
          </w:tcPr>
          <w:p w14:paraId="1607898F" w14:textId="77777777" w:rsidR="00BE0779" w:rsidRDefault="00BE0779" w:rsidP="00524C1A">
            <w:pPr>
              <w:jc w:val="center"/>
              <w:rPr>
                <w:rFonts w:ascii="Arial" w:hAnsi="Arial" w:cs="Arial"/>
                <w:color w:val="FF0000"/>
              </w:rPr>
            </w:pPr>
          </w:p>
          <w:p w14:paraId="3A34DD49" w14:textId="77777777" w:rsidR="00BE0779" w:rsidRDefault="00BE0779" w:rsidP="00524C1A">
            <w:pPr>
              <w:jc w:val="center"/>
              <w:rPr>
                <w:rFonts w:ascii="Arial" w:hAnsi="Arial" w:cs="Arial"/>
                <w:color w:val="FF0000"/>
              </w:rPr>
            </w:pPr>
          </w:p>
          <w:p w14:paraId="191A050D" w14:textId="77777777" w:rsidR="00BE0779" w:rsidRDefault="00BE0779" w:rsidP="00524C1A">
            <w:pPr>
              <w:jc w:val="center"/>
              <w:rPr>
                <w:rFonts w:ascii="Arial" w:hAnsi="Arial" w:cs="Arial"/>
                <w:color w:val="FF0000"/>
              </w:rPr>
            </w:pPr>
          </w:p>
          <w:p w14:paraId="16407ACC" w14:textId="77777777" w:rsidR="00BE0779" w:rsidRDefault="00BE0779" w:rsidP="00524C1A">
            <w:pPr>
              <w:jc w:val="center"/>
              <w:rPr>
                <w:rFonts w:ascii="Arial" w:hAnsi="Arial" w:cs="Arial"/>
                <w:color w:val="FF0000"/>
              </w:rPr>
            </w:pPr>
          </w:p>
          <w:p w14:paraId="42B3AAFE" w14:textId="77777777" w:rsidR="00BE0779" w:rsidRDefault="00BE0779" w:rsidP="00524C1A">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01B3A5AC" w14:textId="77777777" w:rsidR="00BE0779" w:rsidRDefault="00BE0779" w:rsidP="00524C1A">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63E77154" w14:textId="77777777" w:rsidR="00BE0779" w:rsidRDefault="00BE0779" w:rsidP="00524C1A">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40F3860D" w14:textId="77777777" w:rsidR="00BE0779" w:rsidRDefault="00BE0779" w:rsidP="00524C1A">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596A65BB" w14:textId="77777777" w:rsidR="00BE0779" w:rsidRDefault="00BE0779" w:rsidP="00524C1A">
            <w:pPr>
              <w:ind w:right="-290"/>
              <w:jc w:val="center"/>
              <w:rPr>
                <w:rFonts w:ascii="Arial" w:hAnsi="Arial" w:cs="Arial"/>
              </w:rPr>
            </w:pPr>
          </w:p>
        </w:tc>
      </w:tr>
      <w:tr w:rsidR="00BE0779" w14:paraId="65E72C1D" w14:textId="77777777" w:rsidTr="00524C1A">
        <w:tc>
          <w:tcPr>
            <w:tcW w:w="277" w:type="pct"/>
            <w:tcBorders>
              <w:top w:val="single" w:sz="4" w:space="0" w:color="auto"/>
              <w:left w:val="single" w:sz="4" w:space="0" w:color="auto"/>
              <w:bottom w:val="single" w:sz="4" w:space="0" w:color="auto"/>
              <w:right w:val="single" w:sz="4" w:space="0" w:color="auto"/>
            </w:tcBorders>
          </w:tcPr>
          <w:p w14:paraId="27E41A55" w14:textId="77777777" w:rsidR="00BE0779" w:rsidRDefault="00BE0779" w:rsidP="00524C1A">
            <w:pPr>
              <w:jc w:val="center"/>
              <w:rPr>
                <w:rFonts w:ascii="Arial" w:hAnsi="Arial" w:cs="Arial"/>
              </w:rPr>
            </w:pPr>
          </w:p>
          <w:p w14:paraId="74D3080A" w14:textId="77777777" w:rsidR="00BE0779" w:rsidRDefault="00BE0779" w:rsidP="00524C1A">
            <w:pPr>
              <w:jc w:val="center"/>
              <w:rPr>
                <w:rFonts w:ascii="Arial" w:hAnsi="Arial" w:cs="Arial"/>
              </w:rPr>
            </w:pPr>
            <w:r>
              <w:rPr>
                <w:rFonts w:ascii="Arial" w:hAnsi="Arial" w:cs="Arial"/>
              </w:rPr>
              <w:t>4.</w:t>
            </w:r>
          </w:p>
          <w:p w14:paraId="5EE86DAE" w14:textId="77777777" w:rsidR="00BE0779" w:rsidRDefault="00BE0779" w:rsidP="00524C1A">
            <w:pPr>
              <w:jc w:val="center"/>
              <w:rPr>
                <w:rFonts w:ascii="Arial" w:hAnsi="Arial" w:cs="Arial"/>
              </w:rPr>
            </w:pPr>
          </w:p>
          <w:p w14:paraId="15C48468" w14:textId="77777777" w:rsidR="00BE0779" w:rsidRDefault="00BE0779" w:rsidP="00524C1A">
            <w:pPr>
              <w:jc w:val="center"/>
              <w:rPr>
                <w:rFonts w:ascii="Arial" w:hAnsi="Arial" w:cs="Arial"/>
              </w:rPr>
            </w:pPr>
          </w:p>
        </w:tc>
        <w:tc>
          <w:tcPr>
            <w:tcW w:w="887" w:type="pct"/>
            <w:tcBorders>
              <w:top w:val="single" w:sz="4" w:space="0" w:color="auto"/>
              <w:left w:val="single" w:sz="4" w:space="0" w:color="auto"/>
              <w:bottom w:val="single" w:sz="4" w:space="0" w:color="auto"/>
              <w:right w:val="single" w:sz="4" w:space="0" w:color="auto"/>
            </w:tcBorders>
          </w:tcPr>
          <w:p w14:paraId="2F18353E" w14:textId="77777777" w:rsidR="00BE0779" w:rsidRDefault="00BE0779" w:rsidP="00524C1A">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4EBF4C7C" w14:textId="77777777" w:rsidR="00BE0779" w:rsidRDefault="00BE0779" w:rsidP="00524C1A">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1BE61D65" w14:textId="77777777" w:rsidR="00BE0779" w:rsidRDefault="00BE0779" w:rsidP="00524C1A">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66027831" w14:textId="77777777" w:rsidR="00BE0779" w:rsidRDefault="00BE0779" w:rsidP="00524C1A">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07C9DB1A" w14:textId="77777777" w:rsidR="00BE0779" w:rsidRDefault="00BE0779" w:rsidP="00524C1A">
            <w:pPr>
              <w:ind w:right="-290"/>
              <w:jc w:val="center"/>
              <w:rPr>
                <w:rFonts w:ascii="Arial" w:hAnsi="Arial" w:cs="Arial"/>
              </w:rPr>
            </w:pPr>
          </w:p>
        </w:tc>
      </w:tr>
    </w:tbl>
    <w:p w14:paraId="70945329" w14:textId="77777777" w:rsidR="00BE0779" w:rsidRDefault="00BE0779" w:rsidP="00BE0779">
      <w:pPr>
        <w:jc w:val="both"/>
        <w:rPr>
          <w:rFonts w:ascii="Arial" w:hAnsi="Arial" w:cs="Arial"/>
        </w:rPr>
      </w:pPr>
    </w:p>
    <w:p w14:paraId="05474B0D" w14:textId="77777777" w:rsidR="00BE0779" w:rsidRDefault="00BE0779" w:rsidP="00BE0779">
      <w:pPr>
        <w:jc w:val="both"/>
        <w:rPr>
          <w:rFonts w:ascii="Arial" w:hAnsi="Arial" w:cs="Arial"/>
        </w:rPr>
      </w:pPr>
    </w:p>
    <w:p w14:paraId="1B16EEA4" w14:textId="77777777" w:rsidR="00BE0779" w:rsidRDefault="00BE0779" w:rsidP="00BE0779">
      <w:pPr>
        <w:jc w:val="both"/>
        <w:rPr>
          <w:rFonts w:ascii="Arial" w:hAnsi="Arial" w:cs="Arial"/>
          <w:color w:val="FF0000"/>
        </w:rPr>
      </w:pPr>
    </w:p>
    <w:p w14:paraId="59CDD6E7" w14:textId="77777777" w:rsidR="00BE0779" w:rsidRDefault="00BE0779" w:rsidP="00BE0779">
      <w:pPr>
        <w:jc w:val="both"/>
        <w:rPr>
          <w:rFonts w:ascii="Arial" w:hAnsi="Arial" w:cs="Arial"/>
        </w:rPr>
      </w:pPr>
    </w:p>
    <w:p w14:paraId="48BA4724" w14:textId="77777777" w:rsidR="00BE0779" w:rsidRDefault="00BE0779" w:rsidP="00BE0779">
      <w:pPr>
        <w:ind w:left="426" w:hanging="426"/>
        <w:jc w:val="both"/>
        <w:rPr>
          <w:rFonts w:ascii="Arial" w:hAnsi="Arial" w:cs="Arial"/>
        </w:rPr>
      </w:pPr>
      <w:r>
        <w:rPr>
          <w:rFonts w:ascii="Arial" w:hAnsi="Arial" w:cs="Arial"/>
        </w:rPr>
        <w:t xml:space="preserve">                                                                          .................................................................</w:t>
      </w:r>
    </w:p>
    <w:p w14:paraId="2D480725" w14:textId="77777777" w:rsidR="00BE0779" w:rsidRDefault="00BE0779" w:rsidP="00BE0779">
      <w:pPr>
        <w:ind w:left="426" w:hanging="426"/>
        <w:jc w:val="both"/>
        <w:rPr>
          <w:rFonts w:ascii="Arial" w:hAnsi="Arial" w:cs="Arial"/>
        </w:rPr>
      </w:pPr>
      <w:r>
        <w:rPr>
          <w:rFonts w:ascii="Arial" w:hAnsi="Arial" w:cs="Arial"/>
        </w:rPr>
        <w:t xml:space="preserve">                                                                                           (pieczęć i podpis wykonawcy)</w:t>
      </w:r>
    </w:p>
    <w:p w14:paraId="3F46F2D4" w14:textId="77777777" w:rsidR="00BE0779" w:rsidRDefault="00BE0779" w:rsidP="00BE0779">
      <w:pPr>
        <w:rPr>
          <w:rFonts w:ascii="Arial" w:hAnsi="Arial" w:cs="Arial"/>
          <w:b/>
          <w:i/>
        </w:rPr>
      </w:pPr>
    </w:p>
    <w:p w14:paraId="1FDE876F" w14:textId="77777777" w:rsidR="00BE0779" w:rsidRDefault="00BE0779" w:rsidP="00BE0779">
      <w:pPr>
        <w:rPr>
          <w:rFonts w:ascii="Arial" w:hAnsi="Arial" w:cs="Arial"/>
          <w:b/>
          <w:i/>
        </w:rPr>
      </w:pPr>
    </w:p>
    <w:p w14:paraId="36FE6DB0" w14:textId="77777777" w:rsidR="00BE0779" w:rsidRPr="00691EC0" w:rsidRDefault="00BE0779" w:rsidP="00691EC0">
      <w:pPr>
        <w:tabs>
          <w:tab w:val="left" w:pos="780"/>
        </w:tabs>
        <w:rPr>
          <w:rFonts w:ascii="Arial" w:hAnsi="Arial" w:cs="Arial"/>
        </w:rPr>
        <w:sectPr w:rsidR="00BE0779" w:rsidRPr="00691EC0" w:rsidSect="00F92A70">
          <w:headerReference w:type="default" r:id="rId9"/>
          <w:pgSz w:w="11906" w:h="16838" w:code="9"/>
          <w:pgMar w:top="1418" w:right="1418" w:bottom="1418" w:left="1418" w:header="709" w:footer="709" w:gutter="0"/>
          <w:cols w:space="708"/>
          <w:docGrid w:linePitch="360"/>
        </w:sectPr>
      </w:pPr>
    </w:p>
    <w:p w14:paraId="59C2D3E6" w14:textId="77777777" w:rsidR="00BE0779" w:rsidRDefault="00967E82" w:rsidP="004542FA">
      <w:pPr>
        <w:rPr>
          <w:rFonts w:ascii="Arial" w:hAnsi="Arial" w:cs="Arial"/>
          <w:i/>
        </w:rPr>
      </w:pPr>
      <w:r>
        <w:rPr>
          <w:rFonts w:ascii="Arial" w:hAnsi="Arial" w:cs="Arial"/>
          <w:i/>
        </w:rPr>
        <w:lastRenderedPageBreak/>
        <w:t>Załącznik nr 5</w:t>
      </w:r>
      <w:r w:rsidR="00BE0779">
        <w:rPr>
          <w:rFonts w:ascii="Arial" w:hAnsi="Arial" w:cs="Arial"/>
          <w:i/>
        </w:rPr>
        <w:t xml:space="preserve"> do SIWZ</w:t>
      </w:r>
    </w:p>
    <w:p w14:paraId="22480C07" w14:textId="77777777" w:rsidR="00BE0779" w:rsidRPr="001F09E7" w:rsidRDefault="00BE0779" w:rsidP="00BE0779">
      <w:pPr>
        <w:rPr>
          <w:rFonts w:ascii="Arial" w:hAnsi="Arial" w:cs="Arial"/>
          <w:bCs/>
          <w:i/>
          <w:iCs/>
          <w:u w:val="single"/>
        </w:rPr>
      </w:pPr>
    </w:p>
    <w:tbl>
      <w:tblPr>
        <w:tblW w:w="0" w:type="auto"/>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89"/>
      </w:tblGrid>
      <w:tr w:rsidR="00BE0779" w:rsidRPr="00A355E0" w14:paraId="12FD12B3" w14:textId="77777777" w:rsidTr="00524C1A">
        <w:trPr>
          <w:trHeight w:val="850"/>
        </w:trPr>
        <w:tc>
          <w:tcPr>
            <w:tcW w:w="10789" w:type="dxa"/>
            <w:shd w:val="clear" w:color="auto" w:fill="E0E0E0"/>
          </w:tcPr>
          <w:p w14:paraId="41022A7B" w14:textId="77777777" w:rsidR="00BE0779" w:rsidRPr="00A355E0" w:rsidRDefault="00BE0779" w:rsidP="00524C1A">
            <w:pPr>
              <w:tabs>
                <w:tab w:val="left" w:pos="2970"/>
              </w:tabs>
              <w:spacing w:line="360" w:lineRule="auto"/>
              <w:ind w:left="360"/>
              <w:jc w:val="both"/>
              <w:rPr>
                <w:rFonts w:ascii="Arial" w:hAnsi="Arial" w:cs="Arial"/>
                <w:b/>
                <w:bCs/>
              </w:rPr>
            </w:pPr>
          </w:p>
          <w:p w14:paraId="0B248488" w14:textId="77777777" w:rsidR="00BE0779" w:rsidRPr="00A355E0" w:rsidRDefault="00BE0779" w:rsidP="00524C1A">
            <w:pPr>
              <w:spacing w:line="360" w:lineRule="auto"/>
              <w:ind w:left="360"/>
              <w:jc w:val="center"/>
              <w:rPr>
                <w:rFonts w:ascii="Arial" w:hAnsi="Arial" w:cs="Arial"/>
                <w:b/>
                <w:bCs/>
              </w:rPr>
            </w:pPr>
            <w:r w:rsidRPr="00A355E0">
              <w:rPr>
                <w:rFonts w:ascii="Arial" w:hAnsi="Arial" w:cs="Arial"/>
                <w:b/>
                <w:bCs/>
              </w:rPr>
              <w:t>C. KALKULACJA CENY</w:t>
            </w:r>
            <w:r w:rsidR="006A7B2A">
              <w:rPr>
                <w:rFonts w:ascii="Arial" w:hAnsi="Arial" w:cs="Arial"/>
                <w:b/>
                <w:bCs/>
              </w:rPr>
              <w:t xml:space="preserve"> CZĘŚĆ 1</w:t>
            </w:r>
          </w:p>
        </w:tc>
      </w:tr>
    </w:tbl>
    <w:p w14:paraId="11C326D6" w14:textId="77777777" w:rsidR="00BE0779" w:rsidRPr="00A355E0" w:rsidRDefault="00BE0779" w:rsidP="00BE0779">
      <w:pPr>
        <w:spacing w:line="360" w:lineRule="auto"/>
        <w:jc w:val="both"/>
        <w:rPr>
          <w:rFonts w:ascii="Arial" w:hAnsi="Arial" w:cs="Arial"/>
          <w:b/>
          <w:bCs/>
          <w:sz w:val="28"/>
          <w:szCs w:val="28"/>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0"/>
        <w:gridCol w:w="11213"/>
      </w:tblGrid>
      <w:tr w:rsidR="00BE0779" w:rsidRPr="00A355E0" w14:paraId="4A1D8726" w14:textId="77777777" w:rsidTr="00967E82">
        <w:trPr>
          <w:trHeight w:val="1866"/>
        </w:trPr>
        <w:tc>
          <w:tcPr>
            <w:tcW w:w="3530" w:type="dxa"/>
            <w:shd w:val="clear" w:color="auto" w:fill="E0E0E0"/>
          </w:tcPr>
          <w:p w14:paraId="06B59000" w14:textId="77777777" w:rsidR="00BE0779" w:rsidRPr="00A355E0" w:rsidRDefault="00BE0779" w:rsidP="00524C1A">
            <w:pPr>
              <w:spacing w:line="360" w:lineRule="auto"/>
              <w:ind w:left="360"/>
              <w:jc w:val="both"/>
              <w:rPr>
                <w:rFonts w:ascii="Arial" w:hAnsi="Arial" w:cs="Arial"/>
                <w:b/>
                <w:bCs/>
              </w:rPr>
            </w:pPr>
          </w:p>
          <w:p w14:paraId="7E620293" w14:textId="77777777" w:rsidR="00BE0779" w:rsidRPr="00A355E0" w:rsidRDefault="00BE0779" w:rsidP="00524C1A">
            <w:pPr>
              <w:spacing w:line="360" w:lineRule="auto"/>
              <w:ind w:left="360"/>
              <w:jc w:val="both"/>
              <w:rPr>
                <w:rFonts w:ascii="Arial" w:hAnsi="Arial" w:cs="Arial"/>
                <w:b/>
                <w:bCs/>
              </w:rPr>
            </w:pPr>
            <w:r w:rsidRPr="00A355E0">
              <w:rPr>
                <w:rFonts w:ascii="Arial" w:hAnsi="Arial" w:cs="Arial"/>
                <w:b/>
                <w:bCs/>
              </w:rPr>
              <w:t>Nazwa zamówienia</w:t>
            </w:r>
          </w:p>
          <w:p w14:paraId="1109B28C" w14:textId="77777777" w:rsidR="00BE0779" w:rsidRPr="00A355E0" w:rsidRDefault="00BE0779" w:rsidP="00524C1A">
            <w:pPr>
              <w:spacing w:line="360" w:lineRule="auto"/>
              <w:ind w:left="360"/>
              <w:jc w:val="both"/>
              <w:rPr>
                <w:rFonts w:ascii="Arial" w:hAnsi="Arial" w:cs="Arial"/>
                <w:b/>
                <w:bCs/>
              </w:rPr>
            </w:pPr>
          </w:p>
        </w:tc>
        <w:tc>
          <w:tcPr>
            <w:tcW w:w="11213" w:type="dxa"/>
          </w:tcPr>
          <w:p w14:paraId="3C136320" w14:textId="77777777" w:rsidR="00BE0779" w:rsidRPr="00A355E0" w:rsidRDefault="00BE0779" w:rsidP="00524C1A">
            <w:pPr>
              <w:jc w:val="both"/>
              <w:rPr>
                <w:rFonts w:ascii="Arial" w:hAnsi="Arial" w:cs="Arial"/>
                <w:b/>
                <w:bCs/>
                <w:sz w:val="12"/>
                <w:szCs w:val="12"/>
              </w:rPr>
            </w:pPr>
          </w:p>
          <w:p w14:paraId="4ECE9A4A" w14:textId="77777777" w:rsidR="00967E82" w:rsidRPr="00967E82" w:rsidRDefault="00967E82" w:rsidP="00967E82">
            <w:pPr>
              <w:tabs>
                <w:tab w:val="left" w:pos="426"/>
              </w:tabs>
              <w:ind w:left="360" w:right="-28"/>
              <w:jc w:val="center"/>
              <w:rPr>
                <w:rFonts w:ascii="Arial" w:eastAsiaTheme="minorHAnsi" w:hAnsi="Arial" w:cs="Arial"/>
                <w:b/>
                <w:sz w:val="18"/>
                <w:szCs w:val="18"/>
                <w:lang w:val="x-none" w:eastAsia="x-none"/>
              </w:rPr>
            </w:pPr>
            <w:r w:rsidRPr="00967E82">
              <w:rPr>
                <w:rFonts w:ascii="Arial" w:hAnsi="Arial" w:cs="Arial"/>
                <w:b/>
                <w:sz w:val="18"/>
                <w:szCs w:val="18"/>
              </w:rPr>
              <w:t xml:space="preserve">Kontrole i </w:t>
            </w:r>
            <w:r w:rsidRPr="00967E82">
              <w:rPr>
                <w:rFonts w:ascii="Arial" w:hAnsi="Arial"/>
                <w:b/>
                <w:bCs/>
                <w:sz w:val="18"/>
                <w:szCs w:val="18"/>
              </w:rPr>
              <w:t xml:space="preserve">badania  elementów górniczych wyciągów szybowych  szybów „Kolejowy”, „Guido” i  </w:t>
            </w:r>
            <w:r w:rsidRPr="00967E82">
              <w:rPr>
                <w:rFonts w:ascii="Arial" w:eastAsiaTheme="minorHAnsi" w:hAnsi="Arial" w:cs="Arial"/>
                <w:b/>
                <w:sz w:val="18"/>
                <w:szCs w:val="18"/>
                <w:lang w:val="x-none" w:eastAsia="x-none"/>
              </w:rPr>
              <w:t>Kontrole i badania  elementów górniczych wyciągów szybowych szybów „Kolejowy</w:t>
            </w:r>
            <w:r w:rsidRPr="00967E82">
              <w:rPr>
                <w:rFonts w:ascii="Arial" w:eastAsiaTheme="minorHAnsi" w:hAnsi="Arial" w:cs="Arial"/>
                <w:b/>
                <w:sz w:val="18"/>
                <w:szCs w:val="18"/>
                <w:lang w:eastAsia="x-none"/>
              </w:rPr>
              <w:t xml:space="preserve">”, </w:t>
            </w:r>
            <w:r w:rsidRPr="00967E82">
              <w:rPr>
                <w:rFonts w:ascii="Arial" w:eastAsiaTheme="minorHAnsi" w:hAnsi="Arial" w:cs="Arial"/>
                <w:b/>
                <w:sz w:val="18"/>
                <w:szCs w:val="18"/>
                <w:lang w:val="x-none" w:eastAsia="x-none"/>
              </w:rPr>
              <w:t xml:space="preserve">„Guido” i </w:t>
            </w:r>
            <w:proofErr w:type="spellStart"/>
            <w:r w:rsidRPr="00967E82">
              <w:rPr>
                <w:rFonts w:ascii="Arial" w:eastAsiaTheme="minorHAnsi" w:hAnsi="Arial" w:cs="Arial"/>
                <w:b/>
                <w:sz w:val="18"/>
                <w:szCs w:val="18"/>
                <w:lang w:val="x-none" w:eastAsia="x-none"/>
              </w:rPr>
              <w:t>szybika</w:t>
            </w:r>
            <w:proofErr w:type="spellEnd"/>
            <w:r w:rsidRPr="00967E82">
              <w:rPr>
                <w:rFonts w:ascii="Arial" w:eastAsiaTheme="minorHAnsi" w:hAnsi="Arial" w:cs="Arial"/>
                <w:b/>
                <w:sz w:val="18"/>
                <w:szCs w:val="18"/>
                <w:lang w:val="x-none" w:eastAsia="x-none"/>
              </w:rPr>
              <w:t xml:space="preserve"> „Guido”, urządzeń transportu specjalnego w szybie „Wyzwolenie”,</w:t>
            </w:r>
            <w:r w:rsidRPr="00967E82">
              <w:rPr>
                <w:rFonts w:ascii="Arial" w:eastAsiaTheme="minorHAnsi" w:hAnsi="Arial" w:cs="Arial"/>
                <w:b/>
                <w:sz w:val="18"/>
                <w:szCs w:val="18"/>
                <w:lang w:eastAsia="x-none"/>
              </w:rPr>
              <w:t xml:space="preserve">     </w:t>
            </w:r>
            <w:r w:rsidRPr="00967E82">
              <w:rPr>
                <w:rFonts w:ascii="Arial" w:eastAsiaTheme="minorHAnsi" w:hAnsi="Arial" w:cs="Arial"/>
                <w:b/>
                <w:sz w:val="18"/>
                <w:szCs w:val="18"/>
                <w:lang w:val="x-none" w:eastAsia="x-none"/>
              </w:rPr>
              <w:t>urządzeń</w:t>
            </w:r>
            <w:r w:rsidRPr="00967E82">
              <w:rPr>
                <w:rFonts w:ascii="Arial" w:eastAsiaTheme="minorHAnsi" w:hAnsi="Arial" w:cs="Arial"/>
                <w:b/>
                <w:sz w:val="18"/>
                <w:szCs w:val="18"/>
                <w:lang w:eastAsia="x-none"/>
              </w:rPr>
              <w:t>,</w:t>
            </w:r>
            <w:r w:rsidRPr="00967E82">
              <w:rPr>
                <w:rFonts w:ascii="Arial" w:eastAsiaTheme="minorHAnsi" w:hAnsi="Arial" w:cs="Arial"/>
                <w:b/>
                <w:sz w:val="18"/>
                <w:szCs w:val="18"/>
                <w:lang w:val="x-none" w:eastAsia="x-none"/>
              </w:rPr>
              <w:t xml:space="preserve"> zabezpieczeń osprzętu i rozdzielń elektrycznych,</w:t>
            </w:r>
            <w:r w:rsidRPr="00967E82">
              <w:rPr>
                <w:rFonts w:ascii="Arial" w:eastAsiaTheme="minorHAnsi" w:hAnsi="Arial" w:cs="Arial"/>
                <w:b/>
                <w:sz w:val="18"/>
                <w:szCs w:val="18"/>
                <w:lang w:eastAsia="x-none"/>
              </w:rPr>
              <w:t xml:space="preserve"> na </w:t>
            </w:r>
            <w:r w:rsidRPr="00967E82">
              <w:rPr>
                <w:rFonts w:ascii="Arial" w:eastAsiaTheme="minorHAnsi" w:hAnsi="Arial" w:cs="Arial"/>
                <w:b/>
                <w:sz w:val="18"/>
                <w:szCs w:val="18"/>
                <w:lang w:val="x-none" w:eastAsia="x-none"/>
              </w:rPr>
              <w:t>terenie ZKW</w:t>
            </w:r>
            <w:r w:rsidRPr="00967E82">
              <w:rPr>
                <w:rFonts w:ascii="Arial" w:eastAsiaTheme="minorHAnsi" w:hAnsi="Arial" w:cs="Arial"/>
                <w:b/>
                <w:sz w:val="18"/>
                <w:szCs w:val="18"/>
                <w:lang w:eastAsia="x-none"/>
              </w:rPr>
              <w:t xml:space="preserve">K </w:t>
            </w:r>
            <w:r w:rsidRPr="00967E82">
              <w:rPr>
                <w:rFonts w:ascii="Arial" w:eastAsiaTheme="minorHAnsi" w:hAnsi="Arial" w:cs="Arial"/>
                <w:b/>
                <w:sz w:val="18"/>
                <w:szCs w:val="18"/>
                <w:lang w:val="x-none" w:eastAsia="x-none"/>
              </w:rPr>
              <w:t>„Guido”</w:t>
            </w:r>
            <w:r w:rsidRPr="00967E82">
              <w:rPr>
                <w:rFonts w:ascii="Arial" w:eastAsiaTheme="minorHAnsi" w:hAnsi="Arial" w:cs="Arial"/>
                <w:b/>
                <w:sz w:val="18"/>
                <w:szCs w:val="18"/>
                <w:lang w:eastAsia="x-none"/>
              </w:rPr>
              <w:t xml:space="preserve"> </w:t>
            </w:r>
            <w:r w:rsidRPr="00967E82">
              <w:rPr>
                <w:rFonts w:ascii="Arial" w:eastAsiaTheme="minorHAnsi" w:hAnsi="Arial" w:cs="Arial"/>
                <w:b/>
                <w:sz w:val="18"/>
                <w:szCs w:val="18"/>
                <w:lang w:val="x-none" w:eastAsia="x-none"/>
              </w:rPr>
              <w:t>przypadające od 1 kwietnia 2018 roku do 31 marca 2019 roku zgodnie z zaleceniami</w:t>
            </w:r>
            <w:r w:rsidRPr="00967E82">
              <w:rPr>
                <w:rFonts w:ascii="Arial" w:eastAsiaTheme="minorHAnsi" w:hAnsi="Arial" w:cs="Arial"/>
                <w:b/>
                <w:sz w:val="18"/>
                <w:szCs w:val="18"/>
                <w:lang w:eastAsia="x-none"/>
              </w:rPr>
              <w:t xml:space="preserve"> </w:t>
            </w:r>
            <w:r w:rsidRPr="00967E82">
              <w:rPr>
                <w:rFonts w:ascii="Arial" w:eastAsiaTheme="minorHAnsi" w:hAnsi="Arial" w:cs="Arial"/>
                <w:b/>
                <w:sz w:val="18"/>
                <w:szCs w:val="18"/>
                <w:lang w:val="x-none" w:eastAsia="x-none"/>
              </w:rPr>
              <w:t>ujętymi w Rozporządzenia Ministra Energii z 23. 11. 2016 r.</w:t>
            </w:r>
            <w:r w:rsidRPr="00967E82">
              <w:rPr>
                <w:rFonts w:ascii="Arial" w:eastAsiaTheme="minorHAnsi" w:hAnsi="Arial" w:cs="Arial"/>
                <w:b/>
                <w:sz w:val="18"/>
                <w:szCs w:val="18"/>
                <w:lang w:eastAsia="x-none"/>
              </w:rPr>
              <w:t xml:space="preserve"> </w:t>
            </w:r>
            <w:r w:rsidRPr="00967E82">
              <w:rPr>
                <w:rFonts w:ascii="Arial" w:eastAsiaTheme="minorHAnsi" w:hAnsi="Arial" w:cs="Arial"/>
                <w:b/>
                <w:sz w:val="18"/>
                <w:szCs w:val="18"/>
                <w:lang w:val="x-none" w:eastAsia="x-none"/>
              </w:rPr>
              <w:t>w sprawie szczegółowych</w:t>
            </w:r>
            <w:r w:rsidRPr="00967E82">
              <w:rPr>
                <w:rFonts w:ascii="Arial" w:eastAsiaTheme="minorHAnsi" w:hAnsi="Arial" w:cs="Arial"/>
                <w:b/>
                <w:sz w:val="18"/>
                <w:szCs w:val="18"/>
                <w:lang w:eastAsia="x-none"/>
              </w:rPr>
              <w:t xml:space="preserve"> </w:t>
            </w:r>
            <w:r w:rsidRPr="00967E82">
              <w:rPr>
                <w:rFonts w:ascii="Arial" w:eastAsiaTheme="minorHAnsi" w:hAnsi="Arial" w:cs="Arial"/>
                <w:b/>
                <w:sz w:val="18"/>
                <w:szCs w:val="18"/>
                <w:lang w:val="x-none" w:eastAsia="x-none"/>
              </w:rPr>
              <w:t>wymagań</w:t>
            </w:r>
            <w:r w:rsidRPr="00967E82">
              <w:rPr>
                <w:rFonts w:ascii="Arial" w:eastAsiaTheme="minorHAnsi" w:hAnsi="Arial" w:cs="Arial"/>
                <w:b/>
                <w:sz w:val="18"/>
                <w:szCs w:val="18"/>
                <w:lang w:eastAsia="x-none"/>
              </w:rPr>
              <w:t xml:space="preserve"> </w:t>
            </w:r>
            <w:r w:rsidRPr="00967E82">
              <w:rPr>
                <w:rFonts w:ascii="Arial" w:eastAsiaTheme="minorHAnsi" w:hAnsi="Arial" w:cs="Arial"/>
                <w:b/>
                <w:sz w:val="18"/>
                <w:szCs w:val="18"/>
                <w:lang w:val="x-none" w:eastAsia="x-none"/>
              </w:rPr>
              <w:t>dotyczących prowadzenia ruchu podziemnych</w:t>
            </w:r>
            <w:r w:rsidRPr="00967E82">
              <w:rPr>
                <w:rFonts w:ascii="Arial" w:eastAsiaTheme="minorHAnsi" w:hAnsi="Arial" w:cs="Arial"/>
                <w:b/>
                <w:sz w:val="18"/>
                <w:szCs w:val="18"/>
                <w:lang w:eastAsia="x-none"/>
              </w:rPr>
              <w:t xml:space="preserve"> </w:t>
            </w:r>
            <w:r w:rsidRPr="00967E82">
              <w:rPr>
                <w:rFonts w:ascii="Arial" w:eastAsiaTheme="minorHAnsi" w:hAnsi="Arial" w:cs="Arial"/>
                <w:b/>
                <w:sz w:val="18"/>
                <w:szCs w:val="18"/>
                <w:lang w:val="x-none" w:eastAsia="x-none"/>
              </w:rPr>
              <w:t>zakładów górniczych</w:t>
            </w:r>
            <w:r w:rsidRPr="00967E82">
              <w:rPr>
                <w:rFonts w:ascii="Arial" w:eastAsiaTheme="minorHAnsi" w:hAnsi="Arial" w:cs="Arial"/>
                <w:b/>
                <w:sz w:val="18"/>
                <w:szCs w:val="18"/>
                <w:lang w:eastAsia="x-none"/>
              </w:rPr>
              <w:t xml:space="preserve"> </w:t>
            </w:r>
            <w:r w:rsidRPr="00967E82">
              <w:rPr>
                <w:rFonts w:ascii="Arial" w:eastAsiaTheme="minorHAnsi" w:hAnsi="Arial" w:cs="Arial"/>
                <w:b/>
                <w:sz w:val="18"/>
                <w:szCs w:val="18"/>
                <w:lang w:val="x-none" w:eastAsia="x-none"/>
              </w:rPr>
              <w:t>(Dz. U. z 2017 r.</w:t>
            </w:r>
            <w:r w:rsidRPr="00967E82">
              <w:rPr>
                <w:rFonts w:ascii="Arial" w:eastAsiaTheme="minorHAnsi" w:hAnsi="Arial" w:cs="Arial"/>
                <w:b/>
                <w:sz w:val="18"/>
                <w:szCs w:val="18"/>
                <w:lang w:eastAsia="x-none"/>
              </w:rPr>
              <w:t xml:space="preserve">  </w:t>
            </w:r>
            <w:r w:rsidRPr="00967E82">
              <w:rPr>
                <w:rFonts w:ascii="Arial" w:eastAsiaTheme="minorHAnsi" w:hAnsi="Arial" w:cs="Arial"/>
                <w:b/>
                <w:sz w:val="18"/>
                <w:szCs w:val="18"/>
                <w:lang w:val="x-none" w:eastAsia="x-none"/>
              </w:rPr>
              <w:t>poz. 1118)</w:t>
            </w:r>
            <w:r w:rsidRPr="00967E82">
              <w:rPr>
                <w:rFonts w:ascii="Arial" w:eastAsiaTheme="minorHAnsi" w:hAnsi="Arial" w:cs="Arial"/>
                <w:b/>
                <w:sz w:val="18"/>
                <w:szCs w:val="18"/>
                <w:lang w:eastAsia="x-none"/>
              </w:rPr>
              <w:t>.</w:t>
            </w:r>
          </w:p>
          <w:p w14:paraId="6701F6A7" w14:textId="77777777" w:rsidR="00967E82" w:rsidRPr="00967E82" w:rsidRDefault="00967E82" w:rsidP="00967E82">
            <w:pPr>
              <w:pStyle w:val="Akapitzlist"/>
              <w:tabs>
                <w:tab w:val="left" w:pos="142"/>
              </w:tabs>
              <w:ind w:left="0"/>
              <w:jc w:val="center"/>
              <w:rPr>
                <w:b/>
                <w:bCs/>
                <w:i/>
                <w:sz w:val="18"/>
                <w:szCs w:val="18"/>
              </w:rPr>
            </w:pPr>
            <w:r w:rsidRPr="00967E82">
              <w:rPr>
                <w:rFonts w:ascii="Arial" w:hAnsi="Arial"/>
                <w:b/>
                <w:bCs/>
                <w:i/>
                <w:sz w:val="18"/>
                <w:szCs w:val="18"/>
              </w:rPr>
              <w:t>Czę</w:t>
            </w:r>
            <w:r w:rsidRPr="00967E82">
              <w:rPr>
                <w:rFonts w:ascii="Arial" w:hAnsi="Arial" w:cs="Arial"/>
                <w:b/>
                <w:bCs/>
                <w:i/>
                <w:sz w:val="18"/>
                <w:szCs w:val="18"/>
              </w:rPr>
              <w:t>ś</w:t>
            </w:r>
            <w:r w:rsidRPr="00967E82">
              <w:rPr>
                <w:rFonts w:ascii="Arial" w:hAnsi="Arial"/>
                <w:b/>
                <w:bCs/>
                <w:i/>
                <w:sz w:val="18"/>
                <w:szCs w:val="18"/>
              </w:rPr>
              <w:t xml:space="preserve">ć 1. </w:t>
            </w:r>
            <w:r w:rsidRPr="00967E82">
              <w:rPr>
                <w:rFonts w:ascii="Arial" w:hAnsi="Arial"/>
                <w:bCs/>
                <w:i/>
                <w:color w:val="4472C4"/>
                <w:sz w:val="18"/>
                <w:szCs w:val="18"/>
              </w:rPr>
              <w:t xml:space="preserve">– </w:t>
            </w:r>
            <w:r w:rsidRPr="00967E82">
              <w:rPr>
                <w:b/>
                <w:bCs/>
                <w:i/>
                <w:sz w:val="18"/>
                <w:szCs w:val="18"/>
              </w:rPr>
              <w:t>Kontrole i badania obejmują: maszyny wyciągowe, zawieszenia naczyń</w:t>
            </w:r>
          </w:p>
          <w:p w14:paraId="5160427A" w14:textId="77777777" w:rsidR="00967E82" w:rsidRPr="00967E82" w:rsidRDefault="00967E82" w:rsidP="00967E82">
            <w:pPr>
              <w:tabs>
                <w:tab w:val="left" w:pos="142"/>
              </w:tabs>
              <w:jc w:val="center"/>
              <w:rPr>
                <w:b/>
                <w:bCs/>
                <w:i/>
                <w:sz w:val="18"/>
                <w:szCs w:val="18"/>
              </w:rPr>
            </w:pPr>
            <w:r w:rsidRPr="00967E82">
              <w:rPr>
                <w:b/>
                <w:bCs/>
                <w:i/>
                <w:sz w:val="18"/>
                <w:szCs w:val="18"/>
              </w:rPr>
              <w:t>wyciągowych i lin wyciągowych, naczynia wyciągowe.</w:t>
            </w:r>
          </w:p>
          <w:p w14:paraId="74E32C0B" w14:textId="77777777" w:rsidR="00BE0779" w:rsidRPr="00A355E0" w:rsidRDefault="00BE0779" w:rsidP="004542FA">
            <w:pPr>
              <w:rPr>
                <w:rFonts w:ascii="Arial" w:hAnsi="Arial" w:cs="Arial"/>
                <w:bCs/>
                <w:sz w:val="12"/>
                <w:szCs w:val="12"/>
              </w:rPr>
            </w:pPr>
          </w:p>
        </w:tc>
      </w:tr>
      <w:tr w:rsidR="00BE0779" w:rsidRPr="00A355E0" w14:paraId="3971F92E" w14:textId="77777777" w:rsidTr="00524C1A">
        <w:trPr>
          <w:trHeight w:val="795"/>
        </w:trPr>
        <w:tc>
          <w:tcPr>
            <w:tcW w:w="3530" w:type="dxa"/>
            <w:shd w:val="clear" w:color="auto" w:fill="E0E0E0"/>
          </w:tcPr>
          <w:p w14:paraId="69D69F09" w14:textId="77777777" w:rsidR="00BE0779" w:rsidRPr="00A355E0" w:rsidRDefault="00BE0779" w:rsidP="00524C1A">
            <w:pPr>
              <w:spacing w:line="360" w:lineRule="auto"/>
              <w:ind w:left="360"/>
              <w:jc w:val="both"/>
              <w:rPr>
                <w:rFonts w:ascii="Arial" w:hAnsi="Arial" w:cs="Arial"/>
                <w:b/>
                <w:bCs/>
              </w:rPr>
            </w:pPr>
            <w:r w:rsidRPr="00A355E0">
              <w:rPr>
                <w:rFonts w:ascii="Arial" w:hAnsi="Arial" w:cs="Arial"/>
                <w:b/>
                <w:bCs/>
              </w:rPr>
              <w:t>Nazwa Wykonawcy</w:t>
            </w:r>
          </w:p>
        </w:tc>
        <w:tc>
          <w:tcPr>
            <w:tcW w:w="11213" w:type="dxa"/>
          </w:tcPr>
          <w:p w14:paraId="699FFB20" w14:textId="77777777" w:rsidR="00BE0779" w:rsidRPr="00A355E0" w:rsidRDefault="00BE0779" w:rsidP="00524C1A">
            <w:pPr>
              <w:spacing w:line="360" w:lineRule="auto"/>
              <w:ind w:left="360"/>
              <w:jc w:val="both"/>
              <w:rPr>
                <w:rFonts w:ascii="Arial" w:hAnsi="Arial" w:cs="Arial"/>
                <w:b/>
                <w:bCs/>
              </w:rPr>
            </w:pPr>
          </w:p>
        </w:tc>
      </w:tr>
      <w:tr w:rsidR="00BE0779" w:rsidRPr="00A355E0" w14:paraId="6589DD47" w14:textId="77777777" w:rsidTr="00524C1A">
        <w:trPr>
          <w:trHeight w:val="693"/>
        </w:trPr>
        <w:tc>
          <w:tcPr>
            <w:tcW w:w="3530" w:type="dxa"/>
            <w:shd w:val="clear" w:color="auto" w:fill="E0E0E0"/>
          </w:tcPr>
          <w:p w14:paraId="64712B88" w14:textId="77777777" w:rsidR="00BE0779" w:rsidRPr="00A355E0" w:rsidRDefault="00BE0779" w:rsidP="00524C1A">
            <w:pPr>
              <w:spacing w:line="360" w:lineRule="auto"/>
              <w:ind w:left="360"/>
              <w:jc w:val="both"/>
              <w:rPr>
                <w:rFonts w:ascii="Arial" w:hAnsi="Arial" w:cs="Arial"/>
                <w:b/>
                <w:bCs/>
              </w:rPr>
            </w:pPr>
            <w:r w:rsidRPr="00A355E0">
              <w:rPr>
                <w:rFonts w:ascii="Arial" w:hAnsi="Arial" w:cs="Arial"/>
                <w:b/>
                <w:bCs/>
              </w:rPr>
              <w:t>Adres Wykonawcy</w:t>
            </w:r>
          </w:p>
        </w:tc>
        <w:tc>
          <w:tcPr>
            <w:tcW w:w="11213" w:type="dxa"/>
          </w:tcPr>
          <w:p w14:paraId="649FE7BB" w14:textId="77777777" w:rsidR="00BE0779" w:rsidRPr="00A355E0" w:rsidRDefault="00BE0779" w:rsidP="00524C1A">
            <w:pPr>
              <w:spacing w:line="360" w:lineRule="auto"/>
              <w:ind w:left="360"/>
              <w:jc w:val="both"/>
              <w:rPr>
                <w:rFonts w:ascii="Arial" w:hAnsi="Arial" w:cs="Arial"/>
                <w:b/>
                <w:bCs/>
              </w:rPr>
            </w:pPr>
          </w:p>
        </w:tc>
      </w:tr>
    </w:tbl>
    <w:p w14:paraId="74FADFA8" w14:textId="77777777" w:rsidR="00BE0779" w:rsidRPr="00A355E0" w:rsidRDefault="00BE0779" w:rsidP="00BE0779">
      <w:pPr>
        <w:rPr>
          <w:rFonts w:ascii="Arial" w:hAnsi="Arial" w:cs="Arial"/>
        </w:rPr>
      </w:pPr>
    </w:p>
    <w:p w14:paraId="57631B54" w14:textId="77777777" w:rsidR="00BE0779" w:rsidRDefault="00BE0779" w:rsidP="00BE0779">
      <w:pPr>
        <w:pStyle w:val="Tekstpodstawowywcity"/>
        <w:ind w:left="0"/>
        <w:jc w:val="both"/>
        <w:rPr>
          <w:rFonts w:ascii="Arial" w:hAnsi="Arial" w:cs="Arial"/>
          <w:i/>
          <w:sz w:val="20"/>
          <w:szCs w:val="20"/>
          <w:highlight w:val="yellow"/>
        </w:rPr>
      </w:pPr>
    </w:p>
    <w:p w14:paraId="101C438E" w14:textId="77777777" w:rsidR="00BE0779" w:rsidRDefault="00BE0779" w:rsidP="00BE0779">
      <w:pPr>
        <w:pStyle w:val="Tekstpodstawowywcity"/>
        <w:ind w:left="0"/>
        <w:jc w:val="both"/>
        <w:rPr>
          <w:rFonts w:ascii="Arial" w:hAnsi="Arial" w:cs="Arial"/>
          <w:i/>
          <w:sz w:val="20"/>
          <w:szCs w:val="20"/>
          <w:highlight w:val="yellow"/>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598"/>
        <w:gridCol w:w="2257"/>
        <w:gridCol w:w="1273"/>
        <w:gridCol w:w="992"/>
        <w:gridCol w:w="7"/>
        <w:gridCol w:w="1455"/>
        <w:gridCol w:w="15"/>
        <w:gridCol w:w="1440"/>
        <w:gridCol w:w="30"/>
        <w:gridCol w:w="1829"/>
      </w:tblGrid>
      <w:tr w:rsidR="00BE0779" w:rsidRPr="00A355E0" w14:paraId="1CA74D04" w14:textId="77777777" w:rsidTr="00933804">
        <w:trPr>
          <w:cantSplit/>
          <w:trHeight w:val="510"/>
          <w:tblHeader/>
          <w:jc w:val="center"/>
        </w:trPr>
        <w:tc>
          <w:tcPr>
            <w:tcW w:w="846" w:type="dxa"/>
            <w:shd w:val="clear" w:color="auto" w:fill="F2F2F2" w:themeFill="background1" w:themeFillShade="F2"/>
            <w:vAlign w:val="center"/>
          </w:tcPr>
          <w:p w14:paraId="2758507D" w14:textId="77777777" w:rsidR="00BE0779" w:rsidRPr="00DC407F" w:rsidRDefault="00BE0779" w:rsidP="00524C1A">
            <w:pPr>
              <w:jc w:val="center"/>
              <w:rPr>
                <w:rFonts w:ascii="Arial" w:hAnsi="Arial" w:cs="Arial"/>
                <w:b/>
                <w:bCs/>
                <w:sz w:val="16"/>
                <w:szCs w:val="16"/>
              </w:rPr>
            </w:pPr>
            <w:r w:rsidRPr="00DC407F">
              <w:rPr>
                <w:rFonts w:ascii="Arial" w:hAnsi="Arial" w:cs="Arial"/>
                <w:b/>
                <w:bCs/>
                <w:sz w:val="16"/>
                <w:szCs w:val="16"/>
              </w:rPr>
              <w:t>L.p.</w:t>
            </w:r>
          </w:p>
        </w:tc>
        <w:tc>
          <w:tcPr>
            <w:tcW w:w="4598" w:type="dxa"/>
            <w:shd w:val="clear" w:color="auto" w:fill="F2F2F2" w:themeFill="background1" w:themeFillShade="F2"/>
            <w:vAlign w:val="center"/>
          </w:tcPr>
          <w:p w14:paraId="0214A434" w14:textId="77777777" w:rsidR="00BE0779" w:rsidRPr="00DC407F" w:rsidRDefault="00BE0779" w:rsidP="00524C1A">
            <w:pPr>
              <w:suppressLineNumbers/>
              <w:suppressAutoHyphens/>
              <w:snapToGrid w:val="0"/>
              <w:jc w:val="center"/>
              <w:rPr>
                <w:rFonts w:ascii="Arial" w:hAnsi="Arial" w:cs="Arial"/>
                <w:b/>
                <w:bCs/>
                <w:sz w:val="16"/>
                <w:szCs w:val="16"/>
                <w:lang w:eastAsia="ar-SA"/>
              </w:rPr>
            </w:pPr>
            <w:r w:rsidRPr="00DC407F">
              <w:rPr>
                <w:rFonts w:ascii="Arial" w:hAnsi="Arial" w:cs="Arial"/>
                <w:b/>
                <w:sz w:val="16"/>
                <w:szCs w:val="16"/>
                <w:lang w:eastAsia="ar-SA"/>
              </w:rPr>
              <w:t>Rodzaj badania</w:t>
            </w:r>
          </w:p>
        </w:tc>
        <w:tc>
          <w:tcPr>
            <w:tcW w:w="2257" w:type="dxa"/>
            <w:shd w:val="clear" w:color="auto" w:fill="F2F2F2" w:themeFill="background1" w:themeFillShade="F2"/>
            <w:vAlign w:val="center"/>
          </w:tcPr>
          <w:p w14:paraId="6CEC1BBB" w14:textId="77777777" w:rsidR="00BE0779" w:rsidRPr="00DC407F" w:rsidRDefault="00BE0779" w:rsidP="00524C1A">
            <w:pPr>
              <w:jc w:val="center"/>
              <w:rPr>
                <w:rFonts w:ascii="Arial" w:hAnsi="Arial" w:cs="Arial"/>
                <w:b/>
                <w:sz w:val="16"/>
                <w:szCs w:val="16"/>
              </w:rPr>
            </w:pPr>
            <w:r w:rsidRPr="00DC407F">
              <w:rPr>
                <w:rFonts w:ascii="Arial" w:hAnsi="Arial" w:cs="Arial"/>
                <w:b/>
                <w:bCs/>
                <w:sz w:val="16"/>
                <w:szCs w:val="16"/>
              </w:rPr>
              <w:t>Urządzenia przeznaczone do badań</w:t>
            </w:r>
          </w:p>
        </w:tc>
        <w:tc>
          <w:tcPr>
            <w:tcW w:w="1273" w:type="dxa"/>
            <w:shd w:val="clear" w:color="auto" w:fill="F2F2F2" w:themeFill="background1" w:themeFillShade="F2"/>
            <w:vAlign w:val="center"/>
          </w:tcPr>
          <w:p w14:paraId="38F0C1A8" w14:textId="77777777" w:rsidR="00BE0779" w:rsidRPr="00DC407F" w:rsidRDefault="00BE0779" w:rsidP="00524C1A">
            <w:pPr>
              <w:suppressLineNumbers/>
              <w:suppressAutoHyphens/>
              <w:snapToGrid w:val="0"/>
              <w:jc w:val="center"/>
              <w:rPr>
                <w:rFonts w:ascii="Arial" w:hAnsi="Arial" w:cs="Arial"/>
                <w:b/>
                <w:sz w:val="16"/>
                <w:szCs w:val="16"/>
                <w:lang w:eastAsia="ar-SA"/>
              </w:rPr>
            </w:pPr>
            <w:r w:rsidRPr="00DC407F">
              <w:rPr>
                <w:rFonts w:ascii="Arial" w:hAnsi="Arial" w:cs="Arial"/>
                <w:b/>
                <w:sz w:val="16"/>
                <w:szCs w:val="16"/>
                <w:lang w:eastAsia="ar-SA"/>
              </w:rPr>
              <w:t>Cena jednostkowa netto za</w:t>
            </w:r>
            <w:r>
              <w:rPr>
                <w:rFonts w:ascii="Arial" w:hAnsi="Arial" w:cs="Arial"/>
                <w:b/>
                <w:sz w:val="16"/>
                <w:szCs w:val="16"/>
                <w:lang w:eastAsia="ar-SA"/>
              </w:rPr>
              <w:t xml:space="preserve"> jedno</w:t>
            </w:r>
            <w:r w:rsidRPr="00DC407F">
              <w:rPr>
                <w:rFonts w:ascii="Arial" w:hAnsi="Arial" w:cs="Arial"/>
                <w:b/>
                <w:sz w:val="16"/>
                <w:szCs w:val="16"/>
                <w:lang w:eastAsia="ar-SA"/>
              </w:rPr>
              <w:t xml:space="preserve"> badanie</w:t>
            </w:r>
          </w:p>
        </w:tc>
        <w:tc>
          <w:tcPr>
            <w:tcW w:w="999" w:type="dxa"/>
            <w:gridSpan w:val="2"/>
            <w:shd w:val="clear" w:color="auto" w:fill="F2F2F2" w:themeFill="background1" w:themeFillShade="F2"/>
            <w:vAlign w:val="center"/>
          </w:tcPr>
          <w:p w14:paraId="07422A05" w14:textId="77777777" w:rsidR="00BE0779" w:rsidRPr="00DC407F" w:rsidRDefault="00BE0779" w:rsidP="00524C1A">
            <w:pPr>
              <w:suppressLineNumbers/>
              <w:suppressAutoHyphens/>
              <w:snapToGrid w:val="0"/>
              <w:jc w:val="center"/>
              <w:rPr>
                <w:rFonts w:ascii="Arial" w:hAnsi="Arial" w:cs="Arial"/>
                <w:b/>
                <w:sz w:val="16"/>
                <w:szCs w:val="16"/>
                <w:lang w:eastAsia="ar-SA"/>
              </w:rPr>
            </w:pPr>
            <w:r>
              <w:rPr>
                <w:rFonts w:ascii="Arial" w:hAnsi="Arial" w:cs="Arial"/>
                <w:b/>
                <w:sz w:val="16"/>
                <w:szCs w:val="16"/>
              </w:rPr>
              <w:t>Minimalna ilość badań</w:t>
            </w:r>
          </w:p>
        </w:tc>
        <w:tc>
          <w:tcPr>
            <w:tcW w:w="1470" w:type="dxa"/>
            <w:gridSpan w:val="2"/>
            <w:shd w:val="clear" w:color="auto" w:fill="F2F2F2" w:themeFill="background1" w:themeFillShade="F2"/>
            <w:vAlign w:val="center"/>
          </w:tcPr>
          <w:p w14:paraId="1052A915" w14:textId="77777777" w:rsidR="00BE0779" w:rsidRPr="00DC407F" w:rsidRDefault="00BE0779" w:rsidP="00524C1A">
            <w:pPr>
              <w:jc w:val="center"/>
              <w:rPr>
                <w:rFonts w:ascii="Arial" w:hAnsi="Arial" w:cs="Arial"/>
                <w:b/>
                <w:sz w:val="16"/>
                <w:szCs w:val="16"/>
              </w:rPr>
            </w:pPr>
            <w:r w:rsidRPr="00DC407F">
              <w:rPr>
                <w:rFonts w:ascii="Arial" w:hAnsi="Arial" w:cs="Arial"/>
                <w:b/>
                <w:sz w:val="16"/>
                <w:szCs w:val="16"/>
                <w:lang w:eastAsia="ar-SA"/>
              </w:rPr>
              <w:t xml:space="preserve">Wartość netto </w:t>
            </w:r>
            <w:r w:rsidRPr="00DC407F">
              <w:rPr>
                <w:rFonts w:ascii="Arial" w:hAnsi="Arial" w:cs="Arial"/>
                <w:b/>
                <w:sz w:val="16"/>
                <w:szCs w:val="16"/>
                <w:lang w:eastAsia="ar-SA"/>
              </w:rPr>
              <w:br/>
              <w:t>w PLN</w:t>
            </w:r>
            <w:r w:rsidRPr="00DC407F">
              <w:rPr>
                <w:rFonts w:ascii="Arial" w:hAnsi="Arial" w:cs="Arial"/>
                <w:b/>
                <w:sz w:val="16"/>
                <w:szCs w:val="16"/>
              </w:rPr>
              <w:t xml:space="preserve"> </w:t>
            </w:r>
          </w:p>
        </w:tc>
        <w:tc>
          <w:tcPr>
            <w:tcW w:w="1470" w:type="dxa"/>
            <w:gridSpan w:val="2"/>
            <w:shd w:val="clear" w:color="auto" w:fill="F2F2F2" w:themeFill="background1" w:themeFillShade="F2"/>
            <w:vAlign w:val="center"/>
          </w:tcPr>
          <w:p w14:paraId="4E2D44FF" w14:textId="77777777" w:rsidR="00BE0779" w:rsidRPr="00DC407F" w:rsidRDefault="00BE0779" w:rsidP="00524C1A">
            <w:pPr>
              <w:jc w:val="center"/>
              <w:rPr>
                <w:rFonts w:ascii="Arial" w:hAnsi="Arial" w:cs="Arial"/>
                <w:b/>
                <w:sz w:val="16"/>
                <w:szCs w:val="16"/>
              </w:rPr>
            </w:pPr>
            <w:r w:rsidRPr="00DC407F">
              <w:rPr>
                <w:rFonts w:ascii="Arial" w:hAnsi="Arial" w:cs="Arial"/>
                <w:b/>
                <w:sz w:val="16"/>
                <w:szCs w:val="16"/>
              </w:rPr>
              <w:t>Stawka podatku VAT</w:t>
            </w:r>
            <w:r>
              <w:rPr>
                <w:rFonts w:ascii="Arial" w:hAnsi="Arial" w:cs="Arial"/>
                <w:b/>
                <w:sz w:val="16"/>
                <w:szCs w:val="16"/>
              </w:rPr>
              <w:t xml:space="preserve"> np.: 23 %</w:t>
            </w:r>
          </w:p>
        </w:tc>
        <w:tc>
          <w:tcPr>
            <w:tcW w:w="1829" w:type="dxa"/>
            <w:shd w:val="clear" w:color="auto" w:fill="F2F2F2" w:themeFill="background1" w:themeFillShade="F2"/>
            <w:vAlign w:val="center"/>
          </w:tcPr>
          <w:p w14:paraId="39BCD795" w14:textId="77777777" w:rsidR="00BE0779" w:rsidRPr="00DC407F" w:rsidRDefault="00BE0779" w:rsidP="00524C1A">
            <w:pPr>
              <w:jc w:val="center"/>
              <w:rPr>
                <w:rFonts w:ascii="Arial" w:hAnsi="Arial" w:cs="Arial"/>
                <w:b/>
                <w:sz w:val="16"/>
                <w:szCs w:val="16"/>
              </w:rPr>
            </w:pPr>
            <w:r>
              <w:rPr>
                <w:rFonts w:ascii="Arial" w:hAnsi="Arial" w:cs="Arial"/>
                <w:b/>
                <w:sz w:val="16"/>
                <w:szCs w:val="16"/>
              </w:rPr>
              <w:t>Wartość brutto</w:t>
            </w:r>
          </w:p>
        </w:tc>
      </w:tr>
      <w:tr w:rsidR="00BE0779" w:rsidRPr="00D4119D" w14:paraId="24255772" w14:textId="77777777" w:rsidTr="00933804">
        <w:trPr>
          <w:cantSplit/>
          <w:trHeight w:val="227"/>
          <w:tblHeader/>
          <w:jc w:val="center"/>
        </w:trPr>
        <w:tc>
          <w:tcPr>
            <w:tcW w:w="846" w:type="dxa"/>
            <w:shd w:val="clear" w:color="auto" w:fill="F2F2F2" w:themeFill="background1" w:themeFillShade="F2"/>
            <w:vAlign w:val="center"/>
          </w:tcPr>
          <w:p w14:paraId="59425CC8" w14:textId="77777777" w:rsidR="00BE0779" w:rsidRPr="00D4119D" w:rsidRDefault="00BE0779" w:rsidP="00524C1A">
            <w:pPr>
              <w:jc w:val="center"/>
              <w:rPr>
                <w:rFonts w:ascii="Arial" w:hAnsi="Arial" w:cs="Arial"/>
                <w:b/>
                <w:bCs/>
                <w:sz w:val="12"/>
                <w:szCs w:val="12"/>
              </w:rPr>
            </w:pPr>
            <w:r w:rsidRPr="00D4119D">
              <w:rPr>
                <w:rFonts w:ascii="Arial" w:hAnsi="Arial" w:cs="Arial"/>
                <w:b/>
                <w:bCs/>
                <w:sz w:val="12"/>
                <w:szCs w:val="12"/>
              </w:rPr>
              <w:t>1</w:t>
            </w:r>
          </w:p>
        </w:tc>
        <w:tc>
          <w:tcPr>
            <w:tcW w:w="4598" w:type="dxa"/>
            <w:shd w:val="clear" w:color="auto" w:fill="F2F2F2" w:themeFill="background1" w:themeFillShade="F2"/>
            <w:vAlign w:val="center"/>
          </w:tcPr>
          <w:p w14:paraId="61EE45B0" w14:textId="77777777" w:rsidR="00BE0779" w:rsidRPr="00D4119D" w:rsidRDefault="00BE0779" w:rsidP="00524C1A">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2</w:t>
            </w:r>
          </w:p>
        </w:tc>
        <w:tc>
          <w:tcPr>
            <w:tcW w:w="2257" w:type="dxa"/>
            <w:shd w:val="clear" w:color="auto" w:fill="F2F2F2" w:themeFill="background1" w:themeFillShade="F2"/>
            <w:vAlign w:val="center"/>
          </w:tcPr>
          <w:p w14:paraId="0CF45366" w14:textId="77777777" w:rsidR="00BE0779" w:rsidRPr="00D4119D" w:rsidRDefault="00BE0779" w:rsidP="00524C1A">
            <w:pPr>
              <w:jc w:val="center"/>
              <w:rPr>
                <w:rFonts w:ascii="Arial" w:hAnsi="Arial" w:cs="Arial"/>
                <w:b/>
                <w:sz w:val="12"/>
                <w:szCs w:val="12"/>
              </w:rPr>
            </w:pPr>
            <w:r w:rsidRPr="00D4119D">
              <w:rPr>
                <w:rFonts w:ascii="Arial" w:hAnsi="Arial" w:cs="Arial"/>
                <w:b/>
                <w:sz w:val="12"/>
                <w:szCs w:val="12"/>
              </w:rPr>
              <w:t>3</w:t>
            </w:r>
          </w:p>
        </w:tc>
        <w:tc>
          <w:tcPr>
            <w:tcW w:w="1273" w:type="dxa"/>
            <w:shd w:val="clear" w:color="auto" w:fill="F2F2F2" w:themeFill="background1" w:themeFillShade="F2"/>
            <w:vAlign w:val="center"/>
          </w:tcPr>
          <w:p w14:paraId="14301718" w14:textId="77777777" w:rsidR="00BE0779" w:rsidRPr="00D4119D" w:rsidRDefault="00BE0779" w:rsidP="00524C1A">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4</w:t>
            </w:r>
          </w:p>
        </w:tc>
        <w:tc>
          <w:tcPr>
            <w:tcW w:w="999" w:type="dxa"/>
            <w:gridSpan w:val="2"/>
            <w:shd w:val="clear" w:color="auto" w:fill="F2F2F2" w:themeFill="background1" w:themeFillShade="F2"/>
            <w:vAlign w:val="center"/>
          </w:tcPr>
          <w:p w14:paraId="13F2BF8D" w14:textId="77777777" w:rsidR="00BE0779" w:rsidRPr="00D4119D" w:rsidRDefault="00BE0779" w:rsidP="00524C1A">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5</w:t>
            </w:r>
          </w:p>
        </w:tc>
        <w:tc>
          <w:tcPr>
            <w:tcW w:w="1470" w:type="dxa"/>
            <w:gridSpan w:val="2"/>
            <w:shd w:val="clear" w:color="auto" w:fill="F2F2F2" w:themeFill="background1" w:themeFillShade="F2"/>
            <w:vAlign w:val="center"/>
          </w:tcPr>
          <w:p w14:paraId="62AB30CE" w14:textId="77777777" w:rsidR="00BE0779" w:rsidRPr="00D4119D" w:rsidRDefault="00BE0779" w:rsidP="00524C1A">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6</w:t>
            </w:r>
          </w:p>
        </w:tc>
        <w:tc>
          <w:tcPr>
            <w:tcW w:w="1470" w:type="dxa"/>
            <w:gridSpan w:val="2"/>
            <w:shd w:val="clear" w:color="auto" w:fill="F2F2F2" w:themeFill="background1" w:themeFillShade="F2"/>
            <w:vAlign w:val="center"/>
          </w:tcPr>
          <w:p w14:paraId="5C7C2B99" w14:textId="77777777" w:rsidR="00BE0779" w:rsidRPr="00D4119D" w:rsidRDefault="00BE0779" w:rsidP="00524C1A">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7</w:t>
            </w:r>
          </w:p>
        </w:tc>
        <w:tc>
          <w:tcPr>
            <w:tcW w:w="1829" w:type="dxa"/>
            <w:shd w:val="clear" w:color="auto" w:fill="F2F2F2" w:themeFill="background1" w:themeFillShade="F2"/>
            <w:vAlign w:val="center"/>
          </w:tcPr>
          <w:p w14:paraId="22A1617A" w14:textId="77777777" w:rsidR="00BE0779" w:rsidRPr="00D4119D" w:rsidRDefault="00BE0779" w:rsidP="00524C1A">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8</w:t>
            </w:r>
          </w:p>
        </w:tc>
      </w:tr>
      <w:tr w:rsidR="0061614E" w:rsidRPr="00A2022F" w14:paraId="2DF1DEBB" w14:textId="77777777" w:rsidTr="00933804">
        <w:trPr>
          <w:cantSplit/>
          <w:trHeight w:val="170"/>
          <w:jc w:val="center"/>
        </w:trPr>
        <w:tc>
          <w:tcPr>
            <w:tcW w:w="846" w:type="dxa"/>
            <w:vAlign w:val="bottom"/>
          </w:tcPr>
          <w:p w14:paraId="479866E3" w14:textId="77777777" w:rsidR="0061614E" w:rsidRPr="0004573E" w:rsidRDefault="0061614E" w:rsidP="0087684B">
            <w:pPr>
              <w:pStyle w:val="Akapitzlist"/>
              <w:numPr>
                <w:ilvl w:val="0"/>
                <w:numId w:val="70"/>
              </w:numPr>
              <w:contextualSpacing/>
              <w:jc w:val="center"/>
              <w:rPr>
                <w:rFonts w:ascii="Arial" w:hAnsi="Arial" w:cs="Arial"/>
                <w:sz w:val="18"/>
                <w:szCs w:val="18"/>
              </w:rPr>
            </w:pPr>
          </w:p>
        </w:tc>
        <w:tc>
          <w:tcPr>
            <w:tcW w:w="4598" w:type="dxa"/>
            <w:vAlign w:val="center"/>
          </w:tcPr>
          <w:p w14:paraId="3CAFEE54" w14:textId="77777777" w:rsidR="0061614E" w:rsidRPr="009B66DD" w:rsidRDefault="003C607E" w:rsidP="0061614E">
            <w:pPr>
              <w:rPr>
                <w:rFonts w:ascii="Arial" w:hAnsi="Arial" w:cs="Arial"/>
                <w:b/>
                <w:sz w:val="18"/>
                <w:szCs w:val="18"/>
              </w:rPr>
            </w:pPr>
            <w:r w:rsidRPr="00794205">
              <w:rPr>
                <w:rFonts w:ascii="Arial" w:hAnsi="Arial" w:cs="Arial"/>
              </w:rPr>
              <w:t xml:space="preserve">kontrola </w:t>
            </w:r>
            <w:proofErr w:type="spellStart"/>
            <w:r w:rsidRPr="00794205">
              <w:rPr>
                <w:rFonts w:ascii="Arial" w:hAnsi="Arial" w:cs="Arial"/>
              </w:rPr>
              <w:t>nastawów</w:t>
            </w:r>
            <w:proofErr w:type="spellEnd"/>
            <w:r w:rsidRPr="00794205">
              <w:rPr>
                <w:rFonts w:ascii="Arial" w:hAnsi="Arial" w:cs="Arial"/>
              </w:rPr>
              <w:t xml:space="preserve"> hamulcowych, obwodów bezpieczeństwa</w:t>
            </w:r>
          </w:p>
        </w:tc>
        <w:tc>
          <w:tcPr>
            <w:tcW w:w="2257" w:type="dxa"/>
            <w:vAlign w:val="center"/>
          </w:tcPr>
          <w:p w14:paraId="4456DA84" w14:textId="77777777" w:rsidR="0061614E" w:rsidRPr="009B66DD" w:rsidRDefault="003C607E" w:rsidP="00944190">
            <w:pPr>
              <w:snapToGrid w:val="0"/>
              <w:rPr>
                <w:rFonts w:ascii="Arial" w:hAnsi="Arial" w:cs="Arial"/>
                <w:bCs/>
                <w:sz w:val="18"/>
                <w:szCs w:val="18"/>
              </w:rPr>
            </w:pPr>
            <w:r w:rsidRPr="00794205">
              <w:rPr>
                <w:rFonts w:ascii="Arial" w:hAnsi="Arial" w:cs="Arial"/>
                <w:bCs/>
              </w:rPr>
              <w:t>maszyna wyciągowa szybu „Kolejowy”</w:t>
            </w:r>
          </w:p>
        </w:tc>
        <w:tc>
          <w:tcPr>
            <w:tcW w:w="1273" w:type="dxa"/>
            <w:vAlign w:val="center"/>
          </w:tcPr>
          <w:p w14:paraId="5309D72A" w14:textId="77777777" w:rsidR="0061614E" w:rsidRPr="00A2022F" w:rsidRDefault="0061614E" w:rsidP="0061614E">
            <w:pPr>
              <w:jc w:val="center"/>
              <w:rPr>
                <w:rFonts w:ascii="Arial" w:hAnsi="Arial" w:cs="Arial"/>
                <w:sz w:val="16"/>
                <w:szCs w:val="16"/>
              </w:rPr>
            </w:pPr>
          </w:p>
        </w:tc>
        <w:tc>
          <w:tcPr>
            <w:tcW w:w="999" w:type="dxa"/>
            <w:gridSpan w:val="2"/>
            <w:vAlign w:val="center"/>
          </w:tcPr>
          <w:p w14:paraId="3B903E99" w14:textId="77777777" w:rsidR="0061614E" w:rsidRPr="004542FA" w:rsidRDefault="003C607E" w:rsidP="0061614E">
            <w:pPr>
              <w:jc w:val="center"/>
              <w:rPr>
                <w:rFonts w:ascii="Arial" w:hAnsi="Arial" w:cs="Arial"/>
              </w:rPr>
            </w:pPr>
            <w:r>
              <w:rPr>
                <w:rFonts w:ascii="Arial" w:hAnsi="Arial" w:cs="Arial"/>
              </w:rPr>
              <w:t>1</w:t>
            </w:r>
          </w:p>
        </w:tc>
        <w:tc>
          <w:tcPr>
            <w:tcW w:w="1470" w:type="dxa"/>
            <w:gridSpan w:val="2"/>
            <w:vAlign w:val="center"/>
          </w:tcPr>
          <w:p w14:paraId="27BE5358" w14:textId="77777777" w:rsidR="0061614E" w:rsidRPr="00D6239C" w:rsidRDefault="0061614E" w:rsidP="0061614E">
            <w:pPr>
              <w:jc w:val="center"/>
              <w:rPr>
                <w:rFonts w:ascii="Arial" w:hAnsi="Arial" w:cs="Arial"/>
                <w:b/>
                <w:sz w:val="24"/>
                <w:szCs w:val="24"/>
              </w:rPr>
            </w:pPr>
          </w:p>
        </w:tc>
        <w:tc>
          <w:tcPr>
            <w:tcW w:w="1470" w:type="dxa"/>
            <w:gridSpan w:val="2"/>
            <w:vAlign w:val="center"/>
          </w:tcPr>
          <w:p w14:paraId="4B900FB0" w14:textId="77777777" w:rsidR="0061614E" w:rsidRPr="00D6239C" w:rsidRDefault="0061614E" w:rsidP="0061614E">
            <w:pPr>
              <w:jc w:val="center"/>
              <w:rPr>
                <w:rFonts w:ascii="Arial" w:hAnsi="Arial" w:cs="Arial"/>
                <w:b/>
                <w:sz w:val="24"/>
                <w:szCs w:val="24"/>
              </w:rPr>
            </w:pPr>
          </w:p>
        </w:tc>
        <w:tc>
          <w:tcPr>
            <w:tcW w:w="1829" w:type="dxa"/>
            <w:vAlign w:val="center"/>
          </w:tcPr>
          <w:p w14:paraId="70B6C008" w14:textId="77777777" w:rsidR="0061614E" w:rsidRPr="00D6239C" w:rsidRDefault="0061614E" w:rsidP="0061614E">
            <w:pPr>
              <w:jc w:val="center"/>
              <w:rPr>
                <w:rFonts w:ascii="Arial" w:hAnsi="Arial" w:cs="Arial"/>
                <w:b/>
                <w:sz w:val="24"/>
                <w:szCs w:val="24"/>
              </w:rPr>
            </w:pPr>
          </w:p>
        </w:tc>
      </w:tr>
      <w:tr w:rsidR="0061614E" w:rsidRPr="00A2022F" w14:paraId="47A24DD5" w14:textId="77777777" w:rsidTr="00933804">
        <w:trPr>
          <w:cantSplit/>
          <w:trHeight w:val="397"/>
          <w:jc w:val="center"/>
        </w:trPr>
        <w:tc>
          <w:tcPr>
            <w:tcW w:w="846" w:type="dxa"/>
            <w:vAlign w:val="bottom"/>
          </w:tcPr>
          <w:p w14:paraId="32FA6E19" w14:textId="77777777" w:rsidR="0061614E" w:rsidRPr="0004573E" w:rsidRDefault="0061614E" w:rsidP="0087684B">
            <w:pPr>
              <w:pStyle w:val="Akapitzlist"/>
              <w:numPr>
                <w:ilvl w:val="0"/>
                <w:numId w:val="70"/>
              </w:numPr>
              <w:contextualSpacing/>
              <w:jc w:val="center"/>
              <w:rPr>
                <w:rFonts w:ascii="Arial" w:hAnsi="Arial" w:cs="Arial"/>
                <w:sz w:val="18"/>
                <w:szCs w:val="18"/>
              </w:rPr>
            </w:pPr>
          </w:p>
        </w:tc>
        <w:tc>
          <w:tcPr>
            <w:tcW w:w="4598" w:type="dxa"/>
            <w:vAlign w:val="center"/>
          </w:tcPr>
          <w:p w14:paraId="4C5E7778" w14:textId="77777777" w:rsidR="0061614E" w:rsidRPr="009B66DD" w:rsidRDefault="003C607E" w:rsidP="0061614E">
            <w:pPr>
              <w:rPr>
                <w:rFonts w:ascii="Arial" w:hAnsi="Arial" w:cs="Arial"/>
                <w:sz w:val="18"/>
                <w:szCs w:val="18"/>
              </w:rPr>
            </w:pPr>
            <w:r w:rsidRPr="00794205">
              <w:rPr>
                <w:rFonts w:ascii="Arial" w:hAnsi="Arial" w:cs="Arial"/>
              </w:rPr>
              <w:t xml:space="preserve">kontrola </w:t>
            </w:r>
            <w:proofErr w:type="spellStart"/>
            <w:r w:rsidRPr="00794205">
              <w:rPr>
                <w:rFonts w:ascii="Arial" w:hAnsi="Arial" w:cs="Arial"/>
              </w:rPr>
              <w:t>nastawów</w:t>
            </w:r>
            <w:proofErr w:type="spellEnd"/>
            <w:r w:rsidRPr="00794205">
              <w:rPr>
                <w:rFonts w:ascii="Arial" w:hAnsi="Arial" w:cs="Arial"/>
              </w:rPr>
              <w:t xml:space="preserve"> hamulcowych, obwodów bezpieczeństwa</w:t>
            </w:r>
          </w:p>
        </w:tc>
        <w:tc>
          <w:tcPr>
            <w:tcW w:w="2257" w:type="dxa"/>
            <w:vAlign w:val="center"/>
          </w:tcPr>
          <w:p w14:paraId="5F1A0DE2" w14:textId="77777777" w:rsidR="0061614E" w:rsidRPr="009B66DD" w:rsidRDefault="003C607E" w:rsidP="00944190">
            <w:pPr>
              <w:rPr>
                <w:rFonts w:ascii="Arial" w:hAnsi="Arial" w:cs="Arial"/>
                <w:bCs/>
                <w:sz w:val="18"/>
                <w:szCs w:val="18"/>
              </w:rPr>
            </w:pPr>
            <w:r w:rsidRPr="00794205">
              <w:rPr>
                <w:rFonts w:ascii="Arial" w:hAnsi="Arial" w:cs="Arial"/>
                <w:bCs/>
              </w:rPr>
              <w:t>maszyna wyciągowa szybu „Guido”</w:t>
            </w:r>
          </w:p>
        </w:tc>
        <w:tc>
          <w:tcPr>
            <w:tcW w:w="1273" w:type="dxa"/>
            <w:vAlign w:val="center"/>
          </w:tcPr>
          <w:p w14:paraId="05938866" w14:textId="77777777" w:rsidR="0061614E" w:rsidRPr="00A2022F" w:rsidRDefault="0061614E" w:rsidP="0061614E">
            <w:pPr>
              <w:jc w:val="center"/>
              <w:rPr>
                <w:rFonts w:ascii="Arial" w:hAnsi="Arial" w:cs="Arial"/>
                <w:sz w:val="16"/>
                <w:szCs w:val="16"/>
              </w:rPr>
            </w:pPr>
          </w:p>
        </w:tc>
        <w:tc>
          <w:tcPr>
            <w:tcW w:w="999" w:type="dxa"/>
            <w:gridSpan w:val="2"/>
            <w:vAlign w:val="center"/>
          </w:tcPr>
          <w:p w14:paraId="07E456BF" w14:textId="77777777" w:rsidR="0061614E" w:rsidRPr="004542FA" w:rsidRDefault="003C607E" w:rsidP="0061614E">
            <w:pPr>
              <w:jc w:val="center"/>
              <w:rPr>
                <w:rFonts w:ascii="Arial" w:hAnsi="Arial" w:cs="Arial"/>
              </w:rPr>
            </w:pPr>
            <w:r>
              <w:rPr>
                <w:rFonts w:ascii="Arial" w:hAnsi="Arial" w:cs="Arial"/>
              </w:rPr>
              <w:t>1</w:t>
            </w:r>
          </w:p>
        </w:tc>
        <w:tc>
          <w:tcPr>
            <w:tcW w:w="1470" w:type="dxa"/>
            <w:gridSpan w:val="2"/>
            <w:vAlign w:val="center"/>
          </w:tcPr>
          <w:p w14:paraId="5DE09EDF" w14:textId="77777777" w:rsidR="0061614E" w:rsidRPr="00D6239C" w:rsidRDefault="0061614E" w:rsidP="0061614E">
            <w:pPr>
              <w:jc w:val="center"/>
              <w:rPr>
                <w:rFonts w:ascii="Arial" w:hAnsi="Arial" w:cs="Arial"/>
                <w:b/>
                <w:sz w:val="24"/>
                <w:szCs w:val="24"/>
              </w:rPr>
            </w:pPr>
          </w:p>
        </w:tc>
        <w:tc>
          <w:tcPr>
            <w:tcW w:w="1470" w:type="dxa"/>
            <w:gridSpan w:val="2"/>
            <w:vAlign w:val="center"/>
          </w:tcPr>
          <w:p w14:paraId="0D3BC7C7" w14:textId="77777777" w:rsidR="0061614E" w:rsidRPr="00D6239C" w:rsidRDefault="0061614E" w:rsidP="0061614E">
            <w:pPr>
              <w:jc w:val="center"/>
              <w:rPr>
                <w:rFonts w:ascii="Arial" w:hAnsi="Arial" w:cs="Arial"/>
                <w:b/>
                <w:sz w:val="24"/>
                <w:szCs w:val="24"/>
              </w:rPr>
            </w:pPr>
          </w:p>
        </w:tc>
        <w:tc>
          <w:tcPr>
            <w:tcW w:w="1829" w:type="dxa"/>
            <w:vAlign w:val="center"/>
          </w:tcPr>
          <w:p w14:paraId="496BCCF2" w14:textId="77777777" w:rsidR="0061614E" w:rsidRPr="00D6239C" w:rsidRDefault="0061614E" w:rsidP="0061614E">
            <w:pPr>
              <w:jc w:val="center"/>
              <w:rPr>
                <w:rFonts w:ascii="Arial" w:hAnsi="Arial" w:cs="Arial"/>
                <w:b/>
                <w:sz w:val="24"/>
                <w:szCs w:val="24"/>
              </w:rPr>
            </w:pPr>
          </w:p>
        </w:tc>
      </w:tr>
      <w:tr w:rsidR="0061614E" w:rsidRPr="00A2022F" w14:paraId="08352BC3" w14:textId="77777777" w:rsidTr="00933804">
        <w:trPr>
          <w:cantSplit/>
          <w:trHeight w:val="397"/>
          <w:jc w:val="center"/>
        </w:trPr>
        <w:tc>
          <w:tcPr>
            <w:tcW w:w="846" w:type="dxa"/>
            <w:vAlign w:val="bottom"/>
          </w:tcPr>
          <w:p w14:paraId="3890D020" w14:textId="77777777" w:rsidR="0061614E" w:rsidRPr="0004573E" w:rsidRDefault="0061614E" w:rsidP="0087684B">
            <w:pPr>
              <w:pStyle w:val="Akapitzlist"/>
              <w:numPr>
                <w:ilvl w:val="0"/>
                <w:numId w:val="70"/>
              </w:numPr>
              <w:contextualSpacing/>
              <w:jc w:val="center"/>
              <w:rPr>
                <w:rFonts w:ascii="Arial" w:hAnsi="Arial" w:cs="Arial"/>
                <w:sz w:val="18"/>
                <w:szCs w:val="18"/>
              </w:rPr>
            </w:pPr>
          </w:p>
        </w:tc>
        <w:tc>
          <w:tcPr>
            <w:tcW w:w="4598" w:type="dxa"/>
            <w:vAlign w:val="center"/>
          </w:tcPr>
          <w:p w14:paraId="268D3D1C" w14:textId="77777777" w:rsidR="0061614E" w:rsidRPr="009B66DD" w:rsidRDefault="003C607E" w:rsidP="00944190">
            <w:pPr>
              <w:rPr>
                <w:rFonts w:ascii="Arial" w:hAnsi="Arial" w:cs="Arial"/>
                <w:sz w:val="18"/>
                <w:szCs w:val="18"/>
              </w:rPr>
            </w:pPr>
            <w:r w:rsidRPr="00794205">
              <w:rPr>
                <w:rFonts w:ascii="Arial" w:hAnsi="Arial" w:cs="Arial"/>
              </w:rPr>
              <w:t xml:space="preserve">kontrola </w:t>
            </w:r>
            <w:proofErr w:type="spellStart"/>
            <w:r w:rsidRPr="00794205">
              <w:rPr>
                <w:rFonts w:ascii="Arial" w:hAnsi="Arial" w:cs="Arial"/>
              </w:rPr>
              <w:t>nastawów</w:t>
            </w:r>
            <w:proofErr w:type="spellEnd"/>
            <w:r w:rsidRPr="00794205">
              <w:rPr>
                <w:rFonts w:ascii="Arial" w:hAnsi="Arial" w:cs="Arial"/>
              </w:rPr>
              <w:t xml:space="preserve"> hamulcowych, obwodów bezpieczeństwa</w:t>
            </w:r>
          </w:p>
        </w:tc>
        <w:tc>
          <w:tcPr>
            <w:tcW w:w="2257" w:type="dxa"/>
            <w:vAlign w:val="center"/>
          </w:tcPr>
          <w:p w14:paraId="136E1AB7" w14:textId="77777777" w:rsidR="0061614E" w:rsidRPr="009B66DD" w:rsidRDefault="003C607E" w:rsidP="00944190">
            <w:pPr>
              <w:rPr>
                <w:rFonts w:ascii="Arial" w:hAnsi="Arial" w:cs="Arial"/>
                <w:bCs/>
                <w:sz w:val="18"/>
                <w:szCs w:val="18"/>
              </w:rPr>
            </w:pPr>
            <w:r w:rsidRPr="00794205">
              <w:rPr>
                <w:rFonts w:ascii="Arial" w:hAnsi="Arial" w:cs="Arial"/>
                <w:bCs/>
              </w:rPr>
              <w:t xml:space="preserve">maszyna wyciągowa </w:t>
            </w:r>
            <w:r w:rsidRPr="00794205">
              <w:rPr>
                <w:rFonts w:ascii="Arial" w:hAnsi="Arial" w:cs="Arial"/>
                <w:bCs/>
              </w:rPr>
              <w:br/>
            </w:r>
            <w:proofErr w:type="spellStart"/>
            <w:r w:rsidRPr="00794205">
              <w:rPr>
                <w:rFonts w:ascii="Arial" w:hAnsi="Arial" w:cs="Arial"/>
                <w:bCs/>
              </w:rPr>
              <w:t>szybika</w:t>
            </w:r>
            <w:proofErr w:type="spellEnd"/>
            <w:r w:rsidRPr="00794205">
              <w:rPr>
                <w:rFonts w:ascii="Arial" w:hAnsi="Arial" w:cs="Arial"/>
                <w:bCs/>
              </w:rPr>
              <w:t xml:space="preserve"> „Guido”</w:t>
            </w:r>
          </w:p>
        </w:tc>
        <w:tc>
          <w:tcPr>
            <w:tcW w:w="1273" w:type="dxa"/>
            <w:vAlign w:val="center"/>
          </w:tcPr>
          <w:p w14:paraId="02039329" w14:textId="77777777" w:rsidR="0061614E" w:rsidRPr="00A2022F" w:rsidRDefault="0061614E" w:rsidP="0061614E">
            <w:pPr>
              <w:jc w:val="center"/>
              <w:rPr>
                <w:rFonts w:ascii="Arial" w:hAnsi="Arial" w:cs="Arial"/>
                <w:sz w:val="16"/>
                <w:szCs w:val="16"/>
              </w:rPr>
            </w:pPr>
          </w:p>
        </w:tc>
        <w:tc>
          <w:tcPr>
            <w:tcW w:w="999" w:type="dxa"/>
            <w:gridSpan w:val="2"/>
            <w:vAlign w:val="center"/>
          </w:tcPr>
          <w:p w14:paraId="5E31339B" w14:textId="77777777" w:rsidR="0061614E" w:rsidRPr="004542FA" w:rsidRDefault="003C607E" w:rsidP="0061614E">
            <w:pPr>
              <w:jc w:val="center"/>
              <w:rPr>
                <w:rFonts w:ascii="Arial" w:hAnsi="Arial" w:cs="Arial"/>
              </w:rPr>
            </w:pPr>
            <w:r>
              <w:rPr>
                <w:rFonts w:ascii="Arial" w:hAnsi="Arial" w:cs="Arial"/>
              </w:rPr>
              <w:t>1</w:t>
            </w:r>
          </w:p>
        </w:tc>
        <w:tc>
          <w:tcPr>
            <w:tcW w:w="1470" w:type="dxa"/>
            <w:gridSpan w:val="2"/>
          </w:tcPr>
          <w:p w14:paraId="2095A57E" w14:textId="77777777" w:rsidR="0061614E" w:rsidRPr="00D6239C" w:rsidRDefault="0061614E" w:rsidP="0061614E">
            <w:pPr>
              <w:jc w:val="center"/>
              <w:rPr>
                <w:rFonts w:ascii="Arial" w:hAnsi="Arial" w:cs="Arial"/>
                <w:sz w:val="24"/>
                <w:szCs w:val="24"/>
              </w:rPr>
            </w:pPr>
          </w:p>
        </w:tc>
        <w:tc>
          <w:tcPr>
            <w:tcW w:w="1470" w:type="dxa"/>
            <w:gridSpan w:val="2"/>
          </w:tcPr>
          <w:p w14:paraId="27FA97A2" w14:textId="77777777" w:rsidR="0061614E" w:rsidRPr="00D6239C" w:rsidRDefault="0061614E" w:rsidP="0061614E">
            <w:pPr>
              <w:jc w:val="center"/>
              <w:rPr>
                <w:rFonts w:ascii="Arial" w:hAnsi="Arial" w:cs="Arial"/>
                <w:sz w:val="24"/>
                <w:szCs w:val="24"/>
              </w:rPr>
            </w:pPr>
          </w:p>
        </w:tc>
        <w:tc>
          <w:tcPr>
            <w:tcW w:w="1829" w:type="dxa"/>
          </w:tcPr>
          <w:p w14:paraId="5397F8EB" w14:textId="77777777" w:rsidR="0061614E" w:rsidRPr="00D6239C" w:rsidRDefault="0061614E" w:rsidP="0061614E">
            <w:pPr>
              <w:jc w:val="center"/>
              <w:rPr>
                <w:rFonts w:ascii="Arial" w:hAnsi="Arial" w:cs="Arial"/>
                <w:sz w:val="24"/>
                <w:szCs w:val="24"/>
              </w:rPr>
            </w:pPr>
          </w:p>
        </w:tc>
      </w:tr>
      <w:tr w:rsidR="0061614E" w:rsidRPr="00A2022F" w14:paraId="01AA86A4" w14:textId="77777777" w:rsidTr="00933804">
        <w:trPr>
          <w:cantSplit/>
          <w:trHeight w:val="397"/>
          <w:jc w:val="center"/>
        </w:trPr>
        <w:tc>
          <w:tcPr>
            <w:tcW w:w="846" w:type="dxa"/>
            <w:vAlign w:val="bottom"/>
          </w:tcPr>
          <w:p w14:paraId="7ADC89E4" w14:textId="77777777" w:rsidR="0061614E" w:rsidRPr="0004573E" w:rsidRDefault="0061614E" w:rsidP="0087684B">
            <w:pPr>
              <w:pStyle w:val="Akapitzlist"/>
              <w:numPr>
                <w:ilvl w:val="0"/>
                <w:numId w:val="70"/>
              </w:numPr>
              <w:contextualSpacing/>
              <w:jc w:val="center"/>
              <w:rPr>
                <w:rFonts w:ascii="Arial" w:hAnsi="Arial" w:cs="Arial"/>
                <w:sz w:val="18"/>
                <w:szCs w:val="18"/>
              </w:rPr>
            </w:pPr>
          </w:p>
        </w:tc>
        <w:tc>
          <w:tcPr>
            <w:tcW w:w="4598" w:type="dxa"/>
            <w:vAlign w:val="center"/>
          </w:tcPr>
          <w:p w14:paraId="79A2D68D" w14:textId="77777777" w:rsidR="0061614E" w:rsidRPr="00D92A4E" w:rsidRDefault="003C607E" w:rsidP="0061614E">
            <w:pPr>
              <w:rPr>
                <w:rFonts w:ascii="Arial" w:hAnsi="Arial" w:cs="Arial"/>
                <w:sz w:val="18"/>
                <w:szCs w:val="18"/>
              </w:rPr>
            </w:pPr>
            <w:r w:rsidRPr="00794205">
              <w:rPr>
                <w:rFonts w:ascii="Arial" w:hAnsi="Arial" w:cs="Arial"/>
                <w:bCs/>
              </w:rPr>
              <w:t>pomiar spokoju jazdy naczyń wyciągowych</w:t>
            </w:r>
          </w:p>
        </w:tc>
        <w:tc>
          <w:tcPr>
            <w:tcW w:w="2257" w:type="dxa"/>
            <w:vAlign w:val="center"/>
          </w:tcPr>
          <w:p w14:paraId="770DE09F" w14:textId="77777777" w:rsidR="0061614E" w:rsidRPr="00D92A4E" w:rsidRDefault="003C607E" w:rsidP="00944190">
            <w:pPr>
              <w:rPr>
                <w:rFonts w:ascii="Arial" w:hAnsi="Arial" w:cs="Arial"/>
                <w:bCs/>
                <w:sz w:val="18"/>
                <w:szCs w:val="18"/>
              </w:rPr>
            </w:pPr>
            <w:r w:rsidRPr="00794205">
              <w:rPr>
                <w:rFonts w:ascii="Arial" w:hAnsi="Arial" w:cs="Arial"/>
                <w:bCs/>
              </w:rPr>
              <w:t>szyb „Kolejowy”</w:t>
            </w:r>
          </w:p>
        </w:tc>
        <w:tc>
          <w:tcPr>
            <w:tcW w:w="1273" w:type="dxa"/>
            <w:vAlign w:val="center"/>
          </w:tcPr>
          <w:p w14:paraId="6A6F2846" w14:textId="77777777" w:rsidR="0061614E" w:rsidRPr="00A2022F" w:rsidRDefault="0061614E" w:rsidP="0061614E">
            <w:pPr>
              <w:jc w:val="center"/>
              <w:rPr>
                <w:rFonts w:ascii="Arial" w:hAnsi="Arial" w:cs="Arial"/>
                <w:sz w:val="16"/>
                <w:szCs w:val="16"/>
              </w:rPr>
            </w:pPr>
          </w:p>
        </w:tc>
        <w:tc>
          <w:tcPr>
            <w:tcW w:w="999" w:type="dxa"/>
            <w:gridSpan w:val="2"/>
            <w:vAlign w:val="center"/>
          </w:tcPr>
          <w:p w14:paraId="4568F0A7" w14:textId="77777777" w:rsidR="0061614E" w:rsidRPr="004542FA" w:rsidRDefault="003C607E" w:rsidP="0061614E">
            <w:pPr>
              <w:jc w:val="center"/>
              <w:rPr>
                <w:rFonts w:ascii="Arial" w:hAnsi="Arial" w:cs="Arial"/>
                <w:highlight w:val="yellow"/>
              </w:rPr>
            </w:pPr>
            <w:r w:rsidRPr="003C607E">
              <w:rPr>
                <w:rFonts w:ascii="Arial" w:hAnsi="Arial" w:cs="Arial"/>
              </w:rPr>
              <w:t>1</w:t>
            </w:r>
          </w:p>
        </w:tc>
        <w:tc>
          <w:tcPr>
            <w:tcW w:w="1470" w:type="dxa"/>
            <w:gridSpan w:val="2"/>
          </w:tcPr>
          <w:p w14:paraId="65E50DBC" w14:textId="77777777" w:rsidR="0061614E" w:rsidRPr="000D1F82" w:rsidRDefault="0061614E" w:rsidP="0061614E">
            <w:pPr>
              <w:jc w:val="center"/>
              <w:rPr>
                <w:rFonts w:ascii="Arial" w:hAnsi="Arial" w:cs="Arial"/>
                <w:sz w:val="24"/>
                <w:szCs w:val="24"/>
                <w:highlight w:val="yellow"/>
              </w:rPr>
            </w:pPr>
          </w:p>
        </w:tc>
        <w:tc>
          <w:tcPr>
            <w:tcW w:w="1470" w:type="dxa"/>
            <w:gridSpan w:val="2"/>
          </w:tcPr>
          <w:p w14:paraId="1F4CC1B0" w14:textId="77777777" w:rsidR="0061614E" w:rsidRPr="000D1F82" w:rsidRDefault="0061614E" w:rsidP="0061614E">
            <w:pPr>
              <w:jc w:val="center"/>
              <w:rPr>
                <w:rFonts w:ascii="Arial" w:hAnsi="Arial" w:cs="Arial"/>
                <w:sz w:val="24"/>
                <w:szCs w:val="24"/>
                <w:highlight w:val="yellow"/>
              </w:rPr>
            </w:pPr>
          </w:p>
        </w:tc>
        <w:tc>
          <w:tcPr>
            <w:tcW w:w="1829" w:type="dxa"/>
          </w:tcPr>
          <w:p w14:paraId="5EAF2EFD" w14:textId="77777777" w:rsidR="0061614E" w:rsidRPr="000D1F82" w:rsidRDefault="0061614E" w:rsidP="0061614E">
            <w:pPr>
              <w:jc w:val="center"/>
              <w:rPr>
                <w:rFonts w:ascii="Arial" w:hAnsi="Arial" w:cs="Arial"/>
                <w:sz w:val="24"/>
                <w:szCs w:val="24"/>
                <w:highlight w:val="yellow"/>
              </w:rPr>
            </w:pPr>
          </w:p>
        </w:tc>
      </w:tr>
      <w:tr w:rsidR="0061614E" w:rsidRPr="00A2022F" w14:paraId="328C47AB" w14:textId="77777777" w:rsidTr="00933804">
        <w:trPr>
          <w:cantSplit/>
          <w:trHeight w:val="397"/>
          <w:jc w:val="center"/>
        </w:trPr>
        <w:tc>
          <w:tcPr>
            <w:tcW w:w="846" w:type="dxa"/>
            <w:vAlign w:val="center"/>
          </w:tcPr>
          <w:p w14:paraId="05FBF62F" w14:textId="77777777" w:rsidR="0061614E" w:rsidRPr="0004573E" w:rsidRDefault="0061614E" w:rsidP="0087684B">
            <w:pPr>
              <w:pStyle w:val="Akapitzlist"/>
              <w:numPr>
                <w:ilvl w:val="0"/>
                <w:numId w:val="70"/>
              </w:numPr>
              <w:contextualSpacing/>
              <w:jc w:val="center"/>
              <w:rPr>
                <w:rFonts w:ascii="Arial" w:hAnsi="Arial" w:cs="Arial"/>
                <w:sz w:val="18"/>
                <w:szCs w:val="18"/>
              </w:rPr>
            </w:pPr>
          </w:p>
        </w:tc>
        <w:tc>
          <w:tcPr>
            <w:tcW w:w="4598" w:type="dxa"/>
            <w:vAlign w:val="center"/>
          </w:tcPr>
          <w:p w14:paraId="2E2009D2" w14:textId="77777777" w:rsidR="0061614E" w:rsidRPr="00A63E0D" w:rsidRDefault="003C607E" w:rsidP="0061614E">
            <w:pPr>
              <w:rPr>
                <w:rFonts w:ascii="Arial" w:hAnsi="Arial" w:cs="Arial"/>
                <w:sz w:val="18"/>
                <w:szCs w:val="18"/>
              </w:rPr>
            </w:pPr>
            <w:r>
              <w:rPr>
                <w:rFonts w:ascii="Arial" w:hAnsi="Arial" w:cs="Arial"/>
              </w:rPr>
              <w:t>badanie</w:t>
            </w:r>
            <w:r w:rsidRPr="00794205">
              <w:rPr>
                <w:rFonts w:ascii="Arial" w:hAnsi="Arial" w:cs="Arial"/>
              </w:rPr>
              <w:t xml:space="preserve"> stanu technicznego i stopnia zużycia   </w:t>
            </w:r>
          </w:p>
        </w:tc>
        <w:tc>
          <w:tcPr>
            <w:tcW w:w="2257" w:type="dxa"/>
            <w:vAlign w:val="center"/>
          </w:tcPr>
          <w:p w14:paraId="1E259639" w14:textId="77777777" w:rsidR="0061614E" w:rsidRPr="00A63E0D" w:rsidRDefault="003C607E" w:rsidP="00944190">
            <w:pPr>
              <w:rPr>
                <w:rFonts w:ascii="Arial" w:hAnsi="Arial" w:cs="Arial"/>
                <w:bCs/>
                <w:sz w:val="18"/>
                <w:szCs w:val="18"/>
              </w:rPr>
            </w:pPr>
            <w:r w:rsidRPr="00794205">
              <w:rPr>
                <w:rFonts w:ascii="Arial" w:hAnsi="Arial" w:cs="Arial"/>
                <w:bCs/>
                <w:lang w:eastAsia="ar-SA"/>
              </w:rPr>
              <w:t xml:space="preserve">zawieszenia nośne naczyń wyciągowych szybu „Kolejowy”  </w:t>
            </w:r>
          </w:p>
        </w:tc>
        <w:tc>
          <w:tcPr>
            <w:tcW w:w="1273" w:type="dxa"/>
            <w:vAlign w:val="center"/>
          </w:tcPr>
          <w:p w14:paraId="2300C43D" w14:textId="77777777" w:rsidR="0061614E" w:rsidRPr="00A2022F" w:rsidRDefault="0061614E" w:rsidP="0061614E">
            <w:pPr>
              <w:jc w:val="center"/>
              <w:rPr>
                <w:rFonts w:ascii="Arial" w:hAnsi="Arial" w:cs="Arial"/>
                <w:sz w:val="16"/>
                <w:szCs w:val="16"/>
              </w:rPr>
            </w:pPr>
          </w:p>
        </w:tc>
        <w:tc>
          <w:tcPr>
            <w:tcW w:w="999" w:type="dxa"/>
            <w:gridSpan w:val="2"/>
            <w:vAlign w:val="center"/>
          </w:tcPr>
          <w:p w14:paraId="6F752AD7" w14:textId="77777777" w:rsidR="0061614E" w:rsidRPr="004542FA" w:rsidRDefault="003C607E" w:rsidP="0061614E">
            <w:pPr>
              <w:jc w:val="center"/>
              <w:rPr>
                <w:rFonts w:ascii="Arial" w:hAnsi="Arial" w:cs="Arial"/>
                <w:highlight w:val="yellow"/>
              </w:rPr>
            </w:pPr>
            <w:r w:rsidRPr="003C607E">
              <w:rPr>
                <w:rFonts w:ascii="Arial" w:hAnsi="Arial" w:cs="Arial"/>
              </w:rPr>
              <w:t>2</w:t>
            </w:r>
          </w:p>
        </w:tc>
        <w:tc>
          <w:tcPr>
            <w:tcW w:w="1470" w:type="dxa"/>
            <w:gridSpan w:val="2"/>
          </w:tcPr>
          <w:p w14:paraId="7CF97805" w14:textId="77777777" w:rsidR="0061614E" w:rsidRPr="000D1F82" w:rsidRDefault="0061614E" w:rsidP="0061614E">
            <w:pPr>
              <w:jc w:val="center"/>
              <w:rPr>
                <w:rFonts w:ascii="Arial" w:hAnsi="Arial" w:cs="Arial"/>
                <w:sz w:val="24"/>
                <w:szCs w:val="24"/>
                <w:highlight w:val="yellow"/>
              </w:rPr>
            </w:pPr>
          </w:p>
        </w:tc>
        <w:tc>
          <w:tcPr>
            <w:tcW w:w="1470" w:type="dxa"/>
            <w:gridSpan w:val="2"/>
          </w:tcPr>
          <w:p w14:paraId="097E4E6E" w14:textId="77777777" w:rsidR="0061614E" w:rsidRPr="000D1F82" w:rsidRDefault="0061614E" w:rsidP="0061614E">
            <w:pPr>
              <w:jc w:val="center"/>
              <w:rPr>
                <w:rFonts w:ascii="Arial" w:hAnsi="Arial" w:cs="Arial"/>
                <w:sz w:val="24"/>
                <w:szCs w:val="24"/>
                <w:highlight w:val="yellow"/>
              </w:rPr>
            </w:pPr>
          </w:p>
        </w:tc>
        <w:tc>
          <w:tcPr>
            <w:tcW w:w="1829" w:type="dxa"/>
          </w:tcPr>
          <w:p w14:paraId="4D939A1E" w14:textId="77777777" w:rsidR="0061614E" w:rsidRPr="000D1F82" w:rsidRDefault="0061614E" w:rsidP="0061614E">
            <w:pPr>
              <w:jc w:val="center"/>
              <w:rPr>
                <w:rFonts w:ascii="Arial" w:hAnsi="Arial" w:cs="Arial"/>
                <w:sz w:val="24"/>
                <w:szCs w:val="24"/>
                <w:highlight w:val="yellow"/>
              </w:rPr>
            </w:pPr>
          </w:p>
        </w:tc>
      </w:tr>
      <w:tr w:rsidR="0061614E" w:rsidRPr="00A2022F" w14:paraId="43AA4B78" w14:textId="77777777" w:rsidTr="00933804">
        <w:trPr>
          <w:cantSplit/>
          <w:trHeight w:val="397"/>
          <w:jc w:val="center"/>
        </w:trPr>
        <w:tc>
          <w:tcPr>
            <w:tcW w:w="846" w:type="dxa"/>
            <w:vAlign w:val="center"/>
          </w:tcPr>
          <w:p w14:paraId="4AA62BA2" w14:textId="77777777" w:rsidR="0061614E" w:rsidRPr="0004573E" w:rsidRDefault="0061614E" w:rsidP="0087684B">
            <w:pPr>
              <w:pStyle w:val="Akapitzlist"/>
              <w:numPr>
                <w:ilvl w:val="0"/>
                <w:numId w:val="70"/>
              </w:numPr>
              <w:contextualSpacing/>
              <w:jc w:val="center"/>
              <w:rPr>
                <w:rFonts w:ascii="Arial" w:hAnsi="Arial" w:cs="Arial"/>
                <w:sz w:val="18"/>
                <w:szCs w:val="18"/>
              </w:rPr>
            </w:pPr>
          </w:p>
        </w:tc>
        <w:tc>
          <w:tcPr>
            <w:tcW w:w="4598" w:type="dxa"/>
            <w:vAlign w:val="center"/>
          </w:tcPr>
          <w:p w14:paraId="63E4CEC0" w14:textId="77777777" w:rsidR="0061614E" w:rsidRPr="009B66DD" w:rsidRDefault="003C607E" w:rsidP="0061614E">
            <w:pPr>
              <w:rPr>
                <w:rFonts w:ascii="Arial" w:hAnsi="Arial" w:cs="Arial"/>
                <w:b/>
                <w:sz w:val="18"/>
                <w:szCs w:val="18"/>
              </w:rPr>
            </w:pPr>
            <w:r>
              <w:rPr>
                <w:rFonts w:ascii="Arial" w:hAnsi="Arial" w:cs="Arial"/>
              </w:rPr>
              <w:t xml:space="preserve">badanie </w:t>
            </w:r>
            <w:r w:rsidRPr="00794205">
              <w:rPr>
                <w:rFonts w:ascii="Arial" w:hAnsi="Arial" w:cs="Arial"/>
              </w:rPr>
              <w:t xml:space="preserve">stanu technicznego i stopnia zużycia  </w:t>
            </w:r>
          </w:p>
        </w:tc>
        <w:tc>
          <w:tcPr>
            <w:tcW w:w="2257" w:type="dxa"/>
            <w:vAlign w:val="center"/>
          </w:tcPr>
          <w:p w14:paraId="5BDC80FA" w14:textId="77777777" w:rsidR="0061614E" w:rsidRPr="009B66DD" w:rsidRDefault="003C607E" w:rsidP="00944190">
            <w:pPr>
              <w:snapToGrid w:val="0"/>
              <w:rPr>
                <w:rFonts w:ascii="Arial" w:hAnsi="Arial" w:cs="Arial"/>
                <w:bCs/>
                <w:sz w:val="18"/>
                <w:szCs w:val="18"/>
              </w:rPr>
            </w:pPr>
            <w:r w:rsidRPr="00794205">
              <w:rPr>
                <w:rFonts w:ascii="Arial" w:hAnsi="Arial" w:cs="Arial"/>
                <w:bCs/>
                <w:lang w:eastAsia="ar-SA"/>
              </w:rPr>
              <w:t>zawieszenia liny wyrównawczej szybu „Kolejowy”</w:t>
            </w:r>
          </w:p>
        </w:tc>
        <w:tc>
          <w:tcPr>
            <w:tcW w:w="1273" w:type="dxa"/>
            <w:vAlign w:val="center"/>
          </w:tcPr>
          <w:p w14:paraId="354CDFDF" w14:textId="77777777" w:rsidR="0061614E" w:rsidRPr="00A2022F" w:rsidRDefault="0061614E" w:rsidP="0061614E">
            <w:pPr>
              <w:jc w:val="center"/>
              <w:rPr>
                <w:rFonts w:ascii="Arial" w:hAnsi="Arial" w:cs="Arial"/>
                <w:sz w:val="16"/>
                <w:szCs w:val="16"/>
              </w:rPr>
            </w:pPr>
          </w:p>
        </w:tc>
        <w:tc>
          <w:tcPr>
            <w:tcW w:w="999" w:type="dxa"/>
            <w:gridSpan w:val="2"/>
            <w:vAlign w:val="center"/>
          </w:tcPr>
          <w:p w14:paraId="61353AD0" w14:textId="77777777" w:rsidR="0061614E" w:rsidRPr="004542FA" w:rsidRDefault="003C607E" w:rsidP="0061614E">
            <w:pPr>
              <w:jc w:val="center"/>
              <w:rPr>
                <w:rFonts w:ascii="Arial" w:hAnsi="Arial" w:cs="Arial"/>
              </w:rPr>
            </w:pPr>
            <w:r>
              <w:rPr>
                <w:rFonts w:ascii="Arial" w:hAnsi="Arial" w:cs="Arial"/>
              </w:rPr>
              <w:t>2</w:t>
            </w:r>
          </w:p>
        </w:tc>
        <w:tc>
          <w:tcPr>
            <w:tcW w:w="1470" w:type="dxa"/>
            <w:gridSpan w:val="2"/>
          </w:tcPr>
          <w:p w14:paraId="521E1E5E" w14:textId="77777777" w:rsidR="0061614E" w:rsidRPr="00D6239C" w:rsidRDefault="0061614E" w:rsidP="0061614E">
            <w:pPr>
              <w:jc w:val="center"/>
              <w:rPr>
                <w:rFonts w:ascii="Arial" w:hAnsi="Arial" w:cs="Arial"/>
                <w:sz w:val="24"/>
                <w:szCs w:val="24"/>
              </w:rPr>
            </w:pPr>
          </w:p>
        </w:tc>
        <w:tc>
          <w:tcPr>
            <w:tcW w:w="1470" w:type="dxa"/>
            <w:gridSpan w:val="2"/>
          </w:tcPr>
          <w:p w14:paraId="687FF00F" w14:textId="77777777" w:rsidR="0061614E" w:rsidRPr="00D6239C" w:rsidRDefault="0061614E" w:rsidP="0061614E">
            <w:pPr>
              <w:jc w:val="center"/>
              <w:rPr>
                <w:rFonts w:ascii="Arial" w:hAnsi="Arial" w:cs="Arial"/>
                <w:sz w:val="24"/>
                <w:szCs w:val="24"/>
              </w:rPr>
            </w:pPr>
          </w:p>
        </w:tc>
        <w:tc>
          <w:tcPr>
            <w:tcW w:w="1829" w:type="dxa"/>
          </w:tcPr>
          <w:p w14:paraId="0F296F94" w14:textId="77777777" w:rsidR="0061614E" w:rsidRPr="00D6239C" w:rsidRDefault="0061614E" w:rsidP="0061614E">
            <w:pPr>
              <w:jc w:val="center"/>
              <w:rPr>
                <w:rFonts w:ascii="Arial" w:hAnsi="Arial" w:cs="Arial"/>
                <w:sz w:val="24"/>
                <w:szCs w:val="24"/>
              </w:rPr>
            </w:pPr>
          </w:p>
        </w:tc>
      </w:tr>
      <w:tr w:rsidR="0061614E" w:rsidRPr="00A2022F" w14:paraId="5977F876" w14:textId="77777777" w:rsidTr="00933804">
        <w:trPr>
          <w:cantSplit/>
          <w:trHeight w:val="397"/>
          <w:jc w:val="center"/>
        </w:trPr>
        <w:tc>
          <w:tcPr>
            <w:tcW w:w="846" w:type="dxa"/>
            <w:vAlign w:val="center"/>
          </w:tcPr>
          <w:p w14:paraId="771E181A" w14:textId="77777777" w:rsidR="0061614E" w:rsidRPr="0004573E" w:rsidRDefault="0061614E" w:rsidP="0087684B">
            <w:pPr>
              <w:pStyle w:val="Akapitzlist"/>
              <w:numPr>
                <w:ilvl w:val="0"/>
                <w:numId w:val="70"/>
              </w:numPr>
              <w:contextualSpacing/>
              <w:jc w:val="center"/>
              <w:rPr>
                <w:rFonts w:ascii="Arial" w:hAnsi="Arial" w:cs="Arial"/>
                <w:sz w:val="18"/>
                <w:szCs w:val="18"/>
              </w:rPr>
            </w:pPr>
          </w:p>
        </w:tc>
        <w:tc>
          <w:tcPr>
            <w:tcW w:w="4598" w:type="dxa"/>
          </w:tcPr>
          <w:p w14:paraId="588F91A8" w14:textId="77777777" w:rsidR="00944190" w:rsidRDefault="00944190" w:rsidP="0061614E">
            <w:pPr>
              <w:rPr>
                <w:rFonts w:ascii="Arial" w:hAnsi="Arial" w:cs="Arial"/>
              </w:rPr>
            </w:pPr>
          </w:p>
          <w:p w14:paraId="16D3CFBF" w14:textId="77777777" w:rsidR="00944190" w:rsidRDefault="00944190" w:rsidP="0061614E">
            <w:pPr>
              <w:rPr>
                <w:rFonts w:ascii="Arial" w:hAnsi="Arial" w:cs="Arial"/>
              </w:rPr>
            </w:pPr>
          </w:p>
          <w:p w14:paraId="56D59393" w14:textId="77777777" w:rsidR="0061614E" w:rsidRPr="009B66DD" w:rsidRDefault="003C607E" w:rsidP="0061614E">
            <w:pPr>
              <w:rPr>
                <w:rFonts w:ascii="Arial" w:hAnsi="Arial" w:cs="Arial"/>
                <w:sz w:val="18"/>
                <w:szCs w:val="18"/>
              </w:rPr>
            </w:pPr>
            <w:r w:rsidRPr="00794205">
              <w:rPr>
                <w:rFonts w:ascii="Arial" w:hAnsi="Arial" w:cs="Arial"/>
              </w:rPr>
              <w:t>badanie  stanu technicznego i stopnia zużycia</w:t>
            </w:r>
          </w:p>
        </w:tc>
        <w:tc>
          <w:tcPr>
            <w:tcW w:w="2257" w:type="dxa"/>
          </w:tcPr>
          <w:p w14:paraId="5A8B494A" w14:textId="77777777" w:rsidR="0061614E" w:rsidRPr="009B66DD" w:rsidRDefault="00944190" w:rsidP="00944190">
            <w:pPr>
              <w:pStyle w:val="Zawartotabeli"/>
              <w:snapToGrid w:val="0"/>
              <w:spacing w:line="276" w:lineRule="auto"/>
              <w:rPr>
                <w:rFonts w:ascii="Arial" w:hAnsi="Arial" w:cs="Arial"/>
                <w:bCs/>
                <w:sz w:val="18"/>
                <w:szCs w:val="18"/>
              </w:rPr>
            </w:pPr>
            <w:r>
              <w:rPr>
                <w:rFonts w:ascii="Arial" w:hAnsi="Arial" w:cs="Arial"/>
                <w:bCs/>
              </w:rPr>
              <w:t xml:space="preserve">zawieszenie nośne naczynia </w:t>
            </w:r>
            <w:r w:rsidR="003C607E" w:rsidRPr="00794205">
              <w:rPr>
                <w:rFonts w:ascii="Arial" w:hAnsi="Arial" w:cs="Arial"/>
                <w:bCs/>
              </w:rPr>
              <w:t>wyciągowego szybu „Guido”</w:t>
            </w:r>
          </w:p>
        </w:tc>
        <w:tc>
          <w:tcPr>
            <w:tcW w:w="1273" w:type="dxa"/>
            <w:vAlign w:val="center"/>
          </w:tcPr>
          <w:p w14:paraId="2C878263" w14:textId="77777777" w:rsidR="0061614E" w:rsidRPr="00A2022F" w:rsidRDefault="0061614E" w:rsidP="0061614E">
            <w:pPr>
              <w:jc w:val="center"/>
              <w:rPr>
                <w:rFonts w:ascii="Arial" w:hAnsi="Arial" w:cs="Arial"/>
                <w:sz w:val="16"/>
                <w:szCs w:val="16"/>
              </w:rPr>
            </w:pPr>
          </w:p>
        </w:tc>
        <w:tc>
          <w:tcPr>
            <w:tcW w:w="999" w:type="dxa"/>
            <w:gridSpan w:val="2"/>
            <w:vAlign w:val="center"/>
          </w:tcPr>
          <w:p w14:paraId="65A1D605" w14:textId="77777777" w:rsidR="0061614E" w:rsidRPr="004542FA" w:rsidRDefault="003C607E" w:rsidP="0061614E">
            <w:pPr>
              <w:jc w:val="center"/>
              <w:rPr>
                <w:rFonts w:ascii="Arial" w:hAnsi="Arial" w:cs="Arial"/>
              </w:rPr>
            </w:pPr>
            <w:r>
              <w:rPr>
                <w:rFonts w:ascii="Arial" w:hAnsi="Arial" w:cs="Arial"/>
              </w:rPr>
              <w:t>1</w:t>
            </w:r>
          </w:p>
        </w:tc>
        <w:tc>
          <w:tcPr>
            <w:tcW w:w="1470" w:type="dxa"/>
            <w:gridSpan w:val="2"/>
          </w:tcPr>
          <w:p w14:paraId="0C9C77A7" w14:textId="77777777" w:rsidR="0061614E" w:rsidRPr="00D6239C" w:rsidRDefault="0061614E" w:rsidP="0061614E">
            <w:pPr>
              <w:jc w:val="center"/>
              <w:rPr>
                <w:rFonts w:ascii="Arial" w:hAnsi="Arial" w:cs="Arial"/>
                <w:b/>
                <w:sz w:val="24"/>
                <w:szCs w:val="24"/>
              </w:rPr>
            </w:pPr>
          </w:p>
        </w:tc>
        <w:tc>
          <w:tcPr>
            <w:tcW w:w="1470" w:type="dxa"/>
            <w:gridSpan w:val="2"/>
          </w:tcPr>
          <w:p w14:paraId="69A7027B" w14:textId="77777777" w:rsidR="0061614E" w:rsidRPr="00D6239C" w:rsidRDefault="0061614E" w:rsidP="0061614E">
            <w:pPr>
              <w:jc w:val="center"/>
              <w:rPr>
                <w:rFonts w:ascii="Arial" w:hAnsi="Arial" w:cs="Arial"/>
                <w:b/>
                <w:sz w:val="24"/>
                <w:szCs w:val="24"/>
              </w:rPr>
            </w:pPr>
          </w:p>
        </w:tc>
        <w:tc>
          <w:tcPr>
            <w:tcW w:w="1829" w:type="dxa"/>
          </w:tcPr>
          <w:p w14:paraId="47170718" w14:textId="77777777" w:rsidR="0061614E" w:rsidRPr="00D6239C" w:rsidRDefault="0061614E" w:rsidP="0061614E">
            <w:pPr>
              <w:jc w:val="center"/>
              <w:rPr>
                <w:rFonts w:ascii="Arial" w:hAnsi="Arial" w:cs="Arial"/>
                <w:b/>
                <w:sz w:val="24"/>
                <w:szCs w:val="24"/>
              </w:rPr>
            </w:pPr>
          </w:p>
        </w:tc>
      </w:tr>
      <w:tr w:rsidR="0061614E" w:rsidRPr="00A2022F" w14:paraId="60A7D647" w14:textId="77777777" w:rsidTr="00933804">
        <w:trPr>
          <w:cantSplit/>
          <w:trHeight w:val="397"/>
          <w:jc w:val="center"/>
        </w:trPr>
        <w:tc>
          <w:tcPr>
            <w:tcW w:w="846" w:type="dxa"/>
            <w:vAlign w:val="center"/>
          </w:tcPr>
          <w:p w14:paraId="6A83B16A" w14:textId="77777777" w:rsidR="0061614E" w:rsidRPr="0004573E" w:rsidRDefault="0061614E" w:rsidP="0087684B">
            <w:pPr>
              <w:pStyle w:val="Akapitzlist"/>
              <w:numPr>
                <w:ilvl w:val="0"/>
                <w:numId w:val="70"/>
              </w:numPr>
              <w:contextualSpacing/>
              <w:jc w:val="center"/>
              <w:rPr>
                <w:rFonts w:ascii="Arial" w:hAnsi="Arial" w:cs="Arial"/>
                <w:sz w:val="18"/>
                <w:szCs w:val="18"/>
              </w:rPr>
            </w:pPr>
          </w:p>
        </w:tc>
        <w:tc>
          <w:tcPr>
            <w:tcW w:w="4598" w:type="dxa"/>
          </w:tcPr>
          <w:p w14:paraId="593A1496" w14:textId="77777777" w:rsidR="00944190" w:rsidRDefault="00944190" w:rsidP="0061614E">
            <w:pPr>
              <w:rPr>
                <w:rFonts w:ascii="Arial" w:hAnsi="Arial" w:cs="Arial"/>
              </w:rPr>
            </w:pPr>
          </w:p>
          <w:p w14:paraId="2434999B" w14:textId="77777777" w:rsidR="00944190" w:rsidRDefault="00944190" w:rsidP="0061614E">
            <w:pPr>
              <w:rPr>
                <w:rFonts w:ascii="Arial" w:hAnsi="Arial" w:cs="Arial"/>
              </w:rPr>
            </w:pPr>
          </w:p>
          <w:p w14:paraId="10F5A45B" w14:textId="77777777" w:rsidR="0061614E" w:rsidRPr="009B66DD" w:rsidRDefault="00944190" w:rsidP="0061614E">
            <w:pPr>
              <w:rPr>
                <w:rFonts w:ascii="Arial" w:hAnsi="Arial" w:cs="Arial"/>
                <w:sz w:val="18"/>
                <w:szCs w:val="18"/>
              </w:rPr>
            </w:pPr>
            <w:r>
              <w:rPr>
                <w:rFonts w:ascii="Arial" w:hAnsi="Arial" w:cs="Arial"/>
              </w:rPr>
              <w:t xml:space="preserve">badanie stanu technicznego </w:t>
            </w:r>
            <w:r w:rsidR="003C607E" w:rsidRPr="00794205">
              <w:rPr>
                <w:rFonts w:ascii="Arial" w:hAnsi="Arial" w:cs="Arial"/>
              </w:rPr>
              <w:t>i stopnia zużycia</w:t>
            </w:r>
          </w:p>
        </w:tc>
        <w:tc>
          <w:tcPr>
            <w:tcW w:w="2257" w:type="dxa"/>
          </w:tcPr>
          <w:p w14:paraId="3AAEF0C1" w14:textId="77777777" w:rsidR="0061614E" w:rsidRPr="009B66DD" w:rsidRDefault="003C607E" w:rsidP="00944190">
            <w:pPr>
              <w:pStyle w:val="Zawartotabeli"/>
              <w:snapToGrid w:val="0"/>
              <w:spacing w:line="276" w:lineRule="auto"/>
              <w:rPr>
                <w:rFonts w:ascii="Arial" w:hAnsi="Arial" w:cs="Arial"/>
                <w:bCs/>
                <w:sz w:val="18"/>
                <w:szCs w:val="18"/>
              </w:rPr>
            </w:pPr>
            <w:r w:rsidRPr="00794205">
              <w:rPr>
                <w:rFonts w:ascii="Arial" w:hAnsi="Arial" w:cs="Arial"/>
                <w:bCs/>
              </w:rPr>
              <w:t xml:space="preserve">zawieszenie nośne naczynia wyciągowego </w:t>
            </w:r>
            <w:proofErr w:type="spellStart"/>
            <w:r w:rsidRPr="00794205">
              <w:rPr>
                <w:rFonts w:ascii="Arial" w:hAnsi="Arial" w:cs="Arial"/>
                <w:bCs/>
              </w:rPr>
              <w:t>szybika</w:t>
            </w:r>
            <w:proofErr w:type="spellEnd"/>
            <w:r w:rsidRPr="00794205">
              <w:rPr>
                <w:rFonts w:ascii="Arial" w:hAnsi="Arial" w:cs="Arial"/>
                <w:bCs/>
              </w:rPr>
              <w:t xml:space="preserve"> „Guido”</w:t>
            </w:r>
          </w:p>
        </w:tc>
        <w:tc>
          <w:tcPr>
            <w:tcW w:w="1273" w:type="dxa"/>
            <w:vAlign w:val="center"/>
          </w:tcPr>
          <w:p w14:paraId="6456F0B5" w14:textId="77777777" w:rsidR="0061614E" w:rsidRPr="00A2022F" w:rsidRDefault="0061614E" w:rsidP="0061614E">
            <w:pPr>
              <w:jc w:val="center"/>
              <w:rPr>
                <w:rFonts w:ascii="Arial" w:hAnsi="Arial" w:cs="Arial"/>
                <w:sz w:val="16"/>
                <w:szCs w:val="16"/>
              </w:rPr>
            </w:pPr>
          </w:p>
        </w:tc>
        <w:tc>
          <w:tcPr>
            <w:tcW w:w="999" w:type="dxa"/>
            <w:gridSpan w:val="2"/>
            <w:vAlign w:val="center"/>
          </w:tcPr>
          <w:p w14:paraId="765D2C5D" w14:textId="77777777" w:rsidR="0061614E" w:rsidRPr="004542FA" w:rsidRDefault="003C607E" w:rsidP="0061614E">
            <w:pPr>
              <w:jc w:val="center"/>
              <w:rPr>
                <w:rFonts w:ascii="Arial" w:hAnsi="Arial" w:cs="Arial"/>
              </w:rPr>
            </w:pPr>
            <w:r>
              <w:rPr>
                <w:rFonts w:ascii="Arial" w:hAnsi="Arial" w:cs="Arial"/>
              </w:rPr>
              <w:t>2</w:t>
            </w:r>
          </w:p>
        </w:tc>
        <w:tc>
          <w:tcPr>
            <w:tcW w:w="1470" w:type="dxa"/>
            <w:gridSpan w:val="2"/>
          </w:tcPr>
          <w:p w14:paraId="6F7BD91A" w14:textId="77777777" w:rsidR="0061614E" w:rsidRPr="00D6239C" w:rsidRDefault="0061614E" w:rsidP="0061614E">
            <w:pPr>
              <w:jc w:val="center"/>
              <w:rPr>
                <w:rFonts w:ascii="Arial" w:hAnsi="Arial" w:cs="Arial"/>
                <w:b/>
                <w:sz w:val="24"/>
                <w:szCs w:val="24"/>
              </w:rPr>
            </w:pPr>
          </w:p>
        </w:tc>
        <w:tc>
          <w:tcPr>
            <w:tcW w:w="1470" w:type="dxa"/>
            <w:gridSpan w:val="2"/>
          </w:tcPr>
          <w:p w14:paraId="7D44BB3E" w14:textId="77777777" w:rsidR="0061614E" w:rsidRPr="00D6239C" w:rsidRDefault="0061614E" w:rsidP="0061614E">
            <w:pPr>
              <w:jc w:val="center"/>
              <w:rPr>
                <w:rFonts w:ascii="Arial" w:hAnsi="Arial" w:cs="Arial"/>
                <w:b/>
                <w:sz w:val="24"/>
                <w:szCs w:val="24"/>
              </w:rPr>
            </w:pPr>
          </w:p>
        </w:tc>
        <w:tc>
          <w:tcPr>
            <w:tcW w:w="1829" w:type="dxa"/>
          </w:tcPr>
          <w:p w14:paraId="50D04304" w14:textId="77777777" w:rsidR="0061614E" w:rsidRPr="00D6239C" w:rsidRDefault="0061614E" w:rsidP="0061614E">
            <w:pPr>
              <w:jc w:val="center"/>
              <w:rPr>
                <w:rFonts w:ascii="Arial" w:hAnsi="Arial" w:cs="Arial"/>
                <w:b/>
                <w:sz w:val="24"/>
                <w:szCs w:val="24"/>
              </w:rPr>
            </w:pPr>
          </w:p>
        </w:tc>
      </w:tr>
      <w:tr w:rsidR="0061614E" w:rsidRPr="00A2022F" w14:paraId="001A15BC" w14:textId="77777777" w:rsidTr="0085370B">
        <w:trPr>
          <w:cantSplit/>
          <w:trHeight w:val="816"/>
          <w:jc w:val="center"/>
        </w:trPr>
        <w:tc>
          <w:tcPr>
            <w:tcW w:w="846" w:type="dxa"/>
            <w:vAlign w:val="center"/>
          </w:tcPr>
          <w:p w14:paraId="21D45C3A" w14:textId="77777777" w:rsidR="0061614E" w:rsidRPr="0004573E" w:rsidRDefault="0061614E" w:rsidP="0087684B">
            <w:pPr>
              <w:pStyle w:val="Akapitzlist"/>
              <w:numPr>
                <w:ilvl w:val="0"/>
                <w:numId w:val="70"/>
              </w:numPr>
              <w:contextualSpacing/>
              <w:rPr>
                <w:rFonts w:ascii="Arial" w:hAnsi="Arial" w:cs="Arial"/>
                <w:sz w:val="18"/>
                <w:szCs w:val="18"/>
              </w:rPr>
            </w:pPr>
          </w:p>
        </w:tc>
        <w:tc>
          <w:tcPr>
            <w:tcW w:w="4598" w:type="dxa"/>
          </w:tcPr>
          <w:p w14:paraId="6AE2EF44" w14:textId="77777777" w:rsidR="00944190" w:rsidRDefault="00944190" w:rsidP="0085370B">
            <w:pPr>
              <w:rPr>
                <w:rFonts w:ascii="Arial" w:hAnsi="Arial" w:cs="Arial"/>
              </w:rPr>
            </w:pPr>
          </w:p>
          <w:p w14:paraId="1F01E783" w14:textId="77777777" w:rsidR="0061614E" w:rsidRPr="0085370B" w:rsidRDefault="00944190" w:rsidP="0085370B">
            <w:pPr>
              <w:rPr>
                <w:rFonts w:ascii="Arial" w:hAnsi="Arial" w:cs="Arial"/>
                <w:sz w:val="18"/>
                <w:szCs w:val="18"/>
              </w:rPr>
            </w:pPr>
            <w:r>
              <w:rPr>
                <w:rFonts w:ascii="Arial" w:hAnsi="Arial" w:cs="Arial"/>
              </w:rPr>
              <w:t xml:space="preserve">ocena stanu technicznego </w:t>
            </w:r>
            <w:r w:rsidR="003C607E" w:rsidRPr="00794205">
              <w:rPr>
                <w:rFonts w:ascii="Arial" w:hAnsi="Arial" w:cs="Arial"/>
              </w:rPr>
              <w:t xml:space="preserve">i stopnia zużycia   </w:t>
            </w:r>
          </w:p>
        </w:tc>
        <w:tc>
          <w:tcPr>
            <w:tcW w:w="2257" w:type="dxa"/>
          </w:tcPr>
          <w:p w14:paraId="271B3DF8" w14:textId="77777777" w:rsidR="0061614E" w:rsidRPr="0085370B" w:rsidRDefault="003C607E" w:rsidP="00944190">
            <w:pPr>
              <w:pStyle w:val="Zawartotabeli"/>
              <w:snapToGrid w:val="0"/>
              <w:rPr>
                <w:rFonts w:ascii="Arial" w:hAnsi="Arial" w:cs="Arial"/>
                <w:bCs/>
                <w:sz w:val="18"/>
                <w:szCs w:val="18"/>
              </w:rPr>
            </w:pPr>
            <w:r w:rsidRPr="00794205">
              <w:rPr>
                <w:rFonts w:ascii="Arial" w:hAnsi="Arial" w:cs="Arial"/>
                <w:bCs/>
              </w:rPr>
              <w:t>zawieszenia lin prowadniczych szybu „Guido”       (4 liny)</w:t>
            </w:r>
          </w:p>
        </w:tc>
        <w:tc>
          <w:tcPr>
            <w:tcW w:w="1273" w:type="dxa"/>
            <w:vAlign w:val="center"/>
          </w:tcPr>
          <w:p w14:paraId="5B252178" w14:textId="77777777" w:rsidR="0061614E" w:rsidRPr="00A2022F" w:rsidRDefault="0061614E" w:rsidP="0061614E">
            <w:pPr>
              <w:jc w:val="center"/>
              <w:rPr>
                <w:rFonts w:ascii="Arial" w:hAnsi="Arial" w:cs="Arial"/>
                <w:sz w:val="16"/>
                <w:szCs w:val="16"/>
              </w:rPr>
            </w:pPr>
          </w:p>
        </w:tc>
        <w:tc>
          <w:tcPr>
            <w:tcW w:w="999" w:type="dxa"/>
            <w:gridSpan w:val="2"/>
            <w:vAlign w:val="center"/>
          </w:tcPr>
          <w:p w14:paraId="3A81D249" w14:textId="77777777" w:rsidR="0061614E" w:rsidRPr="004542FA" w:rsidRDefault="003C607E" w:rsidP="0061614E">
            <w:pPr>
              <w:jc w:val="center"/>
              <w:rPr>
                <w:rFonts w:ascii="Arial" w:hAnsi="Arial" w:cs="Arial"/>
              </w:rPr>
            </w:pPr>
            <w:r>
              <w:rPr>
                <w:rFonts w:ascii="Arial" w:hAnsi="Arial" w:cs="Arial"/>
              </w:rPr>
              <w:t>1</w:t>
            </w:r>
          </w:p>
        </w:tc>
        <w:tc>
          <w:tcPr>
            <w:tcW w:w="1470" w:type="dxa"/>
            <w:gridSpan w:val="2"/>
          </w:tcPr>
          <w:p w14:paraId="216CFE42" w14:textId="77777777" w:rsidR="0061614E" w:rsidRPr="00D6239C" w:rsidRDefault="0061614E" w:rsidP="0061614E">
            <w:pPr>
              <w:jc w:val="center"/>
              <w:rPr>
                <w:rFonts w:ascii="Arial" w:hAnsi="Arial" w:cs="Arial"/>
                <w:b/>
                <w:sz w:val="24"/>
                <w:szCs w:val="24"/>
              </w:rPr>
            </w:pPr>
          </w:p>
        </w:tc>
        <w:tc>
          <w:tcPr>
            <w:tcW w:w="1470" w:type="dxa"/>
            <w:gridSpan w:val="2"/>
          </w:tcPr>
          <w:p w14:paraId="6D62E53E" w14:textId="77777777" w:rsidR="0061614E" w:rsidRPr="00D6239C" w:rsidRDefault="0061614E" w:rsidP="0061614E">
            <w:pPr>
              <w:jc w:val="center"/>
              <w:rPr>
                <w:rFonts w:ascii="Arial" w:hAnsi="Arial" w:cs="Arial"/>
                <w:b/>
                <w:sz w:val="24"/>
                <w:szCs w:val="24"/>
              </w:rPr>
            </w:pPr>
          </w:p>
        </w:tc>
        <w:tc>
          <w:tcPr>
            <w:tcW w:w="1829" w:type="dxa"/>
          </w:tcPr>
          <w:p w14:paraId="06016F5E" w14:textId="77777777" w:rsidR="0061614E" w:rsidRPr="00D6239C" w:rsidRDefault="0061614E" w:rsidP="0061614E">
            <w:pPr>
              <w:jc w:val="center"/>
              <w:rPr>
                <w:rFonts w:ascii="Arial" w:hAnsi="Arial" w:cs="Arial"/>
                <w:b/>
                <w:sz w:val="24"/>
                <w:szCs w:val="24"/>
              </w:rPr>
            </w:pPr>
          </w:p>
        </w:tc>
      </w:tr>
      <w:tr w:rsidR="0061614E" w:rsidRPr="00A2022F" w14:paraId="6A5ECC75" w14:textId="77777777" w:rsidTr="00933804">
        <w:trPr>
          <w:cantSplit/>
          <w:trHeight w:val="397"/>
          <w:jc w:val="center"/>
        </w:trPr>
        <w:tc>
          <w:tcPr>
            <w:tcW w:w="846" w:type="dxa"/>
            <w:vAlign w:val="center"/>
          </w:tcPr>
          <w:p w14:paraId="03C083B3" w14:textId="77777777" w:rsidR="0061614E" w:rsidRPr="0004573E" w:rsidRDefault="0061614E" w:rsidP="0087684B">
            <w:pPr>
              <w:pStyle w:val="Akapitzlist"/>
              <w:numPr>
                <w:ilvl w:val="0"/>
                <w:numId w:val="70"/>
              </w:numPr>
              <w:contextualSpacing/>
              <w:jc w:val="center"/>
              <w:rPr>
                <w:rFonts w:ascii="Arial" w:hAnsi="Arial" w:cs="Arial"/>
                <w:sz w:val="18"/>
                <w:szCs w:val="18"/>
              </w:rPr>
            </w:pPr>
          </w:p>
        </w:tc>
        <w:tc>
          <w:tcPr>
            <w:tcW w:w="4598" w:type="dxa"/>
          </w:tcPr>
          <w:p w14:paraId="0B891890" w14:textId="77777777" w:rsidR="00944190" w:rsidRDefault="00944190" w:rsidP="0061614E">
            <w:pPr>
              <w:rPr>
                <w:rFonts w:ascii="Arial" w:hAnsi="Arial" w:cs="Arial"/>
              </w:rPr>
            </w:pPr>
          </w:p>
          <w:p w14:paraId="25800672" w14:textId="77777777" w:rsidR="0061614E" w:rsidRPr="009B66DD" w:rsidRDefault="00944190" w:rsidP="0061614E">
            <w:pPr>
              <w:rPr>
                <w:rFonts w:ascii="Arial" w:hAnsi="Arial" w:cs="Arial"/>
                <w:sz w:val="18"/>
                <w:szCs w:val="18"/>
              </w:rPr>
            </w:pPr>
            <w:r>
              <w:rPr>
                <w:rFonts w:ascii="Arial" w:hAnsi="Arial" w:cs="Arial"/>
              </w:rPr>
              <w:t xml:space="preserve">ocena stanu technicznego </w:t>
            </w:r>
            <w:r w:rsidR="0085370B" w:rsidRPr="00794205">
              <w:rPr>
                <w:rFonts w:ascii="Arial" w:hAnsi="Arial" w:cs="Arial"/>
              </w:rPr>
              <w:t xml:space="preserve">i stopnia zużycia   </w:t>
            </w:r>
          </w:p>
        </w:tc>
        <w:tc>
          <w:tcPr>
            <w:tcW w:w="2257" w:type="dxa"/>
          </w:tcPr>
          <w:p w14:paraId="3B840491" w14:textId="77777777" w:rsidR="0061614E" w:rsidRPr="009B66DD" w:rsidRDefault="0085370B" w:rsidP="00944190">
            <w:pPr>
              <w:pStyle w:val="Zawartotabeli"/>
              <w:snapToGrid w:val="0"/>
              <w:rPr>
                <w:rFonts w:ascii="Arial" w:hAnsi="Arial" w:cs="Arial"/>
                <w:bCs/>
                <w:sz w:val="18"/>
                <w:szCs w:val="18"/>
              </w:rPr>
            </w:pPr>
            <w:r w:rsidRPr="00794205">
              <w:rPr>
                <w:rFonts w:ascii="Arial" w:hAnsi="Arial" w:cs="Arial"/>
                <w:bCs/>
              </w:rPr>
              <w:t xml:space="preserve">zawieszenia lin prowadniczych </w:t>
            </w:r>
            <w:proofErr w:type="spellStart"/>
            <w:r w:rsidRPr="00794205">
              <w:rPr>
                <w:rFonts w:ascii="Arial" w:hAnsi="Arial" w:cs="Arial"/>
                <w:bCs/>
              </w:rPr>
              <w:t>szybika</w:t>
            </w:r>
            <w:proofErr w:type="spellEnd"/>
            <w:r w:rsidRPr="00794205">
              <w:rPr>
                <w:rFonts w:ascii="Arial" w:hAnsi="Arial" w:cs="Arial"/>
                <w:bCs/>
              </w:rPr>
              <w:t xml:space="preserve"> „Guido” </w:t>
            </w:r>
            <w:r>
              <w:rPr>
                <w:rFonts w:ascii="Arial" w:hAnsi="Arial" w:cs="Arial"/>
                <w:bCs/>
              </w:rPr>
              <w:t xml:space="preserve">         </w:t>
            </w:r>
            <w:r w:rsidRPr="00794205">
              <w:rPr>
                <w:rFonts w:ascii="Arial" w:hAnsi="Arial" w:cs="Arial"/>
                <w:bCs/>
              </w:rPr>
              <w:t xml:space="preserve">  ( 2 liny)</w:t>
            </w:r>
          </w:p>
        </w:tc>
        <w:tc>
          <w:tcPr>
            <w:tcW w:w="1273" w:type="dxa"/>
            <w:vAlign w:val="center"/>
          </w:tcPr>
          <w:p w14:paraId="52AFF2E6" w14:textId="77777777" w:rsidR="0061614E" w:rsidRPr="00A2022F" w:rsidRDefault="0061614E" w:rsidP="0061614E">
            <w:pPr>
              <w:jc w:val="center"/>
              <w:rPr>
                <w:rFonts w:ascii="Arial" w:hAnsi="Arial" w:cs="Arial"/>
                <w:sz w:val="16"/>
                <w:szCs w:val="16"/>
              </w:rPr>
            </w:pPr>
          </w:p>
        </w:tc>
        <w:tc>
          <w:tcPr>
            <w:tcW w:w="999" w:type="dxa"/>
            <w:gridSpan w:val="2"/>
            <w:vAlign w:val="center"/>
          </w:tcPr>
          <w:p w14:paraId="430636F9" w14:textId="77777777" w:rsidR="0061614E" w:rsidRPr="004542FA" w:rsidRDefault="0085370B" w:rsidP="0061614E">
            <w:pPr>
              <w:jc w:val="center"/>
              <w:rPr>
                <w:rFonts w:ascii="Arial" w:hAnsi="Arial" w:cs="Arial"/>
              </w:rPr>
            </w:pPr>
            <w:r>
              <w:rPr>
                <w:rFonts w:ascii="Arial" w:hAnsi="Arial" w:cs="Arial"/>
              </w:rPr>
              <w:t>1</w:t>
            </w:r>
          </w:p>
        </w:tc>
        <w:tc>
          <w:tcPr>
            <w:tcW w:w="1470" w:type="dxa"/>
            <w:gridSpan w:val="2"/>
          </w:tcPr>
          <w:p w14:paraId="6077CAFE" w14:textId="77777777" w:rsidR="0061614E" w:rsidRPr="00D6239C" w:rsidRDefault="0061614E" w:rsidP="0061614E">
            <w:pPr>
              <w:jc w:val="center"/>
              <w:rPr>
                <w:rFonts w:ascii="Arial" w:hAnsi="Arial" w:cs="Arial"/>
                <w:b/>
                <w:sz w:val="24"/>
                <w:szCs w:val="24"/>
              </w:rPr>
            </w:pPr>
          </w:p>
        </w:tc>
        <w:tc>
          <w:tcPr>
            <w:tcW w:w="1470" w:type="dxa"/>
            <w:gridSpan w:val="2"/>
          </w:tcPr>
          <w:p w14:paraId="6EB3589F" w14:textId="77777777" w:rsidR="0061614E" w:rsidRPr="00D6239C" w:rsidRDefault="0061614E" w:rsidP="0061614E">
            <w:pPr>
              <w:jc w:val="center"/>
              <w:rPr>
                <w:rFonts w:ascii="Arial" w:hAnsi="Arial" w:cs="Arial"/>
                <w:b/>
                <w:sz w:val="24"/>
                <w:szCs w:val="24"/>
              </w:rPr>
            </w:pPr>
          </w:p>
        </w:tc>
        <w:tc>
          <w:tcPr>
            <w:tcW w:w="1829" w:type="dxa"/>
          </w:tcPr>
          <w:p w14:paraId="715BD09B" w14:textId="77777777" w:rsidR="0061614E" w:rsidRPr="00D6239C" w:rsidRDefault="0061614E" w:rsidP="0061614E">
            <w:pPr>
              <w:jc w:val="center"/>
              <w:rPr>
                <w:rFonts w:ascii="Arial" w:hAnsi="Arial" w:cs="Arial"/>
                <w:b/>
                <w:sz w:val="24"/>
                <w:szCs w:val="24"/>
              </w:rPr>
            </w:pPr>
          </w:p>
        </w:tc>
      </w:tr>
      <w:tr w:rsidR="0061614E" w:rsidRPr="00A2022F" w14:paraId="643888AB" w14:textId="77777777" w:rsidTr="00933804">
        <w:trPr>
          <w:cantSplit/>
          <w:trHeight w:val="397"/>
          <w:jc w:val="center"/>
        </w:trPr>
        <w:tc>
          <w:tcPr>
            <w:tcW w:w="846" w:type="dxa"/>
            <w:vAlign w:val="center"/>
          </w:tcPr>
          <w:p w14:paraId="51D691F9" w14:textId="77777777" w:rsidR="0061614E" w:rsidRPr="0004573E" w:rsidRDefault="0061614E" w:rsidP="0087684B">
            <w:pPr>
              <w:pStyle w:val="Akapitzlist"/>
              <w:numPr>
                <w:ilvl w:val="0"/>
                <w:numId w:val="70"/>
              </w:numPr>
              <w:contextualSpacing/>
              <w:jc w:val="center"/>
              <w:rPr>
                <w:rFonts w:ascii="Arial" w:hAnsi="Arial" w:cs="Arial"/>
                <w:sz w:val="18"/>
                <w:szCs w:val="18"/>
              </w:rPr>
            </w:pPr>
          </w:p>
        </w:tc>
        <w:tc>
          <w:tcPr>
            <w:tcW w:w="4598" w:type="dxa"/>
          </w:tcPr>
          <w:p w14:paraId="2FAAE5C2" w14:textId="77777777" w:rsidR="0061614E" w:rsidRPr="009B66DD" w:rsidRDefault="00944190" w:rsidP="0061614E">
            <w:pPr>
              <w:rPr>
                <w:rFonts w:ascii="Arial" w:hAnsi="Arial" w:cs="Arial"/>
                <w:sz w:val="18"/>
                <w:szCs w:val="18"/>
              </w:rPr>
            </w:pPr>
            <w:r>
              <w:rPr>
                <w:rFonts w:ascii="Arial" w:hAnsi="Arial" w:cs="Arial"/>
              </w:rPr>
              <w:t xml:space="preserve">ocena stanu technicznego </w:t>
            </w:r>
            <w:r w:rsidR="0085370B" w:rsidRPr="00794205">
              <w:rPr>
                <w:rFonts w:ascii="Arial" w:hAnsi="Arial" w:cs="Arial"/>
              </w:rPr>
              <w:t>i stopnia zużycia</w:t>
            </w:r>
          </w:p>
        </w:tc>
        <w:tc>
          <w:tcPr>
            <w:tcW w:w="2257" w:type="dxa"/>
          </w:tcPr>
          <w:p w14:paraId="4A3D1752" w14:textId="77777777" w:rsidR="0061614E" w:rsidRPr="009B66DD" w:rsidRDefault="0085370B" w:rsidP="00944190">
            <w:pPr>
              <w:pStyle w:val="Zawartotabeli"/>
              <w:snapToGrid w:val="0"/>
              <w:spacing w:line="276" w:lineRule="auto"/>
              <w:rPr>
                <w:rFonts w:ascii="Arial" w:hAnsi="Arial" w:cs="Arial"/>
                <w:bCs/>
                <w:sz w:val="18"/>
                <w:szCs w:val="18"/>
              </w:rPr>
            </w:pPr>
            <w:r w:rsidRPr="00794205">
              <w:rPr>
                <w:rFonts w:ascii="Arial" w:hAnsi="Arial" w:cs="Arial"/>
                <w:bCs/>
              </w:rPr>
              <w:t>naczynie wyciągowe podsiębierne szybu „Kolejowy”</w:t>
            </w:r>
          </w:p>
        </w:tc>
        <w:tc>
          <w:tcPr>
            <w:tcW w:w="1273" w:type="dxa"/>
            <w:vAlign w:val="center"/>
          </w:tcPr>
          <w:p w14:paraId="24B48872" w14:textId="77777777" w:rsidR="0061614E" w:rsidRPr="00A2022F" w:rsidRDefault="0061614E" w:rsidP="0061614E">
            <w:pPr>
              <w:jc w:val="center"/>
              <w:rPr>
                <w:rFonts w:ascii="Arial" w:hAnsi="Arial" w:cs="Arial"/>
                <w:sz w:val="16"/>
                <w:szCs w:val="16"/>
              </w:rPr>
            </w:pPr>
          </w:p>
        </w:tc>
        <w:tc>
          <w:tcPr>
            <w:tcW w:w="999" w:type="dxa"/>
            <w:gridSpan w:val="2"/>
            <w:vAlign w:val="center"/>
          </w:tcPr>
          <w:p w14:paraId="3CE34738" w14:textId="77777777" w:rsidR="0061614E" w:rsidRPr="004542FA" w:rsidRDefault="0085370B" w:rsidP="0061614E">
            <w:pPr>
              <w:jc w:val="center"/>
              <w:rPr>
                <w:rFonts w:ascii="Arial" w:hAnsi="Arial" w:cs="Arial"/>
              </w:rPr>
            </w:pPr>
            <w:r>
              <w:rPr>
                <w:rFonts w:ascii="Arial" w:hAnsi="Arial" w:cs="Arial"/>
              </w:rPr>
              <w:t>2</w:t>
            </w:r>
          </w:p>
        </w:tc>
        <w:tc>
          <w:tcPr>
            <w:tcW w:w="1470" w:type="dxa"/>
            <w:gridSpan w:val="2"/>
          </w:tcPr>
          <w:p w14:paraId="763005F5" w14:textId="77777777" w:rsidR="0061614E" w:rsidRPr="00D6239C" w:rsidRDefault="0061614E" w:rsidP="0061614E">
            <w:pPr>
              <w:jc w:val="center"/>
              <w:rPr>
                <w:rFonts w:ascii="Arial" w:hAnsi="Arial" w:cs="Arial"/>
                <w:b/>
                <w:sz w:val="24"/>
                <w:szCs w:val="24"/>
              </w:rPr>
            </w:pPr>
          </w:p>
        </w:tc>
        <w:tc>
          <w:tcPr>
            <w:tcW w:w="1470" w:type="dxa"/>
            <w:gridSpan w:val="2"/>
          </w:tcPr>
          <w:p w14:paraId="2B61874F" w14:textId="77777777" w:rsidR="0061614E" w:rsidRPr="00D6239C" w:rsidRDefault="0061614E" w:rsidP="0061614E">
            <w:pPr>
              <w:jc w:val="center"/>
              <w:rPr>
                <w:rFonts w:ascii="Arial" w:hAnsi="Arial" w:cs="Arial"/>
                <w:b/>
                <w:sz w:val="24"/>
                <w:szCs w:val="24"/>
              </w:rPr>
            </w:pPr>
          </w:p>
        </w:tc>
        <w:tc>
          <w:tcPr>
            <w:tcW w:w="1829" w:type="dxa"/>
          </w:tcPr>
          <w:p w14:paraId="5790AC8D" w14:textId="77777777" w:rsidR="0061614E" w:rsidRPr="00D6239C" w:rsidRDefault="0061614E" w:rsidP="0061614E">
            <w:pPr>
              <w:jc w:val="center"/>
              <w:rPr>
                <w:rFonts w:ascii="Arial" w:hAnsi="Arial" w:cs="Arial"/>
                <w:b/>
                <w:sz w:val="24"/>
                <w:szCs w:val="24"/>
              </w:rPr>
            </w:pPr>
          </w:p>
        </w:tc>
      </w:tr>
      <w:tr w:rsidR="0085370B" w:rsidRPr="00A2022F" w14:paraId="08D98B29" w14:textId="77777777" w:rsidTr="00393079">
        <w:trPr>
          <w:cantSplit/>
          <w:trHeight w:val="397"/>
          <w:jc w:val="center"/>
        </w:trPr>
        <w:tc>
          <w:tcPr>
            <w:tcW w:w="846" w:type="dxa"/>
            <w:vAlign w:val="center"/>
          </w:tcPr>
          <w:p w14:paraId="67DFF417" w14:textId="77777777" w:rsidR="0085370B" w:rsidRPr="0004573E" w:rsidRDefault="0085370B" w:rsidP="0085370B">
            <w:pPr>
              <w:pStyle w:val="Akapitzlist"/>
              <w:numPr>
                <w:ilvl w:val="0"/>
                <w:numId w:val="70"/>
              </w:numPr>
              <w:contextualSpacing/>
              <w:jc w:val="center"/>
              <w:rPr>
                <w:rFonts w:ascii="Arial" w:hAnsi="Arial" w:cs="Arial"/>
                <w:sz w:val="18"/>
                <w:szCs w:val="18"/>
              </w:rPr>
            </w:pPr>
          </w:p>
        </w:tc>
        <w:tc>
          <w:tcPr>
            <w:tcW w:w="4598" w:type="dxa"/>
            <w:vAlign w:val="center"/>
          </w:tcPr>
          <w:p w14:paraId="15A40CBF" w14:textId="77777777" w:rsidR="0085370B" w:rsidRPr="00794205" w:rsidRDefault="00944190" w:rsidP="0085370B">
            <w:pPr>
              <w:spacing w:line="360" w:lineRule="auto"/>
              <w:rPr>
                <w:rFonts w:ascii="Arial" w:hAnsi="Arial" w:cs="Arial"/>
              </w:rPr>
            </w:pPr>
            <w:r>
              <w:rPr>
                <w:rFonts w:ascii="Arial" w:hAnsi="Arial" w:cs="Arial"/>
              </w:rPr>
              <w:t xml:space="preserve">ocena stanu technicznego </w:t>
            </w:r>
            <w:r w:rsidR="0085370B" w:rsidRPr="00794205">
              <w:rPr>
                <w:rFonts w:ascii="Arial" w:hAnsi="Arial" w:cs="Arial"/>
              </w:rPr>
              <w:t>i stopnia zużycia</w:t>
            </w:r>
          </w:p>
        </w:tc>
        <w:tc>
          <w:tcPr>
            <w:tcW w:w="2257" w:type="dxa"/>
          </w:tcPr>
          <w:p w14:paraId="5189AE90" w14:textId="77777777" w:rsidR="0085370B" w:rsidRPr="009B66DD" w:rsidRDefault="0085370B" w:rsidP="00944190">
            <w:pPr>
              <w:pStyle w:val="Zawartotabeli"/>
              <w:snapToGrid w:val="0"/>
              <w:spacing w:line="276" w:lineRule="auto"/>
              <w:rPr>
                <w:rFonts w:ascii="Arial" w:hAnsi="Arial" w:cs="Arial"/>
                <w:bCs/>
                <w:sz w:val="18"/>
                <w:szCs w:val="18"/>
              </w:rPr>
            </w:pPr>
            <w:r w:rsidRPr="00794205">
              <w:rPr>
                <w:rFonts w:ascii="Arial" w:hAnsi="Arial" w:cs="Arial"/>
                <w:bCs/>
              </w:rPr>
              <w:t>naczynie wyciągowe nadsiębierne szybu „Kolejowy”</w:t>
            </w:r>
          </w:p>
        </w:tc>
        <w:tc>
          <w:tcPr>
            <w:tcW w:w="1273" w:type="dxa"/>
            <w:vAlign w:val="center"/>
          </w:tcPr>
          <w:p w14:paraId="29FAA67A" w14:textId="77777777" w:rsidR="0085370B" w:rsidRPr="00A2022F" w:rsidRDefault="0085370B" w:rsidP="0085370B">
            <w:pPr>
              <w:jc w:val="center"/>
              <w:rPr>
                <w:rFonts w:ascii="Arial" w:hAnsi="Arial" w:cs="Arial"/>
                <w:sz w:val="16"/>
                <w:szCs w:val="16"/>
              </w:rPr>
            </w:pPr>
          </w:p>
        </w:tc>
        <w:tc>
          <w:tcPr>
            <w:tcW w:w="999" w:type="dxa"/>
            <w:gridSpan w:val="2"/>
            <w:vAlign w:val="center"/>
          </w:tcPr>
          <w:p w14:paraId="0FD159D5" w14:textId="77777777" w:rsidR="0085370B" w:rsidRPr="004542FA" w:rsidRDefault="0085370B" w:rsidP="0085370B">
            <w:pPr>
              <w:jc w:val="center"/>
              <w:rPr>
                <w:rFonts w:ascii="Arial" w:hAnsi="Arial" w:cs="Arial"/>
              </w:rPr>
            </w:pPr>
            <w:r>
              <w:rPr>
                <w:rFonts w:ascii="Arial" w:hAnsi="Arial" w:cs="Arial"/>
              </w:rPr>
              <w:t>1</w:t>
            </w:r>
          </w:p>
        </w:tc>
        <w:tc>
          <w:tcPr>
            <w:tcW w:w="1470" w:type="dxa"/>
            <w:gridSpan w:val="2"/>
          </w:tcPr>
          <w:p w14:paraId="6D700D1A" w14:textId="77777777" w:rsidR="0085370B" w:rsidRPr="00D6239C" w:rsidRDefault="0085370B" w:rsidP="0085370B">
            <w:pPr>
              <w:jc w:val="center"/>
              <w:rPr>
                <w:rFonts w:ascii="Arial" w:hAnsi="Arial" w:cs="Arial"/>
                <w:b/>
                <w:sz w:val="24"/>
                <w:szCs w:val="24"/>
              </w:rPr>
            </w:pPr>
          </w:p>
        </w:tc>
        <w:tc>
          <w:tcPr>
            <w:tcW w:w="1470" w:type="dxa"/>
            <w:gridSpan w:val="2"/>
          </w:tcPr>
          <w:p w14:paraId="7EB39EA5" w14:textId="77777777" w:rsidR="0085370B" w:rsidRPr="00D6239C" w:rsidRDefault="0085370B" w:rsidP="0085370B">
            <w:pPr>
              <w:jc w:val="center"/>
              <w:rPr>
                <w:rFonts w:ascii="Arial" w:hAnsi="Arial" w:cs="Arial"/>
                <w:b/>
                <w:sz w:val="24"/>
                <w:szCs w:val="24"/>
              </w:rPr>
            </w:pPr>
          </w:p>
        </w:tc>
        <w:tc>
          <w:tcPr>
            <w:tcW w:w="1829" w:type="dxa"/>
          </w:tcPr>
          <w:p w14:paraId="4BDA180D" w14:textId="77777777" w:rsidR="0085370B" w:rsidRPr="00D6239C" w:rsidRDefault="0085370B" w:rsidP="0085370B">
            <w:pPr>
              <w:jc w:val="center"/>
              <w:rPr>
                <w:rFonts w:ascii="Arial" w:hAnsi="Arial" w:cs="Arial"/>
                <w:b/>
                <w:sz w:val="24"/>
                <w:szCs w:val="24"/>
              </w:rPr>
            </w:pPr>
          </w:p>
        </w:tc>
      </w:tr>
      <w:tr w:rsidR="0085370B" w:rsidRPr="00A2022F" w14:paraId="2F60793B" w14:textId="77777777" w:rsidTr="00393079">
        <w:trPr>
          <w:cantSplit/>
          <w:trHeight w:val="397"/>
          <w:jc w:val="center"/>
        </w:trPr>
        <w:tc>
          <w:tcPr>
            <w:tcW w:w="846" w:type="dxa"/>
            <w:vAlign w:val="center"/>
          </w:tcPr>
          <w:p w14:paraId="1CBC4E9B" w14:textId="77777777" w:rsidR="0085370B" w:rsidRPr="0004573E" w:rsidRDefault="0085370B" w:rsidP="0085370B">
            <w:pPr>
              <w:pStyle w:val="Akapitzlist"/>
              <w:numPr>
                <w:ilvl w:val="0"/>
                <w:numId w:val="70"/>
              </w:numPr>
              <w:contextualSpacing/>
              <w:jc w:val="center"/>
              <w:rPr>
                <w:rFonts w:ascii="Arial" w:hAnsi="Arial" w:cs="Arial"/>
                <w:sz w:val="18"/>
                <w:szCs w:val="18"/>
              </w:rPr>
            </w:pPr>
          </w:p>
        </w:tc>
        <w:tc>
          <w:tcPr>
            <w:tcW w:w="4598" w:type="dxa"/>
            <w:vAlign w:val="center"/>
          </w:tcPr>
          <w:p w14:paraId="7F205850" w14:textId="77777777" w:rsidR="0085370B" w:rsidRPr="00794205" w:rsidRDefault="00944190" w:rsidP="0085370B">
            <w:pPr>
              <w:spacing w:line="360" w:lineRule="auto"/>
              <w:rPr>
                <w:rFonts w:ascii="Arial" w:hAnsi="Arial" w:cs="Arial"/>
              </w:rPr>
            </w:pPr>
            <w:r>
              <w:rPr>
                <w:rFonts w:ascii="Arial" w:hAnsi="Arial" w:cs="Arial"/>
              </w:rPr>
              <w:t xml:space="preserve">ocena stanu technicznego </w:t>
            </w:r>
            <w:r w:rsidR="0085370B" w:rsidRPr="00794205">
              <w:rPr>
                <w:rFonts w:ascii="Arial" w:hAnsi="Arial" w:cs="Arial"/>
              </w:rPr>
              <w:t xml:space="preserve">i stopnia zużycia   </w:t>
            </w:r>
          </w:p>
        </w:tc>
        <w:tc>
          <w:tcPr>
            <w:tcW w:w="2257" w:type="dxa"/>
          </w:tcPr>
          <w:p w14:paraId="16E8E442" w14:textId="77777777" w:rsidR="0085370B" w:rsidRPr="009B66DD" w:rsidRDefault="0085370B" w:rsidP="00944190">
            <w:pPr>
              <w:pStyle w:val="Zawartotabeli"/>
              <w:snapToGrid w:val="0"/>
              <w:rPr>
                <w:rFonts w:ascii="Arial" w:hAnsi="Arial" w:cs="Arial"/>
                <w:bCs/>
                <w:sz w:val="18"/>
                <w:szCs w:val="18"/>
              </w:rPr>
            </w:pPr>
            <w:r w:rsidRPr="00794205">
              <w:rPr>
                <w:rFonts w:ascii="Arial" w:hAnsi="Arial" w:cs="Arial"/>
                <w:bCs/>
              </w:rPr>
              <w:t xml:space="preserve">maszyna elektryczna </w:t>
            </w:r>
            <w:r w:rsidRPr="00794205">
              <w:rPr>
                <w:rFonts w:ascii="Arial" w:hAnsi="Arial" w:cs="Arial"/>
                <w:bCs/>
              </w:rPr>
              <w:br/>
              <w:t>i przyrządy pomiarowe maszyny wyciągowej szybu „Kolejowy”</w:t>
            </w:r>
          </w:p>
        </w:tc>
        <w:tc>
          <w:tcPr>
            <w:tcW w:w="1273" w:type="dxa"/>
            <w:vAlign w:val="center"/>
          </w:tcPr>
          <w:p w14:paraId="7F8980BA" w14:textId="77777777" w:rsidR="0085370B" w:rsidRPr="00A2022F" w:rsidRDefault="0085370B" w:rsidP="0085370B">
            <w:pPr>
              <w:jc w:val="center"/>
              <w:rPr>
                <w:rFonts w:ascii="Arial" w:hAnsi="Arial" w:cs="Arial"/>
                <w:sz w:val="16"/>
                <w:szCs w:val="16"/>
              </w:rPr>
            </w:pPr>
          </w:p>
        </w:tc>
        <w:tc>
          <w:tcPr>
            <w:tcW w:w="999" w:type="dxa"/>
            <w:gridSpan w:val="2"/>
            <w:vAlign w:val="center"/>
          </w:tcPr>
          <w:p w14:paraId="591C6E15" w14:textId="77777777" w:rsidR="0085370B" w:rsidRPr="004542FA" w:rsidRDefault="0085370B" w:rsidP="0085370B">
            <w:pPr>
              <w:jc w:val="center"/>
              <w:rPr>
                <w:rFonts w:ascii="Arial" w:hAnsi="Arial" w:cs="Arial"/>
              </w:rPr>
            </w:pPr>
            <w:r>
              <w:rPr>
                <w:rFonts w:ascii="Arial" w:hAnsi="Arial" w:cs="Arial"/>
              </w:rPr>
              <w:t>1</w:t>
            </w:r>
          </w:p>
        </w:tc>
        <w:tc>
          <w:tcPr>
            <w:tcW w:w="1470" w:type="dxa"/>
            <w:gridSpan w:val="2"/>
          </w:tcPr>
          <w:p w14:paraId="32B8080D" w14:textId="77777777" w:rsidR="0085370B" w:rsidRPr="00D6239C" w:rsidRDefault="0085370B" w:rsidP="0085370B">
            <w:pPr>
              <w:jc w:val="center"/>
              <w:rPr>
                <w:rFonts w:ascii="Arial" w:hAnsi="Arial" w:cs="Arial"/>
                <w:b/>
                <w:sz w:val="24"/>
                <w:szCs w:val="24"/>
              </w:rPr>
            </w:pPr>
          </w:p>
        </w:tc>
        <w:tc>
          <w:tcPr>
            <w:tcW w:w="1470" w:type="dxa"/>
            <w:gridSpan w:val="2"/>
          </w:tcPr>
          <w:p w14:paraId="5919AE31" w14:textId="77777777" w:rsidR="0085370B" w:rsidRPr="00D6239C" w:rsidRDefault="0085370B" w:rsidP="0085370B">
            <w:pPr>
              <w:jc w:val="center"/>
              <w:rPr>
                <w:rFonts w:ascii="Arial" w:hAnsi="Arial" w:cs="Arial"/>
                <w:b/>
                <w:sz w:val="24"/>
                <w:szCs w:val="24"/>
              </w:rPr>
            </w:pPr>
          </w:p>
        </w:tc>
        <w:tc>
          <w:tcPr>
            <w:tcW w:w="1829" w:type="dxa"/>
          </w:tcPr>
          <w:p w14:paraId="493C74FA" w14:textId="77777777" w:rsidR="0085370B" w:rsidRPr="00D6239C" w:rsidRDefault="0085370B" w:rsidP="0085370B">
            <w:pPr>
              <w:jc w:val="center"/>
              <w:rPr>
                <w:rFonts w:ascii="Arial" w:hAnsi="Arial" w:cs="Arial"/>
                <w:b/>
                <w:sz w:val="24"/>
                <w:szCs w:val="24"/>
              </w:rPr>
            </w:pPr>
          </w:p>
        </w:tc>
      </w:tr>
      <w:tr w:rsidR="0085370B" w:rsidRPr="00A2022F" w14:paraId="4B249BE5" w14:textId="77777777" w:rsidTr="00933804">
        <w:trPr>
          <w:cantSplit/>
          <w:trHeight w:val="397"/>
          <w:jc w:val="center"/>
        </w:trPr>
        <w:tc>
          <w:tcPr>
            <w:tcW w:w="846" w:type="dxa"/>
            <w:vAlign w:val="center"/>
          </w:tcPr>
          <w:p w14:paraId="2317A12E" w14:textId="77777777" w:rsidR="0085370B" w:rsidRPr="0004573E" w:rsidRDefault="0085370B" w:rsidP="0085370B">
            <w:pPr>
              <w:pStyle w:val="Akapitzlist"/>
              <w:numPr>
                <w:ilvl w:val="0"/>
                <w:numId w:val="70"/>
              </w:numPr>
              <w:contextualSpacing/>
              <w:jc w:val="center"/>
              <w:rPr>
                <w:rFonts w:ascii="Arial" w:hAnsi="Arial" w:cs="Arial"/>
                <w:sz w:val="18"/>
                <w:szCs w:val="18"/>
              </w:rPr>
            </w:pPr>
          </w:p>
        </w:tc>
        <w:tc>
          <w:tcPr>
            <w:tcW w:w="4598" w:type="dxa"/>
          </w:tcPr>
          <w:p w14:paraId="5C8F25E5" w14:textId="77777777" w:rsidR="00944190" w:rsidRDefault="00944190" w:rsidP="0085370B">
            <w:pPr>
              <w:rPr>
                <w:rFonts w:ascii="Arial" w:hAnsi="Arial" w:cs="Arial"/>
              </w:rPr>
            </w:pPr>
          </w:p>
          <w:p w14:paraId="7AADA744" w14:textId="77777777" w:rsidR="0085370B" w:rsidRPr="009B66DD" w:rsidRDefault="00944190" w:rsidP="0085370B">
            <w:pPr>
              <w:rPr>
                <w:rFonts w:ascii="Arial" w:hAnsi="Arial" w:cs="Arial"/>
                <w:sz w:val="18"/>
                <w:szCs w:val="18"/>
              </w:rPr>
            </w:pPr>
            <w:r>
              <w:rPr>
                <w:rFonts w:ascii="Arial" w:hAnsi="Arial" w:cs="Arial"/>
              </w:rPr>
              <w:t xml:space="preserve">ocena stanu technicznego </w:t>
            </w:r>
            <w:r w:rsidR="0085370B" w:rsidRPr="00794205">
              <w:rPr>
                <w:rFonts w:ascii="Arial" w:hAnsi="Arial" w:cs="Arial"/>
              </w:rPr>
              <w:t xml:space="preserve">i stopnia zużycia   </w:t>
            </w:r>
          </w:p>
        </w:tc>
        <w:tc>
          <w:tcPr>
            <w:tcW w:w="2257" w:type="dxa"/>
          </w:tcPr>
          <w:p w14:paraId="72F6DD2D" w14:textId="77777777" w:rsidR="0085370B" w:rsidRPr="009B66DD" w:rsidRDefault="0085370B" w:rsidP="00944190">
            <w:pPr>
              <w:pStyle w:val="Zawartotabeli"/>
              <w:snapToGrid w:val="0"/>
              <w:rPr>
                <w:rFonts w:ascii="Arial" w:hAnsi="Arial" w:cs="Arial"/>
                <w:bCs/>
                <w:sz w:val="18"/>
                <w:szCs w:val="18"/>
              </w:rPr>
            </w:pPr>
            <w:r w:rsidRPr="00794205">
              <w:rPr>
                <w:rFonts w:ascii="Arial" w:hAnsi="Arial" w:cs="Arial"/>
                <w:bCs/>
              </w:rPr>
              <w:t xml:space="preserve">maszyna elektryczna </w:t>
            </w:r>
            <w:r w:rsidRPr="00794205">
              <w:rPr>
                <w:rFonts w:ascii="Arial" w:hAnsi="Arial" w:cs="Arial"/>
                <w:bCs/>
              </w:rPr>
              <w:br/>
              <w:t>i przyrządy pomiarowe maszyny wyciągowej szybu „Guido”</w:t>
            </w:r>
          </w:p>
        </w:tc>
        <w:tc>
          <w:tcPr>
            <w:tcW w:w="1273" w:type="dxa"/>
            <w:vAlign w:val="center"/>
          </w:tcPr>
          <w:p w14:paraId="039002C2" w14:textId="77777777" w:rsidR="0085370B" w:rsidRPr="00A2022F" w:rsidRDefault="0085370B" w:rsidP="0085370B">
            <w:pPr>
              <w:jc w:val="center"/>
              <w:rPr>
                <w:rFonts w:ascii="Arial" w:hAnsi="Arial" w:cs="Arial"/>
                <w:sz w:val="16"/>
                <w:szCs w:val="16"/>
              </w:rPr>
            </w:pPr>
          </w:p>
        </w:tc>
        <w:tc>
          <w:tcPr>
            <w:tcW w:w="999" w:type="dxa"/>
            <w:gridSpan w:val="2"/>
            <w:vAlign w:val="center"/>
          </w:tcPr>
          <w:p w14:paraId="46C6863F" w14:textId="77777777" w:rsidR="0085370B" w:rsidRPr="004542FA" w:rsidRDefault="0085370B" w:rsidP="0085370B">
            <w:pPr>
              <w:jc w:val="center"/>
              <w:rPr>
                <w:rFonts w:ascii="Arial" w:hAnsi="Arial" w:cs="Arial"/>
              </w:rPr>
            </w:pPr>
            <w:r>
              <w:rPr>
                <w:rFonts w:ascii="Arial" w:hAnsi="Arial" w:cs="Arial"/>
              </w:rPr>
              <w:t>1</w:t>
            </w:r>
          </w:p>
        </w:tc>
        <w:tc>
          <w:tcPr>
            <w:tcW w:w="1470" w:type="dxa"/>
            <w:gridSpan w:val="2"/>
          </w:tcPr>
          <w:p w14:paraId="4918FA73" w14:textId="77777777" w:rsidR="0085370B" w:rsidRPr="00D6239C" w:rsidRDefault="0085370B" w:rsidP="0085370B">
            <w:pPr>
              <w:jc w:val="center"/>
              <w:rPr>
                <w:rFonts w:ascii="Arial" w:hAnsi="Arial" w:cs="Arial"/>
                <w:b/>
                <w:sz w:val="24"/>
                <w:szCs w:val="24"/>
              </w:rPr>
            </w:pPr>
          </w:p>
        </w:tc>
        <w:tc>
          <w:tcPr>
            <w:tcW w:w="1470" w:type="dxa"/>
            <w:gridSpan w:val="2"/>
          </w:tcPr>
          <w:p w14:paraId="5E4CE644" w14:textId="77777777" w:rsidR="0085370B" w:rsidRPr="00D6239C" w:rsidRDefault="0085370B" w:rsidP="0085370B">
            <w:pPr>
              <w:jc w:val="center"/>
              <w:rPr>
                <w:rFonts w:ascii="Arial" w:hAnsi="Arial" w:cs="Arial"/>
                <w:b/>
                <w:sz w:val="24"/>
                <w:szCs w:val="24"/>
              </w:rPr>
            </w:pPr>
          </w:p>
        </w:tc>
        <w:tc>
          <w:tcPr>
            <w:tcW w:w="1829" w:type="dxa"/>
          </w:tcPr>
          <w:p w14:paraId="472AAC66" w14:textId="77777777" w:rsidR="0085370B" w:rsidRPr="00D6239C" w:rsidRDefault="0085370B" w:rsidP="0085370B">
            <w:pPr>
              <w:jc w:val="center"/>
              <w:rPr>
                <w:rFonts w:ascii="Arial" w:hAnsi="Arial" w:cs="Arial"/>
                <w:b/>
                <w:sz w:val="24"/>
                <w:szCs w:val="24"/>
              </w:rPr>
            </w:pPr>
          </w:p>
        </w:tc>
      </w:tr>
      <w:tr w:rsidR="0085370B" w:rsidRPr="00A2022F" w14:paraId="69AF9C41" w14:textId="77777777" w:rsidTr="00933804">
        <w:trPr>
          <w:cantSplit/>
          <w:trHeight w:val="397"/>
          <w:jc w:val="center"/>
        </w:trPr>
        <w:tc>
          <w:tcPr>
            <w:tcW w:w="846" w:type="dxa"/>
            <w:vAlign w:val="center"/>
          </w:tcPr>
          <w:p w14:paraId="567D8E09" w14:textId="77777777" w:rsidR="0085370B" w:rsidRPr="0004573E" w:rsidRDefault="0085370B" w:rsidP="0085370B">
            <w:pPr>
              <w:pStyle w:val="Akapitzlist"/>
              <w:numPr>
                <w:ilvl w:val="0"/>
                <w:numId w:val="70"/>
              </w:numPr>
              <w:contextualSpacing/>
              <w:jc w:val="center"/>
              <w:rPr>
                <w:rFonts w:ascii="Arial" w:hAnsi="Arial" w:cs="Arial"/>
                <w:sz w:val="18"/>
                <w:szCs w:val="18"/>
              </w:rPr>
            </w:pPr>
          </w:p>
        </w:tc>
        <w:tc>
          <w:tcPr>
            <w:tcW w:w="4598" w:type="dxa"/>
          </w:tcPr>
          <w:p w14:paraId="29BED40D" w14:textId="77777777" w:rsidR="00944190" w:rsidRDefault="00944190" w:rsidP="0085370B">
            <w:pPr>
              <w:tabs>
                <w:tab w:val="left" w:pos="1380"/>
              </w:tabs>
              <w:rPr>
                <w:rFonts w:ascii="Arial" w:hAnsi="Arial" w:cs="Arial"/>
              </w:rPr>
            </w:pPr>
          </w:p>
          <w:p w14:paraId="18D9B5F7" w14:textId="77777777" w:rsidR="0085370B" w:rsidRPr="009B66DD" w:rsidRDefault="0085370B" w:rsidP="0085370B">
            <w:pPr>
              <w:tabs>
                <w:tab w:val="left" w:pos="1380"/>
              </w:tabs>
              <w:rPr>
                <w:rFonts w:ascii="Arial" w:hAnsi="Arial" w:cs="Arial"/>
                <w:sz w:val="18"/>
                <w:szCs w:val="18"/>
              </w:rPr>
            </w:pPr>
            <w:r w:rsidRPr="00794205">
              <w:rPr>
                <w:rFonts w:ascii="Arial" w:hAnsi="Arial" w:cs="Arial"/>
              </w:rPr>
              <w:t>ocena stanu techniczne</w:t>
            </w:r>
            <w:r w:rsidR="00944190">
              <w:rPr>
                <w:rFonts w:ascii="Arial" w:hAnsi="Arial" w:cs="Arial"/>
              </w:rPr>
              <w:t xml:space="preserve">go </w:t>
            </w:r>
            <w:r w:rsidRPr="00794205">
              <w:rPr>
                <w:rFonts w:ascii="Arial" w:hAnsi="Arial" w:cs="Arial"/>
              </w:rPr>
              <w:t xml:space="preserve">i stopnia zużycia   </w:t>
            </w:r>
          </w:p>
        </w:tc>
        <w:tc>
          <w:tcPr>
            <w:tcW w:w="2257" w:type="dxa"/>
          </w:tcPr>
          <w:p w14:paraId="732683E4" w14:textId="77777777" w:rsidR="0085370B" w:rsidRPr="009B66DD" w:rsidRDefault="0085370B" w:rsidP="00944190">
            <w:pPr>
              <w:pStyle w:val="Zawartotabeli"/>
              <w:snapToGrid w:val="0"/>
              <w:jc w:val="both"/>
              <w:rPr>
                <w:rFonts w:ascii="Arial" w:hAnsi="Arial" w:cs="Arial"/>
                <w:bCs/>
                <w:sz w:val="18"/>
                <w:szCs w:val="18"/>
              </w:rPr>
            </w:pPr>
            <w:r w:rsidRPr="00794205">
              <w:rPr>
                <w:rFonts w:ascii="Arial" w:hAnsi="Arial" w:cs="Arial"/>
                <w:bCs/>
              </w:rPr>
              <w:t xml:space="preserve">maszyna elektryczna </w:t>
            </w:r>
            <w:r w:rsidRPr="00794205">
              <w:rPr>
                <w:rFonts w:ascii="Arial" w:hAnsi="Arial" w:cs="Arial"/>
                <w:bCs/>
              </w:rPr>
              <w:br/>
              <w:t xml:space="preserve">i przyrządy pomiarowe maszyny wyciągowej </w:t>
            </w:r>
            <w:proofErr w:type="spellStart"/>
            <w:r w:rsidRPr="00794205">
              <w:rPr>
                <w:rFonts w:ascii="Arial" w:hAnsi="Arial" w:cs="Arial"/>
                <w:bCs/>
              </w:rPr>
              <w:t>szybika</w:t>
            </w:r>
            <w:proofErr w:type="spellEnd"/>
            <w:r w:rsidRPr="00794205">
              <w:rPr>
                <w:rFonts w:ascii="Arial" w:hAnsi="Arial" w:cs="Arial"/>
                <w:bCs/>
              </w:rPr>
              <w:t xml:space="preserve"> „Guido”</w:t>
            </w:r>
          </w:p>
        </w:tc>
        <w:tc>
          <w:tcPr>
            <w:tcW w:w="1273" w:type="dxa"/>
            <w:vAlign w:val="center"/>
          </w:tcPr>
          <w:p w14:paraId="279EC6C1" w14:textId="77777777" w:rsidR="0085370B" w:rsidRPr="00A2022F" w:rsidRDefault="0085370B" w:rsidP="0085370B">
            <w:pPr>
              <w:jc w:val="center"/>
              <w:rPr>
                <w:rFonts w:ascii="Arial" w:hAnsi="Arial" w:cs="Arial"/>
                <w:sz w:val="16"/>
                <w:szCs w:val="16"/>
              </w:rPr>
            </w:pPr>
          </w:p>
        </w:tc>
        <w:tc>
          <w:tcPr>
            <w:tcW w:w="999" w:type="dxa"/>
            <w:gridSpan w:val="2"/>
            <w:vAlign w:val="center"/>
          </w:tcPr>
          <w:p w14:paraId="113B9695" w14:textId="77777777" w:rsidR="0085370B" w:rsidRPr="004542FA" w:rsidRDefault="0085370B" w:rsidP="0085370B">
            <w:pPr>
              <w:jc w:val="center"/>
              <w:rPr>
                <w:rFonts w:ascii="Arial" w:hAnsi="Arial" w:cs="Arial"/>
              </w:rPr>
            </w:pPr>
            <w:r>
              <w:rPr>
                <w:rFonts w:ascii="Arial" w:hAnsi="Arial" w:cs="Arial"/>
              </w:rPr>
              <w:t>1</w:t>
            </w:r>
          </w:p>
        </w:tc>
        <w:tc>
          <w:tcPr>
            <w:tcW w:w="1470" w:type="dxa"/>
            <w:gridSpan w:val="2"/>
          </w:tcPr>
          <w:p w14:paraId="360C9C02" w14:textId="77777777" w:rsidR="0085370B" w:rsidRPr="00D6239C" w:rsidRDefault="0085370B" w:rsidP="0085370B">
            <w:pPr>
              <w:jc w:val="center"/>
              <w:rPr>
                <w:rFonts w:ascii="Arial" w:hAnsi="Arial" w:cs="Arial"/>
                <w:b/>
                <w:sz w:val="24"/>
                <w:szCs w:val="24"/>
              </w:rPr>
            </w:pPr>
          </w:p>
        </w:tc>
        <w:tc>
          <w:tcPr>
            <w:tcW w:w="1470" w:type="dxa"/>
            <w:gridSpan w:val="2"/>
          </w:tcPr>
          <w:p w14:paraId="1CC9D651" w14:textId="77777777" w:rsidR="0085370B" w:rsidRPr="00D6239C" w:rsidRDefault="0085370B" w:rsidP="0085370B">
            <w:pPr>
              <w:jc w:val="center"/>
              <w:rPr>
                <w:rFonts w:ascii="Arial" w:hAnsi="Arial" w:cs="Arial"/>
                <w:b/>
                <w:sz w:val="24"/>
                <w:szCs w:val="24"/>
              </w:rPr>
            </w:pPr>
          </w:p>
        </w:tc>
        <w:tc>
          <w:tcPr>
            <w:tcW w:w="1829" w:type="dxa"/>
          </w:tcPr>
          <w:p w14:paraId="062F8FE3" w14:textId="77777777" w:rsidR="0085370B" w:rsidRPr="00D6239C" w:rsidRDefault="0085370B" w:rsidP="0085370B">
            <w:pPr>
              <w:jc w:val="center"/>
              <w:rPr>
                <w:rFonts w:ascii="Arial" w:hAnsi="Arial" w:cs="Arial"/>
                <w:b/>
                <w:sz w:val="24"/>
                <w:szCs w:val="24"/>
              </w:rPr>
            </w:pPr>
          </w:p>
        </w:tc>
      </w:tr>
      <w:tr w:rsidR="0085370B" w:rsidRPr="00A2022F" w14:paraId="5ECEF793" w14:textId="77777777" w:rsidTr="00933804">
        <w:trPr>
          <w:cantSplit/>
          <w:trHeight w:val="397"/>
          <w:jc w:val="center"/>
        </w:trPr>
        <w:tc>
          <w:tcPr>
            <w:tcW w:w="846" w:type="dxa"/>
            <w:vAlign w:val="center"/>
          </w:tcPr>
          <w:p w14:paraId="110A4A93" w14:textId="77777777" w:rsidR="0085370B" w:rsidRPr="0004573E" w:rsidRDefault="0085370B" w:rsidP="0085370B">
            <w:pPr>
              <w:pStyle w:val="Akapitzlist"/>
              <w:numPr>
                <w:ilvl w:val="0"/>
                <w:numId w:val="70"/>
              </w:numPr>
              <w:contextualSpacing/>
              <w:jc w:val="center"/>
              <w:rPr>
                <w:rFonts w:ascii="Arial" w:hAnsi="Arial" w:cs="Arial"/>
                <w:sz w:val="18"/>
                <w:szCs w:val="18"/>
              </w:rPr>
            </w:pPr>
          </w:p>
        </w:tc>
        <w:tc>
          <w:tcPr>
            <w:tcW w:w="4598" w:type="dxa"/>
          </w:tcPr>
          <w:p w14:paraId="52DB9E87" w14:textId="77777777" w:rsidR="0085370B" w:rsidRPr="009B66DD" w:rsidRDefault="00944190" w:rsidP="0085370B">
            <w:pPr>
              <w:rPr>
                <w:rFonts w:ascii="Arial" w:hAnsi="Arial" w:cs="Arial"/>
                <w:sz w:val="18"/>
                <w:szCs w:val="18"/>
              </w:rPr>
            </w:pPr>
            <w:r>
              <w:rPr>
                <w:rFonts w:ascii="Arial" w:hAnsi="Arial" w:cs="Arial"/>
              </w:rPr>
              <w:t xml:space="preserve">ocena stanu technicznego </w:t>
            </w:r>
            <w:r w:rsidR="0085370B" w:rsidRPr="00794205">
              <w:rPr>
                <w:rFonts w:ascii="Arial" w:hAnsi="Arial" w:cs="Arial"/>
              </w:rPr>
              <w:t>i stopnia zużycia</w:t>
            </w:r>
          </w:p>
        </w:tc>
        <w:tc>
          <w:tcPr>
            <w:tcW w:w="2257" w:type="dxa"/>
          </w:tcPr>
          <w:p w14:paraId="4E5D7290" w14:textId="77777777" w:rsidR="0085370B" w:rsidRPr="009B66DD" w:rsidRDefault="0085370B" w:rsidP="00944190">
            <w:pPr>
              <w:pStyle w:val="Zawartotabeli"/>
              <w:snapToGrid w:val="0"/>
              <w:spacing w:line="276" w:lineRule="auto"/>
              <w:rPr>
                <w:rFonts w:ascii="Arial" w:hAnsi="Arial" w:cs="Arial"/>
                <w:bCs/>
                <w:sz w:val="18"/>
                <w:szCs w:val="18"/>
              </w:rPr>
            </w:pPr>
            <w:r w:rsidRPr="00794205">
              <w:rPr>
                <w:rFonts w:ascii="Arial" w:hAnsi="Arial" w:cs="Arial"/>
                <w:bCs/>
              </w:rPr>
              <w:t xml:space="preserve">naczynie wyciągowe </w:t>
            </w:r>
            <w:proofErr w:type="spellStart"/>
            <w:r w:rsidRPr="00794205">
              <w:rPr>
                <w:rFonts w:ascii="Arial" w:hAnsi="Arial" w:cs="Arial"/>
                <w:bCs/>
              </w:rPr>
              <w:t>szybika</w:t>
            </w:r>
            <w:proofErr w:type="spellEnd"/>
            <w:r w:rsidRPr="00794205">
              <w:rPr>
                <w:rFonts w:ascii="Arial" w:hAnsi="Arial" w:cs="Arial"/>
                <w:bCs/>
              </w:rPr>
              <w:t xml:space="preserve"> „Guido”</w:t>
            </w:r>
          </w:p>
        </w:tc>
        <w:tc>
          <w:tcPr>
            <w:tcW w:w="1273" w:type="dxa"/>
            <w:vAlign w:val="center"/>
          </w:tcPr>
          <w:p w14:paraId="7200F020" w14:textId="77777777" w:rsidR="0085370B" w:rsidRPr="00A2022F" w:rsidRDefault="0085370B" w:rsidP="0085370B">
            <w:pPr>
              <w:jc w:val="center"/>
              <w:rPr>
                <w:rFonts w:ascii="Arial" w:hAnsi="Arial" w:cs="Arial"/>
                <w:sz w:val="16"/>
                <w:szCs w:val="16"/>
              </w:rPr>
            </w:pPr>
          </w:p>
        </w:tc>
        <w:tc>
          <w:tcPr>
            <w:tcW w:w="999" w:type="dxa"/>
            <w:gridSpan w:val="2"/>
            <w:vAlign w:val="center"/>
          </w:tcPr>
          <w:p w14:paraId="2908F875" w14:textId="77777777" w:rsidR="0085370B" w:rsidRPr="004542FA" w:rsidRDefault="0085370B" w:rsidP="0085370B">
            <w:pPr>
              <w:jc w:val="center"/>
              <w:rPr>
                <w:rFonts w:ascii="Arial" w:hAnsi="Arial" w:cs="Arial"/>
              </w:rPr>
            </w:pPr>
            <w:r>
              <w:rPr>
                <w:rFonts w:ascii="Arial" w:hAnsi="Arial" w:cs="Arial"/>
              </w:rPr>
              <w:t>1</w:t>
            </w:r>
          </w:p>
        </w:tc>
        <w:tc>
          <w:tcPr>
            <w:tcW w:w="1470" w:type="dxa"/>
            <w:gridSpan w:val="2"/>
          </w:tcPr>
          <w:p w14:paraId="58306BA8" w14:textId="77777777" w:rsidR="0085370B" w:rsidRPr="00D6239C" w:rsidRDefault="0085370B" w:rsidP="0085370B">
            <w:pPr>
              <w:jc w:val="center"/>
              <w:rPr>
                <w:rFonts w:ascii="Arial" w:hAnsi="Arial" w:cs="Arial"/>
                <w:b/>
                <w:sz w:val="24"/>
                <w:szCs w:val="24"/>
              </w:rPr>
            </w:pPr>
          </w:p>
        </w:tc>
        <w:tc>
          <w:tcPr>
            <w:tcW w:w="1470" w:type="dxa"/>
            <w:gridSpan w:val="2"/>
          </w:tcPr>
          <w:p w14:paraId="549EECFD" w14:textId="77777777" w:rsidR="0085370B" w:rsidRPr="00D6239C" w:rsidRDefault="0085370B" w:rsidP="0085370B">
            <w:pPr>
              <w:jc w:val="center"/>
              <w:rPr>
                <w:rFonts w:ascii="Arial" w:hAnsi="Arial" w:cs="Arial"/>
                <w:b/>
                <w:sz w:val="24"/>
                <w:szCs w:val="24"/>
              </w:rPr>
            </w:pPr>
          </w:p>
        </w:tc>
        <w:tc>
          <w:tcPr>
            <w:tcW w:w="1829" w:type="dxa"/>
          </w:tcPr>
          <w:p w14:paraId="6FF68165" w14:textId="77777777" w:rsidR="0085370B" w:rsidRPr="00D6239C" w:rsidRDefault="0085370B" w:rsidP="0085370B">
            <w:pPr>
              <w:jc w:val="center"/>
              <w:rPr>
                <w:rFonts w:ascii="Arial" w:hAnsi="Arial" w:cs="Arial"/>
                <w:b/>
                <w:sz w:val="24"/>
                <w:szCs w:val="24"/>
              </w:rPr>
            </w:pPr>
          </w:p>
        </w:tc>
      </w:tr>
      <w:tr w:rsidR="0085370B" w:rsidRPr="00A2022F" w14:paraId="3C6A96B9" w14:textId="77777777" w:rsidTr="00524C1A">
        <w:trPr>
          <w:cantSplit/>
          <w:trHeight w:val="627"/>
          <w:jc w:val="center"/>
        </w:trPr>
        <w:tc>
          <w:tcPr>
            <w:tcW w:w="7701" w:type="dxa"/>
            <w:gridSpan w:val="3"/>
            <w:shd w:val="clear" w:color="auto" w:fill="F2F2F2" w:themeFill="background1" w:themeFillShade="F2"/>
            <w:vAlign w:val="center"/>
          </w:tcPr>
          <w:p w14:paraId="44FCB438" w14:textId="77777777" w:rsidR="0085370B" w:rsidRPr="005F479B" w:rsidRDefault="00393079" w:rsidP="0085370B">
            <w:pPr>
              <w:jc w:val="center"/>
              <w:rPr>
                <w:rFonts w:ascii="Arial" w:eastAsia="Calibri" w:hAnsi="Arial" w:cs="Arial"/>
                <w:b/>
                <w:sz w:val="18"/>
                <w:szCs w:val="18"/>
              </w:rPr>
            </w:pPr>
            <w:r>
              <w:rPr>
                <w:rFonts w:ascii="Arial" w:eastAsia="Calibri" w:hAnsi="Arial" w:cs="Arial"/>
                <w:b/>
                <w:sz w:val="18"/>
                <w:szCs w:val="18"/>
              </w:rPr>
              <w:t>Łączna cena netto pozycji 1÷ 16</w:t>
            </w:r>
          </w:p>
        </w:tc>
        <w:tc>
          <w:tcPr>
            <w:tcW w:w="2265" w:type="dxa"/>
            <w:gridSpan w:val="2"/>
            <w:shd w:val="clear" w:color="auto" w:fill="F2F2F2" w:themeFill="background1" w:themeFillShade="F2"/>
            <w:vAlign w:val="center"/>
          </w:tcPr>
          <w:p w14:paraId="2D9A9ED0" w14:textId="77777777" w:rsidR="0085370B" w:rsidRPr="005F479B" w:rsidRDefault="0085370B" w:rsidP="0085370B">
            <w:pPr>
              <w:spacing w:after="160" w:line="259" w:lineRule="auto"/>
              <w:jc w:val="center"/>
              <w:rPr>
                <w:rFonts w:ascii="Arial" w:hAnsi="Arial" w:cs="Arial"/>
                <w:sz w:val="18"/>
                <w:szCs w:val="18"/>
              </w:rPr>
            </w:pPr>
          </w:p>
        </w:tc>
        <w:tc>
          <w:tcPr>
            <w:tcW w:w="1462" w:type="dxa"/>
            <w:gridSpan w:val="2"/>
            <w:shd w:val="clear" w:color="auto" w:fill="F2F2F2" w:themeFill="background1" w:themeFillShade="F2"/>
            <w:vAlign w:val="center"/>
          </w:tcPr>
          <w:p w14:paraId="1FCB5C91" w14:textId="77777777" w:rsidR="0085370B" w:rsidRPr="005F479B" w:rsidRDefault="0085370B" w:rsidP="0085370B">
            <w:pPr>
              <w:spacing w:after="160" w:line="259" w:lineRule="auto"/>
              <w:jc w:val="center"/>
              <w:rPr>
                <w:rFonts w:ascii="Arial" w:hAnsi="Arial" w:cs="Arial"/>
                <w:sz w:val="18"/>
                <w:szCs w:val="18"/>
              </w:rPr>
            </w:pPr>
            <w:r w:rsidRPr="005F479B">
              <w:rPr>
                <w:rFonts w:ascii="Arial" w:eastAsia="Calibri" w:hAnsi="Arial" w:cs="Arial"/>
                <w:b/>
                <w:sz w:val="18"/>
                <w:szCs w:val="18"/>
              </w:rPr>
              <w:t>Wartość netto</w:t>
            </w:r>
          </w:p>
          <w:p w14:paraId="57AAF9B2" w14:textId="77777777" w:rsidR="0085370B" w:rsidRPr="005F479B" w:rsidRDefault="0085370B" w:rsidP="0085370B">
            <w:pPr>
              <w:jc w:val="center"/>
              <w:rPr>
                <w:rFonts w:ascii="Arial" w:hAnsi="Arial" w:cs="Arial"/>
                <w:sz w:val="18"/>
                <w:szCs w:val="18"/>
              </w:rPr>
            </w:pPr>
          </w:p>
        </w:tc>
        <w:tc>
          <w:tcPr>
            <w:tcW w:w="1455" w:type="dxa"/>
            <w:gridSpan w:val="2"/>
            <w:shd w:val="clear" w:color="auto" w:fill="F2F2F2" w:themeFill="background1" w:themeFillShade="F2"/>
            <w:vAlign w:val="center"/>
          </w:tcPr>
          <w:p w14:paraId="553A0565" w14:textId="77777777" w:rsidR="0085370B" w:rsidRPr="005F479B" w:rsidRDefault="0085370B" w:rsidP="0085370B">
            <w:pPr>
              <w:spacing w:after="160" w:line="259" w:lineRule="auto"/>
              <w:jc w:val="center"/>
              <w:rPr>
                <w:rFonts w:ascii="Arial" w:hAnsi="Arial" w:cs="Arial"/>
                <w:sz w:val="18"/>
                <w:szCs w:val="18"/>
              </w:rPr>
            </w:pPr>
            <w:r w:rsidRPr="005F479B">
              <w:rPr>
                <w:rFonts w:ascii="Arial" w:hAnsi="Arial" w:cs="Arial"/>
                <w:b/>
                <w:sz w:val="18"/>
                <w:szCs w:val="18"/>
              </w:rPr>
              <w:t xml:space="preserve">Stawka podatku   </w:t>
            </w:r>
            <w:r w:rsidRPr="005F479B">
              <w:rPr>
                <w:rFonts w:ascii="Arial" w:hAnsi="Arial" w:cs="Arial"/>
                <w:b/>
                <w:sz w:val="18"/>
                <w:szCs w:val="18"/>
              </w:rPr>
              <w:br/>
              <w:t xml:space="preserve"> VAT np.: 23 %</w:t>
            </w:r>
          </w:p>
          <w:p w14:paraId="2DEDC477" w14:textId="77777777" w:rsidR="0085370B" w:rsidRPr="005F479B" w:rsidRDefault="0085370B" w:rsidP="0085370B">
            <w:pPr>
              <w:jc w:val="center"/>
              <w:rPr>
                <w:rFonts w:ascii="Arial" w:hAnsi="Arial" w:cs="Arial"/>
                <w:sz w:val="18"/>
                <w:szCs w:val="18"/>
              </w:rPr>
            </w:pPr>
          </w:p>
        </w:tc>
        <w:tc>
          <w:tcPr>
            <w:tcW w:w="1859" w:type="dxa"/>
            <w:gridSpan w:val="2"/>
            <w:shd w:val="clear" w:color="auto" w:fill="F2F2F2" w:themeFill="background1" w:themeFillShade="F2"/>
            <w:vAlign w:val="center"/>
          </w:tcPr>
          <w:p w14:paraId="1596DBBB" w14:textId="77777777" w:rsidR="0085370B" w:rsidRPr="005F479B" w:rsidRDefault="0085370B" w:rsidP="0085370B">
            <w:pPr>
              <w:spacing w:after="160" w:line="259" w:lineRule="auto"/>
              <w:jc w:val="center"/>
              <w:rPr>
                <w:rFonts w:ascii="Arial" w:hAnsi="Arial" w:cs="Arial"/>
                <w:sz w:val="18"/>
                <w:szCs w:val="18"/>
              </w:rPr>
            </w:pPr>
            <w:r w:rsidRPr="005F479B">
              <w:rPr>
                <w:rFonts w:ascii="Arial" w:hAnsi="Arial" w:cs="Arial"/>
                <w:b/>
                <w:sz w:val="18"/>
                <w:szCs w:val="18"/>
              </w:rPr>
              <w:t>Wartość brutto</w:t>
            </w:r>
          </w:p>
          <w:p w14:paraId="577847E2" w14:textId="77777777" w:rsidR="0085370B" w:rsidRPr="005F479B" w:rsidRDefault="0085370B" w:rsidP="0085370B">
            <w:pPr>
              <w:jc w:val="center"/>
              <w:rPr>
                <w:rFonts w:ascii="Arial" w:hAnsi="Arial" w:cs="Arial"/>
                <w:sz w:val="18"/>
                <w:szCs w:val="18"/>
              </w:rPr>
            </w:pPr>
          </w:p>
        </w:tc>
      </w:tr>
      <w:tr w:rsidR="0085370B" w:rsidRPr="00A2022F" w14:paraId="2018709F" w14:textId="77777777" w:rsidTr="00524C1A">
        <w:trPr>
          <w:cantSplit/>
          <w:trHeight w:val="397"/>
          <w:jc w:val="center"/>
        </w:trPr>
        <w:tc>
          <w:tcPr>
            <w:tcW w:w="9966" w:type="dxa"/>
            <w:gridSpan w:val="5"/>
            <w:vAlign w:val="center"/>
          </w:tcPr>
          <w:p w14:paraId="60250714" w14:textId="77777777" w:rsidR="0085370B" w:rsidRDefault="0085370B" w:rsidP="0085370B">
            <w:pPr>
              <w:jc w:val="center"/>
              <w:rPr>
                <w:rFonts w:ascii="Arial" w:hAnsi="Arial" w:cs="Arial"/>
                <w:sz w:val="16"/>
                <w:szCs w:val="16"/>
              </w:rPr>
            </w:pPr>
          </w:p>
          <w:p w14:paraId="078D7C3C" w14:textId="77777777" w:rsidR="0085370B" w:rsidRDefault="0085370B" w:rsidP="0085370B">
            <w:pPr>
              <w:jc w:val="center"/>
              <w:rPr>
                <w:rFonts w:ascii="Arial" w:hAnsi="Arial" w:cs="Arial"/>
                <w:sz w:val="16"/>
                <w:szCs w:val="16"/>
              </w:rPr>
            </w:pPr>
          </w:p>
          <w:p w14:paraId="59E3C7D6" w14:textId="77777777" w:rsidR="0085370B" w:rsidRDefault="0085370B" w:rsidP="0085370B">
            <w:pPr>
              <w:jc w:val="center"/>
              <w:rPr>
                <w:rFonts w:ascii="Arial" w:hAnsi="Arial" w:cs="Arial"/>
                <w:sz w:val="16"/>
                <w:szCs w:val="16"/>
              </w:rPr>
            </w:pPr>
          </w:p>
          <w:p w14:paraId="127645DF" w14:textId="77777777" w:rsidR="0085370B" w:rsidRPr="00A2022F" w:rsidRDefault="0085370B" w:rsidP="0085370B">
            <w:pPr>
              <w:jc w:val="center"/>
              <w:rPr>
                <w:rFonts w:ascii="Arial" w:hAnsi="Arial" w:cs="Arial"/>
                <w:sz w:val="16"/>
                <w:szCs w:val="16"/>
              </w:rPr>
            </w:pPr>
          </w:p>
        </w:tc>
        <w:tc>
          <w:tcPr>
            <w:tcW w:w="1462" w:type="dxa"/>
            <w:gridSpan w:val="2"/>
            <w:vAlign w:val="center"/>
          </w:tcPr>
          <w:p w14:paraId="5E63296B" w14:textId="77777777" w:rsidR="0085370B" w:rsidRPr="00A2022F" w:rsidRDefault="0085370B" w:rsidP="0085370B">
            <w:pPr>
              <w:jc w:val="center"/>
              <w:rPr>
                <w:rFonts w:ascii="Arial" w:hAnsi="Arial" w:cs="Arial"/>
                <w:sz w:val="16"/>
                <w:szCs w:val="16"/>
              </w:rPr>
            </w:pPr>
          </w:p>
        </w:tc>
        <w:tc>
          <w:tcPr>
            <w:tcW w:w="1455" w:type="dxa"/>
            <w:gridSpan w:val="2"/>
            <w:vAlign w:val="center"/>
          </w:tcPr>
          <w:p w14:paraId="1D38CA8F" w14:textId="77777777" w:rsidR="0085370B" w:rsidRPr="00A2022F" w:rsidRDefault="0085370B" w:rsidP="0085370B">
            <w:pPr>
              <w:jc w:val="center"/>
              <w:rPr>
                <w:rFonts w:ascii="Arial" w:hAnsi="Arial" w:cs="Arial"/>
                <w:sz w:val="16"/>
                <w:szCs w:val="16"/>
              </w:rPr>
            </w:pPr>
          </w:p>
        </w:tc>
        <w:tc>
          <w:tcPr>
            <w:tcW w:w="1859" w:type="dxa"/>
            <w:gridSpan w:val="2"/>
            <w:vAlign w:val="center"/>
          </w:tcPr>
          <w:p w14:paraId="26BF9DE0" w14:textId="77777777" w:rsidR="0085370B" w:rsidRPr="00A2022F" w:rsidRDefault="0085370B" w:rsidP="0085370B">
            <w:pPr>
              <w:jc w:val="center"/>
              <w:rPr>
                <w:rFonts w:ascii="Arial" w:hAnsi="Arial" w:cs="Arial"/>
                <w:sz w:val="16"/>
                <w:szCs w:val="16"/>
              </w:rPr>
            </w:pPr>
          </w:p>
        </w:tc>
      </w:tr>
    </w:tbl>
    <w:p w14:paraId="64A539DC" w14:textId="77777777" w:rsidR="00BE0779" w:rsidRDefault="00BE0779" w:rsidP="00BE0779">
      <w:pPr>
        <w:rPr>
          <w:rFonts w:ascii="Arial" w:hAnsi="Arial" w:cs="Arial"/>
        </w:rPr>
      </w:pPr>
    </w:p>
    <w:p w14:paraId="31A98C4F" w14:textId="77777777" w:rsidR="00BE0779" w:rsidRDefault="00BE0779" w:rsidP="00BE0779">
      <w:pPr>
        <w:rPr>
          <w:rFonts w:ascii="Arial" w:hAnsi="Arial" w:cs="Arial"/>
        </w:rPr>
      </w:pPr>
    </w:p>
    <w:p w14:paraId="50786EF1" w14:textId="77777777" w:rsidR="00BE0779" w:rsidRDefault="00BE0779" w:rsidP="00BE0779">
      <w:pPr>
        <w:rPr>
          <w:rFonts w:ascii="Arial" w:hAnsi="Arial" w:cs="Arial"/>
        </w:rPr>
      </w:pPr>
    </w:p>
    <w:p w14:paraId="3744EEE4" w14:textId="77777777" w:rsidR="00BE0779" w:rsidRDefault="00BE0779" w:rsidP="00BE0779">
      <w:pPr>
        <w:rPr>
          <w:rFonts w:ascii="Arial" w:hAnsi="Arial" w:cs="Arial"/>
        </w:rPr>
      </w:pPr>
    </w:p>
    <w:p w14:paraId="6A8D6469" w14:textId="77777777" w:rsidR="00D426F4" w:rsidRDefault="00D426F4" w:rsidP="00BE0779">
      <w:pPr>
        <w:rPr>
          <w:rFonts w:ascii="Arial" w:hAnsi="Arial" w:cs="Arial"/>
        </w:rPr>
      </w:pPr>
    </w:p>
    <w:p w14:paraId="4D520A34" w14:textId="77777777" w:rsidR="00D426F4" w:rsidRDefault="00D426F4" w:rsidP="00BE0779">
      <w:pPr>
        <w:rPr>
          <w:rFonts w:ascii="Arial" w:hAnsi="Arial" w:cs="Arial"/>
        </w:rPr>
      </w:pPr>
    </w:p>
    <w:p w14:paraId="5F5E429B" w14:textId="77777777" w:rsidR="004542FA" w:rsidRDefault="004542FA" w:rsidP="004542FA">
      <w:pPr>
        <w:rPr>
          <w:rFonts w:ascii="Arial" w:eastAsia="Calibri" w:hAnsi="Arial" w:cs="Arial"/>
          <w:sz w:val="18"/>
          <w:szCs w:val="18"/>
          <w:lang w:eastAsia="en-US"/>
        </w:rPr>
      </w:pPr>
      <w:r>
        <w:rPr>
          <w:rFonts w:ascii="Arial" w:eastAsia="Calibri" w:hAnsi="Arial" w:cs="Arial"/>
          <w:sz w:val="18"/>
          <w:szCs w:val="18"/>
          <w:lang w:eastAsia="en-US"/>
        </w:rPr>
        <w:t xml:space="preserve">                                                                                                                                                                                     </w:t>
      </w:r>
      <w:r w:rsidRPr="003F6F1B">
        <w:rPr>
          <w:rFonts w:ascii="Arial" w:eastAsia="Calibri" w:hAnsi="Arial" w:cs="Arial"/>
          <w:sz w:val="18"/>
          <w:szCs w:val="18"/>
          <w:lang w:eastAsia="en-US"/>
        </w:rPr>
        <w:t>………………....................................................</w:t>
      </w:r>
      <w:r>
        <w:rPr>
          <w:rFonts w:ascii="Arial" w:eastAsia="Calibri" w:hAnsi="Arial" w:cs="Arial"/>
          <w:sz w:val="18"/>
          <w:szCs w:val="18"/>
          <w:lang w:eastAsia="en-US"/>
        </w:rPr>
        <w:t>........</w:t>
      </w:r>
    </w:p>
    <w:p w14:paraId="3E2E2CB8" w14:textId="77777777" w:rsidR="004542FA" w:rsidRDefault="004542FA" w:rsidP="004542FA">
      <w:pPr>
        <w:rPr>
          <w:rFonts w:ascii="Arial" w:eastAsia="Calibri" w:hAnsi="Arial" w:cs="Arial"/>
          <w:sz w:val="16"/>
          <w:szCs w:val="16"/>
          <w:lang w:eastAsia="en-US"/>
        </w:rPr>
      </w:pPr>
      <w:r>
        <w:rPr>
          <w:rFonts w:ascii="Arial" w:eastAsia="Calibri" w:hAnsi="Arial" w:cs="Arial"/>
          <w:sz w:val="16"/>
          <w:szCs w:val="16"/>
          <w:lang w:eastAsia="en-US"/>
        </w:rPr>
        <w:t xml:space="preserve">                                                                                                                                                                                                 </w:t>
      </w:r>
      <w:r w:rsidRPr="003F6F1B">
        <w:rPr>
          <w:rFonts w:ascii="Arial" w:eastAsia="Calibri" w:hAnsi="Arial" w:cs="Arial"/>
          <w:sz w:val="16"/>
          <w:szCs w:val="16"/>
          <w:lang w:eastAsia="en-US"/>
        </w:rPr>
        <w:t>data i czytelny podpis lub podpis na pieczęci</w:t>
      </w:r>
      <w:r>
        <w:rPr>
          <w:rFonts w:ascii="Arial" w:eastAsia="Calibri" w:hAnsi="Arial" w:cs="Arial"/>
          <w:sz w:val="18"/>
          <w:szCs w:val="18"/>
          <w:lang w:eastAsia="en-US"/>
        </w:rPr>
        <w:t xml:space="preserve"> </w:t>
      </w:r>
      <w:r w:rsidRPr="003F6F1B">
        <w:rPr>
          <w:rFonts w:ascii="Arial" w:eastAsia="Calibri" w:hAnsi="Arial" w:cs="Arial"/>
          <w:sz w:val="16"/>
          <w:szCs w:val="16"/>
          <w:lang w:eastAsia="en-US"/>
        </w:rPr>
        <w:t>imiennej wykonawcy</w:t>
      </w:r>
    </w:p>
    <w:p w14:paraId="0C7664B7" w14:textId="77777777" w:rsidR="004542FA" w:rsidRDefault="004542FA" w:rsidP="004542FA">
      <w:pPr>
        <w:rPr>
          <w:rFonts w:ascii="Arial" w:eastAsia="Calibri" w:hAnsi="Arial" w:cs="Arial"/>
          <w:sz w:val="16"/>
          <w:szCs w:val="16"/>
          <w:lang w:eastAsia="en-US"/>
        </w:rPr>
      </w:pPr>
    </w:p>
    <w:p w14:paraId="35027A1A" w14:textId="77777777" w:rsidR="004542FA" w:rsidRDefault="004542FA" w:rsidP="004542FA">
      <w:pPr>
        <w:rPr>
          <w:rFonts w:ascii="Arial" w:eastAsia="Calibri" w:hAnsi="Arial" w:cs="Arial"/>
          <w:sz w:val="16"/>
          <w:szCs w:val="16"/>
          <w:lang w:eastAsia="en-US"/>
        </w:rPr>
      </w:pPr>
    </w:p>
    <w:p w14:paraId="3B130512" w14:textId="77777777" w:rsidR="004542FA" w:rsidRDefault="004542FA" w:rsidP="004542FA">
      <w:pPr>
        <w:rPr>
          <w:rFonts w:ascii="Arial" w:eastAsia="Calibri" w:hAnsi="Arial" w:cs="Arial"/>
          <w:sz w:val="16"/>
          <w:szCs w:val="16"/>
          <w:lang w:eastAsia="en-US"/>
        </w:rPr>
      </w:pPr>
    </w:p>
    <w:p w14:paraId="63B66445" w14:textId="77777777" w:rsidR="004542FA" w:rsidRDefault="004542FA" w:rsidP="004542FA">
      <w:pPr>
        <w:rPr>
          <w:rFonts w:ascii="Arial" w:eastAsia="Calibri" w:hAnsi="Arial" w:cs="Arial"/>
          <w:sz w:val="16"/>
          <w:szCs w:val="16"/>
          <w:lang w:eastAsia="en-US"/>
        </w:rPr>
      </w:pPr>
    </w:p>
    <w:p w14:paraId="67319803" w14:textId="77777777" w:rsidR="004542FA" w:rsidRDefault="004542FA" w:rsidP="004542FA">
      <w:pPr>
        <w:rPr>
          <w:rFonts w:ascii="Arial" w:eastAsia="Calibri" w:hAnsi="Arial" w:cs="Arial"/>
          <w:sz w:val="16"/>
          <w:szCs w:val="16"/>
          <w:lang w:eastAsia="en-US"/>
        </w:rPr>
      </w:pPr>
    </w:p>
    <w:p w14:paraId="74A188F9" w14:textId="77777777" w:rsidR="004542FA" w:rsidRPr="004542FA" w:rsidRDefault="004542FA" w:rsidP="0087684B">
      <w:pPr>
        <w:pStyle w:val="Akapitzlist"/>
        <w:numPr>
          <w:ilvl w:val="8"/>
          <w:numId w:val="73"/>
        </w:numPr>
        <w:rPr>
          <w:sz w:val="18"/>
          <w:szCs w:val="18"/>
        </w:rPr>
      </w:pPr>
      <w:r w:rsidRPr="004542FA">
        <w:rPr>
          <w:rFonts w:ascii="Arial" w:eastAsia="Calibri" w:hAnsi="Arial" w:cs="Arial"/>
          <w:sz w:val="18"/>
          <w:szCs w:val="18"/>
          <w:lang w:eastAsia="en-US"/>
        </w:rPr>
        <w:t xml:space="preserve">W kolumnie nr </w:t>
      </w:r>
      <w:r w:rsidR="009D4C92">
        <w:rPr>
          <w:rFonts w:ascii="Arial" w:eastAsia="Calibri" w:hAnsi="Arial" w:cs="Arial"/>
          <w:sz w:val="18"/>
          <w:szCs w:val="18"/>
          <w:lang w:eastAsia="en-US"/>
        </w:rPr>
        <w:t>7</w:t>
      </w:r>
      <w:r w:rsidRPr="004542FA">
        <w:rPr>
          <w:rFonts w:ascii="Arial" w:eastAsia="Calibri" w:hAnsi="Arial" w:cs="Arial"/>
          <w:sz w:val="18"/>
          <w:szCs w:val="18"/>
          <w:lang w:eastAsia="en-US"/>
        </w:rPr>
        <w:t xml:space="preserve"> proszę podawać stawkę podatku np. 23%</w:t>
      </w:r>
      <w:r w:rsidRPr="004542FA">
        <w:rPr>
          <w:sz w:val="18"/>
          <w:szCs w:val="18"/>
        </w:rPr>
        <w:t>.</w:t>
      </w:r>
    </w:p>
    <w:p w14:paraId="7410A925" w14:textId="77777777" w:rsidR="00D426F4" w:rsidRPr="005F7B5A" w:rsidRDefault="00D426F4" w:rsidP="005F7B5A">
      <w:pPr>
        <w:tabs>
          <w:tab w:val="left" w:pos="4680"/>
        </w:tabs>
        <w:rPr>
          <w:rFonts w:ascii="Arial" w:hAnsi="Arial" w:cs="Arial"/>
        </w:rPr>
        <w:sectPr w:rsidR="00D426F4" w:rsidRPr="005F7B5A" w:rsidSect="00D426F4">
          <w:pgSz w:w="16838" w:h="11906" w:orient="landscape" w:code="9"/>
          <w:pgMar w:top="1418" w:right="1418" w:bottom="1276" w:left="1276" w:header="708" w:footer="708" w:gutter="0"/>
          <w:cols w:space="708"/>
          <w:docGrid w:linePitch="360"/>
        </w:sectPr>
      </w:pPr>
    </w:p>
    <w:p w14:paraId="3E35F7D6" w14:textId="77777777" w:rsidR="003565E6" w:rsidRDefault="003565E6"/>
    <w:p w14:paraId="3771AF46" w14:textId="77777777" w:rsidR="003565E6" w:rsidRPr="00581B62" w:rsidRDefault="00581B62" w:rsidP="00581B62">
      <w:pPr>
        <w:pStyle w:val="Tekstpodstawowywcity"/>
        <w:rPr>
          <w:rFonts w:ascii="Arial" w:hAnsi="Arial" w:cs="Arial"/>
          <w:i/>
          <w:sz w:val="22"/>
          <w:szCs w:val="22"/>
          <w:lang w:val="pl-PL"/>
        </w:rPr>
      </w:pPr>
      <w:r>
        <w:rPr>
          <w:rFonts w:ascii="Arial" w:hAnsi="Arial" w:cs="Arial"/>
          <w:sz w:val="22"/>
          <w:szCs w:val="22"/>
          <w:lang w:val="pl-PL"/>
        </w:rPr>
        <w:t xml:space="preserve">                                                                                </w:t>
      </w:r>
      <w:r w:rsidR="003565E6" w:rsidRPr="00581B62">
        <w:rPr>
          <w:rFonts w:ascii="Arial" w:hAnsi="Arial" w:cs="Arial"/>
          <w:i/>
          <w:sz w:val="22"/>
          <w:szCs w:val="22"/>
        </w:rPr>
        <w:t xml:space="preserve">Załącznik nr </w:t>
      </w:r>
      <w:r w:rsidRPr="00581B62">
        <w:rPr>
          <w:rFonts w:ascii="Arial" w:hAnsi="Arial" w:cs="Arial"/>
          <w:i/>
          <w:sz w:val="22"/>
          <w:szCs w:val="22"/>
          <w:lang w:val="pl-PL"/>
        </w:rPr>
        <w:t>1 do SIWZ</w:t>
      </w:r>
    </w:p>
    <w:p w14:paraId="1F5DE4CD" w14:textId="77777777" w:rsidR="003565E6" w:rsidRPr="00581B62" w:rsidRDefault="003565E6" w:rsidP="003565E6">
      <w:pPr>
        <w:pStyle w:val="Tekstpodstawowywcity"/>
        <w:ind w:left="0"/>
        <w:jc w:val="both"/>
        <w:rPr>
          <w:rFonts w:ascii="Arial" w:hAnsi="Arial" w:cs="Arial"/>
          <w:i/>
          <w:sz w:val="20"/>
          <w:szCs w:val="20"/>
        </w:rPr>
      </w:pPr>
      <w:r w:rsidRPr="00581B62">
        <w:rPr>
          <w:rFonts w:ascii="Arial" w:hAnsi="Arial" w:cs="Arial"/>
          <w:i/>
          <w:sz w:val="22"/>
          <w:szCs w:val="22"/>
        </w:rPr>
        <w:t>…………………………………………</w:t>
      </w:r>
    </w:p>
    <w:p w14:paraId="701F542D" w14:textId="77777777" w:rsidR="003565E6" w:rsidRDefault="003565E6" w:rsidP="003565E6">
      <w:pPr>
        <w:pStyle w:val="Tekstpodstawowywcity"/>
        <w:ind w:left="0"/>
        <w:jc w:val="both"/>
        <w:rPr>
          <w:rFonts w:ascii="Arial" w:hAnsi="Arial" w:cs="Arial"/>
          <w:sz w:val="20"/>
          <w:szCs w:val="20"/>
        </w:rPr>
      </w:pPr>
      <w:r>
        <w:rPr>
          <w:rFonts w:ascii="Arial" w:hAnsi="Arial" w:cs="Arial"/>
          <w:sz w:val="20"/>
          <w:szCs w:val="20"/>
        </w:rPr>
        <w:t>pieczęć firmowa Wykonawcy</w:t>
      </w:r>
    </w:p>
    <w:p w14:paraId="7CED3C07" w14:textId="77777777" w:rsidR="003565E6" w:rsidRDefault="003565E6" w:rsidP="003565E6">
      <w:pPr>
        <w:pStyle w:val="Tekstpodstawowywcity"/>
        <w:ind w:left="0"/>
        <w:jc w:val="both"/>
        <w:rPr>
          <w:rFonts w:ascii="Arial" w:hAnsi="Arial" w:cs="Arial"/>
          <w:sz w:val="20"/>
          <w:szCs w:val="20"/>
        </w:rPr>
      </w:pPr>
    </w:p>
    <w:p w14:paraId="3424D826" w14:textId="77777777" w:rsidR="003565E6" w:rsidRDefault="003565E6" w:rsidP="003565E6">
      <w:pPr>
        <w:pStyle w:val="Tekstpodstawowywcity"/>
        <w:ind w:left="0"/>
        <w:jc w:val="both"/>
        <w:rPr>
          <w:rFonts w:ascii="Arial" w:hAnsi="Arial" w:cs="Arial"/>
          <w:sz w:val="20"/>
          <w:szCs w:val="20"/>
        </w:rPr>
      </w:pPr>
    </w:p>
    <w:p w14:paraId="0484EA2C" w14:textId="77777777" w:rsidR="003565E6" w:rsidRDefault="003565E6" w:rsidP="003565E6">
      <w:pPr>
        <w:pStyle w:val="Tekstpodstawowywcity"/>
        <w:ind w:left="0"/>
        <w:jc w:val="both"/>
        <w:rPr>
          <w:rFonts w:ascii="Arial" w:hAnsi="Arial" w:cs="Arial"/>
          <w:sz w:val="20"/>
          <w:szCs w:val="20"/>
        </w:rPr>
      </w:pPr>
      <w:r>
        <w:rPr>
          <w:rFonts w:ascii="Arial" w:hAnsi="Arial" w:cs="Arial"/>
          <w:sz w:val="20"/>
          <w:szCs w:val="20"/>
        </w:rPr>
        <w:t xml:space="preserve"> </w:t>
      </w:r>
      <w:r>
        <w:rPr>
          <w:rFonts w:ascii="Arial" w:hAnsi="Arial" w:cs="Arial"/>
          <w:sz w:val="22"/>
          <w:szCs w:val="22"/>
        </w:rPr>
        <w:t>…………………………………………</w:t>
      </w:r>
    </w:p>
    <w:p w14:paraId="7A184E95" w14:textId="77777777" w:rsidR="003565E6" w:rsidRDefault="003565E6" w:rsidP="003565E6">
      <w:pPr>
        <w:pStyle w:val="Tekstpodstawowywcity"/>
        <w:ind w:left="0"/>
        <w:jc w:val="both"/>
        <w:rPr>
          <w:rFonts w:ascii="Arial" w:hAnsi="Arial" w:cs="Arial"/>
          <w:sz w:val="20"/>
          <w:szCs w:val="20"/>
        </w:rPr>
      </w:pPr>
      <w:r>
        <w:rPr>
          <w:rFonts w:ascii="Arial" w:hAnsi="Arial" w:cs="Arial"/>
          <w:sz w:val="20"/>
          <w:szCs w:val="20"/>
        </w:rPr>
        <w:t>data sporządzenia oferty</w:t>
      </w:r>
    </w:p>
    <w:p w14:paraId="118B979A" w14:textId="77777777" w:rsidR="003565E6" w:rsidRDefault="003565E6" w:rsidP="003565E6">
      <w:pPr>
        <w:pStyle w:val="Nagwek5"/>
        <w:keepNext/>
        <w:tabs>
          <w:tab w:val="num" w:pos="1080"/>
        </w:tabs>
        <w:spacing w:before="0" w:after="0"/>
        <w:rPr>
          <w:rFonts w:ascii="Arial" w:hAnsi="Arial" w:cs="Arial"/>
          <w:b w:val="0"/>
          <w:bCs w:val="0"/>
          <w:i w:val="0"/>
          <w:iCs w:val="0"/>
          <w:sz w:val="28"/>
          <w:szCs w:val="28"/>
        </w:rPr>
      </w:pPr>
    </w:p>
    <w:p w14:paraId="3343B0F5" w14:textId="77777777" w:rsidR="003565E6" w:rsidRDefault="003565E6" w:rsidP="003565E6">
      <w:pPr>
        <w:pStyle w:val="Nagwek5"/>
        <w:keepNext/>
        <w:tabs>
          <w:tab w:val="num" w:pos="1080"/>
        </w:tabs>
        <w:spacing w:before="0" w:after="0"/>
        <w:jc w:val="center"/>
        <w:rPr>
          <w:rFonts w:ascii="Arial" w:hAnsi="Arial" w:cs="Arial"/>
          <w:i w:val="0"/>
          <w:iCs w:val="0"/>
          <w:sz w:val="20"/>
          <w:szCs w:val="20"/>
        </w:rPr>
      </w:pPr>
      <w:r>
        <w:rPr>
          <w:rFonts w:ascii="Arial" w:hAnsi="Arial" w:cs="Arial"/>
          <w:i w:val="0"/>
          <w:iCs w:val="0"/>
          <w:sz w:val="28"/>
          <w:szCs w:val="28"/>
        </w:rPr>
        <w:t>OFERTA</w:t>
      </w:r>
    </w:p>
    <w:p w14:paraId="46E881D1" w14:textId="77777777" w:rsidR="003565E6" w:rsidRDefault="003565E6" w:rsidP="003565E6">
      <w:pPr>
        <w:jc w:val="center"/>
        <w:rPr>
          <w:rFonts w:ascii="Arial" w:hAnsi="Arial" w:cs="Arial"/>
        </w:rPr>
      </w:pPr>
    </w:p>
    <w:p w14:paraId="60C90E75" w14:textId="77777777" w:rsidR="003565E6" w:rsidRDefault="003565E6" w:rsidP="003565E6">
      <w:pPr>
        <w:rPr>
          <w:rFonts w:ascii="Arial" w:hAnsi="Arial" w:cs="Arial"/>
        </w:rPr>
      </w:pPr>
    </w:p>
    <w:p w14:paraId="1C3C8F0C" w14:textId="77777777" w:rsidR="003565E6" w:rsidRDefault="003565E6" w:rsidP="003565E6">
      <w:pPr>
        <w:rPr>
          <w:rFonts w:ascii="Arial" w:hAnsi="Arial" w:cs="Arial"/>
        </w:rPr>
      </w:pPr>
    </w:p>
    <w:p w14:paraId="5A489274" w14:textId="77777777" w:rsidR="003565E6" w:rsidRDefault="003565E6" w:rsidP="003565E6">
      <w:pPr>
        <w:spacing w:line="360" w:lineRule="auto"/>
        <w:rPr>
          <w:rFonts w:ascii="Arial" w:hAnsi="Arial" w:cs="Arial"/>
          <w:b/>
          <w:bCs/>
          <w:sz w:val="24"/>
          <w:szCs w:val="24"/>
        </w:rPr>
      </w:pPr>
      <w:r>
        <w:rPr>
          <w:rFonts w:ascii="Arial" w:hAnsi="Arial" w:cs="Arial"/>
          <w:b/>
          <w:bCs/>
          <w:sz w:val="24"/>
          <w:szCs w:val="24"/>
        </w:rPr>
        <w:t xml:space="preserve">Nazwa zamówienia: </w:t>
      </w:r>
    </w:p>
    <w:p w14:paraId="2D2756D7" w14:textId="77777777" w:rsidR="001C7AAF" w:rsidRPr="00967E82" w:rsidRDefault="001C7AAF" w:rsidP="001C7AAF">
      <w:pPr>
        <w:tabs>
          <w:tab w:val="left" w:pos="426"/>
        </w:tabs>
        <w:ind w:left="360" w:right="-28"/>
        <w:jc w:val="center"/>
        <w:rPr>
          <w:rFonts w:ascii="Arial" w:eastAsiaTheme="minorHAnsi" w:hAnsi="Arial" w:cs="Arial"/>
          <w:b/>
          <w:sz w:val="18"/>
          <w:szCs w:val="18"/>
          <w:lang w:val="x-none" w:eastAsia="x-none"/>
        </w:rPr>
      </w:pPr>
      <w:r w:rsidRPr="00967E82">
        <w:rPr>
          <w:rFonts w:ascii="Arial" w:hAnsi="Arial" w:cs="Arial"/>
          <w:b/>
          <w:sz w:val="18"/>
          <w:szCs w:val="18"/>
        </w:rPr>
        <w:t xml:space="preserve">Kontrole i </w:t>
      </w:r>
      <w:r w:rsidRPr="00967E82">
        <w:rPr>
          <w:rFonts w:ascii="Arial" w:hAnsi="Arial"/>
          <w:b/>
          <w:bCs/>
          <w:sz w:val="18"/>
          <w:szCs w:val="18"/>
        </w:rPr>
        <w:t xml:space="preserve">badania  elementów górniczych wyciągów szybowych  szybów „Kolejowy”, „Guido” i  </w:t>
      </w:r>
      <w:r w:rsidRPr="00967E82">
        <w:rPr>
          <w:rFonts w:ascii="Arial" w:eastAsiaTheme="minorHAnsi" w:hAnsi="Arial" w:cs="Arial"/>
          <w:b/>
          <w:sz w:val="18"/>
          <w:szCs w:val="18"/>
          <w:lang w:val="x-none" w:eastAsia="x-none"/>
        </w:rPr>
        <w:t>Kontrole i badania  elementów górniczych wyciągów szybowych szybów „Kolejowy</w:t>
      </w:r>
      <w:r w:rsidRPr="00967E82">
        <w:rPr>
          <w:rFonts w:ascii="Arial" w:eastAsiaTheme="minorHAnsi" w:hAnsi="Arial" w:cs="Arial"/>
          <w:b/>
          <w:sz w:val="18"/>
          <w:szCs w:val="18"/>
          <w:lang w:eastAsia="x-none"/>
        </w:rPr>
        <w:t xml:space="preserve">”, </w:t>
      </w:r>
      <w:r w:rsidRPr="00967E82">
        <w:rPr>
          <w:rFonts w:ascii="Arial" w:eastAsiaTheme="minorHAnsi" w:hAnsi="Arial" w:cs="Arial"/>
          <w:b/>
          <w:sz w:val="18"/>
          <w:szCs w:val="18"/>
          <w:lang w:val="x-none" w:eastAsia="x-none"/>
        </w:rPr>
        <w:t xml:space="preserve">„Guido” i </w:t>
      </w:r>
      <w:proofErr w:type="spellStart"/>
      <w:r w:rsidRPr="00967E82">
        <w:rPr>
          <w:rFonts w:ascii="Arial" w:eastAsiaTheme="minorHAnsi" w:hAnsi="Arial" w:cs="Arial"/>
          <w:b/>
          <w:sz w:val="18"/>
          <w:szCs w:val="18"/>
          <w:lang w:val="x-none" w:eastAsia="x-none"/>
        </w:rPr>
        <w:t>szybika</w:t>
      </w:r>
      <w:proofErr w:type="spellEnd"/>
      <w:r w:rsidRPr="00967E82">
        <w:rPr>
          <w:rFonts w:ascii="Arial" w:eastAsiaTheme="minorHAnsi" w:hAnsi="Arial" w:cs="Arial"/>
          <w:b/>
          <w:sz w:val="18"/>
          <w:szCs w:val="18"/>
          <w:lang w:val="x-none" w:eastAsia="x-none"/>
        </w:rPr>
        <w:t xml:space="preserve"> „Guido”, urządzeń transportu specjalnego w szybie „Wyzwolenie”,</w:t>
      </w:r>
      <w:r w:rsidRPr="00967E82">
        <w:rPr>
          <w:rFonts w:ascii="Arial" w:eastAsiaTheme="minorHAnsi" w:hAnsi="Arial" w:cs="Arial"/>
          <w:b/>
          <w:sz w:val="18"/>
          <w:szCs w:val="18"/>
          <w:lang w:eastAsia="x-none"/>
        </w:rPr>
        <w:t xml:space="preserve">     </w:t>
      </w:r>
      <w:r w:rsidRPr="00967E82">
        <w:rPr>
          <w:rFonts w:ascii="Arial" w:eastAsiaTheme="minorHAnsi" w:hAnsi="Arial" w:cs="Arial"/>
          <w:b/>
          <w:sz w:val="18"/>
          <w:szCs w:val="18"/>
          <w:lang w:val="x-none" w:eastAsia="x-none"/>
        </w:rPr>
        <w:t>urządzeń</w:t>
      </w:r>
      <w:r w:rsidRPr="00967E82">
        <w:rPr>
          <w:rFonts w:ascii="Arial" w:eastAsiaTheme="minorHAnsi" w:hAnsi="Arial" w:cs="Arial"/>
          <w:b/>
          <w:sz w:val="18"/>
          <w:szCs w:val="18"/>
          <w:lang w:eastAsia="x-none"/>
        </w:rPr>
        <w:t>,</w:t>
      </w:r>
      <w:r w:rsidRPr="00967E82">
        <w:rPr>
          <w:rFonts w:ascii="Arial" w:eastAsiaTheme="minorHAnsi" w:hAnsi="Arial" w:cs="Arial"/>
          <w:b/>
          <w:sz w:val="18"/>
          <w:szCs w:val="18"/>
          <w:lang w:val="x-none" w:eastAsia="x-none"/>
        </w:rPr>
        <w:t xml:space="preserve"> zabezpieczeń osprzętu i rozdzielń elektrycznych,</w:t>
      </w:r>
      <w:r w:rsidRPr="00967E82">
        <w:rPr>
          <w:rFonts w:ascii="Arial" w:eastAsiaTheme="minorHAnsi" w:hAnsi="Arial" w:cs="Arial"/>
          <w:b/>
          <w:sz w:val="18"/>
          <w:szCs w:val="18"/>
          <w:lang w:eastAsia="x-none"/>
        </w:rPr>
        <w:t xml:space="preserve"> na </w:t>
      </w:r>
      <w:r w:rsidRPr="00967E82">
        <w:rPr>
          <w:rFonts w:ascii="Arial" w:eastAsiaTheme="minorHAnsi" w:hAnsi="Arial" w:cs="Arial"/>
          <w:b/>
          <w:sz w:val="18"/>
          <w:szCs w:val="18"/>
          <w:lang w:val="x-none" w:eastAsia="x-none"/>
        </w:rPr>
        <w:t>terenie ZKW</w:t>
      </w:r>
      <w:r w:rsidRPr="00967E82">
        <w:rPr>
          <w:rFonts w:ascii="Arial" w:eastAsiaTheme="minorHAnsi" w:hAnsi="Arial" w:cs="Arial"/>
          <w:b/>
          <w:sz w:val="18"/>
          <w:szCs w:val="18"/>
          <w:lang w:eastAsia="x-none"/>
        </w:rPr>
        <w:t xml:space="preserve">K </w:t>
      </w:r>
      <w:r w:rsidRPr="00967E82">
        <w:rPr>
          <w:rFonts w:ascii="Arial" w:eastAsiaTheme="minorHAnsi" w:hAnsi="Arial" w:cs="Arial"/>
          <w:b/>
          <w:sz w:val="18"/>
          <w:szCs w:val="18"/>
          <w:lang w:val="x-none" w:eastAsia="x-none"/>
        </w:rPr>
        <w:t>„Guido”</w:t>
      </w:r>
      <w:r w:rsidRPr="00967E82">
        <w:rPr>
          <w:rFonts w:ascii="Arial" w:eastAsiaTheme="minorHAnsi" w:hAnsi="Arial" w:cs="Arial"/>
          <w:b/>
          <w:sz w:val="18"/>
          <w:szCs w:val="18"/>
          <w:lang w:eastAsia="x-none"/>
        </w:rPr>
        <w:t xml:space="preserve"> </w:t>
      </w:r>
      <w:r w:rsidRPr="00967E82">
        <w:rPr>
          <w:rFonts w:ascii="Arial" w:eastAsiaTheme="minorHAnsi" w:hAnsi="Arial" w:cs="Arial"/>
          <w:b/>
          <w:sz w:val="18"/>
          <w:szCs w:val="18"/>
          <w:lang w:val="x-none" w:eastAsia="x-none"/>
        </w:rPr>
        <w:t>przypadające od 1 kwietnia 2018 roku do 31 marca 2019 roku zgodnie z zaleceniami</w:t>
      </w:r>
      <w:r w:rsidRPr="00967E82">
        <w:rPr>
          <w:rFonts w:ascii="Arial" w:eastAsiaTheme="minorHAnsi" w:hAnsi="Arial" w:cs="Arial"/>
          <w:b/>
          <w:sz w:val="18"/>
          <w:szCs w:val="18"/>
          <w:lang w:eastAsia="x-none"/>
        </w:rPr>
        <w:t xml:space="preserve"> </w:t>
      </w:r>
      <w:r w:rsidRPr="00967E82">
        <w:rPr>
          <w:rFonts w:ascii="Arial" w:eastAsiaTheme="minorHAnsi" w:hAnsi="Arial" w:cs="Arial"/>
          <w:b/>
          <w:sz w:val="18"/>
          <w:szCs w:val="18"/>
          <w:lang w:val="x-none" w:eastAsia="x-none"/>
        </w:rPr>
        <w:t>ujętymi w Rozporządzenia Ministra Energii z 23. 11. 2016 r.</w:t>
      </w:r>
      <w:r w:rsidRPr="00967E82">
        <w:rPr>
          <w:rFonts w:ascii="Arial" w:eastAsiaTheme="minorHAnsi" w:hAnsi="Arial" w:cs="Arial"/>
          <w:b/>
          <w:sz w:val="18"/>
          <w:szCs w:val="18"/>
          <w:lang w:eastAsia="x-none"/>
        </w:rPr>
        <w:t xml:space="preserve"> </w:t>
      </w:r>
      <w:r w:rsidRPr="00967E82">
        <w:rPr>
          <w:rFonts w:ascii="Arial" w:eastAsiaTheme="minorHAnsi" w:hAnsi="Arial" w:cs="Arial"/>
          <w:b/>
          <w:sz w:val="18"/>
          <w:szCs w:val="18"/>
          <w:lang w:val="x-none" w:eastAsia="x-none"/>
        </w:rPr>
        <w:t>w sprawie szczegółowych</w:t>
      </w:r>
      <w:r w:rsidRPr="00967E82">
        <w:rPr>
          <w:rFonts w:ascii="Arial" w:eastAsiaTheme="minorHAnsi" w:hAnsi="Arial" w:cs="Arial"/>
          <w:b/>
          <w:sz w:val="18"/>
          <w:szCs w:val="18"/>
          <w:lang w:eastAsia="x-none"/>
        </w:rPr>
        <w:t xml:space="preserve"> </w:t>
      </w:r>
      <w:r w:rsidRPr="00967E82">
        <w:rPr>
          <w:rFonts w:ascii="Arial" w:eastAsiaTheme="minorHAnsi" w:hAnsi="Arial" w:cs="Arial"/>
          <w:b/>
          <w:sz w:val="18"/>
          <w:szCs w:val="18"/>
          <w:lang w:val="x-none" w:eastAsia="x-none"/>
        </w:rPr>
        <w:t>wymagań</w:t>
      </w:r>
      <w:r w:rsidRPr="00967E82">
        <w:rPr>
          <w:rFonts w:ascii="Arial" w:eastAsiaTheme="minorHAnsi" w:hAnsi="Arial" w:cs="Arial"/>
          <w:b/>
          <w:sz w:val="18"/>
          <w:szCs w:val="18"/>
          <w:lang w:eastAsia="x-none"/>
        </w:rPr>
        <w:t xml:space="preserve"> </w:t>
      </w:r>
      <w:r w:rsidRPr="00967E82">
        <w:rPr>
          <w:rFonts w:ascii="Arial" w:eastAsiaTheme="minorHAnsi" w:hAnsi="Arial" w:cs="Arial"/>
          <w:b/>
          <w:sz w:val="18"/>
          <w:szCs w:val="18"/>
          <w:lang w:val="x-none" w:eastAsia="x-none"/>
        </w:rPr>
        <w:t>dotyczących prowadzenia ruchu podziemnych</w:t>
      </w:r>
      <w:r w:rsidRPr="00967E82">
        <w:rPr>
          <w:rFonts w:ascii="Arial" w:eastAsiaTheme="minorHAnsi" w:hAnsi="Arial" w:cs="Arial"/>
          <w:b/>
          <w:sz w:val="18"/>
          <w:szCs w:val="18"/>
          <w:lang w:eastAsia="x-none"/>
        </w:rPr>
        <w:t xml:space="preserve"> </w:t>
      </w:r>
      <w:r w:rsidRPr="00967E82">
        <w:rPr>
          <w:rFonts w:ascii="Arial" w:eastAsiaTheme="minorHAnsi" w:hAnsi="Arial" w:cs="Arial"/>
          <w:b/>
          <w:sz w:val="18"/>
          <w:szCs w:val="18"/>
          <w:lang w:val="x-none" w:eastAsia="x-none"/>
        </w:rPr>
        <w:t>zakładów górniczych</w:t>
      </w:r>
      <w:r w:rsidRPr="00967E82">
        <w:rPr>
          <w:rFonts w:ascii="Arial" w:eastAsiaTheme="minorHAnsi" w:hAnsi="Arial" w:cs="Arial"/>
          <w:b/>
          <w:sz w:val="18"/>
          <w:szCs w:val="18"/>
          <w:lang w:eastAsia="x-none"/>
        </w:rPr>
        <w:t xml:space="preserve"> </w:t>
      </w:r>
      <w:r w:rsidRPr="00967E82">
        <w:rPr>
          <w:rFonts w:ascii="Arial" w:eastAsiaTheme="minorHAnsi" w:hAnsi="Arial" w:cs="Arial"/>
          <w:b/>
          <w:sz w:val="18"/>
          <w:szCs w:val="18"/>
          <w:lang w:val="x-none" w:eastAsia="x-none"/>
        </w:rPr>
        <w:t>(Dz. U. z 2017 r.</w:t>
      </w:r>
      <w:r w:rsidRPr="00967E82">
        <w:rPr>
          <w:rFonts w:ascii="Arial" w:eastAsiaTheme="minorHAnsi" w:hAnsi="Arial" w:cs="Arial"/>
          <w:b/>
          <w:sz w:val="18"/>
          <w:szCs w:val="18"/>
          <w:lang w:eastAsia="x-none"/>
        </w:rPr>
        <w:t xml:space="preserve">  </w:t>
      </w:r>
      <w:r w:rsidRPr="00967E82">
        <w:rPr>
          <w:rFonts w:ascii="Arial" w:eastAsiaTheme="minorHAnsi" w:hAnsi="Arial" w:cs="Arial"/>
          <w:b/>
          <w:sz w:val="18"/>
          <w:szCs w:val="18"/>
          <w:lang w:val="x-none" w:eastAsia="x-none"/>
        </w:rPr>
        <w:t>poz. 1118)</w:t>
      </w:r>
      <w:r w:rsidRPr="00967E82">
        <w:rPr>
          <w:rFonts w:ascii="Arial" w:eastAsiaTheme="minorHAnsi" w:hAnsi="Arial" w:cs="Arial"/>
          <w:b/>
          <w:sz w:val="18"/>
          <w:szCs w:val="18"/>
          <w:lang w:eastAsia="x-none"/>
        </w:rPr>
        <w:t>.</w:t>
      </w:r>
    </w:p>
    <w:p w14:paraId="593B42C2" w14:textId="77777777" w:rsidR="006A7B2A" w:rsidRPr="006C0161" w:rsidRDefault="006A7B2A" w:rsidP="006A7B2A">
      <w:pPr>
        <w:jc w:val="center"/>
        <w:rPr>
          <w:rFonts w:ascii="Arial" w:hAnsi="Arial"/>
          <w:b/>
          <w:bCs/>
          <w:sz w:val="18"/>
          <w:szCs w:val="18"/>
        </w:rPr>
      </w:pPr>
    </w:p>
    <w:p w14:paraId="517CDF59" w14:textId="77777777" w:rsidR="001C7AAF" w:rsidRPr="001C7AAF" w:rsidRDefault="003565E6" w:rsidP="001C7AAF">
      <w:pPr>
        <w:pStyle w:val="Akapitzlist"/>
        <w:tabs>
          <w:tab w:val="left" w:pos="142"/>
        </w:tabs>
        <w:ind w:left="0" w:right="-567"/>
        <w:jc w:val="center"/>
        <w:rPr>
          <w:b/>
          <w:bCs/>
          <w:i/>
          <w:sz w:val="24"/>
          <w:szCs w:val="24"/>
        </w:rPr>
      </w:pPr>
      <w:r w:rsidRPr="001C7AAF">
        <w:rPr>
          <w:b/>
          <w:bCs/>
          <w:sz w:val="24"/>
          <w:szCs w:val="24"/>
        </w:rPr>
        <w:t xml:space="preserve">Część </w:t>
      </w:r>
      <w:r w:rsidR="00E5624A" w:rsidRPr="001C7AAF">
        <w:rPr>
          <w:b/>
          <w:bCs/>
          <w:sz w:val="24"/>
          <w:szCs w:val="24"/>
        </w:rPr>
        <w:t>2</w:t>
      </w:r>
      <w:r w:rsidRPr="001C7AAF">
        <w:rPr>
          <w:b/>
          <w:bCs/>
          <w:sz w:val="24"/>
          <w:szCs w:val="24"/>
        </w:rPr>
        <w:t xml:space="preserve">. </w:t>
      </w:r>
      <w:r w:rsidR="001C7AAF" w:rsidRPr="001C7AAF">
        <w:rPr>
          <w:b/>
          <w:bCs/>
          <w:i/>
          <w:sz w:val="24"/>
          <w:szCs w:val="24"/>
        </w:rPr>
        <w:t>Kontrole i badania obejmują: liny wyciągowe, koła linowe, wały główne</w:t>
      </w:r>
    </w:p>
    <w:p w14:paraId="3E912F20" w14:textId="77777777" w:rsidR="001C7AAF" w:rsidRPr="001C7AAF" w:rsidRDefault="001C7AAF" w:rsidP="001C7AAF">
      <w:pPr>
        <w:tabs>
          <w:tab w:val="left" w:pos="142"/>
        </w:tabs>
        <w:ind w:right="-567"/>
        <w:jc w:val="center"/>
        <w:rPr>
          <w:b/>
          <w:bCs/>
          <w:i/>
          <w:sz w:val="24"/>
          <w:szCs w:val="24"/>
        </w:rPr>
      </w:pPr>
      <w:r w:rsidRPr="001C7AAF">
        <w:rPr>
          <w:b/>
          <w:bCs/>
          <w:i/>
          <w:sz w:val="24"/>
          <w:szCs w:val="24"/>
        </w:rPr>
        <w:t>maszyn wyciągowych, urządzenia transportowe specjalne.</w:t>
      </w:r>
    </w:p>
    <w:p w14:paraId="62C9B7A3" w14:textId="77777777" w:rsidR="006C0161" w:rsidRPr="001C7AAF" w:rsidRDefault="006C0161" w:rsidP="001C7AAF">
      <w:pPr>
        <w:pStyle w:val="Akapitzlist"/>
        <w:tabs>
          <w:tab w:val="left" w:pos="142"/>
        </w:tabs>
        <w:ind w:left="0" w:right="-567"/>
        <w:jc w:val="center"/>
        <w:rPr>
          <w:b/>
          <w:bCs/>
          <w:sz w:val="24"/>
          <w:szCs w:val="24"/>
        </w:rPr>
      </w:pPr>
    </w:p>
    <w:p w14:paraId="6F96E053" w14:textId="77777777" w:rsidR="003565E6" w:rsidRDefault="003565E6" w:rsidP="003565E6">
      <w:pPr>
        <w:spacing w:line="360" w:lineRule="auto"/>
        <w:rPr>
          <w:rFonts w:ascii="Arial" w:hAnsi="Arial" w:cs="Arial"/>
          <w:b/>
          <w:bCs/>
          <w:sz w:val="24"/>
          <w:szCs w:val="24"/>
        </w:rPr>
      </w:pPr>
      <w:r>
        <w:rPr>
          <w:rFonts w:ascii="Arial" w:hAnsi="Arial" w:cs="Arial"/>
          <w:b/>
          <w:bCs/>
          <w:sz w:val="24"/>
          <w:szCs w:val="24"/>
        </w:rPr>
        <w:t xml:space="preserve">Zamawiający: </w:t>
      </w:r>
      <w:r>
        <w:rPr>
          <w:rFonts w:ascii="Arial" w:hAnsi="Arial" w:cs="Arial"/>
          <w:b/>
          <w:bCs/>
          <w:sz w:val="24"/>
          <w:szCs w:val="24"/>
        </w:rPr>
        <w:tab/>
      </w:r>
    </w:p>
    <w:p w14:paraId="0A28B084" w14:textId="77777777" w:rsidR="003565E6" w:rsidRDefault="003565E6" w:rsidP="003565E6">
      <w:pPr>
        <w:spacing w:line="360" w:lineRule="auto"/>
        <w:rPr>
          <w:rFonts w:ascii="Arial" w:hAnsi="Arial" w:cs="Arial"/>
          <w:b/>
          <w:bCs/>
          <w:sz w:val="24"/>
          <w:szCs w:val="24"/>
        </w:rPr>
      </w:pPr>
    </w:p>
    <w:p w14:paraId="56085BD8" w14:textId="77777777" w:rsidR="003565E6" w:rsidRDefault="003565E6" w:rsidP="003565E6">
      <w:pPr>
        <w:spacing w:line="360" w:lineRule="auto"/>
        <w:jc w:val="center"/>
        <w:rPr>
          <w:rFonts w:ascii="Arial" w:hAnsi="Arial" w:cs="Arial"/>
          <w:b/>
          <w:bCs/>
          <w:sz w:val="24"/>
          <w:szCs w:val="24"/>
        </w:rPr>
      </w:pPr>
      <w:r>
        <w:rPr>
          <w:rFonts w:ascii="Arial" w:hAnsi="Arial" w:cs="Arial"/>
          <w:b/>
          <w:bCs/>
          <w:sz w:val="24"/>
          <w:szCs w:val="24"/>
        </w:rPr>
        <w:t xml:space="preserve">Muzeum Górnictwa Węglowego w Zabrzu </w:t>
      </w:r>
    </w:p>
    <w:p w14:paraId="19B84789" w14:textId="77777777" w:rsidR="003565E6" w:rsidRDefault="003565E6" w:rsidP="003565E6">
      <w:pPr>
        <w:spacing w:line="360" w:lineRule="auto"/>
        <w:jc w:val="center"/>
        <w:rPr>
          <w:rFonts w:ascii="Arial" w:hAnsi="Arial" w:cs="Arial"/>
          <w:b/>
          <w:bCs/>
          <w:sz w:val="24"/>
          <w:szCs w:val="24"/>
        </w:rPr>
      </w:pPr>
      <w:r>
        <w:rPr>
          <w:rFonts w:ascii="Arial" w:hAnsi="Arial" w:cs="Arial"/>
          <w:b/>
          <w:sz w:val="24"/>
          <w:szCs w:val="24"/>
        </w:rPr>
        <w:t>ul. Jodłowa 59</w:t>
      </w:r>
    </w:p>
    <w:p w14:paraId="4D9D12FC" w14:textId="77777777" w:rsidR="003565E6" w:rsidRPr="00E4798B" w:rsidRDefault="003565E6" w:rsidP="003565E6">
      <w:pPr>
        <w:spacing w:line="360" w:lineRule="auto"/>
        <w:jc w:val="center"/>
        <w:rPr>
          <w:rFonts w:ascii="Arial" w:hAnsi="Arial" w:cs="Arial"/>
          <w:sz w:val="24"/>
          <w:szCs w:val="24"/>
        </w:rPr>
      </w:pPr>
      <w:r>
        <w:rPr>
          <w:rFonts w:ascii="Arial" w:hAnsi="Arial" w:cs="Arial"/>
          <w:b/>
          <w:sz w:val="24"/>
          <w:szCs w:val="24"/>
        </w:rPr>
        <w:t>41-800 Zabrze</w:t>
      </w:r>
    </w:p>
    <w:p w14:paraId="1DEE1A93" w14:textId="77777777" w:rsidR="003565E6" w:rsidRDefault="003565E6" w:rsidP="003565E6">
      <w:pPr>
        <w:pStyle w:val="Nagwek4"/>
        <w:rPr>
          <w:sz w:val="22"/>
        </w:rPr>
      </w:pPr>
      <w:r>
        <w:rPr>
          <w:sz w:val="22"/>
        </w:rPr>
        <w:t xml:space="preserve">Ilość ponumerowanych zapisanych stron oferty: ………… </w:t>
      </w:r>
    </w:p>
    <w:p w14:paraId="527E48C0" w14:textId="77777777" w:rsidR="003565E6" w:rsidRDefault="003565E6" w:rsidP="003565E6">
      <w:pPr>
        <w:rPr>
          <w:rFonts w:ascii="Arial" w:hAnsi="Arial" w:cs="Arial"/>
          <w:b/>
          <w:bCs/>
          <w:sz w:val="22"/>
          <w:szCs w:val="24"/>
        </w:rPr>
      </w:pPr>
    </w:p>
    <w:p w14:paraId="51B9D54D" w14:textId="77777777" w:rsidR="003565E6" w:rsidRDefault="003565E6" w:rsidP="003565E6">
      <w:pPr>
        <w:rPr>
          <w:rFonts w:ascii="Arial" w:hAnsi="Arial" w:cs="Arial"/>
        </w:rPr>
      </w:pPr>
    </w:p>
    <w:p w14:paraId="6138C5DC" w14:textId="77777777" w:rsidR="003565E6" w:rsidRDefault="003565E6" w:rsidP="003565E6">
      <w:pPr>
        <w:rPr>
          <w:rFonts w:ascii="Arial" w:hAnsi="Arial" w:cs="Arial"/>
        </w:rPr>
      </w:pPr>
    </w:p>
    <w:p w14:paraId="5A0B6F6C" w14:textId="77777777" w:rsidR="003565E6" w:rsidRDefault="003565E6" w:rsidP="003565E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3BE6EA9" w14:textId="77777777" w:rsidR="003565E6" w:rsidRDefault="003565E6" w:rsidP="003565E6">
      <w:pPr>
        <w:rPr>
          <w:rFonts w:ascii="Arial" w:hAnsi="Arial" w:cs="Arial"/>
        </w:rPr>
      </w:pPr>
    </w:p>
    <w:p w14:paraId="3BA7F681" w14:textId="77777777" w:rsidR="003565E6" w:rsidRDefault="003565E6" w:rsidP="003565E6">
      <w:pPr>
        <w:rPr>
          <w:rFonts w:ascii="Arial" w:hAnsi="Arial" w:cs="Arial"/>
          <w:sz w:val="22"/>
          <w:szCs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22"/>
          <w:szCs w:val="22"/>
        </w:rPr>
        <w:t>podpis i pieczątka Wykonawcy</w:t>
      </w:r>
    </w:p>
    <w:p w14:paraId="35A873AD" w14:textId="77777777" w:rsidR="006C0161" w:rsidRDefault="006C0161" w:rsidP="003565E6">
      <w:pPr>
        <w:rPr>
          <w:rFonts w:ascii="Arial" w:hAnsi="Arial" w:cs="Arial"/>
          <w:sz w:val="22"/>
          <w:szCs w:val="22"/>
        </w:rPr>
      </w:pPr>
    </w:p>
    <w:p w14:paraId="1A6A9243" w14:textId="77777777" w:rsidR="006C0161" w:rsidRDefault="006C0161" w:rsidP="003565E6">
      <w:pPr>
        <w:rPr>
          <w:rFonts w:ascii="Arial" w:hAnsi="Arial" w:cs="Arial"/>
          <w:sz w:val="22"/>
          <w:szCs w:val="22"/>
        </w:rPr>
      </w:pPr>
    </w:p>
    <w:p w14:paraId="0579C2B9" w14:textId="77777777" w:rsidR="006C0161" w:rsidRDefault="006C0161" w:rsidP="003565E6">
      <w:pPr>
        <w:rPr>
          <w:rFonts w:ascii="Arial" w:hAnsi="Arial" w:cs="Arial"/>
          <w:sz w:val="22"/>
          <w:szCs w:val="22"/>
        </w:rPr>
      </w:pPr>
    </w:p>
    <w:p w14:paraId="2B2FF765" w14:textId="77777777" w:rsidR="006C0161" w:rsidRDefault="006C0161" w:rsidP="003565E6">
      <w:pPr>
        <w:rPr>
          <w:rFonts w:ascii="Arial" w:hAnsi="Arial" w:cs="Arial"/>
          <w:sz w:val="22"/>
          <w:szCs w:val="22"/>
        </w:rPr>
      </w:pPr>
    </w:p>
    <w:p w14:paraId="6A329C67" w14:textId="77777777" w:rsidR="006C0161" w:rsidRDefault="006C0161" w:rsidP="003565E6">
      <w:pPr>
        <w:rPr>
          <w:rFonts w:ascii="Arial" w:hAnsi="Arial" w:cs="Arial"/>
          <w:sz w:val="22"/>
          <w:szCs w:val="22"/>
        </w:rPr>
      </w:pPr>
    </w:p>
    <w:p w14:paraId="32A71CE5" w14:textId="77777777" w:rsidR="006C0161" w:rsidRDefault="006C0161" w:rsidP="003565E6">
      <w:pPr>
        <w:rPr>
          <w:rFonts w:ascii="Arial" w:hAnsi="Arial" w:cs="Arial"/>
          <w:sz w:val="22"/>
          <w:szCs w:val="22"/>
        </w:rPr>
      </w:pPr>
    </w:p>
    <w:p w14:paraId="500C523C" w14:textId="77777777" w:rsidR="006C0161" w:rsidRDefault="006C0161" w:rsidP="003565E6">
      <w:pPr>
        <w:rPr>
          <w:rFonts w:ascii="Arial" w:hAnsi="Arial" w:cs="Arial"/>
          <w:sz w:val="22"/>
          <w:szCs w:val="22"/>
        </w:rPr>
      </w:pPr>
    </w:p>
    <w:p w14:paraId="03BBA7DC" w14:textId="77777777" w:rsidR="006C0161" w:rsidRDefault="006C0161" w:rsidP="003565E6">
      <w:pPr>
        <w:rPr>
          <w:rFonts w:ascii="Arial" w:hAnsi="Arial" w:cs="Arial"/>
          <w:sz w:val="22"/>
          <w:szCs w:val="22"/>
        </w:rPr>
      </w:pPr>
    </w:p>
    <w:p w14:paraId="51235127" w14:textId="77777777" w:rsidR="006A7B2A" w:rsidRDefault="006A7B2A" w:rsidP="003565E6">
      <w:pPr>
        <w:rPr>
          <w:rFonts w:ascii="Arial" w:hAnsi="Arial" w:cs="Arial"/>
          <w:sz w:val="22"/>
          <w:szCs w:val="22"/>
        </w:rPr>
      </w:pPr>
    </w:p>
    <w:p w14:paraId="52ED21C7" w14:textId="77777777" w:rsidR="006A7B2A" w:rsidRDefault="006A7B2A" w:rsidP="003565E6">
      <w:pPr>
        <w:rPr>
          <w:rFonts w:ascii="Arial" w:hAnsi="Arial" w:cs="Arial"/>
          <w:sz w:val="22"/>
          <w:szCs w:val="22"/>
        </w:rPr>
      </w:pPr>
    </w:p>
    <w:p w14:paraId="6E35BC9C" w14:textId="77777777" w:rsidR="006A7B2A" w:rsidRDefault="006A7B2A" w:rsidP="003565E6">
      <w:pPr>
        <w:rPr>
          <w:rFonts w:ascii="Arial" w:hAnsi="Arial" w:cs="Arial"/>
          <w:sz w:val="22"/>
          <w:szCs w:val="22"/>
        </w:rPr>
      </w:pPr>
    </w:p>
    <w:p w14:paraId="1E91AD67" w14:textId="77777777" w:rsidR="001C7AAF" w:rsidRDefault="001C7AAF" w:rsidP="003565E6">
      <w:pPr>
        <w:rPr>
          <w:rFonts w:ascii="Arial" w:hAnsi="Arial" w:cs="Arial"/>
          <w:sz w:val="22"/>
          <w:szCs w:val="22"/>
        </w:rPr>
      </w:pPr>
    </w:p>
    <w:p w14:paraId="55B5FE4A" w14:textId="77777777" w:rsidR="001C7AAF" w:rsidRDefault="001C7AAF" w:rsidP="003565E6">
      <w:pPr>
        <w:rPr>
          <w:rFonts w:ascii="Arial" w:hAnsi="Arial" w:cs="Arial"/>
          <w:sz w:val="22"/>
          <w:szCs w:val="22"/>
        </w:rPr>
      </w:pPr>
    </w:p>
    <w:p w14:paraId="41E94DBA" w14:textId="77777777" w:rsidR="006C0161" w:rsidRDefault="006C0161" w:rsidP="003565E6">
      <w:pPr>
        <w:rPr>
          <w:rFonts w:ascii="Arial" w:hAnsi="Arial" w:cs="Arial"/>
          <w:sz w:val="22"/>
          <w:szCs w:val="22"/>
        </w:rPr>
      </w:pPr>
    </w:p>
    <w:p w14:paraId="2E57A12D" w14:textId="77777777" w:rsidR="006C0161" w:rsidRPr="00DC0C5A" w:rsidRDefault="006C0161" w:rsidP="003565E6">
      <w:pPr>
        <w:rPr>
          <w:rFonts w:ascii="Arial" w:hAnsi="Arial" w:cs="Arial"/>
          <w:sz w:val="22"/>
          <w:szCs w:val="22"/>
        </w:rPr>
      </w:pPr>
    </w:p>
    <w:tbl>
      <w:tblPr>
        <w:tblW w:w="1017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80"/>
      </w:tblGrid>
      <w:tr w:rsidR="003565E6" w14:paraId="23D6966D" w14:textId="77777777" w:rsidTr="005A6FE7">
        <w:trPr>
          <w:trHeight w:val="454"/>
        </w:trPr>
        <w:tc>
          <w:tcPr>
            <w:tcW w:w="10173" w:type="dxa"/>
            <w:gridSpan w:val="2"/>
            <w:tcBorders>
              <w:top w:val="single" w:sz="4" w:space="0" w:color="auto"/>
              <w:left w:val="single" w:sz="4" w:space="0" w:color="auto"/>
              <w:bottom w:val="single" w:sz="4" w:space="0" w:color="auto"/>
              <w:right w:val="single" w:sz="4" w:space="0" w:color="auto"/>
            </w:tcBorders>
            <w:shd w:val="clear" w:color="auto" w:fill="F2F2F2"/>
          </w:tcPr>
          <w:p w14:paraId="72CF158F" w14:textId="77777777" w:rsidR="003565E6" w:rsidRDefault="003565E6" w:rsidP="005A6FE7">
            <w:pPr>
              <w:ind w:left="426"/>
              <w:rPr>
                <w:rFonts w:ascii="Arial" w:hAnsi="Arial" w:cs="Arial"/>
                <w:sz w:val="16"/>
                <w:szCs w:val="16"/>
              </w:rPr>
            </w:pPr>
            <w:r>
              <w:rPr>
                <w:rFonts w:ascii="Arial" w:hAnsi="Arial" w:cs="Arial"/>
                <w:b/>
                <w:bCs/>
              </w:rPr>
              <w:lastRenderedPageBreak/>
              <w:br w:type="page"/>
            </w:r>
            <w:r>
              <w:rPr>
                <w:rFonts w:ascii="Arial" w:hAnsi="Arial" w:cs="Arial"/>
                <w:sz w:val="18"/>
                <w:szCs w:val="22"/>
              </w:rPr>
              <w:br w:type="page"/>
            </w:r>
          </w:p>
          <w:p w14:paraId="0D7B0377" w14:textId="77777777" w:rsidR="003565E6" w:rsidRDefault="003565E6" w:rsidP="005A6FE7">
            <w:pPr>
              <w:ind w:left="851"/>
              <w:jc w:val="center"/>
              <w:rPr>
                <w:rFonts w:ascii="Arial" w:hAnsi="Arial" w:cs="Arial"/>
                <w:b/>
              </w:rPr>
            </w:pPr>
            <w:r>
              <w:rPr>
                <w:rFonts w:ascii="Arial" w:hAnsi="Arial" w:cs="Arial"/>
                <w:b/>
              </w:rPr>
              <w:t>OFERTA</w:t>
            </w:r>
          </w:p>
          <w:p w14:paraId="4340B117" w14:textId="77777777" w:rsidR="003565E6" w:rsidRDefault="003565E6" w:rsidP="005A6FE7">
            <w:pPr>
              <w:ind w:left="426"/>
              <w:rPr>
                <w:rFonts w:ascii="Arial" w:hAnsi="Arial" w:cs="Arial"/>
                <w:sz w:val="16"/>
                <w:szCs w:val="16"/>
              </w:rPr>
            </w:pPr>
          </w:p>
        </w:tc>
      </w:tr>
      <w:tr w:rsidR="003565E6" w14:paraId="342B5DDE" w14:textId="77777777" w:rsidTr="005A6FE7">
        <w:trPr>
          <w:trHeight w:hRule="exact" w:val="345"/>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7A55899E" w14:textId="77777777" w:rsidR="003565E6" w:rsidRDefault="003565E6" w:rsidP="005A6FE7">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Zamawiającego</w:t>
            </w:r>
          </w:p>
          <w:p w14:paraId="3E8D712D" w14:textId="77777777" w:rsidR="003565E6" w:rsidRDefault="003565E6" w:rsidP="005A6FE7">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hideMark/>
          </w:tcPr>
          <w:p w14:paraId="533BB213" w14:textId="77777777" w:rsidR="003565E6" w:rsidRDefault="003565E6" w:rsidP="005A6FE7">
            <w:pPr>
              <w:jc w:val="center"/>
              <w:rPr>
                <w:rFonts w:ascii="Arial" w:hAnsi="Arial" w:cs="Arial"/>
                <w:sz w:val="18"/>
                <w:szCs w:val="18"/>
              </w:rPr>
            </w:pPr>
            <w:r>
              <w:rPr>
                <w:rFonts w:ascii="Arial" w:hAnsi="Arial" w:cs="Arial"/>
                <w:b/>
                <w:bCs/>
                <w:sz w:val="18"/>
                <w:szCs w:val="18"/>
              </w:rPr>
              <w:t>Muzeum Górnictwa Węglowego w Zabrzu</w:t>
            </w:r>
          </w:p>
        </w:tc>
      </w:tr>
      <w:tr w:rsidR="003565E6" w14:paraId="458D2E5A" w14:textId="77777777" w:rsidTr="005A6FE7">
        <w:trPr>
          <w:trHeight w:hRule="exact" w:val="308"/>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7EBCD4C0" w14:textId="77777777" w:rsidR="003565E6" w:rsidRDefault="003565E6" w:rsidP="005A6FE7">
            <w:pPr>
              <w:rPr>
                <w:rFonts w:ascii="Arial" w:hAnsi="Arial" w:cs="Arial"/>
                <w:sz w:val="16"/>
                <w:szCs w:val="16"/>
              </w:rPr>
            </w:pPr>
            <w:r>
              <w:rPr>
                <w:rFonts w:ascii="Arial" w:hAnsi="Arial" w:cs="Arial"/>
                <w:b/>
                <w:bCs/>
                <w:iCs/>
                <w:sz w:val="16"/>
                <w:szCs w:val="16"/>
              </w:rPr>
              <w:t>Siedziba Zamawiającego</w:t>
            </w:r>
          </w:p>
        </w:tc>
        <w:tc>
          <w:tcPr>
            <w:tcW w:w="8080" w:type="dxa"/>
            <w:tcBorders>
              <w:top w:val="single" w:sz="4" w:space="0" w:color="auto"/>
              <w:left w:val="single" w:sz="4" w:space="0" w:color="auto"/>
              <w:bottom w:val="single" w:sz="4" w:space="0" w:color="auto"/>
              <w:right w:val="single" w:sz="4" w:space="0" w:color="auto"/>
            </w:tcBorders>
            <w:hideMark/>
          </w:tcPr>
          <w:p w14:paraId="2D3AD86A" w14:textId="77777777" w:rsidR="003565E6" w:rsidRDefault="003565E6" w:rsidP="005A6FE7">
            <w:pPr>
              <w:jc w:val="center"/>
              <w:rPr>
                <w:rFonts w:ascii="Arial" w:hAnsi="Arial" w:cs="Arial"/>
                <w:sz w:val="18"/>
                <w:szCs w:val="18"/>
              </w:rPr>
            </w:pPr>
            <w:r>
              <w:rPr>
                <w:rFonts w:ascii="Arial" w:hAnsi="Arial" w:cs="Arial"/>
                <w:b/>
                <w:bCs/>
                <w:sz w:val="18"/>
                <w:szCs w:val="18"/>
              </w:rPr>
              <w:t>ul. Jodłowa 59,  41-800 Zabrze</w:t>
            </w:r>
          </w:p>
        </w:tc>
      </w:tr>
      <w:tr w:rsidR="003565E6" w14:paraId="1A46E5DD" w14:textId="77777777" w:rsidTr="00CF5FBF">
        <w:trPr>
          <w:trHeight w:hRule="exact" w:val="1865"/>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54381659" w14:textId="77777777" w:rsidR="003565E6" w:rsidRDefault="003565E6" w:rsidP="005A6FE7">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zamówienia</w:t>
            </w:r>
          </w:p>
          <w:p w14:paraId="06BE4481" w14:textId="77777777" w:rsidR="003565E6" w:rsidRDefault="003565E6" w:rsidP="005A6FE7">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4C56B91E" w14:textId="77777777" w:rsidR="001C7AAF" w:rsidRPr="00CF5FBF" w:rsidRDefault="001C7AAF" w:rsidP="00CF5FBF">
            <w:pPr>
              <w:tabs>
                <w:tab w:val="left" w:pos="426"/>
              </w:tabs>
              <w:ind w:left="360" w:right="-28"/>
              <w:jc w:val="center"/>
              <w:rPr>
                <w:rFonts w:ascii="Arial" w:eastAsiaTheme="minorHAnsi" w:hAnsi="Arial" w:cs="Arial"/>
                <w:b/>
                <w:sz w:val="16"/>
                <w:szCs w:val="16"/>
                <w:lang w:val="x-none" w:eastAsia="x-none"/>
              </w:rPr>
            </w:pPr>
            <w:r w:rsidRPr="00CF5FBF">
              <w:rPr>
                <w:rFonts w:ascii="Arial" w:hAnsi="Arial" w:cs="Arial"/>
                <w:b/>
                <w:sz w:val="16"/>
                <w:szCs w:val="16"/>
              </w:rPr>
              <w:t xml:space="preserve">Kontrole i </w:t>
            </w:r>
            <w:r w:rsidRPr="00CF5FBF">
              <w:rPr>
                <w:rFonts w:ascii="Arial" w:hAnsi="Arial"/>
                <w:b/>
                <w:bCs/>
                <w:sz w:val="16"/>
                <w:szCs w:val="16"/>
              </w:rPr>
              <w:t xml:space="preserve">badania  elementów górniczych wyciągów szybowych  szybów „Kolejowy”, „Guido” i  </w:t>
            </w:r>
            <w:r w:rsidRPr="00CF5FBF">
              <w:rPr>
                <w:rFonts w:ascii="Arial" w:eastAsiaTheme="minorHAnsi" w:hAnsi="Arial" w:cs="Arial"/>
                <w:b/>
                <w:sz w:val="16"/>
                <w:szCs w:val="16"/>
                <w:lang w:val="x-none" w:eastAsia="x-none"/>
              </w:rPr>
              <w:t>Kontrole i badania  elementów górniczych wyciągów szybowych szybów „Kolejowy</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 xml:space="preserve">„Guido” i </w:t>
            </w:r>
            <w:proofErr w:type="spellStart"/>
            <w:r w:rsidRPr="00CF5FBF">
              <w:rPr>
                <w:rFonts w:ascii="Arial" w:eastAsiaTheme="minorHAnsi" w:hAnsi="Arial" w:cs="Arial"/>
                <w:b/>
                <w:sz w:val="16"/>
                <w:szCs w:val="16"/>
                <w:lang w:val="x-none" w:eastAsia="x-none"/>
              </w:rPr>
              <w:t>szybika</w:t>
            </w:r>
            <w:proofErr w:type="spellEnd"/>
            <w:r w:rsidRPr="00CF5FBF">
              <w:rPr>
                <w:rFonts w:ascii="Arial" w:eastAsiaTheme="minorHAnsi" w:hAnsi="Arial" w:cs="Arial"/>
                <w:b/>
                <w:sz w:val="16"/>
                <w:szCs w:val="16"/>
                <w:lang w:val="x-none" w:eastAsia="x-none"/>
              </w:rPr>
              <w:t xml:space="preserve"> „Guido”, urządzeń transportu specjalnego w szybie „Wyzwolenie”,</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urządzeń</w:t>
            </w:r>
            <w:r w:rsidRPr="00CF5FBF">
              <w:rPr>
                <w:rFonts w:ascii="Arial" w:eastAsiaTheme="minorHAnsi" w:hAnsi="Arial" w:cs="Arial"/>
                <w:b/>
                <w:sz w:val="16"/>
                <w:szCs w:val="16"/>
                <w:lang w:eastAsia="x-none"/>
              </w:rPr>
              <w:t>,</w:t>
            </w:r>
            <w:r w:rsidRPr="00CF5FBF">
              <w:rPr>
                <w:rFonts w:ascii="Arial" w:eastAsiaTheme="minorHAnsi" w:hAnsi="Arial" w:cs="Arial"/>
                <w:b/>
                <w:sz w:val="16"/>
                <w:szCs w:val="16"/>
                <w:lang w:val="x-none" w:eastAsia="x-none"/>
              </w:rPr>
              <w:t xml:space="preserve"> zabezpieczeń osprzętu i rozdzielń elektrycznych,</w:t>
            </w:r>
            <w:r w:rsidRPr="00CF5FBF">
              <w:rPr>
                <w:rFonts w:ascii="Arial" w:eastAsiaTheme="minorHAnsi" w:hAnsi="Arial" w:cs="Arial"/>
                <w:b/>
                <w:sz w:val="16"/>
                <w:szCs w:val="16"/>
                <w:lang w:eastAsia="x-none"/>
              </w:rPr>
              <w:t xml:space="preserve"> na </w:t>
            </w:r>
            <w:r w:rsidRPr="00CF5FBF">
              <w:rPr>
                <w:rFonts w:ascii="Arial" w:eastAsiaTheme="minorHAnsi" w:hAnsi="Arial" w:cs="Arial"/>
                <w:b/>
                <w:sz w:val="16"/>
                <w:szCs w:val="16"/>
                <w:lang w:val="x-none" w:eastAsia="x-none"/>
              </w:rPr>
              <w:t>terenie ZKW</w:t>
            </w:r>
            <w:r w:rsidRPr="00CF5FBF">
              <w:rPr>
                <w:rFonts w:ascii="Arial" w:eastAsiaTheme="minorHAnsi" w:hAnsi="Arial" w:cs="Arial"/>
                <w:b/>
                <w:sz w:val="16"/>
                <w:szCs w:val="16"/>
                <w:lang w:eastAsia="x-none"/>
              </w:rPr>
              <w:t xml:space="preserve">K </w:t>
            </w:r>
            <w:r w:rsidRPr="00CF5FBF">
              <w:rPr>
                <w:rFonts w:ascii="Arial" w:eastAsiaTheme="minorHAnsi" w:hAnsi="Arial" w:cs="Arial"/>
                <w:b/>
                <w:sz w:val="16"/>
                <w:szCs w:val="16"/>
                <w:lang w:val="x-none" w:eastAsia="x-none"/>
              </w:rPr>
              <w:t>„Guido”</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przypadające od 1 kwietnia 2018 roku do 31 marca 2019 roku zgodnie z zaleceniami</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ujętymi w Rozporządzenia Ministra Energii z 23. 11. 2016 r.</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w sprawie szczegółowych</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wymagań</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dotyczących prowadzenia ruchu podziemnych</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zakładów górniczych</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(Dz. U. z 2017 r.</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poz. 1118)</w:t>
            </w:r>
            <w:r w:rsidRPr="00CF5FBF">
              <w:rPr>
                <w:rFonts w:ascii="Arial" w:eastAsiaTheme="minorHAnsi" w:hAnsi="Arial" w:cs="Arial"/>
                <w:b/>
                <w:sz w:val="16"/>
                <w:szCs w:val="16"/>
                <w:lang w:eastAsia="x-none"/>
              </w:rPr>
              <w:t>.</w:t>
            </w:r>
          </w:p>
          <w:p w14:paraId="36088CD7" w14:textId="77777777" w:rsidR="001C7AAF" w:rsidRPr="00CF5FBF" w:rsidRDefault="001C7AAF" w:rsidP="00CF5FBF">
            <w:pPr>
              <w:pStyle w:val="Akapitzlist"/>
              <w:tabs>
                <w:tab w:val="left" w:pos="142"/>
              </w:tabs>
              <w:ind w:left="0" w:right="-567"/>
              <w:jc w:val="center"/>
              <w:rPr>
                <w:b/>
                <w:bCs/>
                <w:i/>
                <w:sz w:val="16"/>
                <w:szCs w:val="16"/>
              </w:rPr>
            </w:pPr>
            <w:r w:rsidRPr="00CF5FBF">
              <w:rPr>
                <w:b/>
                <w:bCs/>
                <w:sz w:val="16"/>
                <w:szCs w:val="16"/>
              </w:rPr>
              <w:t xml:space="preserve">Część 2. </w:t>
            </w:r>
            <w:r w:rsidRPr="00CF5FBF">
              <w:rPr>
                <w:b/>
                <w:bCs/>
                <w:i/>
                <w:sz w:val="16"/>
                <w:szCs w:val="16"/>
              </w:rPr>
              <w:t>Kontrole i badania obejmują: liny wyciągowe, koła linowe, wały główne</w:t>
            </w:r>
          </w:p>
          <w:p w14:paraId="010FDEE3" w14:textId="77777777" w:rsidR="001C7AAF" w:rsidRPr="001C7AAF" w:rsidRDefault="001C7AAF" w:rsidP="00CF5FBF">
            <w:pPr>
              <w:tabs>
                <w:tab w:val="left" w:pos="142"/>
              </w:tabs>
              <w:ind w:right="-567"/>
              <w:jc w:val="center"/>
              <w:rPr>
                <w:b/>
                <w:bCs/>
                <w:i/>
                <w:sz w:val="16"/>
                <w:szCs w:val="16"/>
              </w:rPr>
            </w:pPr>
            <w:r w:rsidRPr="001C7AAF">
              <w:rPr>
                <w:b/>
                <w:bCs/>
                <w:i/>
                <w:sz w:val="16"/>
                <w:szCs w:val="16"/>
              </w:rPr>
              <w:t>maszyn wyciągowych, urządzenia transportowe specjalne.</w:t>
            </w:r>
          </w:p>
          <w:p w14:paraId="58E66894" w14:textId="77777777" w:rsidR="003565E6" w:rsidRPr="005E3200" w:rsidRDefault="003565E6" w:rsidP="00E32049">
            <w:pPr>
              <w:jc w:val="center"/>
              <w:rPr>
                <w:rFonts w:ascii="Arial" w:hAnsi="Arial" w:cs="Arial"/>
                <w:color w:val="000000"/>
                <w:sz w:val="16"/>
                <w:szCs w:val="16"/>
                <w:lang w:eastAsia="ar-SA"/>
              </w:rPr>
            </w:pPr>
          </w:p>
        </w:tc>
      </w:tr>
      <w:tr w:rsidR="003565E6" w14:paraId="20E67FEB" w14:textId="77777777" w:rsidTr="005A6FE7">
        <w:trPr>
          <w:trHeight w:hRule="exact" w:val="699"/>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2CED0409" w14:textId="77777777"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Nazwa Wykonawcy</w:t>
            </w:r>
          </w:p>
          <w:p w14:paraId="1BC0A251" w14:textId="77777777" w:rsidR="003565E6" w:rsidRDefault="003565E6" w:rsidP="005A6FE7">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481FB71F" w14:textId="77777777" w:rsidR="003565E6" w:rsidRPr="005E3200" w:rsidRDefault="003565E6" w:rsidP="005A6FE7">
            <w:pPr>
              <w:jc w:val="both"/>
              <w:rPr>
                <w:rFonts w:ascii="Arial" w:hAnsi="Arial" w:cs="Arial"/>
                <w:sz w:val="16"/>
                <w:szCs w:val="16"/>
              </w:rPr>
            </w:pPr>
          </w:p>
          <w:p w14:paraId="03C0F4DC" w14:textId="77777777" w:rsidR="003565E6" w:rsidRPr="005E3200" w:rsidRDefault="003565E6" w:rsidP="005A6FE7">
            <w:pPr>
              <w:jc w:val="both"/>
              <w:rPr>
                <w:rFonts w:ascii="Arial" w:hAnsi="Arial" w:cs="Arial"/>
                <w:sz w:val="16"/>
                <w:szCs w:val="16"/>
              </w:rPr>
            </w:pPr>
          </w:p>
          <w:p w14:paraId="1C7E522C" w14:textId="77777777" w:rsidR="003565E6" w:rsidRPr="005E3200" w:rsidRDefault="003565E6" w:rsidP="005A6FE7">
            <w:pPr>
              <w:jc w:val="both"/>
              <w:rPr>
                <w:rFonts w:ascii="Arial" w:hAnsi="Arial" w:cs="Arial"/>
                <w:sz w:val="16"/>
                <w:szCs w:val="16"/>
              </w:rPr>
            </w:pPr>
          </w:p>
          <w:p w14:paraId="352328F1" w14:textId="77777777" w:rsidR="003565E6" w:rsidRPr="005E3200" w:rsidRDefault="003565E6" w:rsidP="005A6FE7">
            <w:pPr>
              <w:jc w:val="both"/>
              <w:rPr>
                <w:rFonts w:ascii="Arial" w:hAnsi="Arial" w:cs="Arial"/>
                <w:sz w:val="16"/>
                <w:szCs w:val="16"/>
              </w:rPr>
            </w:pPr>
          </w:p>
        </w:tc>
      </w:tr>
      <w:tr w:rsidR="003565E6" w14:paraId="66A96EEB" w14:textId="77777777" w:rsidTr="005A6FE7">
        <w:trPr>
          <w:trHeight w:hRule="exact" w:val="709"/>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45C61018" w14:textId="77777777" w:rsidR="003565E6" w:rsidRDefault="003565E6" w:rsidP="005A6FE7">
            <w:pPr>
              <w:pStyle w:val="Tekstpodstawowywcity"/>
              <w:ind w:left="0"/>
              <w:rPr>
                <w:rFonts w:ascii="Arial" w:hAnsi="Arial" w:cs="Arial"/>
                <w:b/>
                <w:bCs/>
                <w:sz w:val="16"/>
                <w:szCs w:val="16"/>
                <w:lang w:val="pl-PL" w:eastAsia="pl-PL"/>
              </w:rPr>
            </w:pPr>
            <w:r>
              <w:rPr>
                <w:rFonts w:ascii="Arial" w:hAnsi="Arial" w:cs="Arial"/>
                <w:b/>
                <w:bCs/>
                <w:iCs/>
                <w:sz w:val="16"/>
                <w:szCs w:val="16"/>
                <w:lang w:val="pl-PL" w:eastAsia="pl-PL"/>
              </w:rPr>
              <w:t>Adres</w:t>
            </w:r>
            <w:r>
              <w:rPr>
                <w:rFonts w:ascii="Arial" w:hAnsi="Arial" w:cs="Arial"/>
                <w:b/>
                <w:bCs/>
                <w:sz w:val="16"/>
                <w:szCs w:val="16"/>
                <w:lang w:val="pl-PL" w:eastAsia="pl-PL"/>
              </w:rPr>
              <w:t xml:space="preserve"> Wykonawcy</w:t>
            </w:r>
          </w:p>
          <w:p w14:paraId="5A644B9F" w14:textId="77777777" w:rsidR="003565E6" w:rsidRDefault="003565E6" w:rsidP="005A6FE7">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54B609F9" w14:textId="77777777" w:rsidR="003565E6" w:rsidRDefault="003565E6" w:rsidP="005A6FE7">
            <w:pPr>
              <w:jc w:val="both"/>
              <w:rPr>
                <w:rFonts w:ascii="Arial" w:hAnsi="Arial" w:cs="Arial"/>
                <w:sz w:val="16"/>
                <w:szCs w:val="16"/>
              </w:rPr>
            </w:pPr>
          </w:p>
        </w:tc>
      </w:tr>
      <w:tr w:rsidR="003565E6" w14:paraId="71963711" w14:textId="77777777" w:rsidTr="005A6FE7">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0D1128EE" w14:textId="77777777" w:rsidR="003565E6" w:rsidRDefault="003565E6" w:rsidP="005A6FE7">
            <w:pPr>
              <w:rPr>
                <w:rFonts w:ascii="Arial" w:hAnsi="Arial" w:cs="Arial"/>
                <w:sz w:val="16"/>
                <w:szCs w:val="16"/>
              </w:rPr>
            </w:pPr>
            <w:r>
              <w:rPr>
                <w:rFonts w:ascii="Arial" w:hAnsi="Arial" w:cs="Arial"/>
                <w:b/>
                <w:bCs/>
                <w:sz w:val="16"/>
                <w:szCs w:val="16"/>
              </w:rPr>
              <w:t>Telefon</w:t>
            </w:r>
          </w:p>
        </w:tc>
        <w:tc>
          <w:tcPr>
            <w:tcW w:w="8080" w:type="dxa"/>
            <w:tcBorders>
              <w:top w:val="single" w:sz="4" w:space="0" w:color="auto"/>
              <w:left w:val="single" w:sz="4" w:space="0" w:color="auto"/>
              <w:bottom w:val="single" w:sz="4" w:space="0" w:color="auto"/>
              <w:right w:val="single" w:sz="4" w:space="0" w:color="auto"/>
            </w:tcBorders>
          </w:tcPr>
          <w:p w14:paraId="665BFA17" w14:textId="77777777" w:rsidR="003565E6" w:rsidRDefault="003565E6" w:rsidP="005A6FE7">
            <w:pPr>
              <w:jc w:val="both"/>
              <w:rPr>
                <w:rFonts w:ascii="Arial" w:hAnsi="Arial" w:cs="Arial"/>
                <w:sz w:val="16"/>
                <w:szCs w:val="16"/>
              </w:rPr>
            </w:pPr>
          </w:p>
        </w:tc>
      </w:tr>
      <w:tr w:rsidR="003565E6" w14:paraId="466D35CE" w14:textId="77777777" w:rsidTr="005A6FE7">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2ACB8AE7" w14:textId="77777777" w:rsidR="003565E6" w:rsidRDefault="003565E6" w:rsidP="005A6FE7">
            <w:pPr>
              <w:pStyle w:val="Tekstpodstawowywcity"/>
              <w:ind w:left="0"/>
              <w:rPr>
                <w:rFonts w:ascii="Arial" w:hAnsi="Arial" w:cs="Arial"/>
                <w:b/>
                <w:bCs/>
                <w:sz w:val="16"/>
                <w:szCs w:val="16"/>
                <w:lang w:val="pl-PL" w:eastAsia="pl-PL"/>
              </w:rPr>
            </w:pPr>
          </w:p>
          <w:p w14:paraId="5D9C7FFB" w14:textId="77777777"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faks</w:t>
            </w:r>
          </w:p>
        </w:tc>
        <w:tc>
          <w:tcPr>
            <w:tcW w:w="8080" w:type="dxa"/>
            <w:tcBorders>
              <w:top w:val="single" w:sz="4" w:space="0" w:color="auto"/>
              <w:left w:val="single" w:sz="4" w:space="0" w:color="auto"/>
              <w:bottom w:val="single" w:sz="4" w:space="0" w:color="auto"/>
              <w:right w:val="single" w:sz="4" w:space="0" w:color="auto"/>
            </w:tcBorders>
          </w:tcPr>
          <w:p w14:paraId="57E6A5A3" w14:textId="77777777" w:rsidR="003565E6" w:rsidRDefault="003565E6" w:rsidP="005A6FE7">
            <w:pPr>
              <w:jc w:val="both"/>
              <w:rPr>
                <w:rFonts w:ascii="Arial" w:hAnsi="Arial" w:cs="Arial"/>
                <w:sz w:val="16"/>
                <w:szCs w:val="16"/>
              </w:rPr>
            </w:pPr>
          </w:p>
        </w:tc>
      </w:tr>
      <w:tr w:rsidR="003565E6" w14:paraId="22F37736" w14:textId="77777777" w:rsidTr="005A6FE7">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66B606A3" w14:textId="77777777" w:rsidR="003565E6" w:rsidRDefault="003565E6" w:rsidP="005A6FE7">
            <w:pPr>
              <w:pStyle w:val="Tekstpodstawowywcity"/>
              <w:ind w:left="0"/>
              <w:rPr>
                <w:rFonts w:ascii="Arial" w:hAnsi="Arial" w:cs="Arial"/>
                <w:b/>
                <w:bCs/>
                <w:sz w:val="16"/>
                <w:szCs w:val="16"/>
                <w:lang w:val="pl-PL" w:eastAsia="pl-PL"/>
              </w:rPr>
            </w:pPr>
          </w:p>
          <w:p w14:paraId="70297D25" w14:textId="77777777"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e-mail</w:t>
            </w:r>
          </w:p>
        </w:tc>
        <w:tc>
          <w:tcPr>
            <w:tcW w:w="8080" w:type="dxa"/>
            <w:tcBorders>
              <w:top w:val="single" w:sz="4" w:space="0" w:color="auto"/>
              <w:left w:val="single" w:sz="4" w:space="0" w:color="auto"/>
              <w:bottom w:val="single" w:sz="4" w:space="0" w:color="auto"/>
              <w:right w:val="single" w:sz="4" w:space="0" w:color="auto"/>
            </w:tcBorders>
          </w:tcPr>
          <w:p w14:paraId="02B2DDCB" w14:textId="77777777" w:rsidR="003565E6" w:rsidRDefault="003565E6" w:rsidP="005A6FE7">
            <w:pPr>
              <w:jc w:val="both"/>
              <w:rPr>
                <w:rFonts w:ascii="Arial" w:hAnsi="Arial" w:cs="Arial"/>
                <w:sz w:val="16"/>
                <w:szCs w:val="16"/>
              </w:rPr>
            </w:pPr>
          </w:p>
        </w:tc>
      </w:tr>
      <w:tr w:rsidR="003565E6" w14:paraId="4D63CCC6" w14:textId="77777777" w:rsidTr="005A6FE7">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71310A83" w14:textId="77777777" w:rsidR="003565E6" w:rsidRDefault="003565E6" w:rsidP="005A6FE7">
            <w:pPr>
              <w:pStyle w:val="Tekstpodstawowywcity"/>
              <w:ind w:left="0"/>
              <w:rPr>
                <w:rFonts w:ascii="Arial" w:hAnsi="Arial" w:cs="Arial"/>
                <w:b/>
                <w:bCs/>
                <w:sz w:val="16"/>
                <w:szCs w:val="16"/>
                <w:lang w:val="pl-PL" w:eastAsia="pl-PL"/>
              </w:rPr>
            </w:pPr>
          </w:p>
          <w:p w14:paraId="016D47C4" w14:textId="77777777"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REGON / NIP</w:t>
            </w:r>
          </w:p>
          <w:p w14:paraId="5866ED90" w14:textId="77777777" w:rsidR="003565E6" w:rsidRDefault="003565E6" w:rsidP="005A6FE7">
            <w:pPr>
              <w:pStyle w:val="Tekstpodstawowywcity"/>
              <w:ind w:left="0"/>
              <w:rPr>
                <w:rFonts w:ascii="Arial" w:hAnsi="Arial" w:cs="Arial"/>
                <w:b/>
                <w:bCs/>
                <w:sz w:val="16"/>
                <w:szCs w:val="16"/>
                <w:lang w:val="pl-PL" w:eastAsia="pl-PL"/>
              </w:rPr>
            </w:pPr>
          </w:p>
        </w:tc>
        <w:tc>
          <w:tcPr>
            <w:tcW w:w="8080" w:type="dxa"/>
            <w:tcBorders>
              <w:top w:val="single" w:sz="4" w:space="0" w:color="auto"/>
              <w:left w:val="single" w:sz="4" w:space="0" w:color="auto"/>
              <w:bottom w:val="single" w:sz="4" w:space="0" w:color="auto"/>
              <w:right w:val="single" w:sz="4" w:space="0" w:color="auto"/>
            </w:tcBorders>
          </w:tcPr>
          <w:p w14:paraId="7FB49277" w14:textId="77777777" w:rsidR="003565E6" w:rsidRDefault="003565E6" w:rsidP="005A6FE7">
            <w:pPr>
              <w:jc w:val="both"/>
              <w:rPr>
                <w:rFonts w:ascii="Arial" w:hAnsi="Arial" w:cs="Arial"/>
                <w:sz w:val="16"/>
                <w:szCs w:val="16"/>
              </w:rPr>
            </w:pPr>
          </w:p>
        </w:tc>
      </w:tr>
      <w:tr w:rsidR="003565E6" w14:paraId="1F4A86EC" w14:textId="77777777" w:rsidTr="005A6FE7">
        <w:trPr>
          <w:trHeight w:hRule="exact" w:val="567"/>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08B3B75A" w14:textId="77777777"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Miejsce rejestracji działalności Wykonawcy</w:t>
            </w:r>
          </w:p>
          <w:p w14:paraId="718DAEFD" w14:textId="77777777" w:rsidR="003565E6" w:rsidRDefault="003565E6" w:rsidP="005A6FE7">
            <w:pPr>
              <w:pStyle w:val="Tekstpodstawowywcity"/>
              <w:ind w:left="0"/>
              <w:rPr>
                <w:rFonts w:ascii="Arial" w:hAnsi="Arial" w:cs="Arial"/>
                <w:b/>
                <w:bCs/>
                <w:sz w:val="16"/>
                <w:szCs w:val="16"/>
                <w:lang w:val="pl-PL" w:eastAsia="pl-PL"/>
              </w:rPr>
            </w:pPr>
          </w:p>
        </w:tc>
        <w:tc>
          <w:tcPr>
            <w:tcW w:w="8080" w:type="dxa"/>
            <w:tcBorders>
              <w:top w:val="single" w:sz="4" w:space="0" w:color="auto"/>
              <w:left w:val="single" w:sz="4" w:space="0" w:color="auto"/>
              <w:bottom w:val="single" w:sz="4" w:space="0" w:color="auto"/>
              <w:right w:val="single" w:sz="4" w:space="0" w:color="auto"/>
            </w:tcBorders>
          </w:tcPr>
          <w:p w14:paraId="637F220F" w14:textId="77777777" w:rsidR="003565E6" w:rsidRDefault="003565E6" w:rsidP="005A6FE7">
            <w:pPr>
              <w:jc w:val="both"/>
              <w:rPr>
                <w:rFonts w:ascii="Arial" w:hAnsi="Arial" w:cs="Arial"/>
                <w:sz w:val="16"/>
                <w:szCs w:val="16"/>
              </w:rPr>
            </w:pPr>
          </w:p>
        </w:tc>
      </w:tr>
      <w:tr w:rsidR="003565E6" w14:paraId="40E78213" w14:textId="77777777" w:rsidTr="005A6FE7">
        <w:trPr>
          <w:trHeight w:hRule="exact" w:val="567"/>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0926CDAD" w14:textId="77777777"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 xml:space="preserve">Nazwa banku i numer rachunku bankowego </w:t>
            </w:r>
          </w:p>
          <w:p w14:paraId="30AD1355" w14:textId="77777777"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Wykonawcy</w:t>
            </w:r>
          </w:p>
          <w:p w14:paraId="7ACB612B" w14:textId="77777777"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 przypadku wpłaty wadium przelewem</w:t>
            </w:r>
          </w:p>
        </w:tc>
        <w:tc>
          <w:tcPr>
            <w:tcW w:w="8080" w:type="dxa"/>
            <w:tcBorders>
              <w:top w:val="single" w:sz="4" w:space="0" w:color="auto"/>
              <w:left w:val="single" w:sz="4" w:space="0" w:color="auto"/>
              <w:bottom w:val="single" w:sz="4" w:space="0" w:color="auto"/>
              <w:right w:val="single" w:sz="4" w:space="0" w:color="auto"/>
            </w:tcBorders>
          </w:tcPr>
          <w:p w14:paraId="675B9EC9" w14:textId="77777777" w:rsidR="003565E6" w:rsidRDefault="003565E6" w:rsidP="005A6FE7">
            <w:pPr>
              <w:jc w:val="both"/>
              <w:rPr>
                <w:rFonts w:ascii="Arial" w:hAnsi="Arial" w:cs="Arial"/>
                <w:sz w:val="16"/>
                <w:szCs w:val="16"/>
              </w:rPr>
            </w:pPr>
          </w:p>
        </w:tc>
      </w:tr>
      <w:tr w:rsidR="003565E6" w14:paraId="5B0750C2" w14:textId="77777777" w:rsidTr="005A6FE7">
        <w:tc>
          <w:tcPr>
            <w:tcW w:w="10173" w:type="dxa"/>
            <w:gridSpan w:val="2"/>
            <w:tcBorders>
              <w:top w:val="single" w:sz="4" w:space="0" w:color="auto"/>
              <w:left w:val="single" w:sz="4" w:space="0" w:color="auto"/>
              <w:bottom w:val="single" w:sz="4" w:space="0" w:color="auto"/>
              <w:right w:val="single" w:sz="4" w:space="0" w:color="auto"/>
            </w:tcBorders>
          </w:tcPr>
          <w:p w14:paraId="0C75F2D0" w14:textId="77777777" w:rsidR="003565E6" w:rsidRDefault="003565E6" w:rsidP="005A6FE7">
            <w:pPr>
              <w:ind w:right="432" w:firstLine="284"/>
              <w:jc w:val="both"/>
              <w:rPr>
                <w:rFonts w:ascii="Arial" w:hAnsi="Arial" w:cs="Arial"/>
                <w:sz w:val="14"/>
                <w:szCs w:val="14"/>
                <w:highlight w:val="yellow"/>
              </w:rPr>
            </w:pPr>
          </w:p>
          <w:p w14:paraId="23F0DC39" w14:textId="77777777" w:rsidR="003565E6" w:rsidRDefault="003565E6" w:rsidP="005A6FE7">
            <w:pPr>
              <w:spacing w:line="360" w:lineRule="auto"/>
              <w:ind w:right="432"/>
              <w:jc w:val="both"/>
              <w:rPr>
                <w:rFonts w:ascii="Arial" w:hAnsi="Arial" w:cs="Arial"/>
              </w:rPr>
            </w:pPr>
            <w:r>
              <w:rPr>
                <w:rFonts w:ascii="Arial" w:hAnsi="Arial" w:cs="Arial"/>
              </w:rPr>
              <w:t>Zobowiązuję się do wykonania w/w zamówienia zgodnie z warunkami określonymi w SIWZ, dokumentacji, załącznikach i umowie.</w:t>
            </w:r>
          </w:p>
          <w:p w14:paraId="6A3D3532" w14:textId="77777777" w:rsidR="003565E6" w:rsidRDefault="003565E6" w:rsidP="0087684B">
            <w:pPr>
              <w:numPr>
                <w:ilvl w:val="0"/>
                <w:numId w:val="91"/>
              </w:numPr>
              <w:spacing w:line="360" w:lineRule="auto"/>
              <w:ind w:right="432"/>
              <w:jc w:val="both"/>
              <w:rPr>
                <w:rFonts w:ascii="Arial" w:hAnsi="Arial" w:cs="Arial"/>
              </w:rPr>
            </w:pPr>
            <w:r>
              <w:rPr>
                <w:rFonts w:ascii="Arial" w:hAnsi="Arial" w:cs="Arial"/>
              </w:rPr>
              <w:t>Oferuję wykonanie przedmiotu zamówienia za łączną cenę w wysokości:</w:t>
            </w:r>
          </w:p>
          <w:p w14:paraId="492EABBC" w14:textId="77777777" w:rsidR="003565E6" w:rsidRDefault="003565E6" w:rsidP="005A6FE7">
            <w:pPr>
              <w:spacing w:line="360" w:lineRule="auto"/>
              <w:ind w:left="379"/>
              <w:rPr>
                <w:rFonts w:ascii="Arial" w:hAnsi="Arial" w:cs="Arial"/>
              </w:rPr>
            </w:pPr>
            <w:r>
              <w:rPr>
                <w:rFonts w:ascii="Arial" w:hAnsi="Arial" w:cs="Arial"/>
                <w:b/>
                <w:bCs/>
              </w:rPr>
              <w:t xml:space="preserve">       cena brutto</w:t>
            </w:r>
            <w:r>
              <w:rPr>
                <w:rFonts w:ascii="Arial" w:hAnsi="Arial" w:cs="Arial"/>
              </w:rPr>
              <w:t xml:space="preserve"> ………………………….………………………….……………………………PLN</w:t>
            </w:r>
          </w:p>
          <w:p w14:paraId="1E7F2CB5" w14:textId="77777777" w:rsidR="003565E6" w:rsidRDefault="003565E6" w:rsidP="005A6FE7">
            <w:pPr>
              <w:spacing w:line="360" w:lineRule="auto"/>
              <w:ind w:left="710"/>
              <w:rPr>
                <w:rFonts w:ascii="Arial" w:hAnsi="Arial" w:cs="Arial"/>
              </w:rPr>
            </w:pPr>
            <w:r>
              <w:rPr>
                <w:rFonts w:ascii="Arial" w:hAnsi="Arial" w:cs="Arial"/>
              </w:rPr>
              <w:t>słownie: …………………………………………………………….…………………………………………………</w:t>
            </w:r>
          </w:p>
          <w:p w14:paraId="0FE2D454" w14:textId="77777777" w:rsidR="003565E6" w:rsidRDefault="003565E6" w:rsidP="005A6FE7">
            <w:pPr>
              <w:spacing w:line="360" w:lineRule="auto"/>
              <w:ind w:left="710"/>
              <w:rPr>
                <w:rFonts w:ascii="Arial" w:hAnsi="Arial" w:cs="Arial"/>
              </w:rPr>
            </w:pPr>
            <w:r>
              <w:rPr>
                <w:rFonts w:ascii="Arial" w:hAnsi="Arial" w:cs="Arial"/>
                <w:b/>
                <w:bCs/>
              </w:rPr>
              <w:t>cena netto</w:t>
            </w:r>
            <w:r>
              <w:rPr>
                <w:rFonts w:ascii="Arial" w:hAnsi="Arial" w:cs="Arial"/>
              </w:rPr>
              <w:t xml:space="preserve"> …………………………………………………..………………………………………………..…PLN</w:t>
            </w:r>
          </w:p>
          <w:p w14:paraId="0BF85351" w14:textId="77777777" w:rsidR="003565E6" w:rsidRDefault="003565E6" w:rsidP="005A6FE7">
            <w:pPr>
              <w:spacing w:line="360" w:lineRule="auto"/>
              <w:ind w:left="710"/>
              <w:rPr>
                <w:rFonts w:ascii="Arial" w:hAnsi="Arial" w:cs="Arial"/>
              </w:rPr>
            </w:pPr>
            <w:r>
              <w:rPr>
                <w:rFonts w:ascii="Arial" w:hAnsi="Arial" w:cs="Arial"/>
              </w:rPr>
              <w:t xml:space="preserve"> VAT ……………………………………..…………PLN, tj. ……%</w:t>
            </w:r>
          </w:p>
          <w:p w14:paraId="50A0F1C3" w14:textId="77777777" w:rsidR="003565E6" w:rsidRDefault="003565E6" w:rsidP="005A6FE7">
            <w:pPr>
              <w:jc w:val="both"/>
              <w:rPr>
                <w:rFonts w:ascii="Arial" w:hAnsi="Arial" w:cs="Arial"/>
                <w:sz w:val="14"/>
                <w:szCs w:val="14"/>
              </w:rPr>
            </w:pPr>
            <w:r>
              <w:rPr>
                <w:rFonts w:ascii="Arial" w:hAnsi="Arial" w:cs="Arial"/>
                <w:sz w:val="14"/>
                <w:szCs w:val="14"/>
              </w:rPr>
              <w:t xml:space="preserve"> </w:t>
            </w:r>
          </w:p>
          <w:p w14:paraId="4967AD8A" w14:textId="77777777" w:rsidR="003565E6" w:rsidRDefault="003565E6" w:rsidP="0087684B">
            <w:pPr>
              <w:numPr>
                <w:ilvl w:val="0"/>
                <w:numId w:val="91"/>
              </w:numPr>
              <w:tabs>
                <w:tab w:val="left" w:pos="284"/>
              </w:tabs>
              <w:spacing w:line="360" w:lineRule="auto"/>
              <w:jc w:val="both"/>
              <w:rPr>
                <w:rFonts w:ascii="Arial" w:hAnsi="Arial" w:cs="Arial"/>
              </w:rPr>
            </w:pPr>
            <w:r>
              <w:rPr>
                <w:rFonts w:ascii="Arial" w:hAnsi="Arial" w:cs="Arial"/>
              </w:rPr>
              <w:t>Kwota, o której mowa w pkt. 1 ma charakter ryczałtowy i obejmuje wszelkie koszty i czynności Wykonawcy związane z realizacją przedmiotu umowy, i nie będzie podlegać waloryzacji.</w:t>
            </w:r>
          </w:p>
          <w:p w14:paraId="29796FF6" w14:textId="77777777" w:rsidR="003565E6" w:rsidRPr="00146578" w:rsidRDefault="003565E6" w:rsidP="0087684B">
            <w:pPr>
              <w:widowControl w:val="0"/>
              <w:numPr>
                <w:ilvl w:val="0"/>
                <w:numId w:val="91"/>
              </w:numPr>
              <w:suppressAutoHyphens/>
              <w:autoSpaceDE w:val="0"/>
              <w:autoSpaceDN w:val="0"/>
              <w:adjustRightInd w:val="0"/>
              <w:spacing w:line="360" w:lineRule="auto"/>
              <w:jc w:val="both"/>
              <w:rPr>
                <w:rFonts w:ascii="Arial" w:hAnsi="Arial" w:cs="Arial"/>
                <w:bCs/>
                <w:lang w:eastAsia="ar-SA"/>
              </w:rPr>
            </w:pPr>
            <w:r w:rsidRPr="00146578">
              <w:rPr>
                <w:rFonts w:ascii="Arial" w:hAnsi="Arial" w:cs="Arial"/>
              </w:rPr>
              <w:t xml:space="preserve">Termin realizacji zleceń szczegółowych wynosi </w:t>
            </w:r>
            <w:r w:rsidRPr="00146578">
              <w:rPr>
                <w:rFonts w:ascii="Arial" w:hAnsi="Arial" w:cs="Arial"/>
                <w:highlight w:val="lightGray"/>
              </w:rPr>
              <w:t>………</w:t>
            </w:r>
            <w:r w:rsidRPr="00146578">
              <w:rPr>
                <w:rFonts w:ascii="Arial" w:hAnsi="Arial" w:cs="Arial"/>
              </w:rPr>
              <w:t xml:space="preserve"> dni (deklarowany termin realizacji zleceń szczegółowych zgodnie z SIWZ i umową nie może być dłuższy niż </w:t>
            </w:r>
            <w:r>
              <w:rPr>
                <w:rFonts w:ascii="Arial" w:hAnsi="Arial" w:cs="Arial"/>
              </w:rPr>
              <w:t>5</w:t>
            </w:r>
            <w:r w:rsidRPr="00146578">
              <w:rPr>
                <w:rFonts w:ascii="Arial" w:hAnsi="Arial" w:cs="Arial"/>
              </w:rPr>
              <w:t xml:space="preserve"> dni)</w:t>
            </w:r>
          </w:p>
          <w:p w14:paraId="32C8E844" w14:textId="77777777" w:rsidR="003565E6" w:rsidRDefault="003565E6" w:rsidP="005A6FE7">
            <w:pPr>
              <w:tabs>
                <w:tab w:val="left" w:pos="284"/>
              </w:tabs>
              <w:spacing w:line="360" w:lineRule="auto"/>
              <w:jc w:val="both"/>
              <w:rPr>
                <w:rFonts w:ascii="Arial" w:hAnsi="Arial" w:cs="Arial"/>
              </w:rPr>
            </w:pPr>
          </w:p>
          <w:p w14:paraId="60833F82" w14:textId="77777777" w:rsidR="003565E6" w:rsidRDefault="003565E6" w:rsidP="005A6FE7">
            <w:pPr>
              <w:tabs>
                <w:tab w:val="left" w:pos="284"/>
              </w:tabs>
              <w:spacing w:line="360" w:lineRule="auto"/>
              <w:jc w:val="both"/>
              <w:rPr>
                <w:rFonts w:ascii="Arial" w:hAnsi="Arial" w:cs="Arial"/>
              </w:rPr>
            </w:pPr>
          </w:p>
          <w:p w14:paraId="26285105" w14:textId="77777777" w:rsidR="003565E6" w:rsidRDefault="003565E6" w:rsidP="005A6FE7">
            <w:pPr>
              <w:tabs>
                <w:tab w:val="left" w:pos="284"/>
              </w:tabs>
              <w:spacing w:line="360" w:lineRule="auto"/>
              <w:jc w:val="both"/>
              <w:rPr>
                <w:rFonts w:ascii="Arial" w:hAnsi="Arial" w:cs="Arial"/>
              </w:rPr>
            </w:pPr>
          </w:p>
          <w:p w14:paraId="73B8EAC7" w14:textId="77777777" w:rsidR="003565E6" w:rsidRDefault="003565E6" w:rsidP="005A6FE7">
            <w:pPr>
              <w:tabs>
                <w:tab w:val="left" w:pos="426"/>
              </w:tabs>
              <w:autoSpaceDE w:val="0"/>
              <w:autoSpaceDN w:val="0"/>
              <w:spacing w:line="360" w:lineRule="auto"/>
              <w:rPr>
                <w:rFonts w:ascii="Arial" w:hAnsi="Arial" w:cs="Arial"/>
              </w:rPr>
            </w:pPr>
          </w:p>
          <w:p w14:paraId="1813DCD1" w14:textId="77777777" w:rsidR="003565E6" w:rsidRDefault="003565E6" w:rsidP="005A6FE7">
            <w:pPr>
              <w:pStyle w:val="Tekstpodstawowywcity"/>
              <w:ind w:left="0"/>
              <w:rPr>
                <w:rFonts w:ascii="Arial" w:hAnsi="Arial" w:cs="Arial"/>
                <w:sz w:val="14"/>
                <w:szCs w:val="14"/>
                <w:lang w:val="pl-PL" w:eastAsia="pl-PL"/>
              </w:rPr>
            </w:pPr>
            <w:r>
              <w:rPr>
                <w:rFonts w:ascii="Arial" w:hAnsi="Arial" w:cs="Arial"/>
                <w:sz w:val="20"/>
                <w:szCs w:val="20"/>
                <w:lang w:val="pl-PL" w:eastAsia="pl-PL"/>
              </w:rPr>
              <w:t xml:space="preserve">                       </w:t>
            </w:r>
            <w:r>
              <w:rPr>
                <w:rFonts w:ascii="Arial" w:hAnsi="Arial" w:cs="Arial"/>
                <w:sz w:val="14"/>
                <w:szCs w:val="14"/>
                <w:lang w:val="pl-PL" w:eastAsia="pl-PL"/>
              </w:rPr>
              <w:t xml:space="preserve"> ………………dnia,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 xml:space="preserve">                 ………………………………………</w:t>
            </w: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podpis i pieczątka Wykonawcy</w:t>
            </w:r>
          </w:p>
          <w:p w14:paraId="4D0AEF9A" w14:textId="77777777" w:rsidR="003565E6" w:rsidRDefault="003565E6" w:rsidP="005A6FE7">
            <w:pPr>
              <w:tabs>
                <w:tab w:val="left" w:pos="284"/>
              </w:tabs>
              <w:spacing w:line="360" w:lineRule="auto"/>
              <w:jc w:val="both"/>
              <w:rPr>
                <w:rFonts w:ascii="Arial" w:hAnsi="Arial" w:cs="Arial"/>
              </w:rPr>
            </w:pPr>
          </w:p>
          <w:p w14:paraId="3796D132" w14:textId="77777777" w:rsidR="003565E6" w:rsidRDefault="003565E6" w:rsidP="0087684B">
            <w:pPr>
              <w:widowControl w:val="0"/>
              <w:numPr>
                <w:ilvl w:val="0"/>
                <w:numId w:val="91"/>
              </w:numPr>
              <w:suppressAutoHyphens/>
              <w:autoSpaceDE w:val="0"/>
              <w:autoSpaceDN w:val="0"/>
              <w:adjustRightInd w:val="0"/>
              <w:jc w:val="both"/>
              <w:rPr>
                <w:rFonts w:ascii="Arial" w:hAnsi="Arial" w:cs="Arial"/>
                <w:bCs/>
                <w:lang w:eastAsia="ar-SA"/>
              </w:rPr>
            </w:pPr>
            <w:r>
              <w:rPr>
                <w:rFonts w:ascii="Arial" w:hAnsi="Arial" w:cs="Arial"/>
                <w:b/>
                <w:bCs/>
                <w:lang w:eastAsia="ar-SA"/>
              </w:rPr>
              <w:lastRenderedPageBreak/>
              <w:t>Oświadczam, że wybór oferty nie prowadzi / prowadzi* do powstania u zamawiającego obowiązku podatkowego. W związku z tym, że wybór oferty prowadzi do powstania u zamawiającego obowiązku podatkowego, podaję:</w:t>
            </w:r>
          </w:p>
          <w:p w14:paraId="2FE4345F" w14:textId="77777777" w:rsidR="003565E6" w:rsidRDefault="003565E6" w:rsidP="005A6FE7">
            <w:pPr>
              <w:widowControl w:val="0"/>
              <w:suppressAutoHyphens/>
              <w:autoSpaceDE w:val="0"/>
              <w:autoSpaceDN w:val="0"/>
              <w:adjustRightInd w:val="0"/>
              <w:ind w:left="709"/>
              <w:jc w:val="both"/>
              <w:rPr>
                <w:rFonts w:ascii="Arial" w:hAnsi="Arial" w:cs="Arial"/>
                <w:bCs/>
                <w:lang w:eastAsia="ar-S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55"/>
              <w:gridCol w:w="2758"/>
            </w:tblGrid>
            <w:tr w:rsidR="003565E6" w14:paraId="0A99479A" w14:textId="77777777" w:rsidTr="005A6FE7">
              <w:tc>
                <w:tcPr>
                  <w:tcW w:w="562" w:type="dxa"/>
                  <w:tcBorders>
                    <w:top w:val="single" w:sz="4" w:space="0" w:color="auto"/>
                    <w:left w:val="single" w:sz="4" w:space="0" w:color="auto"/>
                    <w:bottom w:val="single" w:sz="4" w:space="0" w:color="auto"/>
                    <w:right w:val="single" w:sz="4" w:space="0" w:color="auto"/>
                  </w:tcBorders>
                  <w:hideMark/>
                </w:tcPr>
                <w:p w14:paraId="60B9E5BE" w14:textId="77777777" w:rsidR="003565E6" w:rsidRDefault="003565E6" w:rsidP="005A6FE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L.p.</w:t>
                  </w:r>
                </w:p>
              </w:tc>
              <w:tc>
                <w:tcPr>
                  <w:tcW w:w="4955" w:type="dxa"/>
                  <w:tcBorders>
                    <w:top w:val="single" w:sz="4" w:space="0" w:color="auto"/>
                    <w:left w:val="single" w:sz="4" w:space="0" w:color="auto"/>
                    <w:bottom w:val="single" w:sz="4" w:space="0" w:color="auto"/>
                    <w:right w:val="single" w:sz="4" w:space="0" w:color="auto"/>
                  </w:tcBorders>
                  <w:hideMark/>
                </w:tcPr>
                <w:p w14:paraId="56AFA3EE" w14:textId="77777777" w:rsidR="003565E6" w:rsidRDefault="003565E6" w:rsidP="005A6FE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Nazwa towaru, którego dostawa będzie prowadzić do powstania u zamawiającego obowiązku podatkowego</w:t>
                  </w:r>
                </w:p>
              </w:tc>
              <w:tc>
                <w:tcPr>
                  <w:tcW w:w="2758" w:type="dxa"/>
                  <w:tcBorders>
                    <w:top w:val="single" w:sz="4" w:space="0" w:color="auto"/>
                    <w:left w:val="single" w:sz="4" w:space="0" w:color="auto"/>
                    <w:bottom w:val="single" w:sz="4" w:space="0" w:color="auto"/>
                    <w:right w:val="single" w:sz="4" w:space="0" w:color="auto"/>
                  </w:tcBorders>
                  <w:hideMark/>
                </w:tcPr>
                <w:p w14:paraId="2B30CF9B" w14:textId="77777777" w:rsidR="003565E6" w:rsidRDefault="003565E6" w:rsidP="005A6FE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Wartość towaru bez kwoty podatku</w:t>
                  </w:r>
                </w:p>
              </w:tc>
            </w:tr>
            <w:tr w:rsidR="003565E6" w14:paraId="229CBAF0" w14:textId="77777777" w:rsidTr="005A6FE7">
              <w:tc>
                <w:tcPr>
                  <w:tcW w:w="562" w:type="dxa"/>
                  <w:tcBorders>
                    <w:top w:val="single" w:sz="4" w:space="0" w:color="auto"/>
                    <w:left w:val="single" w:sz="4" w:space="0" w:color="auto"/>
                    <w:bottom w:val="single" w:sz="4" w:space="0" w:color="auto"/>
                    <w:right w:val="single" w:sz="4" w:space="0" w:color="auto"/>
                  </w:tcBorders>
                  <w:hideMark/>
                </w:tcPr>
                <w:p w14:paraId="355C8DB4" w14:textId="77777777" w:rsidR="003565E6" w:rsidRDefault="003565E6" w:rsidP="005A6FE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1.</w:t>
                  </w:r>
                </w:p>
              </w:tc>
              <w:tc>
                <w:tcPr>
                  <w:tcW w:w="4955" w:type="dxa"/>
                  <w:tcBorders>
                    <w:top w:val="single" w:sz="4" w:space="0" w:color="auto"/>
                    <w:left w:val="single" w:sz="4" w:space="0" w:color="auto"/>
                    <w:bottom w:val="single" w:sz="4" w:space="0" w:color="auto"/>
                    <w:right w:val="single" w:sz="4" w:space="0" w:color="auto"/>
                  </w:tcBorders>
                </w:tcPr>
                <w:p w14:paraId="3AB4F30E" w14:textId="77777777" w:rsidR="003565E6" w:rsidRDefault="003565E6" w:rsidP="005A6FE7">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14:paraId="4ADD308F" w14:textId="77777777" w:rsidR="003565E6" w:rsidRDefault="003565E6" w:rsidP="005A6FE7">
                  <w:pPr>
                    <w:widowControl w:val="0"/>
                    <w:suppressAutoHyphens/>
                    <w:autoSpaceDE w:val="0"/>
                    <w:autoSpaceDN w:val="0"/>
                    <w:adjustRightInd w:val="0"/>
                    <w:jc w:val="both"/>
                    <w:rPr>
                      <w:rFonts w:ascii="Arial" w:hAnsi="Arial" w:cs="Arial"/>
                      <w:bCs/>
                      <w:lang w:eastAsia="ar-SA"/>
                    </w:rPr>
                  </w:pPr>
                </w:p>
              </w:tc>
            </w:tr>
            <w:tr w:rsidR="003565E6" w14:paraId="54DED5FB" w14:textId="77777777" w:rsidTr="005A6FE7">
              <w:tc>
                <w:tcPr>
                  <w:tcW w:w="562" w:type="dxa"/>
                  <w:tcBorders>
                    <w:top w:val="single" w:sz="4" w:space="0" w:color="auto"/>
                    <w:left w:val="single" w:sz="4" w:space="0" w:color="auto"/>
                    <w:bottom w:val="single" w:sz="4" w:space="0" w:color="auto"/>
                    <w:right w:val="single" w:sz="4" w:space="0" w:color="auto"/>
                  </w:tcBorders>
                  <w:hideMark/>
                </w:tcPr>
                <w:p w14:paraId="71BC4C9F" w14:textId="77777777" w:rsidR="003565E6" w:rsidRDefault="003565E6" w:rsidP="005A6FE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t>
                  </w:r>
                </w:p>
              </w:tc>
              <w:tc>
                <w:tcPr>
                  <w:tcW w:w="4955" w:type="dxa"/>
                  <w:tcBorders>
                    <w:top w:val="single" w:sz="4" w:space="0" w:color="auto"/>
                    <w:left w:val="single" w:sz="4" w:space="0" w:color="auto"/>
                    <w:bottom w:val="single" w:sz="4" w:space="0" w:color="auto"/>
                    <w:right w:val="single" w:sz="4" w:space="0" w:color="auto"/>
                  </w:tcBorders>
                </w:tcPr>
                <w:p w14:paraId="5FD45BE2" w14:textId="77777777" w:rsidR="003565E6" w:rsidRDefault="003565E6" w:rsidP="005A6FE7">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14:paraId="70D5CB22" w14:textId="77777777" w:rsidR="003565E6" w:rsidRDefault="003565E6" w:rsidP="005A6FE7">
                  <w:pPr>
                    <w:widowControl w:val="0"/>
                    <w:suppressAutoHyphens/>
                    <w:autoSpaceDE w:val="0"/>
                    <w:autoSpaceDN w:val="0"/>
                    <w:adjustRightInd w:val="0"/>
                    <w:jc w:val="both"/>
                    <w:rPr>
                      <w:rFonts w:ascii="Arial" w:hAnsi="Arial" w:cs="Arial"/>
                      <w:bCs/>
                      <w:lang w:eastAsia="ar-SA"/>
                    </w:rPr>
                  </w:pPr>
                </w:p>
              </w:tc>
            </w:tr>
          </w:tbl>
          <w:p w14:paraId="03C3D721" w14:textId="77777777" w:rsidR="003565E6" w:rsidRDefault="003565E6" w:rsidP="005A6FE7">
            <w:pPr>
              <w:jc w:val="both"/>
              <w:rPr>
                <w:rFonts w:ascii="Arial" w:hAnsi="Arial" w:cs="Arial"/>
                <w:sz w:val="14"/>
                <w:szCs w:val="14"/>
              </w:rPr>
            </w:pPr>
          </w:p>
          <w:p w14:paraId="0B20B168" w14:textId="77777777" w:rsidR="003565E6" w:rsidRDefault="003565E6" w:rsidP="005A6FE7">
            <w:pPr>
              <w:jc w:val="both"/>
              <w:rPr>
                <w:rFonts w:ascii="Arial" w:hAnsi="Arial" w:cs="Arial"/>
                <w:sz w:val="14"/>
                <w:szCs w:val="14"/>
              </w:rPr>
            </w:pPr>
          </w:p>
          <w:p w14:paraId="0042A0E7" w14:textId="77777777" w:rsidR="003565E6" w:rsidRDefault="003565E6" w:rsidP="005A6FE7">
            <w:pPr>
              <w:jc w:val="both"/>
              <w:rPr>
                <w:rFonts w:ascii="Arial" w:hAnsi="Arial" w:cs="Arial"/>
                <w:sz w:val="14"/>
                <w:szCs w:val="14"/>
                <w:highlight w:val="yellow"/>
              </w:rPr>
            </w:pPr>
          </w:p>
          <w:p w14:paraId="17236149" w14:textId="77777777" w:rsidR="003565E6" w:rsidRDefault="003565E6" w:rsidP="0087684B">
            <w:pPr>
              <w:numPr>
                <w:ilvl w:val="0"/>
                <w:numId w:val="91"/>
              </w:numPr>
              <w:suppressAutoHyphens/>
              <w:spacing w:line="360" w:lineRule="auto"/>
              <w:jc w:val="both"/>
              <w:rPr>
                <w:rFonts w:ascii="Arial" w:hAnsi="Arial" w:cs="Arial"/>
                <w:color w:val="FF0000"/>
                <w:lang w:eastAsia="ar-SA"/>
              </w:rPr>
            </w:pPr>
            <w:r>
              <w:rPr>
                <w:rFonts w:ascii="Arial" w:hAnsi="Arial" w:cs="Arial"/>
                <w:lang w:eastAsia="ar-SA"/>
              </w:rPr>
              <w:t>Kwota, o której mowa w ust. 1 obejmuje wszelkie koszty i czynności Wykonawcy związane z realizacją przedmiotu umowy i nie będzie podlegać waloryzacji</w:t>
            </w:r>
            <w:r>
              <w:rPr>
                <w:rFonts w:ascii="Arial" w:hAnsi="Arial" w:cs="Arial"/>
                <w:color w:val="FF0000"/>
                <w:lang w:eastAsia="ar-SA"/>
              </w:rPr>
              <w:t>.</w:t>
            </w:r>
          </w:p>
          <w:p w14:paraId="4357FD2B" w14:textId="77777777" w:rsidR="003565E6" w:rsidRDefault="003565E6" w:rsidP="0087684B">
            <w:pPr>
              <w:numPr>
                <w:ilvl w:val="0"/>
                <w:numId w:val="91"/>
              </w:numPr>
              <w:suppressAutoHyphens/>
              <w:spacing w:line="360" w:lineRule="auto"/>
              <w:jc w:val="both"/>
              <w:rPr>
                <w:rFonts w:ascii="Arial" w:hAnsi="Arial" w:cs="Arial"/>
                <w:color w:val="FF0000"/>
                <w:lang w:eastAsia="ar-SA"/>
              </w:rPr>
            </w:pPr>
            <w:r>
              <w:rPr>
                <w:rFonts w:ascii="Arial" w:hAnsi="Arial" w:cs="Arial"/>
              </w:rPr>
              <w:t>Zobowiązuję się wykonać zamówienie w terminie wskazanym w SIWZ od daty zawarcia umowy.</w:t>
            </w:r>
          </w:p>
          <w:p w14:paraId="2198460D" w14:textId="77777777" w:rsidR="003565E6" w:rsidRDefault="003565E6" w:rsidP="0087684B">
            <w:pPr>
              <w:numPr>
                <w:ilvl w:val="0"/>
                <w:numId w:val="91"/>
              </w:numPr>
              <w:suppressAutoHyphens/>
              <w:spacing w:line="360" w:lineRule="auto"/>
              <w:jc w:val="both"/>
              <w:rPr>
                <w:rFonts w:ascii="Arial" w:hAnsi="Arial" w:cs="Arial"/>
                <w:color w:val="FF0000"/>
                <w:lang w:eastAsia="ar-SA"/>
              </w:rPr>
            </w:pPr>
            <w:r>
              <w:rPr>
                <w:rFonts w:ascii="Arial" w:hAnsi="Arial" w:cs="Arial"/>
              </w:rPr>
              <w:t>Oświadczam, że akceptuję warunki płatności podane we wzorze umowy.</w:t>
            </w:r>
          </w:p>
          <w:p w14:paraId="69C42E32" w14:textId="77777777" w:rsidR="003565E6" w:rsidRDefault="003565E6" w:rsidP="0087684B">
            <w:pPr>
              <w:numPr>
                <w:ilvl w:val="0"/>
                <w:numId w:val="91"/>
              </w:numPr>
              <w:suppressAutoHyphens/>
              <w:spacing w:line="360" w:lineRule="auto"/>
              <w:jc w:val="both"/>
              <w:rPr>
                <w:rFonts w:ascii="Arial" w:hAnsi="Arial" w:cs="Arial"/>
                <w:color w:val="FF0000"/>
                <w:lang w:eastAsia="ar-SA"/>
              </w:rPr>
            </w:pPr>
            <w:r>
              <w:rPr>
                <w:rFonts w:ascii="Arial" w:hAnsi="Arial" w:cs="Arial"/>
              </w:rPr>
              <w:t>Oświadczam, że: Zapoznałem się z treścią Specyfikacji Istotnych Warunków Zamówienia i nie wnoszę do niej zastrzeżeń;</w:t>
            </w:r>
            <w:r>
              <w:rPr>
                <w:rFonts w:ascii="Arial" w:hAnsi="Arial" w:cs="Arial"/>
                <w:color w:val="FF0000"/>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Uzyskałem konieczne informacje niezbędne do właściwego wykonania zamówienia.</w:t>
            </w:r>
          </w:p>
          <w:p w14:paraId="262D2D53" w14:textId="77777777" w:rsidR="003565E6" w:rsidRDefault="003565E6" w:rsidP="0087684B">
            <w:pPr>
              <w:widowControl w:val="0"/>
              <w:numPr>
                <w:ilvl w:val="0"/>
                <w:numId w:val="91"/>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że termin związania  niniejszą ofertą obejmuje okres wskazany w SIWZ .</w:t>
            </w:r>
          </w:p>
          <w:p w14:paraId="2E3097FA" w14:textId="77777777" w:rsidR="003565E6" w:rsidRDefault="003565E6" w:rsidP="0087684B">
            <w:pPr>
              <w:widowControl w:val="0"/>
              <w:numPr>
                <w:ilvl w:val="0"/>
                <w:numId w:val="91"/>
              </w:numPr>
              <w:suppressAutoHyphens/>
              <w:autoSpaceDE w:val="0"/>
              <w:autoSpaceDN w:val="0"/>
              <w:adjustRightInd w:val="0"/>
              <w:spacing w:line="360" w:lineRule="auto"/>
              <w:jc w:val="both"/>
              <w:rPr>
                <w:rFonts w:ascii="Arial" w:hAnsi="Arial" w:cs="Arial"/>
                <w:bCs/>
                <w:lang w:eastAsia="ar-SA"/>
              </w:rPr>
            </w:pPr>
            <w:r>
              <w:rPr>
                <w:rFonts w:ascii="Arial" w:hAnsi="Arial" w:cs="Arial"/>
              </w:rPr>
              <w:t>Wadium w kwocie ………….. zł zostało wniesione zostało w dniu …….………………… w formie: ………………………………… .</w:t>
            </w:r>
          </w:p>
          <w:p w14:paraId="19432EF5" w14:textId="77777777" w:rsidR="003565E6" w:rsidRDefault="003565E6" w:rsidP="0087684B">
            <w:pPr>
              <w:widowControl w:val="0"/>
              <w:numPr>
                <w:ilvl w:val="0"/>
                <w:numId w:val="91"/>
              </w:numPr>
              <w:suppressAutoHyphens/>
              <w:autoSpaceDE w:val="0"/>
              <w:autoSpaceDN w:val="0"/>
              <w:adjustRightInd w:val="0"/>
              <w:spacing w:line="360" w:lineRule="auto"/>
              <w:jc w:val="both"/>
              <w:rPr>
                <w:rFonts w:ascii="Arial" w:hAnsi="Arial" w:cs="Arial"/>
                <w:bCs/>
                <w:lang w:eastAsia="ar-SA"/>
              </w:rPr>
            </w:pPr>
            <w:r>
              <w:rPr>
                <w:rFonts w:ascii="Arial" w:hAnsi="Arial" w:cs="Arial"/>
              </w:rPr>
              <w:t>W przypadku uznania mojej/naszej oferty za najkorzystniejszą zobowiązuję(</w:t>
            </w:r>
            <w:proofErr w:type="spellStart"/>
            <w:r>
              <w:rPr>
                <w:rFonts w:ascii="Arial" w:hAnsi="Arial" w:cs="Arial"/>
              </w:rPr>
              <w:t>emy</w:t>
            </w:r>
            <w:proofErr w:type="spellEnd"/>
            <w:r>
              <w:rPr>
                <w:rFonts w:ascii="Arial" w:hAnsi="Arial" w:cs="Arial"/>
              </w:rPr>
              <w:t>) się zawrzeć umowę w miejscu i terminie, jakie zostaną wskazane przez Zamawiającego.</w:t>
            </w:r>
          </w:p>
          <w:p w14:paraId="416D3E60" w14:textId="77777777" w:rsidR="003565E6" w:rsidRPr="00DC0C5A" w:rsidRDefault="003565E6" w:rsidP="0087684B">
            <w:pPr>
              <w:widowControl w:val="0"/>
              <w:numPr>
                <w:ilvl w:val="0"/>
                <w:numId w:val="91"/>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iż przed zawarciem umowy wniosę zabezpieczenie należytego wykonania umowy w wysokości wskazanej w SIWZ i umowie.</w:t>
            </w:r>
          </w:p>
          <w:p w14:paraId="16FECCC2" w14:textId="77777777" w:rsidR="003565E6" w:rsidRPr="00DC0C5A" w:rsidRDefault="003565E6" w:rsidP="0087684B">
            <w:pPr>
              <w:widowControl w:val="0"/>
              <w:numPr>
                <w:ilvl w:val="0"/>
                <w:numId w:val="91"/>
              </w:numPr>
              <w:suppressAutoHyphens/>
              <w:autoSpaceDE w:val="0"/>
              <w:autoSpaceDN w:val="0"/>
              <w:adjustRightInd w:val="0"/>
              <w:spacing w:line="360" w:lineRule="auto"/>
              <w:jc w:val="both"/>
              <w:rPr>
                <w:rFonts w:ascii="Arial" w:hAnsi="Arial" w:cs="Arial"/>
                <w:bCs/>
                <w:lang w:eastAsia="ar-SA"/>
              </w:rPr>
            </w:pPr>
            <w:r>
              <w:rPr>
                <w:rFonts w:ascii="Arial" w:hAnsi="Arial" w:cs="Arial"/>
              </w:rPr>
              <w:t xml:space="preserve">Oświadczam, że zapoznałem się z treścią SIWZ, w pełni  akceptuję wszystkie zapisy oraz zobowiązuję się zrealizować zamówienia zgodnie z wymogami i zapisami SIWZ. </w:t>
            </w:r>
          </w:p>
          <w:p w14:paraId="4801E6D3" w14:textId="77777777" w:rsidR="003565E6" w:rsidRPr="00DC0C5A" w:rsidRDefault="003565E6" w:rsidP="0087684B">
            <w:pPr>
              <w:widowControl w:val="0"/>
              <w:numPr>
                <w:ilvl w:val="0"/>
                <w:numId w:val="91"/>
              </w:numPr>
              <w:suppressAutoHyphens/>
              <w:autoSpaceDE w:val="0"/>
              <w:autoSpaceDN w:val="0"/>
              <w:adjustRightInd w:val="0"/>
              <w:spacing w:line="360" w:lineRule="auto"/>
              <w:jc w:val="both"/>
              <w:rPr>
                <w:rFonts w:ascii="Arial" w:hAnsi="Arial" w:cs="Arial"/>
                <w:bCs/>
                <w:lang w:eastAsia="ar-SA"/>
              </w:rPr>
            </w:pPr>
            <w:r>
              <w:rPr>
                <w:rFonts w:ascii="Arial" w:hAnsi="Arial" w:cs="Arial"/>
                <w:bCs/>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Uzyskałem konieczne informacje niezbędne do właściwego wykonania zamówienia.</w:t>
            </w:r>
          </w:p>
          <w:p w14:paraId="0C00F6E9" w14:textId="77777777" w:rsidR="003565E6" w:rsidRDefault="003565E6" w:rsidP="005A6FE7">
            <w:pPr>
              <w:widowControl w:val="0"/>
              <w:suppressAutoHyphens/>
              <w:autoSpaceDE w:val="0"/>
              <w:autoSpaceDN w:val="0"/>
              <w:adjustRightInd w:val="0"/>
              <w:spacing w:line="360" w:lineRule="auto"/>
              <w:jc w:val="both"/>
              <w:rPr>
                <w:rFonts w:ascii="Arial" w:hAnsi="Arial" w:cs="Arial"/>
              </w:rPr>
            </w:pPr>
          </w:p>
          <w:p w14:paraId="1C0CFC59" w14:textId="77777777" w:rsidR="003565E6" w:rsidRDefault="003565E6" w:rsidP="005A6FE7">
            <w:pPr>
              <w:widowControl w:val="0"/>
              <w:suppressAutoHyphens/>
              <w:autoSpaceDE w:val="0"/>
              <w:autoSpaceDN w:val="0"/>
              <w:adjustRightInd w:val="0"/>
              <w:spacing w:line="360" w:lineRule="auto"/>
              <w:jc w:val="both"/>
              <w:rPr>
                <w:rFonts w:ascii="Arial" w:hAnsi="Arial" w:cs="Arial"/>
              </w:rPr>
            </w:pPr>
          </w:p>
          <w:p w14:paraId="3939A28C" w14:textId="77777777" w:rsidR="003565E6" w:rsidRDefault="003565E6" w:rsidP="005A6FE7">
            <w:pPr>
              <w:widowControl w:val="0"/>
              <w:suppressAutoHyphens/>
              <w:autoSpaceDE w:val="0"/>
              <w:autoSpaceDN w:val="0"/>
              <w:adjustRightInd w:val="0"/>
              <w:spacing w:line="360" w:lineRule="auto"/>
              <w:jc w:val="both"/>
              <w:rPr>
                <w:rFonts w:ascii="Arial" w:hAnsi="Arial" w:cs="Arial"/>
              </w:rPr>
            </w:pPr>
          </w:p>
          <w:p w14:paraId="731DA1E2" w14:textId="77777777" w:rsidR="003565E6" w:rsidRDefault="003565E6" w:rsidP="005A6FE7">
            <w:pPr>
              <w:widowControl w:val="0"/>
              <w:suppressAutoHyphens/>
              <w:autoSpaceDE w:val="0"/>
              <w:autoSpaceDN w:val="0"/>
              <w:adjustRightInd w:val="0"/>
              <w:spacing w:line="360" w:lineRule="auto"/>
              <w:jc w:val="both"/>
              <w:rPr>
                <w:rFonts w:ascii="Arial" w:hAnsi="Arial" w:cs="Arial"/>
              </w:rPr>
            </w:pPr>
          </w:p>
          <w:p w14:paraId="52D850D0" w14:textId="77777777" w:rsidR="003565E6" w:rsidRDefault="003565E6" w:rsidP="005A6FE7">
            <w:pPr>
              <w:widowControl w:val="0"/>
              <w:suppressAutoHyphens/>
              <w:autoSpaceDE w:val="0"/>
              <w:autoSpaceDN w:val="0"/>
              <w:adjustRightInd w:val="0"/>
              <w:spacing w:line="360" w:lineRule="auto"/>
              <w:jc w:val="both"/>
              <w:rPr>
                <w:rFonts w:ascii="Arial" w:hAnsi="Arial" w:cs="Arial"/>
              </w:rPr>
            </w:pPr>
          </w:p>
          <w:p w14:paraId="4FA12330" w14:textId="77777777" w:rsidR="003565E6" w:rsidRDefault="003565E6" w:rsidP="005A6FE7">
            <w:pPr>
              <w:widowControl w:val="0"/>
              <w:suppressAutoHyphens/>
              <w:autoSpaceDE w:val="0"/>
              <w:autoSpaceDN w:val="0"/>
              <w:adjustRightInd w:val="0"/>
              <w:spacing w:line="360" w:lineRule="auto"/>
              <w:jc w:val="both"/>
              <w:rPr>
                <w:rFonts w:ascii="Arial" w:hAnsi="Arial" w:cs="Arial"/>
              </w:rPr>
            </w:pPr>
          </w:p>
          <w:p w14:paraId="73CFCA4A" w14:textId="77777777" w:rsidR="003565E6" w:rsidRDefault="003565E6" w:rsidP="005A6FE7">
            <w:pPr>
              <w:pStyle w:val="Tekstpodstawowywcity"/>
              <w:ind w:left="0"/>
              <w:jc w:val="center"/>
              <w:rPr>
                <w:rFonts w:ascii="Arial" w:hAnsi="Arial" w:cs="Arial"/>
                <w:color w:val="FF0000"/>
                <w:sz w:val="14"/>
                <w:szCs w:val="14"/>
                <w:lang w:val="pl-PL" w:eastAsia="pl-PL"/>
              </w:rPr>
            </w:pPr>
          </w:p>
          <w:p w14:paraId="059081A1" w14:textId="77777777" w:rsidR="003565E6" w:rsidRDefault="003565E6" w:rsidP="005A6FE7">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t>………………dnia,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w:t>
            </w:r>
          </w:p>
          <w:p w14:paraId="13C9C400" w14:textId="77777777" w:rsidR="003565E6" w:rsidRDefault="003565E6" w:rsidP="005A6FE7">
            <w:pPr>
              <w:pStyle w:val="Tekstpodstawowywcity"/>
              <w:ind w:left="0"/>
              <w:jc w:val="center"/>
              <w:rPr>
                <w:rFonts w:ascii="Arial" w:hAnsi="Arial" w:cs="Arial"/>
                <w:sz w:val="14"/>
                <w:szCs w:val="14"/>
                <w:lang w:val="pl-PL" w:eastAsia="pl-PL"/>
              </w:rPr>
            </w:pPr>
          </w:p>
          <w:p w14:paraId="3E70E48E" w14:textId="77777777" w:rsidR="003565E6" w:rsidRDefault="003565E6" w:rsidP="005A6FE7">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podpis i pieczątka Wykonawcy</w:t>
            </w:r>
          </w:p>
          <w:p w14:paraId="0BFCEA0A" w14:textId="77777777" w:rsidR="003565E6" w:rsidRDefault="003565E6" w:rsidP="005A6FE7">
            <w:pPr>
              <w:pStyle w:val="Tekstpodstawowywcity"/>
              <w:ind w:left="0"/>
              <w:rPr>
                <w:rFonts w:ascii="Arial" w:hAnsi="Arial" w:cs="Arial"/>
                <w:sz w:val="14"/>
                <w:szCs w:val="14"/>
                <w:lang w:val="pl-PL" w:eastAsia="pl-PL"/>
              </w:rPr>
            </w:pPr>
          </w:p>
          <w:p w14:paraId="00AB3BEE" w14:textId="77777777" w:rsidR="003565E6" w:rsidRDefault="003565E6" w:rsidP="005A6FE7">
            <w:pPr>
              <w:pStyle w:val="Tekstpodstawowywcity"/>
              <w:ind w:left="0"/>
              <w:rPr>
                <w:rFonts w:ascii="Arial" w:hAnsi="Arial" w:cs="Arial"/>
                <w:sz w:val="14"/>
                <w:szCs w:val="14"/>
                <w:lang w:val="pl-PL" w:eastAsia="pl-PL"/>
              </w:rPr>
            </w:pPr>
          </w:p>
          <w:p w14:paraId="4426D913" w14:textId="77777777" w:rsidR="003565E6" w:rsidRDefault="003565E6" w:rsidP="005A6FE7">
            <w:pPr>
              <w:widowControl w:val="0"/>
              <w:suppressAutoHyphens/>
              <w:autoSpaceDE w:val="0"/>
              <w:autoSpaceDN w:val="0"/>
              <w:adjustRightInd w:val="0"/>
              <w:spacing w:line="360" w:lineRule="auto"/>
              <w:jc w:val="both"/>
              <w:rPr>
                <w:rFonts w:ascii="Arial" w:hAnsi="Arial" w:cs="Arial"/>
              </w:rPr>
            </w:pPr>
          </w:p>
          <w:p w14:paraId="21628FE9" w14:textId="77777777" w:rsidR="003565E6" w:rsidRDefault="003565E6" w:rsidP="005A6FE7">
            <w:pPr>
              <w:widowControl w:val="0"/>
              <w:suppressAutoHyphens/>
              <w:autoSpaceDE w:val="0"/>
              <w:autoSpaceDN w:val="0"/>
              <w:adjustRightInd w:val="0"/>
              <w:spacing w:line="360" w:lineRule="auto"/>
              <w:jc w:val="both"/>
              <w:rPr>
                <w:rFonts w:ascii="Arial" w:hAnsi="Arial" w:cs="Arial"/>
              </w:rPr>
            </w:pPr>
          </w:p>
          <w:p w14:paraId="5D37B310" w14:textId="77777777" w:rsidR="003565E6" w:rsidRDefault="003565E6" w:rsidP="005A6FE7">
            <w:pPr>
              <w:widowControl w:val="0"/>
              <w:suppressAutoHyphens/>
              <w:autoSpaceDE w:val="0"/>
              <w:autoSpaceDN w:val="0"/>
              <w:adjustRightInd w:val="0"/>
              <w:spacing w:line="360" w:lineRule="auto"/>
              <w:jc w:val="both"/>
              <w:rPr>
                <w:rFonts w:ascii="Arial" w:hAnsi="Arial" w:cs="Arial"/>
                <w:bCs/>
                <w:lang w:eastAsia="ar-SA"/>
              </w:rPr>
            </w:pPr>
          </w:p>
          <w:p w14:paraId="3CDD4959" w14:textId="77777777" w:rsidR="00874084" w:rsidRDefault="00874084" w:rsidP="005A6FE7">
            <w:pPr>
              <w:widowControl w:val="0"/>
              <w:suppressAutoHyphens/>
              <w:autoSpaceDE w:val="0"/>
              <w:autoSpaceDN w:val="0"/>
              <w:adjustRightInd w:val="0"/>
              <w:spacing w:line="360" w:lineRule="auto"/>
              <w:jc w:val="both"/>
              <w:rPr>
                <w:rFonts w:ascii="Arial" w:hAnsi="Arial" w:cs="Arial"/>
                <w:bCs/>
                <w:lang w:eastAsia="ar-SA"/>
              </w:rPr>
            </w:pPr>
          </w:p>
          <w:p w14:paraId="1053C1B0" w14:textId="77777777" w:rsidR="003565E6" w:rsidRDefault="003565E6" w:rsidP="0087684B">
            <w:pPr>
              <w:widowControl w:val="0"/>
              <w:numPr>
                <w:ilvl w:val="0"/>
                <w:numId w:val="91"/>
              </w:numPr>
              <w:suppressAutoHyphens/>
              <w:autoSpaceDE w:val="0"/>
              <w:autoSpaceDN w:val="0"/>
              <w:adjustRightInd w:val="0"/>
              <w:spacing w:line="360" w:lineRule="auto"/>
              <w:jc w:val="both"/>
              <w:rPr>
                <w:rFonts w:ascii="Arial" w:hAnsi="Arial" w:cs="Arial"/>
                <w:bCs/>
                <w:lang w:eastAsia="ar-SA"/>
              </w:rPr>
            </w:pPr>
            <w:r>
              <w:rPr>
                <w:rFonts w:ascii="Arial" w:hAnsi="Arial" w:cs="Arial"/>
              </w:rPr>
              <w:t>Wielkość przedsiębiorstwa</w:t>
            </w:r>
            <w:r>
              <w:rPr>
                <w:rStyle w:val="Odwoanieprzypisudolnego"/>
                <w:rFonts w:ascii="Arial" w:hAnsi="Arial" w:cs="Arial"/>
              </w:rPr>
              <w:footnoteReference w:id="3"/>
            </w:r>
          </w:p>
          <w:p w14:paraId="783A350E" w14:textId="77777777" w:rsidR="003565E6" w:rsidRDefault="003565E6" w:rsidP="005A6FE7">
            <w:pPr>
              <w:widowControl w:val="0"/>
              <w:suppressAutoHyphens/>
              <w:autoSpaceDE w:val="0"/>
              <w:autoSpaceDN w:val="0"/>
              <w:adjustRightInd w:val="0"/>
              <w:spacing w:line="360" w:lineRule="auto"/>
              <w:jc w:val="both"/>
              <w:rPr>
                <w:rFonts w:ascii="Arial" w:hAnsi="Arial" w:cs="Arial"/>
                <w:bCs/>
                <w:lang w:eastAsia="ar-SA"/>
              </w:rPr>
            </w:pPr>
          </w:p>
          <w:p w14:paraId="6C125C29" w14:textId="77777777" w:rsidR="003565E6" w:rsidRPr="00DC0C5A" w:rsidRDefault="003565E6" w:rsidP="005A6FE7">
            <w:pPr>
              <w:widowControl w:val="0"/>
              <w:suppressAutoHyphens/>
              <w:autoSpaceDE w:val="0"/>
              <w:autoSpaceDN w:val="0"/>
              <w:adjustRightInd w:val="0"/>
              <w:spacing w:line="360" w:lineRule="auto"/>
              <w:ind w:left="1004"/>
              <w:jc w:val="both"/>
              <w:rPr>
                <w:rFonts w:ascii="Arial" w:hAnsi="Arial" w:cs="Arial"/>
                <w:b/>
              </w:rPr>
            </w:pPr>
            <w:r>
              <w:rPr>
                <w:noProof/>
              </w:rPr>
              <mc:AlternateContent>
                <mc:Choice Requires="wps">
                  <w:drawing>
                    <wp:anchor distT="0" distB="0" distL="114300" distR="114300" simplePos="0" relativeHeight="251664384" behindDoc="0" locked="0" layoutInCell="1" allowOverlap="1" wp14:anchorId="6E7A991A" wp14:editId="705066B7">
                      <wp:simplePos x="0" y="0"/>
                      <wp:positionH relativeFrom="column">
                        <wp:posOffset>4737735</wp:posOffset>
                      </wp:positionH>
                      <wp:positionV relativeFrom="paragraph">
                        <wp:posOffset>6985</wp:posOffset>
                      </wp:positionV>
                      <wp:extent cx="152400" cy="104775"/>
                      <wp:effectExtent l="13335" t="6985" r="5715" b="1206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F55E33C" id="Prostokąt 9" o:spid="_x0000_s1026" style="position:absolute;margin-left:373.05pt;margin-top:.55pt;width:12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"/>
                  </w:pict>
                </mc:Fallback>
              </mc:AlternateContent>
            </w:r>
            <w:r>
              <w:rPr>
                <w:noProof/>
              </w:rPr>
              <mc:AlternateContent>
                <mc:Choice Requires="wps">
                  <w:drawing>
                    <wp:anchor distT="0" distB="0" distL="114300" distR="114300" simplePos="0" relativeHeight="251665408" behindDoc="0" locked="0" layoutInCell="1" allowOverlap="1" wp14:anchorId="57816673" wp14:editId="1A44403E">
                      <wp:simplePos x="0" y="0"/>
                      <wp:positionH relativeFrom="column">
                        <wp:posOffset>3461385</wp:posOffset>
                      </wp:positionH>
                      <wp:positionV relativeFrom="paragraph">
                        <wp:posOffset>6985</wp:posOffset>
                      </wp:positionV>
                      <wp:extent cx="152400" cy="104775"/>
                      <wp:effectExtent l="13335" t="6985" r="5715" b="1206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B2802E9" id="Prostokąt 10" o:spid="_x0000_s1026" style="position:absolute;margin-left:272.55pt;margin-top:.55pt;width:12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"/>
                  </w:pict>
                </mc:Fallback>
              </mc:AlternateContent>
            </w:r>
            <w:r>
              <w:rPr>
                <w:noProof/>
              </w:rPr>
              <mc:AlternateContent>
                <mc:Choice Requires="wps">
                  <w:drawing>
                    <wp:anchor distT="0" distB="0" distL="114300" distR="114300" simplePos="0" relativeHeight="251666432" behindDoc="0" locked="0" layoutInCell="1" allowOverlap="1" wp14:anchorId="476144AB" wp14:editId="79942C29">
                      <wp:simplePos x="0" y="0"/>
                      <wp:positionH relativeFrom="column">
                        <wp:posOffset>422910</wp:posOffset>
                      </wp:positionH>
                      <wp:positionV relativeFrom="paragraph">
                        <wp:posOffset>6985</wp:posOffset>
                      </wp:positionV>
                      <wp:extent cx="152400" cy="104775"/>
                      <wp:effectExtent l="13335" t="6985" r="5715" b="1206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60F9166" id="Prostokąt 11" o:spid="_x0000_s1026" style="position:absolute;margin-left:33.3pt;margin-top:.55pt;width:12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"/>
                  </w:pict>
                </mc:Fallback>
              </mc:AlternateContent>
            </w:r>
            <w:r>
              <w:rPr>
                <w:noProof/>
              </w:rPr>
              <mc:AlternateContent>
                <mc:Choice Requires="wps">
                  <w:drawing>
                    <wp:anchor distT="0" distB="0" distL="114300" distR="114300" simplePos="0" relativeHeight="251667456" behindDoc="0" locked="0" layoutInCell="1" allowOverlap="1" wp14:anchorId="446F0B25" wp14:editId="730B53CB">
                      <wp:simplePos x="0" y="0"/>
                      <wp:positionH relativeFrom="column">
                        <wp:posOffset>2213610</wp:posOffset>
                      </wp:positionH>
                      <wp:positionV relativeFrom="paragraph">
                        <wp:posOffset>6985</wp:posOffset>
                      </wp:positionV>
                      <wp:extent cx="152400" cy="104775"/>
                      <wp:effectExtent l="13335" t="6985" r="5715" b="1206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EE53A31" id="Prostokąt 12" o:spid="_x0000_s1026" style="position:absolute;margin-left:174.3pt;margin-top:.55pt;width:12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"/>
                  </w:pict>
                </mc:Fallback>
              </mc:AlternateContent>
            </w:r>
            <w:r>
              <w:rPr>
                <w:rFonts w:ascii="Arial" w:hAnsi="Arial" w:cs="Arial"/>
                <w:b/>
              </w:rPr>
              <w:t>mikro</w:t>
            </w:r>
            <w:r>
              <w:rPr>
                <w:rFonts w:ascii="Arial" w:hAnsi="Arial" w:cs="Arial"/>
                <w:b/>
              </w:rPr>
              <w:tab/>
              <w:t xml:space="preserve">                               małe</w:t>
            </w:r>
            <w:r>
              <w:rPr>
                <w:rFonts w:ascii="Arial" w:hAnsi="Arial" w:cs="Arial"/>
                <w:b/>
              </w:rPr>
              <w:tab/>
              <w:t xml:space="preserve">                średnie                   </w:t>
            </w:r>
            <w:r>
              <w:rPr>
                <w:rFonts w:ascii="Arial" w:hAnsi="Arial" w:cs="Arial"/>
                <w:b/>
              </w:rPr>
              <w:tab/>
              <w:t xml:space="preserve"> duże</w:t>
            </w:r>
          </w:p>
          <w:p w14:paraId="17667753" w14:textId="77777777" w:rsidR="003565E6" w:rsidRDefault="003565E6" w:rsidP="005A6FE7">
            <w:pPr>
              <w:pStyle w:val="Tekstpodstawowywcity"/>
              <w:ind w:left="0"/>
              <w:rPr>
                <w:rFonts w:ascii="Arial" w:hAnsi="Arial" w:cs="Arial"/>
                <w:sz w:val="14"/>
                <w:szCs w:val="14"/>
                <w:lang w:val="pl-PL" w:eastAsia="pl-PL"/>
              </w:rPr>
            </w:pPr>
          </w:p>
          <w:p w14:paraId="50FC6A51" w14:textId="77777777" w:rsidR="003565E6" w:rsidRDefault="003565E6" w:rsidP="0087684B">
            <w:pPr>
              <w:widowControl w:val="0"/>
              <w:numPr>
                <w:ilvl w:val="0"/>
                <w:numId w:val="91"/>
              </w:numPr>
              <w:suppressAutoHyphens/>
              <w:autoSpaceDE w:val="0"/>
              <w:autoSpaceDN w:val="0"/>
              <w:adjustRightInd w:val="0"/>
              <w:spacing w:line="360" w:lineRule="auto"/>
              <w:jc w:val="both"/>
              <w:rPr>
                <w:rFonts w:ascii="Arial" w:hAnsi="Arial" w:cs="Arial"/>
                <w:bCs/>
                <w:lang w:eastAsia="ar-SA"/>
              </w:rPr>
            </w:pPr>
            <w:r>
              <w:rPr>
                <w:rFonts w:ascii="Arial" w:hAnsi="Arial" w:cs="Arial"/>
                <w:lang w:eastAsia="ar-SA"/>
              </w:rPr>
              <w:t>Oświadczam, że:</w:t>
            </w:r>
          </w:p>
          <w:p w14:paraId="7E8783FB" w14:textId="77777777" w:rsidR="003565E6" w:rsidRDefault="003565E6" w:rsidP="005A6FE7">
            <w:pPr>
              <w:tabs>
                <w:tab w:val="left" w:pos="993"/>
              </w:tabs>
              <w:suppressAutoHyphens/>
              <w:spacing w:line="360" w:lineRule="auto"/>
              <w:ind w:left="644"/>
              <w:jc w:val="both"/>
              <w:rPr>
                <w:rFonts w:ascii="Arial" w:hAnsi="Arial" w:cs="Arial"/>
                <w:lang w:eastAsia="ar-SA"/>
              </w:rPr>
            </w:pPr>
            <w:r>
              <w:rPr>
                <w:rFonts w:ascii="Arial" w:hAnsi="Arial" w:cs="Arial"/>
                <w:lang w:eastAsia="ar-SA"/>
              </w:rPr>
              <w:t xml:space="preserve">-  wykonam zadanie siłami własnymi </w:t>
            </w:r>
          </w:p>
          <w:p w14:paraId="2FDF3D3B" w14:textId="77777777" w:rsidR="003565E6" w:rsidRDefault="003565E6" w:rsidP="005A6FE7">
            <w:pPr>
              <w:tabs>
                <w:tab w:val="left" w:pos="993"/>
              </w:tabs>
              <w:suppressAutoHyphens/>
              <w:spacing w:line="360" w:lineRule="auto"/>
              <w:ind w:left="644"/>
              <w:jc w:val="both"/>
              <w:rPr>
                <w:rFonts w:ascii="Arial" w:hAnsi="Arial" w:cs="Arial"/>
                <w:lang w:eastAsia="ar-SA"/>
              </w:rPr>
            </w:pPr>
            <w:r>
              <w:rPr>
                <w:rFonts w:ascii="Arial" w:hAnsi="Arial" w:cs="Arial"/>
                <w:lang w:eastAsia="ar-SA"/>
              </w:rPr>
              <w:t>-  przewiduję wykonanie zadania przy pomocy podwykonawcy (ów) *:</w:t>
            </w:r>
          </w:p>
          <w:p w14:paraId="223CBC74" w14:textId="77777777" w:rsidR="003565E6" w:rsidRDefault="003565E6" w:rsidP="005A6FE7">
            <w:pPr>
              <w:tabs>
                <w:tab w:val="left" w:pos="1620"/>
              </w:tabs>
              <w:suppressAutoHyphens/>
              <w:ind w:left="-1080"/>
              <w:jc w:val="both"/>
              <w:rPr>
                <w:rFonts w:ascii="Arial" w:hAnsi="Arial" w:cs="Arial"/>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7926"/>
            </w:tblGrid>
            <w:tr w:rsidR="003565E6" w14:paraId="3D85D723" w14:textId="77777777" w:rsidTr="005A6FE7">
              <w:trPr>
                <w:jc w:val="center"/>
              </w:trPr>
              <w:tc>
                <w:tcPr>
                  <w:tcW w:w="450" w:type="dxa"/>
                  <w:tcBorders>
                    <w:top w:val="single" w:sz="4" w:space="0" w:color="auto"/>
                    <w:left w:val="single" w:sz="4" w:space="0" w:color="auto"/>
                    <w:bottom w:val="single" w:sz="4" w:space="0" w:color="auto"/>
                    <w:right w:val="single" w:sz="4" w:space="0" w:color="auto"/>
                  </w:tcBorders>
                  <w:shd w:val="clear" w:color="auto" w:fill="F2F2F2"/>
                  <w:hideMark/>
                </w:tcPr>
                <w:p w14:paraId="0F167494" w14:textId="77777777" w:rsidR="003565E6" w:rsidRDefault="003565E6" w:rsidP="005A6FE7">
                  <w:pPr>
                    <w:tabs>
                      <w:tab w:val="left" w:pos="1620"/>
                    </w:tabs>
                    <w:suppressAutoHyphens/>
                    <w:jc w:val="center"/>
                    <w:rPr>
                      <w:rFonts w:ascii="Arial" w:hAnsi="Arial" w:cs="Arial"/>
                      <w:sz w:val="14"/>
                      <w:szCs w:val="14"/>
                      <w:lang w:eastAsia="ar-SA"/>
                    </w:rPr>
                  </w:pPr>
                  <w:r>
                    <w:rPr>
                      <w:rFonts w:ascii="Arial" w:hAnsi="Arial" w:cs="Arial"/>
                      <w:sz w:val="14"/>
                      <w:szCs w:val="14"/>
                      <w:lang w:eastAsia="ar-SA"/>
                    </w:rPr>
                    <w:t xml:space="preserve">L.p.         </w:t>
                  </w:r>
                </w:p>
              </w:tc>
              <w:tc>
                <w:tcPr>
                  <w:tcW w:w="7926" w:type="dxa"/>
                  <w:tcBorders>
                    <w:top w:val="single" w:sz="4" w:space="0" w:color="auto"/>
                    <w:left w:val="single" w:sz="4" w:space="0" w:color="auto"/>
                    <w:bottom w:val="single" w:sz="4" w:space="0" w:color="auto"/>
                    <w:right w:val="single" w:sz="4" w:space="0" w:color="auto"/>
                  </w:tcBorders>
                  <w:shd w:val="clear" w:color="auto" w:fill="F2F2F2"/>
                </w:tcPr>
                <w:p w14:paraId="6B82FB59" w14:textId="77777777" w:rsidR="003565E6" w:rsidRDefault="003565E6" w:rsidP="005A6FE7">
                  <w:pPr>
                    <w:suppressAutoHyphens/>
                    <w:jc w:val="center"/>
                    <w:rPr>
                      <w:rFonts w:ascii="Arial" w:hAnsi="Arial" w:cs="Arial"/>
                      <w:color w:val="000000"/>
                      <w:lang w:eastAsia="ar-SA"/>
                    </w:rPr>
                  </w:pPr>
                  <w:r>
                    <w:rPr>
                      <w:rFonts w:ascii="Arial" w:hAnsi="Arial" w:cs="Arial"/>
                      <w:color w:val="000000"/>
                      <w:lang w:eastAsia="ar-SA"/>
                    </w:rPr>
                    <w:t>Zakres zlecany Podwykonawcy. Nazwa i adres Podwykonawcy</w:t>
                  </w:r>
                </w:p>
                <w:p w14:paraId="1AF17E45" w14:textId="77777777" w:rsidR="003565E6" w:rsidRDefault="003565E6" w:rsidP="005A6FE7">
                  <w:pPr>
                    <w:tabs>
                      <w:tab w:val="left" w:pos="1620"/>
                    </w:tabs>
                    <w:suppressAutoHyphens/>
                    <w:rPr>
                      <w:rFonts w:ascii="Arial" w:hAnsi="Arial" w:cs="Arial"/>
                      <w:sz w:val="14"/>
                      <w:szCs w:val="14"/>
                      <w:lang w:eastAsia="ar-SA"/>
                    </w:rPr>
                  </w:pPr>
                </w:p>
              </w:tc>
            </w:tr>
            <w:tr w:rsidR="003565E6" w14:paraId="04051976" w14:textId="77777777" w:rsidTr="005A6FE7">
              <w:trPr>
                <w:jc w:val="center"/>
              </w:trPr>
              <w:tc>
                <w:tcPr>
                  <w:tcW w:w="450" w:type="dxa"/>
                  <w:tcBorders>
                    <w:top w:val="single" w:sz="4" w:space="0" w:color="auto"/>
                    <w:left w:val="single" w:sz="4" w:space="0" w:color="auto"/>
                    <w:bottom w:val="single" w:sz="4" w:space="0" w:color="auto"/>
                    <w:right w:val="single" w:sz="4" w:space="0" w:color="auto"/>
                  </w:tcBorders>
                </w:tcPr>
                <w:p w14:paraId="529B2AC9" w14:textId="77777777" w:rsidR="003565E6" w:rsidRDefault="003565E6" w:rsidP="005A6FE7">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14:paraId="25C54F64" w14:textId="77777777" w:rsidR="003565E6" w:rsidRDefault="003565E6" w:rsidP="005A6FE7">
                  <w:pPr>
                    <w:tabs>
                      <w:tab w:val="left" w:pos="1620"/>
                    </w:tabs>
                    <w:suppressAutoHyphens/>
                    <w:jc w:val="both"/>
                    <w:rPr>
                      <w:rFonts w:ascii="Arial" w:hAnsi="Arial" w:cs="Arial"/>
                      <w:color w:val="000000"/>
                      <w:sz w:val="14"/>
                      <w:szCs w:val="14"/>
                      <w:lang w:eastAsia="ar-SA"/>
                    </w:rPr>
                  </w:pPr>
                </w:p>
                <w:p w14:paraId="1D837829" w14:textId="77777777" w:rsidR="003565E6" w:rsidRDefault="003565E6" w:rsidP="005A6FE7">
                  <w:pPr>
                    <w:tabs>
                      <w:tab w:val="left" w:pos="1620"/>
                    </w:tabs>
                    <w:suppressAutoHyphens/>
                    <w:jc w:val="both"/>
                    <w:rPr>
                      <w:rFonts w:ascii="Arial" w:hAnsi="Arial" w:cs="Arial"/>
                      <w:color w:val="000000"/>
                      <w:sz w:val="14"/>
                      <w:szCs w:val="14"/>
                      <w:lang w:eastAsia="ar-SA"/>
                    </w:rPr>
                  </w:pPr>
                </w:p>
                <w:p w14:paraId="57A585A6" w14:textId="77777777" w:rsidR="003565E6" w:rsidRDefault="003565E6" w:rsidP="005A6FE7">
                  <w:pPr>
                    <w:tabs>
                      <w:tab w:val="left" w:pos="1620"/>
                    </w:tabs>
                    <w:suppressAutoHyphens/>
                    <w:jc w:val="both"/>
                    <w:rPr>
                      <w:rFonts w:ascii="Arial" w:hAnsi="Arial" w:cs="Arial"/>
                      <w:color w:val="000000"/>
                      <w:sz w:val="14"/>
                      <w:szCs w:val="14"/>
                      <w:lang w:eastAsia="ar-SA"/>
                    </w:rPr>
                  </w:pPr>
                </w:p>
              </w:tc>
            </w:tr>
            <w:tr w:rsidR="003565E6" w14:paraId="46A85D63" w14:textId="77777777" w:rsidTr="005A6FE7">
              <w:trPr>
                <w:jc w:val="center"/>
              </w:trPr>
              <w:tc>
                <w:tcPr>
                  <w:tcW w:w="450" w:type="dxa"/>
                  <w:tcBorders>
                    <w:top w:val="single" w:sz="4" w:space="0" w:color="auto"/>
                    <w:left w:val="single" w:sz="4" w:space="0" w:color="auto"/>
                    <w:bottom w:val="single" w:sz="4" w:space="0" w:color="auto"/>
                    <w:right w:val="single" w:sz="4" w:space="0" w:color="auto"/>
                  </w:tcBorders>
                </w:tcPr>
                <w:p w14:paraId="52AE6369" w14:textId="77777777" w:rsidR="003565E6" w:rsidRDefault="003565E6" w:rsidP="005A6FE7">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14:paraId="07289F0C" w14:textId="77777777" w:rsidR="003565E6" w:rsidRDefault="003565E6" w:rsidP="005A6FE7">
                  <w:pPr>
                    <w:tabs>
                      <w:tab w:val="left" w:pos="1620"/>
                    </w:tabs>
                    <w:suppressAutoHyphens/>
                    <w:jc w:val="both"/>
                    <w:rPr>
                      <w:rFonts w:ascii="Arial" w:hAnsi="Arial" w:cs="Arial"/>
                      <w:color w:val="000000"/>
                      <w:sz w:val="14"/>
                      <w:szCs w:val="14"/>
                      <w:lang w:eastAsia="ar-SA"/>
                    </w:rPr>
                  </w:pPr>
                </w:p>
                <w:p w14:paraId="3C6A320D" w14:textId="77777777" w:rsidR="003565E6" w:rsidRDefault="003565E6" w:rsidP="005A6FE7">
                  <w:pPr>
                    <w:tabs>
                      <w:tab w:val="left" w:pos="1620"/>
                    </w:tabs>
                    <w:suppressAutoHyphens/>
                    <w:jc w:val="both"/>
                    <w:rPr>
                      <w:rFonts w:ascii="Arial" w:hAnsi="Arial" w:cs="Arial"/>
                      <w:color w:val="000000"/>
                      <w:sz w:val="14"/>
                      <w:szCs w:val="14"/>
                      <w:lang w:eastAsia="ar-SA"/>
                    </w:rPr>
                  </w:pPr>
                </w:p>
                <w:p w14:paraId="510EFA62" w14:textId="77777777" w:rsidR="003565E6" w:rsidRDefault="003565E6" w:rsidP="005A6FE7">
                  <w:pPr>
                    <w:tabs>
                      <w:tab w:val="left" w:pos="1620"/>
                    </w:tabs>
                    <w:suppressAutoHyphens/>
                    <w:jc w:val="both"/>
                    <w:rPr>
                      <w:rFonts w:ascii="Arial" w:hAnsi="Arial" w:cs="Arial"/>
                      <w:color w:val="000000"/>
                      <w:sz w:val="14"/>
                      <w:szCs w:val="14"/>
                      <w:lang w:eastAsia="ar-SA"/>
                    </w:rPr>
                  </w:pPr>
                </w:p>
              </w:tc>
            </w:tr>
          </w:tbl>
          <w:p w14:paraId="44138C5C" w14:textId="77777777" w:rsidR="003565E6" w:rsidRDefault="003565E6" w:rsidP="005A6FE7">
            <w:pPr>
              <w:tabs>
                <w:tab w:val="left" w:pos="1620"/>
              </w:tabs>
              <w:suppressAutoHyphens/>
              <w:jc w:val="both"/>
              <w:rPr>
                <w:rFonts w:ascii="Arial" w:hAnsi="Arial" w:cs="Arial"/>
                <w:sz w:val="14"/>
                <w:szCs w:val="14"/>
                <w:lang w:eastAsia="ar-SA"/>
              </w:rPr>
            </w:pPr>
          </w:p>
          <w:p w14:paraId="3CFC86C1" w14:textId="77777777" w:rsidR="003565E6" w:rsidRDefault="003565E6" w:rsidP="005A6FE7">
            <w:pPr>
              <w:tabs>
                <w:tab w:val="left" w:pos="1620"/>
              </w:tabs>
              <w:suppressAutoHyphens/>
              <w:jc w:val="both"/>
              <w:rPr>
                <w:rFonts w:ascii="Arial" w:hAnsi="Arial" w:cs="Arial"/>
                <w:sz w:val="14"/>
                <w:szCs w:val="14"/>
                <w:lang w:eastAsia="ar-SA"/>
              </w:rPr>
            </w:pPr>
            <w:r>
              <w:rPr>
                <w:rFonts w:ascii="Arial" w:hAnsi="Arial" w:cs="Arial"/>
                <w:sz w:val="14"/>
                <w:szCs w:val="14"/>
                <w:lang w:eastAsia="ar-SA"/>
              </w:rPr>
              <w:t xml:space="preserve">                </w:t>
            </w:r>
          </w:p>
          <w:p w14:paraId="3ECA7214" w14:textId="77777777" w:rsidR="003565E6" w:rsidRDefault="003565E6" w:rsidP="005A6FE7">
            <w:pPr>
              <w:tabs>
                <w:tab w:val="left" w:pos="1620"/>
              </w:tabs>
              <w:suppressAutoHyphens/>
              <w:jc w:val="both"/>
              <w:rPr>
                <w:rFonts w:ascii="Arial" w:hAnsi="Arial" w:cs="Arial"/>
                <w:sz w:val="14"/>
                <w:szCs w:val="14"/>
                <w:lang w:eastAsia="ar-SA"/>
              </w:rPr>
            </w:pPr>
          </w:p>
          <w:p w14:paraId="77874C8B" w14:textId="77777777" w:rsidR="003565E6" w:rsidRDefault="003565E6" w:rsidP="005A6FE7">
            <w:pPr>
              <w:tabs>
                <w:tab w:val="left" w:pos="1620"/>
              </w:tabs>
              <w:suppressAutoHyphens/>
              <w:jc w:val="both"/>
              <w:rPr>
                <w:rFonts w:ascii="Arial" w:hAnsi="Arial" w:cs="Arial"/>
                <w:sz w:val="14"/>
                <w:szCs w:val="14"/>
                <w:lang w:eastAsia="ar-SA"/>
              </w:rPr>
            </w:pPr>
          </w:p>
          <w:p w14:paraId="1C906430" w14:textId="77777777" w:rsidR="003565E6" w:rsidRDefault="003565E6" w:rsidP="0087684B">
            <w:pPr>
              <w:numPr>
                <w:ilvl w:val="1"/>
                <w:numId w:val="91"/>
              </w:numPr>
              <w:suppressAutoHyphens/>
              <w:jc w:val="both"/>
              <w:rPr>
                <w:rFonts w:ascii="Arial" w:hAnsi="Arial" w:cs="Arial"/>
                <w:color w:val="000000"/>
                <w:lang w:eastAsia="ar-SA"/>
              </w:rPr>
            </w:pPr>
            <w:r>
              <w:rPr>
                <w:rFonts w:ascii="Arial" w:hAnsi="Arial" w:cs="Arial"/>
                <w:color w:val="000000"/>
                <w:lang w:eastAsia="ar-SA"/>
              </w:rPr>
              <w:t>W przypadku, gdy Podwykonawca jest jednocześnie podmiotem, na zasobach którego polega Wykonawca na zasadach określonych w art. 22 a ustawy, należy podać:</w:t>
            </w:r>
          </w:p>
          <w:p w14:paraId="6A604A4B" w14:textId="77777777" w:rsidR="003565E6" w:rsidRDefault="003565E6" w:rsidP="005A6FE7">
            <w:pPr>
              <w:suppressAutoHyphens/>
              <w:jc w:val="center"/>
              <w:rPr>
                <w:rFonts w:ascii="Arial" w:hAnsi="Arial" w:cs="Arial"/>
                <w:color w:val="000000"/>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3565E6" w14:paraId="748BD736" w14:textId="77777777" w:rsidTr="005A6FE7">
              <w:trPr>
                <w:jc w:val="center"/>
              </w:trPr>
              <w:tc>
                <w:tcPr>
                  <w:tcW w:w="8356" w:type="dxa"/>
                  <w:tcBorders>
                    <w:top w:val="single" w:sz="4" w:space="0" w:color="auto"/>
                    <w:left w:val="single" w:sz="4" w:space="0" w:color="auto"/>
                    <w:bottom w:val="single" w:sz="4" w:space="0" w:color="auto"/>
                    <w:right w:val="single" w:sz="4" w:space="0" w:color="auto"/>
                  </w:tcBorders>
                  <w:shd w:val="clear" w:color="auto" w:fill="F2F2F2"/>
                </w:tcPr>
                <w:p w14:paraId="0B0F1CAE" w14:textId="77777777" w:rsidR="003565E6" w:rsidRDefault="003565E6" w:rsidP="005A6FE7">
                  <w:pPr>
                    <w:suppressAutoHyphens/>
                    <w:jc w:val="center"/>
                    <w:rPr>
                      <w:rFonts w:ascii="Arial" w:hAnsi="Arial" w:cs="Arial"/>
                      <w:color w:val="000000"/>
                      <w:sz w:val="18"/>
                      <w:szCs w:val="18"/>
                      <w:lang w:eastAsia="ar-SA"/>
                    </w:rPr>
                  </w:pPr>
                  <w:r>
                    <w:rPr>
                      <w:rFonts w:ascii="Arial" w:hAnsi="Arial" w:cs="Arial"/>
                      <w:color w:val="000000"/>
                      <w:sz w:val="18"/>
                      <w:szCs w:val="18"/>
                      <w:lang w:eastAsia="ar-SA"/>
                    </w:rPr>
                    <w:t>Zakres zlecany Podwykonawcy. Nazwa i adres Podwykonawcy</w:t>
                  </w:r>
                </w:p>
                <w:p w14:paraId="5DCBF53C" w14:textId="77777777" w:rsidR="003565E6" w:rsidRDefault="003565E6" w:rsidP="005A6FE7">
                  <w:pPr>
                    <w:suppressAutoHyphens/>
                    <w:jc w:val="center"/>
                    <w:rPr>
                      <w:rFonts w:ascii="Arial" w:hAnsi="Arial" w:cs="Arial"/>
                      <w:color w:val="000000"/>
                      <w:sz w:val="14"/>
                      <w:szCs w:val="14"/>
                      <w:lang w:eastAsia="ar-SA"/>
                    </w:rPr>
                  </w:pPr>
                </w:p>
              </w:tc>
            </w:tr>
            <w:tr w:rsidR="003565E6" w14:paraId="3B6A90E3" w14:textId="77777777" w:rsidTr="005A6FE7">
              <w:trPr>
                <w:jc w:val="center"/>
              </w:trPr>
              <w:tc>
                <w:tcPr>
                  <w:tcW w:w="8356" w:type="dxa"/>
                  <w:tcBorders>
                    <w:top w:val="single" w:sz="4" w:space="0" w:color="auto"/>
                    <w:left w:val="single" w:sz="4" w:space="0" w:color="auto"/>
                    <w:bottom w:val="single" w:sz="4" w:space="0" w:color="auto"/>
                    <w:right w:val="single" w:sz="4" w:space="0" w:color="auto"/>
                  </w:tcBorders>
                </w:tcPr>
                <w:p w14:paraId="33CC1958" w14:textId="77777777" w:rsidR="003565E6" w:rsidRDefault="003565E6" w:rsidP="005A6FE7">
                  <w:pPr>
                    <w:suppressAutoHyphens/>
                    <w:jc w:val="both"/>
                    <w:rPr>
                      <w:rFonts w:ascii="Arial" w:hAnsi="Arial" w:cs="Arial"/>
                      <w:color w:val="000000"/>
                      <w:sz w:val="14"/>
                      <w:szCs w:val="14"/>
                      <w:lang w:eastAsia="ar-SA"/>
                    </w:rPr>
                  </w:pPr>
                </w:p>
                <w:p w14:paraId="37F52002" w14:textId="77777777" w:rsidR="003565E6" w:rsidRDefault="003565E6" w:rsidP="005A6FE7">
                  <w:pPr>
                    <w:suppressAutoHyphens/>
                    <w:jc w:val="both"/>
                    <w:rPr>
                      <w:rFonts w:ascii="Arial" w:hAnsi="Arial" w:cs="Arial"/>
                      <w:color w:val="000000"/>
                      <w:sz w:val="14"/>
                      <w:szCs w:val="14"/>
                      <w:lang w:eastAsia="ar-SA"/>
                    </w:rPr>
                  </w:pPr>
                </w:p>
                <w:p w14:paraId="51D9BACD" w14:textId="77777777" w:rsidR="003565E6" w:rsidRDefault="003565E6" w:rsidP="005A6FE7">
                  <w:pPr>
                    <w:rPr>
                      <w:rFonts w:ascii="Arial" w:hAnsi="Arial" w:cs="Arial"/>
                      <w:color w:val="000000"/>
                      <w:sz w:val="14"/>
                      <w:szCs w:val="14"/>
                      <w:lang w:eastAsia="ar-SA"/>
                    </w:rPr>
                  </w:pPr>
                </w:p>
                <w:p w14:paraId="28E02EA7" w14:textId="77777777" w:rsidR="003565E6" w:rsidRDefault="003565E6" w:rsidP="005A6FE7">
                  <w:pPr>
                    <w:suppressAutoHyphens/>
                    <w:jc w:val="both"/>
                    <w:rPr>
                      <w:rFonts w:ascii="Arial" w:hAnsi="Arial" w:cs="Arial"/>
                      <w:color w:val="000000"/>
                      <w:sz w:val="14"/>
                      <w:szCs w:val="14"/>
                      <w:lang w:eastAsia="ar-SA"/>
                    </w:rPr>
                  </w:pPr>
                </w:p>
              </w:tc>
            </w:tr>
            <w:tr w:rsidR="003565E6" w14:paraId="4169A1BF" w14:textId="77777777" w:rsidTr="005A6FE7">
              <w:trPr>
                <w:jc w:val="center"/>
              </w:trPr>
              <w:tc>
                <w:tcPr>
                  <w:tcW w:w="8356" w:type="dxa"/>
                  <w:tcBorders>
                    <w:top w:val="single" w:sz="4" w:space="0" w:color="auto"/>
                    <w:left w:val="single" w:sz="4" w:space="0" w:color="auto"/>
                    <w:bottom w:val="single" w:sz="4" w:space="0" w:color="auto"/>
                    <w:right w:val="single" w:sz="4" w:space="0" w:color="auto"/>
                  </w:tcBorders>
                </w:tcPr>
                <w:p w14:paraId="0245349A" w14:textId="77777777" w:rsidR="003565E6" w:rsidRDefault="003565E6" w:rsidP="005A6FE7">
                  <w:pPr>
                    <w:suppressAutoHyphens/>
                    <w:jc w:val="both"/>
                    <w:rPr>
                      <w:rFonts w:ascii="Arial" w:hAnsi="Arial" w:cs="Arial"/>
                      <w:color w:val="000000"/>
                      <w:sz w:val="14"/>
                      <w:szCs w:val="14"/>
                      <w:lang w:eastAsia="ar-SA"/>
                    </w:rPr>
                  </w:pPr>
                </w:p>
                <w:p w14:paraId="33FFAD25" w14:textId="77777777" w:rsidR="003565E6" w:rsidRDefault="003565E6" w:rsidP="005A6FE7">
                  <w:pPr>
                    <w:suppressAutoHyphens/>
                    <w:jc w:val="both"/>
                    <w:rPr>
                      <w:rFonts w:ascii="Arial" w:hAnsi="Arial" w:cs="Arial"/>
                      <w:color w:val="000000"/>
                      <w:sz w:val="14"/>
                      <w:szCs w:val="14"/>
                      <w:lang w:eastAsia="ar-SA"/>
                    </w:rPr>
                  </w:pPr>
                </w:p>
                <w:p w14:paraId="72A23CEE" w14:textId="77777777" w:rsidR="003565E6" w:rsidRDefault="003565E6" w:rsidP="005A6FE7">
                  <w:pPr>
                    <w:rPr>
                      <w:rFonts w:ascii="Arial" w:hAnsi="Arial" w:cs="Arial"/>
                      <w:color w:val="000000"/>
                      <w:sz w:val="14"/>
                      <w:szCs w:val="14"/>
                      <w:lang w:eastAsia="ar-SA"/>
                    </w:rPr>
                  </w:pPr>
                </w:p>
                <w:p w14:paraId="55087B28" w14:textId="77777777" w:rsidR="003565E6" w:rsidRDefault="003565E6" w:rsidP="005A6FE7">
                  <w:pPr>
                    <w:suppressAutoHyphens/>
                    <w:jc w:val="both"/>
                    <w:rPr>
                      <w:rFonts w:ascii="Arial" w:hAnsi="Arial" w:cs="Arial"/>
                      <w:color w:val="000000"/>
                      <w:sz w:val="14"/>
                      <w:szCs w:val="14"/>
                      <w:lang w:eastAsia="ar-SA"/>
                    </w:rPr>
                  </w:pPr>
                </w:p>
              </w:tc>
            </w:tr>
          </w:tbl>
          <w:p w14:paraId="0C6EEBAA" w14:textId="77777777" w:rsidR="003565E6" w:rsidRDefault="003565E6" w:rsidP="005A6FE7">
            <w:pPr>
              <w:suppressAutoHyphens/>
              <w:ind w:left="142"/>
              <w:rPr>
                <w:rFonts w:ascii="Arial" w:hAnsi="Arial" w:cs="Arial"/>
                <w:color w:val="000000"/>
                <w:sz w:val="14"/>
                <w:szCs w:val="14"/>
                <w:lang w:eastAsia="ar-SA"/>
              </w:rPr>
            </w:pPr>
            <w:r>
              <w:rPr>
                <w:rFonts w:ascii="Arial" w:hAnsi="Arial" w:cs="Arial"/>
                <w:color w:val="000000"/>
                <w:sz w:val="14"/>
                <w:szCs w:val="14"/>
                <w:lang w:eastAsia="ar-SA"/>
              </w:rPr>
              <w:t xml:space="preserve">             *  Niepotrzebne skreślić</w:t>
            </w:r>
          </w:p>
          <w:p w14:paraId="165392FB" w14:textId="77777777" w:rsidR="003565E6" w:rsidRDefault="003565E6" w:rsidP="005A6FE7">
            <w:pPr>
              <w:pStyle w:val="Tekstpodstawowywcity"/>
              <w:ind w:left="709"/>
              <w:rPr>
                <w:rFonts w:ascii="Arial" w:hAnsi="Arial" w:cs="Arial"/>
                <w:b/>
                <w:color w:val="FF0000"/>
                <w:sz w:val="14"/>
                <w:szCs w:val="14"/>
                <w:highlight w:val="yellow"/>
                <w:lang w:val="pl-PL" w:eastAsia="pl-PL"/>
              </w:rPr>
            </w:pPr>
          </w:p>
          <w:p w14:paraId="1F3A5FD5" w14:textId="77777777" w:rsidR="003565E6" w:rsidRDefault="003565E6" w:rsidP="005A6FE7">
            <w:pPr>
              <w:jc w:val="both"/>
              <w:rPr>
                <w:rFonts w:ascii="Arial" w:hAnsi="Arial" w:cs="Arial"/>
                <w:highlight w:val="yellow"/>
              </w:rPr>
            </w:pPr>
          </w:p>
          <w:p w14:paraId="1D7B2E25" w14:textId="77777777" w:rsidR="003565E6" w:rsidRDefault="003565E6" w:rsidP="005A6FE7">
            <w:pPr>
              <w:pStyle w:val="Tekstpodstawowywcity"/>
              <w:ind w:left="0"/>
              <w:jc w:val="center"/>
              <w:rPr>
                <w:rFonts w:ascii="Arial" w:hAnsi="Arial" w:cs="Arial"/>
                <w:color w:val="FF0000"/>
                <w:sz w:val="14"/>
                <w:szCs w:val="14"/>
                <w:lang w:val="pl-PL" w:eastAsia="pl-PL"/>
              </w:rPr>
            </w:pPr>
          </w:p>
          <w:p w14:paraId="19A60B06" w14:textId="77777777" w:rsidR="003565E6" w:rsidRDefault="003565E6" w:rsidP="005A6FE7">
            <w:pPr>
              <w:pStyle w:val="Tekstpodstawowywcity"/>
              <w:ind w:left="0"/>
              <w:jc w:val="center"/>
              <w:rPr>
                <w:rFonts w:ascii="Arial" w:hAnsi="Arial" w:cs="Arial"/>
                <w:color w:val="FF0000"/>
                <w:sz w:val="14"/>
                <w:szCs w:val="14"/>
                <w:lang w:val="pl-PL" w:eastAsia="pl-PL"/>
              </w:rPr>
            </w:pPr>
          </w:p>
          <w:p w14:paraId="1201A6E5" w14:textId="77777777" w:rsidR="003565E6" w:rsidRDefault="003565E6" w:rsidP="005A6FE7">
            <w:pPr>
              <w:pStyle w:val="Tekstpodstawowywcity"/>
              <w:ind w:left="0"/>
              <w:jc w:val="center"/>
              <w:rPr>
                <w:rFonts w:ascii="Arial" w:hAnsi="Arial" w:cs="Arial"/>
                <w:color w:val="FF0000"/>
                <w:sz w:val="14"/>
                <w:szCs w:val="14"/>
                <w:lang w:val="pl-PL" w:eastAsia="pl-PL"/>
              </w:rPr>
            </w:pPr>
          </w:p>
          <w:p w14:paraId="646C5E21" w14:textId="77777777" w:rsidR="003565E6" w:rsidRDefault="003565E6" w:rsidP="005A6FE7">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t>………………dnia,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w:t>
            </w: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podpis i pieczątka Wykonawcy</w:t>
            </w:r>
          </w:p>
          <w:p w14:paraId="2C640802" w14:textId="77777777" w:rsidR="003565E6" w:rsidRDefault="003565E6" w:rsidP="005A6FE7">
            <w:pPr>
              <w:widowControl w:val="0"/>
              <w:suppressAutoHyphens/>
              <w:autoSpaceDE w:val="0"/>
              <w:autoSpaceDN w:val="0"/>
              <w:adjustRightInd w:val="0"/>
              <w:ind w:left="709"/>
              <w:jc w:val="both"/>
              <w:rPr>
                <w:rFonts w:ascii="Arial" w:hAnsi="Arial" w:cs="Arial"/>
                <w:sz w:val="14"/>
                <w:szCs w:val="14"/>
                <w:highlight w:val="yellow"/>
              </w:rPr>
            </w:pPr>
          </w:p>
          <w:p w14:paraId="1493FD69" w14:textId="77777777" w:rsidR="003565E6" w:rsidRDefault="003565E6" w:rsidP="005A6FE7">
            <w:pPr>
              <w:widowControl w:val="0"/>
              <w:suppressAutoHyphens/>
              <w:autoSpaceDE w:val="0"/>
              <w:autoSpaceDN w:val="0"/>
              <w:adjustRightInd w:val="0"/>
              <w:ind w:left="709"/>
              <w:jc w:val="both"/>
              <w:rPr>
                <w:rFonts w:ascii="Arial" w:hAnsi="Arial" w:cs="Arial"/>
                <w:sz w:val="14"/>
                <w:szCs w:val="14"/>
                <w:highlight w:val="yellow"/>
              </w:rPr>
            </w:pPr>
          </w:p>
          <w:p w14:paraId="0C6D5FF7" w14:textId="77777777" w:rsidR="003565E6" w:rsidRDefault="003565E6" w:rsidP="005A6FE7">
            <w:pPr>
              <w:jc w:val="both"/>
              <w:rPr>
                <w:rFonts w:ascii="Arial" w:hAnsi="Arial" w:cs="Arial"/>
                <w:sz w:val="14"/>
                <w:szCs w:val="14"/>
                <w:highlight w:val="yellow"/>
              </w:rPr>
            </w:pPr>
          </w:p>
        </w:tc>
      </w:tr>
    </w:tbl>
    <w:p w14:paraId="42B20E00" w14:textId="77777777" w:rsidR="003565E6" w:rsidRDefault="003565E6" w:rsidP="003565E6">
      <w:pPr>
        <w:spacing w:line="480" w:lineRule="auto"/>
        <w:rPr>
          <w:rFonts w:ascii="Arial" w:hAnsi="Arial" w:cs="Arial"/>
          <w:i/>
        </w:rPr>
      </w:pPr>
    </w:p>
    <w:p w14:paraId="43CFE294" w14:textId="77777777" w:rsidR="003565E6" w:rsidRDefault="003565E6" w:rsidP="003565E6">
      <w:pPr>
        <w:spacing w:line="480" w:lineRule="auto"/>
        <w:rPr>
          <w:rFonts w:ascii="Arial" w:hAnsi="Arial" w:cs="Arial"/>
          <w:i/>
        </w:rPr>
      </w:pPr>
    </w:p>
    <w:p w14:paraId="193413AC" w14:textId="77777777" w:rsidR="003565E6" w:rsidRDefault="003565E6" w:rsidP="003565E6">
      <w:pPr>
        <w:spacing w:line="480" w:lineRule="auto"/>
        <w:rPr>
          <w:rFonts w:ascii="Arial" w:hAnsi="Arial" w:cs="Arial"/>
          <w:i/>
        </w:rPr>
      </w:pPr>
    </w:p>
    <w:p w14:paraId="7DE36108" w14:textId="77777777" w:rsidR="003565E6" w:rsidRDefault="003565E6" w:rsidP="003565E6">
      <w:pPr>
        <w:spacing w:line="480" w:lineRule="auto"/>
        <w:rPr>
          <w:rFonts w:ascii="Arial" w:hAnsi="Arial" w:cs="Arial"/>
          <w:i/>
        </w:rPr>
      </w:pPr>
    </w:p>
    <w:p w14:paraId="170E6EEA" w14:textId="77777777" w:rsidR="00BD6C93" w:rsidRDefault="00BD6C93" w:rsidP="003565E6">
      <w:pPr>
        <w:spacing w:line="480" w:lineRule="auto"/>
        <w:rPr>
          <w:rFonts w:ascii="Arial" w:hAnsi="Arial" w:cs="Arial"/>
          <w:i/>
        </w:rPr>
      </w:pPr>
    </w:p>
    <w:p w14:paraId="1FC1B5FD" w14:textId="77777777" w:rsidR="00BD6C93" w:rsidRDefault="00BD6C93" w:rsidP="003565E6">
      <w:pPr>
        <w:spacing w:line="480" w:lineRule="auto"/>
        <w:rPr>
          <w:rFonts w:ascii="Arial" w:hAnsi="Arial" w:cs="Arial"/>
          <w:i/>
        </w:rPr>
      </w:pPr>
    </w:p>
    <w:p w14:paraId="656F807A" w14:textId="77777777" w:rsidR="00592131" w:rsidRDefault="00592131" w:rsidP="003565E6">
      <w:pPr>
        <w:spacing w:line="480" w:lineRule="auto"/>
        <w:ind w:left="5246" w:firstLine="708"/>
        <w:jc w:val="right"/>
        <w:rPr>
          <w:rFonts w:ascii="Arial" w:hAnsi="Arial" w:cs="Arial"/>
          <w:i/>
        </w:rPr>
      </w:pPr>
    </w:p>
    <w:p w14:paraId="01A0B2CC" w14:textId="77777777" w:rsidR="00BD6C93" w:rsidRPr="00FA67EF" w:rsidRDefault="00BD6C93" w:rsidP="00BD6C93">
      <w:pPr>
        <w:spacing w:line="480" w:lineRule="auto"/>
        <w:ind w:left="5246" w:firstLine="708"/>
        <w:jc w:val="right"/>
        <w:rPr>
          <w:rFonts w:ascii="Arial" w:hAnsi="Arial" w:cs="Arial"/>
          <w:i/>
        </w:rPr>
      </w:pPr>
      <w:r w:rsidRPr="00FA67EF">
        <w:rPr>
          <w:rFonts w:ascii="Arial" w:hAnsi="Arial" w:cs="Arial"/>
          <w:i/>
        </w:rPr>
        <w:lastRenderedPageBreak/>
        <w:t xml:space="preserve">Załącznik nr </w:t>
      </w:r>
      <w:r>
        <w:rPr>
          <w:rFonts w:ascii="Arial" w:hAnsi="Arial" w:cs="Arial"/>
          <w:i/>
        </w:rPr>
        <w:t>2</w:t>
      </w:r>
      <w:r w:rsidRPr="00FA67EF">
        <w:rPr>
          <w:rFonts w:ascii="Arial" w:hAnsi="Arial" w:cs="Arial"/>
          <w:i/>
        </w:rPr>
        <w:t xml:space="preserve"> do SIWZ</w:t>
      </w:r>
    </w:p>
    <w:p w14:paraId="0CF7F3DC" w14:textId="77777777" w:rsidR="00BD6C93" w:rsidRDefault="00BD6C93" w:rsidP="00BD6C93">
      <w:pPr>
        <w:spacing w:line="360" w:lineRule="auto"/>
        <w:rPr>
          <w:rFonts w:ascii="Arial" w:hAnsi="Arial" w:cs="Arial"/>
          <w:b/>
        </w:rPr>
      </w:pPr>
      <w:r>
        <w:rPr>
          <w:rFonts w:ascii="Arial" w:hAnsi="Arial" w:cs="Arial"/>
          <w:b/>
        </w:rPr>
        <w:t xml:space="preserve">                                                                                                </w:t>
      </w:r>
    </w:p>
    <w:p w14:paraId="1F52F7CC" w14:textId="77777777" w:rsidR="00BD6C93" w:rsidRPr="00FA67EF" w:rsidRDefault="00BD6C93" w:rsidP="00BD6C93">
      <w:pPr>
        <w:spacing w:line="360" w:lineRule="auto"/>
        <w:ind w:left="4538" w:firstLine="565"/>
        <w:rPr>
          <w:rFonts w:ascii="Arial" w:hAnsi="Arial" w:cs="Arial"/>
          <w:b/>
        </w:rPr>
      </w:pPr>
      <w:r w:rsidRPr="00FA67EF">
        <w:rPr>
          <w:rFonts w:ascii="Arial" w:hAnsi="Arial" w:cs="Arial"/>
          <w:b/>
        </w:rPr>
        <w:t>Zamawiający:</w:t>
      </w:r>
    </w:p>
    <w:p w14:paraId="4CF906EB" w14:textId="77777777" w:rsidR="00BD6C93" w:rsidRPr="005B333C" w:rsidRDefault="00BD6C93" w:rsidP="00BD6C93">
      <w:pPr>
        <w:spacing w:line="360" w:lineRule="auto"/>
        <w:ind w:left="4248" w:firstLine="708"/>
        <w:jc w:val="center"/>
        <w:rPr>
          <w:rFonts w:ascii="Arial" w:eastAsia="Calibri" w:hAnsi="Arial" w:cs="Arial"/>
          <w:b/>
          <w:bCs/>
          <w:lang w:eastAsia="en-US"/>
        </w:rPr>
      </w:pPr>
      <w:r w:rsidRPr="005B333C">
        <w:rPr>
          <w:rFonts w:ascii="Arial" w:eastAsia="Calibri" w:hAnsi="Arial" w:cs="Arial"/>
          <w:b/>
          <w:bCs/>
          <w:lang w:eastAsia="en-US"/>
        </w:rPr>
        <w:t>Muzeum Górnictwa Węglowego w Zabrzu</w:t>
      </w:r>
    </w:p>
    <w:p w14:paraId="088B313D" w14:textId="77777777" w:rsidR="00BD6C93" w:rsidRDefault="00BD6C93" w:rsidP="00BD6C93">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ul. Jodłowa 59,</w:t>
      </w:r>
    </w:p>
    <w:p w14:paraId="5EECB472" w14:textId="77777777" w:rsidR="00BD6C93" w:rsidRDefault="00BD6C93" w:rsidP="00BD6C93">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41-800 Zabrze</w:t>
      </w:r>
    </w:p>
    <w:p w14:paraId="39D3579A" w14:textId="77777777" w:rsidR="00BD6C93" w:rsidRPr="00884605" w:rsidRDefault="00BD6C93" w:rsidP="00BD6C93">
      <w:pPr>
        <w:spacing w:line="360" w:lineRule="auto"/>
        <w:contextualSpacing/>
        <w:rPr>
          <w:rFonts w:ascii="Arial" w:eastAsia="Calibri" w:hAnsi="Arial" w:cs="Arial"/>
          <w:b/>
          <w:bCs/>
          <w:sz w:val="16"/>
          <w:szCs w:val="16"/>
          <w:lang w:eastAsia="en-US"/>
        </w:rPr>
      </w:pPr>
      <w:r>
        <w:rPr>
          <w:rFonts w:ascii="Arial" w:hAnsi="Arial" w:cs="Arial"/>
          <w:i/>
          <w:sz w:val="16"/>
          <w:szCs w:val="16"/>
        </w:rPr>
        <w:t xml:space="preserve">                                                                                                                       (</w:t>
      </w:r>
      <w:r w:rsidRPr="00E87210">
        <w:rPr>
          <w:rFonts w:ascii="Arial" w:hAnsi="Arial" w:cs="Arial"/>
          <w:i/>
          <w:sz w:val="16"/>
          <w:szCs w:val="16"/>
        </w:rPr>
        <w:t>pełna nazwa/firma, adres)</w:t>
      </w:r>
    </w:p>
    <w:p w14:paraId="7BD46EC8" w14:textId="77777777" w:rsidR="00BD6C93" w:rsidRPr="00FA67EF" w:rsidRDefault="00BD6C93" w:rsidP="00BD6C93">
      <w:pPr>
        <w:spacing w:line="480" w:lineRule="auto"/>
        <w:rPr>
          <w:rFonts w:ascii="Arial" w:hAnsi="Arial" w:cs="Arial"/>
          <w:b/>
        </w:rPr>
      </w:pPr>
      <w:r w:rsidRPr="00FA67EF">
        <w:rPr>
          <w:rFonts w:ascii="Arial" w:hAnsi="Arial" w:cs="Arial"/>
          <w:b/>
        </w:rPr>
        <w:t>Wykonawca:</w:t>
      </w:r>
    </w:p>
    <w:p w14:paraId="1FAAE592" w14:textId="77777777" w:rsidR="00BD6C93" w:rsidRPr="00FA67EF" w:rsidRDefault="00BD6C93" w:rsidP="00BD6C93">
      <w:pPr>
        <w:spacing w:line="480" w:lineRule="auto"/>
        <w:ind w:right="5954"/>
        <w:rPr>
          <w:rFonts w:ascii="Arial" w:hAnsi="Arial" w:cs="Arial"/>
        </w:rPr>
      </w:pPr>
      <w:r w:rsidRPr="00FA67EF">
        <w:rPr>
          <w:rFonts w:ascii="Arial" w:hAnsi="Arial" w:cs="Arial"/>
        </w:rPr>
        <w:t>…………………………………………………………</w:t>
      </w:r>
      <w:r>
        <w:rPr>
          <w:rFonts w:ascii="Arial" w:hAnsi="Arial" w:cs="Arial"/>
        </w:rPr>
        <w:t>…………………….</w:t>
      </w:r>
      <w:r w:rsidRPr="00FA67EF">
        <w:rPr>
          <w:rFonts w:ascii="Arial" w:hAnsi="Arial" w:cs="Arial"/>
        </w:rPr>
        <w:t>………………</w:t>
      </w:r>
    </w:p>
    <w:p w14:paraId="7A35CFB4" w14:textId="77777777" w:rsidR="00BD6C93" w:rsidRPr="00D56A75" w:rsidRDefault="00BD6C93" w:rsidP="00BD6C93">
      <w:pPr>
        <w:ind w:right="5953"/>
        <w:rPr>
          <w:rFonts w:ascii="Arial" w:hAnsi="Arial" w:cs="Arial"/>
          <w:i/>
          <w:sz w:val="12"/>
          <w:szCs w:val="12"/>
        </w:rPr>
      </w:pPr>
      <w:r w:rsidRPr="00D56A75">
        <w:rPr>
          <w:rFonts w:ascii="Arial" w:hAnsi="Arial" w:cs="Arial"/>
          <w:i/>
          <w:sz w:val="12"/>
          <w:szCs w:val="12"/>
        </w:rPr>
        <w:t>(pełna nazwa/firma, adres, w zależności od podmiotu: NIP/PESEL, KRS/</w:t>
      </w:r>
      <w:proofErr w:type="spellStart"/>
      <w:r w:rsidRPr="00D56A75">
        <w:rPr>
          <w:rFonts w:ascii="Arial" w:hAnsi="Arial" w:cs="Arial"/>
          <w:i/>
          <w:sz w:val="12"/>
          <w:szCs w:val="12"/>
        </w:rPr>
        <w:t>CEiDG</w:t>
      </w:r>
      <w:proofErr w:type="spellEnd"/>
      <w:r w:rsidRPr="00D56A75">
        <w:rPr>
          <w:rFonts w:ascii="Arial" w:hAnsi="Arial" w:cs="Arial"/>
          <w:i/>
          <w:sz w:val="12"/>
          <w:szCs w:val="12"/>
        </w:rPr>
        <w:t>)</w:t>
      </w:r>
    </w:p>
    <w:p w14:paraId="7D6E1909" w14:textId="77777777" w:rsidR="00BD6C93" w:rsidRPr="00D56A75" w:rsidRDefault="00BD6C93" w:rsidP="00BD6C93">
      <w:pPr>
        <w:spacing w:line="480" w:lineRule="auto"/>
        <w:rPr>
          <w:rFonts w:ascii="Arial" w:hAnsi="Arial" w:cs="Arial"/>
          <w:sz w:val="12"/>
          <w:szCs w:val="12"/>
          <w:u w:val="single"/>
        </w:rPr>
      </w:pPr>
      <w:r w:rsidRPr="00D56A75">
        <w:rPr>
          <w:rFonts w:ascii="Arial" w:hAnsi="Arial" w:cs="Arial"/>
          <w:sz w:val="12"/>
          <w:szCs w:val="12"/>
          <w:u w:val="single"/>
        </w:rPr>
        <w:t>reprezentowany przez:</w:t>
      </w:r>
    </w:p>
    <w:p w14:paraId="03C356CC" w14:textId="77777777" w:rsidR="00BD6C93" w:rsidRPr="00FA67EF" w:rsidRDefault="00BD6C93" w:rsidP="00BD6C93">
      <w:pPr>
        <w:spacing w:line="480" w:lineRule="auto"/>
        <w:ind w:right="5954"/>
        <w:rPr>
          <w:rFonts w:ascii="Arial" w:hAnsi="Arial" w:cs="Arial"/>
        </w:rPr>
      </w:pPr>
      <w:r w:rsidRPr="00FA67EF">
        <w:rPr>
          <w:rFonts w:ascii="Arial" w:hAnsi="Arial" w:cs="Arial"/>
        </w:rPr>
        <w:t>………………………………………</w:t>
      </w:r>
      <w:r>
        <w:rPr>
          <w:rFonts w:ascii="Arial" w:hAnsi="Arial" w:cs="Arial"/>
        </w:rPr>
        <w:t>.</w:t>
      </w:r>
      <w:r w:rsidRPr="00FA67EF">
        <w:rPr>
          <w:rFonts w:ascii="Arial" w:hAnsi="Arial" w:cs="Arial"/>
        </w:rPr>
        <w:t>…………………………</w:t>
      </w:r>
      <w:r>
        <w:rPr>
          <w:rFonts w:ascii="Arial" w:hAnsi="Arial" w:cs="Arial"/>
        </w:rPr>
        <w:t>…………………….</w:t>
      </w:r>
      <w:r w:rsidRPr="00FA67EF">
        <w:rPr>
          <w:rFonts w:ascii="Arial" w:hAnsi="Arial" w:cs="Arial"/>
        </w:rPr>
        <w:t>………</w:t>
      </w:r>
    </w:p>
    <w:p w14:paraId="77E59291" w14:textId="77777777" w:rsidR="00BD6C93" w:rsidRPr="00884605" w:rsidRDefault="00BD6C93" w:rsidP="00BD6C93">
      <w:pPr>
        <w:ind w:right="5953"/>
        <w:rPr>
          <w:rFonts w:ascii="Arial" w:hAnsi="Arial" w:cs="Arial"/>
          <w:i/>
          <w:sz w:val="14"/>
          <w:szCs w:val="14"/>
        </w:rPr>
      </w:pPr>
      <w:r w:rsidRPr="00FA67EF">
        <w:rPr>
          <w:rFonts w:ascii="Arial" w:hAnsi="Arial" w:cs="Arial"/>
          <w:i/>
        </w:rPr>
        <w:t>(</w:t>
      </w:r>
      <w:r w:rsidRPr="00884605">
        <w:rPr>
          <w:rFonts w:ascii="Arial" w:hAnsi="Arial" w:cs="Arial"/>
          <w:i/>
          <w:sz w:val="14"/>
          <w:szCs w:val="14"/>
        </w:rPr>
        <w:t>imię, nazwisko, stanowisko/podstawa do reprezentacji)</w:t>
      </w:r>
    </w:p>
    <w:p w14:paraId="3D34C94D" w14:textId="77777777" w:rsidR="00BD6C93" w:rsidRPr="00FA67EF" w:rsidRDefault="00BD6C93" w:rsidP="00BD6C93">
      <w:pPr>
        <w:rPr>
          <w:rFonts w:ascii="Arial" w:hAnsi="Arial" w:cs="Arial"/>
        </w:rPr>
      </w:pPr>
    </w:p>
    <w:p w14:paraId="2D1B55EE" w14:textId="77777777" w:rsidR="00BD6C93" w:rsidRPr="00FA67EF" w:rsidRDefault="00BD6C93" w:rsidP="00BD6C93">
      <w:pPr>
        <w:spacing w:after="120" w:line="360" w:lineRule="auto"/>
        <w:jc w:val="center"/>
        <w:rPr>
          <w:rFonts w:ascii="Arial" w:hAnsi="Arial" w:cs="Arial"/>
          <w:b/>
          <w:u w:val="single"/>
        </w:rPr>
      </w:pPr>
      <w:r w:rsidRPr="00FA67EF">
        <w:rPr>
          <w:rFonts w:ascii="Arial" w:hAnsi="Arial" w:cs="Arial"/>
          <w:b/>
          <w:u w:val="single"/>
        </w:rPr>
        <w:t xml:space="preserve">Oświadczenie wykonawcy </w:t>
      </w:r>
    </w:p>
    <w:p w14:paraId="0CBC65D4" w14:textId="77777777" w:rsidR="00BD6C93" w:rsidRPr="00FA67EF" w:rsidRDefault="00BD6C93" w:rsidP="00BD6C93">
      <w:pPr>
        <w:spacing w:line="360" w:lineRule="auto"/>
        <w:jc w:val="center"/>
        <w:rPr>
          <w:rFonts w:ascii="Arial" w:hAnsi="Arial" w:cs="Arial"/>
          <w:b/>
        </w:rPr>
      </w:pPr>
      <w:r w:rsidRPr="00FA67EF">
        <w:rPr>
          <w:rFonts w:ascii="Arial" w:hAnsi="Arial" w:cs="Arial"/>
          <w:b/>
        </w:rPr>
        <w:t xml:space="preserve">składane na podstawie art. 25a ust. 1 ustawy z dnia 29 stycznia 2004 r. </w:t>
      </w:r>
    </w:p>
    <w:p w14:paraId="329B2BBE" w14:textId="77777777" w:rsidR="00BD6C93" w:rsidRPr="00FA67EF" w:rsidRDefault="00BD6C93" w:rsidP="00BD6C93">
      <w:pPr>
        <w:spacing w:line="360" w:lineRule="auto"/>
        <w:jc w:val="center"/>
        <w:rPr>
          <w:rFonts w:ascii="Arial" w:hAnsi="Arial" w:cs="Arial"/>
          <w:b/>
        </w:rPr>
      </w:pPr>
      <w:r w:rsidRPr="00FA67EF">
        <w:rPr>
          <w:rFonts w:ascii="Arial" w:hAnsi="Arial" w:cs="Arial"/>
          <w:b/>
        </w:rPr>
        <w:t xml:space="preserve"> Prawo zamówień publicznych (dalej jako: ustawa </w:t>
      </w:r>
      <w:proofErr w:type="spellStart"/>
      <w:r w:rsidRPr="00FA67EF">
        <w:rPr>
          <w:rFonts w:ascii="Arial" w:hAnsi="Arial" w:cs="Arial"/>
          <w:b/>
        </w:rPr>
        <w:t>Pzp</w:t>
      </w:r>
      <w:proofErr w:type="spellEnd"/>
      <w:r w:rsidRPr="00FA67EF">
        <w:rPr>
          <w:rFonts w:ascii="Arial" w:hAnsi="Arial" w:cs="Arial"/>
          <w:b/>
        </w:rPr>
        <w:t xml:space="preserve">), </w:t>
      </w:r>
    </w:p>
    <w:p w14:paraId="05E9D492" w14:textId="77777777" w:rsidR="00BD6C93" w:rsidRPr="00FA67EF" w:rsidRDefault="00BD6C93" w:rsidP="00BD6C93">
      <w:pPr>
        <w:spacing w:before="120" w:line="360" w:lineRule="auto"/>
        <w:jc w:val="center"/>
        <w:rPr>
          <w:rFonts w:ascii="Arial" w:hAnsi="Arial" w:cs="Arial"/>
          <w:b/>
          <w:u w:val="single"/>
        </w:rPr>
      </w:pPr>
      <w:r w:rsidRPr="00FA67EF">
        <w:rPr>
          <w:rFonts w:ascii="Arial" w:hAnsi="Arial" w:cs="Arial"/>
          <w:b/>
          <w:u w:val="single"/>
        </w:rPr>
        <w:t>DOTYCZĄCE SPEŁNIANIA WARUNKÓW U</w:t>
      </w:r>
      <w:r>
        <w:rPr>
          <w:rFonts w:ascii="Arial" w:hAnsi="Arial" w:cs="Arial"/>
          <w:b/>
          <w:u w:val="single"/>
        </w:rPr>
        <w:t xml:space="preserve">DZIAŁU W POSTĘPOWANIU </w:t>
      </w:r>
    </w:p>
    <w:p w14:paraId="768C8F85" w14:textId="77777777" w:rsidR="00BD6C93" w:rsidRDefault="00BD6C93" w:rsidP="00BD6C93">
      <w:pPr>
        <w:autoSpaceDE w:val="0"/>
        <w:autoSpaceDN w:val="0"/>
        <w:jc w:val="center"/>
        <w:rPr>
          <w:rFonts w:ascii="Arial" w:hAnsi="Arial" w:cs="Arial"/>
        </w:rPr>
      </w:pPr>
      <w:r w:rsidRPr="00FA67EF">
        <w:rPr>
          <w:rFonts w:ascii="Arial" w:hAnsi="Arial" w:cs="Arial"/>
        </w:rPr>
        <w:t xml:space="preserve">Na potrzeby postępowania o udzielenie zamówienia publicznego pn. </w:t>
      </w:r>
    </w:p>
    <w:p w14:paraId="096AE126" w14:textId="77777777" w:rsidR="00BD6C93" w:rsidRPr="00CF5FBF" w:rsidRDefault="00BD6C93" w:rsidP="00BD6C93">
      <w:pPr>
        <w:tabs>
          <w:tab w:val="left" w:pos="426"/>
        </w:tabs>
        <w:ind w:left="360" w:right="-28"/>
        <w:jc w:val="center"/>
        <w:rPr>
          <w:rFonts w:ascii="Arial" w:eastAsiaTheme="minorHAnsi" w:hAnsi="Arial" w:cs="Arial"/>
          <w:b/>
          <w:sz w:val="16"/>
          <w:szCs w:val="16"/>
          <w:lang w:val="x-none" w:eastAsia="x-none"/>
        </w:rPr>
      </w:pPr>
      <w:r>
        <w:rPr>
          <w:rFonts w:ascii="Arial" w:hAnsi="Arial" w:cs="Arial"/>
        </w:rPr>
        <w:br/>
      </w:r>
      <w:r w:rsidRPr="00CF5FBF">
        <w:rPr>
          <w:rFonts w:ascii="Arial" w:hAnsi="Arial" w:cs="Arial"/>
          <w:b/>
          <w:sz w:val="16"/>
          <w:szCs w:val="16"/>
        </w:rPr>
        <w:t xml:space="preserve">Kontrole i </w:t>
      </w:r>
      <w:r w:rsidRPr="00CF5FBF">
        <w:rPr>
          <w:rFonts w:ascii="Arial" w:hAnsi="Arial"/>
          <w:b/>
          <w:bCs/>
          <w:sz w:val="16"/>
          <w:szCs w:val="16"/>
        </w:rPr>
        <w:t xml:space="preserve">badania  elementów górniczych wyciągów szybowych  szybów „Kolejowy”, „Guido” i  </w:t>
      </w:r>
      <w:r w:rsidRPr="00CF5FBF">
        <w:rPr>
          <w:rFonts w:ascii="Arial" w:eastAsiaTheme="minorHAnsi" w:hAnsi="Arial" w:cs="Arial"/>
          <w:b/>
          <w:sz w:val="16"/>
          <w:szCs w:val="16"/>
          <w:lang w:val="x-none" w:eastAsia="x-none"/>
        </w:rPr>
        <w:t>Kontrole i badania  elementów górniczych wyciągów szybowych szybów „Kolejowy</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 xml:space="preserve">„Guido” i </w:t>
      </w:r>
      <w:proofErr w:type="spellStart"/>
      <w:r w:rsidRPr="00CF5FBF">
        <w:rPr>
          <w:rFonts w:ascii="Arial" w:eastAsiaTheme="minorHAnsi" w:hAnsi="Arial" w:cs="Arial"/>
          <w:b/>
          <w:sz w:val="16"/>
          <w:szCs w:val="16"/>
          <w:lang w:val="x-none" w:eastAsia="x-none"/>
        </w:rPr>
        <w:t>szybika</w:t>
      </w:r>
      <w:proofErr w:type="spellEnd"/>
      <w:r w:rsidRPr="00CF5FBF">
        <w:rPr>
          <w:rFonts w:ascii="Arial" w:eastAsiaTheme="minorHAnsi" w:hAnsi="Arial" w:cs="Arial"/>
          <w:b/>
          <w:sz w:val="16"/>
          <w:szCs w:val="16"/>
          <w:lang w:val="x-none" w:eastAsia="x-none"/>
        </w:rPr>
        <w:t xml:space="preserve"> „Guido”, urządzeń transportu specjalnego w szybie „Wyzwolenie”,</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urządzeń</w:t>
      </w:r>
      <w:r w:rsidRPr="00CF5FBF">
        <w:rPr>
          <w:rFonts w:ascii="Arial" w:eastAsiaTheme="minorHAnsi" w:hAnsi="Arial" w:cs="Arial"/>
          <w:b/>
          <w:sz w:val="16"/>
          <w:szCs w:val="16"/>
          <w:lang w:eastAsia="x-none"/>
        </w:rPr>
        <w:t>,</w:t>
      </w:r>
      <w:r w:rsidRPr="00CF5FBF">
        <w:rPr>
          <w:rFonts w:ascii="Arial" w:eastAsiaTheme="minorHAnsi" w:hAnsi="Arial" w:cs="Arial"/>
          <w:b/>
          <w:sz w:val="16"/>
          <w:szCs w:val="16"/>
          <w:lang w:val="x-none" w:eastAsia="x-none"/>
        </w:rPr>
        <w:t xml:space="preserve"> zabezpieczeń osprzętu i rozdzielń elektrycznych,</w:t>
      </w:r>
      <w:r w:rsidRPr="00CF5FBF">
        <w:rPr>
          <w:rFonts w:ascii="Arial" w:eastAsiaTheme="minorHAnsi" w:hAnsi="Arial" w:cs="Arial"/>
          <w:b/>
          <w:sz w:val="16"/>
          <w:szCs w:val="16"/>
          <w:lang w:eastAsia="x-none"/>
        </w:rPr>
        <w:t xml:space="preserve"> na </w:t>
      </w:r>
      <w:r w:rsidRPr="00CF5FBF">
        <w:rPr>
          <w:rFonts w:ascii="Arial" w:eastAsiaTheme="minorHAnsi" w:hAnsi="Arial" w:cs="Arial"/>
          <w:b/>
          <w:sz w:val="16"/>
          <w:szCs w:val="16"/>
          <w:lang w:val="x-none" w:eastAsia="x-none"/>
        </w:rPr>
        <w:t>terenie ZKW</w:t>
      </w:r>
      <w:r w:rsidRPr="00CF5FBF">
        <w:rPr>
          <w:rFonts w:ascii="Arial" w:eastAsiaTheme="minorHAnsi" w:hAnsi="Arial" w:cs="Arial"/>
          <w:b/>
          <w:sz w:val="16"/>
          <w:szCs w:val="16"/>
          <w:lang w:eastAsia="x-none"/>
        </w:rPr>
        <w:t xml:space="preserve">K </w:t>
      </w:r>
      <w:r w:rsidRPr="00CF5FBF">
        <w:rPr>
          <w:rFonts w:ascii="Arial" w:eastAsiaTheme="minorHAnsi" w:hAnsi="Arial" w:cs="Arial"/>
          <w:b/>
          <w:sz w:val="16"/>
          <w:szCs w:val="16"/>
          <w:lang w:val="x-none" w:eastAsia="x-none"/>
        </w:rPr>
        <w:t>„Guido”</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przypadające od 1 kwietnia 2018 roku do 31 marca 2019 roku zgodnie z zaleceniami</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ujętymi w Rozporządzenia Ministra Energii z 23. 11. 2016 r.</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w sprawie szczegółowych</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wymagań</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dotyczących prowadzenia ruchu podziemnych</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zakładów górniczych</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(Dz. U. z 2017 r.</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poz. 1118)</w:t>
      </w:r>
      <w:r w:rsidRPr="00CF5FBF">
        <w:rPr>
          <w:rFonts w:ascii="Arial" w:eastAsiaTheme="minorHAnsi" w:hAnsi="Arial" w:cs="Arial"/>
          <w:b/>
          <w:sz w:val="16"/>
          <w:szCs w:val="16"/>
          <w:lang w:eastAsia="x-none"/>
        </w:rPr>
        <w:t>.</w:t>
      </w:r>
    </w:p>
    <w:p w14:paraId="644C1DC8" w14:textId="77777777" w:rsidR="00BD6C93" w:rsidRPr="00CF5FBF" w:rsidRDefault="00BD6C93" w:rsidP="00BD6C93">
      <w:pPr>
        <w:pStyle w:val="Akapitzlist"/>
        <w:tabs>
          <w:tab w:val="left" w:pos="142"/>
        </w:tabs>
        <w:ind w:left="0" w:right="-567"/>
        <w:jc w:val="center"/>
        <w:rPr>
          <w:b/>
          <w:bCs/>
          <w:i/>
          <w:sz w:val="16"/>
          <w:szCs w:val="16"/>
        </w:rPr>
      </w:pPr>
      <w:r w:rsidRPr="00CF5FBF">
        <w:rPr>
          <w:b/>
          <w:bCs/>
          <w:sz w:val="16"/>
          <w:szCs w:val="16"/>
        </w:rPr>
        <w:t xml:space="preserve">Część 2. </w:t>
      </w:r>
      <w:r w:rsidRPr="00CF5FBF">
        <w:rPr>
          <w:b/>
          <w:bCs/>
          <w:i/>
          <w:sz w:val="16"/>
          <w:szCs w:val="16"/>
        </w:rPr>
        <w:t>Kontrole i badania obejmują: liny wyciągowe, koła linowe, wały główne</w:t>
      </w:r>
    </w:p>
    <w:p w14:paraId="571F7D96" w14:textId="0B5160D4" w:rsidR="00BD6C93" w:rsidRPr="001C7AAF" w:rsidRDefault="00BD6C93" w:rsidP="00BD6C93">
      <w:pPr>
        <w:tabs>
          <w:tab w:val="left" w:pos="142"/>
        </w:tabs>
        <w:ind w:right="-567"/>
        <w:jc w:val="center"/>
        <w:rPr>
          <w:b/>
          <w:bCs/>
          <w:i/>
          <w:sz w:val="16"/>
          <w:szCs w:val="16"/>
        </w:rPr>
      </w:pPr>
      <w:r w:rsidRPr="001C7AAF">
        <w:rPr>
          <w:b/>
          <w:bCs/>
          <w:i/>
          <w:sz w:val="16"/>
          <w:szCs w:val="16"/>
        </w:rPr>
        <w:t>maszyn wyciągowych</w:t>
      </w:r>
      <w:r w:rsidR="0014729B">
        <w:rPr>
          <w:b/>
          <w:bCs/>
          <w:i/>
          <w:sz w:val="16"/>
          <w:szCs w:val="16"/>
        </w:rPr>
        <w:t xml:space="preserve"> </w:t>
      </w:r>
      <w:r w:rsidRPr="001C7AAF">
        <w:rPr>
          <w:b/>
          <w:bCs/>
          <w:i/>
          <w:sz w:val="16"/>
          <w:szCs w:val="16"/>
        </w:rPr>
        <w:t>,</w:t>
      </w:r>
      <w:r w:rsidR="0014729B">
        <w:rPr>
          <w:b/>
          <w:bCs/>
          <w:i/>
          <w:sz w:val="16"/>
          <w:szCs w:val="16"/>
        </w:rPr>
        <w:t xml:space="preserve">naczynia wyciągowe, układy hamulcowe naczyń wyciągowych </w:t>
      </w:r>
      <w:r w:rsidRPr="001C7AAF">
        <w:rPr>
          <w:b/>
          <w:bCs/>
          <w:i/>
          <w:sz w:val="16"/>
          <w:szCs w:val="16"/>
        </w:rPr>
        <w:t xml:space="preserve"> urządzenia transportowe specjalne.</w:t>
      </w:r>
    </w:p>
    <w:p w14:paraId="6E21CDF6" w14:textId="77777777" w:rsidR="00BD6C93" w:rsidRDefault="00BD6C93" w:rsidP="00BD6C93">
      <w:pPr>
        <w:tabs>
          <w:tab w:val="left" w:pos="426"/>
        </w:tabs>
        <w:ind w:left="360" w:right="-28"/>
        <w:jc w:val="center"/>
        <w:rPr>
          <w:rFonts w:ascii="Arial" w:hAnsi="Arial" w:cs="Arial"/>
        </w:rPr>
      </w:pPr>
    </w:p>
    <w:p w14:paraId="21E75AD8" w14:textId="77777777" w:rsidR="00BD6C93" w:rsidRPr="00FA67EF" w:rsidRDefault="00BD6C93" w:rsidP="00BD6C93">
      <w:pPr>
        <w:spacing w:line="360" w:lineRule="auto"/>
        <w:jc w:val="center"/>
        <w:rPr>
          <w:rFonts w:ascii="Arial" w:hAnsi="Arial" w:cs="Arial"/>
        </w:rPr>
      </w:pPr>
      <w:r w:rsidRPr="00FA67EF">
        <w:rPr>
          <w:rFonts w:ascii="Arial" w:hAnsi="Arial" w:cs="Arial"/>
        </w:rPr>
        <w:t xml:space="preserve">prowadzonego przez </w:t>
      </w:r>
      <w:r>
        <w:rPr>
          <w:rFonts w:ascii="Arial" w:hAnsi="Arial" w:cs="Arial"/>
        </w:rPr>
        <w:t>Muzeum Górnictwa w Zabrzu</w:t>
      </w:r>
      <w:r w:rsidRPr="00FA67EF">
        <w:rPr>
          <w:rFonts w:ascii="Arial" w:hAnsi="Arial" w:cs="Arial"/>
          <w:i/>
        </w:rPr>
        <w:t xml:space="preserve">, </w:t>
      </w:r>
      <w:r w:rsidRPr="00FA67EF">
        <w:rPr>
          <w:rFonts w:ascii="Arial" w:hAnsi="Arial" w:cs="Arial"/>
        </w:rPr>
        <w:t>oświadczam, co następuje:</w:t>
      </w:r>
    </w:p>
    <w:p w14:paraId="4394C957" w14:textId="77777777" w:rsidR="00BD6C93" w:rsidRPr="00FA67EF" w:rsidRDefault="00BD6C93" w:rsidP="00BD6C93">
      <w:pPr>
        <w:shd w:val="clear" w:color="auto" w:fill="F2F2F2"/>
        <w:spacing w:line="360" w:lineRule="auto"/>
        <w:rPr>
          <w:rFonts w:ascii="Arial" w:hAnsi="Arial" w:cs="Arial"/>
          <w:b/>
        </w:rPr>
      </w:pPr>
      <w:r w:rsidRPr="006E0437">
        <w:rPr>
          <w:rFonts w:ascii="Arial" w:hAnsi="Arial" w:cs="Arial"/>
          <w:b/>
        </w:rPr>
        <w:t>INFORMACJA DOTYCZĄCA WYKONAWCY:</w:t>
      </w:r>
    </w:p>
    <w:p w14:paraId="3DFCE346" w14:textId="77777777" w:rsidR="00BD6C93" w:rsidRPr="00FA67EF" w:rsidRDefault="00BD6C93" w:rsidP="00BD6C93">
      <w:pPr>
        <w:spacing w:line="360" w:lineRule="auto"/>
        <w:jc w:val="both"/>
        <w:rPr>
          <w:rFonts w:ascii="Arial" w:hAnsi="Arial" w:cs="Arial"/>
        </w:rPr>
      </w:pPr>
    </w:p>
    <w:p w14:paraId="29A7D803" w14:textId="77777777" w:rsidR="00BD6C93" w:rsidRPr="00FA67EF" w:rsidRDefault="00BD6C93" w:rsidP="00BD6C93">
      <w:pPr>
        <w:spacing w:line="360" w:lineRule="auto"/>
        <w:jc w:val="both"/>
        <w:rPr>
          <w:rFonts w:ascii="Arial" w:hAnsi="Arial" w:cs="Arial"/>
        </w:rPr>
      </w:pPr>
      <w:r w:rsidRPr="00FA67EF">
        <w:rPr>
          <w:rFonts w:ascii="Arial" w:hAnsi="Arial" w:cs="Arial"/>
        </w:rPr>
        <w:t>Oświadczam, że spełniam warunki udziału w postępowaniu okreś</w:t>
      </w:r>
      <w:r>
        <w:rPr>
          <w:rFonts w:ascii="Arial" w:hAnsi="Arial" w:cs="Arial"/>
        </w:rPr>
        <w:t>lone przez zamawiającego w  SIWZ.</w:t>
      </w:r>
    </w:p>
    <w:p w14:paraId="2716ADED" w14:textId="77777777" w:rsidR="00BD6C93" w:rsidRDefault="00BD6C93" w:rsidP="00BD6C93">
      <w:pPr>
        <w:spacing w:line="360" w:lineRule="auto"/>
        <w:jc w:val="both"/>
        <w:rPr>
          <w:rFonts w:ascii="Arial" w:hAnsi="Arial" w:cs="Arial"/>
        </w:rPr>
      </w:pPr>
    </w:p>
    <w:p w14:paraId="2C1B37D6" w14:textId="77777777" w:rsidR="00BD6C93" w:rsidRDefault="00BD6C93" w:rsidP="00BD6C93">
      <w:pPr>
        <w:spacing w:line="360" w:lineRule="auto"/>
        <w:jc w:val="both"/>
        <w:rPr>
          <w:rFonts w:ascii="Arial" w:hAnsi="Arial" w:cs="Arial"/>
        </w:rPr>
      </w:pPr>
    </w:p>
    <w:p w14:paraId="2B39E54F" w14:textId="77777777" w:rsidR="00BD6C93" w:rsidRDefault="00BD6C93" w:rsidP="00BD6C93">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671ED5FF" w14:textId="77777777" w:rsidR="00BD6C93" w:rsidRPr="00FA67EF" w:rsidRDefault="00BD6C93" w:rsidP="00BD6C93">
      <w:pPr>
        <w:spacing w:line="360" w:lineRule="auto"/>
        <w:jc w:val="both"/>
        <w:rPr>
          <w:rFonts w:ascii="Arial" w:hAnsi="Arial" w:cs="Arial"/>
        </w:rPr>
      </w:pPr>
      <w:r>
        <w:rPr>
          <w:rFonts w:ascii="Arial" w:hAnsi="Arial" w:cs="Arial"/>
        </w:rPr>
        <w:t xml:space="preserve">                                                                                              </w:t>
      </w:r>
      <w:r w:rsidRPr="00FA67EF">
        <w:rPr>
          <w:rFonts w:ascii="Arial" w:hAnsi="Arial" w:cs="Arial"/>
        </w:rPr>
        <w:t>…………………………………………</w:t>
      </w:r>
    </w:p>
    <w:p w14:paraId="250490B9" w14:textId="77777777" w:rsidR="00BD6C93" w:rsidRPr="00884605" w:rsidRDefault="00BD6C93" w:rsidP="00BD6C93">
      <w:pPr>
        <w:spacing w:line="360" w:lineRule="auto"/>
        <w:ind w:left="5664" w:firstLine="708"/>
        <w:jc w:val="both"/>
        <w:rPr>
          <w:rFonts w:ascii="Arial" w:hAnsi="Arial" w:cs="Arial"/>
          <w:i/>
        </w:rPr>
      </w:pPr>
      <w:r w:rsidRPr="00FA67EF">
        <w:rPr>
          <w:rFonts w:ascii="Arial" w:hAnsi="Arial" w:cs="Arial"/>
          <w:i/>
        </w:rPr>
        <w:t>(podpis)</w:t>
      </w:r>
    </w:p>
    <w:p w14:paraId="3B30D110" w14:textId="77777777" w:rsidR="00BD6C93" w:rsidRPr="00FA67EF" w:rsidRDefault="00BD6C93" w:rsidP="00BD6C93">
      <w:pPr>
        <w:spacing w:line="360" w:lineRule="auto"/>
        <w:jc w:val="both"/>
        <w:rPr>
          <w:rFonts w:ascii="Arial" w:hAnsi="Arial" w:cs="Arial"/>
        </w:rPr>
      </w:pPr>
    </w:p>
    <w:p w14:paraId="5AD13411" w14:textId="77777777" w:rsidR="00BD6C93" w:rsidRPr="00FA67EF" w:rsidRDefault="00BD6C93" w:rsidP="00BD6C93">
      <w:pPr>
        <w:shd w:val="clear" w:color="auto" w:fill="F2F2F2"/>
        <w:spacing w:line="360" w:lineRule="auto"/>
        <w:jc w:val="both"/>
        <w:rPr>
          <w:rFonts w:ascii="Arial" w:hAnsi="Arial" w:cs="Arial"/>
        </w:rPr>
      </w:pPr>
      <w:r w:rsidRPr="00FA67EF">
        <w:rPr>
          <w:rFonts w:ascii="Arial" w:hAnsi="Arial" w:cs="Arial"/>
          <w:b/>
        </w:rPr>
        <w:lastRenderedPageBreak/>
        <w:t>INFORMACJA W ZWIĄZKU Z POLEGANIEM NA ZASOBACH INNYCH PODMIOTÓW</w:t>
      </w:r>
      <w:r w:rsidRPr="00FA67EF">
        <w:rPr>
          <w:rFonts w:ascii="Arial" w:hAnsi="Arial" w:cs="Arial"/>
        </w:rPr>
        <w:t xml:space="preserve">: </w:t>
      </w:r>
    </w:p>
    <w:p w14:paraId="26C7678A" w14:textId="77777777" w:rsidR="00BD6C93" w:rsidRDefault="00BD6C93" w:rsidP="00BD6C93">
      <w:pPr>
        <w:spacing w:line="360" w:lineRule="auto"/>
        <w:jc w:val="both"/>
        <w:rPr>
          <w:rFonts w:ascii="Arial" w:hAnsi="Arial" w:cs="Arial"/>
        </w:rPr>
      </w:pPr>
    </w:p>
    <w:p w14:paraId="4ADBDA2C" w14:textId="77777777" w:rsidR="00BD6C93" w:rsidRDefault="00BD6C93" w:rsidP="00BD6C93">
      <w:pPr>
        <w:autoSpaceDE w:val="0"/>
        <w:autoSpaceDN w:val="0"/>
        <w:jc w:val="center"/>
        <w:rPr>
          <w:rFonts w:ascii="Arial" w:hAnsi="Arial" w:cs="Arial"/>
        </w:rPr>
      </w:pPr>
      <w:r w:rsidRPr="006E0437">
        <w:rPr>
          <w:rFonts w:ascii="Arial" w:hAnsi="Arial" w:cs="Arial"/>
        </w:rPr>
        <w:t xml:space="preserve">Oświadczam, że w celu wykazania spełniania warunków udziału w postępowaniu, określonych przez zamawiającego w SIWZ na zadanie pn.: </w:t>
      </w:r>
    </w:p>
    <w:p w14:paraId="6F4D96EF" w14:textId="77777777" w:rsidR="00BD6C93" w:rsidRPr="00CF5FBF" w:rsidRDefault="00BD6C93" w:rsidP="00BD6C93">
      <w:pPr>
        <w:tabs>
          <w:tab w:val="left" w:pos="426"/>
        </w:tabs>
        <w:ind w:left="360" w:right="-28"/>
        <w:jc w:val="center"/>
        <w:rPr>
          <w:rFonts w:ascii="Arial" w:eastAsiaTheme="minorHAnsi" w:hAnsi="Arial" w:cs="Arial"/>
          <w:b/>
          <w:sz w:val="16"/>
          <w:szCs w:val="16"/>
          <w:lang w:val="x-none" w:eastAsia="x-none"/>
        </w:rPr>
      </w:pPr>
      <w:r w:rsidRPr="006E0437">
        <w:rPr>
          <w:rFonts w:ascii="Arial" w:hAnsi="Arial" w:cs="Arial"/>
          <w:color w:val="000000"/>
          <w:lang w:eastAsia="ar-SA"/>
        </w:rPr>
        <w:br/>
      </w:r>
      <w:r w:rsidRPr="00CF5FBF">
        <w:rPr>
          <w:rFonts w:ascii="Arial" w:hAnsi="Arial" w:cs="Arial"/>
          <w:b/>
          <w:sz w:val="16"/>
          <w:szCs w:val="16"/>
        </w:rPr>
        <w:t xml:space="preserve">Kontrole i </w:t>
      </w:r>
      <w:r w:rsidRPr="00CF5FBF">
        <w:rPr>
          <w:rFonts w:ascii="Arial" w:hAnsi="Arial"/>
          <w:b/>
          <w:bCs/>
          <w:sz w:val="16"/>
          <w:szCs w:val="16"/>
        </w:rPr>
        <w:t xml:space="preserve">badania  elementów górniczych wyciągów szybowych  szybów „Kolejowy”, „Guido” i  </w:t>
      </w:r>
      <w:r w:rsidRPr="00CF5FBF">
        <w:rPr>
          <w:rFonts w:ascii="Arial" w:eastAsiaTheme="minorHAnsi" w:hAnsi="Arial" w:cs="Arial"/>
          <w:b/>
          <w:sz w:val="16"/>
          <w:szCs w:val="16"/>
          <w:lang w:val="x-none" w:eastAsia="x-none"/>
        </w:rPr>
        <w:t>Kontrole i badania  elementów górniczych wyciągów szybowych szybów „Kolejowy</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 xml:space="preserve">„Guido” i </w:t>
      </w:r>
      <w:proofErr w:type="spellStart"/>
      <w:r w:rsidRPr="00CF5FBF">
        <w:rPr>
          <w:rFonts w:ascii="Arial" w:eastAsiaTheme="minorHAnsi" w:hAnsi="Arial" w:cs="Arial"/>
          <w:b/>
          <w:sz w:val="16"/>
          <w:szCs w:val="16"/>
          <w:lang w:val="x-none" w:eastAsia="x-none"/>
        </w:rPr>
        <w:t>szybika</w:t>
      </w:r>
      <w:proofErr w:type="spellEnd"/>
      <w:r w:rsidRPr="00CF5FBF">
        <w:rPr>
          <w:rFonts w:ascii="Arial" w:eastAsiaTheme="minorHAnsi" w:hAnsi="Arial" w:cs="Arial"/>
          <w:b/>
          <w:sz w:val="16"/>
          <w:szCs w:val="16"/>
          <w:lang w:val="x-none" w:eastAsia="x-none"/>
        </w:rPr>
        <w:t xml:space="preserve"> „Guido”, urządzeń transportu specjalnego w szybie „Wyzwolenie”,</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urządzeń</w:t>
      </w:r>
      <w:r w:rsidRPr="00CF5FBF">
        <w:rPr>
          <w:rFonts w:ascii="Arial" w:eastAsiaTheme="minorHAnsi" w:hAnsi="Arial" w:cs="Arial"/>
          <w:b/>
          <w:sz w:val="16"/>
          <w:szCs w:val="16"/>
          <w:lang w:eastAsia="x-none"/>
        </w:rPr>
        <w:t>,</w:t>
      </w:r>
      <w:r w:rsidRPr="00CF5FBF">
        <w:rPr>
          <w:rFonts w:ascii="Arial" w:eastAsiaTheme="minorHAnsi" w:hAnsi="Arial" w:cs="Arial"/>
          <w:b/>
          <w:sz w:val="16"/>
          <w:szCs w:val="16"/>
          <w:lang w:val="x-none" w:eastAsia="x-none"/>
        </w:rPr>
        <w:t xml:space="preserve"> zabezpieczeń osprzętu i rozdzielń elektrycznych,</w:t>
      </w:r>
      <w:r w:rsidRPr="00CF5FBF">
        <w:rPr>
          <w:rFonts w:ascii="Arial" w:eastAsiaTheme="minorHAnsi" w:hAnsi="Arial" w:cs="Arial"/>
          <w:b/>
          <w:sz w:val="16"/>
          <w:szCs w:val="16"/>
          <w:lang w:eastAsia="x-none"/>
        </w:rPr>
        <w:t xml:space="preserve"> na </w:t>
      </w:r>
      <w:r w:rsidRPr="00CF5FBF">
        <w:rPr>
          <w:rFonts w:ascii="Arial" w:eastAsiaTheme="minorHAnsi" w:hAnsi="Arial" w:cs="Arial"/>
          <w:b/>
          <w:sz w:val="16"/>
          <w:szCs w:val="16"/>
          <w:lang w:val="x-none" w:eastAsia="x-none"/>
        </w:rPr>
        <w:t>terenie ZKW</w:t>
      </w:r>
      <w:r w:rsidRPr="00CF5FBF">
        <w:rPr>
          <w:rFonts w:ascii="Arial" w:eastAsiaTheme="minorHAnsi" w:hAnsi="Arial" w:cs="Arial"/>
          <w:b/>
          <w:sz w:val="16"/>
          <w:szCs w:val="16"/>
          <w:lang w:eastAsia="x-none"/>
        </w:rPr>
        <w:t xml:space="preserve">K </w:t>
      </w:r>
      <w:r w:rsidRPr="00CF5FBF">
        <w:rPr>
          <w:rFonts w:ascii="Arial" w:eastAsiaTheme="minorHAnsi" w:hAnsi="Arial" w:cs="Arial"/>
          <w:b/>
          <w:sz w:val="16"/>
          <w:szCs w:val="16"/>
          <w:lang w:val="x-none" w:eastAsia="x-none"/>
        </w:rPr>
        <w:t>„Guido”</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przypadające od 1 kwietnia 2018 roku do 31 marca 2019 roku zgodnie z zaleceniami</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ujętymi w Rozporządzenia Ministra Energii z 23. 11. 2016 r.</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w sprawie szczegółowych</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wymagań</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dotyczących prowadzenia ruchu podziemnych</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zakładów górniczych</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(Dz. U. z 2017 r.</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poz. 1118)</w:t>
      </w:r>
      <w:r w:rsidRPr="00CF5FBF">
        <w:rPr>
          <w:rFonts w:ascii="Arial" w:eastAsiaTheme="minorHAnsi" w:hAnsi="Arial" w:cs="Arial"/>
          <w:b/>
          <w:sz w:val="16"/>
          <w:szCs w:val="16"/>
          <w:lang w:eastAsia="x-none"/>
        </w:rPr>
        <w:t>.</w:t>
      </w:r>
    </w:p>
    <w:p w14:paraId="0EA43D92" w14:textId="77777777" w:rsidR="00BD6C93" w:rsidRPr="00CF5FBF" w:rsidRDefault="00BD6C93" w:rsidP="00BD6C93">
      <w:pPr>
        <w:pStyle w:val="Akapitzlist"/>
        <w:tabs>
          <w:tab w:val="left" w:pos="142"/>
        </w:tabs>
        <w:ind w:left="0" w:right="-567"/>
        <w:jc w:val="center"/>
        <w:rPr>
          <w:b/>
          <w:bCs/>
          <w:i/>
          <w:sz w:val="16"/>
          <w:szCs w:val="16"/>
        </w:rPr>
      </w:pPr>
      <w:r w:rsidRPr="00CF5FBF">
        <w:rPr>
          <w:b/>
          <w:bCs/>
          <w:sz w:val="16"/>
          <w:szCs w:val="16"/>
        </w:rPr>
        <w:t xml:space="preserve">Część 2. </w:t>
      </w:r>
      <w:r w:rsidRPr="00CF5FBF">
        <w:rPr>
          <w:b/>
          <w:bCs/>
          <w:i/>
          <w:sz w:val="16"/>
          <w:szCs w:val="16"/>
        </w:rPr>
        <w:t>Kontrole i badania obejmują: liny wyciągowe, koła linowe, wały główne</w:t>
      </w:r>
    </w:p>
    <w:p w14:paraId="4DDACF7F" w14:textId="0C662665" w:rsidR="00BD6C93" w:rsidRPr="001C7AAF" w:rsidRDefault="00BD6C93" w:rsidP="00BD6C93">
      <w:pPr>
        <w:tabs>
          <w:tab w:val="left" w:pos="142"/>
        </w:tabs>
        <w:ind w:right="-567"/>
        <w:jc w:val="center"/>
        <w:rPr>
          <w:b/>
          <w:bCs/>
          <w:i/>
          <w:sz w:val="16"/>
          <w:szCs w:val="16"/>
        </w:rPr>
      </w:pPr>
      <w:r w:rsidRPr="001C7AAF">
        <w:rPr>
          <w:b/>
          <w:bCs/>
          <w:i/>
          <w:sz w:val="16"/>
          <w:szCs w:val="16"/>
        </w:rPr>
        <w:t>maszyn wyciągowych</w:t>
      </w:r>
      <w:r w:rsidR="00E522FF" w:rsidRPr="00E522FF">
        <w:rPr>
          <w:b/>
          <w:bCs/>
          <w:i/>
          <w:sz w:val="16"/>
          <w:szCs w:val="16"/>
        </w:rPr>
        <w:t xml:space="preserve"> naczynia wyciągowe, układy hamulcowe naczyń wyciągowych  </w:t>
      </w:r>
      <w:r w:rsidRPr="001C7AAF">
        <w:rPr>
          <w:b/>
          <w:bCs/>
          <w:i/>
          <w:sz w:val="16"/>
          <w:szCs w:val="16"/>
        </w:rPr>
        <w:t>, urządzenia transportowe specjalne.</w:t>
      </w:r>
    </w:p>
    <w:p w14:paraId="5E572396" w14:textId="77777777" w:rsidR="00BD6C93" w:rsidRDefault="00BD6C93" w:rsidP="00BD6C93">
      <w:pPr>
        <w:tabs>
          <w:tab w:val="left" w:pos="426"/>
        </w:tabs>
        <w:ind w:left="360" w:right="-28"/>
        <w:jc w:val="center"/>
        <w:rPr>
          <w:rFonts w:ascii="Arial" w:hAnsi="Arial" w:cs="Arial"/>
        </w:rPr>
      </w:pPr>
    </w:p>
    <w:p w14:paraId="4FFD1346" w14:textId="77777777" w:rsidR="00BD6C93" w:rsidRDefault="00BD6C93" w:rsidP="00BD6C93">
      <w:pPr>
        <w:spacing w:line="360" w:lineRule="auto"/>
        <w:jc w:val="center"/>
        <w:rPr>
          <w:rFonts w:ascii="Arial" w:hAnsi="Arial" w:cs="Arial"/>
        </w:rPr>
      </w:pPr>
      <w:r w:rsidRPr="00FA67EF">
        <w:rPr>
          <w:rFonts w:ascii="Arial" w:hAnsi="Arial" w:cs="Arial"/>
        </w:rPr>
        <w:t>polegam na zasobach następującego/</w:t>
      </w:r>
      <w:proofErr w:type="spellStart"/>
      <w:r w:rsidRPr="00FA67EF">
        <w:rPr>
          <w:rFonts w:ascii="Arial" w:hAnsi="Arial" w:cs="Arial"/>
        </w:rPr>
        <w:t>ych</w:t>
      </w:r>
      <w:proofErr w:type="spellEnd"/>
      <w:r w:rsidRPr="00FA67EF">
        <w:rPr>
          <w:rFonts w:ascii="Arial" w:hAnsi="Arial" w:cs="Arial"/>
        </w:rPr>
        <w:t xml:space="preserve"> podmiotu/ów: </w:t>
      </w:r>
    </w:p>
    <w:p w14:paraId="3AD93FD8" w14:textId="77777777" w:rsidR="00BD6C93" w:rsidRPr="00884605" w:rsidRDefault="00BD6C93" w:rsidP="00BD6C93">
      <w:pPr>
        <w:spacing w:line="360" w:lineRule="auto"/>
        <w:jc w:val="both"/>
        <w:rPr>
          <w:rFonts w:ascii="Arial" w:eastAsia="BatangChe" w:hAnsi="Arial" w:cs="Arial"/>
          <w:b/>
          <w:sz w:val="16"/>
          <w:szCs w:val="16"/>
          <w:lang w:eastAsia="ar-SA"/>
        </w:rPr>
      </w:pPr>
      <w:r w:rsidRPr="00FA67EF">
        <w:rPr>
          <w:rFonts w:ascii="Arial" w:hAnsi="Arial" w:cs="Arial"/>
        </w:rPr>
        <w:t>………………………………………………………………………</w:t>
      </w:r>
      <w:r>
        <w:rPr>
          <w:rFonts w:ascii="Arial" w:hAnsi="Arial" w:cs="Arial"/>
        </w:rPr>
        <w:t>………………………………………………………..………………………,</w:t>
      </w:r>
    </w:p>
    <w:p w14:paraId="3B730C06" w14:textId="77777777" w:rsidR="00BD6C93" w:rsidRDefault="00BD6C93" w:rsidP="00BD6C93">
      <w:pPr>
        <w:spacing w:line="360" w:lineRule="auto"/>
        <w:jc w:val="both"/>
        <w:rPr>
          <w:rFonts w:ascii="Arial" w:hAnsi="Arial" w:cs="Arial"/>
        </w:rPr>
      </w:pPr>
      <w:r w:rsidRPr="00FA67EF">
        <w:rPr>
          <w:rFonts w:ascii="Arial" w:hAnsi="Arial" w:cs="Arial"/>
        </w:rPr>
        <w:t xml:space="preserve">w następującym zakresie: </w:t>
      </w:r>
    </w:p>
    <w:p w14:paraId="47A111C1" w14:textId="77777777" w:rsidR="00BD6C93" w:rsidRPr="00FA67EF" w:rsidRDefault="00BD6C93" w:rsidP="00BD6C93">
      <w:pPr>
        <w:spacing w:line="360" w:lineRule="auto"/>
        <w:jc w:val="both"/>
        <w:rPr>
          <w:rFonts w:ascii="Arial" w:hAnsi="Arial" w:cs="Arial"/>
        </w:rPr>
      </w:pPr>
      <w:r w:rsidRPr="00FA67EF">
        <w:rPr>
          <w:rFonts w:ascii="Arial" w:hAnsi="Arial" w:cs="Arial"/>
        </w:rPr>
        <w:t>…………………………………………</w:t>
      </w:r>
      <w:r>
        <w:rPr>
          <w:rFonts w:ascii="Arial" w:hAnsi="Arial" w:cs="Arial"/>
        </w:rPr>
        <w:t>……………………………………………………</w:t>
      </w:r>
    </w:p>
    <w:p w14:paraId="0932EF36" w14:textId="77777777" w:rsidR="00BD6C93" w:rsidRDefault="00BD6C93" w:rsidP="00BD6C93">
      <w:pPr>
        <w:spacing w:line="360" w:lineRule="auto"/>
        <w:jc w:val="both"/>
        <w:rPr>
          <w:rFonts w:ascii="Arial" w:hAnsi="Arial" w:cs="Arial"/>
        </w:rPr>
      </w:pPr>
      <w:r>
        <w:rPr>
          <w:rFonts w:ascii="Arial" w:hAnsi="Arial" w:cs="Arial"/>
        </w:rPr>
        <w:t>…………………………………………………………………………………………………………………………….……………………………………………………………………………………………………………………………...,</w:t>
      </w:r>
    </w:p>
    <w:p w14:paraId="020F92C8" w14:textId="77777777" w:rsidR="00BD6C93" w:rsidRPr="00FA67EF" w:rsidRDefault="00BD6C93" w:rsidP="00BD6C93">
      <w:pPr>
        <w:spacing w:line="360" w:lineRule="auto"/>
        <w:jc w:val="both"/>
        <w:rPr>
          <w:rFonts w:ascii="Arial" w:hAnsi="Arial" w:cs="Arial"/>
          <w:i/>
        </w:rPr>
      </w:pPr>
      <w:r w:rsidRPr="00FA67EF">
        <w:rPr>
          <w:rFonts w:ascii="Arial" w:hAnsi="Arial" w:cs="Arial"/>
          <w:i/>
        </w:rPr>
        <w:t xml:space="preserve">(wskazać podmiot i określić odpowiedni zakres dla wskazanego podmiotu). </w:t>
      </w:r>
    </w:p>
    <w:p w14:paraId="2A7EC3EC" w14:textId="77777777" w:rsidR="00BD6C93" w:rsidRPr="00FA67EF" w:rsidRDefault="00BD6C93" w:rsidP="00BD6C93">
      <w:pPr>
        <w:spacing w:line="360" w:lineRule="auto"/>
        <w:jc w:val="both"/>
        <w:rPr>
          <w:rFonts w:ascii="Arial" w:hAnsi="Arial" w:cs="Arial"/>
        </w:rPr>
      </w:pPr>
    </w:p>
    <w:p w14:paraId="5C2EF03A" w14:textId="77777777" w:rsidR="00BD6C93" w:rsidRPr="00FA67EF" w:rsidRDefault="00BD6C93" w:rsidP="00BD6C93">
      <w:pPr>
        <w:spacing w:line="360" w:lineRule="auto"/>
        <w:jc w:val="both"/>
        <w:rPr>
          <w:rFonts w:ascii="Arial" w:hAnsi="Arial" w:cs="Arial"/>
        </w:rPr>
      </w:pPr>
    </w:p>
    <w:p w14:paraId="0FC2DA75" w14:textId="77777777" w:rsidR="00BD6C93" w:rsidRPr="00FA67EF" w:rsidRDefault="00BD6C93" w:rsidP="00BD6C93">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414377DF" w14:textId="77777777" w:rsidR="00BD6C93" w:rsidRPr="00FA67EF" w:rsidRDefault="00BD6C93" w:rsidP="00BD6C93">
      <w:pPr>
        <w:spacing w:line="360" w:lineRule="auto"/>
        <w:jc w:val="both"/>
        <w:rPr>
          <w:rFonts w:ascii="Arial" w:hAnsi="Arial" w:cs="Arial"/>
        </w:rPr>
      </w:pPr>
    </w:p>
    <w:p w14:paraId="545A76C9" w14:textId="77777777" w:rsidR="00BD6C93" w:rsidRPr="00FA67EF" w:rsidRDefault="00BD6C93" w:rsidP="00BD6C93">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2D8BCF84" w14:textId="77777777" w:rsidR="00BD6C93" w:rsidRPr="00FA67EF" w:rsidRDefault="00BD6C93" w:rsidP="00BD6C93">
      <w:pPr>
        <w:spacing w:line="360" w:lineRule="auto"/>
        <w:ind w:left="5664" w:firstLine="708"/>
        <w:jc w:val="both"/>
        <w:rPr>
          <w:rFonts w:ascii="Arial" w:hAnsi="Arial" w:cs="Arial"/>
          <w:i/>
        </w:rPr>
      </w:pPr>
      <w:r w:rsidRPr="00FA67EF">
        <w:rPr>
          <w:rFonts w:ascii="Arial" w:hAnsi="Arial" w:cs="Arial"/>
          <w:i/>
        </w:rPr>
        <w:t>(podpis)</w:t>
      </w:r>
    </w:p>
    <w:p w14:paraId="67A4D444" w14:textId="77777777" w:rsidR="00BD6C93" w:rsidRPr="00FA67EF" w:rsidRDefault="00BD6C93" w:rsidP="00BD6C93">
      <w:pPr>
        <w:spacing w:line="360" w:lineRule="auto"/>
        <w:jc w:val="both"/>
        <w:rPr>
          <w:rFonts w:ascii="Arial" w:hAnsi="Arial" w:cs="Arial"/>
          <w:i/>
        </w:rPr>
      </w:pPr>
    </w:p>
    <w:p w14:paraId="39702253" w14:textId="77777777" w:rsidR="00BD6C93" w:rsidRPr="00FA67EF" w:rsidRDefault="00BD6C93" w:rsidP="00BD6C93">
      <w:pPr>
        <w:shd w:val="clear" w:color="auto" w:fill="F2F2F2"/>
        <w:spacing w:line="360" w:lineRule="auto"/>
        <w:jc w:val="both"/>
        <w:rPr>
          <w:rFonts w:ascii="Arial" w:hAnsi="Arial" w:cs="Arial"/>
          <w:b/>
        </w:rPr>
      </w:pPr>
      <w:r w:rsidRPr="00FA67EF">
        <w:rPr>
          <w:rFonts w:ascii="Arial" w:hAnsi="Arial" w:cs="Arial"/>
          <w:b/>
        </w:rPr>
        <w:t>OŚWIADCZENIE DOTYCZĄCE PODANYCH INFORMACJI:</w:t>
      </w:r>
    </w:p>
    <w:p w14:paraId="1DE19A07" w14:textId="77777777" w:rsidR="00BD6C93" w:rsidRPr="00FA67EF" w:rsidRDefault="00BD6C93" w:rsidP="00BD6C93">
      <w:pPr>
        <w:spacing w:line="360" w:lineRule="auto"/>
        <w:jc w:val="both"/>
        <w:rPr>
          <w:rFonts w:ascii="Arial" w:hAnsi="Arial" w:cs="Arial"/>
        </w:rPr>
      </w:pPr>
    </w:p>
    <w:p w14:paraId="72DECA25" w14:textId="77777777" w:rsidR="00BD6C93" w:rsidRPr="00FA67EF" w:rsidRDefault="00BD6C93" w:rsidP="00BD6C93">
      <w:pPr>
        <w:spacing w:line="360" w:lineRule="auto"/>
        <w:jc w:val="both"/>
        <w:rPr>
          <w:rFonts w:ascii="Arial" w:hAnsi="Arial" w:cs="Arial"/>
        </w:rPr>
      </w:pPr>
      <w:r w:rsidRPr="00FA67EF">
        <w:rPr>
          <w:rFonts w:ascii="Arial" w:hAnsi="Arial" w:cs="Arial"/>
        </w:rPr>
        <w:t xml:space="preserve">Oświadczam, że wszystkie informacje podane w powyższych oświadczeniach są aktualne </w:t>
      </w:r>
      <w:r w:rsidRPr="00FA67EF">
        <w:rPr>
          <w:rFonts w:ascii="Arial" w:hAnsi="Arial" w:cs="Arial"/>
        </w:rPr>
        <w:br/>
        <w:t>i zgodne z prawdą oraz zostały przedstawione z pełną świadomością konsekwencji wprowadzenia zamawiającego w błąd przy przedstawianiu informacji.</w:t>
      </w:r>
    </w:p>
    <w:p w14:paraId="67FDD1D8" w14:textId="77777777" w:rsidR="00BD6C93" w:rsidRDefault="00BD6C93" w:rsidP="00BD6C93">
      <w:pPr>
        <w:spacing w:line="360" w:lineRule="auto"/>
        <w:jc w:val="both"/>
        <w:rPr>
          <w:rFonts w:ascii="Arial" w:hAnsi="Arial" w:cs="Arial"/>
        </w:rPr>
      </w:pPr>
    </w:p>
    <w:p w14:paraId="0F683499" w14:textId="77777777" w:rsidR="00BD6C93" w:rsidRPr="00FA67EF" w:rsidRDefault="00BD6C93" w:rsidP="00BD6C93">
      <w:pPr>
        <w:spacing w:line="360" w:lineRule="auto"/>
        <w:jc w:val="both"/>
        <w:rPr>
          <w:rFonts w:ascii="Arial" w:hAnsi="Arial" w:cs="Arial"/>
        </w:rPr>
      </w:pPr>
    </w:p>
    <w:p w14:paraId="2BB67EFD" w14:textId="77777777" w:rsidR="00BD6C93" w:rsidRPr="00FA67EF" w:rsidRDefault="00BD6C93" w:rsidP="00BD6C93">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13328C99" w14:textId="77777777" w:rsidR="00BD6C93" w:rsidRPr="00FA67EF" w:rsidRDefault="00BD6C93" w:rsidP="00BD6C93">
      <w:pPr>
        <w:spacing w:line="360" w:lineRule="auto"/>
        <w:jc w:val="both"/>
        <w:rPr>
          <w:rFonts w:ascii="Arial" w:hAnsi="Arial" w:cs="Arial"/>
        </w:rPr>
      </w:pPr>
    </w:p>
    <w:p w14:paraId="15489783" w14:textId="77777777" w:rsidR="00BD6C93" w:rsidRPr="00FA67EF" w:rsidRDefault="00BD6C93" w:rsidP="00BD6C93">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1CE92C79" w14:textId="77777777" w:rsidR="00BD6C93" w:rsidRDefault="00BD6C93" w:rsidP="00BD6C93">
      <w:pPr>
        <w:spacing w:line="360" w:lineRule="auto"/>
        <w:ind w:left="5664" w:firstLine="708"/>
        <w:jc w:val="both"/>
        <w:rPr>
          <w:rFonts w:ascii="Arial" w:hAnsi="Arial" w:cs="Arial"/>
          <w:i/>
        </w:rPr>
      </w:pPr>
      <w:r w:rsidRPr="00FA67EF">
        <w:rPr>
          <w:rFonts w:ascii="Arial" w:hAnsi="Arial" w:cs="Arial"/>
          <w:i/>
        </w:rPr>
        <w:t>(podpis)</w:t>
      </w:r>
    </w:p>
    <w:p w14:paraId="385BD40E" w14:textId="77777777" w:rsidR="00BD6C93" w:rsidRDefault="00BD6C93" w:rsidP="00BD6C93">
      <w:pPr>
        <w:rPr>
          <w:rFonts w:ascii="Arial" w:hAnsi="Arial" w:cs="Arial"/>
          <w:i/>
        </w:rPr>
      </w:pPr>
    </w:p>
    <w:p w14:paraId="35E2FC78" w14:textId="77777777" w:rsidR="00BD6C93" w:rsidRDefault="00BD6C93" w:rsidP="00BD6C93">
      <w:pPr>
        <w:rPr>
          <w:rFonts w:ascii="Arial" w:hAnsi="Arial" w:cs="Arial"/>
          <w:i/>
        </w:rPr>
      </w:pPr>
    </w:p>
    <w:p w14:paraId="5FFC6A33" w14:textId="77777777" w:rsidR="00BD6C93" w:rsidRDefault="00BD6C93" w:rsidP="00BD6C93">
      <w:pPr>
        <w:rPr>
          <w:rFonts w:ascii="Arial" w:hAnsi="Arial" w:cs="Arial"/>
          <w:i/>
        </w:rPr>
      </w:pPr>
    </w:p>
    <w:p w14:paraId="718301DD" w14:textId="77777777" w:rsidR="00BD6C93" w:rsidRDefault="00BD6C93" w:rsidP="00BD6C93">
      <w:pPr>
        <w:rPr>
          <w:rFonts w:ascii="Arial" w:hAnsi="Arial" w:cs="Arial"/>
          <w:i/>
        </w:rPr>
      </w:pPr>
    </w:p>
    <w:p w14:paraId="49EB653C" w14:textId="77777777" w:rsidR="00BD6C93" w:rsidRDefault="00BD6C93" w:rsidP="00BD6C93">
      <w:pPr>
        <w:rPr>
          <w:rFonts w:ascii="Arial" w:hAnsi="Arial" w:cs="Arial"/>
          <w:i/>
        </w:rPr>
      </w:pPr>
    </w:p>
    <w:p w14:paraId="669782A4" w14:textId="77777777" w:rsidR="00BD6C93" w:rsidRDefault="00BD6C93" w:rsidP="00BD6C93">
      <w:pPr>
        <w:rPr>
          <w:rFonts w:ascii="Arial" w:hAnsi="Arial" w:cs="Arial"/>
          <w:i/>
        </w:rPr>
      </w:pPr>
    </w:p>
    <w:p w14:paraId="5D7BB13B" w14:textId="77777777" w:rsidR="00BD6C93" w:rsidRDefault="00BD6C93" w:rsidP="00BD6C93">
      <w:pPr>
        <w:rPr>
          <w:rFonts w:ascii="Arial" w:hAnsi="Arial" w:cs="Arial"/>
          <w:i/>
        </w:rPr>
      </w:pPr>
    </w:p>
    <w:p w14:paraId="6D4B1499" w14:textId="77777777" w:rsidR="00BD6C93" w:rsidRPr="006E0437" w:rsidRDefault="00BD6C93" w:rsidP="00BD6C93">
      <w:pPr>
        <w:ind w:left="5246" w:firstLine="708"/>
        <w:jc w:val="right"/>
        <w:rPr>
          <w:rFonts w:ascii="Arial" w:hAnsi="Arial" w:cs="Arial"/>
          <w:i/>
        </w:rPr>
      </w:pPr>
      <w:r w:rsidRPr="00FA67EF">
        <w:rPr>
          <w:rFonts w:ascii="Arial" w:hAnsi="Arial" w:cs="Arial"/>
          <w:i/>
        </w:rPr>
        <w:lastRenderedPageBreak/>
        <w:t xml:space="preserve">Załącznik nr </w:t>
      </w:r>
      <w:r>
        <w:rPr>
          <w:rFonts w:ascii="Arial" w:hAnsi="Arial" w:cs="Arial"/>
          <w:i/>
        </w:rPr>
        <w:t>3</w:t>
      </w:r>
      <w:r w:rsidRPr="00FA67EF">
        <w:rPr>
          <w:rFonts w:ascii="Arial" w:hAnsi="Arial" w:cs="Arial"/>
          <w:i/>
        </w:rPr>
        <w:t xml:space="preserve"> do SIWZ</w:t>
      </w:r>
    </w:p>
    <w:p w14:paraId="74622E8F" w14:textId="77777777" w:rsidR="00BD6C93" w:rsidRDefault="00BD6C93" w:rsidP="00BD6C93">
      <w:pPr>
        <w:spacing w:line="360" w:lineRule="auto"/>
        <w:rPr>
          <w:rFonts w:ascii="Arial" w:hAnsi="Arial" w:cs="Arial"/>
          <w:b/>
        </w:rPr>
      </w:pPr>
    </w:p>
    <w:p w14:paraId="75A12340" w14:textId="77777777" w:rsidR="00BD6C93" w:rsidRPr="006E0437" w:rsidRDefault="00BD6C93" w:rsidP="00BD6C93">
      <w:pPr>
        <w:spacing w:line="360" w:lineRule="auto"/>
        <w:ind w:left="4248" w:firstLine="708"/>
        <w:rPr>
          <w:rFonts w:ascii="Arial" w:hAnsi="Arial" w:cs="Arial"/>
          <w:b/>
        </w:rPr>
      </w:pPr>
      <w:r>
        <w:rPr>
          <w:rFonts w:ascii="Arial" w:hAnsi="Arial" w:cs="Arial"/>
          <w:b/>
        </w:rPr>
        <w:t xml:space="preserve"> </w:t>
      </w:r>
      <w:r w:rsidRPr="00FA67EF">
        <w:rPr>
          <w:rFonts w:ascii="Arial" w:hAnsi="Arial" w:cs="Arial"/>
          <w:b/>
        </w:rPr>
        <w:t>Zamawiający:</w:t>
      </w:r>
    </w:p>
    <w:p w14:paraId="41D23F78" w14:textId="77777777" w:rsidR="00BD6C93" w:rsidRPr="005B333C" w:rsidRDefault="00BD6C93" w:rsidP="00BD6C93">
      <w:pPr>
        <w:spacing w:line="360" w:lineRule="auto"/>
        <w:ind w:left="4248" w:firstLine="708"/>
        <w:jc w:val="center"/>
        <w:rPr>
          <w:rFonts w:ascii="Arial" w:eastAsia="Calibri" w:hAnsi="Arial" w:cs="Arial"/>
          <w:b/>
          <w:bCs/>
          <w:lang w:eastAsia="en-US"/>
        </w:rPr>
      </w:pPr>
      <w:r w:rsidRPr="005B333C">
        <w:rPr>
          <w:rFonts w:ascii="Arial" w:eastAsia="Calibri" w:hAnsi="Arial" w:cs="Arial"/>
          <w:b/>
          <w:bCs/>
          <w:lang w:eastAsia="en-US"/>
        </w:rPr>
        <w:t>Muzeum Górnictwa Węglowego w Zabrzu</w:t>
      </w:r>
    </w:p>
    <w:p w14:paraId="39D9A3C1" w14:textId="77777777" w:rsidR="00BD6C93" w:rsidRDefault="00BD6C93" w:rsidP="00BD6C93">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ul. Jodłowa 59,</w:t>
      </w:r>
    </w:p>
    <w:p w14:paraId="6D6BEFB0" w14:textId="77777777" w:rsidR="00BD6C93" w:rsidRDefault="00BD6C93" w:rsidP="00BD6C93">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41-800 Zabrze</w:t>
      </w:r>
    </w:p>
    <w:p w14:paraId="60D72534" w14:textId="77777777" w:rsidR="00BD6C93" w:rsidRPr="00884605" w:rsidRDefault="00BD6C93" w:rsidP="00BD6C93">
      <w:pPr>
        <w:spacing w:line="360" w:lineRule="auto"/>
        <w:ind w:left="4956"/>
        <w:contextualSpacing/>
        <w:rPr>
          <w:rFonts w:ascii="Arial" w:eastAsia="Calibri" w:hAnsi="Arial" w:cs="Arial"/>
          <w:b/>
          <w:bCs/>
          <w:sz w:val="16"/>
          <w:szCs w:val="16"/>
          <w:lang w:eastAsia="en-US"/>
        </w:rPr>
      </w:pPr>
      <w:r>
        <w:rPr>
          <w:rFonts w:ascii="Arial" w:eastAsia="Calibri" w:hAnsi="Arial" w:cs="Arial"/>
          <w:b/>
          <w:bCs/>
          <w:lang w:eastAsia="en-US"/>
        </w:rPr>
        <w:t xml:space="preserve">      </w:t>
      </w:r>
      <w:r w:rsidRPr="00E87210">
        <w:rPr>
          <w:rFonts w:ascii="Arial" w:hAnsi="Arial" w:cs="Arial"/>
          <w:i/>
          <w:sz w:val="16"/>
          <w:szCs w:val="16"/>
        </w:rPr>
        <w:t>(pełna nazwa/firma, adres)</w:t>
      </w:r>
    </w:p>
    <w:p w14:paraId="38BB15E1" w14:textId="77777777" w:rsidR="00BD6C93" w:rsidRPr="00FA67EF" w:rsidRDefault="00BD6C93" w:rsidP="00BD6C93">
      <w:pPr>
        <w:rPr>
          <w:rFonts w:ascii="Arial" w:hAnsi="Arial" w:cs="Arial"/>
          <w:b/>
        </w:rPr>
      </w:pPr>
    </w:p>
    <w:p w14:paraId="7C433858" w14:textId="77777777" w:rsidR="00BD6C93" w:rsidRPr="00FA67EF" w:rsidRDefault="00BD6C93" w:rsidP="00BD6C93">
      <w:pPr>
        <w:rPr>
          <w:rFonts w:ascii="Arial" w:hAnsi="Arial" w:cs="Arial"/>
          <w:b/>
        </w:rPr>
      </w:pPr>
      <w:r w:rsidRPr="00FA67EF">
        <w:rPr>
          <w:rFonts w:ascii="Arial" w:hAnsi="Arial" w:cs="Arial"/>
          <w:b/>
        </w:rPr>
        <w:t>Wykonawca:</w:t>
      </w:r>
    </w:p>
    <w:p w14:paraId="39D57F7B" w14:textId="77777777" w:rsidR="00BD6C93" w:rsidRPr="00FA67EF" w:rsidRDefault="00BD6C93" w:rsidP="00BD6C93">
      <w:pPr>
        <w:spacing w:line="480" w:lineRule="auto"/>
        <w:ind w:right="5954"/>
        <w:rPr>
          <w:rFonts w:ascii="Arial" w:hAnsi="Arial" w:cs="Arial"/>
        </w:rPr>
      </w:pPr>
      <w:r w:rsidRPr="00FA67EF">
        <w:rPr>
          <w:rFonts w:ascii="Arial" w:hAnsi="Arial" w:cs="Arial"/>
        </w:rPr>
        <w:t>………………………………………………………………………………</w:t>
      </w:r>
    </w:p>
    <w:p w14:paraId="4E8860BB" w14:textId="77777777" w:rsidR="00BD6C93" w:rsidRPr="00FA67EF" w:rsidRDefault="00BD6C93" w:rsidP="00BD6C93">
      <w:pPr>
        <w:ind w:right="5953"/>
        <w:rPr>
          <w:rFonts w:ascii="Arial" w:hAnsi="Arial" w:cs="Arial"/>
          <w:i/>
        </w:rPr>
      </w:pPr>
      <w:r w:rsidRPr="00FA67EF">
        <w:rPr>
          <w:rFonts w:ascii="Arial" w:hAnsi="Arial" w:cs="Arial"/>
          <w:i/>
        </w:rPr>
        <w:t>(pełna nazwa/firma, adres, w zależności od podmiotu: NIP/PESEL, KRS/</w:t>
      </w:r>
      <w:proofErr w:type="spellStart"/>
      <w:r w:rsidRPr="00FA67EF">
        <w:rPr>
          <w:rFonts w:ascii="Arial" w:hAnsi="Arial" w:cs="Arial"/>
          <w:i/>
        </w:rPr>
        <w:t>CEiDG</w:t>
      </w:r>
      <w:proofErr w:type="spellEnd"/>
      <w:r w:rsidRPr="00FA67EF">
        <w:rPr>
          <w:rFonts w:ascii="Arial" w:hAnsi="Arial" w:cs="Arial"/>
          <w:i/>
        </w:rPr>
        <w:t>)</w:t>
      </w:r>
    </w:p>
    <w:p w14:paraId="60F3D7F9" w14:textId="77777777" w:rsidR="00BD6C93" w:rsidRPr="00FA67EF" w:rsidRDefault="00BD6C93" w:rsidP="00BD6C93">
      <w:pPr>
        <w:rPr>
          <w:rFonts w:ascii="Arial" w:hAnsi="Arial" w:cs="Arial"/>
          <w:u w:val="single"/>
        </w:rPr>
      </w:pPr>
      <w:r w:rsidRPr="00FA67EF">
        <w:rPr>
          <w:rFonts w:ascii="Arial" w:hAnsi="Arial" w:cs="Arial"/>
          <w:u w:val="single"/>
        </w:rPr>
        <w:t>reprezentowany przez:</w:t>
      </w:r>
    </w:p>
    <w:p w14:paraId="05B156D5" w14:textId="77777777" w:rsidR="00BD6C93" w:rsidRPr="00FA67EF" w:rsidRDefault="00BD6C93" w:rsidP="00BD6C93">
      <w:pPr>
        <w:spacing w:line="480" w:lineRule="auto"/>
        <w:ind w:right="5954"/>
        <w:rPr>
          <w:rFonts w:ascii="Arial" w:hAnsi="Arial" w:cs="Arial"/>
        </w:rPr>
      </w:pPr>
      <w:r w:rsidRPr="00FA67EF">
        <w:rPr>
          <w:rFonts w:ascii="Arial" w:hAnsi="Arial" w:cs="Arial"/>
        </w:rPr>
        <w:t>………………………………………………………………………………</w:t>
      </w:r>
    </w:p>
    <w:p w14:paraId="7F5CE804" w14:textId="77777777" w:rsidR="00BD6C93" w:rsidRPr="00FA67EF" w:rsidRDefault="00BD6C93" w:rsidP="00BD6C93">
      <w:pPr>
        <w:ind w:right="5953"/>
        <w:rPr>
          <w:rFonts w:ascii="Arial" w:hAnsi="Arial" w:cs="Arial"/>
          <w:i/>
        </w:rPr>
      </w:pPr>
      <w:r w:rsidRPr="00FA67EF">
        <w:rPr>
          <w:rFonts w:ascii="Arial" w:hAnsi="Arial" w:cs="Arial"/>
          <w:i/>
        </w:rPr>
        <w:t>(imię, nazwisko, stanowisko/podstawa do reprezentacji)</w:t>
      </w:r>
    </w:p>
    <w:p w14:paraId="2A3DDBF6" w14:textId="77777777" w:rsidR="00BD6C93" w:rsidRPr="00FA67EF" w:rsidRDefault="00BD6C93" w:rsidP="00BD6C93">
      <w:pPr>
        <w:rPr>
          <w:rFonts w:ascii="Arial" w:hAnsi="Arial" w:cs="Arial"/>
        </w:rPr>
      </w:pPr>
    </w:p>
    <w:p w14:paraId="222C459C" w14:textId="77777777" w:rsidR="00BD6C93" w:rsidRPr="00FA67EF" w:rsidRDefault="00BD6C93" w:rsidP="00BD6C93">
      <w:pPr>
        <w:spacing w:after="120" w:line="360" w:lineRule="auto"/>
        <w:jc w:val="center"/>
        <w:rPr>
          <w:rFonts w:ascii="Arial" w:hAnsi="Arial" w:cs="Arial"/>
          <w:b/>
          <w:u w:val="single"/>
        </w:rPr>
      </w:pPr>
      <w:r w:rsidRPr="00FA67EF">
        <w:rPr>
          <w:rFonts w:ascii="Arial" w:hAnsi="Arial" w:cs="Arial"/>
          <w:b/>
          <w:u w:val="single"/>
        </w:rPr>
        <w:t xml:space="preserve">Oświadczenie wykonawcy </w:t>
      </w:r>
    </w:p>
    <w:p w14:paraId="177731F7" w14:textId="77777777" w:rsidR="00BD6C93" w:rsidRPr="00FA67EF" w:rsidRDefault="00BD6C93" w:rsidP="00BD6C93">
      <w:pPr>
        <w:spacing w:line="360" w:lineRule="auto"/>
        <w:jc w:val="center"/>
        <w:rPr>
          <w:rFonts w:ascii="Arial" w:hAnsi="Arial" w:cs="Arial"/>
          <w:b/>
        </w:rPr>
      </w:pPr>
      <w:r w:rsidRPr="00FA67EF">
        <w:rPr>
          <w:rFonts w:ascii="Arial" w:hAnsi="Arial" w:cs="Arial"/>
          <w:b/>
        </w:rPr>
        <w:t xml:space="preserve">składane na podstawie art. 25a ust. 1 ustawy z dnia 29 stycznia 2004 r. </w:t>
      </w:r>
    </w:p>
    <w:p w14:paraId="52C47E5C" w14:textId="77777777" w:rsidR="00BD6C93" w:rsidRPr="00FA67EF" w:rsidRDefault="00BD6C93" w:rsidP="00BD6C93">
      <w:pPr>
        <w:spacing w:line="360" w:lineRule="auto"/>
        <w:jc w:val="center"/>
        <w:rPr>
          <w:rFonts w:ascii="Arial" w:hAnsi="Arial" w:cs="Arial"/>
          <w:b/>
        </w:rPr>
      </w:pPr>
      <w:r w:rsidRPr="00FA67EF">
        <w:rPr>
          <w:rFonts w:ascii="Arial" w:hAnsi="Arial" w:cs="Arial"/>
          <w:b/>
        </w:rPr>
        <w:t xml:space="preserve"> Prawo zamówień publicznych (dalej jako: ustawa </w:t>
      </w:r>
      <w:proofErr w:type="spellStart"/>
      <w:r w:rsidRPr="00FA67EF">
        <w:rPr>
          <w:rFonts w:ascii="Arial" w:hAnsi="Arial" w:cs="Arial"/>
          <w:b/>
        </w:rPr>
        <w:t>Pzp</w:t>
      </w:r>
      <w:proofErr w:type="spellEnd"/>
      <w:r w:rsidRPr="00FA67EF">
        <w:rPr>
          <w:rFonts w:ascii="Arial" w:hAnsi="Arial" w:cs="Arial"/>
          <w:b/>
        </w:rPr>
        <w:t xml:space="preserve">), </w:t>
      </w:r>
    </w:p>
    <w:p w14:paraId="57308103" w14:textId="77777777" w:rsidR="00BD6C93" w:rsidRPr="007E1BB5" w:rsidRDefault="00BD6C93" w:rsidP="00BD6C93">
      <w:pPr>
        <w:spacing w:before="120" w:line="360" w:lineRule="auto"/>
        <w:jc w:val="center"/>
        <w:rPr>
          <w:rFonts w:ascii="Arial" w:hAnsi="Arial" w:cs="Arial"/>
          <w:b/>
          <w:u w:val="single"/>
        </w:rPr>
      </w:pPr>
      <w:r w:rsidRPr="00FA67EF">
        <w:rPr>
          <w:rFonts w:ascii="Arial" w:hAnsi="Arial" w:cs="Arial"/>
          <w:b/>
          <w:u w:val="single"/>
        </w:rPr>
        <w:t>DOTYCZĄCE PRZESŁ</w:t>
      </w:r>
      <w:r>
        <w:rPr>
          <w:rFonts w:ascii="Arial" w:hAnsi="Arial" w:cs="Arial"/>
          <w:b/>
          <w:u w:val="single"/>
        </w:rPr>
        <w:t>ANEK WYKLUCZENIA Z POSTĘPOWANIA</w:t>
      </w:r>
    </w:p>
    <w:p w14:paraId="7AD23803" w14:textId="77777777" w:rsidR="00BD6C93" w:rsidRDefault="00BD6C93" w:rsidP="00BD6C93">
      <w:pPr>
        <w:autoSpaceDE w:val="0"/>
        <w:autoSpaceDN w:val="0"/>
        <w:jc w:val="center"/>
        <w:rPr>
          <w:rFonts w:ascii="Arial" w:hAnsi="Arial" w:cs="Arial"/>
        </w:rPr>
      </w:pPr>
      <w:r w:rsidRPr="00FA67EF">
        <w:rPr>
          <w:rFonts w:ascii="Arial" w:hAnsi="Arial" w:cs="Arial"/>
        </w:rPr>
        <w:t xml:space="preserve">Na potrzeby postępowania o udzielenie zamówienia publicznego pn. </w:t>
      </w:r>
    </w:p>
    <w:p w14:paraId="6DBBC8D1" w14:textId="77777777" w:rsidR="00BD6C93" w:rsidRPr="00CF5FBF" w:rsidRDefault="00BD6C93" w:rsidP="00BD6C93">
      <w:pPr>
        <w:tabs>
          <w:tab w:val="left" w:pos="426"/>
        </w:tabs>
        <w:ind w:left="360" w:right="-28"/>
        <w:jc w:val="center"/>
        <w:rPr>
          <w:rFonts w:ascii="Arial" w:eastAsiaTheme="minorHAnsi" w:hAnsi="Arial" w:cs="Arial"/>
          <w:b/>
          <w:sz w:val="16"/>
          <w:szCs w:val="16"/>
          <w:lang w:val="x-none" w:eastAsia="x-none"/>
        </w:rPr>
      </w:pPr>
      <w:r>
        <w:rPr>
          <w:rFonts w:ascii="Arial" w:hAnsi="Arial" w:cs="Arial"/>
        </w:rPr>
        <w:br/>
      </w:r>
      <w:r w:rsidRPr="00CF5FBF">
        <w:rPr>
          <w:rFonts w:ascii="Arial" w:hAnsi="Arial" w:cs="Arial"/>
          <w:b/>
          <w:sz w:val="16"/>
          <w:szCs w:val="16"/>
        </w:rPr>
        <w:t xml:space="preserve">Kontrole i </w:t>
      </w:r>
      <w:r w:rsidRPr="00CF5FBF">
        <w:rPr>
          <w:rFonts w:ascii="Arial" w:hAnsi="Arial"/>
          <w:b/>
          <w:bCs/>
          <w:sz w:val="16"/>
          <w:szCs w:val="16"/>
        </w:rPr>
        <w:t xml:space="preserve">badania  elementów górniczych wyciągów szybowych  szybów „Kolejowy”, „Guido” i  </w:t>
      </w:r>
      <w:r w:rsidRPr="00CF5FBF">
        <w:rPr>
          <w:rFonts w:ascii="Arial" w:eastAsiaTheme="minorHAnsi" w:hAnsi="Arial" w:cs="Arial"/>
          <w:b/>
          <w:sz w:val="16"/>
          <w:szCs w:val="16"/>
          <w:lang w:val="x-none" w:eastAsia="x-none"/>
        </w:rPr>
        <w:t>Kontrole i badania  elementów górniczych wyciągów szybowych szybów „Kolejowy</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 xml:space="preserve">„Guido” i </w:t>
      </w:r>
      <w:proofErr w:type="spellStart"/>
      <w:r w:rsidRPr="00CF5FBF">
        <w:rPr>
          <w:rFonts w:ascii="Arial" w:eastAsiaTheme="minorHAnsi" w:hAnsi="Arial" w:cs="Arial"/>
          <w:b/>
          <w:sz w:val="16"/>
          <w:szCs w:val="16"/>
          <w:lang w:val="x-none" w:eastAsia="x-none"/>
        </w:rPr>
        <w:t>szybika</w:t>
      </w:r>
      <w:proofErr w:type="spellEnd"/>
      <w:r w:rsidRPr="00CF5FBF">
        <w:rPr>
          <w:rFonts w:ascii="Arial" w:eastAsiaTheme="minorHAnsi" w:hAnsi="Arial" w:cs="Arial"/>
          <w:b/>
          <w:sz w:val="16"/>
          <w:szCs w:val="16"/>
          <w:lang w:val="x-none" w:eastAsia="x-none"/>
        </w:rPr>
        <w:t xml:space="preserve"> „Guido”, urządzeń transportu specjalnego w szybie „Wyzwolenie”,</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urządzeń</w:t>
      </w:r>
      <w:r w:rsidRPr="00CF5FBF">
        <w:rPr>
          <w:rFonts w:ascii="Arial" w:eastAsiaTheme="minorHAnsi" w:hAnsi="Arial" w:cs="Arial"/>
          <w:b/>
          <w:sz w:val="16"/>
          <w:szCs w:val="16"/>
          <w:lang w:eastAsia="x-none"/>
        </w:rPr>
        <w:t>,</w:t>
      </w:r>
      <w:r w:rsidRPr="00CF5FBF">
        <w:rPr>
          <w:rFonts w:ascii="Arial" w:eastAsiaTheme="minorHAnsi" w:hAnsi="Arial" w:cs="Arial"/>
          <w:b/>
          <w:sz w:val="16"/>
          <w:szCs w:val="16"/>
          <w:lang w:val="x-none" w:eastAsia="x-none"/>
        </w:rPr>
        <w:t xml:space="preserve"> zabezpieczeń osprzętu i rozdzielń elektrycznych,</w:t>
      </w:r>
      <w:r w:rsidRPr="00CF5FBF">
        <w:rPr>
          <w:rFonts w:ascii="Arial" w:eastAsiaTheme="minorHAnsi" w:hAnsi="Arial" w:cs="Arial"/>
          <w:b/>
          <w:sz w:val="16"/>
          <w:szCs w:val="16"/>
          <w:lang w:eastAsia="x-none"/>
        </w:rPr>
        <w:t xml:space="preserve"> na </w:t>
      </w:r>
      <w:r w:rsidRPr="00CF5FBF">
        <w:rPr>
          <w:rFonts w:ascii="Arial" w:eastAsiaTheme="minorHAnsi" w:hAnsi="Arial" w:cs="Arial"/>
          <w:b/>
          <w:sz w:val="16"/>
          <w:szCs w:val="16"/>
          <w:lang w:val="x-none" w:eastAsia="x-none"/>
        </w:rPr>
        <w:t>terenie ZKW</w:t>
      </w:r>
      <w:r w:rsidRPr="00CF5FBF">
        <w:rPr>
          <w:rFonts w:ascii="Arial" w:eastAsiaTheme="minorHAnsi" w:hAnsi="Arial" w:cs="Arial"/>
          <w:b/>
          <w:sz w:val="16"/>
          <w:szCs w:val="16"/>
          <w:lang w:eastAsia="x-none"/>
        </w:rPr>
        <w:t xml:space="preserve">K </w:t>
      </w:r>
      <w:r w:rsidRPr="00CF5FBF">
        <w:rPr>
          <w:rFonts w:ascii="Arial" w:eastAsiaTheme="minorHAnsi" w:hAnsi="Arial" w:cs="Arial"/>
          <w:b/>
          <w:sz w:val="16"/>
          <w:szCs w:val="16"/>
          <w:lang w:val="x-none" w:eastAsia="x-none"/>
        </w:rPr>
        <w:t>„Guido”</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przypadające od 1 kwietnia 2018 roku do 31 marca 2019 roku zgodnie z zaleceniami</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ujętymi w Rozporządzenia Ministra Energii z 23. 11. 2016 r.</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w sprawie szczegółowych</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wymagań</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dotyczących prowadzenia ruchu podziemnych</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zakładów górniczych</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(Dz. U. z 2017 r.</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poz. 1118)</w:t>
      </w:r>
      <w:r w:rsidRPr="00CF5FBF">
        <w:rPr>
          <w:rFonts w:ascii="Arial" w:eastAsiaTheme="minorHAnsi" w:hAnsi="Arial" w:cs="Arial"/>
          <w:b/>
          <w:sz w:val="16"/>
          <w:szCs w:val="16"/>
          <w:lang w:eastAsia="x-none"/>
        </w:rPr>
        <w:t>.</w:t>
      </w:r>
    </w:p>
    <w:p w14:paraId="5813F256" w14:textId="77777777" w:rsidR="00BD6C93" w:rsidRPr="00CF5FBF" w:rsidRDefault="00BD6C93" w:rsidP="00BD6C93">
      <w:pPr>
        <w:pStyle w:val="Akapitzlist"/>
        <w:tabs>
          <w:tab w:val="left" w:pos="142"/>
        </w:tabs>
        <w:ind w:left="0" w:right="-567"/>
        <w:jc w:val="center"/>
        <w:rPr>
          <w:b/>
          <w:bCs/>
          <w:i/>
          <w:sz w:val="16"/>
          <w:szCs w:val="16"/>
        </w:rPr>
      </w:pPr>
      <w:r w:rsidRPr="00CF5FBF">
        <w:rPr>
          <w:b/>
          <w:bCs/>
          <w:sz w:val="16"/>
          <w:szCs w:val="16"/>
        </w:rPr>
        <w:t xml:space="preserve">Część 2. </w:t>
      </w:r>
      <w:r w:rsidRPr="00CF5FBF">
        <w:rPr>
          <w:b/>
          <w:bCs/>
          <w:i/>
          <w:sz w:val="16"/>
          <w:szCs w:val="16"/>
        </w:rPr>
        <w:t>Kontrole i badania obejmują: liny wyciągowe, koła linowe, wały główne</w:t>
      </w:r>
    </w:p>
    <w:p w14:paraId="1044A330" w14:textId="274F6486" w:rsidR="00BD6C93" w:rsidRPr="001C7AAF" w:rsidRDefault="00BD6C93" w:rsidP="00BD6C93">
      <w:pPr>
        <w:tabs>
          <w:tab w:val="left" w:pos="142"/>
        </w:tabs>
        <w:ind w:right="-567"/>
        <w:jc w:val="center"/>
        <w:rPr>
          <w:b/>
          <w:bCs/>
          <w:i/>
          <w:sz w:val="16"/>
          <w:szCs w:val="16"/>
        </w:rPr>
      </w:pPr>
      <w:r w:rsidRPr="001C7AAF">
        <w:rPr>
          <w:b/>
          <w:bCs/>
          <w:i/>
          <w:sz w:val="16"/>
          <w:szCs w:val="16"/>
        </w:rPr>
        <w:t>maszyn wyciągowych,</w:t>
      </w:r>
      <w:r w:rsidR="00E522FF" w:rsidRPr="00E522FF">
        <w:rPr>
          <w:b/>
          <w:bCs/>
          <w:i/>
          <w:sz w:val="16"/>
          <w:szCs w:val="16"/>
        </w:rPr>
        <w:t xml:space="preserve"> naczynia wyciągowe, układy hamulcowe naczyń wyciągowych</w:t>
      </w:r>
      <w:r w:rsidR="00E522FF">
        <w:rPr>
          <w:b/>
          <w:bCs/>
          <w:i/>
          <w:sz w:val="16"/>
          <w:szCs w:val="16"/>
        </w:rPr>
        <w:t xml:space="preserve">, </w:t>
      </w:r>
      <w:r w:rsidRPr="001C7AAF">
        <w:rPr>
          <w:b/>
          <w:bCs/>
          <w:i/>
          <w:sz w:val="16"/>
          <w:szCs w:val="16"/>
        </w:rPr>
        <w:t>urządzenia transportowe specjalne.</w:t>
      </w:r>
    </w:p>
    <w:p w14:paraId="34352907" w14:textId="77777777" w:rsidR="00BD6C93" w:rsidRPr="00884605" w:rsidRDefault="00BD6C93" w:rsidP="00BD6C93">
      <w:pPr>
        <w:tabs>
          <w:tab w:val="left" w:pos="426"/>
        </w:tabs>
        <w:ind w:left="360" w:right="-28"/>
        <w:jc w:val="center"/>
        <w:rPr>
          <w:b/>
          <w:bCs/>
          <w:i/>
          <w:sz w:val="16"/>
          <w:szCs w:val="16"/>
        </w:rPr>
      </w:pPr>
    </w:p>
    <w:p w14:paraId="7673BB0B" w14:textId="77777777" w:rsidR="00BD6C93" w:rsidRPr="00FA67EF" w:rsidRDefault="00BD6C93" w:rsidP="00BD6C93">
      <w:pPr>
        <w:spacing w:line="360" w:lineRule="auto"/>
        <w:jc w:val="center"/>
        <w:rPr>
          <w:rFonts w:ascii="Arial" w:hAnsi="Arial" w:cs="Arial"/>
        </w:rPr>
      </w:pPr>
      <w:r w:rsidRPr="00FA67EF">
        <w:rPr>
          <w:rFonts w:ascii="Arial" w:hAnsi="Arial" w:cs="Arial"/>
        </w:rPr>
        <w:t xml:space="preserve">prowadzonego przez </w:t>
      </w:r>
      <w:r>
        <w:rPr>
          <w:rFonts w:ascii="Arial" w:hAnsi="Arial" w:cs="Arial"/>
        </w:rPr>
        <w:t>Muzeum Górnictwa Węglowego w Zabrzu</w:t>
      </w:r>
      <w:r w:rsidRPr="00FA67EF">
        <w:rPr>
          <w:rFonts w:ascii="Arial" w:hAnsi="Arial" w:cs="Arial"/>
          <w:i/>
        </w:rPr>
        <w:t xml:space="preserve">, </w:t>
      </w:r>
      <w:r w:rsidRPr="00FA67EF">
        <w:rPr>
          <w:rFonts w:ascii="Arial" w:hAnsi="Arial" w:cs="Arial"/>
        </w:rPr>
        <w:t>oświadczam, co następuje:</w:t>
      </w:r>
    </w:p>
    <w:p w14:paraId="50DB9C77" w14:textId="77777777" w:rsidR="00BD6C93" w:rsidRPr="00FA67EF" w:rsidRDefault="00BD6C93" w:rsidP="00BD6C93">
      <w:pPr>
        <w:spacing w:line="360" w:lineRule="auto"/>
        <w:jc w:val="both"/>
        <w:rPr>
          <w:rFonts w:ascii="Arial" w:hAnsi="Arial" w:cs="Arial"/>
        </w:rPr>
      </w:pPr>
    </w:p>
    <w:p w14:paraId="140E6AA8" w14:textId="77777777" w:rsidR="00BD6C93" w:rsidRPr="00FA67EF" w:rsidRDefault="00BD6C93" w:rsidP="00BD6C93">
      <w:pPr>
        <w:shd w:val="clear" w:color="auto" w:fill="BFBFBF"/>
        <w:spacing w:line="360" w:lineRule="auto"/>
        <w:rPr>
          <w:rFonts w:ascii="Arial" w:hAnsi="Arial" w:cs="Arial"/>
          <w:b/>
        </w:rPr>
      </w:pPr>
      <w:r w:rsidRPr="00FA67EF">
        <w:rPr>
          <w:rFonts w:ascii="Arial" w:hAnsi="Arial" w:cs="Arial"/>
          <w:b/>
        </w:rPr>
        <w:t>OŚWIADCZENIA DOTYCZĄCE WYKONAWCY:</w:t>
      </w:r>
    </w:p>
    <w:p w14:paraId="081E7851" w14:textId="77777777" w:rsidR="00BD6C93" w:rsidRPr="00FA67EF" w:rsidRDefault="00BD6C93" w:rsidP="00BD6C93">
      <w:pPr>
        <w:pStyle w:val="Akapitzlist"/>
        <w:spacing w:line="360" w:lineRule="auto"/>
        <w:jc w:val="both"/>
        <w:rPr>
          <w:rFonts w:ascii="Arial" w:hAnsi="Arial" w:cs="Arial"/>
        </w:rPr>
      </w:pPr>
    </w:p>
    <w:p w14:paraId="13FA6145" w14:textId="77777777" w:rsidR="00BD6C93" w:rsidRDefault="00BD6C93" w:rsidP="0087684B">
      <w:pPr>
        <w:pStyle w:val="Akapitzlist"/>
        <w:numPr>
          <w:ilvl w:val="0"/>
          <w:numId w:val="119"/>
        </w:numPr>
        <w:spacing w:line="360" w:lineRule="auto"/>
        <w:contextualSpacing/>
        <w:jc w:val="both"/>
        <w:rPr>
          <w:rFonts w:ascii="Arial" w:hAnsi="Arial" w:cs="Arial"/>
        </w:rPr>
      </w:pPr>
      <w:r w:rsidRPr="00FA67EF">
        <w:rPr>
          <w:rFonts w:ascii="Arial" w:hAnsi="Arial" w:cs="Arial"/>
        </w:rPr>
        <w:t xml:space="preserve">Oświadczam, że nie podlegam wykluczeniu z postępowania na podstawie art. 24 ust 1 pkt 12-23 ustawy </w:t>
      </w:r>
      <w:proofErr w:type="spellStart"/>
      <w:r w:rsidRPr="00FA67EF">
        <w:rPr>
          <w:rFonts w:ascii="Arial" w:hAnsi="Arial" w:cs="Arial"/>
        </w:rPr>
        <w:t>Pzp</w:t>
      </w:r>
      <w:proofErr w:type="spellEnd"/>
      <w:r w:rsidRPr="00FA67EF">
        <w:rPr>
          <w:rFonts w:ascii="Arial" w:hAnsi="Arial" w:cs="Arial"/>
        </w:rPr>
        <w:t>.</w:t>
      </w:r>
    </w:p>
    <w:p w14:paraId="07723D22" w14:textId="77777777" w:rsidR="00BD6C93" w:rsidRPr="007E1BB5" w:rsidRDefault="00BD6C93" w:rsidP="00BD6C93">
      <w:pPr>
        <w:pStyle w:val="Akapitzlist"/>
        <w:spacing w:line="360" w:lineRule="auto"/>
        <w:ind w:left="720"/>
        <w:contextualSpacing/>
        <w:jc w:val="both"/>
        <w:rPr>
          <w:rFonts w:ascii="Arial" w:hAnsi="Arial" w:cs="Arial"/>
        </w:rPr>
      </w:pPr>
    </w:p>
    <w:p w14:paraId="449FE325" w14:textId="77777777" w:rsidR="00BD6C93" w:rsidRPr="00FA67EF" w:rsidRDefault="00BD6C93" w:rsidP="00BD6C93">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44D9D935" w14:textId="77777777" w:rsidR="00BD6C93" w:rsidRPr="00FA67EF" w:rsidRDefault="00BD6C93" w:rsidP="00BD6C93">
      <w:pPr>
        <w:spacing w:line="360" w:lineRule="auto"/>
        <w:jc w:val="both"/>
        <w:rPr>
          <w:rFonts w:ascii="Arial" w:hAnsi="Arial" w:cs="Arial"/>
        </w:rPr>
      </w:pPr>
    </w:p>
    <w:p w14:paraId="746EAD21" w14:textId="77777777" w:rsidR="00BD6C93" w:rsidRPr="00FA67EF" w:rsidRDefault="00BD6C93" w:rsidP="00BD6C93">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54F4B3E3" w14:textId="77777777" w:rsidR="00BD6C93" w:rsidRDefault="00BD6C93" w:rsidP="00BD6C93">
      <w:pPr>
        <w:spacing w:line="360" w:lineRule="auto"/>
        <w:jc w:val="both"/>
        <w:rPr>
          <w:rFonts w:ascii="Arial" w:hAnsi="Arial" w:cs="Arial"/>
          <w:i/>
        </w:rPr>
      </w:pPr>
      <w:r>
        <w:rPr>
          <w:rFonts w:ascii="Arial" w:hAnsi="Arial" w:cs="Arial"/>
          <w:i/>
        </w:rPr>
        <w:t xml:space="preserve">                                                                                                              </w:t>
      </w:r>
      <w:r w:rsidRPr="00FA67EF">
        <w:rPr>
          <w:rFonts w:ascii="Arial" w:hAnsi="Arial" w:cs="Arial"/>
          <w:i/>
        </w:rPr>
        <w:t>(podpis)</w:t>
      </w:r>
    </w:p>
    <w:p w14:paraId="4AA5F0B1" w14:textId="77777777" w:rsidR="00BD6C93" w:rsidRDefault="00BD6C93" w:rsidP="00BD6C93">
      <w:pPr>
        <w:spacing w:line="360" w:lineRule="auto"/>
        <w:ind w:left="5664" w:firstLine="708"/>
        <w:jc w:val="both"/>
        <w:rPr>
          <w:rFonts w:ascii="Arial" w:hAnsi="Arial" w:cs="Arial"/>
          <w:i/>
        </w:rPr>
      </w:pPr>
    </w:p>
    <w:p w14:paraId="5B0F9F59" w14:textId="77777777" w:rsidR="00BD6C93" w:rsidRPr="00FA67EF" w:rsidRDefault="00BD6C93" w:rsidP="00BD6C93">
      <w:pPr>
        <w:spacing w:line="360" w:lineRule="auto"/>
        <w:ind w:left="5664" w:firstLine="708"/>
        <w:jc w:val="both"/>
        <w:rPr>
          <w:rFonts w:ascii="Arial" w:hAnsi="Arial" w:cs="Arial"/>
          <w:i/>
        </w:rPr>
      </w:pPr>
    </w:p>
    <w:p w14:paraId="01610C80" w14:textId="77777777" w:rsidR="00BD6C93" w:rsidRDefault="00BD6C93" w:rsidP="00BD6C93">
      <w:pPr>
        <w:spacing w:line="360" w:lineRule="auto"/>
        <w:jc w:val="both"/>
        <w:rPr>
          <w:rFonts w:ascii="Arial" w:hAnsi="Arial" w:cs="Arial"/>
        </w:rPr>
      </w:pPr>
      <w:r w:rsidRPr="00FA67EF">
        <w:rPr>
          <w:rFonts w:ascii="Arial" w:hAnsi="Arial" w:cs="Arial"/>
        </w:rPr>
        <w:t xml:space="preserve">Oświadczam, że zachodzą w stosunku do mnie podstawy wykluczenia z postępowania na podstawie art. …………. ustawy </w:t>
      </w:r>
      <w:proofErr w:type="spellStart"/>
      <w:r w:rsidRPr="00FA67EF">
        <w:rPr>
          <w:rFonts w:ascii="Arial" w:hAnsi="Arial" w:cs="Arial"/>
        </w:rPr>
        <w:t>Pzp</w:t>
      </w:r>
      <w:proofErr w:type="spellEnd"/>
      <w:r w:rsidRPr="00FA67EF">
        <w:rPr>
          <w:rFonts w:ascii="Arial" w:hAnsi="Arial" w:cs="Arial"/>
        </w:rPr>
        <w:t xml:space="preserve"> </w:t>
      </w:r>
      <w:r w:rsidRPr="00FA67EF">
        <w:rPr>
          <w:rFonts w:ascii="Arial" w:hAnsi="Arial" w:cs="Arial"/>
          <w:i/>
        </w:rPr>
        <w:t>(podać mającą zastosowanie podstawę wykluczenia spośród wymienionych w art. 24 ust. 1 pkt 13-14, 16-20 ).</w:t>
      </w:r>
      <w:r w:rsidRPr="00FA67EF">
        <w:rPr>
          <w:rFonts w:ascii="Arial" w:hAnsi="Arial" w:cs="Arial"/>
        </w:rPr>
        <w:t xml:space="preserve"> Jednocześnie oświadczam, że w związku z ww. okolicznością, na podstawie art. 24 ust. 8 ustawy </w:t>
      </w:r>
      <w:proofErr w:type="spellStart"/>
      <w:r w:rsidRPr="00FA67EF">
        <w:rPr>
          <w:rFonts w:ascii="Arial" w:hAnsi="Arial" w:cs="Arial"/>
        </w:rPr>
        <w:t>Pzp</w:t>
      </w:r>
      <w:proofErr w:type="spellEnd"/>
      <w:r w:rsidRPr="00FA67EF">
        <w:rPr>
          <w:rFonts w:ascii="Arial" w:hAnsi="Arial" w:cs="Arial"/>
        </w:rPr>
        <w:t xml:space="preserve"> podjąłem następujące środki naprawcze:</w:t>
      </w:r>
    </w:p>
    <w:p w14:paraId="032944F3" w14:textId="77777777" w:rsidR="00BD6C93" w:rsidRPr="00FA67EF" w:rsidRDefault="00BD6C93" w:rsidP="00BD6C93">
      <w:pPr>
        <w:spacing w:line="360" w:lineRule="auto"/>
        <w:jc w:val="both"/>
        <w:rPr>
          <w:rFonts w:ascii="Arial" w:hAnsi="Arial" w:cs="Arial"/>
        </w:rPr>
      </w:pPr>
      <w:r w:rsidRPr="00FA67EF">
        <w:rPr>
          <w:rFonts w:ascii="Arial" w:hAnsi="Arial" w:cs="Arial"/>
        </w:rPr>
        <w:t xml:space="preserve"> ………………………………………………………………………………………………………………..</w:t>
      </w:r>
    </w:p>
    <w:p w14:paraId="6146C577" w14:textId="77777777" w:rsidR="00BD6C93" w:rsidRPr="00FA67EF" w:rsidRDefault="00BD6C93" w:rsidP="00BD6C93">
      <w:pPr>
        <w:spacing w:line="360" w:lineRule="auto"/>
        <w:jc w:val="both"/>
        <w:rPr>
          <w:rFonts w:ascii="Arial" w:hAnsi="Arial" w:cs="Arial"/>
        </w:rPr>
      </w:pPr>
      <w:r w:rsidRPr="00FA67EF">
        <w:rPr>
          <w:rFonts w:ascii="Arial" w:hAnsi="Arial" w:cs="Arial"/>
        </w:rPr>
        <w:t>…………………………………………………………………………………………..…………………...........………………………………………………………………………………………………………………………</w:t>
      </w:r>
    </w:p>
    <w:p w14:paraId="73124B7E" w14:textId="77777777" w:rsidR="00BD6C93" w:rsidRPr="00FA67EF" w:rsidRDefault="00BD6C93" w:rsidP="00BD6C93">
      <w:pPr>
        <w:spacing w:line="360" w:lineRule="auto"/>
        <w:jc w:val="both"/>
        <w:rPr>
          <w:rFonts w:ascii="Arial" w:hAnsi="Arial" w:cs="Arial"/>
        </w:rPr>
      </w:pPr>
    </w:p>
    <w:p w14:paraId="1FE70987" w14:textId="77777777" w:rsidR="00BD6C93" w:rsidRPr="00FA67EF" w:rsidRDefault="00BD6C93" w:rsidP="00BD6C93">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7D65311E" w14:textId="77777777" w:rsidR="00BD6C93" w:rsidRPr="00FA67EF" w:rsidRDefault="00BD6C93" w:rsidP="00BD6C93">
      <w:pPr>
        <w:spacing w:line="360" w:lineRule="auto"/>
        <w:jc w:val="both"/>
        <w:rPr>
          <w:rFonts w:ascii="Arial" w:hAnsi="Arial" w:cs="Arial"/>
        </w:rPr>
      </w:pPr>
    </w:p>
    <w:p w14:paraId="2E1A4B21" w14:textId="77777777" w:rsidR="00BD6C93" w:rsidRPr="00FA67EF" w:rsidRDefault="00BD6C93" w:rsidP="00BD6C93">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Pr>
          <w:rFonts w:ascii="Arial" w:hAnsi="Arial" w:cs="Arial"/>
        </w:rPr>
        <w:t xml:space="preserve">   </w:t>
      </w:r>
      <w:r w:rsidRPr="00FA67EF">
        <w:rPr>
          <w:rFonts w:ascii="Arial" w:hAnsi="Arial" w:cs="Arial"/>
        </w:rPr>
        <w:t>…………………………………………</w:t>
      </w:r>
    </w:p>
    <w:p w14:paraId="41C0F4F3" w14:textId="77777777" w:rsidR="00BD6C93" w:rsidRPr="00FA67EF" w:rsidRDefault="00BD6C93" w:rsidP="00BD6C93">
      <w:pPr>
        <w:spacing w:line="360" w:lineRule="auto"/>
        <w:ind w:left="5664" w:firstLine="708"/>
        <w:jc w:val="both"/>
        <w:rPr>
          <w:rFonts w:ascii="Arial" w:hAnsi="Arial" w:cs="Arial"/>
          <w:i/>
        </w:rPr>
      </w:pPr>
      <w:r w:rsidRPr="00FA67EF">
        <w:rPr>
          <w:rFonts w:ascii="Arial" w:hAnsi="Arial" w:cs="Arial"/>
          <w:i/>
        </w:rPr>
        <w:t>(podpis)</w:t>
      </w:r>
    </w:p>
    <w:p w14:paraId="2281DE74" w14:textId="77777777" w:rsidR="00BD6C93" w:rsidRPr="00FA67EF" w:rsidRDefault="00BD6C93" w:rsidP="00BD6C93">
      <w:pPr>
        <w:spacing w:line="360" w:lineRule="auto"/>
        <w:jc w:val="both"/>
        <w:rPr>
          <w:rFonts w:ascii="Arial" w:hAnsi="Arial" w:cs="Arial"/>
          <w:i/>
        </w:rPr>
      </w:pPr>
    </w:p>
    <w:p w14:paraId="6B3FC940" w14:textId="77777777" w:rsidR="00BD6C93" w:rsidRPr="00FA67EF" w:rsidRDefault="00BD6C93" w:rsidP="00BD6C93">
      <w:pPr>
        <w:shd w:val="clear" w:color="auto" w:fill="F2F2F2"/>
        <w:spacing w:line="360" w:lineRule="auto"/>
        <w:jc w:val="center"/>
        <w:rPr>
          <w:rFonts w:ascii="Arial" w:hAnsi="Arial" w:cs="Arial"/>
          <w:b/>
        </w:rPr>
      </w:pPr>
      <w:r w:rsidRPr="00FA67EF">
        <w:rPr>
          <w:rFonts w:ascii="Arial" w:hAnsi="Arial" w:cs="Arial"/>
          <w:b/>
        </w:rPr>
        <w:t>OŚWIADCZENIE DOTYCZĄCE PODMIOTU, NA KTÓREGO ZASOBY POWOŁUJE SIĘ WYKONAWCA:</w:t>
      </w:r>
    </w:p>
    <w:p w14:paraId="09189689" w14:textId="77777777" w:rsidR="00BD6C93" w:rsidRPr="00FA67EF" w:rsidRDefault="00BD6C93" w:rsidP="00BD6C93">
      <w:pPr>
        <w:spacing w:line="360" w:lineRule="auto"/>
        <w:jc w:val="both"/>
        <w:rPr>
          <w:rFonts w:ascii="Arial" w:hAnsi="Arial" w:cs="Arial"/>
          <w:b/>
        </w:rPr>
      </w:pPr>
    </w:p>
    <w:p w14:paraId="0F53CA08" w14:textId="77777777" w:rsidR="00BD6C93" w:rsidRDefault="00BD6C93" w:rsidP="00BD6C93">
      <w:pPr>
        <w:spacing w:line="360" w:lineRule="auto"/>
        <w:jc w:val="both"/>
        <w:rPr>
          <w:rFonts w:ascii="Arial" w:hAnsi="Arial" w:cs="Arial"/>
        </w:rPr>
      </w:pPr>
      <w:r w:rsidRPr="00FA67EF">
        <w:rPr>
          <w:rFonts w:ascii="Arial" w:hAnsi="Arial" w:cs="Arial"/>
        </w:rPr>
        <w:t>Oświadczam, że następujący/e podmiot/y, na którego/</w:t>
      </w:r>
      <w:proofErr w:type="spellStart"/>
      <w:r w:rsidRPr="00FA67EF">
        <w:rPr>
          <w:rFonts w:ascii="Arial" w:hAnsi="Arial" w:cs="Arial"/>
        </w:rPr>
        <w:t>ych</w:t>
      </w:r>
      <w:proofErr w:type="spellEnd"/>
      <w:r w:rsidRPr="00FA67EF">
        <w:rPr>
          <w:rFonts w:ascii="Arial" w:hAnsi="Arial" w:cs="Arial"/>
        </w:rPr>
        <w:t xml:space="preserve"> zasoby powołuję się w postępowaniu</w:t>
      </w:r>
    </w:p>
    <w:p w14:paraId="1C7A5A98" w14:textId="77777777" w:rsidR="00BD6C93" w:rsidRPr="00CF5FBF" w:rsidRDefault="00BD6C93" w:rsidP="00BD6C93">
      <w:pPr>
        <w:tabs>
          <w:tab w:val="left" w:pos="426"/>
        </w:tabs>
        <w:ind w:left="360" w:right="-28"/>
        <w:jc w:val="center"/>
        <w:rPr>
          <w:rFonts w:ascii="Arial" w:eastAsiaTheme="minorHAnsi" w:hAnsi="Arial" w:cs="Arial"/>
          <w:b/>
          <w:sz w:val="16"/>
          <w:szCs w:val="16"/>
          <w:lang w:val="x-none" w:eastAsia="x-none"/>
        </w:rPr>
      </w:pPr>
      <w:r>
        <w:rPr>
          <w:rFonts w:ascii="Arial" w:hAnsi="Arial" w:cs="Arial"/>
        </w:rPr>
        <w:t xml:space="preserve">pn.: </w:t>
      </w:r>
      <w:r w:rsidRPr="00CF5FBF">
        <w:rPr>
          <w:rFonts w:ascii="Arial" w:hAnsi="Arial" w:cs="Arial"/>
          <w:b/>
          <w:sz w:val="16"/>
          <w:szCs w:val="16"/>
        </w:rPr>
        <w:t xml:space="preserve">Kontrole i </w:t>
      </w:r>
      <w:r w:rsidRPr="00CF5FBF">
        <w:rPr>
          <w:rFonts w:ascii="Arial" w:hAnsi="Arial"/>
          <w:b/>
          <w:bCs/>
          <w:sz w:val="16"/>
          <w:szCs w:val="16"/>
        </w:rPr>
        <w:t xml:space="preserve">badania  elementów górniczych wyciągów szybowych  szybów „Kolejowy”, „Guido” i  </w:t>
      </w:r>
      <w:r w:rsidRPr="00CF5FBF">
        <w:rPr>
          <w:rFonts w:ascii="Arial" w:eastAsiaTheme="minorHAnsi" w:hAnsi="Arial" w:cs="Arial"/>
          <w:b/>
          <w:sz w:val="16"/>
          <w:szCs w:val="16"/>
          <w:lang w:val="x-none" w:eastAsia="x-none"/>
        </w:rPr>
        <w:t>Kontrole i badania  elementów górniczych wyciągów szybowych szybów „Kolejowy</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 xml:space="preserve">„Guido” i </w:t>
      </w:r>
      <w:proofErr w:type="spellStart"/>
      <w:r w:rsidRPr="00CF5FBF">
        <w:rPr>
          <w:rFonts w:ascii="Arial" w:eastAsiaTheme="minorHAnsi" w:hAnsi="Arial" w:cs="Arial"/>
          <w:b/>
          <w:sz w:val="16"/>
          <w:szCs w:val="16"/>
          <w:lang w:val="x-none" w:eastAsia="x-none"/>
        </w:rPr>
        <w:t>szybika</w:t>
      </w:r>
      <w:proofErr w:type="spellEnd"/>
      <w:r w:rsidRPr="00CF5FBF">
        <w:rPr>
          <w:rFonts w:ascii="Arial" w:eastAsiaTheme="minorHAnsi" w:hAnsi="Arial" w:cs="Arial"/>
          <w:b/>
          <w:sz w:val="16"/>
          <w:szCs w:val="16"/>
          <w:lang w:val="x-none" w:eastAsia="x-none"/>
        </w:rPr>
        <w:t xml:space="preserve"> „Guido”, urządzeń transportu specjalnego w szybie „Wyzwolenie”,</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urządzeń</w:t>
      </w:r>
      <w:r w:rsidRPr="00CF5FBF">
        <w:rPr>
          <w:rFonts w:ascii="Arial" w:eastAsiaTheme="minorHAnsi" w:hAnsi="Arial" w:cs="Arial"/>
          <w:b/>
          <w:sz w:val="16"/>
          <w:szCs w:val="16"/>
          <w:lang w:eastAsia="x-none"/>
        </w:rPr>
        <w:t>,</w:t>
      </w:r>
      <w:r w:rsidRPr="00CF5FBF">
        <w:rPr>
          <w:rFonts w:ascii="Arial" w:eastAsiaTheme="minorHAnsi" w:hAnsi="Arial" w:cs="Arial"/>
          <w:b/>
          <w:sz w:val="16"/>
          <w:szCs w:val="16"/>
          <w:lang w:val="x-none" w:eastAsia="x-none"/>
        </w:rPr>
        <w:t xml:space="preserve"> zabezpieczeń osprzętu i rozdzielń elektrycznych,</w:t>
      </w:r>
      <w:r w:rsidRPr="00CF5FBF">
        <w:rPr>
          <w:rFonts w:ascii="Arial" w:eastAsiaTheme="minorHAnsi" w:hAnsi="Arial" w:cs="Arial"/>
          <w:b/>
          <w:sz w:val="16"/>
          <w:szCs w:val="16"/>
          <w:lang w:eastAsia="x-none"/>
        </w:rPr>
        <w:t xml:space="preserve"> na </w:t>
      </w:r>
      <w:r w:rsidRPr="00CF5FBF">
        <w:rPr>
          <w:rFonts w:ascii="Arial" w:eastAsiaTheme="minorHAnsi" w:hAnsi="Arial" w:cs="Arial"/>
          <w:b/>
          <w:sz w:val="16"/>
          <w:szCs w:val="16"/>
          <w:lang w:val="x-none" w:eastAsia="x-none"/>
        </w:rPr>
        <w:t>terenie ZKW</w:t>
      </w:r>
      <w:r w:rsidRPr="00CF5FBF">
        <w:rPr>
          <w:rFonts w:ascii="Arial" w:eastAsiaTheme="minorHAnsi" w:hAnsi="Arial" w:cs="Arial"/>
          <w:b/>
          <w:sz w:val="16"/>
          <w:szCs w:val="16"/>
          <w:lang w:eastAsia="x-none"/>
        </w:rPr>
        <w:t xml:space="preserve">K </w:t>
      </w:r>
      <w:r w:rsidRPr="00CF5FBF">
        <w:rPr>
          <w:rFonts w:ascii="Arial" w:eastAsiaTheme="minorHAnsi" w:hAnsi="Arial" w:cs="Arial"/>
          <w:b/>
          <w:sz w:val="16"/>
          <w:szCs w:val="16"/>
          <w:lang w:val="x-none" w:eastAsia="x-none"/>
        </w:rPr>
        <w:t>„Guido”</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przypadające od 1 kwietnia 2018 roku do 31 marca 2019 roku zgodnie z zaleceniami</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ujętymi w Rozporządzenia Ministra Energii z 23. 11. 2016 r.</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w sprawie szczegółowych</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wymagań</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dotyczących prowadzenia ruchu podziemnych</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zakładów górniczych</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(Dz. U. z 2017 r.</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poz. 1118)</w:t>
      </w:r>
      <w:r w:rsidRPr="00CF5FBF">
        <w:rPr>
          <w:rFonts w:ascii="Arial" w:eastAsiaTheme="minorHAnsi" w:hAnsi="Arial" w:cs="Arial"/>
          <w:b/>
          <w:sz w:val="16"/>
          <w:szCs w:val="16"/>
          <w:lang w:eastAsia="x-none"/>
        </w:rPr>
        <w:t>.</w:t>
      </w:r>
    </w:p>
    <w:p w14:paraId="1CF229DA" w14:textId="77777777" w:rsidR="00BD6C93" w:rsidRPr="00CF5FBF" w:rsidRDefault="00BD6C93" w:rsidP="00BD6C93">
      <w:pPr>
        <w:pStyle w:val="Akapitzlist"/>
        <w:tabs>
          <w:tab w:val="left" w:pos="142"/>
        </w:tabs>
        <w:ind w:left="0" w:right="-567"/>
        <w:jc w:val="center"/>
        <w:rPr>
          <w:b/>
          <w:bCs/>
          <w:i/>
          <w:sz w:val="16"/>
          <w:szCs w:val="16"/>
        </w:rPr>
      </w:pPr>
      <w:r w:rsidRPr="00CF5FBF">
        <w:rPr>
          <w:b/>
          <w:bCs/>
          <w:sz w:val="16"/>
          <w:szCs w:val="16"/>
        </w:rPr>
        <w:t xml:space="preserve">Część 2. </w:t>
      </w:r>
      <w:r w:rsidRPr="00CF5FBF">
        <w:rPr>
          <w:b/>
          <w:bCs/>
          <w:i/>
          <w:sz w:val="16"/>
          <w:szCs w:val="16"/>
        </w:rPr>
        <w:t>Kontrole i badania obejmują: liny wyciągowe, koła linowe, wały główne</w:t>
      </w:r>
    </w:p>
    <w:p w14:paraId="113C3F41" w14:textId="64BE6167" w:rsidR="00BD6C93" w:rsidRPr="001C7AAF" w:rsidRDefault="00BD6C93" w:rsidP="00BD6C93">
      <w:pPr>
        <w:tabs>
          <w:tab w:val="left" w:pos="142"/>
        </w:tabs>
        <w:ind w:right="-567"/>
        <w:jc w:val="center"/>
        <w:rPr>
          <w:b/>
          <w:bCs/>
          <w:i/>
          <w:sz w:val="16"/>
          <w:szCs w:val="16"/>
        </w:rPr>
      </w:pPr>
      <w:r w:rsidRPr="001C7AAF">
        <w:rPr>
          <w:b/>
          <w:bCs/>
          <w:i/>
          <w:sz w:val="16"/>
          <w:szCs w:val="16"/>
        </w:rPr>
        <w:t>maszyn wyciągowych,</w:t>
      </w:r>
      <w:r w:rsidR="00E522FF" w:rsidRPr="00E522FF">
        <w:rPr>
          <w:b/>
          <w:bCs/>
          <w:i/>
          <w:sz w:val="16"/>
          <w:szCs w:val="16"/>
        </w:rPr>
        <w:t xml:space="preserve"> naczynia wyciągowe, układy hamulcowe naczyń wyciągowych</w:t>
      </w:r>
      <w:r w:rsidR="00E522FF">
        <w:rPr>
          <w:b/>
          <w:bCs/>
          <w:i/>
          <w:sz w:val="16"/>
          <w:szCs w:val="16"/>
        </w:rPr>
        <w:t xml:space="preserve">, </w:t>
      </w:r>
      <w:r w:rsidRPr="001C7AAF">
        <w:rPr>
          <w:b/>
          <w:bCs/>
          <w:i/>
          <w:sz w:val="16"/>
          <w:szCs w:val="16"/>
        </w:rPr>
        <w:t>urządzenia transportowe specjalne.</w:t>
      </w:r>
    </w:p>
    <w:p w14:paraId="4F5356C9" w14:textId="77777777" w:rsidR="00BD6C93" w:rsidRPr="00335EDF" w:rsidRDefault="00BD6C93" w:rsidP="004F19DE">
      <w:pPr>
        <w:spacing w:line="360" w:lineRule="auto"/>
        <w:rPr>
          <w:rFonts w:ascii="Arial" w:hAnsi="Arial" w:cs="Arial"/>
          <w:b/>
          <w:u w:val="single"/>
        </w:rPr>
      </w:pPr>
    </w:p>
    <w:p w14:paraId="4B35435F" w14:textId="77777777" w:rsidR="004F19DE" w:rsidRDefault="00BD6C93" w:rsidP="00BD6C93">
      <w:pPr>
        <w:autoSpaceDE w:val="0"/>
        <w:autoSpaceDN w:val="0"/>
        <w:jc w:val="center"/>
        <w:rPr>
          <w:rFonts w:ascii="Arial" w:hAnsi="Arial" w:cs="Arial"/>
        </w:rPr>
      </w:pPr>
      <w:r w:rsidRPr="00FA67EF">
        <w:rPr>
          <w:rFonts w:ascii="Arial" w:hAnsi="Arial" w:cs="Arial"/>
        </w:rPr>
        <w:t xml:space="preserve">tj.: </w:t>
      </w:r>
    </w:p>
    <w:p w14:paraId="556671FF" w14:textId="77777777" w:rsidR="004F19DE" w:rsidRDefault="004F19DE" w:rsidP="00BD6C93">
      <w:pPr>
        <w:autoSpaceDE w:val="0"/>
        <w:autoSpaceDN w:val="0"/>
        <w:jc w:val="center"/>
        <w:rPr>
          <w:rFonts w:ascii="Arial" w:hAnsi="Arial" w:cs="Arial"/>
        </w:rPr>
      </w:pPr>
    </w:p>
    <w:p w14:paraId="56301F59" w14:textId="77777777" w:rsidR="00BD6C93" w:rsidRPr="006742B8" w:rsidRDefault="00BD6C93" w:rsidP="00BD6C93">
      <w:pPr>
        <w:autoSpaceDE w:val="0"/>
        <w:autoSpaceDN w:val="0"/>
        <w:jc w:val="center"/>
        <w:rPr>
          <w:rFonts w:ascii="Arial" w:hAnsi="Arial" w:cs="Arial"/>
          <w:i/>
          <w:sz w:val="16"/>
          <w:szCs w:val="16"/>
        </w:rPr>
      </w:pPr>
      <w:r w:rsidRPr="00FA67EF">
        <w:rPr>
          <w:rFonts w:ascii="Arial" w:hAnsi="Arial" w:cs="Arial"/>
        </w:rPr>
        <w:t>…………………………………………………………………….……………</w:t>
      </w:r>
      <w:r>
        <w:rPr>
          <w:rFonts w:ascii="Arial" w:hAnsi="Arial" w:cs="Arial"/>
        </w:rPr>
        <w:t>…………………………..</w:t>
      </w:r>
      <w:r w:rsidRPr="00FA67EF">
        <w:rPr>
          <w:rFonts w:ascii="Arial" w:hAnsi="Arial" w:cs="Arial"/>
        </w:rPr>
        <w:t xml:space="preserve">………… </w:t>
      </w:r>
      <w:r w:rsidRPr="006742B8">
        <w:rPr>
          <w:rFonts w:ascii="Arial" w:hAnsi="Arial" w:cs="Arial"/>
          <w:i/>
          <w:sz w:val="16"/>
          <w:szCs w:val="16"/>
        </w:rPr>
        <w:t>(podać pełną nazwę/firmę, adres, a także w zależności od podmiotu: NIP/PESEL, KRS/</w:t>
      </w:r>
      <w:proofErr w:type="spellStart"/>
      <w:r w:rsidRPr="006742B8">
        <w:rPr>
          <w:rFonts w:ascii="Arial" w:hAnsi="Arial" w:cs="Arial"/>
          <w:i/>
          <w:sz w:val="16"/>
          <w:szCs w:val="16"/>
        </w:rPr>
        <w:t>CEiDG</w:t>
      </w:r>
      <w:proofErr w:type="spellEnd"/>
      <w:r w:rsidRPr="006742B8">
        <w:rPr>
          <w:rFonts w:ascii="Arial" w:hAnsi="Arial" w:cs="Arial"/>
          <w:i/>
          <w:sz w:val="16"/>
          <w:szCs w:val="16"/>
        </w:rPr>
        <w:t>)</w:t>
      </w:r>
    </w:p>
    <w:p w14:paraId="0F2F7FC3" w14:textId="77777777" w:rsidR="00BD6C93" w:rsidRPr="00FA67EF" w:rsidRDefault="00BD6C93" w:rsidP="00BD6C93">
      <w:pPr>
        <w:spacing w:line="360" w:lineRule="auto"/>
        <w:jc w:val="both"/>
        <w:rPr>
          <w:rFonts w:ascii="Arial" w:hAnsi="Arial" w:cs="Arial"/>
          <w:i/>
        </w:rPr>
      </w:pPr>
      <w:r w:rsidRPr="00FA67EF">
        <w:rPr>
          <w:rFonts w:ascii="Arial" w:hAnsi="Arial" w:cs="Arial"/>
          <w:i/>
        </w:rPr>
        <w:t xml:space="preserve"> </w:t>
      </w:r>
      <w:r w:rsidRPr="00FA67EF">
        <w:rPr>
          <w:rFonts w:ascii="Arial" w:hAnsi="Arial" w:cs="Arial"/>
        </w:rPr>
        <w:t>nie podlega/ją wykluczeniu z postępowania o udzielenie zamówienia.</w:t>
      </w:r>
    </w:p>
    <w:p w14:paraId="2C451AEE" w14:textId="77777777" w:rsidR="00BD6C93" w:rsidRPr="00FA67EF" w:rsidRDefault="00BD6C93" w:rsidP="00BD6C93">
      <w:pPr>
        <w:spacing w:line="360" w:lineRule="auto"/>
        <w:jc w:val="both"/>
        <w:rPr>
          <w:rFonts w:ascii="Arial" w:hAnsi="Arial" w:cs="Arial"/>
        </w:rPr>
      </w:pPr>
    </w:p>
    <w:p w14:paraId="7226F40D" w14:textId="77777777" w:rsidR="00BD6C93" w:rsidRPr="00FA67EF" w:rsidRDefault="00BD6C93" w:rsidP="00BD6C93">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5B6D7D86" w14:textId="77777777" w:rsidR="00BD6C93" w:rsidRPr="00FA67EF" w:rsidRDefault="00BD6C93" w:rsidP="00BD6C93">
      <w:pPr>
        <w:spacing w:line="360" w:lineRule="auto"/>
        <w:jc w:val="both"/>
        <w:rPr>
          <w:rFonts w:ascii="Arial" w:hAnsi="Arial" w:cs="Arial"/>
        </w:rPr>
      </w:pPr>
    </w:p>
    <w:p w14:paraId="12755F9D" w14:textId="77777777" w:rsidR="00BD6C93" w:rsidRPr="00FA67EF" w:rsidRDefault="00BD6C93" w:rsidP="00BD6C93">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3BE1CD06" w14:textId="77777777" w:rsidR="00BD6C93" w:rsidRDefault="00BD6C93" w:rsidP="00BD6C93">
      <w:pPr>
        <w:spacing w:line="360" w:lineRule="auto"/>
        <w:ind w:left="5664" w:firstLine="708"/>
        <w:jc w:val="both"/>
        <w:rPr>
          <w:rFonts w:ascii="Arial" w:hAnsi="Arial" w:cs="Arial"/>
          <w:i/>
        </w:rPr>
      </w:pPr>
      <w:r w:rsidRPr="00FA67EF">
        <w:rPr>
          <w:rFonts w:ascii="Arial" w:hAnsi="Arial" w:cs="Arial"/>
          <w:i/>
        </w:rPr>
        <w:t>(podpis)</w:t>
      </w:r>
    </w:p>
    <w:p w14:paraId="6083217D" w14:textId="77777777" w:rsidR="00BD6C93" w:rsidRDefault="00BD6C93" w:rsidP="00BD6C93">
      <w:pPr>
        <w:spacing w:line="360" w:lineRule="auto"/>
        <w:ind w:left="5664" w:firstLine="708"/>
        <w:jc w:val="both"/>
        <w:rPr>
          <w:rFonts w:ascii="Arial" w:hAnsi="Arial" w:cs="Arial"/>
          <w:i/>
        </w:rPr>
      </w:pPr>
    </w:p>
    <w:p w14:paraId="21A8AF19" w14:textId="77777777" w:rsidR="00BD6C93" w:rsidRDefault="00BD6C93" w:rsidP="00BD6C93">
      <w:pPr>
        <w:spacing w:line="360" w:lineRule="auto"/>
        <w:ind w:left="5664" w:firstLine="708"/>
        <w:jc w:val="both"/>
        <w:rPr>
          <w:rFonts w:ascii="Arial" w:hAnsi="Arial" w:cs="Arial"/>
          <w:i/>
        </w:rPr>
      </w:pPr>
    </w:p>
    <w:p w14:paraId="5F522121" w14:textId="77777777" w:rsidR="00BD6C93" w:rsidRDefault="00BD6C93" w:rsidP="00BD6C93">
      <w:pPr>
        <w:spacing w:line="360" w:lineRule="auto"/>
        <w:ind w:left="5664" w:firstLine="708"/>
        <w:jc w:val="both"/>
        <w:rPr>
          <w:rFonts w:ascii="Arial" w:hAnsi="Arial" w:cs="Arial"/>
          <w:i/>
        </w:rPr>
      </w:pPr>
    </w:p>
    <w:p w14:paraId="6CCDE107" w14:textId="77777777" w:rsidR="00BD6C93" w:rsidRDefault="00BD6C93" w:rsidP="00BD6C93">
      <w:pPr>
        <w:spacing w:line="360" w:lineRule="auto"/>
        <w:ind w:left="5664" w:firstLine="708"/>
        <w:jc w:val="both"/>
        <w:rPr>
          <w:rFonts w:ascii="Arial" w:hAnsi="Arial" w:cs="Arial"/>
          <w:i/>
        </w:rPr>
      </w:pPr>
    </w:p>
    <w:p w14:paraId="313EB4EB" w14:textId="77777777" w:rsidR="00BD6C93" w:rsidRDefault="00BD6C93" w:rsidP="00BD6C93">
      <w:pPr>
        <w:spacing w:line="360" w:lineRule="auto"/>
        <w:ind w:left="5664" w:firstLine="708"/>
        <w:jc w:val="both"/>
        <w:rPr>
          <w:rFonts w:ascii="Arial" w:hAnsi="Arial" w:cs="Arial"/>
          <w:i/>
        </w:rPr>
      </w:pPr>
    </w:p>
    <w:p w14:paraId="4DAF5A16" w14:textId="77777777" w:rsidR="00BD6C93" w:rsidRDefault="00BD6C93" w:rsidP="00BD6C93">
      <w:pPr>
        <w:spacing w:line="360" w:lineRule="auto"/>
        <w:ind w:left="5664" w:firstLine="708"/>
        <w:jc w:val="both"/>
        <w:rPr>
          <w:rFonts w:ascii="Arial" w:hAnsi="Arial" w:cs="Arial"/>
          <w:i/>
        </w:rPr>
      </w:pPr>
    </w:p>
    <w:p w14:paraId="5B1FD91B" w14:textId="77777777" w:rsidR="00BD6C93" w:rsidRDefault="00BD6C93" w:rsidP="00BD6C93">
      <w:pPr>
        <w:spacing w:line="360" w:lineRule="auto"/>
        <w:ind w:left="5664" w:firstLine="708"/>
        <w:jc w:val="both"/>
        <w:rPr>
          <w:rFonts w:ascii="Arial" w:hAnsi="Arial" w:cs="Arial"/>
          <w:i/>
        </w:rPr>
      </w:pPr>
    </w:p>
    <w:p w14:paraId="6FD8B5DA" w14:textId="77777777" w:rsidR="00BD6C93" w:rsidRDefault="00BD6C93" w:rsidP="00BD6C93">
      <w:pPr>
        <w:spacing w:line="360" w:lineRule="auto"/>
        <w:ind w:left="5664" w:firstLine="708"/>
        <w:jc w:val="both"/>
        <w:rPr>
          <w:rFonts w:ascii="Arial" w:hAnsi="Arial" w:cs="Arial"/>
          <w:i/>
        </w:rPr>
      </w:pPr>
    </w:p>
    <w:p w14:paraId="67C54C40" w14:textId="77777777" w:rsidR="00BD6C93" w:rsidRPr="00FA67EF" w:rsidRDefault="00BD6C93" w:rsidP="00BD6C93">
      <w:pPr>
        <w:spacing w:line="360" w:lineRule="auto"/>
        <w:ind w:left="5664" w:firstLine="708"/>
        <w:jc w:val="both"/>
        <w:rPr>
          <w:rFonts w:ascii="Arial" w:hAnsi="Arial" w:cs="Arial"/>
          <w:i/>
        </w:rPr>
      </w:pPr>
    </w:p>
    <w:p w14:paraId="170B2E5C" w14:textId="77777777" w:rsidR="00BD6C93" w:rsidRPr="00FA67EF" w:rsidRDefault="00BD6C93" w:rsidP="00BD6C93">
      <w:pPr>
        <w:shd w:val="clear" w:color="auto" w:fill="F2F2F2"/>
        <w:spacing w:line="360" w:lineRule="auto"/>
        <w:jc w:val="both"/>
        <w:rPr>
          <w:rFonts w:ascii="Arial" w:hAnsi="Arial" w:cs="Arial"/>
          <w:b/>
        </w:rPr>
      </w:pPr>
    </w:p>
    <w:p w14:paraId="22FE439C" w14:textId="77777777" w:rsidR="00BD6C93" w:rsidRPr="007902B0" w:rsidRDefault="00BD6C93" w:rsidP="00BD6C93">
      <w:pPr>
        <w:shd w:val="clear" w:color="auto" w:fill="F2F2F2"/>
        <w:spacing w:line="360" w:lineRule="auto"/>
        <w:jc w:val="both"/>
        <w:rPr>
          <w:rFonts w:ascii="Arial" w:hAnsi="Arial" w:cs="Arial"/>
          <w:sz w:val="16"/>
          <w:szCs w:val="16"/>
        </w:rPr>
      </w:pPr>
      <w:r w:rsidRPr="007902B0">
        <w:rPr>
          <w:rFonts w:ascii="Arial" w:hAnsi="Arial" w:cs="Arial"/>
          <w:i/>
          <w:sz w:val="16"/>
          <w:szCs w:val="16"/>
        </w:rPr>
        <w:t xml:space="preserve">[UWAGA: zastosować tylko wtedy, gdy zamawiający przewidział możliwość, o której mowa w art. 25a ust. 5 pkt 2 ustawy </w:t>
      </w:r>
      <w:proofErr w:type="spellStart"/>
      <w:r w:rsidRPr="007902B0">
        <w:rPr>
          <w:rFonts w:ascii="Arial" w:hAnsi="Arial" w:cs="Arial"/>
          <w:i/>
          <w:sz w:val="16"/>
          <w:szCs w:val="16"/>
        </w:rPr>
        <w:t>Pzp</w:t>
      </w:r>
      <w:proofErr w:type="spellEnd"/>
      <w:r w:rsidRPr="007902B0">
        <w:rPr>
          <w:rFonts w:ascii="Arial" w:hAnsi="Arial" w:cs="Arial"/>
          <w:i/>
          <w:sz w:val="16"/>
          <w:szCs w:val="16"/>
        </w:rPr>
        <w:t>]</w:t>
      </w:r>
    </w:p>
    <w:p w14:paraId="0F747664" w14:textId="77777777" w:rsidR="00BD6C93" w:rsidRPr="00FA67EF" w:rsidRDefault="00BD6C93" w:rsidP="00BD6C93">
      <w:pPr>
        <w:shd w:val="clear" w:color="auto" w:fill="F2F2F2"/>
        <w:spacing w:line="360" w:lineRule="auto"/>
        <w:jc w:val="center"/>
        <w:rPr>
          <w:rFonts w:ascii="Arial" w:hAnsi="Arial" w:cs="Arial"/>
          <w:b/>
        </w:rPr>
      </w:pPr>
      <w:r w:rsidRPr="00FA67EF">
        <w:rPr>
          <w:rFonts w:ascii="Arial" w:hAnsi="Arial" w:cs="Arial"/>
          <w:b/>
        </w:rPr>
        <w:t>OŚWIADCZENIE DOTYCZĄCE PODWYKONAWCY NIEBĘDĄCEGO PODMIOTEM, NA KTÓREGO ZASOBY POWOŁUJE SIĘ WYKONAWCA:</w:t>
      </w:r>
    </w:p>
    <w:p w14:paraId="01EE8F15" w14:textId="77777777" w:rsidR="00BD6C93" w:rsidRPr="00FA67EF" w:rsidRDefault="00BD6C93" w:rsidP="00BD6C93">
      <w:pPr>
        <w:shd w:val="clear" w:color="auto" w:fill="F2F2F2"/>
        <w:spacing w:line="360" w:lineRule="auto"/>
        <w:jc w:val="both"/>
        <w:rPr>
          <w:rFonts w:ascii="Arial" w:hAnsi="Arial" w:cs="Arial"/>
          <w:b/>
        </w:rPr>
      </w:pPr>
    </w:p>
    <w:p w14:paraId="37F3C74F" w14:textId="77777777" w:rsidR="00BD6C93" w:rsidRDefault="00BD6C93" w:rsidP="00BD6C93">
      <w:pPr>
        <w:spacing w:line="360" w:lineRule="auto"/>
        <w:jc w:val="both"/>
        <w:rPr>
          <w:rFonts w:ascii="Arial" w:hAnsi="Arial" w:cs="Arial"/>
        </w:rPr>
      </w:pPr>
      <w:r w:rsidRPr="00FA67EF">
        <w:rPr>
          <w:rFonts w:ascii="Arial" w:hAnsi="Arial" w:cs="Arial"/>
        </w:rPr>
        <w:t>Oświadczam, że następujący/e podmiot/y, będący/e podwykonawcą/</w:t>
      </w:r>
      <w:proofErr w:type="spellStart"/>
      <w:r w:rsidRPr="00FA67EF">
        <w:rPr>
          <w:rFonts w:ascii="Arial" w:hAnsi="Arial" w:cs="Arial"/>
        </w:rPr>
        <w:t>ami</w:t>
      </w:r>
      <w:proofErr w:type="spellEnd"/>
      <w:r w:rsidRPr="00FA67EF">
        <w:rPr>
          <w:rFonts w:ascii="Arial" w:hAnsi="Arial" w:cs="Arial"/>
        </w:rPr>
        <w:t>:</w:t>
      </w:r>
    </w:p>
    <w:p w14:paraId="1E3201C3" w14:textId="77777777" w:rsidR="00BD6C93" w:rsidRPr="00FA67EF" w:rsidRDefault="00BD6C93" w:rsidP="00BD6C93">
      <w:pPr>
        <w:spacing w:line="360" w:lineRule="auto"/>
        <w:jc w:val="both"/>
        <w:rPr>
          <w:rFonts w:ascii="Arial" w:hAnsi="Arial" w:cs="Arial"/>
        </w:rPr>
      </w:pPr>
      <w:r w:rsidRPr="00FA67EF">
        <w:rPr>
          <w:rFonts w:ascii="Arial" w:hAnsi="Arial" w:cs="Arial"/>
        </w:rPr>
        <w:t xml:space="preserve"> …………………………………………………………………..….…… </w:t>
      </w:r>
      <w:r w:rsidRPr="00FA67EF">
        <w:rPr>
          <w:rFonts w:ascii="Arial" w:hAnsi="Arial" w:cs="Arial"/>
          <w:i/>
        </w:rPr>
        <w:t>(podać pełną nazwę/firmę, adres, a także w zależności od podmiotu: NIP/PESEL, KRS/</w:t>
      </w:r>
      <w:proofErr w:type="spellStart"/>
      <w:r w:rsidRPr="00FA67EF">
        <w:rPr>
          <w:rFonts w:ascii="Arial" w:hAnsi="Arial" w:cs="Arial"/>
          <w:i/>
        </w:rPr>
        <w:t>CEiDG</w:t>
      </w:r>
      <w:proofErr w:type="spellEnd"/>
      <w:r w:rsidRPr="00FA67EF">
        <w:rPr>
          <w:rFonts w:ascii="Arial" w:hAnsi="Arial" w:cs="Arial"/>
          <w:i/>
        </w:rPr>
        <w:t>)</w:t>
      </w:r>
      <w:r w:rsidRPr="00FA67EF">
        <w:rPr>
          <w:rFonts w:ascii="Arial" w:hAnsi="Arial" w:cs="Arial"/>
        </w:rPr>
        <w:t xml:space="preserve">, nie podlega/ą wykluczeniu z postępowania </w:t>
      </w:r>
      <w:r w:rsidRPr="00FA67EF">
        <w:rPr>
          <w:rFonts w:ascii="Arial" w:hAnsi="Arial" w:cs="Arial"/>
        </w:rPr>
        <w:br/>
        <w:t>o udzielenie zamówienia.</w:t>
      </w:r>
    </w:p>
    <w:p w14:paraId="7F7A5B12" w14:textId="77777777" w:rsidR="00BD6C93" w:rsidRPr="00FA67EF" w:rsidRDefault="00BD6C93" w:rsidP="00BD6C93">
      <w:pPr>
        <w:spacing w:line="360" w:lineRule="auto"/>
        <w:jc w:val="both"/>
        <w:rPr>
          <w:rFonts w:ascii="Arial" w:hAnsi="Arial" w:cs="Arial"/>
        </w:rPr>
      </w:pPr>
    </w:p>
    <w:p w14:paraId="1404BB73" w14:textId="77777777" w:rsidR="00BD6C93" w:rsidRPr="00FA67EF" w:rsidRDefault="00BD6C93" w:rsidP="00BD6C93">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1497F2A3" w14:textId="77777777" w:rsidR="00BD6C93" w:rsidRPr="00FA67EF" w:rsidRDefault="00BD6C93" w:rsidP="00BD6C93">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2444121C" w14:textId="77777777" w:rsidR="00BD6C93" w:rsidRDefault="00BD6C93" w:rsidP="00BD6C93">
      <w:pPr>
        <w:spacing w:line="360" w:lineRule="auto"/>
        <w:ind w:left="5664" w:firstLine="708"/>
        <w:jc w:val="both"/>
        <w:rPr>
          <w:rFonts w:ascii="Arial" w:hAnsi="Arial" w:cs="Arial"/>
          <w:i/>
        </w:rPr>
      </w:pPr>
      <w:r w:rsidRPr="00FA67EF">
        <w:rPr>
          <w:rFonts w:ascii="Arial" w:hAnsi="Arial" w:cs="Arial"/>
          <w:i/>
        </w:rPr>
        <w:t>(podpis)</w:t>
      </w:r>
    </w:p>
    <w:p w14:paraId="62778D2B" w14:textId="77777777" w:rsidR="00BD6C93" w:rsidRDefault="00BD6C93" w:rsidP="00BD6C93">
      <w:pPr>
        <w:spacing w:line="360" w:lineRule="auto"/>
        <w:jc w:val="both"/>
        <w:rPr>
          <w:rFonts w:ascii="Arial" w:hAnsi="Arial" w:cs="Arial"/>
          <w:i/>
        </w:rPr>
      </w:pPr>
    </w:p>
    <w:p w14:paraId="1F6F9206" w14:textId="77777777" w:rsidR="00BD6C93" w:rsidRPr="00FA67EF" w:rsidRDefault="00BD6C93" w:rsidP="00BD6C93">
      <w:pPr>
        <w:spacing w:line="360" w:lineRule="auto"/>
        <w:jc w:val="both"/>
        <w:rPr>
          <w:rFonts w:ascii="Arial" w:hAnsi="Arial" w:cs="Arial"/>
          <w:i/>
        </w:rPr>
      </w:pPr>
    </w:p>
    <w:p w14:paraId="1641BD22" w14:textId="77777777" w:rsidR="00BD6C93" w:rsidRPr="00FA67EF" w:rsidRDefault="00BD6C93" w:rsidP="00BD6C93">
      <w:pPr>
        <w:shd w:val="clear" w:color="auto" w:fill="F2F2F2"/>
        <w:spacing w:line="360" w:lineRule="auto"/>
        <w:jc w:val="both"/>
        <w:rPr>
          <w:rFonts w:ascii="Arial" w:hAnsi="Arial" w:cs="Arial"/>
          <w:b/>
        </w:rPr>
      </w:pPr>
      <w:r w:rsidRPr="00FA67EF">
        <w:rPr>
          <w:rFonts w:ascii="Arial" w:hAnsi="Arial" w:cs="Arial"/>
          <w:b/>
        </w:rPr>
        <w:t>OŚWIADCZENIE DOTYCZĄCE PODANYCH INFORMACJI:</w:t>
      </w:r>
    </w:p>
    <w:p w14:paraId="730189BB" w14:textId="77777777" w:rsidR="00BD6C93" w:rsidRPr="00FA67EF" w:rsidRDefault="00BD6C93" w:rsidP="00BD6C93">
      <w:pPr>
        <w:spacing w:line="360" w:lineRule="auto"/>
        <w:jc w:val="both"/>
        <w:rPr>
          <w:rFonts w:ascii="Arial" w:hAnsi="Arial" w:cs="Arial"/>
          <w:b/>
        </w:rPr>
      </w:pPr>
    </w:p>
    <w:p w14:paraId="1D0DB69C" w14:textId="77777777" w:rsidR="00BD6C93" w:rsidRPr="00FA67EF" w:rsidRDefault="00BD6C93" w:rsidP="00BD6C93">
      <w:pPr>
        <w:spacing w:line="360" w:lineRule="auto"/>
        <w:jc w:val="both"/>
        <w:rPr>
          <w:rFonts w:ascii="Arial" w:hAnsi="Arial" w:cs="Arial"/>
        </w:rPr>
      </w:pPr>
      <w:r w:rsidRPr="00FA67EF">
        <w:rPr>
          <w:rFonts w:ascii="Arial" w:hAnsi="Arial" w:cs="Arial"/>
        </w:rPr>
        <w:t xml:space="preserve">Oświadczam, że wszystkie informacje podane w powyższych oświadczeniach są aktualne </w:t>
      </w:r>
      <w:r w:rsidRPr="00FA67EF">
        <w:rPr>
          <w:rFonts w:ascii="Arial" w:hAnsi="Arial" w:cs="Arial"/>
        </w:rPr>
        <w:br/>
        <w:t>i zgodne z prawdą oraz zostały przedstawione z pełną świadomością konsekwencji wprowadzenia zamawiającego w błąd przy przedstawianiu informacji.</w:t>
      </w:r>
    </w:p>
    <w:p w14:paraId="322332E6" w14:textId="77777777" w:rsidR="00BD6C93" w:rsidRPr="00FA67EF" w:rsidRDefault="00BD6C93" w:rsidP="00BD6C93">
      <w:pPr>
        <w:spacing w:line="360" w:lineRule="auto"/>
        <w:jc w:val="both"/>
        <w:rPr>
          <w:rFonts w:ascii="Arial" w:hAnsi="Arial" w:cs="Arial"/>
        </w:rPr>
      </w:pPr>
    </w:p>
    <w:p w14:paraId="0B646C30" w14:textId="77777777" w:rsidR="00BD6C93" w:rsidRPr="00FA67EF" w:rsidRDefault="00BD6C93" w:rsidP="00BD6C93">
      <w:pPr>
        <w:spacing w:line="360" w:lineRule="auto"/>
        <w:jc w:val="both"/>
        <w:rPr>
          <w:rFonts w:ascii="Arial" w:hAnsi="Arial" w:cs="Arial"/>
        </w:rPr>
      </w:pPr>
    </w:p>
    <w:p w14:paraId="26971D9E" w14:textId="77777777" w:rsidR="00BD6C93" w:rsidRPr="00FA67EF" w:rsidRDefault="00BD6C93" w:rsidP="00BD6C93">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0E580860" w14:textId="77777777" w:rsidR="00BD6C93" w:rsidRPr="00FA67EF" w:rsidRDefault="00BD6C93" w:rsidP="00BD6C93">
      <w:pPr>
        <w:spacing w:line="360" w:lineRule="auto"/>
        <w:jc w:val="both"/>
        <w:rPr>
          <w:rFonts w:ascii="Arial" w:hAnsi="Arial" w:cs="Arial"/>
        </w:rPr>
      </w:pPr>
    </w:p>
    <w:p w14:paraId="6245F369" w14:textId="77777777" w:rsidR="00BD6C93" w:rsidRPr="00FA67EF" w:rsidRDefault="00BD6C93" w:rsidP="00BD6C93">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3097E740" w14:textId="77777777" w:rsidR="00BD6C93" w:rsidRPr="00FA67EF" w:rsidRDefault="00BD6C93" w:rsidP="00BD6C93">
      <w:pPr>
        <w:spacing w:line="360" w:lineRule="auto"/>
        <w:ind w:left="5664" w:firstLine="708"/>
        <w:jc w:val="both"/>
        <w:rPr>
          <w:rFonts w:ascii="Arial" w:hAnsi="Arial" w:cs="Arial"/>
          <w:i/>
        </w:rPr>
      </w:pPr>
      <w:r w:rsidRPr="00FA67EF">
        <w:rPr>
          <w:rFonts w:ascii="Arial" w:hAnsi="Arial" w:cs="Arial"/>
          <w:i/>
        </w:rPr>
        <w:t>(podpis)</w:t>
      </w:r>
    </w:p>
    <w:p w14:paraId="4E8F4F80" w14:textId="77777777" w:rsidR="00BD6C93" w:rsidRPr="00FA67EF" w:rsidRDefault="00BD6C93" w:rsidP="00BD6C93">
      <w:pPr>
        <w:pStyle w:val="Tekstpodstawowywcity"/>
        <w:ind w:left="0"/>
        <w:jc w:val="both"/>
        <w:rPr>
          <w:rFonts w:ascii="Arial" w:hAnsi="Arial" w:cs="Arial"/>
          <w:i/>
          <w:sz w:val="20"/>
          <w:szCs w:val="20"/>
          <w:highlight w:val="yellow"/>
        </w:rPr>
      </w:pPr>
    </w:p>
    <w:p w14:paraId="6AE9C5C0" w14:textId="77777777" w:rsidR="00BD6C93" w:rsidRPr="00FA67EF" w:rsidRDefault="00BD6C93" w:rsidP="00BD6C93">
      <w:pPr>
        <w:pStyle w:val="Tekstpodstawowywcity"/>
        <w:ind w:left="0"/>
        <w:jc w:val="both"/>
        <w:rPr>
          <w:rFonts w:ascii="Arial" w:hAnsi="Arial" w:cs="Arial"/>
          <w:i/>
          <w:sz w:val="20"/>
          <w:szCs w:val="20"/>
          <w:highlight w:val="yellow"/>
        </w:rPr>
      </w:pPr>
    </w:p>
    <w:p w14:paraId="2554584E" w14:textId="77777777" w:rsidR="00BD6C93" w:rsidRPr="00FA67EF" w:rsidRDefault="00BD6C93" w:rsidP="00BD6C93">
      <w:pPr>
        <w:pStyle w:val="Tekstpodstawowywcity"/>
        <w:ind w:left="0"/>
        <w:jc w:val="both"/>
        <w:rPr>
          <w:rFonts w:ascii="Arial" w:hAnsi="Arial" w:cs="Arial"/>
          <w:i/>
          <w:sz w:val="20"/>
          <w:szCs w:val="20"/>
          <w:highlight w:val="yellow"/>
        </w:rPr>
      </w:pPr>
    </w:p>
    <w:p w14:paraId="2FCC5E10" w14:textId="77777777" w:rsidR="00BD6C93" w:rsidRPr="00FA67EF" w:rsidRDefault="00BD6C93" w:rsidP="00BD6C93">
      <w:pPr>
        <w:pStyle w:val="Tekstpodstawowywcity"/>
        <w:ind w:left="0"/>
        <w:jc w:val="both"/>
        <w:rPr>
          <w:rFonts w:ascii="Arial" w:hAnsi="Arial" w:cs="Arial"/>
          <w:i/>
          <w:sz w:val="20"/>
          <w:szCs w:val="20"/>
          <w:highlight w:val="yellow"/>
        </w:rPr>
      </w:pPr>
    </w:p>
    <w:p w14:paraId="4E41485B" w14:textId="77777777" w:rsidR="00BD6C93" w:rsidRPr="00FA67EF" w:rsidRDefault="00BD6C93" w:rsidP="00BD6C93">
      <w:pPr>
        <w:pStyle w:val="Tekstpodstawowywcity"/>
        <w:ind w:left="0"/>
        <w:jc w:val="both"/>
        <w:rPr>
          <w:rFonts w:ascii="Arial" w:hAnsi="Arial" w:cs="Arial"/>
          <w:i/>
          <w:sz w:val="20"/>
          <w:szCs w:val="20"/>
          <w:highlight w:val="yellow"/>
        </w:rPr>
      </w:pPr>
    </w:p>
    <w:p w14:paraId="39819BE8" w14:textId="77777777" w:rsidR="00BD6C93" w:rsidRPr="00FA67EF" w:rsidRDefault="00BD6C93" w:rsidP="00BD6C93">
      <w:pPr>
        <w:pStyle w:val="Tekstpodstawowywcity"/>
        <w:ind w:left="0"/>
        <w:jc w:val="both"/>
        <w:rPr>
          <w:rFonts w:ascii="Arial" w:hAnsi="Arial" w:cs="Arial"/>
          <w:i/>
          <w:sz w:val="20"/>
          <w:szCs w:val="20"/>
          <w:highlight w:val="yellow"/>
        </w:rPr>
      </w:pPr>
    </w:p>
    <w:p w14:paraId="3C46ECBF" w14:textId="77777777" w:rsidR="00BD6C93" w:rsidRPr="00FA67EF" w:rsidRDefault="00BD6C93" w:rsidP="00BD6C93">
      <w:pPr>
        <w:pStyle w:val="Tekstpodstawowywcity"/>
        <w:ind w:left="0"/>
        <w:jc w:val="both"/>
        <w:rPr>
          <w:rFonts w:ascii="Arial" w:hAnsi="Arial" w:cs="Arial"/>
          <w:i/>
          <w:sz w:val="20"/>
          <w:szCs w:val="20"/>
          <w:highlight w:val="yellow"/>
        </w:rPr>
      </w:pPr>
    </w:p>
    <w:p w14:paraId="07F53095" w14:textId="77777777" w:rsidR="00BD6C93" w:rsidRPr="00FA67EF" w:rsidRDefault="00BD6C93" w:rsidP="00BD6C93">
      <w:pPr>
        <w:pStyle w:val="Tekstpodstawowywcity"/>
        <w:ind w:left="0"/>
        <w:jc w:val="both"/>
        <w:rPr>
          <w:rFonts w:ascii="Arial" w:hAnsi="Arial" w:cs="Arial"/>
          <w:i/>
          <w:sz w:val="20"/>
          <w:szCs w:val="20"/>
          <w:highlight w:val="yellow"/>
        </w:rPr>
      </w:pPr>
    </w:p>
    <w:p w14:paraId="64558BC2" w14:textId="77777777" w:rsidR="00BD6C93" w:rsidRDefault="00BD6C93" w:rsidP="00BD6C93">
      <w:pPr>
        <w:pStyle w:val="Tekstpodstawowywcity"/>
        <w:ind w:left="0"/>
        <w:jc w:val="both"/>
        <w:rPr>
          <w:rFonts w:ascii="Arial" w:hAnsi="Arial" w:cs="Arial"/>
          <w:i/>
          <w:sz w:val="20"/>
          <w:szCs w:val="20"/>
          <w:highlight w:val="yellow"/>
        </w:rPr>
      </w:pPr>
    </w:p>
    <w:p w14:paraId="40DF8431" w14:textId="77777777" w:rsidR="00BD6C93" w:rsidRDefault="00BD6C93" w:rsidP="00BD6C93">
      <w:pPr>
        <w:pStyle w:val="Tekstpodstawowywcity"/>
        <w:ind w:left="0"/>
        <w:jc w:val="both"/>
        <w:rPr>
          <w:rFonts w:ascii="Arial" w:hAnsi="Arial" w:cs="Arial"/>
          <w:i/>
          <w:sz w:val="20"/>
          <w:szCs w:val="20"/>
          <w:highlight w:val="yellow"/>
        </w:rPr>
      </w:pPr>
    </w:p>
    <w:p w14:paraId="59DF2929" w14:textId="77777777" w:rsidR="00BD6C93" w:rsidRDefault="00BD6C93" w:rsidP="00BD6C93">
      <w:pPr>
        <w:pStyle w:val="Tekstpodstawowywcity"/>
        <w:ind w:left="0"/>
        <w:jc w:val="both"/>
        <w:rPr>
          <w:rFonts w:ascii="Arial" w:hAnsi="Arial" w:cs="Arial"/>
          <w:i/>
          <w:sz w:val="20"/>
          <w:szCs w:val="20"/>
          <w:highlight w:val="yellow"/>
        </w:rPr>
      </w:pPr>
    </w:p>
    <w:p w14:paraId="613AF02C" w14:textId="77777777" w:rsidR="00BD6C93" w:rsidRDefault="00BD6C93" w:rsidP="00BD6C93">
      <w:pPr>
        <w:pStyle w:val="Tekstpodstawowywcity"/>
        <w:ind w:left="0"/>
        <w:jc w:val="both"/>
        <w:rPr>
          <w:rFonts w:ascii="Arial" w:hAnsi="Arial" w:cs="Arial"/>
          <w:i/>
          <w:sz w:val="20"/>
          <w:szCs w:val="20"/>
          <w:highlight w:val="yellow"/>
        </w:rPr>
      </w:pPr>
    </w:p>
    <w:p w14:paraId="2D1C9F81" w14:textId="77777777" w:rsidR="00BD6C93" w:rsidRDefault="00BD6C93" w:rsidP="00BD6C93">
      <w:pPr>
        <w:pStyle w:val="Tekstpodstawowywcity"/>
        <w:ind w:left="0"/>
        <w:jc w:val="both"/>
        <w:rPr>
          <w:rFonts w:ascii="Arial" w:hAnsi="Arial" w:cs="Arial"/>
          <w:i/>
          <w:sz w:val="20"/>
          <w:szCs w:val="20"/>
          <w:highlight w:val="yellow"/>
        </w:rPr>
      </w:pPr>
    </w:p>
    <w:p w14:paraId="3E1FD155" w14:textId="77777777" w:rsidR="00BD6C93" w:rsidRDefault="00BD6C93" w:rsidP="00BD6C93">
      <w:pPr>
        <w:pStyle w:val="Tekstpodstawowywcity"/>
        <w:ind w:left="0"/>
        <w:jc w:val="both"/>
        <w:rPr>
          <w:rFonts w:ascii="Arial" w:hAnsi="Arial" w:cs="Arial"/>
          <w:i/>
          <w:sz w:val="20"/>
          <w:szCs w:val="20"/>
          <w:highlight w:val="yellow"/>
        </w:rPr>
      </w:pPr>
    </w:p>
    <w:p w14:paraId="65AE8FEE" w14:textId="77777777" w:rsidR="00BD6C93" w:rsidRDefault="00BD6C93" w:rsidP="00BD6C93">
      <w:pPr>
        <w:pStyle w:val="Tekstpodstawowywcity"/>
        <w:ind w:left="0"/>
        <w:jc w:val="both"/>
        <w:rPr>
          <w:rFonts w:ascii="Arial" w:hAnsi="Arial" w:cs="Arial"/>
          <w:i/>
          <w:sz w:val="20"/>
          <w:szCs w:val="20"/>
          <w:highlight w:val="yellow"/>
        </w:rPr>
      </w:pPr>
    </w:p>
    <w:p w14:paraId="74D4866F" w14:textId="77777777" w:rsidR="00BD6C93" w:rsidRDefault="00BD6C93" w:rsidP="00BD6C93">
      <w:pPr>
        <w:pStyle w:val="Tekstpodstawowywcity"/>
        <w:ind w:left="0"/>
        <w:jc w:val="both"/>
        <w:rPr>
          <w:rFonts w:ascii="Arial" w:hAnsi="Arial" w:cs="Arial"/>
          <w:i/>
          <w:sz w:val="20"/>
          <w:szCs w:val="20"/>
          <w:highlight w:val="yellow"/>
        </w:rPr>
      </w:pPr>
    </w:p>
    <w:p w14:paraId="18363C86" w14:textId="77777777" w:rsidR="00BD6C93" w:rsidRDefault="00BD6C93" w:rsidP="00BD6C93">
      <w:pPr>
        <w:pStyle w:val="Tekstpodstawowywcity"/>
        <w:ind w:left="0"/>
        <w:jc w:val="both"/>
        <w:rPr>
          <w:rFonts w:ascii="Arial" w:hAnsi="Arial" w:cs="Arial"/>
          <w:i/>
          <w:sz w:val="20"/>
          <w:szCs w:val="20"/>
          <w:highlight w:val="yellow"/>
        </w:rPr>
      </w:pPr>
    </w:p>
    <w:p w14:paraId="73BC9F3E" w14:textId="77777777" w:rsidR="00BD6C93" w:rsidRDefault="00BD6C93" w:rsidP="00BD6C93">
      <w:pPr>
        <w:pStyle w:val="Tekstpodstawowywcity"/>
        <w:ind w:left="0"/>
        <w:jc w:val="both"/>
        <w:rPr>
          <w:rFonts w:ascii="Arial" w:hAnsi="Arial" w:cs="Arial"/>
          <w:i/>
          <w:sz w:val="20"/>
          <w:szCs w:val="20"/>
          <w:highlight w:val="yellow"/>
        </w:rPr>
      </w:pPr>
    </w:p>
    <w:p w14:paraId="26360111" w14:textId="77777777" w:rsidR="00BD6C93" w:rsidRDefault="00BD6C93" w:rsidP="00BD6C93">
      <w:pPr>
        <w:pStyle w:val="Tekstpodstawowywcity"/>
        <w:ind w:left="0"/>
        <w:jc w:val="both"/>
        <w:rPr>
          <w:rFonts w:ascii="Arial" w:hAnsi="Arial" w:cs="Arial"/>
          <w:i/>
          <w:sz w:val="20"/>
          <w:szCs w:val="20"/>
          <w:highlight w:val="yellow"/>
        </w:rPr>
      </w:pPr>
    </w:p>
    <w:p w14:paraId="00D3A041" w14:textId="77777777" w:rsidR="00BD6C93" w:rsidRDefault="00BD6C93" w:rsidP="00BD6C93">
      <w:pPr>
        <w:pStyle w:val="Tekstpodstawowywcity"/>
        <w:ind w:left="0"/>
        <w:jc w:val="both"/>
        <w:rPr>
          <w:rFonts w:ascii="Arial" w:hAnsi="Arial" w:cs="Arial"/>
          <w:i/>
          <w:sz w:val="20"/>
          <w:szCs w:val="20"/>
          <w:highlight w:val="yellow"/>
        </w:rPr>
      </w:pPr>
    </w:p>
    <w:p w14:paraId="51B77E22" w14:textId="77777777" w:rsidR="00BD6C93" w:rsidRDefault="00BD6C93" w:rsidP="00BD6C93">
      <w:pPr>
        <w:pStyle w:val="Tekstpodstawowywcity"/>
        <w:ind w:left="0"/>
        <w:jc w:val="both"/>
        <w:rPr>
          <w:rFonts w:ascii="Arial" w:hAnsi="Arial" w:cs="Arial"/>
          <w:i/>
          <w:sz w:val="20"/>
          <w:szCs w:val="20"/>
          <w:highlight w:val="yellow"/>
        </w:rPr>
      </w:pPr>
    </w:p>
    <w:p w14:paraId="076EB1C0" w14:textId="77777777" w:rsidR="00234FB5" w:rsidRDefault="00234FB5" w:rsidP="003565E6">
      <w:pPr>
        <w:rPr>
          <w:rFonts w:ascii="Arial" w:hAnsi="Arial" w:cs="Arial"/>
          <w:i/>
        </w:rPr>
      </w:pPr>
    </w:p>
    <w:p w14:paraId="3CA5D80F" w14:textId="77777777" w:rsidR="003565E6" w:rsidRDefault="003565E6" w:rsidP="003565E6">
      <w:pPr>
        <w:jc w:val="right"/>
        <w:rPr>
          <w:rFonts w:ascii="Arial" w:hAnsi="Arial" w:cs="Arial"/>
          <w:i/>
        </w:rPr>
      </w:pPr>
      <w:r>
        <w:rPr>
          <w:rFonts w:ascii="Arial" w:hAnsi="Arial" w:cs="Arial"/>
          <w:i/>
        </w:rPr>
        <w:lastRenderedPageBreak/>
        <w:t>Załączn</w:t>
      </w:r>
      <w:r w:rsidR="00BD6C93">
        <w:rPr>
          <w:rFonts w:ascii="Arial" w:hAnsi="Arial" w:cs="Arial"/>
          <w:i/>
        </w:rPr>
        <w:t>ik nr 4</w:t>
      </w:r>
      <w:r>
        <w:rPr>
          <w:rFonts w:ascii="Arial" w:hAnsi="Arial" w:cs="Arial"/>
          <w:i/>
        </w:rPr>
        <w:t xml:space="preserve"> do SIWZ</w:t>
      </w:r>
    </w:p>
    <w:p w14:paraId="415E91F6" w14:textId="77777777" w:rsidR="003565E6" w:rsidRDefault="003565E6" w:rsidP="003565E6">
      <w:pPr>
        <w:rPr>
          <w:rFonts w:ascii="Arial" w:hAnsi="Arial" w:cs="Arial"/>
          <w:b/>
          <w:i/>
        </w:rPr>
      </w:pPr>
    </w:p>
    <w:p w14:paraId="64127464" w14:textId="77777777" w:rsidR="003565E6" w:rsidRDefault="003565E6" w:rsidP="003565E6">
      <w:pPr>
        <w:rPr>
          <w:rFonts w:ascii="Arial" w:hAnsi="Arial" w:cs="Arial"/>
        </w:rPr>
      </w:pPr>
    </w:p>
    <w:p w14:paraId="3307FAFE" w14:textId="77777777" w:rsidR="003565E6" w:rsidRDefault="003565E6" w:rsidP="003565E6">
      <w:pPr>
        <w:rPr>
          <w:rFonts w:ascii="Arial" w:hAnsi="Arial" w:cs="Arial"/>
        </w:rPr>
      </w:pPr>
    </w:p>
    <w:p w14:paraId="5434B3DF" w14:textId="77777777" w:rsidR="003565E6" w:rsidRDefault="003565E6" w:rsidP="003565E6">
      <w:pPr>
        <w:rPr>
          <w:rFonts w:ascii="Arial" w:hAnsi="Arial" w:cs="Arial"/>
        </w:rPr>
      </w:pPr>
      <w:r>
        <w:rPr>
          <w:rFonts w:ascii="Arial" w:hAnsi="Arial" w:cs="Arial"/>
        </w:rPr>
        <w:t>.......................................................                                                         .....................................................</w:t>
      </w:r>
    </w:p>
    <w:p w14:paraId="04E54470" w14:textId="77777777" w:rsidR="003565E6" w:rsidRDefault="003565E6" w:rsidP="003565E6">
      <w:pPr>
        <w:rPr>
          <w:rFonts w:ascii="Arial" w:hAnsi="Arial" w:cs="Arial"/>
          <w:sz w:val="18"/>
          <w:szCs w:val="18"/>
        </w:rPr>
      </w:pPr>
      <w:r>
        <w:rPr>
          <w:rFonts w:ascii="Arial" w:hAnsi="Arial" w:cs="Arial"/>
        </w:rPr>
        <w:t xml:space="preserve">  (</w:t>
      </w:r>
      <w:r>
        <w:rPr>
          <w:rFonts w:ascii="Arial" w:hAnsi="Arial" w:cs="Arial"/>
          <w:sz w:val="18"/>
          <w:szCs w:val="18"/>
        </w:rPr>
        <w:t>pieczątka wykonawcy)                                                                                                     (miejscowość i data)</w:t>
      </w:r>
    </w:p>
    <w:p w14:paraId="6A7F28AB" w14:textId="77777777" w:rsidR="003565E6" w:rsidRDefault="003565E6" w:rsidP="003565E6">
      <w:pPr>
        <w:rPr>
          <w:rFonts w:ascii="Arial" w:hAnsi="Arial" w:cs="Arial"/>
          <w:sz w:val="18"/>
          <w:szCs w:val="18"/>
        </w:rPr>
      </w:pPr>
    </w:p>
    <w:p w14:paraId="2B4819DD" w14:textId="77777777" w:rsidR="003565E6" w:rsidRPr="005F479B" w:rsidRDefault="003565E6" w:rsidP="003565E6">
      <w:pPr>
        <w:spacing w:line="360" w:lineRule="auto"/>
        <w:jc w:val="center"/>
        <w:rPr>
          <w:rFonts w:ascii="Arial" w:hAnsi="Arial" w:cs="Arial"/>
          <w:b/>
          <w:sz w:val="18"/>
          <w:szCs w:val="18"/>
        </w:rPr>
      </w:pPr>
      <w:r w:rsidRPr="005F479B">
        <w:rPr>
          <w:rFonts w:ascii="Arial" w:hAnsi="Arial" w:cs="Arial"/>
          <w:b/>
          <w:sz w:val="18"/>
          <w:szCs w:val="18"/>
        </w:rPr>
        <w:t>Zadanie pn.:</w:t>
      </w:r>
    </w:p>
    <w:p w14:paraId="081502CA" w14:textId="77777777" w:rsidR="00BD6C93" w:rsidRPr="00CF5FBF" w:rsidRDefault="00BD6C93" w:rsidP="00BD6C93">
      <w:pPr>
        <w:tabs>
          <w:tab w:val="left" w:pos="426"/>
        </w:tabs>
        <w:ind w:left="360" w:right="-28"/>
        <w:jc w:val="center"/>
        <w:rPr>
          <w:rFonts w:ascii="Arial" w:eastAsiaTheme="minorHAnsi" w:hAnsi="Arial" w:cs="Arial"/>
          <w:b/>
          <w:sz w:val="16"/>
          <w:szCs w:val="16"/>
          <w:lang w:val="x-none" w:eastAsia="x-none"/>
        </w:rPr>
      </w:pPr>
      <w:r w:rsidRPr="00CF5FBF">
        <w:rPr>
          <w:rFonts w:ascii="Arial" w:hAnsi="Arial" w:cs="Arial"/>
          <w:b/>
          <w:sz w:val="16"/>
          <w:szCs w:val="16"/>
        </w:rPr>
        <w:t xml:space="preserve">Kontrole i </w:t>
      </w:r>
      <w:r w:rsidRPr="00CF5FBF">
        <w:rPr>
          <w:rFonts w:ascii="Arial" w:hAnsi="Arial"/>
          <w:b/>
          <w:bCs/>
          <w:sz w:val="16"/>
          <w:szCs w:val="16"/>
        </w:rPr>
        <w:t xml:space="preserve">badania  elementów górniczych wyciągów szybowych  szybów „Kolejowy”, „Guido” i  </w:t>
      </w:r>
      <w:r w:rsidRPr="00CF5FBF">
        <w:rPr>
          <w:rFonts w:ascii="Arial" w:eastAsiaTheme="minorHAnsi" w:hAnsi="Arial" w:cs="Arial"/>
          <w:b/>
          <w:sz w:val="16"/>
          <w:szCs w:val="16"/>
          <w:lang w:val="x-none" w:eastAsia="x-none"/>
        </w:rPr>
        <w:t>Kontrole i badania  elementów górniczych wyciągów szybowych szybów „Kolejowy</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 xml:space="preserve">„Guido” i </w:t>
      </w:r>
      <w:proofErr w:type="spellStart"/>
      <w:r w:rsidRPr="00CF5FBF">
        <w:rPr>
          <w:rFonts w:ascii="Arial" w:eastAsiaTheme="minorHAnsi" w:hAnsi="Arial" w:cs="Arial"/>
          <w:b/>
          <w:sz w:val="16"/>
          <w:szCs w:val="16"/>
          <w:lang w:val="x-none" w:eastAsia="x-none"/>
        </w:rPr>
        <w:t>szybika</w:t>
      </w:r>
      <w:proofErr w:type="spellEnd"/>
      <w:r w:rsidRPr="00CF5FBF">
        <w:rPr>
          <w:rFonts w:ascii="Arial" w:eastAsiaTheme="minorHAnsi" w:hAnsi="Arial" w:cs="Arial"/>
          <w:b/>
          <w:sz w:val="16"/>
          <w:szCs w:val="16"/>
          <w:lang w:val="x-none" w:eastAsia="x-none"/>
        </w:rPr>
        <w:t xml:space="preserve"> „Guido”, urządzeń transportu specjalnego w szybie „Wyzwolenie”,</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urządzeń</w:t>
      </w:r>
      <w:r w:rsidRPr="00CF5FBF">
        <w:rPr>
          <w:rFonts w:ascii="Arial" w:eastAsiaTheme="minorHAnsi" w:hAnsi="Arial" w:cs="Arial"/>
          <w:b/>
          <w:sz w:val="16"/>
          <w:szCs w:val="16"/>
          <w:lang w:eastAsia="x-none"/>
        </w:rPr>
        <w:t>,</w:t>
      </w:r>
      <w:r w:rsidRPr="00CF5FBF">
        <w:rPr>
          <w:rFonts w:ascii="Arial" w:eastAsiaTheme="minorHAnsi" w:hAnsi="Arial" w:cs="Arial"/>
          <w:b/>
          <w:sz w:val="16"/>
          <w:szCs w:val="16"/>
          <w:lang w:val="x-none" w:eastAsia="x-none"/>
        </w:rPr>
        <w:t xml:space="preserve"> zabezpieczeń osprzętu i rozdzielń elektrycznych,</w:t>
      </w:r>
      <w:r w:rsidRPr="00CF5FBF">
        <w:rPr>
          <w:rFonts w:ascii="Arial" w:eastAsiaTheme="minorHAnsi" w:hAnsi="Arial" w:cs="Arial"/>
          <w:b/>
          <w:sz w:val="16"/>
          <w:szCs w:val="16"/>
          <w:lang w:eastAsia="x-none"/>
        </w:rPr>
        <w:t xml:space="preserve"> na </w:t>
      </w:r>
      <w:r w:rsidRPr="00CF5FBF">
        <w:rPr>
          <w:rFonts w:ascii="Arial" w:eastAsiaTheme="minorHAnsi" w:hAnsi="Arial" w:cs="Arial"/>
          <w:b/>
          <w:sz w:val="16"/>
          <w:szCs w:val="16"/>
          <w:lang w:val="x-none" w:eastAsia="x-none"/>
        </w:rPr>
        <w:t>terenie ZKW</w:t>
      </w:r>
      <w:r w:rsidRPr="00CF5FBF">
        <w:rPr>
          <w:rFonts w:ascii="Arial" w:eastAsiaTheme="minorHAnsi" w:hAnsi="Arial" w:cs="Arial"/>
          <w:b/>
          <w:sz w:val="16"/>
          <w:szCs w:val="16"/>
          <w:lang w:eastAsia="x-none"/>
        </w:rPr>
        <w:t xml:space="preserve">K </w:t>
      </w:r>
      <w:r w:rsidRPr="00CF5FBF">
        <w:rPr>
          <w:rFonts w:ascii="Arial" w:eastAsiaTheme="minorHAnsi" w:hAnsi="Arial" w:cs="Arial"/>
          <w:b/>
          <w:sz w:val="16"/>
          <w:szCs w:val="16"/>
          <w:lang w:val="x-none" w:eastAsia="x-none"/>
        </w:rPr>
        <w:t>„Guido”</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przypadające od 1 kwietnia 2018 roku do 31 marca 2019 roku zgodnie z zaleceniami</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ujętymi w Rozporządzenia Ministra Energii z 23. 11. 2016 r.</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w sprawie szczegółowych</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wymagań</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dotyczących prowadzenia ruchu podziemnych</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zakładów górniczych</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(Dz. U. z 2017 r.</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poz. 1118)</w:t>
      </w:r>
      <w:r w:rsidRPr="00CF5FBF">
        <w:rPr>
          <w:rFonts w:ascii="Arial" w:eastAsiaTheme="minorHAnsi" w:hAnsi="Arial" w:cs="Arial"/>
          <w:b/>
          <w:sz w:val="16"/>
          <w:szCs w:val="16"/>
          <w:lang w:eastAsia="x-none"/>
        </w:rPr>
        <w:t>.</w:t>
      </w:r>
    </w:p>
    <w:p w14:paraId="2918A825" w14:textId="77777777" w:rsidR="00BD6C93" w:rsidRPr="00CF5FBF" w:rsidRDefault="00BD6C93" w:rsidP="00BD6C93">
      <w:pPr>
        <w:pStyle w:val="Akapitzlist"/>
        <w:tabs>
          <w:tab w:val="left" w:pos="142"/>
        </w:tabs>
        <w:ind w:left="0" w:right="-567"/>
        <w:jc w:val="center"/>
        <w:rPr>
          <w:b/>
          <w:bCs/>
          <w:i/>
          <w:sz w:val="16"/>
          <w:szCs w:val="16"/>
        </w:rPr>
      </w:pPr>
      <w:r w:rsidRPr="00CF5FBF">
        <w:rPr>
          <w:b/>
          <w:bCs/>
          <w:sz w:val="16"/>
          <w:szCs w:val="16"/>
        </w:rPr>
        <w:t xml:space="preserve">Część 2. </w:t>
      </w:r>
      <w:r w:rsidRPr="00CF5FBF">
        <w:rPr>
          <w:b/>
          <w:bCs/>
          <w:i/>
          <w:sz w:val="16"/>
          <w:szCs w:val="16"/>
        </w:rPr>
        <w:t>Kontrole i badania obejmują: liny wyciągowe, koła linowe, wały główne</w:t>
      </w:r>
    </w:p>
    <w:p w14:paraId="31F76617" w14:textId="4F95C3D8" w:rsidR="00BD6C93" w:rsidRPr="001C7AAF" w:rsidRDefault="00BD6C93" w:rsidP="00BD6C93">
      <w:pPr>
        <w:tabs>
          <w:tab w:val="left" w:pos="142"/>
        </w:tabs>
        <w:ind w:right="-567"/>
        <w:jc w:val="center"/>
        <w:rPr>
          <w:b/>
          <w:bCs/>
          <w:i/>
          <w:sz w:val="16"/>
          <w:szCs w:val="16"/>
        </w:rPr>
      </w:pPr>
      <w:r w:rsidRPr="001C7AAF">
        <w:rPr>
          <w:b/>
          <w:bCs/>
          <w:i/>
          <w:sz w:val="16"/>
          <w:szCs w:val="16"/>
        </w:rPr>
        <w:t>maszyn wyciągowych,</w:t>
      </w:r>
      <w:r w:rsidR="00E522FF" w:rsidRPr="00E522FF">
        <w:rPr>
          <w:b/>
          <w:bCs/>
          <w:i/>
          <w:sz w:val="16"/>
          <w:szCs w:val="16"/>
        </w:rPr>
        <w:t xml:space="preserve"> </w:t>
      </w:r>
      <w:r w:rsidR="00E522FF">
        <w:rPr>
          <w:b/>
          <w:bCs/>
          <w:i/>
          <w:sz w:val="16"/>
          <w:szCs w:val="16"/>
        </w:rPr>
        <w:t xml:space="preserve">naczynia wyciągowe, układy hamulcowe naczyń wyciągowych, </w:t>
      </w:r>
      <w:r w:rsidR="00E522FF" w:rsidRPr="001C7AAF">
        <w:rPr>
          <w:b/>
          <w:bCs/>
          <w:i/>
          <w:sz w:val="16"/>
          <w:szCs w:val="16"/>
        </w:rPr>
        <w:t xml:space="preserve"> </w:t>
      </w:r>
      <w:r w:rsidRPr="001C7AAF">
        <w:rPr>
          <w:b/>
          <w:bCs/>
          <w:i/>
          <w:sz w:val="16"/>
          <w:szCs w:val="16"/>
        </w:rPr>
        <w:t xml:space="preserve"> urządzenia transportowe specjalne.</w:t>
      </w:r>
    </w:p>
    <w:p w14:paraId="7B14413D" w14:textId="77777777" w:rsidR="00510057" w:rsidRPr="00592131" w:rsidRDefault="00510057" w:rsidP="00510057">
      <w:pPr>
        <w:jc w:val="center"/>
        <w:rPr>
          <w:rFonts w:ascii="Arial" w:hAnsi="Arial"/>
          <w:b/>
          <w:bCs/>
          <w:sz w:val="18"/>
          <w:szCs w:val="18"/>
        </w:rPr>
      </w:pPr>
    </w:p>
    <w:p w14:paraId="5317CCE7" w14:textId="77777777" w:rsidR="003565E6" w:rsidRPr="007419F4" w:rsidRDefault="003565E6" w:rsidP="00510057">
      <w:pPr>
        <w:rPr>
          <w:rFonts w:ascii="Arial" w:hAnsi="Arial"/>
          <w:b/>
          <w:bCs/>
        </w:rPr>
      </w:pPr>
    </w:p>
    <w:p w14:paraId="531C8A9D" w14:textId="77777777" w:rsidR="003565E6" w:rsidRDefault="003565E6" w:rsidP="003565E6">
      <w:pPr>
        <w:spacing w:line="360" w:lineRule="auto"/>
        <w:jc w:val="center"/>
        <w:rPr>
          <w:rFonts w:ascii="Arial" w:hAnsi="Arial" w:cs="Arial"/>
          <w:b/>
        </w:rPr>
      </w:pPr>
      <w:r>
        <w:rPr>
          <w:rFonts w:ascii="Arial" w:hAnsi="Arial" w:cs="Arial"/>
          <w:b/>
        </w:rPr>
        <w:t xml:space="preserve">Wykaz osób skierowanych przez wykonawcę do realizacji zamówienia publicznego </w:t>
      </w:r>
    </w:p>
    <w:tbl>
      <w:tblPr>
        <w:tblpPr w:leftFromText="141" w:rightFromText="141" w:vertAnchor="text" w:horzAnchor="margin" w:tblpY="68"/>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1551"/>
        <w:gridCol w:w="1551"/>
        <w:gridCol w:w="2020"/>
        <w:gridCol w:w="1537"/>
        <w:gridCol w:w="1706"/>
      </w:tblGrid>
      <w:tr w:rsidR="00153899" w14:paraId="2A68C1C7" w14:textId="77777777" w:rsidTr="003565E6">
        <w:trPr>
          <w:trHeight w:val="1149"/>
        </w:trPr>
        <w:tc>
          <w:tcPr>
            <w:tcW w:w="27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8FE9AEE" w14:textId="77777777" w:rsidR="003565E6" w:rsidRDefault="003565E6" w:rsidP="003565E6">
            <w:pPr>
              <w:jc w:val="center"/>
              <w:rPr>
                <w:rFonts w:ascii="Arial" w:hAnsi="Arial" w:cs="Arial"/>
                <w:sz w:val="16"/>
                <w:szCs w:val="16"/>
              </w:rPr>
            </w:pPr>
            <w:r>
              <w:rPr>
                <w:rFonts w:ascii="Arial" w:hAnsi="Arial" w:cs="Arial"/>
                <w:sz w:val="16"/>
                <w:szCs w:val="16"/>
              </w:rPr>
              <w:t>Lp.</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A8A5389" w14:textId="77777777" w:rsidR="003565E6" w:rsidRDefault="003565E6" w:rsidP="003565E6">
            <w:pPr>
              <w:jc w:val="center"/>
              <w:rPr>
                <w:rFonts w:ascii="Arial" w:hAnsi="Arial" w:cs="Arial"/>
                <w:b/>
                <w:sz w:val="18"/>
                <w:szCs w:val="18"/>
              </w:rPr>
            </w:pPr>
            <w:r>
              <w:rPr>
                <w:rFonts w:ascii="Arial" w:hAnsi="Arial" w:cs="Arial"/>
                <w:b/>
                <w:sz w:val="18"/>
                <w:szCs w:val="18"/>
              </w:rPr>
              <w:t>Imię i nazwisko</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7B375A8" w14:textId="77777777" w:rsidR="003565E6" w:rsidRDefault="003565E6" w:rsidP="003565E6">
            <w:pPr>
              <w:jc w:val="center"/>
              <w:rPr>
                <w:rFonts w:ascii="Arial" w:hAnsi="Arial" w:cs="Arial"/>
                <w:b/>
                <w:sz w:val="18"/>
                <w:szCs w:val="18"/>
              </w:rPr>
            </w:pPr>
            <w:r>
              <w:rPr>
                <w:rFonts w:ascii="Arial" w:hAnsi="Arial" w:cs="Arial"/>
                <w:b/>
                <w:sz w:val="18"/>
                <w:szCs w:val="18"/>
              </w:rPr>
              <w:t xml:space="preserve">Kwalifikacje zawodowe (uprawnienia – </w:t>
            </w:r>
            <w:r>
              <w:rPr>
                <w:rFonts w:ascii="Arial" w:hAnsi="Arial" w:cs="Arial"/>
                <w:b/>
                <w:sz w:val="18"/>
                <w:szCs w:val="18"/>
              </w:rPr>
              <w:br/>
              <w:t>nr  i zakres)</w:t>
            </w:r>
          </w:p>
        </w:tc>
        <w:tc>
          <w:tcPr>
            <w:tcW w:w="115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AB55B10" w14:textId="77777777" w:rsidR="003565E6" w:rsidRDefault="003565E6" w:rsidP="003565E6">
            <w:pPr>
              <w:jc w:val="center"/>
              <w:rPr>
                <w:rFonts w:ascii="Arial" w:hAnsi="Arial" w:cs="Arial"/>
                <w:b/>
                <w:sz w:val="18"/>
                <w:szCs w:val="18"/>
              </w:rPr>
            </w:pPr>
            <w:r>
              <w:rPr>
                <w:rFonts w:ascii="Arial" w:hAnsi="Arial" w:cs="Arial"/>
                <w:b/>
                <w:sz w:val="18"/>
                <w:szCs w:val="18"/>
              </w:rPr>
              <w:t>Doświadczenie i wykształcenie niezbędne do wykonania zamówienia</w:t>
            </w:r>
          </w:p>
        </w:tc>
        <w:tc>
          <w:tcPr>
            <w:tcW w:w="82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A735504" w14:textId="77777777" w:rsidR="003565E6" w:rsidRDefault="003565E6" w:rsidP="003565E6">
            <w:pPr>
              <w:jc w:val="center"/>
              <w:rPr>
                <w:rFonts w:ascii="Arial" w:hAnsi="Arial" w:cs="Arial"/>
                <w:b/>
                <w:sz w:val="18"/>
                <w:szCs w:val="18"/>
              </w:rPr>
            </w:pPr>
            <w:r>
              <w:rPr>
                <w:rFonts w:ascii="Arial" w:hAnsi="Arial" w:cs="Arial"/>
                <w:b/>
                <w:sz w:val="18"/>
                <w:szCs w:val="18"/>
              </w:rPr>
              <w:t>Zakres wykonywanych czynności</w:t>
            </w:r>
          </w:p>
        </w:tc>
        <w:tc>
          <w:tcPr>
            <w:tcW w:w="97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5918359" w14:textId="77777777" w:rsidR="003565E6" w:rsidRDefault="003565E6" w:rsidP="003565E6">
            <w:pPr>
              <w:jc w:val="center"/>
              <w:rPr>
                <w:rFonts w:ascii="Arial" w:hAnsi="Arial" w:cs="Arial"/>
                <w:b/>
                <w:sz w:val="18"/>
                <w:szCs w:val="18"/>
              </w:rPr>
            </w:pPr>
            <w:r>
              <w:rPr>
                <w:rFonts w:ascii="Arial" w:hAnsi="Arial" w:cs="Arial"/>
                <w:b/>
                <w:sz w:val="18"/>
                <w:szCs w:val="18"/>
              </w:rPr>
              <w:t xml:space="preserve">Informacja o podstawie do dysponowania wskazaną osobą </w:t>
            </w:r>
          </w:p>
        </w:tc>
      </w:tr>
      <w:tr w:rsidR="00153899" w14:paraId="05F403D8" w14:textId="77777777" w:rsidTr="003565E6">
        <w:trPr>
          <w:trHeight w:val="113"/>
        </w:trPr>
        <w:tc>
          <w:tcPr>
            <w:tcW w:w="277" w:type="pct"/>
            <w:tcBorders>
              <w:top w:val="single" w:sz="4" w:space="0" w:color="auto"/>
              <w:left w:val="single" w:sz="4" w:space="0" w:color="auto"/>
              <w:bottom w:val="single" w:sz="4" w:space="0" w:color="auto"/>
              <w:right w:val="single" w:sz="4" w:space="0" w:color="auto"/>
            </w:tcBorders>
          </w:tcPr>
          <w:p w14:paraId="0FDEBDF9" w14:textId="77777777" w:rsidR="003565E6" w:rsidRDefault="003565E6" w:rsidP="003565E6">
            <w:pPr>
              <w:jc w:val="center"/>
              <w:rPr>
                <w:rFonts w:ascii="Arial" w:hAnsi="Arial" w:cs="Arial"/>
              </w:rPr>
            </w:pPr>
          </w:p>
          <w:p w14:paraId="6F2AA24A" w14:textId="77777777" w:rsidR="003565E6" w:rsidRDefault="003565E6" w:rsidP="003565E6">
            <w:pPr>
              <w:jc w:val="center"/>
              <w:rPr>
                <w:rFonts w:ascii="Arial" w:hAnsi="Arial" w:cs="Arial"/>
              </w:rPr>
            </w:pPr>
          </w:p>
          <w:p w14:paraId="51A0F0DC" w14:textId="77777777" w:rsidR="003565E6" w:rsidRDefault="003565E6" w:rsidP="003565E6">
            <w:pPr>
              <w:jc w:val="center"/>
              <w:rPr>
                <w:rFonts w:ascii="Arial" w:hAnsi="Arial" w:cs="Arial"/>
              </w:rPr>
            </w:pPr>
            <w:r>
              <w:rPr>
                <w:rFonts w:ascii="Arial" w:hAnsi="Arial" w:cs="Arial"/>
              </w:rPr>
              <w:t>1.</w:t>
            </w:r>
          </w:p>
        </w:tc>
        <w:tc>
          <w:tcPr>
            <w:tcW w:w="887" w:type="pct"/>
            <w:tcBorders>
              <w:top w:val="single" w:sz="4" w:space="0" w:color="auto"/>
              <w:left w:val="single" w:sz="4" w:space="0" w:color="auto"/>
              <w:bottom w:val="single" w:sz="4" w:space="0" w:color="auto"/>
              <w:right w:val="single" w:sz="4" w:space="0" w:color="auto"/>
            </w:tcBorders>
          </w:tcPr>
          <w:p w14:paraId="26450B0E" w14:textId="77777777" w:rsidR="003565E6" w:rsidRDefault="003565E6" w:rsidP="003565E6">
            <w:pPr>
              <w:jc w:val="center"/>
              <w:rPr>
                <w:rFonts w:ascii="Arial" w:hAnsi="Arial" w:cs="Arial"/>
                <w:color w:val="FF0000"/>
              </w:rPr>
            </w:pPr>
          </w:p>
          <w:p w14:paraId="41C5D77A" w14:textId="77777777" w:rsidR="003565E6" w:rsidRDefault="003565E6" w:rsidP="003565E6">
            <w:pPr>
              <w:jc w:val="center"/>
              <w:rPr>
                <w:rFonts w:ascii="Arial" w:hAnsi="Arial" w:cs="Arial"/>
                <w:color w:val="FF0000"/>
              </w:rPr>
            </w:pPr>
          </w:p>
          <w:p w14:paraId="5DE8306C" w14:textId="77777777" w:rsidR="003565E6" w:rsidRDefault="003565E6" w:rsidP="003565E6">
            <w:pPr>
              <w:jc w:val="center"/>
              <w:rPr>
                <w:rFonts w:ascii="Arial" w:hAnsi="Arial" w:cs="Arial"/>
                <w:color w:val="FF0000"/>
              </w:rPr>
            </w:pPr>
          </w:p>
          <w:p w14:paraId="2F96758E" w14:textId="77777777" w:rsidR="003565E6" w:rsidRDefault="003565E6" w:rsidP="003565E6">
            <w:pPr>
              <w:jc w:val="center"/>
              <w:rPr>
                <w:rFonts w:ascii="Arial" w:hAnsi="Arial" w:cs="Arial"/>
                <w:color w:val="FF0000"/>
              </w:rPr>
            </w:pPr>
          </w:p>
          <w:p w14:paraId="3A2885A7" w14:textId="77777777" w:rsidR="003565E6" w:rsidRDefault="003565E6" w:rsidP="003565E6">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3F9C32EE" w14:textId="77777777" w:rsidR="003565E6" w:rsidRDefault="003565E6" w:rsidP="003565E6">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665AB770" w14:textId="77777777" w:rsidR="003565E6" w:rsidRDefault="003565E6" w:rsidP="003565E6">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413C41DE" w14:textId="77777777" w:rsidR="003565E6" w:rsidRDefault="003565E6" w:rsidP="003565E6">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3FB7B6FE" w14:textId="77777777" w:rsidR="003565E6" w:rsidRDefault="003565E6" w:rsidP="003565E6">
            <w:pPr>
              <w:ind w:right="-290"/>
              <w:jc w:val="center"/>
              <w:rPr>
                <w:rFonts w:ascii="Arial" w:hAnsi="Arial" w:cs="Arial"/>
              </w:rPr>
            </w:pPr>
          </w:p>
        </w:tc>
      </w:tr>
      <w:tr w:rsidR="00153899" w14:paraId="4E4C58EA" w14:textId="77777777" w:rsidTr="003565E6">
        <w:trPr>
          <w:trHeight w:val="113"/>
        </w:trPr>
        <w:tc>
          <w:tcPr>
            <w:tcW w:w="277" w:type="pct"/>
            <w:tcBorders>
              <w:top w:val="single" w:sz="4" w:space="0" w:color="auto"/>
              <w:left w:val="single" w:sz="4" w:space="0" w:color="auto"/>
              <w:bottom w:val="single" w:sz="4" w:space="0" w:color="auto"/>
              <w:right w:val="single" w:sz="4" w:space="0" w:color="auto"/>
            </w:tcBorders>
          </w:tcPr>
          <w:p w14:paraId="7D443993" w14:textId="77777777" w:rsidR="003565E6" w:rsidRDefault="003565E6" w:rsidP="003565E6">
            <w:pPr>
              <w:jc w:val="center"/>
              <w:rPr>
                <w:rFonts w:ascii="Arial" w:hAnsi="Arial" w:cs="Arial"/>
              </w:rPr>
            </w:pPr>
          </w:p>
          <w:p w14:paraId="3D61C0E0" w14:textId="77777777" w:rsidR="003565E6" w:rsidRDefault="003565E6" w:rsidP="003565E6">
            <w:pPr>
              <w:jc w:val="center"/>
              <w:rPr>
                <w:rFonts w:ascii="Arial" w:hAnsi="Arial" w:cs="Arial"/>
              </w:rPr>
            </w:pPr>
            <w:r>
              <w:rPr>
                <w:rFonts w:ascii="Arial" w:hAnsi="Arial" w:cs="Arial"/>
              </w:rPr>
              <w:t>2.</w:t>
            </w:r>
          </w:p>
        </w:tc>
        <w:tc>
          <w:tcPr>
            <w:tcW w:w="887" w:type="pct"/>
            <w:tcBorders>
              <w:top w:val="single" w:sz="4" w:space="0" w:color="auto"/>
              <w:left w:val="single" w:sz="4" w:space="0" w:color="auto"/>
              <w:bottom w:val="single" w:sz="4" w:space="0" w:color="auto"/>
              <w:right w:val="single" w:sz="4" w:space="0" w:color="auto"/>
            </w:tcBorders>
          </w:tcPr>
          <w:p w14:paraId="6A31309B" w14:textId="77777777" w:rsidR="003565E6" w:rsidRDefault="003565E6" w:rsidP="003565E6">
            <w:pPr>
              <w:jc w:val="center"/>
              <w:rPr>
                <w:rFonts w:ascii="Arial" w:hAnsi="Arial" w:cs="Arial"/>
                <w:color w:val="FF0000"/>
              </w:rPr>
            </w:pPr>
          </w:p>
          <w:p w14:paraId="7C22A556" w14:textId="77777777" w:rsidR="003565E6" w:rsidRDefault="003565E6" w:rsidP="003565E6">
            <w:pPr>
              <w:jc w:val="center"/>
              <w:rPr>
                <w:rFonts w:ascii="Arial" w:hAnsi="Arial" w:cs="Arial"/>
                <w:color w:val="FF0000"/>
              </w:rPr>
            </w:pPr>
          </w:p>
          <w:p w14:paraId="582DDE2F" w14:textId="77777777" w:rsidR="003565E6" w:rsidRDefault="003565E6" w:rsidP="003565E6">
            <w:pPr>
              <w:jc w:val="center"/>
              <w:rPr>
                <w:rFonts w:ascii="Arial" w:hAnsi="Arial" w:cs="Arial"/>
                <w:color w:val="FF0000"/>
              </w:rPr>
            </w:pPr>
          </w:p>
          <w:p w14:paraId="72B19A58" w14:textId="77777777" w:rsidR="003565E6" w:rsidRDefault="003565E6" w:rsidP="003565E6">
            <w:pPr>
              <w:jc w:val="center"/>
              <w:rPr>
                <w:rFonts w:ascii="Arial" w:hAnsi="Arial" w:cs="Arial"/>
                <w:color w:val="FF0000"/>
              </w:rPr>
            </w:pPr>
          </w:p>
          <w:p w14:paraId="227B2A0A" w14:textId="77777777" w:rsidR="003565E6" w:rsidRDefault="003565E6" w:rsidP="003565E6">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6A089613" w14:textId="77777777" w:rsidR="003565E6" w:rsidRDefault="003565E6" w:rsidP="003565E6">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66724BF0" w14:textId="77777777" w:rsidR="003565E6" w:rsidRDefault="003565E6" w:rsidP="003565E6">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49D82BC0" w14:textId="77777777" w:rsidR="003565E6" w:rsidRDefault="003565E6" w:rsidP="003565E6">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05133E5E" w14:textId="77777777" w:rsidR="003565E6" w:rsidRDefault="003565E6" w:rsidP="003565E6">
            <w:pPr>
              <w:ind w:right="-290"/>
              <w:jc w:val="center"/>
              <w:rPr>
                <w:rFonts w:ascii="Arial" w:hAnsi="Arial" w:cs="Arial"/>
              </w:rPr>
            </w:pPr>
          </w:p>
        </w:tc>
      </w:tr>
      <w:tr w:rsidR="00153899" w14:paraId="57973CF1" w14:textId="77777777" w:rsidTr="003565E6">
        <w:trPr>
          <w:trHeight w:val="113"/>
        </w:trPr>
        <w:tc>
          <w:tcPr>
            <w:tcW w:w="277" w:type="pct"/>
            <w:tcBorders>
              <w:top w:val="single" w:sz="4" w:space="0" w:color="auto"/>
              <w:left w:val="single" w:sz="4" w:space="0" w:color="auto"/>
              <w:bottom w:val="single" w:sz="4" w:space="0" w:color="auto"/>
              <w:right w:val="single" w:sz="4" w:space="0" w:color="auto"/>
            </w:tcBorders>
          </w:tcPr>
          <w:p w14:paraId="61FBEEC2" w14:textId="77777777" w:rsidR="003565E6" w:rsidRDefault="003565E6" w:rsidP="003565E6">
            <w:pPr>
              <w:jc w:val="center"/>
              <w:rPr>
                <w:rFonts w:ascii="Arial" w:hAnsi="Arial" w:cs="Arial"/>
              </w:rPr>
            </w:pPr>
          </w:p>
          <w:p w14:paraId="19037BF2" w14:textId="77777777" w:rsidR="003565E6" w:rsidRDefault="003565E6" w:rsidP="003565E6">
            <w:pPr>
              <w:rPr>
                <w:rFonts w:ascii="Arial" w:hAnsi="Arial" w:cs="Arial"/>
              </w:rPr>
            </w:pPr>
            <w:r>
              <w:rPr>
                <w:rFonts w:ascii="Arial" w:hAnsi="Arial" w:cs="Arial"/>
              </w:rPr>
              <w:t>3.</w:t>
            </w:r>
          </w:p>
        </w:tc>
        <w:tc>
          <w:tcPr>
            <w:tcW w:w="887" w:type="pct"/>
            <w:tcBorders>
              <w:top w:val="single" w:sz="4" w:space="0" w:color="auto"/>
              <w:left w:val="single" w:sz="4" w:space="0" w:color="auto"/>
              <w:bottom w:val="single" w:sz="4" w:space="0" w:color="auto"/>
              <w:right w:val="single" w:sz="4" w:space="0" w:color="auto"/>
            </w:tcBorders>
          </w:tcPr>
          <w:p w14:paraId="35B6A2DE" w14:textId="77777777" w:rsidR="003565E6" w:rsidRDefault="003565E6" w:rsidP="003565E6">
            <w:pPr>
              <w:jc w:val="center"/>
              <w:rPr>
                <w:rFonts w:ascii="Arial" w:hAnsi="Arial" w:cs="Arial"/>
                <w:color w:val="FF0000"/>
              </w:rPr>
            </w:pPr>
          </w:p>
          <w:p w14:paraId="3A930214" w14:textId="77777777" w:rsidR="003565E6" w:rsidRDefault="003565E6" w:rsidP="003565E6">
            <w:pPr>
              <w:jc w:val="center"/>
              <w:rPr>
                <w:rFonts w:ascii="Arial" w:hAnsi="Arial" w:cs="Arial"/>
                <w:color w:val="FF0000"/>
              </w:rPr>
            </w:pPr>
          </w:p>
          <w:p w14:paraId="34C39487" w14:textId="77777777" w:rsidR="003565E6" w:rsidRDefault="003565E6" w:rsidP="003565E6">
            <w:pPr>
              <w:jc w:val="center"/>
              <w:rPr>
                <w:rFonts w:ascii="Arial" w:hAnsi="Arial" w:cs="Arial"/>
                <w:color w:val="FF0000"/>
              </w:rPr>
            </w:pPr>
          </w:p>
          <w:p w14:paraId="4E25E206" w14:textId="77777777" w:rsidR="003565E6" w:rsidRDefault="003565E6" w:rsidP="003565E6">
            <w:pPr>
              <w:jc w:val="center"/>
              <w:rPr>
                <w:rFonts w:ascii="Arial" w:hAnsi="Arial" w:cs="Arial"/>
                <w:color w:val="FF0000"/>
              </w:rPr>
            </w:pPr>
          </w:p>
          <w:p w14:paraId="1E5CD7FF" w14:textId="77777777" w:rsidR="003565E6" w:rsidRDefault="003565E6" w:rsidP="003565E6">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6AD726FA" w14:textId="77777777" w:rsidR="003565E6" w:rsidRDefault="003565E6" w:rsidP="003565E6">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5AFF40C0" w14:textId="77777777" w:rsidR="003565E6" w:rsidRDefault="003565E6" w:rsidP="003565E6">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0D63F060" w14:textId="77777777" w:rsidR="003565E6" w:rsidRDefault="003565E6" w:rsidP="003565E6">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4E09588F" w14:textId="77777777" w:rsidR="003565E6" w:rsidRDefault="003565E6" w:rsidP="003565E6">
            <w:pPr>
              <w:ind w:right="-290"/>
              <w:jc w:val="center"/>
              <w:rPr>
                <w:rFonts w:ascii="Arial" w:hAnsi="Arial" w:cs="Arial"/>
              </w:rPr>
            </w:pPr>
          </w:p>
        </w:tc>
      </w:tr>
      <w:tr w:rsidR="00153899" w14:paraId="48FFCCF7" w14:textId="77777777" w:rsidTr="003565E6">
        <w:trPr>
          <w:trHeight w:val="113"/>
        </w:trPr>
        <w:tc>
          <w:tcPr>
            <w:tcW w:w="277" w:type="pct"/>
            <w:tcBorders>
              <w:top w:val="single" w:sz="4" w:space="0" w:color="auto"/>
              <w:left w:val="single" w:sz="4" w:space="0" w:color="auto"/>
              <w:bottom w:val="single" w:sz="4" w:space="0" w:color="auto"/>
              <w:right w:val="single" w:sz="4" w:space="0" w:color="auto"/>
            </w:tcBorders>
          </w:tcPr>
          <w:p w14:paraId="6009BEF8" w14:textId="77777777" w:rsidR="003565E6" w:rsidRDefault="003565E6" w:rsidP="003565E6">
            <w:pPr>
              <w:jc w:val="center"/>
              <w:rPr>
                <w:rFonts w:ascii="Arial" w:hAnsi="Arial" w:cs="Arial"/>
              </w:rPr>
            </w:pPr>
          </w:p>
          <w:p w14:paraId="70F00CA1" w14:textId="77777777" w:rsidR="003565E6" w:rsidRDefault="003565E6" w:rsidP="003565E6">
            <w:pPr>
              <w:jc w:val="center"/>
              <w:rPr>
                <w:rFonts w:ascii="Arial" w:hAnsi="Arial" w:cs="Arial"/>
              </w:rPr>
            </w:pPr>
            <w:r>
              <w:rPr>
                <w:rFonts w:ascii="Arial" w:hAnsi="Arial" w:cs="Arial"/>
              </w:rPr>
              <w:t>4.</w:t>
            </w:r>
          </w:p>
          <w:p w14:paraId="442162D7" w14:textId="77777777" w:rsidR="003565E6" w:rsidRDefault="003565E6" w:rsidP="003565E6">
            <w:pPr>
              <w:jc w:val="center"/>
              <w:rPr>
                <w:rFonts w:ascii="Arial" w:hAnsi="Arial" w:cs="Arial"/>
              </w:rPr>
            </w:pPr>
          </w:p>
          <w:p w14:paraId="4FD9B0BD" w14:textId="77777777" w:rsidR="003565E6" w:rsidRDefault="003565E6" w:rsidP="003565E6">
            <w:pPr>
              <w:jc w:val="center"/>
              <w:rPr>
                <w:rFonts w:ascii="Arial" w:hAnsi="Arial" w:cs="Arial"/>
              </w:rPr>
            </w:pPr>
          </w:p>
        </w:tc>
        <w:tc>
          <w:tcPr>
            <w:tcW w:w="887" w:type="pct"/>
            <w:tcBorders>
              <w:top w:val="single" w:sz="4" w:space="0" w:color="auto"/>
              <w:left w:val="single" w:sz="4" w:space="0" w:color="auto"/>
              <w:bottom w:val="single" w:sz="4" w:space="0" w:color="auto"/>
              <w:right w:val="single" w:sz="4" w:space="0" w:color="auto"/>
            </w:tcBorders>
          </w:tcPr>
          <w:p w14:paraId="6D5E2C4E" w14:textId="77777777" w:rsidR="003565E6" w:rsidRDefault="003565E6" w:rsidP="003565E6">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50D6B0E2" w14:textId="77777777" w:rsidR="003565E6" w:rsidRDefault="003565E6" w:rsidP="003565E6">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574CB461" w14:textId="77777777" w:rsidR="003565E6" w:rsidRDefault="003565E6" w:rsidP="003565E6">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34B0C4C1" w14:textId="77777777" w:rsidR="003565E6" w:rsidRDefault="003565E6" w:rsidP="003565E6">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7C78FFF1" w14:textId="77777777" w:rsidR="003565E6" w:rsidRDefault="003565E6" w:rsidP="003565E6">
            <w:pPr>
              <w:ind w:right="-290"/>
              <w:jc w:val="center"/>
              <w:rPr>
                <w:rFonts w:ascii="Arial" w:hAnsi="Arial" w:cs="Arial"/>
              </w:rPr>
            </w:pPr>
          </w:p>
        </w:tc>
      </w:tr>
    </w:tbl>
    <w:p w14:paraId="186708DC" w14:textId="77777777" w:rsidR="003565E6" w:rsidRDefault="003565E6" w:rsidP="003565E6">
      <w:pPr>
        <w:jc w:val="both"/>
        <w:rPr>
          <w:rFonts w:ascii="Arial" w:hAnsi="Arial" w:cs="Arial"/>
        </w:rPr>
      </w:pPr>
    </w:p>
    <w:p w14:paraId="43CB8D54" w14:textId="77777777" w:rsidR="003565E6" w:rsidRDefault="003565E6" w:rsidP="003565E6">
      <w:pPr>
        <w:jc w:val="both"/>
        <w:rPr>
          <w:rFonts w:ascii="Arial" w:hAnsi="Arial" w:cs="Arial"/>
        </w:rPr>
      </w:pPr>
    </w:p>
    <w:p w14:paraId="72F9AC33" w14:textId="77777777" w:rsidR="003565E6" w:rsidRDefault="003565E6" w:rsidP="003565E6">
      <w:pPr>
        <w:jc w:val="both"/>
        <w:rPr>
          <w:rFonts w:ascii="Arial" w:hAnsi="Arial" w:cs="Arial"/>
          <w:color w:val="FF0000"/>
        </w:rPr>
      </w:pPr>
    </w:p>
    <w:p w14:paraId="6F5014D0" w14:textId="77777777" w:rsidR="003565E6" w:rsidRDefault="003565E6" w:rsidP="003565E6">
      <w:pPr>
        <w:jc w:val="both"/>
        <w:rPr>
          <w:rFonts w:ascii="Arial" w:hAnsi="Arial" w:cs="Arial"/>
        </w:rPr>
      </w:pPr>
    </w:p>
    <w:p w14:paraId="6E3B6C2A" w14:textId="77777777" w:rsidR="003565E6" w:rsidRDefault="003565E6" w:rsidP="003565E6">
      <w:pPr>
        <w:ind w:left="426" w:hanging="426"/>
        <w:jc w:val="both"/>
        <w:rPr>
          <w:rFonts w:ascii="Arial" w:hAnsi="Arial" w:cs="Arial"/>
        </w:rPr>
      </w:pPr>
      <w:r>
        <w:rPr>
          <w:rFonts w:ascii="Arial" w:hAnsi="Arial" w:cs="Arial"/>
        </w:rPr>
        <w:t xml:space="preserve">                                                                          .................................................................</w:t>
      </w:r>
    </w:p>
    <w:p w14:paraId="78B18A28" w14:textId="77777777" w:rsidR="003565E6" w:rsidRPr="006A7B2A" w:rsidRDefault="003565E6" w:rsidP="006A7B2A">
      <w:pPr>
        <w:ind w:left="426" w:hanging="426"/>
        <w:jc w:val="both"/>
        <w:rPr>
          <w:rFonts w:ascii="Arial" w:hAnsi="Arial" w:cs="Arial"/>
        </w:rPr>
        <w:sectPr w:rsidR="003565E6" w:rsidRPr="006A7B2A" w:rsidSect="00D426F4">
          <w:pgSz w:w="11906" w:h="16838" w:code="9"/>
          <w:pgMar w:top="1418" w:right="1276" w:bottom="1276" w:left="1418" w:header="708" w:footer="708" w:gutter="0"/>
          <w:cols w:space="708"/>
          <w:docGrid w:linePitch="360"/>
        </w:sectPr>
      </w:pPr>
      <w:r>
        <w:rPr>
          <w:rFonts w:ascii="Arial" w:hAnsi="Arial" w:cs="Arial"/>
        </w:rPr>
        <w:t xml:space="preserve">                                                                                        </w:t>
      </w:r>
      <w:r w:rsidR="00234FB5">
        <w:rPr>
          <w:rFonts w:ascii="Arial" w:hAnsi="Arial" w:cs="Arial"/>
        </w:rPr>
        <w:t xml:space="preserve">   (pieczęć i podpis wykonawcy)</w:t>
      </w:r>
    </w:p>
    <w:p w14:paraId="4E0E06F5" w14:textId="77777777" w:rsidR="00E91E40" w:rsidRPr="00E91E40" w:rsidRDefault="00E91E40" w:rsidP="00E91E40">
      <w:pPr>
        <w:rPr>
          <w:rFonts w:ascii="Arial" w:hAnsi="Arial" w:cs="Arial"/>
        </w:rPr>
      </w:pPr>
    </w:p>
    <w:p w14:paraId="0B2DCA89" w14:textId="77777777" w:rsidR="00B71101" w:rsidRDefault="00E91E40" w:rsidP="00E91E40">
      <w:pPr>
        <w:tabs>
          <w:tab w:val="left" w:pos="3450"/>
        </w:tabs>
        <w:rPr>
          <w:rFonts w:ascii="Arial" w:hAnsi="Arial" w:cs="Arial"/>
          <w:i/>
        </w:rPr>
      </w:pP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4121A">
        <w:rPr>
          <w:rFonts w:ascii="Arial" w:hAnsi="Arial" w:cs="Arial"/>
          <w:i/>
        </w:rPr>
        <w:t xml:space="preserve">Załącznik nr  5 </w:t>
      </w:r>
      <w:r w:rsidR="00B71101">
        <w:rPr>
          <w:rFonts w:ascii="Arial" w:hAnsi="Arial" w:cs="Arial"/>
          <w:i/>
        </w:rPr>
        <w:t>do SIWZ</w:t>
      </w:r>
    </w:p>
    <w:p w14:paraId="76BFA1F6" w14:textId="77777777" w:rsidR="00B71101" w:rsidRPr="001F09E7" w:rsidRDefault="00B71101" w:rsidP="00B71101">
      <w:pPr>
        <w:rPr>
          <w:rFonts w:ascii="Arial" w:hAnsi="Arial" w:cs="Arial"/>
          <w:bCs/>
          <w:i/>
          <w:iCs/>
          <w:u w:val="single"/>
        </w:rPr>
      </w:pPr>
    </w:p>
    <w:tbl>
      <w:tblPr>
        <w:tblW w:w="0" w:type="auto"/>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89"/>
      </w:tblGrid>
      <w:tr w:rsidR="00B71101" w:rsidRPr="00A355E0" w14:paraId="397C227A" w14:textId="77777777" w:rsidTr="005A6FE7">
        <w:trPr>
          <w:trHeight w:val="850"/>
        </w:trPr>
        <w:tc>
          <w:tcPr>
            <w:tcW w:w="10789" w:type="dxa"/>
            <w:shd w:val="clear" w:color="auto" w:fill="E0E0E0"/>
          </w:tcPr>
          <w:p w14:paraId="30B5636A" w14:textId="77777777" w:rsidR="00B71101" w:rsidRPr="00A355E0" w:rsidRDefault="00B71101" w:rsidP="005A6FE7">
            <w:pPr>
              <w:tabs>
                <w:tab w:val="left" w:pos="2970"/>
              </w:tabs>
              <w:spacing w:line="360" w:lineRule="auto"/>
              <w:ind w:left="360"/>
              <w:jc w:val="both"/>
              <w:rPr>
                <w:rFonts w:ascii="Arial" w:hAnsi="Arial" w:cs="Arial"/>
                <w:b/>
                <w:bCs/>
              </w:rPr>
            </w:pPr>
          </w:p>
          <w:p w14:paraId="39B39587" w14:textId="77777777" w:rsidR="00B71101" w:rsidRPr="00A355E0" w:rsidRDefault="00B71101" w:rsidP="005A6FE7">
            <w:pPr>
              <w:spacing w:line="360" w:lineRule="auto"/>
              <w:ind w:left="360"/>
              <w:jc w:val="center"/>
              <w:rPr>
                <w:rFonts w:ascii="Arial" w:hAnsi="Arial" w:cs="Arial"/>
                <w:b/>
                <w:bCs/>
              </w:rPr>
            </w:pPr>
            <w:r w:rsidRPr="00A355E0">
              <w:rPr>
                <w:rFonts w:ascii="Arial" w:hAnsi="Arial" w:cs="Arial"/>
                <w:b/>
                <w:bCs/>
              </w:rPr>
              <w:t>C. KALKULACJA CENY</w:t>
            </w:r>
            <w:r w:rsidR="006A7B2A">
              <w:rPr>
                <w:rFonts w:ascii="Arial" w:hAnsi="Arial" w:cs="Arial"/>
                <w:b/>
                <w:bCs/>
              </w:rPr>
              <w:t xml:space="preserve"> CZĘŚĆ 2</w:t>
            </w:r>
          </w:p>
        </w:tc>
      </w:tr>
    </w:tbl>
    <w:p w14:paraId="6A437244" w14:textId="77777777" w:rsidR="00B71101" w:rsidRPr="00A355E0" w:rsidRDefault="00B71101" w:rsidP="00B71101">
      <w:pPr>
        <w:spacing w:line="360" w:lineRule="auto"/>
        <w:jc w:val="both"/>
        <w:rPr>
          <w:rFonts w:ascii="Arial" w:hAnsi="Arial" w:cs="Arial"/>
          <w:b/>
          <w:bCs/>
          <w:sz w:val="28"/>
          <w:szCs w:val="28"/>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0"/>
        <w:gridCol w:w="11213"/>
      </w:tblGrid>
      <w:tr w:rsidR="00B71101" w:rsidRPr="00A355E0" w14:paraId="3AF7DDF1" w14:textId="77777777" w:rsidTr="00E32049">
        <w:trPr>
          <w:trHeight w:val="1972"/>
        </w:trPr>
        <w:tc>
          <w:tcPr>
            <w:tcW w:w="3530" w:type="dxa"/>
            <w:shd w:val="clear" w:color="auto" w:fill="E0E0E0"/>
          </w:tcPr>
          <w:p w14:paraId="388393A3" w14:textId="77777777" w:rsidR="00B71101" w:rsidRPr="00A355E0" w:rsidRDefault="00B71101" w:rsidP="005A6FE7">
            <w:pPr>
              <w:spacing w:line="360" w:lineRule="auto"/>
              <w:ind w:left="360"/>
              <w:jc w:val="both"/>
              <w:rPr>
                <w:rFonts w:ascii="Arial" w:hAnsi="Arial" w:cs="Arial"/>
                <w:b/>
                <w:bCs/>
              </w:rPr>
            </w:pPr>
          </w:p>
          <w:p w14:paraId="2AC3B480" w14:textId="77777777" w:rsidR="00B71101" w:rsidRPr="00A355E0" w:rsidRDefault="00B71101" w:rsidP="005A6FE7">
            <w:pPr>
              <w:spacing w:line="360" w:lineRule="auto"/>
              <w:ind w:left="360"/>
              <w:jc w:val="both"/>
              <w:rPr>
                <w:rFonts w:ascii="Arial" w:hAnsi="Arial" w:cs="Arial"/>
                <w:b/>
                <w:bCs/>
              </w:rPr>
            </w:pPr>
            <w:r w:rsidRPr="00A355E0">
              <w:rPr>
                <w:rFonts w:ascii="Arial" w:hAnsi="Arial" w:cs="Arial"/>
                <w:b/>
                <w:bCs/>
              </w:rPr>
              <w:t>Nazwa zamówienia</w:t>
            </w:r>
          </w:p>
          <w:p w14:paraId="30F055A3" w14:textId="77777777" w:rsidR="00B71101" w:rsidRPr="00A355E0" w:rsidRDefault="00B71101" w:rsidP="005A6FE7">
            <w:pPr>
              <w:spacing w:line="360" w:lineRule="auto"/>
              <w:ind w:left="360"/>
              <w:jc w:val="both"/>
              <w:rPr>
                <w:rFonts w:ascii="Arial" w:hAnsi="Arial" w:cs="Arial"/>
                <w:b/>
                <w:bCs/>
              </w:rPr>
            </w:pPr>
          </w:p>
        </w:tc>
        <w:tc>
          <w:tcPr>
            <w:tcW w:w="11213" w:type="dxa"/>
          </w:tcPr>
          <w:p w14:paraId="0F121E77" w14:textId="77777777" w:rsidR="00B71101" w:rsidRPr="00A355E0" w:rsidRDefault="00B71101" w:rsidP="005A6FE7">
            <w:pPr>
              <w:jc w:val="both"/>
              <w:rPr>
                <w:rFonts w:ascii="Arial" w:hAnsi="Arial" w:cs="Arial"/>
                <w:b/>
                <w:bCs/>
                <w:sz w:val="12"/>
                <w:szCs w:val="12"/>
              </w:rPr>
            </w:pPr>
          </w:p>
          <w:p w14:paraId="45278350" w14:textId="77777777" w:rsidR="00BD6C93" w:rsidRPr="00CF5FBF" w:rsidRDefault="00BD6C93" w:rsidP="00BD6C93">
            <w:pPr>
              <w:tabs>
                <w:tab w:val="left" w:pos="426"/>
              </w:tabs>
              <w:ind w:left="360" w:right="-28"/>
              <w:jc w:val="center"/>
              <w:rPr>
                <w:rFonts w:ascii="Arial" w:eastAsiaTheme="minorHAnsi" w:hAnsi="Arial" w:cs="Arial"/>
                <w:b/>
                <w:sz w:val="16"/>
                <w:szCs w:val="16"/>
                <w:lang w:val="x-none" w:eastAsia="x-none"/>
              </w:rPr>
            </w:pPr>
            <w:r w:rsidRPr="00CF5FBF">
              <w:rPr>
                <w:rFonts w:ascii="Arial" w:hAnsi="Arial" w:cs="Arial"/>
                <w:b/>
                <w:sz w:val="16"/>
                <w:szCs w:val="16"/>
              </w:rPr>
              <w:t xml:space="preserve">Kontrole i </w:t>
            </w:r>
            <w:r w:rsidRPr="00CF5FBF">
              <w:rPr>
                <w:rFonts w:ascii="Arial" w:hAnsi="Arial"/>
                <w:b/>
                <w:bCs/>
                <w:sz w:val="16"/>
                <w:szCs w:val="16"/>
              </w:rPr>
              <w:t xml:space="preserve">badania  elementów górniczych wyciągów szybowych  szybów „Kolejowy”, „Guido” i  </w:t>
            </w:r>
            <w:r w:rsidRPr="00CF5FBF">
              <w:rPr>
                <w:rFonts w:ascii="Arial" w:eastAsiaTheme="minorHAnsi" w:hAnsi="Arial" w:cs="Arial"/>
                <w:b/>
                <w:sz w:val="16"/>
                <w:szCs w:val="16"/>
                <w:lang w:val="x-none" w:eastAsia="x-none"/>
              </w:rPr>
              <w:t>Kontrole i badania  elementów górniczych wyciągów szybowych szybów „Kolejowy</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 xml:space="preserve">„Guido” i </w:t>
            </w:r>
            <w:proofErr w:type="spellStart"/>
            <w:r w:rsidRPr="00CF5FBF">
              <w:rPr>
                <w:rFonts w:ascii="Arial" w:eastAsiaTheme="minorHAnsi" w:hAnsi="Arial" w:cs="Arial"/>
                <w:b/>
                <w:sz w:val="16"/>
                <w:szCs w:val="16"/>
                <w:lang w:val="x-none" w:eastAsia="x-none"/>
              </w:rPr>
              <w:t>szybika</w:t>
            </w:r>
            <w:proofErr w:type="spellEnd"/>
            <w:r w:rsidRPr="00CF5FBF">
              <w:rPr>
                <w:rFonts w:ascii="Arial" w:eastAsiaTheme="minorHAnsi" w:hAnsi="Arial" w:cs="Arial"/>
                <w:b/>
                <w:sz w:val="16"/>
                <w:szCs w:val="16"/>
                <w:lang w:val="x-none" w:eastAsia="x-none"/>
              </w:rPr>
              <w:t xml:space="preserve"> „Guido”, urządzeń transportu specjalnego w szybie „Wyzwolenie”,</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urządzeń</w:t>
            </w:r>
            <w:r w:rsidRPr="00CF5FBF">
              <w:rPr>
                <w:rFonts w:ascii="Arial" w:eastAsiaTheme="minorHAnsi" w:hAnsi="Arial" w:cs="Arial"/>
                <w:b/>
                <w:sz w:val="16"/>
                <w:szCs w:val="16"/>
                <w:lang w:eastAsia="x-none"/>
              </w:rPr>
              <w:t>,</w:t>
            </w:r>
            <w:r w:rsidRPr="00CF5FBF">
              <w:rPr>
                <w:rFonts w:ascii="Arial" w:eastAsiaTheme="minorHAnsi" w:hAnsi="Arial" w:cs="Arial"/>
                <w:b/>
                <w:sz w:val="16"/>
                <w:szCs w:val="16"/>
                <w:lang w:val="x-none" w:eastAsia="x-none"/>
              </w:rPr>
              <w:t xml:space="preserve"> zabezpieczeń osprzętu i rozdzielń elektrycznych,</w:t>
            </w:r>
            <w:r w:rsidRPr="00CF5FBF">
              <w:rPr>
                <w:rFonts w:ascii="Arial" w:eastAsiaTheme="minorHAnsi" w:hAnsi="Arial" w:cs="Arial"/>
                <w:b/>
                <w:sz w:val="16"/>
                <w:szCs w:val="16"/>
                <w:lang w:eastAsia="x-none"/>
              </w:rPr>
              <w:t xml:space="preserve"> na </w:t>
            </w:r>
            <w:r w:rsidRPr="00CF5FBF">
              <w:rPr>
                <w:rFonts w:ascii="Arial" w:eastAsiaTheme="minorHAnsi" w:hAnsi="Arial" w:cs="Arial"/>
                <w:b/>
                <w:sz w:val="16"/>
                <w:szCs w:val="16"/>
                <w:lang w:val="x-none" w:eastAsia="x-none"/>
              </w:rPr>
              <w:t>terenie ZKW</w:t>
            </w:r>
            <w:r w:rsidRPr="00CF5FBF">
              <w:rPr>
                <w:rFonts w:ascii="Arial" w:eastAsiaTheme="minorHAnsi" w:hAnsi="Arial" w:cs="Arial"/>
                <w:b/>
                <w:sz w:val="16"/>
                <w:szCs w:val="16"/>
                <w:lang w:eastAsia="x-none"/>
              </w:rPr>
              <w:t xml:space="preserve">K </w:t>
            </w:r>
            <w:r w:rsidRPr="00CF5FBF">
              <w:rPr>
                <w:rFonts w:ascii="Arial" w:eastAsiaTheme="minorHAnsi" w:hAnsi="Arial" w:cs="Arial"/>
                <w:b/>
                <w:sz w:val="16"/>
                <w:szCs w:val="16"/>
                <w:lang w:val="x-none" w:eastAsia="x-none"/>
              </w:rPr>
              <w:t>„Guido”</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przypadające od 1 kwietnia 2018 roku do 31 marca 2019 roku zgodnie z zaleceniami</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ujętymi w Rozporządzenia Ministra Energii z 23. 11. 2016 r.</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w sprawie szczegółowych</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wymagań</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dotyczących prowadzenia ruchu podziemnych</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zakładów górniczych</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(Dz. U. z 2017 r.</w:t>
            </w:r>
            <w:r w:rsidRPr="00CF5FBF">
              <w:rPr>
                <w:rFonts w:ascii="Arial" w:eastAsiaTheme="minorHAnsi" w:hAnsi="Arial" w:cs="Arial"/>
                <w:b/>
                <w:sz w:val="16"/>
                <w:szCs w:val="16"/>
                <w:lang w:eastAsia="x-none"/>
              </w:rPr>
              <w:t xml:space="preserve">  </w:t>
            </w:r>
            <w:r w:rsidRPr="00CF5FBF">
              <w:rPr>
                <w:rFonts w:ascii="Arial" w:eastAsiaTheme="minorHAnsi" w:hAnsi="Arial" w:cs="Arial"/>
                <w:b/>
                <w:sz w:val="16"/>
                <w:szCs w:val="16"/>
                <w:lang w:val="x-none" w:eastAsia="x-none"/>
              </w:rPr>
              <w:t>poz. 1118)</w:t>
            </w:r>
            <w:r w:rsidRPr="00CF5FBF">
              <w:rPr>
                <w:rFonts w:ascii="Arial" w:eastAsiaTheme="minorHAnsi" w:hAnsi="Arial" w:cs="Arial"/>
                <w:b/>
                <w:sz w:val="16"/>
                <w:szCs w:val="16"/>
                <w:lang w:eastAsia="x-none"/>
              </w:rPr>
              <w:t>.</w:t>
            </w:r>
          </w:p>
          <w:p w14:paraId="17E563DD" w14:textId="77777777" w:rsidR="00BD6C93" w:rsidRPr="00CF5FBF" w:rsidRDefault="00BD6C93" w:rsidP="00BD6C93">
            <w:pPr>
              <w:pStyle w:val="Akapitzlist"/>
              <w:tabs>
                <w:tab w:val="left" w:pos="142"/>
              </w:tabs>
              <w:ind w:left="0" w:right="-567"/>
              <w:jc w:val="center"/>
              <w:rPr>
                <w:b/>
                <w:bCs/>
                <w:i/>
                <w:sz w:val="16"/>
                <w:szCs w:val="16"/>
              </w:rPr>
            </w:pPr>
            <w:r w:rsidRPr="00CF5FBF">
              <w:rPr>
                <w:b/>
                <w:bCs/>
                <w:sz w:val="16"/>
                <w:szCs w:val="16"/>
              </w:rPr>
              <w:t xml:space="preserve">Część 2. </w:t>
            </w:r>
            <w:r w:rsidRPr="00CF5FBF">
              <w:rPr>
                <w:b/>
                <w:bCs/>
                <w:i/>
                <w:sz w:val="16"/>
                <w:szCs w:val="16"/>
              </w:rPr>
              <w:t>Kontrole i badania obejmują: liny wyciągowe, koła linowe, wały główne</w:t>
            </w:r>
          </w:p>
          <w:p w14:paraId="5634D9EB" w14:textId="293FA7A4" w:rsidR="00BD6C93" w:rsidRPr="001C7AAF" w:rsidRDefault="00BD6C93" w:rsidP="00BD6C93">
            <w:pPr>
              <w:tabs>
                <w:tab w:val="left" w:pos="142"/>
              </w:tabs>
              <w:ind w:right="-567"/>
              <w:jc w:val="center"/>
              <w:rPr>
                <w:b/>
                <w:bCs/>
                <w:i/>
                <w:sz w:val="16"/>
                <w:szCs w:val="16"/>
              </w:rPr>
            </w:pPr>
            <w:r w:rsidRPr="001C7AAF">
              <w:rPr>
                <w:b/>
                <w:bCs/>
                <w:i/>
                <w:sz w:val="16"/>
                <w:szCs w:val="16"/>
              </w:rPr>
              <w:t>maszyn wyciągowych,</w:t>
            </w:r>
            <w:r w:rsidR="00E522FF">
              <w:rPr>
                <w:b/>
                <w:bCs/>
                <w:i/>
                <w:sz w:val="16"/>
                <w:szCs w:val="16"/>
              </w:rPr>
              <w:t xml:space="preserve"> naczynia wyciągowe, układy hamulcowe naczyń wyciągowych, </w:t>
            </w:r>
            <w:r w:rsidR="00E522FF" w:rsidRPr="001C7AAF">
              <w:rPr>
                <w:b/>
                <w:bCs/>
                <w:i/>
                <w:sz w:val="16"/>
                <w:szCs w:val="16"/>
              </w:rPr>
              <w:t xml:space="preserve"> </w:t>
            </w:r>
            <w:r w:rsidRPr="001C7AAF">
              <w:rPr>
                <w:b/>
                <w:bCs/>
                <w:i/>
                <w:sz w:val="16"/>
                <w:szCs w:val="16"/>
              </w:rPr>
              <w:t xml:space="preserve"> urządzenia transportowe specjalne.</w:t>
            </w:r>
          </w:p>
          <w:p w14:paraId="4498F4E5" w14:textId="77777777" w:rsidR="00B71101" w:rsidRPr="00510057" w:rsidRDefault="00B71101" w:rsidP="006A7B2A">
            <w:pPr>
              <w:rPr>
                <w:rFonts w:ascii="Arial" w:hAnsi="Arial"/>
                <w:b/>
                <w:bCs/>
                <w:sz w:val="18"/>
                <w:szCs w:val="18"/>
              </w:rPr>
            </w:pPr>
          </w:p>
        </w:tc>
      </w:tr>
      <w:tr w:rsidR="00B71101" w:rsidRPr="00A355E0" w14:paraId="2AACDF1C" w14:textId="77777777" w:rsidTr="005A6FE7">
        <w:trPr>
          <w:trHeight w:val="795"/>
        </w:trPr>
        <w:tc>
          <w:tcPr>
            <w:tcW w:w="3530" w:type="dxa"/>
            <w:shd w:val="clear" w:color="auto" w:fill="E0E0E0"/>
          </w:tcPr>
          <w:p w14:paraId="520A3DD7" w14:textId="77777777" w:rsidR="00B71101" w:rsidRPr="00A355E0" w:rsidRDefault="00B71101" w:rsidP="005A6FE7">
            <w:pPr>
              <w:spacing w:line="360" w:lineRule="auto"/>
              <w:ind w:left="360"/>
              <w:jc w:val="both"/>
              <w:rPr>
                <w:rFonts w:ascii="Arial" w:hAnsi="Arial" w:cs="Arial"/>
                <w:b/>
                <w:bCs/>
              </w:rPr>
            </w:pPr>
            <w:r w:rsidRPr="00A355E0">
              <w:rPr>
                <w:rFonts w:ascii="Arial" w:hAnsi="Arial" w:cs="Arial"/>
                <w:b/>
                <w:bCs/>
              </w:rPr>
              <w:t>Nazwa Wykonawcy</w:t>
            </w:r>
          </w:p>
        </w:tc>
        <w:tc>
          <w:tcPr>
            <w:tcW w:w="11213" w:type="dxa"/>
          </w:tcPr>
          <w:p w14:paraId="6DF35265" w14:textId="77777777" w:rsidR="00B71101" w:rsidRPr="00A355E0" w:rsidRDefault="00B71101" w:rsidP="005A6FE7">
            <w:pPr>
              <w:spacing w:line="360" w:lineRule="auto"/>
              <w:ind w:left="360"/>
              <w:jc w:val="both"/>
              <w:rPr>
                <w:rFonts w:ascii="Arial" w:hAnsi="Arial" w:cs="Arial"/>
                <w:b/>
                <w:bCs/>
              </w:rPr>
            </w:pPr>
          </w:p>
        </w:tc>
      </w:tr>
      <w:tr w:rsidR="00B71101" w:rsidRPr="00A355E0" w14:paraId="50CC88A7" w14:textId="77777777" w:rsidTr="005A6FE7">
        <w:trPr>
          <w:trHeight w:val="693"/>
        </w:trPr>
        <w:tc>
          <w:tcPr>
            <w:tcW w:w="3530" w:type="dxa"/>
            <w:shd w:val="clear" w:color="auto" w:fill="E0E0E0"/>
          </w:tcPr>
          <w:p w14:paraId="44F7F6BC" w14:textId="77777777" w:rsidR="00B71101" w:rsidRPr="00A355E0" w:rsidRDefault="00B71101" w:rsidP="005A6FE7">
            <w:pPr>
              <w:spacing w:line="360" w:lineRule="auto"/>
              <w:ind w:left="360"/>
              <w:jc w:val="both"/>
              <w:rPr>
                <w:rFonts w:ascii="Arial" w:hAnsi="Arial" w:cs="Arial"/>
                <w:b/>
                <w:bCs/>
              </w:rPr>
            </w:pPr>
            <w:r w:rsidRPr="00A355E0">
              <w:rPr>
                <w:rFonts w:ascii="Arial" w:hAnsi="Arial" w:cs="Arial"/>
                <w:b/>
                <w:bCs/>
              </w:rPr>
              <w:t>Adres Wykonawcy</w:t>
            </w:r>
          </w:p>
        </w:tc>
        <w:tc>
          <w:tcPr>
            <w:tcW w:w="11213" w:type="dxa"/>
          </w:tcPr>
          <w:p w14:paraId="77C161A9" w14:textId="77777777" w:rsidR="00B71101" w:rsidRPr="00A355E0" w:rsidRDefault="00B71101" w:rsidP="005A6FE7">
            <w:pPr>
              <w:spacing w:line="360" w:lineRule="auto"/>
              <w:ind w:left="360"/>
              <w:jc w:val="both"/>
              <w:rPr>
                <w:rFonts w:ascii="Arial" w:hAnsi="Arial" w:cs="Arial"/>
                <w:b/>
                <w:bCs/>
              </w:rPr>
            </w:pPr>
          </w:p>
        </w:tc>
      </w:tr>
    </w:tbl>
    <w:p w14:paraId="51A35D09" w14:textId="77777777" w:rsidR="00B71101" w:rsidRPr="00A355E0" w:rsidRDefault="00B71101" w:rsidP="00B71101">
      <w:pPr>
        <w:rPr>
          <w:rFonts w:ascii="Arial" w:hAnsi="Arial" w:cs="Arial"/>
        </w:rPr>
      </w:pPr>
    </w:p>
    <w:p w14:paraId="03351178" w14:textId="77777777" w:rsidR="00B71101" w:rsidRDefault="00B71101" w:rsidP="00B71101">
      <w:pPr>
        <w:pStyle w:val="Tekstpodstawowywcity"/>
        <w:ind w:left="0"/>
        <w:jc w:val="both"/>
        <w:rPr>
          <w:rFonts w:ascii="Arial" w:hAnsi="Arial" w:cs="Arial"/>
          <w:i/>
          <w:sz w:val="20"/>
          <w:szCs w:val="20"/>
          <w:highlight w:val="yellow"/>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598"/>
        <w:gridCol w:w="2257"/>
        <w:gridCol w:w="1273"/>
        <w:gridCol w:w="992"/>
        <w:gridCol w:w="7"/>
        <w:gridCol w:w="1455"/>
        <w:gridCol w:w="15"/>
        <w:gridCol w:w="1440"/>
        <w:gridCol w:w="30"/>
        <w:gridCol w:w="1829"/>
      </w:tblGrid>
      <w:tr w:rsidR="00B71101" w:rsidRPr="00A355E0" w14:paraId="60772142" w14:textId="77777777" w:rsidTr="005A6FE7">
        <w:trPr>
          <w:cantSplit/>
          <w:trHeight w:val="510"/>
          <w:tblHeader/>
          <w:jc w:val="center"/>
        </w:trPr>
        <w:tc>
          <w:tcPr>
            <w:tcW w:w="846" w:type="dxa"/>
            <w:shd w:val="clear" w:color="auto" w:fill="F2F2F2" w:themeFill="background1" w:themeFillShade="F2"/>
            <w:vAlign w:val="center"/>
          </w:tcPr>
          <w:p w14:paraId="25EBCAFD" w14:textId="77777777" w:rsidR="00B71101" w:rsidRPr="00DC407F" w:rsidRDefault="00B71101" w:rsidP="005A6FE7">
            <w:pPr>
              <w:jc w:val="center"/>
              <w:rPr>
                <w:rFonts w:ascii="Arial" w:hAnsi="Arial" w:cs="Arial"/>
                <w:b/>
                <w:bCs/>
                <w:sz w:val="16"/>
                <w:szCs w:val="16"/>
              </w:rPr>
            </w:pPr>
            <w:r w:rsidRPr="00DC407F">
              <w:rPr>
                <w:rFonts w:ascii="Arial" w:hAnsi="Arial" w:cs="Arial"/>
                <w:b/>
                <w:bCs/>
                <w:sz w:val="16"/>
                <w:szCs w:val="16"/>
              </w:rPr>
              <w:t>L.p.</w:t>
            </w:r>
          </w:p>
        </w:tc>
        <w:tc>
          <w:tcPr>
            <w:tcW w:w="4598" w:type="dxa"/>
            <w:shd w:val="clear" w:color="auto" w:fill="F2F2F2" w:themeFill="background1" w:themeFillShade="F2"/>
            <w:vAlign w:val="center"/>
          </w:tcPr>
          <w:p w14:paraId="61D70DB3" w14:textId="77777777" w:rsidR="00B71101" w:rsidRPr="00DC407F" w:rsidRDefault="00B71101" w:rsidP="005A6FE7">
            <w:pPr>
              <w:suppressLineNumbers/>
              <w:suppressAutoHyphens/>
              <w:snapToGrid w:val="0"/>
              <w:jc w:val="center"/>
              <w:rPr>
                <w:rFonts w:ascii="Arial" w:hAnsi="Arial" w:cs="Arial"/>
                <w:b/>
                <w:bCs/>
                <w:sz w:val="16"/>
                <w:szCs w:val="16"/>
                <w:lang w:eastAsia="ar-SA"/>
              </w:rPr>
            </w:pPr>
            <w:r w:rsidRPr="00DC407F">
              <w:rPr>
                <w:rFonts w:ascii="Arial" w:hAnsi="Arial" w:cs="Arial"/>
                <w:b/>
                <w:sz w:val="16"/>
                <w:szCs w:val="16"/>
                <w:lang w:eastAsia="ar-SA"/>
              </w:rPr>
              <w:t>Rodzaj badania</w:t>
            </w:r>
          </w:p>
        </w:tc>
        <w:tc>
          <w:tcPr>
            <w:tcW w:w="2257" w:type="dxa"/>
            <w:shd w:val="clear" w:color="auto" w:fill="F2F2F2" w:themeFill="background1" w:themeFillShade="F2"/>
            <w:vAlign w:val="center"/>
          </w:tcPr>
          <w:p w14:paraId="123568F1" w14:textId="77777777" w:rsidR="00B71101" w:rsidRPr="00DC407F" w:rsidRDefault="00B71101" w:rsidP="005A6FE7">
            <w:pPr>
              <w:jc w:val="center"/>
              <w:rPr>
                <w:rFonts w:ascii="Arial" w:hAnsi="Arial" w:cs="Arial"/>
                <w:b/>
                <w:sz w:val="16"/>
                <w:szCs w:val="16"/>
              </w:rPr>
            </w:pPr>
            <w:r w:rsidRPr="00DC407F">
              <w:rPr>
                <w:rFonts w:ascii="Arial" w:hAnsi="Arial" w:cs="Arial"/>
                <w:b/>
                <w:bCs/>
                <w:sz w:val="16"/>
                <w:szCs w:val="16"/>
              </w:rPr>
              <w:t>Urządzenia przeznaczone do badań</w:t>
            </w:r>
          </w:p>
        </w:tc>
        <w:tc>
          <w:tcPr>
            <w:tcW w:w="1273" w:type="dxa"/>
            <w:shd w:val="clear" w:color="auto" w:fill="F2F2F2" w:themeFill="background1" w:themeFillShade="F2"/>
            <w:vAlign w:val="center"/>
          </w:tcPr>
          <w:p w14:paraId="2607A205" w14:textId="77777777" w:rsidR="00B71101" w:rsidRPr="00DC407F" w:rsidRDefault="00B71101" w:rsidP="005A6FE7">
            <w:pPr>
              <w:suppressLineNumbers/>
              <w:suppressAutoHyphens/>
              <w:snapToGrid w:val="0"/>
              <w:jc w:val="center"/>
              <w:rPr>
                <w:rFonts w:ascii="Arial" w:hAnsi="Arial" w:cs="Arial"/>
                <w:b/>
                <w:sz w:val="16"/>
                <w:szCs w:val="16"/>
                <w:lang w:eastAsia="ar-SA"/>
              </w:rPr>
            </w:pPr>
            <w:r w:rsidRPr="00DC407F">
              <w:rPr>
                <w:rFonts w:ascii="Arial" w:hAnsi="Arial" w:cs="Arial"/>
                <w:b/>
                <w:sz w:val="16"/>
                <w:szCs w:val="16"/>
                <w:lang w:eastAsia="ar-SA"/>
              </w:rPr>
              <w:t>Cena jednostkowa netto za</w:t>
            </w:r>
            <w:r>
              <w:rPr>
                <w:rFonts w:ascii="Arial" w:hAnsi="Arial" w:cs="Arial"/>
                <w:b/>
                <w:sz w:val="16"/>
                <w:szCs w:val="16"/>
                <w:lang w:eastAsia="ar-SA"/>
              </w:rPr>
              <w:t xml:space="preserve"> jedno</w:t>
            </w:r>
            <w:r w:rsidRPr="00DC407F">
              <w:rPr>
                <w:rFonts w:ascii="Arial" w:hAnsi="Arial" w:cs="Arial"/>
                <w:b/>
                <w:sz w:val="16"/>
                <w:szCs w:val="16"/>
                <w:lang w:eastAsia="ar-SA"/>
              </w:rPr>
              <w:t xml:space="preserve"> badanie</w:t>
            </w:r>
          </w:p>
        </w:tc>
        <w:tc>
          <w:tcPr>
            <w:tcW w:w="999" w:type="dxa"/>
            <w:gridSpan w:val="2"/>
            <w:shd w:val="clear" w:color="auto" w:fill="F2F2F2" w:themeFill="background1" w:themeFillShade="F2"/>
            <w:vAlign w:val="center"/>
          </w:tcPr>
          <w:p w14:paraId="0DDF63B3" w14:textId="77777777" w:rsidR="00B71101" w:rsidRPr="00DC407F" w:rsidRDefault="00B71101" w:rsidP="005A6FE7">
            <w:pPr>
              <w:suppressLineNumbers/>
              <w:suppressAutoHyphens/>
              <w:snapToGrid w:val="0"/>
              <w:jc w:val="center"/>
              <w:rPr>
                <w:rFonts w:ascii="Arial" w:hAnsi="Arial" w:cs="Arial"/>
                <w:b/>
                <w:sz w:val="16"/>
                <w:szCs w:val="16"/>
                <w:lang w:eastAsia="ar-SA"/>
              </w:rPr>
            </w:pPr>
            <w:r>
              <w:rPr>
                <w:rFonts w:ascii="Arial" w:hAnsi="Arial" w:cs="Arial"/>
                <w:b/>
                <w:sz w:val="16"/>
                <w:szCs w:val="16"/>
              </w:rPr>
              <w:t>Minimalna ilość badań</w:t>
            </w:r>
          </w:p>
        </w:tc>
        <w:tc>
          <w:tcPr>
            <w:tcW w:w="1470" w:type="dxa"/>
            <w:gridSpan w:val="2"/>
            <w:shd w:val="clear" w:color="auto" w:fill="F2F2F2" w:themeFill="background1" w:themeFillShade="F2"/>
            <w:vAlign w:val="center"/>
          </w:tcPr>
          <w:p w14:paraId="4E008140" w14:textId="77777777" w:rsidR="00B71101" w:rsidRPr="00DC407F" w:rsidRDefault="00B71101" w:rsidP="005A6FE7">
            <w:pPr>
              <w:jc w:val="center"/>
              <w:rPr>
                <w:rFonts w:ascii="Arial" w:hAnsi="Arial" w:cs="Arial"/>
                <w:b/>
                <w:sz w:val="16"/>
                <w:szCs w:val="16"/>
              </w:rPr>
            </w:pPr>
            <w:r w:rsidRPr="00DC407F">
              <w:rPr>
                <w:rFonts w:ascii="Arial" w:hAnsi="Arial" w:cs="Arial"/>
                <w:b/>
                <w:sz w:val="16"/>
                <w:szCs w:val="16"/>
                <w:lang w:eastAsia="ar-SA"/>
              </w:rPr>
              <w:t xml:space="preserve">Wartość netto </w:t>
            </w:r>
            <w:r w:rsidRPr="00DC407F">
              <w:rPr>
                <w:rFonts w:ascii="Arial" w:hAnsi="Arial" w:cs="Arial"/>
                <w:b/>
                <w:sz w:val="16"/>
                <w:szCs w:val="16"/>
                <w:lang w:eastAsia="ar-SA"/>
              </w:rPr>
              <w:br/>
              <w:t>w PLN</w:t>
            </w:r>
            <w:r w:rsidRPr="00DC407F">
              <w:rPr>
                <w:rFonts w:ascii="Arial" w:hAnsi="Arial" w:cs="Arial"/>
                <w:b/>
                <w:sz w:val="16"/>
                <w:szCs w:val="16"/>
              </w:rPr>
              <w:t xml:space="preserve"> </w:t>
            </w:r>
          </w:p>
        </w:tc>
        <w:tc>
          <w:tcPr>
            <w:tcW w:w="1470" w:type="dxa"/>
            <w:gridSpan w:val="2"/>
            <w:shd w:val="clear" w:color="auto" w:fill="F2F2F2" w:themeFill="background1" w:themeFillShade="F2"/>
            <w:vAlign w:val="center"/>
          </w:tcPr>
          <w:p w14:paraId="046B4913" w14:textId="77777777" w:rsidR="00B71101" w:rsidRPr="00DC407F" w:rsidRDefault="00B71101" w:rsidP="005A6FE7">
            <w:pPr>
              <w:jc w:val="center"/>
              <w:rPr>
                <w:rFonts w:ascii="Arial" w:hAnsi="Arial" w:cs="Arial"/>
                <w:b/>
                <w:sz w:val="16"/>
                <w:szCs w:val="16"/>
              </w:rPr>
            </w:pPr>
            <w:r w:rsidRPr="00DC407F">
              <w:rPr>
                <w:rFonts w:ascii="Arial" w:hAnsi="Arial" w:cs="Arial"/>
                <w:b/>
                <w:sz w:val="16"/>
                <w:szCs w:val="16"/>
              </w:rPr>
              <w:t>Stawka podatku VAT</w:t>
            </w:r>
            <w:r>
              <w:rPr>
                <w:rFonts w:ascii="Arial" w:hAnsi="Arial" w:cs="Arial"/>
                <w:b/>
                <w:sz w:val="16"/>
                <w:szCs w:val="16"/>
              </w:rPr>
              <w:t xml:space="preserve"> np.: 23 %</w:t>
            </w:r>
          </w:p>
        </w:tc>
        <w:tc>
          <w:tcPr>
            <w:tcW w:w="1829" w:type="dxa"/>
            <w:shd w:val="clear" w:color="auto" w:fill="F2F2F2" w:themeFill="background1" w:themeFillShade="F2"/>
            <w:vAlign w:val="center"/>
          </w:tcPr>
          <w:p w14:paraId="22DF02B2" w14:textId="77777777" w:rsidR="00B71101" w:rsidRPr="00DC407F" w:rsidRDefault="00B71101" w:rsidP="005A6FE7">
            <w:pPr>
              <w:jc w:val="center"/>
              <w:rPr>
                <w:rFonts w:ascii="Arial" w:hAnsi="Arial" w:cs="Arial"/>
                <w:b/>
                <w:sz w:val="16"/>
                <w:szCs w:val="16"/>
              </w:rPr>
            </w:pPr>
            <w:r>
              <w:rPr>
                <w:rFonts w:ascii="Arial" w:hAnsi="Arial" w:cs="Arial"/>
                <w:b/>
                <w:sz w:val="16"/>
                <w:szCs w:val="16"/>
              </w:rPr>
              <w:t>Wartość brutto</w:t>
            </w:r>
          </w:p>
        </w:tc>
      </w:tr>
      <w:tr w:rsidR="00B71101" w:rsidRPr="00D4119D" w14:paraId="1034A9A0" w14:textId="77777777" w:rsidTr="005A6FE7">
        <w:trPr>
          <w:cantSplit/>
          <w:trHeight w:val="227"/>
          <w:tblHeader/>
          <w:jc w:val="center"/>
        </w:trPr>
        <w:tc>
          <w:tcPr>
            <w:tcW w:w="846" w:type="dxa"/>
            <w:shd w:val="clear" w:color="auto" w:fill="F2F2F2" w:themeFill="background1" w:themeFillShade="F2"/>
            <w:vAlign w:val="center"/>
          </w:tcPr>
          <w:p w14:paraId="5543BC77" w14:textId="77777777" w:rsidR="00B71101" w:rsidRPr="00D4119D" w:rsidRDefault="00B71101" w:rsidP="005A6FE7">
            <w:pPr>
              <w:jc w:val="center"/>
              <w:rPr>
                <w:rFonts w:ascii="Arial" w:hAnsi="Arial" w:cs="Arial"/>
                <w:b/>
                <w:bCs/>
                <w:sz w:val="12"/>
                <w:szCs w:val="12"/>
              </w:rPr>
            </w:pPr>
            <w:r w:rsidRPr="00D4119D">
              <w:rPr>
                <w:rFonts w:ascii="Arial" w:hAnsi="Arial" w:cs="Arial"/>
                <w:b/>
                <w:bCs/>
                <w:sz w:val="12"/>
                <w:szCs w:val="12"/>
              </w:rPr>
              <w:t>1</w:t>
            </w:r>
          </w:p>
        </w:tc>
        <w:tc>
          <w:tcPr>
            <w:tcW w:w="4598" w:type="dxa"/>
            <w:shd w:val="clear" w:color="auto" w:fill="F2F2F2" w:themeFill="background1" w:themeFillShade="F2"/>
            <w:vAlign w:val="center"/>
          </w:tcPr>
          <w:p w14:paraId="22A1F2C1" w14:textId="77777777"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2</w:t>
            </w:r>
          </w:p>
        </w:tc>
        <w:tc>
          <w:tcPr>
            <w:tcW w:w="2257" w:type="dxa"/>
            <w:shd w:val="clear" w:color="auto" w:fill="F2F2F2" w:themeFill="background1" w:themeFillShade="F2"/>
            <w:vAlign w:val="center"/>
          </w:tcPr>
          <w:p w14:paraId="39EAA191" w14:textId="77777777" w:rsidR="00B71101" w:rsidRPr="00D4119D" w:rsidRDefault="00B71101" w:rsidP="005A6FE7">
            <w:pPr>
              <w:jc w:val="center"/>
              <w:rPr>
                <w:rFonts w:ascii="Arial" w:hAnsi="Arial" w:cs="Arial"/>
                <w:b/>
                <w:sz w:val="12"/>
                <w:szCs w:val="12"/>
              </w:rPr>
            </w:pPr>
            <w:r w:rsidRPr="00D4119D">
              <w:rPr>
                <w:rFonts w:ascii="Arial" w:hAnsi="Arial" w:cs="Arial"/>
                <w:b/>
                <w:sz w:val="12"/>
                <w:szCs w:val="12"/>
              </w:rPr>
              <w:t>3</w:t>
            </w:r>
          </w:p>
        </w:tc>
        <w:tc>
          <w:tcPr>
            <w:tcW w:w="1273" w:type="dxa"/>
            <w:shd w:val="clear" w:color="auto" w:fill="F2F2F2" w:themeFill="background1" w:themeFillShade="F2"/>
            <w:vAlign w:val="center"/>
          </w:tcPr>
          <w:p w14:paraId="79450E24" w14:textId="77777777"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4</w:t>
            </w:r>
          </w:p>
        </w:tc>
        <w:tc>
          <w:tcPr>
            <w:tcW w:w="999" w:type="dxa"/>
            <w:gridSpan w:val="2"/>
            <w:shd w:val="clear" w:color="auto" w:fill="F2F2F2" w:themeFill="background1" w:themeFillShade="F2"/>
            <w:vAlign w:val="center"/>
          </w:tcPr>
          <w:p w14:paraId="693C6C71" w14:textId="77777777"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5</w:t>
            </w:r>
          </w:p>
        </w:tc>
        <w:tc>
          <w:tcPr>
            <w:tcW w:w="1470" w:type="dxa"/>
            <w:gridSpan w:val="2"/>
            <w:shd w:val="clear" w:color="auto" w:fill="F2F2F2" w:themeFill="background1" w:themeFillShade="F2"/>
            <w:vAlign w:val="center"/>
          </w:tcPr>
          <w:p w14:paraId="4E192482" w14:textId="77777777"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6</w:t>
            </w:r>
          </w:p>
        </w:tc>
        <w:tc>
          <w:tcPr>
            <w:tcW w:w="1470" w:type="dxa"/>
            <w:gridSpan w:val="2"/>
            <w:shd w:val="clear" w:color="auto" w:fill="F2F2F2" w:themeFill="background1" w:themeFillShade="F2"/>
            <w:vAlign w:val="center"/>
          </w:tcPr>
          <w:p w14:paraId="359A79ED" w14:textId="77777777"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7</w:t>
            </w:r>
          </w:p>
        </w:tc>
        <w:tc>
          <w:tcPr>
            <w:tcW w:w="1829" w:type="dxa"/>
            <w:shd w:val="clear" w:color="auto" w:fill="F2F2F2" w:themeFill="background1" w:themeFillShade="F2"/>
            <w:vAlign w:val="center"/>
          </w:tcPr>
          <w:p w14:paraId="024445C1" w14:textId="77777777"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8</w:t>
            </w:r>
          </w:p>
        </w:tc>
      </w:tr>
      <w:tr w:rsidR="005A6FE7" w:rsidRPr="00510057" w14:paraId="04624DAA" w14:textId="77777777" w:rsidTr="005A6FE7">
        <w:trPr>
          <w:cantSplit/>
          <w:trHeight w:val="283"/>
          <w:jc w:val="center"/>
        </w:trPr>
        <w:tc>
          <w:tcPr>
            <w:tcW w:w="846" w:type="dxa"/>
            <w:vAlign w:val="bottom"/>
          </w:tcPr>
          <w:p w14:paraId="4F5C0E8E" w14:textId="77777777" w:rsidR="005A6FE7" w:rsidRPr="0004573E" w:rsidRDefault="005A6FE7" w:rsidP="0087684B">
            <w:pPr>
              <w:pStyle w:val="Akapitzlist"/>
              <w:numPr>
                <w:ilvl w:val="0"/>
                <w:numId w:val="80"/>
              </w:numPr>
              <w:contextualSpacing/>
              <w:jc w:val="center"/>
              <w:rPr>
                <w:rFonts w:ascii="Arial" w:hAnsi="Arial" w:cs="Arial"/>
                <w:sz w:val="18"/>
                <w:szCs w:val="18"/>
              </w:rPr>
            </w:pPr>
          </w:p>
        </w:tc>
        <w:tc>
          <w:tcPr>
            <w:tcW w:w="4598" w:type="dxa"/>
            <w:vAlign w:val="center"/>
          </w:tcPr>
          <w:p w14:paraId="19A74D9B" w14:textId="77777777" w:rsidR="005A6FE7" w:rsidRPr="009B66DD" w:rsidRDefault="00C3096F" w:rsidP="0085370B">
            <w:pPr>
              <w:rPr>
                <w:rFonts w:ascii="Arial" w:hAnsi="Arial" w:cs="Arial"/>
                <w:sz w:val="18"/>
                <w:szCs w:val="18"/>
              </w:rPr>
            </w:pPr>
            <w:r>
              <w:rPr>
                <w:rFonts w:ascii="Arial" w:hAnsi="Arial" w:cs="Arial"/>
              </w:rPr>
              <w:t xml:space="preserve">ocena stanu technicznego </w:t>
            </w:r>
            <w:r w:rsidR="0085370B" w:rsidRPr="00794205">
              <w:rPr>
                <w:rFonts w:ascii="Arial" w:hAnsi="Arial" w:cs="Arial"/>
              </w:rPr>
              <w:t>i stopnia zużycia</w:t>
            </w:r>
          </w:p>
        </w:tc>
        <w:tc>
          <w:tcPr>
            <w:tcW w:w="2257" w:type="dxa"/>
            <w:vAlign w:val="center"/>
          </w:tcPr>
          <w:p w14:paraId="4258FBFD" w14:textId="77777777" w:rsidR="005A6FE7" w:rsidRPr="009B66DD" w:rsidRDefault="00C3096F" w:rsidP="00C3096F">
            <w:pPr>
              <w:pStyle w:val="Zawartotabeli"/>
              <w:snapToGrid w:val="0"/>
              <w:spacing w:line="276" w:lineRule="auto"/>
              <w:rPr>
                <w:rFonts w:ascii="Arial" w:hAnsi="Arial" w:cs="Arial"/>
                <w:bCs/>
                <w:sz w:val="18"/>
                <w:szCs w:val="18"/>
              </w:rPr>
            </w:pPr>
            <w:r w:rsidRPr="00794205">
              <w:rPr>
                <w:rFonts w:ascii="Arial" w:hAnsi="Arial" w:cs="Arial"/>
                <w:bCs/>
              </w:rPr>
              <w:t>liny nośne szybu „Kolejowy”</w:t>
            </w:r>
          </w:p>
        </w:tc>
        <w:tc>
          <w:tcPr>
            <w:tcW w:w="1273" w:type="dxa"/>
            <w:vAlign w:val="center"/>
          </w:tcPr>
          <w:p w14:paraId="6AC7FA17" w14:textId="77777777" w:rsidR="005A6FE7" w:rsidRPr="009B66DD" w:rsidRDefault="005A6FE7" w:rsidP="005A6FE7">
            <w:pPr>
              <w:rPr>
                <w:rFonts w:ascii="Arial" w:hAnsi="Arial" w:cs="Arial"/>
                <w:sz w:val="18"/>
                <w:szCs w:val="18"/>
              </w:rPr>
            </w:pPr>
          </w:p>
        </w:tc>
        <w:tc>
          <w:tcPr>
            <w:tcW w:w="999" w:type="dxa"/>
            <w:gridSpan w:val="2"/>
            <w:vAlign w:val="center"/>
          </w:tcPr>
          <w:p w14:paraId="14D234C0" w14:textId="77777777" w:rsidR="005A6FE7" w:rsidRPr="00510057" w:rsidRDefault="00C3096F" w:rsidP="005A6FE7">
            <w:pPr>
              <w:pStyle w:val="Zawartotabeli"/>
              <w:snapToGrid w:val="0"/>
              <w:spacing w:line="276" w:lineRule="auto"/>
              <w:jc w:val="center"/>
              <w:rPr>
                <w:rFonts w:ascii="Arial" w:hAnsi="Arial" w:cs="Arial"/>
                <w:bCs/>
              </w:rPr>
            </w:pPr>
            <w:r>
              <w:rPr>
                <w:rFonts w:ascii="Arial" w:hAnsi="Arial" w:cs="Arial"/>
                <w:bCs/>
              </w:rPr>
              <w:t>2</w:t>
            </w:r>
          </w:p>
        </w:tc>
        <w:tc>
          <w:tcPr>
            <w:tcW w:w="1470" w:type="dxa"/>
            <w:gridSpan w:val="2"/>
            <w:vAlign w:val="center"/>
          </w:tcPr>
          <w:p w14:paraId="5F3E6EE8" w14:textId="77777777" w:rsidR="005A6FE7" w:rsidRPr="00510057" w:rsidRDefault="005A6FE7" w:rsidP="005A6FE7">
            <w:pPr>
              <w:rPr>
                <w:rFonts w:ascii="Arial" w:hAnsi="Arial" w:cs="Arial"/>
              </w:rPr>
            </w:pPr>
          </w:p>
        </w:tc>
        <w:tc>
          <w:tcPr>
            <w:tcW w:w="1470" w:type="dxa"/>
            <w:gridSpan w:val="2"/>
            <w:vAlign w:val="center"/>
          </w:tcPr>
          <w:p w14:paraId="7931AD38" w14:textId="77777777" w:rsidR="005A6FE7" w:rsidRPr="00510057" w:rsidRDefault="005A6FE7" w:rsidP="005A6FE7">
            <w:pPr>
              <w:jc w:val="center"/>
              <w:rPr>
                <w:rFonts w:ascii="Arial" w:hAnsi="Arial" w:cs="Arial"/>
              </w:rPr>
            </w:pPr>
          </w:p>
        </w:tc>
        <w:tc>
          <w:tcPr>
            <w:tcW w:w="1829" w:type="dxa"/>
            <w:vAlign w:val="center"/>
          </w:tcPr>
          <w:p w14:paraId="01CF2F9D" w14:textId="77777777" w:rsidR="005A6FE7" w:rsidRPr="00510057" w:rsidRDefault="005A6FE7" w:rsidP="005A6FE7">
            <w:pPr>
              <w:jc w:val="center"/>
              <w:rPr>
                <w:rFonts w:ascii="Arial" w:hAnsi="Arial" w:cs="Arial"/>
              </w:rPr>
            </w:pPr>
          </w:p>
        </w:tc>
      </w:tr>
      <w:tr w:rsidR="00C3096F" w:rsidRPr="00510057" w14:paraId="35FF3050" w14:textId="77777777" w:rsidTr="005A6FE7">
        <w:trPr>
          <w:cantSplit/>
          <w:trHeight w:val="283"/>
          <w:jc w:val="center"/>
        </w:trPr>
        <w:tc>
          <w:tcPr>
            <w:tcW w:w="846" w:type="dxa"/>
            <w:vAlign w:val="bottom"/>
          </w:tcPr>
          <w:p w14:paraId="4A4A2C01" w14:textId="77777777" w:rsidR="00C3096F" w:rsidRPr="0004573E" w:rsidRDefault="00C3096F" w:rsidP="00C3096F">
            <w:pPr>
              <w:pStyle w:val="Akapitzlist"/>
              <w:numPr>
                <w:ilvl w:val="0"/>
                <w:numId w:val="80"/>
              </w:numPr>
              <w:contextualSpacing/>
              <w:jc w:val="center"/>
              <w:rPr>
                <w:rFonts w:ascii="Arial" w:hAnsi="Arial" w:cs="Arial"/>
                <w:sz w:val="18"/>
                <w:szCs w:val="18"/>
              </w:rPr>
            </w:pPr>
          </w:p>
        </w:tc>
        <w:tc>
          <w:tcPr>
            <w:tcW w:w="4598" w:type="dxa"/>
            <w:vAlign w:val="center"/>
          </w:tcPr>
          <w:p w14:paraId="1A870A82" w14:textId="77777777" w:rsidR="00C3096F" w:rsidRPr="00794205" w:rsidRDefault="00C3096F" w:rsidP="00C3096F">
            <w:pPr>
              <w:spacing w:line="360" w:lineRule="auto"/>
              <w:rPr>
                <w:rFonts w:ascii="Arial" w:hAnsi="Arial" w:cs="Arial"/>
              </w:rPr>
            </w:pPr>
            <w:r>
              <w:rPr>
                <w:rFonts w:ascii="Arial" w:hAnsi="Arial" w:cs="Arial"/>
              </w:rPr>
              <w:t xml:space="preserve">ocena stanu technicznego </w:t>
            </w:r>
            <w:r w:rsidRPr="00794205">
              <w:rPr>
                <w:rFonts w:ascii="Arial" w:hAnsi="Arial" w:cs="Arial"/>
              </w:rPr>
              <w:t>i stopnia zużycia</w:t>
            </w:r>
          </w:p>
        </w:tc>
        <w:tc>
          <w:tcPr>
            <w:tcW w:w="2257" w:type="dxa"/>
            <w:vAlign w:val="center"/>
          </w:tcPr>
          <w:p w14:paraId="49AAD3D9" w14:textId="77777777" w:rsidR="00C3096F" w:rsidRPr="009B66DD" w:rsidRDefault="00C3096F" w:rsidP="00C3096F">
            <w:pPr>
              <w:rPr>
                <w:rFonts w:ascii="Arial" w:hAnsi="Arial" w:cs="Arial"/>
                <w:bCs/>
                <w:sz w:val="18"/>
                <w:szCs w:val="18"/>
              </w:rPr>
            </w:pPr>
            <w:r w:rsidRPr="00794205">
              <w:rPr>
                <w:rFonts w:ascii="Arial" w:hAnsi="Arial" w:cs="Arial"/>
                <w:bCs/>
              </w:rPr>
              <w:t>lina nośna szybu „Guido”</w:t>
            </w:r>
          </w:p>
        </w:tc>
        <w:tc>
          <w:tcPr>
            <w:tcW w:w="1273" w:type="dxa"/>
            <w:vAlign w:val="center"/>
          </w:tcPr>
          <w:p w14:paraId="398E15A2" w14:textId="77777777" w:rsidR="00C3096F" w:rsidRPr="009B66DD" w:rsidRDefault="00C3096F" w:rsidP="00C3096F">
            <w:pPr>
              <w:rPr>
                <w:rFonts w:ascii="Arial" w:hAnsi="Arial" w:cs="Arial"/>
                <w:sz w:val="18"/>
                <w:szCs w:val="18"/>
              </w:rPr>
            </w:pPr>
          </w:p>
        </w:tc>
        <w:tc>
          <w:tcPr>
            <w:tcW w:w="999" w:type="dxa"/>
            <w:gridSpan w:val="2"/>
            <w:vAlign w:val="center"/>
          </w:tcPr>
          <w:p w14:paraId="1AE0AD9D" w14:textId="77777777" w:rsidR="00C3096F" w:rsidRPr="00510057" w:rsidRDefault="00C3096F" w:rsidP="00C3096F">
            <w:pPr>
              <w:jc w:val="center"/>
              <w:rPr>
                <w:rFonts w:ascii="Arial" w:hAnsi="Arial" w:cs="Arial"/>
                <w:bCs/>
              </w:rPr>
            </w:pPr>
            <w:r>
              <w:rPr>
                <w:rFonts w:ascii="Arial" w:hAnsi="Arial" w:cs="Arial"/>
                <w:bCs/>
              </w:rPr>
              <w:t>2</w:t>
            </w:r>
          </w:p>
        </w:tc>
        <w:tc>
          <w:tcPr>
            <w:tcW w:w="1470" w:type="dxa"/>
            <w:gridSpan w:val="2"/>
            <w:vAlign w:val="center"/>
          </w:tcPr>
          <w:p w14:paraId="387117A2" w14:textId="77777777" w:rsidR="00C3096F" w:rsidRPr="00510057" w:rsidRDefault="00C3096F" w:rsidP="00C3096F">
            <w:pPr>
              <w:rPr>
                <w:rFonts w:ascii="Arial" w:hAnsi="Arial" w:cs="Arial"/>
              </w:rPr>
            </w:pPr>
          </w:p>
        </w:tc>
        <w:tc>
          <w:tcPr>
            <w:tcW w:w="1470" w:type="dxa"/>
            <w:gridSpan w:val="2"/>
            <w:vAlign w:val="center"/>
          </w:tcPr>
          <w:p w14:paraId="65A47326" w14:textId="77777777" w:rsidR="00C3096F" w:rsidRPr="00510057" w:rsidRDefault="00C3096F" w:rsidP="00C3096F">
            <w:pPr>
              <w:jc w:val="center"/>
              <w:rPr>
                <w:rFonts w:ascii="Arial" w:hAnsi="Arial" w:cs="Arial"/>
              </w:rPr>
            </w:pPr>
          </w:p>
        </w:tc>
        <w:tc>
          <w:tcPr>
            <w:tcW w:w="1829" w:type="dxa"/>
            <w:vAlign w:val="center"/>
          </w:tcPr>
          <w:p w14:paraId="70E255B7" w14:textId="77777777" w:rsidR="00C3096F" w:rsidRPr="00510057" w:rsidRDefault="00C3096F" w:rsidP="00C3096F">
            <w:pPr>
              <w:jc w:val="center"/>
              <w:rPr>
                <w:rFonts w:ascii="Arial" w:hAnsi="Arial" w:cs="Arial"/>
              </w:rPr>
            </w:pPr>
          </w:p>
        </w:tc>
      </w:tr>
      <w:tr w:rsidR="00C3096F" w:rsidRPr="00510057" w14:paraId="62780219" w14:textId="77777777" w:rsidTr="005A6FE7">
        <w:trPr>
          <w:cantSplit/>
          <w:trHeight w:val="397"/>
          <w:jc w:val="center"/>
        </w:trPr>
        <w:tc>
          <w:tcPr>
            <w:tcW w:w="846" w:type="dxa"/>
            <w:vAlign w:val="bottom"/>
          </w:tcPr>
          <w:p w14:paraId="19ED3705" w14:textId="77777777" w:rsidR="00C3096F" w:rsidRPr="0004573E" w:rsidRDefault="00C3096F" w:rsidP="00C3096F">
            <w:pPr>
              <w:pStyle w:val="Akapitzlist"/>
              <w:numPr>
                <w:ilvl w:val="0"/>
                <w:numId w:val="80"/>
              </w:numPr>
              <w:contextualSpacing/>
              <w:jc w:val="center"/>
              <w:rPr>
                <w:rFonts w:ascii="Arial" w:hAnsi="Arial" w:cs="Arial"/>
                <w:sz w:val="18"/>
                <w:szCs w:val="18"/>
              </w:rPr>
            </w:pPr>
          </w:p>
        </w:tc>
        <w:tc>
          <w:tcPr>
            <w:tcW w:w="4598" w:type="dxa"/>
            <w:vAlign w:val="center"/>
          </w:tcPr>
          <w:p w14:paraId="3C647902" w14:textId="77777777" w:rsidR="00C3096F" w:rsidRPr="00794205" w:rsidRDefault="00C3096F" w:rsidP="00C3096F">
            <w:pPr>
              <w:spacing w:line="360" w:lineRule="auto"/>
              <w:rPr>
                <w:rFonts w:ascii="Arial" w:hAnsi="Arial" w:cs="Arial"/>
              </w:rPr>
            </w:pPr>
            <w:r>
              <w:rPr>
                <w:rFonts w:ascii="Arial" w:hAnsi="Arial" w:cs="Arial"/>
              </w:rPr>
              <w:t xml:space="preserve">ocena stanu technicznego </w:t>
            </w:r>
            <w:r w:rsidRPr="00794205">
              <w:rPr>
                <w:rFonts w:ascii="Arial" w:hAnsi="Arial" w:cs="Arial"/>
              </w:rPr>
              <w:t>i stopnia zużycia</w:t>
            </w:r>
          </w:p>
        </w:tc>
        <w:tc>
          <w:tcPr>
            <w:tcW w:w="2257" w:type="dxa"/>
            <w:vAlign w:val="center"/>
          </w:tcPr>
          <w:p w14:paraId="7583126C" w14:textId="77777777" w:rsidR="00C3096F" w:rsidRPr="009B66DD" w:rsidRDefault="00C3096F" w:rsidP="00C3096F">
            <w:pPr>
              <w:rPr>
                <w:rFonts w:ascii="Arial" w:hAnsi="Arial" w:cs="Arial"/>
                <w:bCs/>
                <w:sz w:val="18"/>
                <w:szCs w:val="18"/>
              </w:rPr>
            </w:pPr>
            <w:r w:rsidRPr="00794205">
              <w:rPr>
                <w:rFonts w:ascii="Arial" w:hAnsi="Arial" w:cs="Arial"/>
                <w:bCs/>
              </w:rPr>
              <w:t xml:space="preserve">lina nośna </w:t>
            </w:r>
            <w:proofErr w:type="spellStart"/>
            <w:r w:rsidRPr="00794205">
              <w:rPr>
                <w:rFonts w:ascii="Arial" w:hAnsi="Arial" w:cs="Arial"/>
                <w:bCs/>
              </w:rPr>
              <w:t>szybika</w:t>
            </w:r>
            <w:proofErr w:type="spellEnd"/>
            <w:r w:rsidRPr="00794205">
              <w:rPr>
                <w:rFonts w:ascii="Arial" w:hAnsi="Arial" w:cs="Arial"/>
                <w:bCs/>
              </w:rPr>
              <w:t xml:space="preserve"> „Guido”</w:t>
            </w:r>
          </w:p>
        </w:tc>
        <w:tc>
          <w:tcPr>
            <w:tcW w:w="1273" w:type="dxa"/>
            <w:vAlign w:val="center"/>
          </w:tcPr>
          <w:p w14:paraId="4066AB20" w14:textId="77777777" w:rsidR="00C3096F" w:rsidRPr="009B66DD" w:rsidRDefault="00C3096F" w:rsidP="00C3096F">
            <w:pPr>
              <w:rPr>
                <w:rFonts w:ascii="Arial" w:hAnsi="Arial" w:cs="Arial"/>
                <w:sz w:val="18"/>
                <w:szCs w:val="18"/>
              </w:rPr>
            </w:pPr>
          </w:p>
        </w:tc>
        <w:tc>
          <w:tcPr>
            <w:tcW w:w="999" w:type="dxa"/>
            <w:gridSpan w:val="2"/>
            <w:vAlign w:val="center"/>
          </w:tcPr>
          <w:p w14:paraId="3DBFC810" w14:textId="77777777" w:rsidR="00C3096F" w:rsidRPr="00510057" w:rsidRDefault="00C3096F" w:rsidP="00C3096F">
            <w:pPr>
              <w:jc w:val="center"/>
              <w:rPr>
                <w:rFonts w:ascii="Arial" w:hAnsi="Arial" w:cs="Arial"/>
                <w:bCs/>
              </w:rPr>
            </w:pPr>
            <w:r>
              <w:rPr>
                <w:rFonts w:ascii="Arial" w:hAnsi="Arial" w:cs="Arial"/>
                <w:bCs/>
              </w:rPr>
              <w:t>2</w:t>
            </w:r>
          </w:p>
        </w:tc>
        <w:tc>
          <w:tcPr>
            <w:tcW w:w="1470" w:type="dxa"/>
            <w:gridSpan w:val="2"/>
            <w:vAlign w:val="center"/>
          </w:tcPr>
          <w:p w14:paraId="016AD4B3" w14:textId="77777777" w:rsidR="00C3096F" w:rsidRPr="00510057" w:rsidRDefault="00C3096F" w:rsidP="00C3096F">
            <w:pPr>
              <w:rPr>
                <w:rFonts w:ascii="Arial" w:hAnsi="Arial" w:cs="Arial"/>
              </w:rPr>
            </w:pPr>
          </w:p>
        </w:tc>
        <w:tc>
          <w:tcPr>
            <w:tcW w:w="1470" w:type="dxa"/>
            <w:gridSpan w:val="2"/>
          </w:tcPr>
          <w:p w14:paraId="7A6E840E" w14:textId="77777777" w:rsidR="00C3096F" w:rsidRPr="00510057" w:rsidRDefault="00C3096F" w:rsidP="00C3096F">
            <w:pPr>
              <w:jc w:val="center"/>
              <w:rPr>
                <w:rFonts w:ascii="Arial" w:hAnsi="Arial" w:cs="Arial"/>
              </w:rPr>
            </w:pPr>
          </w:p>
        </w:tc>
        <w:tc>
          <w:tcPr>
            <w:tcW w:w="1829" w:type="dxa"/>
          </w:tcPr>
          <w:p w14:paraId="7CCD13A8" w14:textId="77777777" w:rsidR="00C3096F" w:rsidRPr="00510057" w:rsidRDefault="00C3096F" w:rsidP="00C3096F">
            <w:pPr>
              <w:jc w:val="center"/>
              <w:rPr>
                <w:rFonts w:ascii="Arial" w:hAnsi="Arial" w:cs="Arial"/>
              </w:rPr>
            </w:pPr>
          </w:p>
        </w:tc>
      </w:tr>
      <w:tr w:rsidR="00C3096F" w:rsidRPr="00510057" w14:paraId="28ED70B9" w14:textId="77777777" w:rsidTr="005A6FE7">
        <w:trPr>
          <w:cantSplit/>
          <w:trHeight w:val="397"/>
          <w:jc w:val="center"/>
        </w:trPr>
        <w:tc>
          <w:tcPr>
            <w:tcW w:w="846" w:type="dxa"/>
            <w:vAlign w:val="bottom"/>
          </w:tcPr>
          <w:p w14:paraId="30F572D7" w14:textId="77777777" w:rsidR="00C3096F" w:rsidRPr="0004573E" w:rsidRDefault="00C3096F" w:rsidP="00C3096F">
            <w:pPr>
              <w:pStyle w:val="Akapitzlist"/>
              <w:numPr>
                <w:ilvl w:val="0"/>
                <w:numId w:val="80"/>
              </w:numPr>
              <w:contextualSpacing/>
              <w:jc w:val="center"/>
              <w:rPr>
                <w:rFonts w:ascii="Arial" w:hAnsi="Arial" w:cs="Arial"/>
                <w:sz w:val="18"/>
                <w:szCs w:val="18"/>
              </w:rPr>
            </w:pPr>
          </w:p>
        </w:tc>
        <w:tc>
          <w:tcPr>
            <w:tcW w:w="4598" w:type="dxa"/>
            <w:vAlign w:val="center"/>
          </w:tcPr>
          <w:p w14:paraId="53438250" w14:textId="77777777" w:rsidR="00C3096F" w:rsidRPr="009B66DD" w:rsidRDefault="00C3096F" w:rsidP="00C3096F">
            <w:pPr>
              <w:rPr>
                <w:rFonts w:ascii="Arial" w:hAnsi="Arial" w:cs="Arial"/>
                <w:sz w:val="18"/>
                <w:szCs w:val="18"/>
              </w:rPr>
            </w:pPr>
            <w:r>
              <w:rPr>
                <w:rFonts w:ascii="Arial" w:hAnsi="Arial" w:cs="Arial"/>
              </w:rPr>
              <w:t xml:space="preserve">ocena stanu technicznego </w:t>
            </w:r>
            <w:r w:rsidRPr="00794205">
              <w:rPr>
                <w:rFonts w:ascii="Arial" w:hAnsi="Arial" w:cs="Arial"/>
              </w:rPr>
              <w:t>i stopnia zużycia</w:t>
            </w:r>
          </w:p>
        </w:tc>
        <w:tc>
          <w:tcPr>
            <w:tcW w:w="2257" w:type="dxa"/>
            <w:vAlign w:val="center"/>
          </w:tcPr>
          <w:p w14:paraId="5FEB1997" w14:textId="19BA05A3" w:rsidR="00C3096F" w:rsidRPr="009B66DD" w:rsidRDefault="003657D9" w:rsidP="00C3096F">
            <w:pPr>
              <w:rPr>
                <w:rFonts w:ascii="Arial" w:hAnsi="Arial" w:cs="Arial"/>
                <w:bCs/>
                <w:sz w:val="18"/>
                <w:szCs w:val="18"/>
              </w:rPr>
            </w:pPr>
            <w:r>
              <w:rPr>
                <w:rFonts w:ascii="Arial" w:hAnsi="Arial" w:cs="Arial"/>
                <w:bCs/>
              </w:rPr>
              <w:t>liny nośne urządzenia transportowego specjalnego</w:t>
            </w:r>
            <w:r w:rsidR="00C3096F" w:rsidRPr="00794205">
              <w:rPr>
                <w:rFonts w:ascii="Arial" w:hAnsi="Arial" w:cs="Arial"/>
                <w:bCs/>
              </w:rPr>
              <w:t xml:space="preserve"> GS-2 w szybie „Wyzwolenie”</w:t>
            </w:r>
          </w:p>
        </w:tc>
        <w:tc>
          <w:tcPr>
            <w:tcW w:w="1273" w:type="dxa"/>
            <w:vAlign w:val="center"/>
          </w:tcPr>
          <w:p w14:paraId="5941B096" w14:textId="77777777" w:rsidR="00C3096F" w:rsidRPr="009B66DD" w:rsidRDefault="00C3096F" w:rsidP="00C3096F">
            <w:pPr>
              <w:rPr>
                <w:rFonts w:ascii="Arial" w:hAnsi="Arial" w:cs="Arial"/>
                <w:sz w:val="18"/>
                <w:szCs w:val="18"/>
              </w:rPr>
            </w:pPr>
          </w:p>
        </w:tc>
        <w:tc>
          <w:tcPr>
            <w:tcW w:w="999" w:type="dxa"/>
            <w:gridSpan w:val="2"/>
            <w:vAlign w:val="center"/>
          </w:tcPr>
          <w:p w14:paraId="48205890" w14:textId="77777777" w:rsidR="00C3096F" w:rsidRPr="00510057" w:rsidRDefault="00C3096F" w:rsidP="00C3096F">
            <w:pPr>
              <w:jc w:val="center"/>
              <w:rPr>
                <w:rFonts w:ascii="Arial" w:hAnsi="Arial" w:cs="Arial"/>
                <w:bCs/>
              </w:rPr>
            </w:pPr>
            <w:r>
              <w:rPr>
                <w:rFonts w:ascii="Arial" w:hAnsi="Arial" w:cs="Arial"/>
                <w:bCs/>
              </w:rPr>
              <w:t>2</w:t>
            </w:r>
          </w:p>
        </w:tc>
        <w:tc>
          <w:tcPr>
            <w:tcW w:w="1470" w:type="dxa"/>
            <w:gridSpan w:val="2"/>
            <w:vAlign w:val="center"/>
          </w:tcPr>
          <w:p w14:paraId="1BF25FA3" w14:textId="77777777" w:rsidR="00C3096F" w:rsidRPr="00510057" w:rsidRDefault="00C3096F" w:rsidP="00C3096F">
            <w:pPr>
              <w:rPr>
                <w:rFonts w:ascii="Arial" w:hAnsi="Arial" w:cs="Arial"/>
              </w:rPr>
            </w:pPr>
          </w:p>
        </w:tc>
        <w:tc>
          <w:tcPr>
            <w:tcW w:w="1470" w:type="dxa"/>
            <w:gridSpan w:val="2"/>
          </w:tcPr>
          <w:p w14:paraId="3C4BA317" w14:textId="77777777" w:rsidR="00C3096F" w:rsidRPr="00510057" w:rsidRDefault="00C3096F" w:rsidP="00C3096F">
            <w:pPr>
              <w:jc w:val="center"/>
              <w:rPr>
                <w:rFonts w:ascii="Arial" w:hAnsi="Arial" w:cs="Arial"/>
                <w:highlight w:val="yellow"/>
              </w:rPr>
            </w:pPr>
          </w:p>
        </w:tc>
        <w:tc>
          <w:tcPr>
            <w:tcW w:w="1829" w:type="dxa"/>
          </w:tcPr>
          <w:p w14:paraId="3CBC9002" w14:textId="77777777" w:rsidR="00C3096F" w:rsidRPr="00510057" w:rsidRDefault="00C3096F" w:rsidP="00C3096F">
            <w:pPr>
              <w:jc w:val="center"/>
              <w:rPr>
                <w:rFonts w:ascii="Arial" w:hAnsi="Arial" w:cs="Arial"/>
                <w:highlight w:val="yellow"/>
              </w:rPr>
            </w:pPr>
          </w:p>
        </w:tc>
      </w:tr>
      <w:tr w:rsidR="00C3096F" w:rsidRPr="00510057" w14:paraId="227D416B" w14:textId="77777777" w:rsidTr="005A6FE7">
        <w:trPr>
          <w:cantSplit/>
          <w:trHeight w:val="397"/>
          <w:jc w:val="center"/>
        </w:trPr>
        <w:tc>
          <w:tcPr>
            <w:tcW w:w="846" w:type="dxa"/>
            <w:vAlign w:val="center"/>
          </w:tcPr>
          <w:p w14:paraId="380A3470" w14:textId="77777777" w:rsidR="00C3096F" w:rsidRPr="0004573E" w:rsidRDefault="00C3096F" w:rsidP="00C3096F">
            <w:pPr>
              <w:pStyle w:val="Akapitzlist"/>
              <w:numPr>
                <w:ilvl w:val="0"/>
                <w:numId w:val="80"/>
              </w:numPr>
              <w:contextualSpacing/>
              <w:jc w:val="center"/>
              <w:rPr>
                <w:rFonts w:ascii="Arial" w:hAnsi="Arial" w:cs="Arial"/>
                <w:sz w:val="18"/>
                <w:szCs w:val="18"/>
              </w:rPr>
            </w:pPr>
          </w:p>
        </w:tc>
        <w:tc>
          <w:tcPr>
            <w:tcW w:w="4598" w:type="dxa"/>
            <w:vAlign w:val="center"/>
          </w:tcPr>
          <w:p w14:paraId="7A8A6E3F" w14:textId="77777777" w:rsidR="00C3096F" w:rsidRPr="009B66DD" w:rsidRDefault="00C3096F" w:rsidP="00C3096F">
            <w:pPr>
              <w:rPr>
                <w:rFonts w:ascii="Arial" w:hAnsi="Arial" w:cs="Arial"/>
                <w:sz w:val="18"/>
                <w:szCs w:val="18"/>
              </w:rPr>
            </w:pPr>
            <w:r>
              <w:rPr>
                <w:rFonts w:ascii="Arial" w:hAnsi="Arial" w:cs="Arial"/>
              </w:rPr>
              <w:t xml:space="preserve">ocena stanu technicznego </w:t>
            </w:r>
            <w:r w:rsidRPr="00794205">
              <w:rPr>
                <w:rFonts w:ascii="Arial" w:hAnsi="Arial" w:cs="Arial"/>
              </w:rPr>
              <w:t>i stopnia zużycia</w:t>
            </w:r>
          </w:p>
        </w:tc>
        <w:tc>
          <w:tcPr>
            <w:tcW w:w="2257" w:type="dxa"/>
            <w:vAlign w:val="center"/>
          </w:tcPr>
          <w:p w14:paraId="2BB4649E" w14:textId="3DFD86A8" w:rsidR="00C3096F" w:rsidRPr="00794205" w:rsidRDefault="00C3096F" w:rsidP="007D19B5">
            <w:pPr>
              <w:rPr>
                <w:rFonts w:ascii="Arial" w:hAnsi="Arial" w:cs="Arial"/>
                <w:bCs/>
              </w:rPr>
            </w:pPr>
            <w:r w:rsidRPr="00794205">
              <w:rPr>
                <w:rFonts w:ascii="Arial" w:hAnsi="Arial" w:cs="Arial"/>
                <w:bCs/>
              </w:rPr>
              <w:t>liny bezpiec</w:t>
            </w:r>
            <w:r w:rsidR="003657D9">
              <w:rPr>
                <w:rFonts w:ascii="Arial" w:hAnsi="Arial" w:cs="Arial"/>
                <w:bCs/>
              </w:rPr>
              <w:t>zeństwa urządzenia transportowego specjalnego</w:t>
            </w:r>
            <w:r w:rsidRPr="00794205">
              <w:rPr>
                <w:rFonts w:ascii="Arial" w:hAnsi="Arial" w:cs="Arial"/>
                <w:bCs/>
              </w:rPr>
              <w:t xml:space="preserve"> GS-2 </w:t>
            </w:r>
          </w:p>
          <w:p w14:paraId="4284D372" w14:textId="77777777" w:rsidR="00C3096F" w:rsidRPr="009B66DD" w:rsidRDefault="00C3096F" w:rsidP="007D19B5">
            <w:pPr>
              <w:rPr>
                <w:rFonts w:ascii="Arial" w:hAnsi="Arial" w:cs="Arial"/>
                <w:bCs/>
                <w:sz w:val="18"/>
                <w:szCs w:val="18"/>
              </w:rPr>
            </w:pPr>
            <w:r w:rsidRPr="00794205">
              <w:rPr>
                <w:rFonts w:ascii="Arial" w:hAnsi="Arial" w:cs="Arial"/>
                <w:bCs/>
              </w:rPr>
              <w:t>w szybie „Wyzwolenie”</w:t>
            </w:r>
          </w:p>
        </w:tc>
        <w:tc>
          <w:tcPr>
            <w:tcW w:w="1273" w:type="dxa"/>
            <w:vAlign w:val="center"/>
          </w:tcPr>
          <w:p w14:paraId="7CB09247" w14:textId="77777777" w:rsidR="00C3096F" w:rsidRPr="009B66DD" w:rsidRDefault="00C3096F" w:rsidP="00C3096F">
            <w:pPr>
              <w:rPr>
                <w:rFonts w:ascii="Arial" w:hAnsi="Arial" w:cs="Arial"/>
                <w:sz w:val="18"/>
                <w:szCs w:val="18"/>
              </w:rPr>
            </w:pPr>
          </w:p>
        </w:tc>
        <w:tc>
          <w:tcPr>
            <w:tcW w:w="999" w:type="dxa"/>
            <w:gridSpan w:val="2"/>
            <w:vAlign w:val="center"/>
          </w:tcPr>
          <w:p w14:paraId="1CE8B424" w14:textId="77777777" w:rsidR="00C3096F" w:rsidRPr="00510057" w:rsidRDefault="00C3096F" w:rsidP="00C3096F">
            <w:pPr>
              <w:jc w:val="center"/>
              <w:rPr>
                <w:rFonts w:ascii="Arial" w:hAnsi="Arial" w:cs="Arial"/>
                <w:bCs/>
              </w:rPr>
            </w:pPr>
            <w:r>
              <w:rPr>
                <w:rFonts w:ascii="Arial" w:hAnsi="Arial" w:cs="Arial"/>
                <w:bCs/>
              </w:rPr>
              <w:t>2</w:t>
            </w:r>
          </w:p>
        </w:tc>
        <w:tc>
          <w:tcPr>
            <w:tcW w:w="1470" w:type="dxa"/>
            <w:gridSpan w:val="2"/>
            <w:vAlign w:val="center"/>
          </w:tcPr>
          <w:p w14:paraId="265396C8" w14:textId="77777777" w:rsidR="00C3096F" w:rsidRPr="00510057" w:rsidRDefault="00C3096F" w:rsidP="00C3096F">
            <w:pPr>
              <w:rPr>
                <w:rFonts w:ascii="Arial" w:hAnsi="Arial" w:cs="Arial"/>
              </w:rPr>
            </w:pPr>
          </w:p>
        </w:tc>
        <w:tc>
          <w:tcPr>
            <w:tcW w:w="1470" w:type="dxa"/>
            <w:gridSpan w:val="2"/>
          </w:tcPr>
          <w:p w14:paraId="6FCC37FE" w14:textId="77777777" w:rsidR="00C3096F" w:rsidRPr="00510057" w:rsidRDefault="00C3096F" w:rsidP="00C3096F">
            <w:pPr>
              <w:jc w:val="center"/>
              <w:rPr>
                <w:rFonts w:ascii="Arial" w:hAnsi="Arial" w:cs="Arial"/>
                <w:highlight w:val="yellow"/>
              </w:rPr>
            </w:pPr>
          </w:p>
        </w:tc>
        <w:tc>
          <w:tcPr>
            <w:tcW w:w="1829" w:type="dxa"/>
          </w:tcPr>
          <w:p w14:paraId="088CF41A" w14:textId="77777777" w:rsidR="00C3096F" w:rsidRPr="00510057" w:rsidRDefault="00C3096F" w:rsidP="00C3096F">
            <w:pPr>
              <w:jc w:val="center"/>
              <w:rPr>
                <w:rFonts w:ascii="Arial" w:hAnsi="Arial" w:cs="Arial"/>
                <w:highlight w:val="yellow"/>
              </w:rPr>
            </w:pPr>
          </w:p>
        </w:tc>
      </w:tr>
      <w:tr w:rsidR="00C3096F" w:rsidRPr="00510057" w14:paraId="2AB1C0D8" w14:textId="77777777" w:rsidTr="005A6FE7">
        <w:trPr>
          <w:cantSplit/>
          <w:trHeight w:val="397"/>
          <w:jc w:val="center"/>
        </w:trPr>
        <w:tc>
          <w:tcPr>
            <w:tcW w:w="846" w:type="dxa"/>
            <w:vAlign w:val="center"/>
          </w:tcPr>
          <w:p w14:paraId="3A4373A6" w14:textId="77777777" w:rsidR="00C3096F" w:rsidRPr="0004573E" w:rsidRDefault="00C3096F" w:rsidP="00C3096F">
            <w:pPr>
              <w:pStyle w:val="Akapitzlist"/>
              <w:numPr>
                <w:ilvl w:val="0"/>
                <w:numId w:val="80"/>
              </w:numPr>
              <w:contextualSpacing/>
              <w:jc w:val="center"/>
              <w:rPr>
                <w:rFonts w:ascii="Arial" w:hAnsi="Arial" w:cs="Arial"/>
                <w:sz w:val="18"/>
                <w:szCs w:val="18"/>
              </w:rPr>
            </w:pPr>
          </w:p>
        </w:tc>
        <w:tc>
          <w:tcPr>
            <w:tcW w:w="4598" w:type="dxa"/>
            <w:vAlign w:val="center"/>
          </w:tcPr>
          <w:p w14:paraId="48B86F9C" w14:textId="77777777" w:rsidR="00C3096F" w:rsidRPr="00FC512E" w:rsidRDefault="00C3096F" w:rsidP="00C3096F">
            <w:pPr>
              <w:jc w:val="both"/>
              <w:rPr>
                <w:rFonts w:ascii="Arial" w:hAnsi="Arial" w:cs="Arial"/>
                <w:b/>
                <w:sz w:val="18"/>
                <w:szCs w:val="18"/>
              </w:rPr>
            </w:pPr>
            <w:r>
              <w:rPr>
                <w:rFonts w:ascii="Arial" w:hAnsi="Arial" w:cs="Arial"/>
              </w:rPr>
              <w:t xml:space="preserve">Ocena stanu technicznego </w:t>
            </w:r>
            <w:r w:rsidRPr="00794205">
              <w:rPr>
                <w:rFonts w:ascii="Arial" w:hAnsi="Arial" w:cs="Arial"/>
              </w:rPr>
              <w:t>i stopnia zużycia</w:t>
            </w:r>
          </w:p>
        </w:tc>
        <w:tc>
          <w:tcPr>
            <w:tcW w:w="2257" w:type="dxa"/>
            <w:vAlign w:val="center"/>
          </w:tcPr>
          <w:p w14:paraId="669E9860" w14:textId="77777777" w:rsidR="00C3096F" w:rsidRPr="00FC512E" w:rsidRDefault="00C3096F" w:rsidP="00C3096F">
            <w:pPr>
              <w:pStyle w:val="Zawartotabeli"/>
              <w:snapToGrid w:val="0"/>
              <w:spacing w:line="276" w:lineRule="auto"/>
              <w:rPr>
                <w:rFonts w:ascii="Arial" w:hAnsi="Arial" w:cs="Arial"/>
                <w:sz w:val="18"/>
                <w:szCs w:val="18"/>
              </w:rPr>
            </w:pPr>
            <w:r w:rsidRPr="00794205">
              <w:rPr>
                <w:rFonts w:ascii="Arial" w:hAnsi="Arial" w:cs="Arial"/>
                <w:bCs/>
              </w:rPr>
              <w:t>lina wyrównawcza szybu „Kolejowy”</w:t>
            </w:r>
          </w:p>
        </w:tc>
        <w:tc>
          <w:tcPr>
            <w:tcW w:w="1273" w:type="dxa"/>
            <w:vAlign w:val="center"/>
          </w:tcPr>
          <w:p w14:paraId="6D487982" w14:textId="77777777" w:rsidR="00C3096F" w:rsidRPr="00FC512E" w:rsidRDefault="00C3096F" w:rsidP="00C3096F">
            <w:pPr>
              <w:rPr>
                <w:rFonts w:ascii="Arial" w:hAnsi="Arial" w:cs="Arial"/>
                <w:b/>
                <w:sz w:val="18"/>
                <w:szCs w:val="18"/>
              </w:rPr>
            </w:pPr>
          </w:p>
        </w:tc>
        <w:tc>
          <w:tcPr>
            <w:tcW w:w="999" w:type="dxa"/>
            <w:gridSpan w:val="2"/>
            <w:vAlign w:val="center"/>
          </w:tcPr>
          <w:p w14:paraId="106A59E1" w14:textId="77777777" w:rsidR="00C3096F" w:rsidRPr="00510057" w:rsidRDefault="00C3096F" w:rsidP="00C3096F">
            <w:pPr>
              <w:snapToGrid w:val="0"/>
              <w:spacing w:line="276" w:lineRule="auto"/>
              <w:jc w:val="center"/>
              <w:rPr>
                <w:rFonts w:ascii="Arial" w:hAnsi="Arial" w:cs="Arial"/>
              </w:rPr>
            </w:pPr>
            <w:r>
              <w:rPr>
                <w:rFonts w:ascii="Arial" w:hAnsi="Arial" w:cs="Arial"/>
              </w:rPr>
              <w:t>2</w:t>
            </w:r>
          </w:p>
        </w:tc>
        <w:tc>
          <w:tcPr>
            <w:tcW w:w="1470" w:type="dxa"/>
            <w:gridSpan w:val="2"/>
            <w:vAlign w:val="center"/>
          </w:tcPr>
          <w:p w14:paraId="5B06C4B5" w14:textId="77777777" w:rsidR="00C3096F" w:rsidRPr="00510057" w:rsidRDefault="00C3096F" w:rsidP="00C3096F">
            <w:pPr>
              <w:rPr>
                <w:rFonts w:ascii="Arial" w:hAnsi="Arial" w:cs="Arial"/>
              </w:rPr>
            </w:pPr>
          </w:p>
        </w:tc>
        <w:tc>
          <w:tcPr>
            <w:tcW w:w="1470" w:type="dxa"/>
            <w:gridSpan w:val="2"/>
          </w:tcPr>
          <w:p w14:paraId="2DB547E5" w14:textId="77777777" w:rsidR="00C3096F" w:rsidRPr="00510057" w:rsidRDefault="00C3096F" w:rsidP="00C3096F">
            <w:pPr>
              <w:jc w:val="center"/>
              <w:rPr>
                <w:rFonts w:ascii="Arial" w:hAnsi="Arial" w:cs="Arial"/>
              </w:rPr>
            </w:pPr>
          </w:p>
        </w:tc>
        <w:tc>
          <w:tcPr>
            <w:tcW w:w="1829" w:type="dxa"/>
          </w:tcPr>
          <w:p w14:paraId="1E93E480" w14:textId="77777777" w:rsidR="00C3096F" w:rsidRPr="00510057" w:rsidRDefault="00C3096F" w:rsidP="00C3096F">
            <w:pPr>
              <w:jc w:val="center"/>
              <w:rPr>
                <w:rFonts w:ascii="Arial" w:hAnsi="Arial" w:cs="Arial"/>
              </w:rPr>
            </w:pPr>
          </w:p>
        </w:tc>
      </w:tr>
      <w:tr w:rsidR="00C3096F" w:rsidRPr="00510057" w14:paraId="1E5F9EB8" w14:textId="77777777" w:rsidTr="005A6FE7">
        <w:trPr>
          <w:cantSplit/>
          <w:trHeight w:val="397"/>
          <w:jc w:val="center"/>
        </w:trPr>
        <w:tc>
          <w:tcPr>
            <w:tcW w:w="846" w:type="dxa"/>
            <w:vAlign w:val="center"/>
          </w:tcPr>
          <w:p w14:paraId="003FD6BE" w14:textId="77777777" w:rsidR="00C3096F" w:rsidRPr="0004573E" w:rsidRDefault="00C3096F" w:rsidP="00C3096F">
            <w:pPr>
              <w:pStyle w:val="Akapitzlist"/>
              <w:numPr>
                <w:ilvl w:val="0"/>
                <w:numId w:val="80"/>
              </w:numPr>
              <w:contextualSpacing/>
              <w:jc w:val="center"/>
              <w:rPr>
                <w:rFonts w:ascii="Arial" w:hAnsi="Arial" w:cs="Arial"/>
                <w:sz w:val="18"/>
                <w:szCs w:val="18"/>
              </w:rPr>
            </w:pPr>
          </w:p>
        </w:tc>
        <w:tc>
          <w:tcPr>
            <w:tcW w:w="4598" w:type="dxa"/>
            <w:vAlign w:val="center"/>
          </w:tcPr>
          <w:p w14:paraId="2C1DFA50" w14:textId="77777777" w:rsidR="00C3096F" w:rsidRPr="00A63E0D" w:rsidRDefault="00C3096F" w:rsidP="00C3096F">
            <w:pPr>
              <w:rPr>
                <w:rFonts w:ascii="Arial" w:hAnsi="Arial" w:cs="Arial"/>
                <w:sz w:val="18"/>
                <w:szCs w:val="18"/>
              </w:rPr>
            </w:pPr>
            <w:r>
              <w:rPr>
                <w:rFonts w:ascii="Arial" w:hAnsi="Arial" w:cs="Arial"/>
              </w:rPr>
              <w:t xml:space="preserve">ocena stanu technicznego </w:t>
            </w:r>
            <w:r w:rsidRPr="00794205">
              <w:rPr>
                <w:rFonts w:ascii="Arial" w:hAnsi="Arial" w:cs="Arial"/>
              </w:rPr>
              <w:t>i stopnia zużycia</w:t>
            </w:r>
          </w:p>
        </w:tc>
        <w:tc>
          <w:tcPr>
            <w:tcW w:w="2257" w:type="dxa"/>
            <w:vAlign w:val="center"/>
          </w:tcPr>
          <w:p w14:paraId="151886E3" w14:textId="77777777" w:rsidR="00C3096F" w:rsidRPr="00A63E0D" w:rsidRDefault="00C3096F" w:rsidP="00C3096F">
            <w:pPr>
              <w:pStyle w:val="Zawartotabeli"/>
              <w:snapToGrid w:val="0"/>
              <w:spacing w:line="276" w:lineRule="auto"/>
              <w:rPr>
                <w:rFonts w:ascii="Arial" w:hAnsi="Arial" w:cs="Arial"/>
                <w:bCs/>
                <w:sz w:val="18"/>
                <w:szCs w:val="18"/>
              </w:rPr>
            </w:pPr>
            <w:r w:rsidRPr="00794205">
              <w:rPr>
                <w:rFonts w:ascii="Arial" w:hAnsi="Arial" w:cs="Arial"/>
                <w:bCs/>
              </w:rPr>
              <w:t>liny prowadnicze szybu „Guido”</w:t>
            </w:r>
          </w:p>
        </w:tc>
        <w:tc>
          <w:tcPr>
            <w:tcW w:w="1273" w:type="dxa"/>
            <w:vAlign w:val="center"/>
          </w:tcPr>
          <w:p w14:paraId="68FB80B0" w14:textId="77777777" w:rsidR="00C3096F" w:rsidRPr="00A63E0D" w:rsidRDefault="00C3096F" w:rsidP="00C3096F">
            <w:pPr>
              <w:rPr>
                <w:rFonts w:ascii="Arial" w:hAnsi="Arial" w:cs="Arial"/>
                <w:sz w:val="18"/>
                <w:szCs w:val="18"/>
              </w:rPr>
            </w:pPr>
          </w:p>
        </w:tc>
        <w:tc>
          <w:tcPr>
            <w:tcW w:w="999" w:type="dxa"/>
            <w:gridSpan w:val="2"/>
            <w:vAlign w:val="center"/>
          </w:tcPr>
          <w:p w14:paraId="1384D20E" w14:textId="77777777" w:rsidR="00C3096F" w:rsidRPr="00510057" w:rsidRDefault="00E55A24" w:rsidP="00C3096F">
            <w:pPr>
              <w:snapToGrid w:val="0"/>
              <w:spacing w:line="276" w:lineRule="auto"/>
              <w:jc w:val="center"/>
              <w:rPr>
                <w:rFonts w:ascii="Arial" w:hAnsi="Arial" w:cs="Arial"/>
                <w:bCs/>
              </w:rPr>
            </w:pPr>
            <w:r>
              <w:rPr>
                <w:rFonts w:ascii="Arial" w:hAnsi="Arial" w:cs="Arial"/>
                <w:bCs/>
              </w:rPr>
              <w:t>1</w:t>
            </w:r>
          </w:p>
        </w:tc>
        <w:tc>
          <w:tcPr>
            <w:tcW w:w="1470" w:type="dxa"/>
            <w:gridSpan w:val="2"/>
            <w:vAlign w:val="center"/>
          </w:tcPr>
          <w:p w14:paraId="697B2F10" w14:textId="77777777" w:rsidR="00C3096F" w:rsidRPr="00510057" w:rsidRDefault="00C3096F" w:rsidP="00C3096F">
            <w:pPr>
              <w:rPr>
                <w:rFonts w:ascii="Arial" w:hAnsi="Arial" w:cs="Arial"/>
              </w:rPr>
            </w:pPr>
          </w:p>
        </w:tc>
        <w:tc>
          <w:tcPr>
            <w:tcW w:w="1470" w:type="dxa"/>
            <w:gridSpan w:val="2"/>
          </w:tcPr>
          <w:p w14:paraId="35C959B2" w14:textId="77777777" w:rsidR="00C3096F" w:rsidRPr="00510057" w:rsidRDefault="00C3096F" w:rsidP="00C3096F">
            <w:pPr>
              <w:jc w:val="center"/>
              <w:rPr>
                <w:rFonts w:ascii="Arial" w:hAnsi="Arial" w:cs="Arial"/>
              </w:rPr>
            </w:pPr>
          </w:p>
        </w:tc>
        <w:tc>
          <w:tcPr>
            <w:tcW w:w="1829" w:type="dxa"/>
          </w:tcPr>
          <w:p w14:paraId="0882D630" w14:textId="77777777" w:rsidR="00C3096F" w:rsidRPr="00510057" w:rsidRDefault="00C3096F" w:rsidP="00C3096F">
            <w:pPr>
              <w:jc w:val="center"/>
              <w:rPr>
                <w:rFonts w:ascii="Arial" w:hAnsi="Arial" w:cs="Arial"/>
              </w:rPr>
            </w:pPr>
          </w:p>
        </w:tc>
      </w:tr>
      <w:tr w:rsidR="00E55A24" w:rsidRPr="00510057" w14:paraId="3D051650" w14:textId="77777777" w:rsidTr="005A6FE7">
        <w:trPr>
          <w:cantSplit/>
          <w:trHeight w:val="397"/>
          <w:jc w:val="center"/>
        </w:trPr>
        <w:tc>
          <w:tcPr>
            <w:tcW w:w="846" w:type="dxa"/>
            <w:vAlign w:val="center"/>
          </w:tcPr>
          <w:p w14:paraId="5558C3EC" w14:textId="77777777" w:rsidR="00E55A24" w:rsidRPr="0004573E" w:rsidRDefault="00E55A24" w:rsidP="00E55A24">
            <w:pPr>
              <w:pStyle w:val="Akapitzlist"/>
              <w:numPr>
                <w:ilvl w:val="0"/>
                <w:numId w:val="80"/>
              </w:numPr>
              <w:contextualSpacing/>
              <w:jc w:val="center"/>
              <w:rPr>
                <w:rFonts w:ascii="Arial" w:hAnsi="Arial" w:cs="Arial"/>
                <w:sz w:val="18"/>
                <w:szCs w:val="18"/>
              </w:rPr>
            </w:pPr>
          </w:p>
        </w:tc>
        <w:tc>
          <w:tcPr>
            <w:tcW w:w="4598" w:type="dxa"/>
            <w:vAlign w:val="center"/>
          </w:tcPr>
          <w:p w14:paraId="49610EB9" w14:textId="77777777" w:rsidR="00E55A24" w:rsidRPr="00794205" w:rsidRDefault="00E55A24" w:rsidP="00E55A24">
            <w:pPr>
              <w:spacing w:line="360" w:lineRule="auto"/>
              <w:rPr>
                <w:rFonts w:ascii="Arial" w:hAnsi="Arial" w:cs="Arial"/>
              </w:rPr>
            </w:pPr>
            <w:r>
              <w:rPr>
                <w:rFonts w:ascii="Arial" w:hAnsi="Arial" w:cs="Arial"/>
              </w:rPr>
              <w:t xml:space="preserve">ocena stanu technicznego </w:t>
            </w:r>
            <w:r w:rsidRPr="00794205">
              <w:rPr>
                <w:rFonts w:ascii="Arial" w:hAnsi="Arial" w:cs="Arial"/>
              </w:rPr>
              <w:t>i stopnia zużycia</w:t>
            </w:r>
          </w:p>
        </w:tc>
        <w:tc>
          <w:tcPr>
            <w:tcW w:w="2257" w:type="dxa"/>
            <w:vAlign w:val="center"/>
          </w:tcPr>
          <w:p w14:paraId="2B7EAED1" w14:textId="77777777" w:rsidR="00E55A24" w:rsidRPr="009B66DD" w:rsidRDefault="00E55A24" w:rsidP="00E55A24">
            <w:pPr>
              <w:rPr>
                <w:rFonts w:ascii="Arial" w:hAnsi="Arial" w:cs="Arial"/>
                <w:bCs/>
                <w:sz w:val="18"/>
                <w:szCs w:val="18"/>
              </w:rPr>
            </w:pPr>
            <w:r w:rsidRPr="00794205">
              <w:rPr>
                <w:rFonts w:ascii="Arial" w:hAnsi="Arial" w:cs="Arial"/>
                <w:bCs/>
                <w:lang w:eastAsia="ar-SA"/>
              </w:rPr>
              <w:t xml:space="preserve">liny prowadnicze </w:t>
            </w:r>
            <w:proofErr w:type="spellStart"/>
            <w:r w:rsidRPr="00794205">
              <w:rPr>
                <w:rFonts w:ascii="Arial" w:hAnsi="Arial" w:cs="Arial"/>
                <w:bCs/>
                <w:lang w:eastAsia="ar-SA"/>
              </w:rPr>
              <w:t>szybika</w:t>
            </w:r>
            <w:proofErr w:type="spellEnd"/>
            <w:r w:rsidRPr="00794205">
              <w:rPr>
                <w:rFonts w:ascii="Arial" w:hAnsi="Arial" w:cs="Arial"/>
                <w:bCs/>
                <w:lang w:eastAsia="ar-SA"/>
              </w:rPr>
              <w:t xml:space="preserve"> „Guido”</w:t>
            </w:r>
          </w:p>
        </w:tc>
        <w:tc>
          <w:tcPr>
            <w:tcW w:w="1273" w:type="dxa"/>
            <w:vAlign w:val="center"/>
          </w:tcPr>
          <w:p w14:paraId="36055913" w14:textId="77777777" w:rsidR="00E55A24" w:rsidRPr="009B66DD" w:rsidRDefault="00E55A24" w:rsidP="00E55A24">
            <w:pPr>
              <w:rPr>
                <w:rFonts w:ascii="Arial" w:hAnsi="Arial" w:cs="Arial"/>
                <w:sz w:val="18"/>
                <w:szCs w:val="18"/>
              </w:rPr>
            </w:pPr>
          </w:p>
        </w:tc>
        <w:tc>
          <w:tcPr>
            <w:tcW w:w="999" w:type="dxa"/>
            <w:gridSpan w:val="2"/>
            <w:vAlign w:val="center"/>
          </w:tcPr>
          <w:p w14:paraId="0636FCE1" w14:textId="77777777" w:rsidR="00E55A24" w:rsidRPr="00510057" w:rsidRDefault="00E55A24" w:rsidP="00E55A24">
            <w:pPr>
              <w:jc w:val="center"/>
              <w:rPr>
                <w:rFonts w:ascii="Arial" w:hAnsi="Arial" w:cs="Arial"/>
                <w:bCs/>
              </w:rPr>
            </w:pPr>
            <w:r>
              <w:rPr>
                <w:rFonts w:ascii="Arial" w:hAnsi="Arial" w:cs="Arial"/>
                <w:bCs/>
              </w:rPr>
              <w:t>1</w:t>
            </w:r>
          </w:p>
        </w:tc>
        <w:tc>
          <w:tcPr>
            <w:tcW w:w="1470" w:type="dxa"/>
            <w:gridSpan w:val="2"/>
            <w:vAlign w:val="center"/>
          </w:tcPr>
          <w:p w14:paraId="06900874" w14:textId="77777777" w:rsidR="00E55A24" w:rsidRPr="00510057" w:rsidRDefault="00E55A24" w:rsidP="00E55A24">
            <w:pPr>
              <w:rPr>
                <w:rFonts w:ascii="Arial" w:hAnsi="Arial" w:cs="Arial"/>
              </w:rPr>
            </w:pPr>
          </w:p>
        </w:tc>
        <w:tc>
          <w:tcPr>
            <w:tcW w:w="1470" w:type="dxa"/>
            <w:gridSpan w:val="2"/>
          </w:tcPr>
          <w:p w14:paraId="5EA0ECE8" w14:textId="77777777" w:rsidR="00E55A24" w:rsidRPr="00510057" w:rsidRDefault="00E55A24" w:rsidP="00E55A24">
            <w:pPr>
              <w:jc w:val="center"/>
              <w:rPr>
                <w:rFonts w:ascii="Arial" w:hAnsi="Arial" w:cs="Arial"/>
              </w:rPr>
            </w:pPr>
          </w:p>
        </w:tc>
        <w:tc>
          <w:tcPr>
            <w:tcW w:w="1829" w:type="dxa"/>
          </w:tcPr>
          <w:p w14:paraId="5EAD64E9" w14:textId="77777777" w:rsidR="00E55A24" w:rsidRPr="00510057" w:rsidRDefault="00E55A24" w:rsidP="00E55A24">
            <w:pPr>
              <w:jc w:val="center"/>
              <w:rPr>
                <w:rFonts w:ascii="Arial" w:hAnsi="Arial" w:cs="Arial"/>
              </w:rPr>
            </w:pPr>
          </w:p>
        </w:tc>
      </w:tr>
      <w:tr w:rsidR="00E55A24" w:rsidRPr="00510057" w14:paraId="0175A9C5" w14:textId="77777777" w:rsidTr="00393079">
        <w:trPr>
          <w:cantSplit/>
          <w:trHeight w:val="397"/>
          <w:jc w:val="center"/>
        </w:trPr>
        <w:tc>
          <w:tcPr>
            <w:tcW w:w="846" w:type="dxa"/>
            <w:vAlign w:val="center"/>
          </w:tcPr>
          <w:p w14:paraId="0735C279" w14:textId="77777777" w:rsidR="00E55A24" w:rsidRPr="0004573E" w:rsidRDefault="00E55A24" w:rsidP="00E55A24">
            <w:pPr>
              <w:pStyle w:val="Akapitzlist"/>
              <w:numPr>
                <w:ilvl w:val="0"/>
                <w:numId w:val="80"/>
              </w:numPr>
              <w:contextualSpacing/>
              <w:jc w:val="center"/>
              <w:rPr>
                <w:rFonts w:ascii="Arial" w:hAnsi="Arial" w:cs="Arial"/>
                <w:sz w:val="18"/>
                <w:szCs w:val="18"/>
              </w:rPr>
            </w:pPr>
          </w:p>
        </w:tc>
        <w:tc>
          <w:tcPr>
            <w:tcW w:w="4598" w:type="dxa"/>
            <w:vAlign w:val="center"/>
          </w:tcPr>
          <w:p w14:paraId="34725368" w14:textId="77777777" w:rsidR="00E55A24" w:rsidRPr="00794205" w:rsidRDefault="00E55A24" w:rsidP="00E55A24">
            <w:pPr>
              <w:spacing w:line="360" w:lineRule="auto"/>
              <w:rPr>
                <w:rFonts w:ascii="Arial" w:hAnsi="Arial" w:cs="Arial"/>
              </w:rPr>
            </w:pPr>
            <w:r>
              <w:rPr>
                <w:rFonts w:ascii="Arial" w:hAnsi="Arial" w:cs="Arial"/>
              </w:rPr>
              <w:t xml:space="preserve">ocena stanu technicznego </w:t>
            </w:r>
            <w:r w:rsidRPr="00794205">
              <w:rPr>
                <w:rFonts w:ascii="Arial" w:hAnsi="Arial" w:cs="Arial"/>
              </w:rPr>
              <w:t>i stopnia zużycia</w:t>
            </w:r>
          </w:p>
        </w:tc>
        <w:tc>
          <w:tcPr>
            <w:tcW w:w="2257" w:type="dxa"/>
          </w:tcPr>
          <w:p w14:paraId="20F68025" w14:textId="6B55296B" w:rsidR="00E55A24" w:rsidRPr="00794205" w:rsidRDefault="00E55A24" w:rsidP="007D19B5">
            <w:pPr>
              <w:rPr>
                <w:rFonts w:ascii="Arial" w:hAnsi="Arial" w:cs="Arial"/>
                <w:bCs/>
              </w:rPr>
            </w:pPr>
            <w:r w:rsidRPr="00794205">
              <w:rPr>
                <w:rFonts w:ascii="Arial" w:hAnsi="Arial" w:cs="Arial"/>
                <w:bCs/>
              </w:rPr>
              <w:t>liny prow</w:t>
            </w:r>
            <w:r w:rsidR="003657D9">
              <w:rPr>
                <w:rFonts w:ascii="Arial" w:hAnsi="Arial" w:cs="Arial"/>
                <w:bCs/>
              </w:rPr>
              <w:t>adnicze urządzenia transportowego specjalnego</w:t>
            </w:r>
            <w:r w:rsidRPr="00794205">
              <w:rPr>
                <w:rFonts w:ascii="Arial" w:hAnsi="Arial" w:cs="Arial"/>
                <w:bCs/>
              </w:rPr>
              <w:t xml:space="preserve"> GS-2 </w:t>
            </w:r>
          </w:p>
          <w:p w14:paraId="2B9ECA3C" w14:textId="77777777" w:rsidR="00E55A24" w:rsidRPr="009B66DD" w:rsidRDefault="00E55A24" w:rsidP="007D19B5">
            <w:pPr>
              <w:snapToGrid w:val="0"/>
              <w:jc w:val="center"/>
              <w:rPr>
                <w:rFonts w:ascii="Arial" w:hAnsi="Arial" w:cs="Arial"/>
                <w:sz w:val="18"/>
                <w:szCs w:val="18"/>
              </w:rPr>
            </w:pPr>
            <w:r w:rsidRPr="00794205">
              <w:rPr>
                <w:rFonts w:ascii="Arial" w:hAnsi="Arial" w:cs="Arial"/>
                <w:bCs/>
              </w:rPr>
              <w:t>w szybie „Wyzwolenie”</w:t>
            </w:r>
          </w:p>
        </w:tc>
        <w:tc>
          <w:tcPr>
            <w:tcW w:w="1273" w:type="dxa"/>
          </w:tcPr>
          <w:p w14:paraId="05C11B85" w14:textId="77777777" w:rsidR="00E55A24" w:rsidRPr="009B66DD" w:rsidRDefault="00E55A24" w:rsidP="00E55A24">
            <w:pPr>
              <w:rPr>
                <w:rFonts w:ascii="Arial" w:hAnsi="Arial" w:cs="Arial"/>
                <w:b/>
                <w:sz w:val="18"/>
                <w:szCs w:val="18"/>
              </w:rPr>
            </w:pPr>
          </w:p>
        </w:tc>
        <w:tc>
          <w:tcPr>
            <w:tcW w:w="999" w:type="dxa"/>
            <w:gridSpan w:val="2"/>
          </w:tcPr>
          <w:p w14:paraId="5C4967E0" w14:textId="77777777" w:rsidR="00E55A24" w:rsidRDefault="00E55A24" w:rsidP="00E55A24">
            <w:pPr>
              <w:snapToGrid w:val="0"/>
              <w:jc w:val="center"/>
              <w:rPr>
                <w:rFonts w:ascii="Arial" w:hAnsi="Arial" w:cs="Arial"/>
              </w:rPr>
            </w:pPr>
          </w:p>
          <w:p w14:paraId="0722DCD0" w14:textId="77777777" w:rsidR="00E55A24" w:rsidRDefault="00E55A24" w:rsidP="00E55A24">
            <w:pPr>
              <w:snapToGrid w:val="0"/>
              <w:jc w:val="center"/>
              <w:rPr>
                <w:rFonts w:ascii="Arial" w:hAnsi="Arial" w:cs="Arial"/>
              </w:rPr>
            </w:pPr>
          </w:p>
          <w:p w14:paraId="5F7DC245" w14:textId="77777777" w:rsidR="00E55A24" w:rsidRPr="00510057" w:rsidRDefault="00E55A24" w:rsidP="00E55A24">
            <w:pPr>
              <w:snapToGrid w:val="0"/>
              <w:jc w:val="center"/>
              <w:rPr>
                <w:rFonts w:ascii="Arial" w:hAnsi="Arial" w:cs="Arial"/>
              </w:rPr>
            </w:pPr>
            <w:r>
              <w:rPr>
                <w:rFonts w:ascii="Arial" w:hAnsi="Arial" w:cs="Arial"/>
              </w:rPr>
              <w:t>2</w:t>
            </w:r>
          </w:p>
        </w:tc>
        <w:tc>
          <w:tcPr>
            <w:tcW w:w="1470" w:type="dxa"/>
            <w:gridSpan w:val="2"/>
          </w:tcPr>
          <w:p w14:paraId="7692BF6F" w14:textId="77777777" w:rsidR="00E55A24" w:rsidRPr="00510057" w:rsidRDefault="00E55A24" w:rsidP="00E55A24">
            <w:pPr>
              <w:rPr>
                <w:rFonts w:ascii="Arial" w:hAnsi="Arial" w:cs="Arial"/>
              </w:rPr>
            </w:pPr>
          </w:p>
        </w:tc>
        <w:tc>
          <w:tcPr>
            <w:tcW w:w="1470" w:type="dxa"/>
            <w:gridSpan w:val="2"/>
          </w:tcPr>
          <w:p w14:paraId="76C6F484" w14:textId="77777777" w:rsidR="00E55A24" w:rsidRPr="00510057" w:rsidRDefault="00E55A24" w:rsidP="00E55A24">
            <w:pPr>
              <w:jc w:val="center"/>
              <w:rPr>
                <w:rFonts w:ascii="Arial" w:hAnsi="Arial" w:cs="Arial"/>
              </w:rPr>
            </w:pPr>
          </w:p>
        </w:tc>
        <w:tc>
          <w:tcPr>
            <w:tcW w:w="1829" w:type="dxa"/>
          </w:tcPr>
          <w:p w14:paraId="499F5B12" w14:textId="77777777" w:rsidR="00E55A24" w:rsidRPr="00510057" w:rsidRDefault="00E55A24" w:rsidP="00E55A24">
            <w:pPr>
              <w:jc w:val="center"/>
              <w:rPr>
                <w:rFonts w:ascii="Arial" w:hAnsi="Arial" w:cs="Arial"/>
              </w:rPr>
            </w:pPr>
          </w:p>
        </w:tc>
      </w:tr>
      <w:tr w:rsidR="00E55A24" w:rsidRPr="00510057" w14:paraId="2380842B" w14:textId="77777777" w:rsidTr="005A6FE7">
        <w:trPr>
          <w:cantSplit/>
          <w:trHeight w:val="397"/>
          <w:jc w:val="center"/>
        </w:trPr>
        <w:tc>
          <w:tcPr>
            <w:tcW w:w="846" w:type="dxa"/>
            <w:vAlign w:val="center"/>
          </w:tcPr>
          <w:p w14:paraId="19FE9115" w14:textId="77777777" w:rsidR="00E55A24" w:rsidRPr="0004573E" w:rsidRDefault="00E55A24" w:rsidP="00E55A24">
            <w:pPr>
              <w:pStyle w:val="Akapitzlist"/>
              <w:numPr>
                <w:ilvl w:val="0"/>
                <w:numId w:val="80"/>
              </w:numPr>
              <w:contextualSpacing/>
              <w:jc w:val="center"/>
              <w:rPr>
                <w:rFonts w:ascii="Arial" w:hAnsi="Arial" w:cs="Arial"/>
                <w:sz w:val="18"/>
                <w:szCs w:val="18"/>
              </w:rPr>
            </w:pPr>
          </w:p>
        </w:tc>
        <w:tc>
          <w:tcPr>
            <w:tcW w:w="4598" w:type="dxa"/>
          </w:tcPr>
          <w:p w14:paraId="5610940B" w14:textId="77777777" w:rsidR="00E55A24" w:rsidRDefault="00E55A24" w:rsidP="00E55A24">
            <w:pPr>
              <w:rPr>
                <w:rFonts w:ascii="Arial" w:hAnsi="Arial" w:cs="Arial"/>
              </w:rPr>
            </w:pPr>
          </w:p>
          <w:p w14:paraId="550C3EED" w14:textId="77777777" w:rsidR="00E55A24" w:rsidRDefault="00E55A24" w:rsidP="00E55A24">
            <w:pPr>
              <w:rPr>
                <w:rFonts w:ascii="Arial" w:hAnsi="Arial" w:cs="Arial"/>
              </w:rPr>
            </w:pPr>
          </w:p>
          <w:p w14:paraId="51D6F2D9" w14:textId="77777777" w:rsidR="00E55A24" w:rsidRPr="009B66DD" w:rsidRDefault="00E55A24" w:rsidP="00E55A24">
            <w:pPr>
              <w:rPr>
                <w:rFonts w:ascii="Arial" w:hAnsi="Arial" w:cs="Arial"/>
                <w:sz w:val="18"/>
                <w:szCs w:val="18"/>
              </w:rPr>
            </w:pPr>
            <w:r>
              <w:rPr>
                <w:rFonts w:ascii="Arial" w:hAnsi="Arial" w:cs="Arial"/>
              </w:rPr>
              <w:t xml:space="preserve">ocena stanu technicznego </w:t>
            </w:r>
            <w:r w:rsidRPr="00794205">
              <w:rPr>
                <w:rFonts w:ascii="Arial" w:hAnsi="Arial" w:cs="Arial"/>
              </w:rPr>
              <w:t>i stopnia zużycia</w:t>
            </w:r>
          </w:p>
        </w:tc>
        <w:tc>
          <w:tcPr>
            <w:tcW w:w="2257" w:type="dxa"/>
          </w:tcPr>
          <w:p w14:paraId="3E2F4620" w14:textId="77777777" w:rsidR="00E55A24" w:rsidRPr="009B66DD" w:rsidRDefault="00E55A24" w:rsidP="00E55A24">
            <w:pPr>
              <w:rPr>
                <w:rFonts w:ascii="Arial" w:hAnsi="Arial" w:cs="Arial"/>
                <w:bCs/>
                <w:sz w:val="18"/>
                <w:szCs w:val="18"/>
              </w:rPr>
            </w:pPr>
            <w:r w:rsidRPr="00794205">
              <w:rPr>
                <w:rFonts w:ascii="Arial" w:hAnsi="Arial" w:cs="Arial"/>
                <w:bCs/>
              </w:rPr>
              <w:t>badanie sprężyn układu spadochronowego naczyń wyciągowych szybu „Kolejowy”</w:t>
            </w:r>
          </w:p>
        </w:tc>
        <w:tc>
          <w:tcPr>
            <w:tcW w:w="1273" w:type="dxa"/>
          </w:tcPr>
          <w:p w14:paraId="36A2048E" w14:textId="77777777" w:rsidR="00E55A24" w:rsidRPr="009B66DD" w:rsidRDefault="00E55A24" w:rsidP="00E55A24">
            <w:pPr>
              <w:rPr>
                <w:rFonts w:ascii="Arial" w:hAnsi="Arial" w:cs="Arial"/>
                <w:sz w:val="18"/>
                <w:szCs w:val="18"/>
              </w:rPr>
            </w:pPr>
          </w:p>
        </w:tc>
        <w:tc>
          <w:tcPr>
            <w:tcW w:w="999" w:type="dxa"/>
            <w:gridSpan w:val="2"/>
          </w:tcPr>
          <w:p w14:paraId="009587A4" w14:textId="77777777" w:rsidR="00E55A24" w:rsidRDefault="00E55A24" w:rsidP="00E55A24">
            <w:pPr>
              <w:jc w:val="center"/>
              <w:rPr>
                <w:rFonts w:ascii="Arial" w:hAnsi="Arial" w:cs="Arial"/>
                <w:bCs/>
              </w:rPr>
            </w:pPr>
          </w:p>
          <w:p w14:paraId="03816012" w14:textId="77777777" w:rsidR="00E55A24" w:rsidRDefault="00E55A24" w:rsidP="00E55A24">
            <w:pPr>
              <w:jc w:val="center"/>
              <w:rPr>
                <w:rFonts w:ascii="Arial" w:hAnsi="Arial" w:cs="Arial"/>
                <w:bCs/>
              </w:rPr>
            </w:pPr>
          </w:p>
          <w:p w14:paraId="154F3C94" w14:textId="77777777" w:rsidR="00E55A24" w:rsidRPr="00510057" w:rsidRDefault="00E55A24" w:rsidP="00E55A24">
            <w:pPr>
              <w:jc w:val="center"/>
              <w:rPr>
                <w:rFonts w:ascii="Arial" w:hAnsi="Arial" w:cs="Arial"/>
                <w:bCs/>
              </w:rPr>
            </w:pPr>
            <w:r>
              <w:rPr>
                <w:rFonts w:ascii="Arial" w:hAnsi="Arial" w:cs="Arial"/>
                <w:bCs/>
              </w:rPr>
              <w:t>3</w:t>
            </w:r>
          </w:p>
        </w:tc>
        <w:tc>
          <w:tcPr>
            <w:tcW w:w="1470" w:type="dxa"/>
            <w:gridSpan w:val="2"/>
          </w:tcPr>
          <w:p w14:paraId="1BD3B4EB" w14:textId="77777777" w:rsidR="00E55A24" w:rsidRPr="00510057" w:rsidRDefault="00E55A24" w:rsidP="00E55A24">
            <w:pPr>
              <w:rPr>
                <w:rFonts w:ascii="Arial" w:hAnsi="Arial" w:cs="Arial"/>
              </w:rPr>
            </w:pPr>
          </w:p>
        </w:tc>
        <w:tc>
          <w:tcPr>
            <w:tcW w:w="1470" w:type="dxa"/>
            <w:gridSpan w:val="2"/>
          </w:tcPr>
          <w:p w14:paraId="23D069F4" w14:textId="77777777" w:rsidR="00E55A24" w:rsidRPr="00510057" w:rsidRDefault="00E55A24" w:rsidP="00E55A24">
            <w:pPr>
              <w:jc w:val="center"/>
              <w:rPr>
                <w:rFonts w:ascii="Arial" w:hAnsi="Arial" w:cs="Arial"/>
              </w:rPr>
            </w:pPr>
          </w:p>
        </w:tc>
        <w:tc>
          <w:tcPr>
            <w:tcW w:w="1829" w:type="dxa"/>
          </w:tcPr>
          <w:p w14:paraId="0D7D85BE" w14:textId="77777777" w:rsidR="00E55A24" w:rsidRPr="00510057" w:rsidRDefault="00E55A24" w:rsidP="00E55A24">
            <w:pPr>
              <w:jc w:val="center"/>
              <w:rPr>
                <w:rFonts w:ascii="Arial" w:hAnsi="Arial" w:cs="Arial"/>
              </w:rPr>
            </w:pPr>
          </w:p>
        </w:tc>
      </w:tr>
      <w:tr w:rsidR="00E55A24" w:rsidRPr="00510057" w14:paraId="2E8CFC17" w14:textId="77777777" w:rsidTr="005A6FE7">
        <w:trPr>
          <w:cantSplit/>
          <w:trHeight w:val="397"/>
          <w:jc w:val="center"/>
        </w:trPr>
        <w:tc>
          <w:tcPr>
            <w:tcW w:w="846" w:type="dxa"/>
            <w:vAlign w:val="center"/>
          </w:tcPr>
          <w:p w14:paraId="145B3DAA" w14:textId="77777777" w:rsidR="00E55A24" w:rsidRPr="0004573E" w:rsidRDefault="00E55A24" w:rsidP="00E55A24">
            <w:pPr>
              <w:pStyle w:val="Akapitzlist"/>
              <w:numPr>
                <w:ilvl w:val="0"/>
                <w:numId w:val="80"/>
              </w:numPr>
              <w:contextualSpacing/>
              <w:jc w:val="center"/>
              <w:rPr>
                <w:rFonts w:ascii="Arial" w:hAnsi="Arial" w:cs="Arial"/>
                <w:sz w:val="18"/>
                <w:szCs w:val="18"/>
              </w:rPr>
            </w:pPr>
          </w:p>
        </w:tc>
        <w:tc>
          <w:tcPr>
            <w:tcW w:w="4598" w:type="dxa"/>
          </w:tcPr>
          <w:p w14:paraId="0B5966A5" w14:textId="77777777" w:rsidR="00E55A24" w:rsidRDefault="00E55A24" w:rsidP="00E55A24">
            <w:pPr>
              <w:rPr>
                <w:rFonts w:ascii="Arial" w:hAnsi="Arial" w:cs="Arial"/>
              </w:rPr>
            </w:pPr>
          </w:p>
          <w:p w14:paraId="7FC39125" w14:textId="77777777" w:rsidR="00E55A24" w:rsidRPr="009B66DD" w:rsidRDefault="00E55A24" w:rsidP="00E55A24">
            <w:pPr>
              <w:rPr>
                <w:rFonts w:ascii="Arial" w:hAnsi="Arial" w:cs="Arial"/>
                <w:sz w:val="18"/>
                <w:szCs w:val="18"/>
              </w:rPr>
            </w:pPr>
            <w:r>
              <w:rPr>
                <w:rFonts w:ascii="Arial" w:hAnsi="Arial" w:cs="Arial"/>
              </w:rPr>
              <w:t xml:space="preserve">ocena stanu technicznego </w:t>
            </w:r>
            <w:r w:rsidRPr="00794205">
              <w:rPr>
                <w:rFonts w:ascii="Arial" w:hAnsi="Arial" w:cs="Arial"/>
              </w:rPr>
              <w:t>i stopnia zużycia</w:t>
            </w:r>
          </w:p>
        </w:tc>
        <w:tc>
          <w:tcPr>
            <w:tcW w:w="2257" w:type="dxa"/>
          </w:tcPr>
          <w:p w14:paraId="0CA4240B" w14:textId="77777777" w:rsidR="00E55A24" w:rsidRPr="009B66DD" w:rsidRDefault="00E55A24" w:rsidP="00E55A24">
            <w:pPr>
              <w:rPr>
                <w:rFonts w:ascii="Arial" w:hAnsi="Arial" w:cs="Arial"/>
                <w:bCs/>
                <w:sz w:val="18"/>
                <w:szCs w:val="18"/>
              </w:rPr>
            </w:pPr>
            <w:r w:rsidRPr="00794205">
              <w:rPr>
                <w:rFonts w:ascii="Arial" w:hAnsi="Arial" w:cs="Arial"/>
                <w:bCs/>
              </w:rPr>
              <w:t xml:space="preserve">Wał główny maszyny wyciągowej </w:t>
            </w:r>
            <w:proofErr w:type="spellStart"/>
            <w:r w:rsidRPr="00794205">
              <w:rPr>
                <w:rFonts w:ascii="Arial" w:hAnsi="Arial" w:cs="Arial"/>
                <w:bCs/>
              </w:rPr>
              <w:t>szybika</w:t>
            </w:r>
            <w:proofErr w:type="spellEnd"/>
            <w:r w:rsidRPr="00794205">
              <w:rPr>
                <w:rFonts w:ascii="Arial" w:hAnsi="Arial" w:cs="Arial"/>
                <w:bCs/>
              </w:rPr>
              <w:t xml:space="preserve"> „Guido”</w:t>
            </w:r>
          </w:p>
        </w:tc>
        <w:tc>
          <w:tcPr>
            <w:tcW w:w="1273" w:type="dxa"/>
          </w:tcPr>
          <w:p w14:paraId="1007672E" w14:textId="77777777" w:rsidR="00E55A24" w:rsidRPr="009B66DD" w:rsidRDefault="00E55A24" w:rsidP="00E55A24">
            <w:pPr>
              <w:rPr>
                <w:rFonts w:ascii="Arial" w:hAnsi="Arial" w:cs="Arial"/>
                <w:sz w:val="18"/>
                <w:szCs w:val="18"/>
              </w:rPr>
            </w:pPr>
          </w:p>
        </w:tc>
        <w:tc>
          <w:tcPr>
            <w:tcW w:w="999" w:type="dxa"/>
            <w:gridSpan w:val="2"/>
          </w:tcPr>
          <w:p w14:paraId="070E177F" w14:textId="77777777" w:rsidR="00E55A24" w:rsidRDefault="00E55A24" w:rsidP="00E55A24">
            <w:pPr>
              <w:jc w:val="center"/>
              <w:rPr>
                <w:rFonts w:ascii="Arial" w:hAnsi="Arial" w:cs="Arial"/>
                <w:bCs/>
              </w:rPr>
            </w:pPr>
          </w:p>
          <w:p w14:paraId="42A81710" w14:textId="77777777" w:rsidR="00E55A24" w:rsidRPr="00510057" w:rsidRDefault="00E55A24" w:rsidP="00E55A24">
            <w:pPr>
              <w:jc w:val="center"/>
              <w:rPr>
                <w:rFonts w:ascii="Arial" w:hAnsi="Arial" w:cs="Arial"/>
                <w:bCs/>
              </w:rPr>
            </w:pPr>
            <w:r>
              <w:rPr>
                <w:rFonts w:ascii="Arial" w:hAnsi="Arial" w:cs="Arial"/>
                <w:bCs/>
              </w:rPr>
              <w:t>3</w:t>
            </w:r>
          </w:p>
        </w:tc>
        <w:tc>
          <w:tcPr>
            <w:tcW w:w="1470" w:type="dxa"/>
            <w:gridSpan w:val="2"/>
          </w:tcPr>
          <w:p w14:paraId="458995EE" w14:textId="77777777" w:rsidR="00E55A24" w:rsidRPr="00510057" w:rsidRDefault="00E55A24" w:rsidP="00E55A24">
            <w:pPr>
              <w:rPr>
                <w:rFonts w:ascii="Arial" w:hAnsi="Arial" w:cs="Arial"/>
              </w:rPr>
            </w:pPr>
          </w:p>
        </w:tc>
        <w:tc>
          <w:tcPr>
            <w:tcW w:w="1470" w:type="dxa"/>
            <w:gridSpan w:val="2"/>
          </w:tcPr>
          <w:p w14:paraId="4A49B27D" w14:textId="77777777" w:rsidR="00E55A24" w:rsidRPr="00510057" w:rsidRDefault="00E55A24" w:rsidP="00E55A24">
            <w:pPr>
              <w:jc w:val="center"/>
              <w:rPr>
                <w:rFonts w:ascii="Arial" w:hAnsi="Arial" w:cs="Arial"/>
              </w:rPr>
            </w:pPr>
          </w:p>
        </w:tc>
        <w:tc>
          <w:tcPr>
            <w:tcW w:w="1829" w:type="dxa"/>
          </w:tcPr>
          <w:p w14:paraId="085135E3" w14:textId="77777777" w:rsidR="00E55A24" w:rsidRPr="00510057" w:rsidRDefault="00E55A24" w:rsidP="00E55A24">
            <w:pPr>
              <w:jc w:val="center"/>
              <w:rPr>
                <w:rFonts w:ascii="Arial" w:hAnsi="Arial" w:cs="Arial"/>
              </w:rPr>
            </w:pPr>
          </w:p>
        </w:tc>
      </w:tr>
      <w:tr w:rsidR="00E55A24" w:rsidRPr="00510057" w14:paraId="7F094023" w14:textId="77777777" w:rsidTr="005A6FE7">
        <w:trPr>
          <w:cantSplit/>
          <w:trHeight w:val="397"/>
          <w:jc w:val="center"/>
        </w:trPr>
        <w:tc>
          <w:tcPr>
            <w:tcW w:w="846" w:type="dxa"/>
            <w:vAlign w:val="center"/>
          </w:tcPr>
          <w:p w14:paraId="71AFC1CA" w14:textId="77777777" w:rsidR="00E55A24" w:rsidRPr="0004573E" w:rsidRDefault="00E55A24" w:rsidP="00E55A24">
            <w:pPr>
              <w:pStyle w:val="Akapitzlist"/>
              <w:numPr>
                <w:ilvl w:val="0"/>
                <w:numId w:val="80"/>
              </w:numPr>
              <w:contextualSpacing/>
              <w:jc w:val="center"/>
              <w:rPr>
                <w:rFonts w:ascii="Arial" w:hAnsi="Arial" w:cs="Arial"/>
                <w:sz w:val="18"/>
                <w:szCs w:val="18"/>
              </w:rPr>
            </w:pPr>
          </w:p>
        </w:tc>
        <w:tc>
          <w:tcPr>
            <w:tcW w:w="4598" w:type="dxa"/>
          </w:tcPr>
          <w:p w14:paraId="7EAA4E80" w14:textId="77777777" w:rsidR="00E55A24" w:rsidRDefault="00E55A24" w:rsidP="00E55A24">
            <w:pPr>
              <w:rPr>
                <w:rFonts w:ascii="Arial" w:hAnsi="Arial" w:cs="Arial"/>
              </w:rPr>
            </w:pPr>
          </w:p>
          <w:p w14:paraId="669288E5" w14:textId="77777777" w:rsidR="00E55A24" w:rsidRPr="009B66DD" w:rsidRDefault="00E55A24" w:rsidP="00E55A24">
            <w:pPr>
              <w:rPr>
                <w:rFonts w:ascii="Arial" w:hAnsi="Arial" w:cs="Arial"/>
                <w:sz w:val="18"/>
                <w:szCs w:val="18"/>
              </w:rPr>
            </w:pPr>
            <w:r>
              <w:rPr>
                <w:rFonts w:ascii="Arial" w:hAnsi="Arial" w:cs="Arial"/>
              </w:rPr>
              <w:t xml:space="preserve">ocena stanu technicznego </w:t>
            </w:r>
            <w:r w:rsidRPr="00794205">
              <w:rPr>
                <w:rFonts w:ascii="Arial" w:hAnsi="Arial" w:cs="Arial"/>
              </w:rPr>
              <w:t xml:space="preserve">i stopnia zużycia   </w:t>
            </w:r>
          </w:p>
        </w:tc>
        <w:tc>
          <w:tcPr>
            <w:tcW w:w="2257" w:type="dxa"/>
          </w:tcPr>
          <w:p w14:paraId="1E9AB7E6" w14:textId="354B54AC" w:rsidR="00E55A24" w:rsidRPr="00794205" w:rsidRDefault="003657D9" w:rsidP="00867E8D">
            <w:pPr>
              <w:rPr>
                <w:rFonts w:ascii="Arial" w:hAnsi="Arial" w:cs="Arial"/>
                <w:bCs/>
              </w:rPr>
            </w:pPr>
            <w:r>
              <w:rPr>
                <w:rFonts w:ascii="Arial" w:hAnsi="Arial" w:cs="Arial"/>
                <w:bCs/>
              </w:rPr>
              <w:t>urządzenie transportowe specjalne</w:t>
            </w:r>
            <w:r w:rsidR="00E55A24" w:rsidRPr="00794205">
              <w:rPr>
                <w:rFonts w:ascii="Arial" w:hAnsi="Arial" w:cs="Arial"/>
                <w:bCs/>
              </w:rPr>
              <w:t xml:space="preserve"> GS-2 </w:t>
            </w:r>
          </w:p>
          <w:p w14:paraId="308DABF3" w14:textId="77777777" w:rsidR="00E55A24" w:rsidRPr="00867E8D" w:rsidRDefault="00E55A24" w:rsidP="00867E8D">
            <w:pPr>
              <w:rPr>
                <w:rFonts w:ascii="Arial" w:hAnsi="Arial" w:cs="Arial"/>
                <w:bCs/>
                <w:sz w:val="18"/>
                <w:szCs w:val="18"/>
              </w:rPr>
            </w:pPr>
            <w:r w:rsidRPr="00794205">
              <w:rPr>
                <w:rFonts w:ascii="Arial" w:hAnsi="Arial" w:cs="Arial"/>
                <w:bCs/>
              </w:rPr>
              <w:t>w szybie „Wyzwolenie”</w:t>
            </w:r>
          </w:p>
        </w:tc>
        <w:tc>
          <w:tcPr>
            <w:tcW w:w="1273" w:type="dxa"/>
          </w:tcPr>
          <w:p w14:paraId="460A685C" w14:textId="77777777" w:rsidR="00E55A24" w:rsidRPr="009B66DD" w:rsidRDefault="00E55A24" w:rsidP="00E55A24">
            <w:pPr>
              <w:rPr>
                <w:rFonts w:ascii="Arial" w:hAnsi="Arial" w:cs="Arial"/>
                <w:sz w:val="18"/>
                <w:szCs w:val="18"/>
              </w:rPr>
            </w:pPr>
          </w:p>
        </w:tc>
        <w:tc>
          <w:tcPr>
            <w:tcW w:w="999" w:type="dxa"/>
            <w:gridSpan w:val="2"/>
          </w:tcPr>
          <w:p w14:paraId="18527E85" w14:textId="77777777" w:rsidR="00E55A24" w:rsidRDefault="00E55A24" w:rsidP="00E55A24">
            <w:pPr>
              <w:jc w:val="center"/>
              <w:rPr>
                <w:rFonts w:ascii="Arial" w:hAnsi="Arial" w:cs="Arial"/>
                <w:bCs/>
              </w:rPr>
            </w:pPr>
          </w:p>
          <w:p w14:paraId="2FCC79C7" w14:textId="77777777" w:rsidR="00867E8D" w:rsidRDefault="00867E8D" w:rsidP="00E55A24">
            <w:pPr>
              <w:jc w:val="center"/>
              <w:rPr>
                <w:rFonts w:ascii="Arial" w:hAnsi="Arial" w:cs="Arial"/>
                <w:bCs/>
              </w:rPr>
            </w:pPr>
            <w:r>
              <w:rPr>
                <w:rFonts w:ascii="Arial" w:hAnsi="Arial" w:cs="Arial"/>
                <w:bCs/>
              </w:rPr>
              <w:t>1</w:t>
            </w:r>
          </w:p>
          <w:p w14:paraId="52688961" w14:textId="77777777" w:rsidR="00867E8D" w:rsidRDefault="00867E8D" w:rsidP="00E55A24">
            <w:pPr>
              <w:jc w:val="center"/>
              <w:rPr>
                <w:rFonts w:ascii="Arial" w:hAnsi="Arial" w:cs="Arial"/>
                <w:bCs/>
              </w:rPr>
            </w:pPr>
          </w:p>
          <w:p w14:paraId="0F6B3006" w14:textId="77777777" w:rsidR="00867E8D" w:rsidRPr="00510057" w:rsidRDefault="00867E8D" w:rsidP="00867E8D">
            <w:pPr>
              <w:rPr>
                <w:rFonts w:ascii="Arial" w:hAnsi="Arial" w:cs="Arial"/>
                <w:bCs/>
              </w:rPr>
            </w:pPr>
          </w:p>
        </w:tc>
        <w:tc>
          <w:tcPr>
            <w:tcW w:w="1470" w:type="dxa"/>
            <w:gridSpan w:val="2"/>
          </w:tcPr>
          <w:p w14:paraId="1E1E0B3B" w14:textId="77777777" w:rsidR="00E55A24" w:rsidRPr="00510057" w:rsidRDefault="00E55A24" w:rsidP="00E55A24">
            <w:pPr>
              <w:rPr>
                <w:rFonts w:ascii="Arial" w:hAnsi="Arial" w:cs="Arial"/>
              </w:rPr>
            </w:pPr>
          </w:p>
        </w:tc>
        <w:tc>
          <w:tcPr>
            <w:tcW w:w="1470" w:type="dxa"/>
            <w:gridSpan w:val="2"/>
          </w:tcPr>
          <w:p w14:paraId="01A1A0FE" w14:textId="77777777" w:rsidR="00E55A24" w:rsidRPr="00510057" w:rsidRDefault="00E55A24" w:rsidP="00E55A24">
            <w:pPr>
              <w:jc w:val="center"/>
              <w:rPr>
                <w:rFonts w:ascii="Arial" w:hAnsi="Arial" w:cs="Arial"/>
              </w:rPr>
            </w:pPr>
          </w:p>
        </w:tc>
        <w:tc>
          <w:tcPr>
            <w:tcW w:w="1829" w:type="dxa"/>
          </w:tcPr>
          <w:p w14:paraId="30A9D97C" w14:textId="77777777" w:rsidR="00E55A24" w:rsidRPr="00510057" w:rsidRDefault="00E55A24" w:rsidP="00E55A24">
            <w:pPr>
              <w:jc w:val="center"/>
              <w:rPr>
                <w:rFonts w:ascii="Arial" w:hAnsi="Arial" w:cs="Arial"/>
              </w:rPr>
            </w:pPr>
          </w:p>
        </w:tc>
      </w:tr>
      <w:tr w:rsidR="00E55A24" w:rsidRPr="00510057" w14:paraId="32C18B12" w14:textId="77777777" w:rsidTr="005A6FE7">
        <w:trPr>
          <w:cantSplit/>
          <w:trHeight w:val="397"/>
          <w:jc w:val="center"/>
        </w:trPr>
        <w:tc>
          <w:tcPr>
            <w:tcW w:w="846" w:type="dxa"/>
            <w:vAlign w:val="center"/>
          </w:tcPr>
          <w:p w14:paraId="20EE7F1B" w14:textId="77777777" w:rsidR="00E55A24" w:rsidRPr="0004573E" w:rsidRDefault="00E55A24" w:rsidP="00E55A24">
            <w:pPr>
              <w:pStyle w:val="Akapitzlist"/>
              <w:numPr>
                <w:ilvl w:val="0"/>
                <w:numId w:val="80"/>
              </w:numPr>
              <w:contextualSpacing/>
              <w:jc w:val="center"/>
              <w:rPr>
                <w:rFonts w:ascii="Arial" w:hAnsi="Arial" w:cs="Arial"/>
                <w:sz w:val="18"/>
                <w:szCs w:val="18"/>
              </w:rPr>
            </w:pPr>
          </w:p>
        </w:tc>
        <w:tc>
          <w:tcPr>
            <w:tcW w:w="4598" w:type="dxa"/>
          </w:tcPr>
          <w:p w14:paraId="788EFEC1" w14:textId="77777777" w:rsidR="00867E8D" w:rsidRDefault="00867E8D" w:rsidP="00867E8D">
            <w:pPr>
              <w:rPr>
                <w:rFonts w:ascii="Arial" w:hAnsi="Arial" w:cs="Arial"/>
              </w:rPr>
            </w:pPr>
          </w:p>
          <w:p w14:paraId="20D02B0D" w14:textId="77777777" w:rsidR="00E55A24" w:rsidRPr="00867E8D" w:rsidRDefault="00867E8D" w:rsidP="00867E8D">
            <w:pPr>
              <w:rPr>
                <w:rFonts w:ascii="Arial" w:hAnsi="Arial" w:cs="Arial"/>
                <w:sz w:val="18"/>
                <w:szCs w:val="18"/>
              </w:rPr>
            </w:pPr>
            <w:r>
              <w:rPr>
                <w:rFonts w:ascii="Arial" w:hAnsi="Arial" w:cs="Arial"/>
              </w:rPr>
              <w:t xml:space="preserve">ocena stanu technicznego </w:t>
            </w:r>
            <w:r w:rsidRPr="00867E8D">
              <w:rPr>
                <w:rFonts w:ascii="Arial" w:hAnsi="Arial" w:cs="Arial"/>
              </w:rPr>
              <w:t xml:space="preserve">i stopnia zużycia   </w:t>
            </w:r>
          </w:p>
        </w:tc>
        <w:tc>
          <w:tcPr>
            <w:tcW w:w="2257" w:type="dxa"/>
          </w:tcPr>
          <w:p w14:paraId="6D104BCA" w14:textId="26B91093" w:rsidR="00E55A24" w:rsidRPr="00867E8D" w:rsidRDefault="003657D9" w:rsidP="007D19B5">
            <w:pPr>
              <w:rPr>
                <w:rFonts w:ascii="Arial" w:hAnsi="Arial" w:cs="Arial"/>
                <w:bCs/>
              </w:rPr>
            </w:pPr>
            <w:r>
              <w:rPr>
                <w:rFonts w:ascii="Arial" w:hAnsi="Arial" w:cs="Arial"/>
                <w:bCs/>
              </w:rPr>
              <w:t xml:space="preserve">Urządzenie transportowe specjalne </w:t>
            </w:r>
            <w:r w:rsidR="00867E8D" w:rsidRPr="00794205">
              <w:rPr>
                <w:rFonts w:ascii="Arial" w:hAnsi="Arial" w:cs="Arial"/>
                <w:bCs/>
              </w:rPr>
              <w:t>SH-2000 w szybie „Wyzwolenie”</w:t>
            </w:r>
          </w:p>
        </w:tc>
        <w:tc>
          <w:tcPr>
            <w:tcW w:w="1273" w:type="dxa"/>
          </w:tcPr>
          <w:p w14:paraId="25387BD2" w14:textId="77777777" w:rsidR="00E55A24" w:rsidRPr="009B66DD" w:rsidRDefault="00E55A24" w:rsidP="00E55A24">
            <w:pPr>
              <w:rPr>
                <w:rFonts w:ascii="Arial" w:hAnsi="Arial" w:cs="Arial"/>
                <w:sz w:val="18"/>
                <w:szCs w:val="18"/>
              </w:rPr>
            </w:pPr>
          </w:p>
        </w:tc>
        <w:tc>
          <w:tcPr>
            <w:tcW w:w="999" w:type="dxa"/>
            <w:gridSpan w:val="2"/>
          </w:tcPr>
          <w:p w14:paraId="02F2EF73" w14:textId="77777777" w:rsidR="00867E8D" w:rsidRDefault="00867E8D" w:rsidP="00867E8D">
            <w:pPr>
              <w:rPr>
                <w:rFonts w:ascii="Arial" w:hAnsi="Arial" w:cs="Arial"/>
                <w:bCs/>
              </w:rPr>
            </w:pPr>
            <w:r>
              <w:rPr>
                <w:rFonts w:ascii="Arial" w:hAnsi="Arial" w:cs="Arial"/>
                <w:bCs/>
              </w:rPr>
              <w:t xml:space="preserve">       </w:t>
            </w:r>
          </w:p>
          <w:p w14:paraId="3CD8BF2E" w14:textId="77777777" w:rsidR="00867E8D" w:rsidRPr="00510057" w:rsidRDefault="00867E8D" w:rsidP="00867E8D">
            <w:pPr>
              <w:jc w:val="center"/>
              <w:rPr>
                <w:rFonts w:ascii="Arial" w:hAnsi="Arial" w:cs="Arial"/>
                <w:bCs/>
              </w:rPr>
            </w:pPr>
            <w:r>
              <w:rPr>
                <w:rFonts w:ascii="Arial" w:hAnsi="Arial" w:cs="Arial"/>
                <w:bCs/>
              </w:rPr>
              <w:t>1</w:t>
            </w:r>
          </w:p>
        </w:tc>
        <w:tc>
          <w:tcPr>
            <w:tcW w:w="1470" w:type="dxa"/>
            <w:gridSpan w:val="2"/>
          </w:tcPr>
          <w:p w14:paraId="622B2E97" w14:textId="77777777" w:rsidR="00E55A24" w:rsidRPr="00510057" w:rsidRDefault="00E55A24" w:rsidP="00E55A24">
            <w:pPr>
              <w:rPr>
                <w:rFonts w:ascii="Arial" w:hAnsi="Arial" w:cs="Arial"/>
              </w:rPr>
            </w:pPr>
          </w:p>
        </w:tc>
        <w:tc>
          <w:tcPr>
            <w:tcW w:w="1470" w:type="dxa"/>
            <w:gridSpan w:val="2"/>
          </w:tcPr>
          <w:p w14:paraId="2DA73065" w14:textId="77777777" w:rsidR="00E55A24" w:rsidRPr="00510057" w:rsidRDefault="00E55A24" w:rsidP="00E55A24">
            <w:pPr>
              <w:jc w:val="center"/>
              <w:rPr>
                <w:rFonts w:ascii="Arial" w:hAnsi="Arial" w:cs="Arial"/>
              </w:rPr>
            </w:pPr>
          </w:p>
        </w:tc>
        <w:tc>
          <w:tcPr>
            <w:tcW w:w="1829" w:type="dxa"/>
          </w:tcPr>
          <w:p w14:paraId="01F86EDB" w14:textId="77777777" w:rsidR="00E55A24" w:rsidRPr="00510057" w:rsidRDefault="00E55A24" w:rsidP="00E55A24">
            <w:pPr>
              <w:jc w:val="center"/>
              <w:rPr>
                <w:rFonts w:ascii="Arial" w:hAnsi="Arial" w:cs="Arial"/>
              </w:rPr>
            </w:pPr>
          </w:p>
        </w:tc>
      </w:tr>
      <w:tr w:rsidR="00E55A24" w:rsidRPr="00510057" w14:paraId="55151F25" w14:textId="77777777" w:rsidTr="005A6FE7">
        <w:trPr>
          <w:cantSplit/>
          <w:trHeight w:val="397"/>
          <w:jc w:val="center"/>
        </w:trPr>
        <w:tc>
          <w:tcPr>
            <w:tcW w:w="846" w:type="dxa"/>
            <w:vAlign w:val="center"/>
          </w:tcPr>
          <w:p w14:paraId="4600FE45" w14:textId="77777777" w:rsidR="00E55A24" w:rsidRPr="0004573E" w:rsidRDefault="00E55A24" w:rsidP="00E55A24">
            <w:pPr>
              <w:pStyle w:val="Akapitzlist"/>
              <w:numPr>
                <w:ilvl w:val="0"/>
                <w:numId w:val="80"/>
              </w:numPr>
              <w:contextualSpacing/>
              <w:jc w:val="center"/>
              <w:rPr>
                <w:rFonts w:ascii="Arial" w:hAnsi="Arial" w:cs="Arial"/>
                <w:sz w:val="18"/>
                <w:szCs w:val="18"/>
              </w:rPr>
            </w:pPr>
          </w:p>
        </w:tc>
        <w:tc>
          <w:tcPr>
            <w:tcW w:w="4598" w:type="dxa"/>
          </w:tcPr>
          <w:p w14:paraId="2F27678C" w14:textId="63637251" w:rsidR="00E55A24" w:rsidRPr="00867E8D" w:rsidRDefault="0077573B" w:rsidP="007D19B5">
            <w:pPr>
              <w:rPr>
                <w:rFonts w:ascii="Arial" w:hAnsi="Arial" w:cs="Arial"/>
                <w:bCs/>
              </w:rPr>
            </w:pPr>
            <w:r>
              <w:rPr>
                <w:rFonts w:ascii="Arial" w:hAnsi="Arial" w:cs="Arial"/>
              </w:rPr>
              <w:t xml:space="preserve">ocena stanu technicznego </w:t>
            </w:r>
            <w:r w:rsidRPr="00794205">
              <w:rPr>
                <w:rFonts w:ascii="Arial" w:hAnsi="Arial" w:cs="Arial"/>
              </w:rPr>
              <w:t xml:space="preserve">i stopnia zużycia   </w:t>
            </w:r>
          </w:p>
        </w:tc>
        <w:tc>
          <w:tcPr>
            <w:tcW w:w="2257" w:type="dxa"/>
          </w:tcPr>
          <w:p w14:paraId="15BC2E78" w14:textId="77777777" w:rsidR="00E55A24" w:rsidRPr="00874084" w:rsidRDefault="00867E8D" w:rsidP="00867E8D">
            <w:pPr>
              <w:rPr>
                <w:rFonts w:ascii="Arial" w:hAnsi="Arial" w:cs="Arial"/>
                <w:bCs/>
                <w:sz w:val="18"/>
                <w:szCs w:val="18"/>
              </w:rPr>
            </w:pPr>
            <w:r w:rsidRPr="00794205">
              <w:rPr>
                <w:rFonts w:ascii="Arial" w:hAnsi="Arial" w:cs="Arial"/>
                <w:bCs/>
              </w:rPr>
              <w:t>koła linowe szybu „Kolejowy”</w:t>
            </w:r>
          </w:p>
        </w:tc>
        <w:tc>
          <w:tcPr>
            <w:tcW w:w="1273" w:type="dxa"/>
          </w:tcPr>
          <w:p w14:paraId="6F4F6571" w14:textId="77777777" w:rsidR="00E55A24" w:rsidRPr="00874084" w:rsidRDefault="00E55A24" w:rsidP="00E55A24">
            <w:pPr>
              <w:rPr>
                <w:rFonts w:ascii="Arial" w:hAnsi="Arial" w:cs="Arial"/>
                <w:sz w:val="18"/>
                <w:szCs w:val="18"/>
              </w:rPr>
            </w:pPr>
          </w:p>
        </w:tc>
        <w:tc>
          <w:tcPr>
            <w:tcW w:w="999" w:type="dxa"/>
            <w:gridSpan w:val="2"/>
          </w:tcPr>
          <w:p w14:paraId="53F39490" w14:textId="77777777" w:rsidR="00E55A24" w:rsidRDefault="00E55A24" w:rsidP="00E55A24">
            <w:pPr>
              <w:jc w:val="center"/>
              <w:rPr>
                <w:rFonts w:ascii="Arial" w:hAnsi="Arial" w:cs="Arial"/>
                <w:bCs/>
              </w:rPr>
            </w:pPr>
          </w:p>
          <w:p w14:paraId="42974389" w14:textId="77777777" w:rsidR="00867E8D" w:rsidRPr="00874084" w:rsidRDefault="00867E8D" w:rsidP="00E55A24">
            <w:pPr>
              <w:jc w:val="center"/>
              <w:rPr>
                <w:rFonts w:ascii="Arial" w:hAnsi="Arial" w:cs="Arial"/>
                <w:bCs/>
              </w:rPr>
            </w:pPr>
            <w:r>
              <w:rPr>
                <w:rFonts w:ascii="Arial" w:hAnsi="Arial" w:cs="Arial"/>
                <w:bCs/>
              </w:rPr>
              <w:t>1</w:t>
            </w:r>
          </w:p>
        </w:tc>
        <w:tc>
          <w:tcPr>
            <w:tcW w:w="1470" w:type="dxa"/>
            <w:gridSpan w:val="2"/>
          </w:tcPr>
          <w:p w14:paraId="4006B5D6" w14:textId="77777777" w:rsidR="00E55A24" w:rsidRPr="00510057" w:rsidRDefault="00E55A24" w:rsidP="00E55A24">
            <w:pPr>
              <w:rPr>
                <w:rFonts w:ascii="Arial" w:hAnsi="Arial" w:cs="Arial"/>
              </w:rPr>
            </w:pPr>
          </w:p>
        </w:tc>
        <w:tc>
          <w:tcPr>
            <w:tcW w:w="1470" w:type="dxa"/>
            <w:gridSpan w:val="2"/>
          </w:tcPr>
          <w:p w14:paraId="5C7AAF21" w14:textId="77777777" w:rsidR="00E55A24" w:rsidRPr="00510057" w:rsidRDefault="00E55A24" w:rsidP="00E55A24">
            <w:pPr>
              <w:jc w:val="center"/>
              <w:rPr>
                <w:rFonts w:ascii="Arial" w:hAnsi="Arial" w:cs="Arial"/>
              </w:rPr>
            </w:pPr>
          </w:p>
        </w:tc>
        <w:tc>
          <w:tcPr>
            <w:tcW w:w="1829" w:type="dxa"/>
          </w:tcPr>
          <w:p w14:paraId="699D5D67" w14:textId="77777777" w:rsidR="00E55A24" w:rsidRPr="00510057" w:rsidRDefault="00E55A24" w:rsidP="00E55A24">
            <w:pPr>
              <w:jc w:val="center"/>
              <w:rPr>
                <w:rFonts w:ascii="Arial" w:hAnsi="Arial" w:cs="Arial"/>
              </w:rPr>
            </w:pPr>
          </w:p>
        </w:tc>
      </w:tr>
      <w:tr w:rsidR="00E55A24" w:rsidRPr="00510057" w14:paraId="6E893A90" w14:textId="77777777" w:rsidTr="005A6FE7">
        <w:trPr>
          <w:cantSplit/>
          <w:trHeight w:val="397"/>
          <w:jc w:val="center"/>
        </w:trPr>
        <w:tc>
          <w:tcPr>
            <w:tcW w:w="846" w:type="dxa"/>
            <w:vAlign w:val="center"/>
          </w:tcPr>
          <w:p w14:paraId="2658A968" w14:textId="77777777" w:rsidR="00E55A24" w:rsidRPr="0004573E" w:rsidRDefault="00E55A24" w:rsidP="00E55A24">
            <w:pPr>
              <w:pStyle w:val="Akapitzlist"/>
              <w:numPr>
                <w:ilvl w:val="0"/>
                <w:numId w:val="80"/>
              </w:numPr>
              <w:contextualSpacing/>
              <w:jc w:val="center"/>
              <w:rPr>
                <w:rFonts w:ascii="Arial" w:hAnsi="Arial" w:cs="Arial"/>
                <w:sz w:val="18"/>
                <w:szCs w:val="18"/>
              </w:rPr>
            </w:pPr>
          </w:p>
        </w:tc>
        <w:tc>
          <w:tcPr>
            <w:tcW w:w="4598" w:type="dxa"/>
          </w:tcPr>
          <w:p w14:paraId="3267C1E4" w14:textId="77777777" w:rsidR="00E55A24" w:rsidRPr="00874084" w:rsidRDefault="00867E8D" w:rsidP="00867E8D">
            <w:pPr>
              <w:rPr>
                <w:rFonts w:ascii="Arial" w:hAnsi="Arial" w:cs="Arial"/>
                <w:sz w:val="18"/>
                <w:szCs w:val="18"/>
              </w:rPr>
            </w:pPr>
            <w:r>
              <w:rPr>
                <w:rFonts w:ascii="Arial" w:hAnsi="Arial" w:cs="Arial"/>
              </w:rPr>
              <w:t xml:space="preserve">ocena stanu technicznego </w:t>
            </w:r>
            <w:r w:rsidRPr="00794205">
              <w:rPr>
                <w:rFonts w:ascii="Arial" w:hAnsi="Arial" w:cs="Arial"/>
              </w:rPr>
              <w:t xml:space="preserve">i stopnia zużycia   </w:t>
            </w:r>
          </w:p>
        </w:tc>
        <w:tc>
          <w:tcPr>
            <w:tcW w:w="2257" w:type="dxa"/>
          </w:tcPr>
          <w:p w14:paraId="518609C4" w14:textId="77777777" w:rsidR="00E55A24" w:rsidRPr="00874084" w:rsidRDefault="00867E8D" w:rsidP="00867E8D">
            <w:pPr>
              <w:rPr>
                <w:rFonts w:ascii="Arial" w:hAnsi="Arial" w:cs="Arial"/>
                <w:bCs/>
                <w:sz w:val="18"/>
                <w:szCs w:val="18"/>
              </w:rPr>
            </w:pPr>
            <w:r w:rsidRPr="00794205">
              <w:rPr>
                <w:rFonts w:ascii="Arial" w:hAnsi="Arial" w:cs="Arial"/>
                <w:bCs/>
              </w:rPr>
              <w:t>osie kół linowych szybu „Kolejowy”</w:t>
            </w:r>
          </w:p>
        </w:tc>
        <w:tc>
          <w:tcPr>
            <w:tcW w:w="1273" w:type="dxa"/>
          </w:tcPr>
          <w:p w14:paraId="1E31780D" w14:textId="77777777" w:rsidR="00E55A24" w:rsidRPr="00874084" w:rsidRDefault="00E55A24" w:rsidP="00E55A24">
            <w:pPr>
              <w:rPr>
                <w:rFonts w:ascii="Arial" w:hAnsi="Arial" w:cs="Arial"/>
                <w:sz w:val="18"/>
                <w:szCs w:val="18"/>
              </w:rPr>
            </w:pPr>
          </w:p>
        </w:tc>
        <w:tc>
          <w:tcPr>
            <w:tcW w:w="999" w:type="dxa"/>
            <w:gridSpan w:val="2"/>
          </w:tcPr>
          <w:p w14:paraId="6AD74803" w14:textId="77777777" w:rsidR="00867E8D" w:rsidRPr="00874084" w:rsidRDefault="00867E8D" w:rsidP="00867E8D">
            <w:pPr>
              <w:rPr>
                <w:rFonts w:ascii="Arial" w:hAnsi="Arial" w:cs="Arial"/>
                <w:bCs/>
              </w:rPr>
            </w:pPr>
            <w:r>
              <w:rPr>
                <w:rFonts w:ascii="Arial" w:hAnsi="Arial" w:cs="Arial"/>
                <w:bCs/>
              </w:rPr>
              <w:t xml:space="preserve">      1</w:t>
            </w:r>
          </w:p>
        </w:tc>
        <w:tc>
          <w:tcPr>
            <w:tcW w:w="1470" w:type="dxa"/>
            <w:gridSpan w:val="2"/>
          </w:tcPr>
          <w:p w14:paraId="5FF28B42" w14:textId="77777777" w:rsidR="00E55A24" w:rsidRPr="00510057" w:rsidRDefault="00E55A24" w:rsidP="00E55A24">
            <w:pPr>
              <w:rPr>
                <w:rFonts w:ascii="Arial" w:hAnsi="Arial" w:cs="Arial"/>
              </w:rPr>
            </w:pPr>
          </w:p>
        </w:tc>
        <w:tc>
          <w:tcPr>
            <w:tcW w:w="1470" w:type="dxa"/>
            <w:gridSpan w:val="2"/>
          </w:tcPr>
          <w:p w14:paraId="76D539AA" w14:textId="77777777" w:rsidR="00E55A24" w:rsidRPr="00510057" w:rsidRDefault="00E55A24" w:rsidP="00E55A24">
            <w:pPr>
              <w:jc w:val="center"/>
              <w:rPr>
                <w:rFonts w:ascii="Arial" w:hAnsi="Arial" w:cs="Arial"/>
              </w:rPr>
            </w:pPr>
          </w:p>
        </w:tc>
        <w:tc>
          <w:tcPr>
            <w:tcW w:w="1829" w:type="dxa"/>
          </w:tcPr>
          <w:p w14:paraId="6D123507" w14:textId="77777777" w:rsidR="00E55A24" w:rsidRPr="00510057" w:rsidRDefault="00E55A24" w:rsidP="00E55A24">
            <w:pPr>
              <w:jc w:val="center"/>
              <w:rPr>
                <w:rFonts w:ascii="Arial" w:hAnsi="Arial" w:cs="Arial"/>
              </w:rPr>
            </w:pPr>
          </w:p>
        </w:tc>
      </w:tr>
      <w:tr w:rsidR="00E55A24" w:rsidRPr="00510057" w14:paraId="0093F1A4" w14:textId="77777777" w:rsidTr="005A6FE7">
        <w:trPr>
          <w:cantSplit/>
          <w:trHeight w:val="397"/>
          <w:jc w:val="center"/>
        </w:trPr>
        <w:tc>
          <w:tcPr>
            <w:tcW w:w="846" w:type="dxa"/>
            <w:vAlign w:val="center"/>
          </w:tcPr>
          <w:p w14:paraId="21988B3E" w14:textId="77777777" w:rsidR="00E55A24" w:rsidRPr="0004573E" w:rsidRDefault="00E55A24" w:rsidP="00E55A24">
            <w:pPr>
              <w:pStyle w:val="Akapitzlist"/>
              <w:numPr>
                <w:ilvl w:val="0"/>
                <w:numId w:val="80"/>
              </w:numPr>
              <w:contextualSpacing/>
              <w:jc w:val="center"/>
              <w:rPr>
                <w:rFonts w:ascii="Arial" w:hAnsi="Arial" w:cs="Arial"/>
                <w:sz w:val="18"/>
                <w:szCs w:val="18"/>
              </w:rPr>
            </w:pPr>
          </w:p>
        </w:tc>
        <w:tc>
          <w:tcPr>
            <w:tcW w:w="4598" w:type="dxa"/>
          </w:tcPr>
          <w:p w14:paraId="742296C6" w14:textId="77777777" w:rsidR="00E55A24" w:rsidRPr="009B66DD" w:rsidRDefault="00867E8D" w:rsidP="00867E8D">
            <w:pPr>
              <w:rPr>
                <w:rFonts w:ascii="Arial" w:hAnsi="Arial" w:cs="Arial"/>
                <w:sz w:val="18"/>
                <w:szCs w:val="18"/>
              </w:rPr>
            </w:pPr>
            <w:r>
              <w:rPr>
                <w:rFonts w:ascii="Arial" w:hAnsi="Arial" w:cs="Arial"/>
              </w:rPr>
              <w:t xml:space="preserve">ocena stanu technicznego </w:t>
            </w:r>
            <w:r w:rsidRPr="00794205">
              <w:rPr>
                <w:rFonts w:ascii="Arial" w:hAnsi="Arial" w:cs="Arial"/>
              </w:rPr>
              <w:t xml:space="preserve">i stopnia zużycia   </w:t>
            </w:r>
          </w:p>
        </w:tc>
        <w:tc>
          <w:tcPr>
            <w:tcW w:w="2257" w:type="dxa"/>
          </w:tcPr>
          <w:p w14:paraId="6DFF0E2E" w14:textId="77777777" w:rsidR="00E55A24" w:rsidRPr="009B66DD" w:rsidRDefault="00867E8D" w:rsidP="00867E8D">
            <w:pPr>
              <w:rPr>
                <w:rFonts w:ascii="Arial" w:hAnsi="Arial" w:cs="Arial"/>
                <w:bCs/>
                <w:sz w:val="18"/>
                <w:szCs w:val="18"/>
              </w:rPr>
            </w:pPr>
            <w:r w:rsidRPr="00794205">
              <w:rPr>
                <w:rFonts w:ascii="Arial" w:hAnsi="Arial" w:cs="Arial"/>
                <w:bCs/>
              </w:rPr>
              <w:t xml:space="preserve">koła linowe  </w:t>
            </w:r>
            <w:proofErr w:type="spellStart"/>
            <w:r w:rsidRPr="00794205">
              <w:rPr>
                <w:rFonts w:ascii="Arial" w:hAnsi="Arial" w:cs="Arial"/>
                <w:bCs/>
              </w:rPr>
              <w:t>szybika</w:t>
            </w:r>
            <w:proofErr w:type="spellEnd"/>
            <w:r w:rsidRPr="00794205">
              <w:rPr>
                <w:rFonts w:ascii="Arial" w:hAnsi="Arial" w:cs="Arial"/>
                <w:bCs/>
              </w:rPr>
              <w:t xml:space="preserve"> „Guido”</w:t>
            </w:r>
          </w:p>
        </w:tc>
        <w:tc>
          <w:tcPr>
            <w:tcW w:w="1273" w:type="dxa"/>
          </w:tcPr>
          <w:p w14:paraId="6CCFFC69" w14:textId="77777777" w:rsidR="00E55A24" w:rsidRPr="009B66DD" w:rsidRDefault="00E55A24" w:rsidP="00E55A24">
            <w:pPr>
              <w:rPr>
                <w:rFonts w:ascii="Arial" w:hAnsi="Arial" w:cs="Arial"/>
                <w:sz w:val="18"/>
                <w:szCs w:val="18"/>
              </w:rPr>
            </w:pPr>
          </w:p>
        </w:tc>
        <w:tc>
          <w:tcPr>
            <w:tcW w:w="999" w:type="dxa"/>
            <w:gridSpan w:val="2"/>
          </w:tcPr>
          <w:p w14:paraId="0213322C" w14:textId="77777777" w:rsidR="00E55A24" w:rsidRPr="00510057" w:rsidRDefault="00867E8D" w:rsidP="00E55A24">
            <w:pPr>
              <w:jc w:val="center"/>
              <w:rPr>
                <w:rFonts w:ascii="Arial" w:hAnsi="Arial" w:cs="Arial"/>
                <w:bCs/>
              </w:rPr>
            </w:pPr>
            <w:r>
              <w:rPr>
                <w:rFonts w:ascii="Arial" w:hAnsi="Arial" w:cs="Arial"/>
                <w:bCs/>
              </w:rPr>
              <w:t>1</w:t>
            </w:r>
          </w:p>
        </w:tc>
        <w:tc>
          <w:tcPr>
            <w:tcW w:w="1470" w:type="dxa"/>
            <w:gridSpan w:val="2"/>
          </w:tcPr>
          <w:p w14:paraId="3578765C" w14:textId="77777777" w:rsidR="00E55A24" w:rsidRPr="00510057" w:rsidRDefault="00E55A24" w:rsidP="00E55A24">
            <w:pPr>
              <w:rPr>
                <w:rFonts w:ascii="Arial" w:hAnsi="Arial" w:cs="Arial"/>
              </w:rPr>
            </w:pPr>
          </w:p>
        </w:tc>
        <w:tc>
          <w:tcPr>
            <w:tcW w:w="1470" w:type="dxa"/>
            <w:gridSpan w:val="2"/>
          </w:tcPr>
          <w:p w14:paraId="69617FFD" w14:textId="77777777" w:rsidR="00E55A24" w:rsidRPr="00510057" w:rsidRDefault="00E55A24" w:rsidP="00E55A24">
            <w:pPr>
              <w:jc w:val="center"/>
              <w:rPr>
                <w:rFonts w:ascii="Arial" w:hAnsi="Arial" w:cs="Arial"/>
              </w:rPr>
            </w:pPr>
          </w:p>
        </w:tc>
        <w:tc>
          <w:tcPr>
            <w:tcW w:w="1829" w:type="dxa"/>
          </w:tcPr>
          <w:p w14:paraId="5C77F236" w14:textId="77777777" w:rsidR="00E55A24" w:rsidRPr="00510057" w:rsidRDefault="00E55A24" w:rsidP="00E55A24">
            <w:pPr>
              <w:jc w:val="center"/>
              <w:rPr>
                <w:rFonts w:ascii="Arial" w:hAnsi="Arial" w:cs="Arial"/>
              </w:rPr>
            </w:pPr>
          </w:p>
        </w:tc>
      </w:tr>
      <w:tr w:rsidR="00867E8D" w:rsidRPr="00510057" w14:paraId="0F9CE5F5" w14:textId="77777777" w:rsidTr="00393079">
        <w:trPr>
          <w:cantSplit/>
          <w:trHeight w:val="397"/>
          <w:jc w:val="center"/>
        </w:trPr>
        <w:tc>
          <w:tcPr>
            <w:tcW w:w="846" w:type="dxa"/>
            <w:vAlign w:val="center"/>
          </w:tcPr>
          <w:p w14:paraId="46A9C2E5" w14:textId="77777777" w:rsidR="00867E8D" w:rsidRPr="0004573E" w:rsidRDefault="00867E8D" w:rsidP="00867E8D">
            <w:pPr>
              <w:pStyle w:val="Akapitzlist"/>
              <w:numPr>
                <w:ilvl w:val="0"/>
                <w:numId w:val="80"/>
              </w:numPr>
              <w:contextualSpacing/>
              <w:jc w:val="center"/>
              <w:rPr>
                <w:rFonts w:ascii="Arial" w:hAnsi="Arial" w:cs="Arial"/>
                <w:sz w:val="18"/>
                <w:szCs w:val="18"/>
              </w:rPr>
            </w:pPr>
          </w:p>
        </w:tc>
        <w:tc>
          <w:tcPr>
            <w:tcW w:w="4598" w:type="dxa"/>
            <w:vAlign w:val="center"/>
          </w:tcPr>
          <w:p w14:paraId="79A6AC5F" w14:textId="77777777" w:rsidR="00867E8D" w:rsidRPr="00794205" w:rsidRDefault="00867E8D" w:rsidP="00867E8D">
            <w:pPr>
              <w:spacing w:line="360" w:lineRule="auto"/>
              <w:rPr>
                <w:rFonts w:ascii="Arial" w:hAnsi="Arial" w:cs="Arial"/>
              </w:rPr>
            </w:pPr>
            <w:r>
              <w:rPr>
                <w:rFonts w:ascii="Arial" w:hAnsi="Arial" w:cs="Arial"/>
              </w:rPr>
              <w:t xml:space="preserve">ocena stanu technicznego </w:t>
            </w:r>
            <w:r w:rsidRPr="00794205">
              <w:rPr>
                <w:rFonts w:ascii="Arial" w:hAnsi="Arial" w:cs="Arial"/>
              </w:rPr>
              <w:t xml:space="preserve">i stopnia zużycia   </w:t>
            </w:r>
          </w:p>
        </w:tc>
        <w:tc>
          <w:tcPr>
            <w:tcW w:w="2257" w:type="dxa"/>
          </w:tcPr>
          <w:p w14:paraId="0A2FB45F" w14:textId="77777777" w:rsidR="00867E8D" w:rsidRPr="009B66DD" w:rsidRDefault="00867E8D" w:rsidP="00867E8D">
            <w:pPr>
              <w:rPr>
                <w:rFonts w:ascii="Arial" w:hAnsi="Arial" w:cs="Arial"/>
                <w:bCs/>
                <w:sz w:val="18"/>
                <w:szCs w:val="18"/>
              </w:rPr>
            </w:pPr>
            <w:r w:rsidRPr="00794205">
              <w:rPr>
                <w:rFonts w:ascii="Arial" w:hAnsi="Arial" w:cs="Arial"/>
                <w:bCs/>
              </w:rPr>
              <w:t xml:space="preserve">osie kół linowych </w:t>
            </w:r>
            <w:proofErr w:type="spellStart"/>
            <w:r w:rsidRPr="00794205">
              <w:rPr>
                <w:rFonts w:ascii="Arial" w:hAnsi="Arial" w:cs="Arial"/>
                <w:bCs/>
              </w:rPr>
              <w:t>szybika</w:t>
            </w:r>
            <w:proofErr w:type="spellEnd"/>
            <w:r w:rsidRPr="00794205">
              <w:rPr>
                <w:rFonts w:ascii="Arial" w:hAnsi="Arial" w:cs="Arial"/>
                <w:bCs/>
              </w:rPr>
              <w:t xml:space="preserve"> „Guido”</w:t>
            </w:r>
          </w:p>
        </w:tc>
        <w:tc>
          <w:tcPr>
            <w:tcW w:w="1273" w:type="dxa"/>
          </w:tcPr>
          <w:p w14:paraId="63275DBA" w14:textId="77777777" w:rsidR="00867E8D" w:rsidRPr="009B66DD" w:rsidRDefault="00867E8D" w:rsidP="00867E8D">
            <w:pPr>
              <w:rPr>
                <w:rFonts w:ascii="Arial" w:hAnsi="Arial" w:cs="Arial"/>
                <w:sz w:val="18"/>
                <w:szCs w:val="18"/>
              </w:rPr>
            </w:pPr>
          </w:p>
        </w:tc>
        <w:tc>
          <w:tcPr>
            <w:tcW w:w="999" w:type="dxa"/>
            <w:gridSpan w:val="2"/>
          </w:tcPr>
          <w:p w14:paraId="784391C4" w14:textId="77777777" w:rsidR="00867E8D" w:rsidRPr="00510057" w:rsidRDefault="00867E8D" w:rsidP="00867E8D">
            <w:pPr>
              <w:jc w:val="center"/>
              <w:rPr>
                <w:rFonts w:ascii="Arial" w:hAnsi="Arial" w:cs="Arial"/>
                <w:bCs/>
              </w:rPr>
            </w:pPr>
            <w:r>
              <w:rPr>
                <w:rFonts w:ascii="Arial" w:hAnsi="Arial" w:cs="Arial"/>
                <w:bCs/>
              </w:rPr>
              <w:t>1</w:t>
            </w:r>
          </w:p>
        </w:tc>
        <w:tc>
          <w:tcPr>
            <w:tcW w:w="1470" w:type="dxa"/>
            <w:gridSpan w:val="2"/>
          </w:tcPr>
          <w:p w14:paraId="533C0D4E" w14:textId="77777777" w:rsidR="00867E8D" w:rsidRPr="00510057" w:rsidRDefault="00867E8D" w:rsidP="00867E8D">
            <w:pPr>
              <w:rPr>
                <w:rFonts w:ascii="Arial" w:hAnsi="Arial" w:cs="Arial"/>
              </w:rPr>
            </w:pPr>
          </w:p>
        </w:tc>
        <w:tc>
          <w:tcPr>
            <w:tcW w:w="1470" w:type="dxa"/>
            <w:gridSpan w:val="2"/>
          </w:tcPr>
          <w:p w14:paraId="41D741FA" w14:textId="77777777" w:rsidR="00867E8D" w:rsidRPr="00510057" w:rsidRDefault="00867E8D" w:rsidP="00867E8D">
            <w:pPr>
              <w:jc w:val="center"/>
              <w:rPr>
                <w:rFonts w:ascii="Arial" w:hAnsi="Arial" w:cs="Arial"/>
              </w:rPr>
            </w:pPr>
          </w:p>
        </w:tc>
        <w:tc>
          <w:tcPr>
            <w:tcW w:w="1829" w:type="dxa"/>
          </w:tcPr>
          <w:p w14:paraId="7A0AE916" w14:textId="77777777" w:rsidR="00867E8D" w:rsidRPr="00510057" w:rsidRDefault="00867E8D" w:rsidP="00867E8D">
            <w:pPr>
              <w:jc w:val="center"/>
              <w:rPr>
                <w:rFonts w:ascii="Arial" w:hAnsi="Arial" w:cs="Arial"/>
              </w:rPr>
            </w:pPr>
          </w:p>
        </w:tc>
      </w:tr>
      <w:tr w:rsidR="00CE7881" w:rsidRPr="00510057" w14:paraId="5C6A53E6" w14:textId="77777777" w:rsidTr="00393079">
        <w:trPr>
          <w:cantSplit/>
          <w:trHeight w:val="397"/>
          <w:jc w:val="center"/>
        </w:trPr>
        <w:tc>
          <w:tcPr>
            <w:tcW w:w="846" w:type="dxa"/>
            <w:vAlign w:val="center"/>
          </w:tcPr>
          <w:p w14:paraId="112EB050" w14:textId="77777777" w:rsidR="00CE7881" w:rsidRPr="0004573E" w:rsidRDefault="00CE7881" w:rsidP="00CE7881">
            <w:pPr>
              <w:pStyle w:val="Akapitzlist"/>
              <w:numPr>
                <w:ilvl w:val="0"/>
                <w:numId w:val="80"/>
              </w:numPr>
              <w:contextualSpacing/>
              <w:jc w:val="center"/>
              <w:rPr>
                <w:rFonts w:ascii="Arial" w:hAnsi="Arial" w:cs="Arial"/>
                <w:sz w:val="18"/>
                <w:szCs w:val="18"/>
              </w:rPr>
            </w:pPr>
          </w:p>
        </w:tc>
        <w:tc>
          <w:tcPr>
            <w:tcW w:w="4598" w:type="dxa"/>
            <w:vAlign w:val="center"/>
          </w:tcPr>
          <w:p w14:paraId="472EAB67" w14:textId="77777777" w:rsidR="00CE7881" w:rsidRPr="00794205" w:rsidRDefault="00CE7881" w:rsidP="00CE7881">
            <w:pPr>
              <w:spacing w:line="360" w:lineRule="auto"/>
              <w:rPr>
                <w:rFonts w:ascii="Arial" w:hAnsi="Arial" w:cs="Arial"/>
              </w:rPr>
            </w:pPr>
            <w:r>
              <w:rPr>
                <w:rFonts w:ascii="Arial" w:hAnsi="Arial" w:cs="Arial"/>
              </w:rPr>
              <w:t xml:space="preserve">ocena stanu technicznego </w:t>
            </w:r>
            <w:r w:rsidRPr="00794205">
              <w:rPr>
                <w:rFonts w:ascii="Arial" w:hAnsi="Arial" w:cs="Arial"/>
              </w:rPr>
              <w:t xml:space="preserve">i stopnia zużycia   </w:t>
            </w:r>
          </w:p>
        </w:tc>
        <w:tc>
          <w:tcPr>
            <w:tcW w:w="2257" w:type="dxa"/>
          </w:tcPr>
          <w:p w14:paraId="64726D0D" w14:textId="77777777" w:rsidR="00CE7881" w:rsidRPr="009B66DD" w:rsidRDefault="00393079" w:rsidP="00CE7881">
            <w:pPr>
              <w:rPr>
                <w:rFonts w:ascii="Arial" w:hAnsi="Arial" w:cs="Arial"/>
                <w:bCs/>
                <w:sz w:val="18"/>
                <w:szCs w:val="18"/>
              </w:rPr>
            </w:pPr>
            <w:r w:rsidRPr="00E522FF">
              <w:rPr>
                <w:rFonts w:ascii="Arial" w:hAnsi="Arial" w:cs="Arial"/>
                <w:bCs/>
              </w:rPr>
              <w:t xml:space="preserve">układ hamulcowy maszyny wyciągowej </w:t>
            </w:r>
            <w:proofErr w:type="spellStart"/>
            <w:r w:rsidRPr="00E522FF">
              <w:rPr>
                <w:rFonts w:ascii="Arial" w:hAnsi="Arial" w:cs="Arial"/>
                <w:bCs/>
              </w:rPr>
              <w:t>szybika</w:t>
            </w:r>
            <w:proofErr w:type="spellEnd"/>
            <w:r w:rsidRPr="00E522FF">
              <w:rPr>
                <w:rFonts w:ascii="Arial" w:hAnsi="Arial" w:cs="Arial"/>
                <w:bCs/>
              </w:rPr>
              <w:t xml:space="preserve"> „Guido”</w:t>
            </w:r>
          </w:p>
        </w:tc>
        <w:tc>
          <w:tcPr>
            <w:tcW w:w="1273" w:type="dxa"/>
          </w:tcPr>
          <w:p w14:paraId="14CE7560" w14:textId="77777777" w:rsidR="00CE7881" w:rsidRPr="009B66DD" w:rsidRDefault="00CE7881" w:rsidP="00CE7881">
            <w:pPr>
              <w:rPr>
                <w:rFonts w:ascii="Arial" w:hAnsi="Arial" w:cs="Arial"/>
                <w:sz w:val="18"/>
                <w:szCs w:val="18"/>
              </w:rPr>
            </w:pPr>
          </w:p>
        </w:tc>
        <w:tc>
          <w:tcPr>
            <w:tcW w:w="999" w:type="dxa"/>
            <w:gridSpan w:val="2"/>
          </w:tcPr>
          <w:p w14:paraId="4F799BB2" w14:textId="77777777" w:rsidR="00CE7881" w:rsidRDefault="00CE7881" w:rsidP="00CE7881">
            <w:pPr>
              <w:jc w:val="center"/>
              <w:rPr>
                <w:rFonts w:ascii="Arial" w:hAnsi="Arial" w:cs="Arial"/>
                <w:bCs/>
              </w:rPr>
            </w:pPr>
          </w:p>
          <w:p w14:paraId="0756E1DF" w14:textId="77777777" w:rsidR="00393079" w:rsidRPr="00510057" w:rsidRDefault="00393079" w:rsidP="00CE7881">
            <w:pPr>
              <w:jc w:val="center"/>
              <w:rPr>
                <w:rFonts w:ascii="Arial" w:hAnsi="Arial" w:cs="Arial"/>
                <w:bCs/>
              </w:rPr>
            </w:pPr>
            <w:r>
              <w:rPr>
                <w:rFonts w:ascii="Arial" w:hAnsi="Arial" w:cs="Arial"/>
                <w:bCs/>
              </w:rPr>
              <w:t>1</w:t>
            </w:r>
          </w:p>
        </w:tc>
        <w:tc>
          <w:tcPr>
            <w:tcW w:w="1470" w:type="dxa"/>
            <w:gridSpan w:val="2"/>
          </w:tcPr>
          <w:p w14:paraId="2B23D233" w14:textId="77777777" w:rsidR="00CE7881" w:rsidRPr="00510057" w:rsidRDefault="00CE7881" w:rsidP="00CE7881">
            <w:pPr>
              <w:rPr>
                <w:rFonts w:ascii="Arial" w:hAnsi="Arial" w:cs="Arial"/>
              </w:rPr>
            </w:pPr>
          </w:p>
        </w:tc>
        <w:tc>
          <w:tcPr>
            <w:tcW w:w="1470" w:type="dxa"/>
            <w:gridSpan w:val="2"/>
          </w:tcPr>
          <w:p w14:paraId="1843AC1F" w14:textId="77777777" w:rsidR="00CE7881" w:rsidRPr="00510057" w:rsidRDefault="00CE7881" w:rsidP="00CE7881">
            <w:pPr>
              <w:jc w:val="center"/>
              <w:rPr>
                <w:rFonts w:ascii="Arial" w:hAnsi="Arial" w:cs="Arial"/>
              </w:rPr>
            </w:pPr>
          </w:p>
        </w:tc>
        <w:tc>
          <w:tcPr>
            <w:tcW w:w="1829" w:type="dxa"/>
          </w:tcPr>
          <w:p w14:paraId="772EE093" w14:textId="77777777" w:rsidR="00CE7881" w:rsidRPr="00510057" w:rsidRDefault="00CE7881" w:rsidP="00CE7881">
            <w:pPr>
              <w:jc w:val="center"/>
              <w:rPr>
                <w:rFonts w:ascii="Arial" w:hAnsi="Arial" w:cs="Arial"/>
              </w:rPr>
            </w:pPr>
          </w:p>
        </w:tc>
      </w:tr>
      <w:tr w:rsidR="00393079" w:rsidRPr="00510057" w14:paraId="0E40B102" w14:textId="77777777" w:rsidTr="00393079">
        <w:trPr>
          <w:cantSplit/>
          <w:trHeight w:val="397"/>
          <w:jc w:val="center"/>
        </w:trPr>
        <w:tc>
          <w:tcPr>
            <w:tcW w:w="846" w:type="dxa"/>
            <w:vAlign w:val="center"/>
          </w:tcPr>
          <w:p w14:paraId="762178FD" w14:textId="77777777" w:rsidR="00393079" w:rsidRPr="0004573E" w:rsidRDefault="00393079" w:rsidP="00393079">
            <w:pPr>
              <w:pStyle w:val="Akapitzlist"/>
              <w:numPr>
                <w:ilvl w:val="0"/>
                <w:numId w:val="80"/>
              </w:numPr>
              <w:contextualSpacing/>
              <w:jc w:val="center"/>
              <w:rPr>
                <w:rFonts w:ascii="Arial" w:hAnsi="Arial" w:cs="Arial"/>
                <w:sz w:val="18"/>
                <w:szCs w:val="18"/>
              </w:rPr>
            </w:pPr>
          </w:p>
        </w:tc>
        <w:tc>
          <w:tcPr>
            <w:tcW w:w="4598" w:type="dxa"/>
            <w:vAlign w:val="center"/>
          </w:tcPr>
          <w:p w14:paraId="7D2B8B53" w14:textId="77777777" w:rsidR="00393079" w:rsidRPr="00794205" w:rsidRDefault="00393079" w:rsidP="00393079">
            <w:pPr>
              <w:spacing w:line="360" w:lineRule="auto"/>
              <w:rPr>
                <w:rFonts w:ascii="Arial" w:hAnsi="Arial" w:cs="Arial"/>
              </w:rPr>
            </w:pPr>
            <w:r w:rsidRPr="00794205">
              <w:rPr>
                <w:rFonts w:ascii="Arial" w:hAnsi="Arial" w:cs="Arial"/>
              </w:rPr>
              <w:t>legalizacja urządzeń pomiarowych</w:t>
            </w:r>
          </w:p>
        </w:tc>
        <w:tc>
          <w:tcPr>
            <w:tcW w:w="2257" w:type="dxa"/>
          </w:tcPr>
          <w:p w14:paraId="0A8CF474" w14:textId="77777777" w:rsidR="00393079" w:rsidRPr="009B66DD" w:rsidRDefault="00393079" w:rsidP="00393079">
            <w:pPr>
              <w:rPr>
                <w:rFonts w:ascii="Arial" w:hAnsi="Arial" w:cs="Arial"/>
                <w:bCs/>
                <w:sz w:val="18"/>
                <w:szCs w:val="18"/>
              </w:rPr>
            </w:pPr>
            <w:r w:rsidRPr="00794205">
              <w:rPr>
                <w:rFonts w:ascii="Arial" w:hAnsi="Arial" w:cs="Arial"/>
                <w:bCs/>
              </w:rPr>
              <w:t>manometry</w:t>
            </w:r>
          </w:p>
        </w:tc>
        <w:tc>
          <w:tcPr>
            <w:tcW w:w="1273" w:type="dxa"/>
          </w:tcPr>
          <w:p w14:paraId="5C8ABF03" w14:textId="77777777" w:rsidR="00393079" w:rsidRPr="009B66DD" w:rsidRDefault="00393079" w:rsidP="00393079">
            <w:pPr>
              <w:rPr>
                <w:rFonts w:ascii="Arial" w:hAnsi="Arial" w:cs="Arial"/>
                <w:sz w:val="18"/>
                <w:szCs w:val="18"/>
              </w:rPr>
            </w:pPr>
          </w:p>
        </w:tc>
        <w:tc>
          <w:tcPr>
            <w:tcW w:w="999" w:type="dxa"/>
            <w:gridSpan w:val="2"/>
          </w:tcPr>
          <w:p w14:paraId="51CEAAC2" w14:textId="77777777" w:rsidR="00393079" w:rsidRPr="00510057" w:rsidRDefault="00393079" w:rsidP="00393079">
            <w:pPr>
              <w:jc w:val="center"/>
              <w:rPr>
                <w:rFonts w:ascii="Arial" w:hAnsi="Arial" w:cs="Arial"/>
                <w:bCs/>
              </w:rPr>
            </w:pPr>
            <w:r>
              <w:rPr>
                <w:rFonts w:ascii="Arial" w:hAnsi="Arial" w:cs="Arial"/>
                <w:bCs/>
              </w:rPr>
              <w:t>30</w:t>
            </w:r>
          </w:p>
        </w:tc>
        <w:tc>
          <w:tcPr>
            <w:tcW w:w="1470" w:type="dxa"/>
            <w:gridSpan w:val="2"/>
          </w:tcPr>
          <w:p w14:paraId="0079B80F" w14:textId="77777777" w:rsidR="00393079" w:rsidRPr="00510057" w:rsidRDefault="00393079" w:rsidP="00393079">
            <w:pPr>
              <w:rPr>
                <w:rFonts w:ascii="Arial" w:hAnsi="Arial" w:cs="Arial"/>
              </w:rPr>
            </w:pPr>
          </w:p>
        </w:tc>
        <w:tc>
          <w:tcPr>
            <w:tcW w:w="1470" w:type="dxa"/>
            <w:gridSpan w:val="2"/>
          </w:tcPr>
          <w:p w14:paraId="5896DA49" w14:textId="77777777" w:rsidR="00393079" w:rsidRPr="00510057" w:rsidRDefault="00393079" w:rsidP="00393079">
            <w:pPr>
              <w:jc w:val="center"/>
              <w:rPr>
                <w:rFonts w:ascii="Arial" w:hAnsi="Arial" w:cs="Arial"/>
              </w:rPr>
            </w:pPr>
          </w:p>
        </w:tc>
        <w:tc>
          <w:tcPr>
            <w:tcW w:w="1829" w:type="dxa"/>
          </w:tcPr>
          <w:p w14:paraId="2E40FD43" w14:textId="77777777" w:rsidR="00393079" w:rsidRPr="00510057" w:rsidRDefault="00393079" w:rsidP="00393079">
            <w:pPr>
              <w:jc w:val="center"/>
              <w:rPr>
                <w:rFonts w:ascii="Arial" w:hAnsi="Arial" w:cs="Arial"/>
              </w:rPr>
            </w:pPr>
          </w:p>
        </w:tc>
      </w:tr>
      <w:tr w:rsidR="00393079" w:rsidRPr="00A2022F" w14:paraId="5281EB46" w14:textId="77777777" w:rsidTr="005A6FE7">
        <w:trPr>
          <w:cantSplit/>
          <w:trHeight w:val="627"/>
          <w:jc w:val="center"/>
        </w:trPr>
        <w:tc>
          <w:tcPr>
            <w:tcW w:w="7701" w:type="dxa"/>
            <w:gridSpan w:val="3"/>
            <w:shd w:val="clear" w:color="auto" w:fill="F2F2F2" w:themeFill="background1" w:themeFillShade="F2"/>
            <w:vAlign w:val="center"/>
          </w:tcPr>
          <w:p w14:paraId="62D36002" w14:textId="77777777" w:rsidR="00393079" w:rsidRPr="005F479B" w:rsidRDefault="00393079" w:rsidP="00393079">
            <w:pPr>
              <w:jc w:val="center"/>
              <w:rPr>
                <w:rFonts w:ascii="Arial" w:eastAsia="Calibri" w:hAnsi="Arial" w:cs="Arial"/>
                <w:b/>
                <w:sz w:val="18"/>
                <w:szCs w:val="18"/>
              </w:rPr>
            </w:pPr>
            <w:r>
              <w:rPr>
                <w:rFonts w:ascii="Arial" w:eastAsia="Calibri" w:hAnsi="Arial" w:cs="Arial"/>
                <w:b/>
                <w:sz w:val="18"/>
                <w:szCs w:val="18"/>
              </w:rPr>
              <w:t>Łączna cena netto pozycji 1÷ 19</w:t>
            </w:r>
          </w:p>
        </w:tc>
        <w:tc>
          <w:tcPr>
            <w:tcW w:w="2265" w:type="dxa"/>
            <w:gridSpan w:val="2"/>
            <w:shd w:val="clear" w:color="auto" w:fill="F2F2F2" w:themeFill="background1" w:themeFillShade="F2"/>
            <w:vAlign w:val="center"/>
          </w:tcPr>
          <w:p w14:paraId="6217151A" w14:textId="77777777" w:rsidR="00393079" w:rsidRPr="005F479B" w:rsidRDefault="00393079" w:rsidP="00393079">
            <w:pPr>
              <w:spacing w:after="160" w:line="259" w:lineRule="auto"/>
              <w:jc w:val="center"/>
              <w:rPr>
                <w:rFonts w:ascii="Arial" w:hAnsi="Arial" w:cs="Arial"/>
                <w:sz w:val="18"/>
                <w:szCs w:val="18"/>
              </w:rPr>
            </w:pPr>
          </w:p>
        </w:tc>
        <w:tc>
          <w:tcPr>
            <w:tcW w:w="1462" w:type="dxa"/>
            <w:gridSpan w:val="2"/>
            <w:shd w:val="clear" w:color="auto" w:fill="F2F2F2" w:themeFill="background1" w:themeFillShade="F2"/>
            <w:vAlign w:val="center"/>
          </w:tcPr>
          <w:p w14:paraId="2A916143" w14:textId="77777777" w:rsidR="00393079" w:rsidRPr="005F479B" w:rsidRDefault="00393079" w:rsidP="00393079">
            <w:pPr>
              <w:spacing w:after="160" w:line="259" w:lineRule="auto"/>
              <w:jc w:val="center"/>
              <w:rPr>
                <w:rFonts w:ascii="Arial" w:hAnsi="Arial" w:cs="Arial"/>
                <w:sz w:val="18"/>
                <w:szCs w:val="18"/>
              </w:rPr>
            </w:pPr>
            <w:r w:rsidRPr="005F479B">
              <w:rPr>
                <w:rFonts w:ascii="Arial" w:eastAsia="Calibri" w:hAnsi="Arial" w:cs="Arial"/>
                <w:b/>
                <w:sz w:val="18"/>
                <w:szCs w:val="18"/>
              </w:rPr>
              <w:t>Wartość netto</w:t>
            </w:r>
          </w:p>
          <w:p w14:paraId="264D0083" w14:textId="77777777" w:rsidR="00393079" w:rsidRPr="005F479B" w:rsidRDefault="00393079" w:rsidP="00393079">
            <w:pPr>
              <w:jc w:val="center"/>
              <w:rPr>
                <w:rFonts w:ascii="Arial" w:hAnsi="Arial" w:cs="Arial"/>
                <w:sz w:val="18"/>
                <w:szCs w:val="18"/>
              </w:rPr>
            </w:pPr>
          </w:p>
        </w:tc>
        <w:tc>
          <w:tcPr>
            <w:tcW w:w="1455" w:type="dxa"/>
            <w:gridSpan w:val="2"/>
            <w:shd w:val="clear" w:color="auto" w:fill="F2F2F2" w:themeFill="background1" w:themeFillShade="F2"/>
            <w:vAlign w:val="center"/>
          </w:tcPr>
          <w:p w14:paraId="73196BC4" w14:textId="77777777" w:rsidR="00393079" w:rsidRPr="005F479B" w:rsidRDefault="00393079" w:rsidP="00393079">
            <w:pPr>
              <w:spacing w:after="160" w:line="259" w:lineRule="auto"/>
              <w:jc w:val="center"/>
              <w:rPr>
                <w:rFonts w:ascii="Arial" w:hAnsi="Arial" w:cs="Arial"/>
                <w:sz w:val="18"/>
                <w:szCs w:val="18"/>
              </w:rPr>
            </w:pPr>
            <w:r w:rsidRPr="005F479B">
              <w:rPr>
                <w:rFonts w:ascii="Arial" w:hAnsi="Arial" w:cs="Arial"/>
                <w:b/>
                <w:sz w:val="18"/>
                <w:szCs w:val="18"/>
              </w:rPr>
              <w:t xml:space="preserve">Stawka podatku   </w:t>
            </w:r>
            <w:r w:rsidRPr="005F479B">
              <w:rPr>
                <w:rFonts w:ascii="Arial" w:hAnsi="Arial" w:cs="Arial"/>
                <w:b/>
                <w:sz w:val="18"/>
                <w:szCs w:val="18"/>
              </w:rPr>
              <w:br/>
              <w:t xml:space="preserve"> VAT np.: 23 %</w:t>
            </w:r>
          </w:p>
          <w:p w14:paraId="314837AA" w14:textId="77777777" w:rsidR="00393079" w:rsidRPr="005F479B" w:rsidRDefault="00393079" w:rsidP="00393079">
            <w:pPr>
              <w:jc w:val="center"/>
              <w:rPr>
                <w:rFonts w:ascii="Arial" w:hAnsi="Arial" w:cs="Arial"/>
                <w:sz w:val="18"/>
                <w:szCs w:val="18"/>
              </w:rPr>
            </w:pPr>
          </w:p>
        </w:tc>
        <w:tc>
          <w:tcPr>
            <w:tcW w:w="1859" w:type="dxa"/>
            <w:gridSpan w:val="2"/>
            <w:shd w:val="clear" w:color="auto" w:fill="F2F2F2" w:themeFill="background1" w:themeFillShade="F2"/>
            <w:vAlign w:val="center"/>
          </w:tcPr>
          <w:p w14:paraId="3A8C392B" w14:textId="77777777" w:rsidR="00393079" w:rsidRPr="005F479B" w:rsidRDefault="00393079" w:rsidP="00393079">
            <w:pPr>
              <w:spacing w:after="160" w:line="259" w:lineRule="auto"/>
              <w:jc w:val="center"/>
              <w:rPr>
                <w:rFonts w:ascii="Arial" w:hAnsi="Arial" w:cs="Arial"/>
                <w:sz w:val="18"/>
                <w:szCs w:val="18"/>
              </w:rPr>
            </w:pPr>
            <w:r w:rsidRPr="005F479B">
              <w:rPr>
                <w:rFonts w:ascii="Arial" w:hAnsi="Arial" w:cs="Arial"/>
                <w:b/>
                <w:sz w:val="18"/>
                <w:szCs w:val="18"/>
              </w:rPr>
              <w:t>Wartość brutto</w:t>
            </w:r>
          </w:p>
          <w:p w14:paraId="3079FA3E" w14:textId="77777777" w:rsidR="00393079" w:rsidRPr="005F479B" w:rsidRDefault="00393079" w:rsidP="00393079">
            <w:pPr>
              <w:jc w:val="center"/>
              <w:rPr>
                <w:rFonts w:ascii="Arial" w:hAnsi="Arial" w:cs="Arial"/>
                <w:sz w:val="18"/>
                <w:szCs w:val="18"/>
              </w:rPr>
            </w:pPr>
          </w:p>
        </w:tc>
      </w:tr>
      <w:tr w:rsidR="00393079" w:rsidRPr="00A2022F" w14:paraId="5091A309" w14:textId="77777777" w:rsidTr="005A6FE7">
        <w:trPr>
          <w:cantSplit/>
          <w:trHeight w:val="397"/>
          <w:jc w:val="center"/>
        </w:trPr>
        <w:tc>
          <w:tcPr>
            <w:tcW w:w="9966" w:type="dxa"/>
            <w:gridSpan w:val="5"/>
            <w:vAlign w:val="center"/>
          </w:tcPr>
          <w:p w14:paraId="5D2BB299" w14:textId="77777777" w:rsidR="00393079" w:rsidRDefault="00393079" w:rsidP="00393079">
            <w:pPr>
              <w:jc w:val="center"/>
              <w:rPr>
                <w:rFonts w:ascii="Arial" w:hAnsi="Arial" w:cs="Arial"/>
                <w:sz w:val="16"/>
                <w:szCs w:val="16"/>
              </w:rPr>
            </w:pPr>
          </w:p>
          <w:p w14:paraId="706F6D13" w14:textId="77777777" w:rsidR="00393079" w:rsidRDefault="00393079" w:rsidP="00393079">
            <w:pPr>
              <w:jc w:val="center"/>
              <w:rPr>
                <w:rFonts w:ascii="Arial" w:hAnsi="Arial" w:cs="Arial"/>
                <w:sz w:val="16"/>
                <w:szCs w:val="16"/>
              </w:rPr>
            </w:pPr>
          </w:p>
          <w:p w14:paraId="7DB85567" w14:textId="77777777" w:rsidR="00393079" w:rsidRDefault="00393079" w:rsidP="00393079">
            <w:pPr>
              <w:jc w:val="center"/>
              <w:rPr>
                <w:rFonts w:ascii="Arial" w:hAnsi="Arial" w:cs="Arial"/>
                <w:sz w:val="16"/>
                <w:szCs w:val="16"/>
              </w:rPr>
            </w:pPr>
          </w:p>
          <w:p w14:paraId="23B15904" w14:textId="77777777" w:rsidR="00393079" w:rsidRPr="00A2022F" w:rsidRDefault="00393079" w:rsidP="00393079">
            <w:pPr>
              <w:jc w:val="center"/>
              <w:rPr>
                <w:rFonts w:ascii="Arial" w:hAnsi="Arial" w:cs="Arial"/>
                <w:sz w:val="16"/>
                <w:szCs w:val="16"/>
              </w:rPr>
            </w:pPr>
          </w:p>
        </w:tc>
        <w:tc>
          <w:tcPr>
            <w:tcW w:w="1462" w:type="dxa"/>
            <w:gridSpan w:val="2"/>
            <w:vAlign w:val="center"/>
          </w:tcPr>
          <w:p w14:paraId="65B0A706" w14:textId="77777777" w:rsidR="00393079" w:rsidRPr="00A2022F" w:rsidRDefault="00393079" w:rsidP="00393079">
            <w:pPr>
              <w:jc w:val="center"/>
              <w:rPr>
                <w:rFonts w:ascii="Arial" w:hAnsi="Arial" w:cs="Arial"/>
                <w:sz w:val="16"/>
                <w:szCs w:val="16"/>
              </w:rPr>
            </w:pPr>
          </w:p>
        </w:tc>
        <w:tc>
          <w:tcPr>
            <w:tcW w:w="1455" w:type="dxa"/>
            <w:gridSpan w:val="2"/>
            <w:vAlign w:val="center"/>
          </w:tcPr>
          <w:p w14:paraId="45047057" w14:textId="77777777" w:rsidR="00393079" w:rsidRPr="00A2022F" w:rsidRDefault="00393079" w:rsidP="00393079">
            <w:pPr>
              <w:jc w:val="center"/>
              <w:rPr>
                <w:rFonts w:ascii="Arial" w:hAnsi="Arial" w:cs="Arial"/>
                <w:sz w:val="16"/>
                <w:szCs w:val="16"/>
              </w:rPr>
            </w:pPr>
          </w:p>
        </w:tc>
        <w:tc>
          <w:tcPr>
            <w:tcW w:w="1859" w:type="dxa"/>
            <w:gridSpan w:val="2"/>
            <w:vAlign w:val="center"/>
          </w:tcPr>
          <w:p w14:paraId="5656874E" w14:textId="77777777" w:rsidR="00393079" w:rsidRPr="00A2022F" w:rsidRDefault="00393079" w:rsidP="00393079">
            <w:pPr>
              <w:jc w:val="center"/>
              <w:rPr>
                <w:rFonts w:ascii="Arial" w:hAnsi="Arial" w:cs="Arial"/>
                <w:sz w:val="16"/>
                <w:szCs w:val="16"/>
              </w:rPr>
            </w:pPr>
          </w:p>
        </w:tc>
      </w:tr>
    </w:tbl>
    <w:p w14:paraId="5DBC2902" w14:textId="77777777" w:rsidR="00B71101" w:rsidRDefault="00B71101" w:rsidP="00B71101">
      <w:pPr>
        <w:rPr>
          <w:rFonts w:ascii="Arial" w:hAnsi="Arial" w:cs="Arial"/>
        </w:rPr>
      </w:pPr>
    </w:p>
    <w:p w14:paraId="167E1084" w14:textId="77777777" w:rsidR="00B71101" w:rsidRDefault="00B71101" w:rsidP="00B71101">
      <w:pPr>
        <w:rPr>
          <w:rFonts w:ascii="Arial" w:hAnsi="Arial" w:cs="Arial"/>
        </w:rPr>
      </w:pPr>
    </w:p>
    <w:p w14:paraId="7D4C42CF" w14:textId="77777777" w:rsidR="005A6FE7" w:rsidRDefault="005A6FE7" w:rsidP="005A6FE7">
      <w:pPr>
        <w:rPr>
          <w:rFonts w:ascii="Arial" w:hAnsi="Arial" w:cs="Arial"/>
        </w:rPr>
      </w:pPr>
    </w:p>
    <w:p w14:paraId="71ABFB81" w14:textId="77777777" w:rsidR="00510057" w:rsidRDefault="00510057" w:rsidP="00510057">
      <w:pPr>
        <w:rPr>
          <w:rFonts w:ascii="Arial" w:eastAsia="Calibri" w:hAnsi="Arial" w:cs="Arial"/>
          <w:sz w:val="18"/>
          <w:szCs w:val="18"/>
          <w:lang w:eastAsia="en-US"/>
        </w:rPr>
      </w:pPr>
      <w:r>
        <w:rPr>
          <w:rFonts w:ascii="Arial" w:eastAsia="Calibri" w:hAnsi="Arial" w:cs="Arial"/>
          <w:sz w:val="18"/>
          <w:szCs w:val="18"/>
          <w:lang w:eastAsia="en-US"/>
        </w:rPr>
        <w:t xml:space="preserve">                                                                                                                                                                                     </w:t>
      </w:r>
      <w:r w:rsidRPr="003F6F1B">
        <w:rPr>
          <w:rFonts w:ascii="Arial" w:eastAsia="Calibri" w:hAnsi="Arial" w:cs="Arial"/>
          <w:sz w:val="18"/>
          <w:szCs w:val="18"/>
          <w:lang w:eastAsia="en-US"/>
        </w:rPr>
        <w:t>………………....................................................</w:t>
      </w:r>
      <w:r>
        <w:rPr>
          <w:rFonts w:ascii="Arial" w:eastAsia="Calibri" w:hAnsi="Arial" w:cs="Arial"/>
          <w:sz w:val="18"/>
          <w:szCs w:val="18"/>
          <w:lang w:eastAsia="en-US"/>
        </w:rPr>
        <w:t>........</w:t>
      </w:r>
    </w:p>
    <w:p w14:paraId="6DDC6AE3" w14:textId="77777777" w:rsidR="00510057" w:rsidRDefault="00510057" w:rsidP="00510057">
      <w:pPr>
        <w:rPr>
          <w:rFonts w:ascii="Arial" w:eastAsia="Calibri" w:hAnsi="Arial" w:cs="Arial"/>
          <w:sz w:val="16"/>
          <w:szCs w:val="16"/>
          <w:lang w:eastAsia="en-US"/>
        </w:rPr>
      </w:pPr>
      <w:r>
        <w:rPr>
          <w:rFonts w:ascii="Arial" w:eastAsia="Calibri" w:hAnsi="Arial" w:cs="Arial"/>
          <w:sz w:val="16"/>
          <w:szCs w:val="16"/>
          <w:lang w:eastAsia="en-US"/>
        </w:rPr>
        <w:t xml:space="preserve">                                                                                                                                                                                                 </w:t>
      </w:r>
      <w:r w:rsidRPr="003F6F1B">
        <w:rPr>
          <w:rFonts w:ascii="Arial" w:eastAsia="Calibri" w:hAnsi="Arial" w:cs="Arial"/>
          <w:sz w:val="16"/>
          <w:szCs w:val="16"/>
          <w:lang w:eastAsia="en-US"/>
        </w:rPr>
        <w:t>data i czytelny podpis lub podpis na pieczęci</w:t>
      </w:r>
      <w:r>
        <w:rPr>
          <w:rFonts w:ascii="Arial" w:eastAsia="Calibri" w:hAnsi="Arial" w:cs="Arial"/>
          <w:sz w:val="18"/>
          <w:szCs w:val="18"/>
          <w:lang w:eastAsia="en-US"/>
        </w:rPr>
        <w:t xml:space="preserve"> </w:t>
      </w:r>
      <w:r w:rsidRPr="003F6F1B">
        <w:rPr>
          <w:rFonts w:ascii="Arial" w:eastAsia="Calibri" w:hAnsi="Arial" w:cs="Arial"/>
          <w:sz w:val="16"/>
          <w:szCs w:val="16"/>
          <w:lang w:eastAsia="en-US"/>
        </w:rPr>
        <w:t>imiennej wykonawcy</w:t>
      </w:r>
    </w:p>
    <w:p w14:paraId="3BFD7D60" w14:textId="77777777" w:rsidR="00510057" w:rsidRDefault="00510057" w:rsidP="00510057">
      <w:pPr>
        <w:rPr>
          <w:rFonts w:ascii="Arial" w:eastAsia="Calibri" w:hAnsi="Arial" w:cs="Arial"/>
          <w:sz w:val="16"/>
          <w:szCs w:val="16"/>
          <w:lang w:eastAsia="en-US"/>
        </w:rPr>
      </w:pPr>
    </w:p>
    <w:p w14:paraId="06BFAFE8" w14:textId="77777777" w:rsidR="00510057" w:rsidRDefault="00510057" w:rsidP="00510057">
      <w:pPr>
        <w:rPr>
          <w:rFonts w:ascii="Arial" w:eastAsia="Calibri" w:hAnsi="Arial" w:cs="Arial"/>
          <w:sz w:val="16"/>
          <w:szCs w:val="16"/>
          <w:lang w:eastAsia="en-US"/>
        </w:rPr>
      </w:pPr>
    </w:p>
    <w:p w14:paraId="02CC1D91" w14:textId="77777777" w:rsidR="00510057" w:rsidRDefault="00510057" w:rsidP="00510057">
      <w:pPr>
        <w:rPr>
          <w:rFonts w:ascii="Arial" w:eastAsia="Calibri" w:hAnsi="Arial" w:cs="Arial"/>
          <w:sz w:val="16"/>
          <w:szCs w:val="16"/>
          <w:lang w:eastAsia="en-US"/>
        </w:rPr>
      </w:pPr>
    </w:p>
    <w:p w14:paraId="1BC20BC1" w14:textId="77777777" w:rsidR="00510057" w:rsidRDefault="00510057" w:rsidP="00510057">
      <w:pPr>
        <w:rPr>
          <w:rFonts w:ascii="Arial" w:eastAsia="Calibri" w:hAnsi="Arial" w:cs="Arial"/>
          <w:sz w:val="16"/>
          <w:szCs w:val="16"/>
          <w:lang w:eastAsia="en-US"/>
        </w:rPr>
      </w:pPr>
    </w:p>
    <w:p w14:paraId="7E49BB5C" w14:textId="77777777" w:rsidR="00510057" w:rsidRPr="004542FA" w:rsidRDefault="00510057" w:rsidP="0087684B">
      <w:pPr>
        <w:pStyle w:val="Akapitzlist"/>
        <w:numPr>
          <w:ilvl w:val="8"/>
          <w:numId w:val="84"/>
        </w:numPr>
        <w:rPr>
          <w:sz w:val="18"/>
          <w:szCs w:val="18"/>
        </w:rPr>
      </w:pPr>
      <w:r w:rsidRPr="004542FA">
        <w:rPr>
          <w:rFonts w:ascii="Arial" w:eastAsia="Calibri" w:hAnsi="Arial" w:cs="Arial"/>
          <w:sz w:val="18"/>
          <w:szCs w:val="18"/>
          <w:lang w:eastAsia="en-US"/>
        </w:rPr>
        <w:t xml:space="preserve">W kolumnie nr </w:t>
      </w:r>
      <w:r>
        <w:rPr>
          <w:rFonts w:ascii="Arial" w:eastAsia="Calibri" w:hAnsi="Arial" w:cs="Arial"/>
          <w:sz w:val="18"/>
          <w:szCs w:val="18"/>
          <w:lang w:eastAsia="en-US"/>
        </w:rPr>
        <w:t>7</w:t>
      </w:r>
      <w:r w:rsidRPr="004542FA">
        <w:rPr>
          <w:rFonts w:ascii="Arial" w:eastAsia="Calibri" w:hAnsi="Arial" w:cs="Arial"/>
          <w:sz w:val="18"/>
          <w:szCs w:val="18"/>
          <w:lang w:eastAsia="en-US"/>
        </w:rPr>
        <w:t xml:space="preserve"> proszę podawać stawkę podatku np. 23%</w:t>
      </w:r>
      <w:r w:rsidRPr="004542FA">
        <w:rPr>
          <w:sz w:val="18"/>
          <w:szCs w:val="18"/>
        </w:rPr>
        <w:t>.</w:t>
      </w:r>
    </w:p>
    <w:p w14:paraId="6DA5A6DD" w14:textId="77777777" w:rsidR="00B71101" w:rsidRDefault="00B71101" w:rsidP="00B71101">
      <w:pPr>
        <w:rPr>
          <w:rFonts w:ascii="Arial" w:hAnsi="Arial" w:cs="Arial"/>
        </w:rPr>
      </w:pPr>
    </w:p>
    <w:p w14:paraId="06FF629A" w14:textId="77777777" w:rsidR="00B71101" w:rsidRDefault="00B71101" w:rsidP="00B71101">
      <w:pPr>
        <w:rPr>
          <w:rFonts w:ascii="Arial" w:hAnsi="Arial" w:cs="Arial"/>
        </w:rPr>
      </w:pPr>
    </w:p>
    <w:p w14:paraId="0E765A3B" w14:textId="77777777" w:rsidR="00D10D2C" w:rsidRPr="00D10D2C" w:rsidRDefault="00D10D2C" w:rsidP="00D10D2C">
      <w:pPr>
        <w:rPr>
          <w:lang w:val="x-none" w:eastAsia="x-none"/>
        </w:rPr>
      </w:pPr>
    </w:p>
    <w:p w14:paraId="6D704A52" w14:textId="77777777" w:rsidR="00D10D2C" w:rsidRPr="00D10D2C" w:rsidRDefault="00D10D2C" w:rsidP="00D10D2C">
      <w:pPr>
        <w:tabs>
          <w:tab w:val="left" w:pos="2205"/>
        </w:tabs>
        <w:rPr>
          <w:lang w:val="x-none" w:eastAsia="x-none"/>
        </w:rPr>
        <w:sectPr w:rsidR="00D10D2C" w:rsidRPr="00D10D2C" w:rsidSect="00BB3658">
          <w:pgSz w:w="16838" w:h="11906" w:orient="landscape" w:code="9"/>
          <w:pgMar w:top="1418" w:right="1418" w:bottom="1276" w:left="1276" w:header="708" w:footer="708" w:gutter="0"/>
          <w:cols w:space="708"/>
          <w:docGrid w:linePitch="360"/>
        </w:sectPr>
      </w:pPr>
    </w:p>
    <w:p w14:paraId="07E0112C" w14:textId="77777777" w:rsidR="00B7719C" w:rsidRPr="00581B62" w:rsidRDefault="00B7719C" w:rsidP="004B2D92">
      <w:pPr>
        <w:pStyle w:val="Tekstpodstawowywcity"/>
        <w:ind w:left="6036" w:firstLine="336"/>
        <w:rPr>
          <w:rFonts w:ascii="Arial" w:hAnsi="Arial" w:cs="Arial"/>
          <w:i/>
          <w:sz w:val="22"/>
          <w:szCs w:val="22"/>
          <w:lang w:val="pl-PL"/>
        </w:rPr>
      </w:pPr>
      <w:r w:rsidRPr="00581B62">
        <w:rPr>
          <w:rFonts w:ascii="Arial" w:hAnsi="Arial" w:cs="Arial"/>
          <w:i/>
          <w:sz w:val="22"/>
          <w:szCs w:val="22"/>
        </w:rPr>
        <w:lastRenderedPageBreak/>
        <w:t xml:space="preserve">Załącznik nr </w:t>
      </w:r>
      <w:r w:rsidRPr="00581B62">
        <w:rPr>
          <w:rFonts w:ascii="Arial" w:hAnsi="Arial" w:cs="Arial"/>
          <w:i/>
          <w:sz w:val="22"/>
          <w:szCs w:val="22"/>
          <w:lang w:val="pl-PL"/>
        </w:rPr>
        <w:t>1 do SIWZ</w:t>
      </w:r>
    </w:p>
    <w:p w14:paraId="39FF6F52" w14:textId="77777777" w:rsidR="00B7719C" w:rsidRPr="00581B62" w:rsidRDefault="00B7719C" w:rsidP="00B7719C">
      <w:pPr>
        <w:pStyle w:val="Tekstpodstawowywcity"/>
        <w:ind w:left="0"/>
        <w:jc w:val="both"/>
        <w:rPr>
          <w:rFonts w:ascii="Arial" w:hAnsi="Arial" w:cs="Arial"/>
          <w:i/>
          <w:sz w:val="20"/>
          <w:szCs w:val="20"/>
        </w:rPr>
      </w:pPr>
      <w:r w:rsidRPr="00581B62">
        <w:rPr>
          <w:rFonts w:ascii="Arial" w:hAnsi="Arial" w:cs="Arial"/>
          <w:i/>
          <w:sz w:val="22"/>
          <w:szCs w:val="22"/>
        </w:rPr>
        <w:t>…………………………………………</w:t>
      </w:r>
    </w:p>
    <w:p w14:paraId="175E6852" w14:textId="77777777" w:rsidR="00B7719C" w:rsidRDefault="00B7719C" w:rsidP="00B7719C">
      <w:pPr>
        <w:pStyle w:val="Tekstpodstawowywcity"/>
        <w:ind w:left="0"/>
        <w:jc w:val="both"/>
        <w:rPr>
          <w:rFonts w:ascii="Arial" w:hAnsi="Arial" w:cs="Arial"/>
          <w:sz w:val="20"/>
          <w:szCs w:val="20"/>
        </w:rPr>
      </w:pPr>
      <w:r>
        <w:rPr>
          <w:rFonts w:ascii="Arial" w:hAnsi="Arial" w:cs="Arial"/>
          <w:sz w:val="20"/>
          <w:szCs w:val="20"/>
        </w:rPr>
        <w:t>pieczęć firmowa Wykonawcy</w:t>
      </w:r>
    </w:p>
    <w:p w14:paraId="1BD4C8DD" w14:textId="77777777" w:rsidR="00B7719C" w:rsidRDefault="00B7719C" w:rsidP="00B7719C">
      <w:pPr>
        <w:pStyle w:val="Tekstpodstawowywcity"/>
        <w:ind w:left="0"/>
        <w:jc w:val="both"/>
        <w:rPr>
          <w:rFonts w:ascii="Arial" w:hAnsi="Arial" w:cs="Arial"/>
          <w:sz w:val="20"/>
          <w:szCs w:val="20"/>
        </w:rPr>
      </w:pPr>
    </w:p>
    <w:p w14:paraId="4D2A8D2B" w14:textId="77777777" w:rsidR="00B7719C" w:rsidRDefault="00B7719C" w:rsidP="00B7719C">
      <w:pPr>
        <w:pStyle w:val="Tekstpodstawowywcity"/>
        <w:ind w:left="0"/>
        <w:jc w:val="both"/>
        <w:rPr>
          <w:rFonts w:ascii="Arial" w:hAnsi="Arial" w:cs="Arial"/>
          <w:sz w:val="20"/>
          <w:szCs w:val="20"/>
        </w:rPr>
      </w:pPr>
    </w:p>
    <w:p w14:paraId="74767E03" w14:textId="77777777" w:rsidR="00B7719C" w:rsidRDefault="00B7719C" w:rsidP="00B7719C">
      <w:pPr>
        <w:pStyle w:val="Tekstpodstawowywcity"/>
        <w:ind w:left="0"/>
        <w:jc w:val="both"/>
        <w:rPr>
          <w:rFonts w:ascii="Arial" w:hAnsi="Arial" w:cs="Arial"/>
          <w:sz w:val="20"/>
          <w:szCs w:val="20"/>
        </w:rPr>
      </w:pPr>
      <w:r>
        <w:rPr>
          <w:rFonts w:ascii="Arial" w:hAnsi="Arial" w:cs="Arial"/>
          <w:sz w:val="20"/>
          <w:szCs w:val="20"/>
        </w:rPr>
        <w:t xml:space="preserve"> </w:t>
      </w:r>
      <w:r>
        <w:rPr>
          <w:rFonts w:ascii="Arial" w:hAnsi="Arial" w:cs="Arial"/>
          <w:sz w:val="22"/>
          <w:szCs w:val="22"/>
        </w:rPr>
        <w:t>…………………………………………</w:t>
      </w:r>
    </w:p>
    <w:p w14:paraId="00CD3FAA" w14:textId="77777777" w:rsidR="00B7719C" w:rsidRDefault="00B7719C" w:rsidP="00B7719C">
      <w:pPr>
        <w:pStyle w:val="Tekstpodstawowywcity"/>
        <w:ind w:left="0"/>
        <w:jc w:val="both"/>
        <w:rPr>
          <w:rFonts w:ascii="Arial" w:hAnsi="Arial" w:cs="Arial"/>
          <w:sz w:val="20"/>
          <w:szCs w:val="20"/>
        </w:rPr>
      </w:pPr>
      <w:r>
        <w:rPr>
          <w:rFonts w:ascii="Arial" w:hAnsi="Arial" w:cs="Arial"/>
          <w:sz w:val="20"/>
          <w:szCs w:val="20"/>
        </w:rPr>
        <w:t>data sporządzenia oferty</w:t>
      </w:r>
    </w:p>
    <w:p w14:paraId="5D1018EC" w14:textId="77777777" w:rsidR="00B7719C" w:rsidRDefault="00B7719C" w:rsidP="00B7719C">
      <w:pPr>
        <w:pStyle w:val="Nagwek5"/>
        <w:keepNext/>
        <w:tabs>
          <w:tab w:val="num" w:pos="1080"/>
        </w:tabs>
        <w:spacing w:before="0" w:after="0"/>
        <w:rPr>
          <w:rFonts w:ascii="Arial" w:hAnsi="Arial" w:cs="Arial"/>
          <w:b w:val="0"/>
          <w:bCs w:val="0"/>
          <w:i w:val="0"/>
          <w:iCs w:val="0"/>
          <w:sz w:val="28"/>
          <w:szCs w:val="28"/>
        </w:rPr>
      </w:pPr>
    </w:p>
    <w:p w14:paraId="4D991078" w14:textId="77777777" w:rsidR="00B7719C" w:rsidRDefault="00B7719C" w:rsidP="00B7719C">
      <w:pPr>
        <w:pStyle w:val="Nagwek5"/>
        <w:keepNext/>
        <w:tabs>
          <w:tab w:val="num" w:pos="1080"/>
        </w:tabs>
        <w:spacing w:before="0" w:after="0"/>
        <w:jc w:val="center"/>
        <w:rPr>
          <w:rFonts w:ascii="Arial" w:hAnsi="Arial" w:cs="Arial"/>
          <w:i w:val="0"/>
          <w:iCs w:val="0"/>
          <w:sz w:val="20"/>
          <w:szCs w:val="20"/>
        </w:rPr>
      </w:pPr>
      <w:r>
        <w:rPr>
          <w:rFonts w:ascii="Arial" w:hAnsi="Arial" w:cs="Arial"/>
          <w:i w:val="0"/>
          <w:iCs w:val="0"/>
          <w:sz w:val="28"/>
          <w:szCs w:val="28"/>
        </w:rPr>
        <w:t>OFERTA</w:t>
      </w:r>
    </w:p>
    <w:p w14:paraId="04199EC5" w14:textId="77777777" w:rsidR="00B7719C" w:rsidRDefault="00B7719C" w:rsidP="00B7719C">
      <w:pPr>
        <w:jc w:val="center"/>
        <w:rPr>
          <w:rFonts w:ascii="Arial" w:hAnsi="Arial" w:cs="Arial"/>
        </w:rPr>
      </w:pPr>
    </w:p>
    <w:p w14:paraId="65EC9081" w14:textId="77777777" w:rsidR="00B7719C" w:rsidRDefault="00B7719C" w:rsidP="00B7719C">
      <w:pPr>
        <w:rPr>
          <w:rFonts w:ascii="Arial" w:hAnsi="Arial" w:cs="Arial"/>
        </w:rPr>
      </w:pPr>
    </w:p>
    <w:p w14:paraId="3F7093C2" w14:textId="77777777" w:rsidR="00B7719C" w:rsidRDefault="00B7719C" w:rsidP="00B7719C">
      <w:pPr>
        <w:rPr>
          <w:rFonts w:ascii="Arial" w:hAnsi="Arial" w:cs="Arial"/>
        </w:rPr>
      </w:pPr>
    </w:p>
    <w:p w14:paraId="5CE14CB8" w14:textId="77777777" w:rsidR="00B7719C" w:rsidRDefault="00B7719C" w:rsidP="00B7719C">
      <w:pPr>
        <w:spacing w:line="360" w:lineRule="auto"/>
        <w:rPr>
          <w:rFonts w:ascii="Arial" w:hAnsi="Arial" w:cs="Arial"/>
          <w:b/>
          <w:bCs/>
          <w:sz w:val="24"/>
          <w:szCs w:val="24"/>
        </w:rPr>
      </w:pPr>
      <w:r>
        <w:rPr>
          <w:rFonts w:ascii="Arial" w:hAnsi="Arial" w:cs="Arial"/>
          <w:b/>
          <w:bCs/>
          <w:sz w:val="24"/>
          <w:szCs w:val="24"/>
        </w:rPr>
        <w:t xml:space="preserve">Nazwa zamówienia: </w:t>
      </w:r>
    </w:p>
    <w:p w14:paraId="4A49277A" w14:textId="77777777" w:rsidR="00A12677" w:rsidRPr="00A12677" w:rsidRDefault="00A12677" w:rsidP="00A12677">
      <w:pPr>
        <w:tabs>
          <w:tab w:val="left" w:pos="284"/>
        </w:tabs>
        <w:autoSpaceDE w:val="0"/>
        <w:autoSpaceDN w:val="0"/>
        <w:ind w:right="-28"/>
        <w:jc w:val="center"/>
        <w:rPr>
          <w:rFonts w:ascii="Arial" w:hAnsi="Arial" w:cs="Arial"/>
          <w:b/>
          <w:i/>
          <w:lang w:val="x-none" w:eastAsia="en-US"/>
        </w:rPr>
      </w:pPr>
      <w:r w:rsidRPr="00A12677">
        <w:rPr>
          <w:rFonts w:ascii="Arial" w:hAnsi="Arial" w:cs="Arial"/>
          <w:b/>
          <w:i/>
          <w:lang w:val="x-none" w:eastAsia="en-US"/>
        </w:rPr>
        <w:t>Kontrole i badania  elementów górniczych wyciągów szybowyc</w:t>
      </w:r>
      <w:r w:rsidRPr="00A12677">
        <w:rPr>
          <w:rFonts w:ascii="Arial" w:hAnsi="Arial" w:cs="Arial"/>
          <w:b/>
          <w:i/>
          <w:lang w:eastAsia="en-US"/>
        </w:rPr>
        <w:t xml:space="preserve">h </w:t>
      </w:r>
      <w:r w:rsidRPr="00A12677">
        <w:rPr>
          <w:rFonts w:ascii="Arial" w:hAnsi="Arial" w:cs="Arial"/>
          <w:b/>
          <w:i/>
          <w:lang w:val="x-none" w:eastAsia="en-US"/>
        </w:rPr>
        <w:t xml:space="preserve">szybów „Kolejowy”, „Guido” i </w:t>
      </w:r>
      <w:proofErr w:type="spellStart"/>
      <w:r w:rsidRPr="00A12677">
        <w:rPr>
          <w:rFonts w:ascii="Arial" w:hAnsi="Arial" w:cs="Arial"/>
          <w:b/>
          <w:i/>
          <w:lang w:val="x-none" w:eastAsia="en-US"/>
        </w:rPr>
        <w:t>szybika</w:t>
      </w:r>
      <w:proofErr w:type="spellEnd"/>
      <w:r w:rsidRPr="00A12677">
        <w:rPr>
          <w:rFonts w:ascii="Arial" w:hAnsi="Arial" w:cs="Arial"/>
          <w:b/>
          <w:i/>
          <w:lang w:val="x-none" w:eastAsia="en-US"/>
        </w:rPr>
        <w:t xml:space="preserve"> „Guido”, urządze</w:t>
      </w:r>
      <w:r w:rsidRPr="00A12677">
        <w:rPr>
          <w:rFonts w:ascii="Arial" w:hAnsi="Arial" w:cs="Arial"/>
          <w:b/>
          <w:i/>
          <w:lang w:eastAsia="en-US"/>
        </w:rPr>
        <w:t>ń</w:t>
      </w:r>
      <w:r w:rsidRPr="00A12677">
        <w:rPr>
          <w:rFonts w:ascii="Arial" w:hAnsi="Arial" w:cs="Arial"/>
          <w:b/>
          <w:i/>
          <w:lang w:val="x-none" w:eastAsia="en-US"/>
        </w:rPr>
        <w:t xml:space="preserve"> transportu specjalnego w szybie „Wyzwolenie”, urządzeń, zabezpieczeń</w:t>
      </w:r>
      <w:r w:rsidRPr="00A12677">
        <w:rPr>
          <w:rFonts w:ascii="Arial" w:hAnsi="Arial" w:cs="Arial"/>
          <w:b/>
          <w:i/>
          <w:lang w:eastAsia="en-US"/>
        </w:rPr>
        <w:t xml:space="preserve"> </w:t>
      </w:r>
      <w:r w:rsidRPr="00A12677">
        <w:rPr>
          <w:rFonts w:ascii="Arial" w:hAnsi="Arial" w:cs="Arial"/>
          <w:b/>
          <w:i/>
          <w:lang w:val="x-none" w:eastAsia="en-US"/>
        </w:rPr>
        <w:t>osprzętu i rozdzielń elektrycznych, na terenie ZKWK „Guido” przypadające od 1 kwietnia 2018 roku do 31 marca 2019 roku zgodnie z zaleceniami ujętymi w Rozporządzeniu  Ministra Energii z 23. 11. 2016 r. w sprawie szczegółowych wymagań</w:t>
      </w:r>
      <w:r w:rsidRPr="00A12677">
        <w:rPr>
          <w:rFonts w:ascii="Arial" w:hAnsi="Arial" w:cs="Arial"/>
          <w:b/>
          <w:i/>
          <w:lang w:eastAsia="en-US"/>
        </w:rPr>
        <w:t xml:space="preserve"> </w:t>
      </w:r>
      <w:r w:rsidRPr="00A12677">
        <w:rPr>
          <w:rFonts w:ascii="Arial" w:hAnsi="Arial" w:cs="Arial"/>
          <w:b/>
          <w:i/>
          <w:lang w:val="x-none" w:eastAsia="en-US"/>
        </w:rPr>
        <w:t>dotyczących prowadzenia ruchu podziemnych zakładów górniczych</w:t>
      </w:r>
    </w:p>
    <w:p w14:paraId="737C5E17" w14:textId="77777777" w:rsidR="00A12677" w:rsidRPr="00A12677" w:rsidRDefault="00A12677" w:rsidP="00A12677">
      <w:pPr>
        <w:tabs>
          <w:tab w:val="left" w:pos="284"/>
        </w:tabs>
        <w:autoSpaceDE w:val="0"/>
        <w:autoSpaceDN w:val="0"/>
        <w:ind w:right="-28"/>
        <w:jc w:val="center"/>
        <w:rPr>
          <w:rFonts w:ascii="Arial" w:hAnsi="Arial" w:cs="Arial"/>
          <w:b/>
          <w:i/>
          <w:lang w:eastAsia="en-US"/>
        </w:rPr>
      </w:pPr>
      <w:r w:rsidRPr="00A12677">
        <w:rPr>
          <w:rFonts w:ascii="Arial" w:hAnsi="Arial" w:cs="Arial"/>
          <w:b/>
          <w:i/>
          <w:lang w:val="x-none" w:eastAsia="en-US"/>
        </w:rPr>
        <w:t>(Dz. U. z 2017 r. poz. 1118)</w:t>
      </w:r>
    </w:p>
    <w:p w14:paraId="05329258" w14:textId="77777777" w:rsidR="006A7B2A" w:rsidRPr="00A12677" w:rsidRDefault="006A7B2A" w:rsidP="00A12677">
      <w:pPr>
        <w:jc w:val="center"/>
        <w:rPr>
          <w:rFonts w:ascii="Arial" w:hAnsi="Arial" w:cs="Arial"/>
          <w:b/>
          <w:bCs/>
          <w:sz w:val="24"/>
          <w:szCs w:val="24"/>
        </w:rPr>
      </w:pPr>
    </w:p>
    <w:p w14:paraId="0024E25C" w14:textId="77777777" w:rsidR="00A12677" w:rsidRPr="00A12677" w:rsidRDefault="00B7719C" w:rsidP="00A12677">
      <w:pPr>
        <w:pStyle w:val="Akapitzlist"/>
        <w:tabs>
          <w:tab w:val="left" w:pos="142"/>
        </w:tabs>
        <w:ind w:left="0" w:right="-567"/>
        <w:jc w:val="center"/>
        <w:rPr>
          <w:b/>
          <w:bCs/>
          <w:i/>
          <w:sz w:val="24"/>
          <w:szCs w:val="24"/>
        </w:rPr>
      </w:pPr>
      <w:r w:rsidRPr="00A12677">
        <w:rPr>
          <w:b/>
          <w:bCs/>
          <w:sz w:val="24"/>
          <w:szCs w:val="24"/>
        </w:rPr>
        <w:t xml:space="preserve">Część </w:t>
      </w:r>
      <w:r w:rsidR="00644A22" w:rsidRPr="00A12677">
        <w:rPr>
          <w:b/>
          <w:bCs/>
          <w:sz w:val="24"/>
          <w:szCs w:val="24"/>
        </w:rPr>
        <w:t>3</w:t>
      </w:r>
      <w:r w:rsidRPr="00A12677">
        <w:rPr>
          <w:b/>
          <w:bCs/>
          <w:sz w:val="24"/>
          <w:szCs w:val="24"/>
        </w:rPr>
        <w:t xml:space="preserve">. </w:t>
      </w:r>
      <w:r w:rsidR="00A12677" w:rsidRPr="00A12677">
        <w:rPr>
          <w:b/>
          <w:bCs/>
          <w:i/>
          <w:sz w:val="24"/>
          <w:szCs w:val="24"/>
        </w:rPr>
        <w:t>Badanie i legalizacja zabezpieczeń elektroenergetycznych wraz z lokalizacją</w:t>
      </w:r>
    </w:p>
    <w:p w14:paraId="220C933A" w14:textId="77777777" w:rsidR="00A12677" w:rsidRPr="00A12677" w:rsidRDefault="00A12677" w:rsidP="00A12677">
      <w:pPr>
        <w:tabs>
          <w:tab w:val="left" w:pos="142"/>
        </w:tabs>
        <w:ind w:right="-567"/>
        <w:jc w:val="center"/>
        <w:rPr>
          <w:b/>
          <w:bCs/>
          <w:i/>
          <w:sz w:val="24"/>
          <w:szCs w:val="24"/>
        </w:rPr>
      </w:pPr>
      <w:r w:rsidRPr="00A12677">
        <w:rPr>
          <w:b/>
          <w:bCs/>
          <w:i/>
          <w:sz w:val="24"/>
          <w:szCs w:val="24"/>
        </w:rPr>
        <w:t>i naprawą linii kablowych.</w:t>
      </w:r>
    </w:p>
    <w:p w14:paraId="5778ED90" w14:textId="77777777" w:rsidR="00B7719C" w:rsidRPr="004670C9" w:rsidRDefault="00B7719C" w:rsidP="00A12677">
      <w:pPr>
        <w:spacing w:line="360" w:lineRule="auto"/>
        <w:jc w:val="center"/>
        <w:rPr>
          <w:rFonts w:ascii="Arial" w:hAnsi="Arial" w:cs="Arial"/>
          <w:b/>
          <w:bCs/>
          <w:sz w:val="24"/>
          <w:szCs w:val="24"/>
        </w:rPr>
      </w:pPr>
    </w:p>
    <w:p w14:paraId="553E9F34" w14:textId="77777777" w:rsidR="00B7719C" w:rsidRDefault="00B7719C" w:rsidP="00B7719C">
      <w:pPr>
        <w:rPr>
          <w:rFonts w:ascii="Arial" w:hAnsi="Arial" w:cs="Arial"/>
          <w:b/>
          <w:bCs/>
          <w:sz w:val="24"/>
          <w:szCs w:val="24"/>
          <w:highlight w:val="yellow"/>
        </w:rPr>
      </w:pPr>
    </w:p>
    <w:p w14:paraId="5E6E6B53" w14:textId="77777777" w:rsidR="00B7719C" w:rsidRDefault="00B7719C" w:rsidP="00B7719C">
      <w:pPr>
        <w:spacing w:line="360" w:lineRule="auto"/>
        <w:rPr>
          <w:rFonts w:ascii="Arial" w:hAnsi="Arial" w:cs="Arial"/>
          <w:b/>
          <w:bCs/>
          <w:sz w:val="24"/>
          <w:szCs w:val="24"/>
        </w:rPr>
      </w:pPr>
      <w:r>
        <w:rPr>
          <w:rFonts w:ascii="Arial" w:hAnsi="Arial" w:cs="Arial"/>
          <w:b/>
          <w:bCs/>
          <w:sz w:val="24"/>
          <w:szCs w:val="24"/>
        </w:rPr>
        <w:t xml:space="preserve">Zamawiający: </w:t>
      </w:r>
      <w:r>
        <w:rPr>
          <w:rFonts w:ascii="Arial" w:hAnsi="Arial" w:cs="Arial"/>
          <w:b/>
          <w:bCs/>
          <w:sz w:val="24"/>
          <w:szCs w:val="24"/>
        </w:rPr>
        <w:tab/>
      </w:r>
    </w:p>
    <w:p w14:paraId="4D183C66" w14:textId="77777777" w:rsidR="00B7719C" w:rsidRDefault="00B7719C" w:rsidP="00B7719C">
      <w:pPr>
        <w:spacing w:line="360" w:lineRule="auto"/>
        <w:rPr>
          <w:rFonts w:ascii="Arial" w:hAnsi="Arial" w:cs="Arial"/>
          <w:b/>
          <w:bCs/>
          <w:sz w:val="24"/>
          <w:szCs w:val="24"/>
        </w:rPr>
      </w:pPr>
    </w:p>
    <w:p w14:paraId="35D1E873" w14:textId="77777777" w:rsidR="00B7719C" w:rsidRDefault="00B7719C" w:rsidP="00B7719C">
      <w:pPr>
        <w:spacing w:line="360" w:lineRule="auto"/>
        <w:jc w:val="center"/>
        <w:rPr>
          <w:rFonts w:ascii="Arial" w:hAnsi="Arial" w:cs="Arial"/>
          <w:b/>
          <w:bCs/>
          <w:sz w:val="24"/>
          <w:szCs w:val="24"/>
        </w:rPr>
      </w:pPr>
      <w:r>
        <w:rPr>
          <w:rFonts w:ascii="Arial" w:hAnsi="Arial" w:cs="Arial"/>
          <w:b/>
          <w:bCs/>
          <w:sz w:val="24"/>
          <w:szCs w:val="24"/>
        </w:rPr>
        <w:t xml:space="preserve">Muzeum Górnictwa Węglowego w Zabrzu </w:t>
      </w:r>
    </w:p>
    <w:p w14:paraId="50CF63FC" w14:textId="77777777" w:rsidR="00B7719C" w:rsidRDefault="00B7719C" w:rsidP="00B7719C">
      <w:pPr>
        <w:spacing w:line="360" w:lineRule="auto"/>
        <w:jc w:val="center"/>
        <w:rPr>
          <w:rFonts w:ascii="Arial" w:hAnsi="Arial" w:cs="Arial"/>
          <w:b/>
          <w:bCs/>
          <w:sz w:val="24"/>
          <w:szCs w:val="24"/>
        </w:rPr>
      </w:pPr>
      <w:r>
        <w:rPr>
          <w:rFonts w:ascii="Arial" w:hAnsi="Arial" w:cs="Arial"/>
          <w:b/>
          <w:sz w:val="24"/>
          <w:szCs w:val="24"/>
        </w:rPr>
        <w:t>ul. Jodłowa 59</w:t>
      </w:r>
    </w:p>
    <w:p w14:paraId="3F3B9D14" w14:textId="77777777" w:rsidR="00B7719C" w:rsidRPr="00E4798B" w:rsidRDefault="00B7719C" w:rsidP="00B7719C">
      <w:pPr>
        <w:spacing w:line="360" w:lineRule="auto"/>
        <w:jc w:val="center"/>
        <w:rPr>
          <w:rFonts w:ascii="Arial" w:hAnsi="Arial" w:cs="Arial"/>
          <w:sz w:val="24"/>
          <w:szCs w:val="24"/>
        </w:rPr>
      </w:pPr>
      <w:r>
        <w:rPr>
          <w:rFonts w:ascii="Arial" w:hAnsi="Arial" w:cs="Arial"/>
          <w:b/>
          <w:sz w:val="24"/>
          <w:szCs w:val="24"/>
        </w:rPr>
        <w:t>41-800 Zabrze</w:t>
      </w:r>
    </w:p>
    <w:p w14:paraId="6D05DCA2" w14:textId="77777777" w:rsidR="00B7719C" w:rsidRDefault="00B7719C" w:rsidP="00B7719C">
      <w:pPr>
        <w:pStyle w:val="Nagwek4"/>
        <w:rPr>
          <w:sz w:val="22"/>
        </w:rPr>
      </w:pPr>
      <w:r>
        <w:rPr>
          <w:sz w:val="22"/>
        </w:rPr>
        <w:t xml:space="preserve">Ilość ponumerowanych zapisanych stron oferty: ………… </w:t>
      </w:r>
    </w:p>
    <w:p w14:paraId="14EE20ED" w14:textId="77777777" w:rsidR="00B7719C" w:rsidRDefault="00B7719C" w:rsidP="00B7719C">
      <w:pPr>
        <w:rPr>
          <w:rFonts w:ascii="Arial" w:hAnsi="Arial" w:cs="Arial"/>
          <w:b/>
          <w:bCs/>
          <w:sz w:val="22"/>
          <w:szCs w:val="24"/>
        </w:rPr>
      </w:pPr>
    </w:p>
    <w:p w14:paraId="0E71D122" w14:textId="77777777" w:rsidR="00B7719C" w:rsidRDefault="00B7719C" w:rsidP="00B7719C">
      <w:pPr>
        <w:rPr>
          <w:rFonts w:ascii="Arial" w:hAnsi="Arial" w:cs="Arial"/>
        </w:rPr>
      </w:pPr>
    </w:p>
    <w:p w14:paraId="3F70BF32" w14:textId="77777777" w:rsidR="00B7719C" w:rsidRDefault="00B7719C" w:rsidP="00B7719C">
      <w:pPr>
        <w:rPr>
          <w:rFonts w:ascii="Arial" w:hAnsi="Arial" w:cs="Arial"/>
        </w:rPr>
      </w:pPr>
    </w:p>
    <w:p w14:paraId="6363C3B1" w14:textId="77777777" w:rsidR="00B7719C" w:rsidRDefault="00B7719C" w:rsidP="00B7719C">
      <w:pPr>
        <w:rPr>
          <w:rFonts w:ascii="Arial" w:hAnsi="Arial" w:cs="Arial"/>
        </w:rPr>
      </w:pPr>
    </w:p>
    <w:p w14:paraId="0557580A" w14:textId="77777777" w:rsidR="00B7719C" w:rsidRDefault="00A76D79" w:rsidP="00B7719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D918FB" w14:textId="77777777" w:rsidR="00B7719C" w:rsidRDefault="00B7719C" w:rsidP="00B7719C">
      <w:pPr>
        <w:rPr>
          <w:rFonts w:ascii="Arial" w:hAnsi="Arial" w:cs="Arial"/>
          <w:sz w:val="22"/>
          <w:szCs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22"/>
          <w:szCs w:val="22"/>
        </w:rPr>
        <w:t>podpis i pieczątka Wykonawcy</w:t>
      </w:r>
    </w:p>
    <w:p w14:paraId="5DA00224" w14:textId="77777777" w:rsidR="00295FD2" w:rsidRDefault="00295FD2" w:rsidP="00B7719C">
      <w:pPr>
        <w:rPr>
          <w:rFonts w:ascii="Arial" w:hAnsi="Arial" w:cs="Arial"/>
          <w:sz w:val="22"/>
          <w:szCs w:val="22"/>
        </w:rPr>
      </w:pPr>
    </w:p>
    <w:p w14:paraId="5E7EF852" w14:textId="77777777" w:rsidR="00510057" w:rsidRDefault="00510057" w:rsidP="00B7719C">
      <w:pPr>
        <w:rPr>
          <w:rFonts w:ascii="Arial" w:hAnsi="Arial" w:cs="Arial"/>
          <w:sz w:val="22"/>
          <w:szCs w:val="22"/>
        </w:rPr>
      </w:pPr>
    </w:p>
    <w:p w14:paraId="48093915" w14:textId="77777777" w:rsidR="00510057" w:rsidRDefault="00510057" w:rsidP="00B7719C">
      <w:pPr>
        <w:rPr>
          <w:rFonts w:ascii="Arial" w:hAnsi="Arial" w:cs="Arial"/>
          <w:sz w:val="22"/>
          <w:szCs w:val="22"/>
        </w:rPr>
      </w:pPr>
    </w:p>
    <w:p w14:paraId="24DFA58F" w14:textId="77777777" w:rsidR="00510057" w:rsidRDefault="00510057" w:rsidP="00B7719C">
      <w:pPr>
        <w:rPr>
          <w:rFonts w:ascii="Arial" w:hAnsi="Arial" w:cs="Arial"/>
          <w:sz w:val="22"/>
          <w:szCs w:val="22"/>
        </w:rPr>
      </w:pPr>
    </w:p>
    <w:p w14:paraId="32DF2B01" w14:textId="77777777" w:rsidR="00510057" w:rsidRDefault="00510057" w:rsidP="00B7719C">
      <w:pPr>
        <w:rPr>
          <w:rFonts w:ascii="Arial" w:hAnsi="Arial" w:cs="Arial"/>
          <w:sz w:val="22"/>
          <w:szCs w:val="22"/>
        </w:rPr>
      </w:pPr>
    </w:p>
    <w:p w14:paraId="368186DA" w14:textId="77777777" w:rsidR="00510057" w:rsidRDefault="00510057" w:rsidP="00B7719C">
      <w:pPr>
        <w:rPr>
          <w:rFonts w:ascii="Arial" w:hAnsi="Arial" w:cs="Arial"/>
          <w:sz w:val="22"/>
          <w:szCs w:val="22"/>
        </w:rPr>
      </w:pPr>
    </w:p>
    <w:p w14:paraId="221F2998" w14:textId="77777777" w:rsidR="00510057" w:rsidRDefault="00510057" w:rsidP="00B7719C">
      <w:pPr>
        <w:rPr>
          <w:rFonts w:ascii="Arial" w:hAnsi="Arial" w:cs="Arial"/>
          <w:sz w:val="22"/>
          <w:szCs w:val="22"/>
        </w:rPr>
      </w:pPr>
    </w:p>
    <w:p w14:paraId="208B823D" w14:textId="77777777" w:rsidR="00510057" w:rsidRDefault="00510057" w:rsidP="00B7719C">
      <w:pPr>
        <w:rPr>
          <w:rFonts w:ascii="Arial" w:hAnsi="Arial" w:cs="Arial"/>
          <w:sz w:val="22"/>
          <w:szCs w:val="22"/>
        </w:rPr>
      </w:pPr>
    </w:p>
    <w:p w14:paraId="231025B8" w14:textId="77777777" w:rsidR="00510057" w:rsidRDefault="00510057" w:rsidP="00B7719C">
      <w:pPr>
        <w:rPr>
          <w:rFonts w:ascii="Arial" w:hAnsi="Arial" w:cs="Arial"/>
          <w:sz w:val="22"/>
          <w:szCs w:val="22"/>
        </w:rPr>
      </w:pPr>
    </w:p>
    <w:p w14:paraId="3D83C93A" w14:textId="77777777" w:rsidR="00510057" w:rsidRDefault="00510057" w:rsidP="00B7719C">
      <w:pPr>
        <w:rPr>
          <w:rFonts w:ascii="Arial" w:hAnsi="Arial" w:cs="Arial"/>
          <w:sz w:val="22"/>
          <w:szCs w:val="22"/>
        </w:rPr>
      </w:pPr>
    </w:p>
    <w:p w14:paraId="03CB978E" w14:textId="77777777" w:rsidR="00510057" w:rsidRDefault="00510057" w:rsidP="00B7719C">
      <w:pPr>
        <w:rPr>
          <w:rFonts w:ascii="Arial" w:hAnsi="Arial" w:cs="Arial"/>
          <w:sz w:val="22"/>
          <w:szCs w:val="22"/>
        </w:rPr>
      </w:pPr>
    </w:p>
    <w:p w14:paraId="3481E220" w14:textId="77777777" w:rsidR="00A12677" w:rsidRDefault="00A12677" w:rsidP="00B7719C">
      <w:pPr>
        <w:rPr>
          <w:rFonts w:ascii="Arial" w:hAnsi="Arial" w:cs="Arial"/>
          <w:sz w:val="22"/>
          <w:szCs w:val="22"/>
        </w:rPr>
      </w:pPr>
    </w:p>
    <w:p w14:paraId="75CCC0A9" w14:textId="77777777" w:rsidR="00A12677" w:rsidRPr="00DC0C5A" w:rsidRDefault="00A12677" w:rsidP="00B7719C">
      <w:pPr>
        <w:rPr>
          <w:rFonts w:ascii="Arial" w:hAnsi="Arial" w:cs="Arial"/>
          <w:sz w:val="22"/>
          <w:szCs w:val="22"/>
        </w:rPr>
      </w:pPr>
    </w:p>
    <w:tbl>
      <w:tblPr>
        <w:tblW w:w="1017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80"/>
      </w:tblGrid>
      <w:tr w:rsidR="00B7719C" w14:paraId="467FC989" w14:textId="77777777" w:rsidTr="00B7719C">
        <w:trPr>
          <w:trHeight w:val="454"/>
        </w:trPr>
        <w:tc>
          <w:tcPr>
            <w:tcW w:w="10173" w:type="dxa"/>
            <w:gridSpan w:val="2"/>
            <w:tcBorders>
              <w:top w:val="single" w:sz="4" w:space="0" w:color="auto"/>
              <w:left w:val="single" w:sz="4" w:space="0" w:color="auto"/>
              <w:bottom w:val="single" w:sz="4" w:space="0" w:color="auto"/>
              <w:right w:val="single" w:sz="4" w:space="0" w:color="auto"/>
            </w:tcBorders>
            <w:shd w:val="clear" w:color="auto" w:fill="F2F2F2"/>
          </w:tcPr>
          <w:p w14:paraId="4B0807D5" w14:textId="77777777" w:rsidR="00B7719C" w:rsidRDefault="00B7719C" w:rsidP="00B7719C">
            <w:pPr>
              <w:ind w:left="426"/>
              <w:rPr>
                <w:rFonts w:ascii="Arial" w:hAnsi="Arial" w:cs="Arial"/>
                <w:sz w:val="16"/>
                <w:szCs w:val="16"/>
              </w:rPr>
            </w:pPr>
            <w:r>
              <w:rPr>
                <w:rFonts w:ascii="Arial" w:hAnsi="Arial" w:cs="Arial"/>
                <w:b/>
                <w:bCs/>
              </w:rPr>
              <w:lastRenderedPageBreak/>
              <w:br w:type="page"/>
            </w:r>
            <w:r>
              <w:rPr>
                <w:rFonts w:ascii="Arial" w:hAnsi="Arial" w:cs="Arial"/>
                <w:sz w:val="18"/>
                <w:szCs w:val="22"/>
              </w:rPr>
              <w:br w:type="page"/>
            </w:r>
          </w:p>
          <w:p w14:paraId="0E215AB6" w14:textId="77777777" w:rsidR="00B7719C" w:rsidRDefault="00B7719C" w:rsidP="00B7719C">
            <w:pPr>
              <w:ind w:left="851"/>
              <w:jc w:val="center"/>
              <w:rPr>
                <w:rFonts w:ascii="Arial" w:hAnsi="Arial" w:cs="Arial"/>
                <w:b/>
              </w:rPr>
            </w:pPr>
            <w:r>
              <w:rPr>
                <w:rFonts w:ascii="Arial" w:hAnsi="Arial" w:cs="Arial"/>
                <w:b/>
              </w:rPr>
              <w:t>OFERTA</w:t>
            </w:r>
          </w:p>
          <w:p w14:paraId="30A1B3E9" w14:textId="77777777" w:rsidR="00B7719C" w:rsidRDefault="00B7719C" w:rsidP="00B7719C">
            <w:pPr>
              <w:ind w:left="426"/>
              <w:rPr>
                <w:rFonts w:ascii="Arial" w:hAnsi="Arial" w:cs="Arial"/>
                <w:sz w:val="16"/>
                <w:szCs w:val="16"/>
              </w:rPr>
            </w:pPr>
          </w:p>
        </w:tc>
      </w:tr>
      <w:tr w:rsidR="00B7719C" w14:paraId="3AB27357" w14:textId="77777777" w:rsidTr="00B7719C">
        <w:trPr>
          <w:trHeight w:hRule="exact" w:val="345"/>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2F636915" w14:textId="77777777" w:rsidR="00B7719C" w:rsidRDefault="00B7719C" w:rsidP="00B7719C">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Zamawiającego</w:t>
            </w:r>
          </w:p>
          <w:p w14:paraId="13C31C14" w14:textId="77777777" w:rsidR="00B7719C" w:rsidRDefault="00B7719C" w:rsidP="00B7719C">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hideMark/>
          </w:tcPr>
          <w:p w14:paraId="3F18EFC0" w14:textId="77777777" w:rsidR="00B7719C" w:rsidRDefault="00B7719C" w:rsidP="00B7719C">
            <w:pPr>
              <w:jc w:val="center"/>
              <w:rPr>
                <w:rFonts w:ascii="Arial" w:hAnsi="Arial" w:cs="Arial"/>
                <w:sz w:val="18"/>
                <w:szCs w:val="18"/>
              </w:rPr>
            </w:pPr>
            <w:r>
              <w:rPr>
                <w:rFonts w:ascii="Arial" w:hAnsi="Arial" w:cs="Arial"/>
                <w:b/>
                <w:bCs/>
                <w:sz w:val="18"/>
                <w:szCs w:val="18"/>
              </w:rPr>
              <w:t>Muzeum Górnictwa Węglowego w Zabrzu</w:t>
            </w:r>
          </w:p>
        </w:tc>
      </w:tr>
      <w:tr w:rsidR="00B7719C" w14:paraId="0C9F92A8" w14:textId="77777777" w:rsidTr="00B7719C">
        <w:trPr>
          <w:trHeight w:hRule="exact" w:val="308"/>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6AFF9B3B" w14:textId="77777777" w:rsidR="00B7719C" w:rsidRDefault="00B7719C" w:rsidP="00B7719C">
            <w:pPr>
              <w:rPr>
                <w:rFonts w:ascii="Arial" w:hAnsi="Arial" w:cs="Arial"/>
                <w:sz w:val="16"/>
                <w:szCs w:val="16"/>
              </w:rPr>
            </w:pPr>
            <w:r>
              <w:rPr>
                <w:rFonts w:ascii="Arial" w:hAnsi="Arial" w:cs="Arial"/>
                <w:b/>
                <w:bCs/>
                <w:iCs/>
                <w:sz w:val="16"/>
                <w:szCs w:val="16"/>
              </w:rPr>
              <w:t>Siedziba Zamawiającego</w:t>
            </w:r>
          </w:p>
        </w:tc>
        <w:tc>
          <w:tcPr>
            <w:tcW w:w="8080" w:type="dxa"/>
            <w:tcBorders>
              <w:top w:val="single" w:sz="4" w:space="0" w:color="auto"/>
              <w:left w:val="single" w:sz="4" w:space="0" w:color="auto"/>
              <w:bottom w:val="single" w:sz="4" w:space="0" w:color="auto"/>
              <w:right w:val="single" w:sz="4" w:space="0" w:color="auto"/>
            </w:tcBorders>
            <w:hideMark/>
          </w:tcPr>
          <w:p w14:paraId="6AF32356" w14:textId="77777777" w:rsidR="00B7719C" w:rsidRDefault="00B7719C" w:rsidP="00B7719C">
            <w:pPr>
              <w:jc w:val="center"/>
              <w:rPr>
                <w:rFonts w:ascii="Arial" w:hAnsi="Arial" w:cs="Arial"/>
                <w:sz w:val="18"/>
                <w:szCs w:val="18"/>
              </w:rPr>
            </w:pPr>
            <w:r>
              <w:rPr>
                <w:rFonts w:ascii="Arial" w:hAnsi="Arial" w:cs="Arial"/>
                <w:b/>
                <w:bCs/>
                <w:sz w:val="18"/>
                <w:szCs w:val="18"/>
              </w:rPr>
              <w:t>ul. Jodłowa 59,  41-800 Zabrze</w:t>
            </w:r>
          </w:p>
        </w:tc>
      </w:tr>
      <w:tr w:rsidR="00B7719C" w14:paraId="0CE6765A" w14:textId="77777777" w:rsidTr="00A12677">
        <w:trPr>
          <w:trHeight w:hRule="exact" w:val="1865"/>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60C9E69C" w14:textId="77777777" w:rsidR="00B7719C" w:rsidRDefault="00B7719C" w:rsidP="00B7719C">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zamówienia</w:t>
            </w:r>
          </w:p>
          <w:p w14:paraId="3CA0D5A0" w14:textId="77777777" w:rsidR="00B7719C" w:rsidRDefault="00B7719C" w:rsidP="00B7719C">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013024A2" w14:textId="77777777" w:rsidR="00A12677" w:rsidRPr="00A12677" w:rsidRDefault="00A12677" w:rsidP="00A12677">
            <w:pPr>
              <w:tabs>
                <w:tab w:val="left" w:pos="284"/>
              </w:tabs>
              <w:autoSpaceDE w:val="0"/>
              <w:autoSpaceDN w:val="0"/>
              <w:ind w:right="-28"/>
              <w:jc w:val="center"/>
              <w:rPr>
                <w:rFonts w:ascii="Arial" w:hAnsi="Arial" w:cs="Arial"/>
                <w:b/>
                <w:i/>
                <w:sz w:val="16"/>
                <w:szCs w:val="16"/>
                <w:lang w:val="x-none" w:eastAsia="en-US"/>
              </w:rPr>
            </w:pPr>
            <w:r w:rsidRPr="00A12677">
              <w:rPr>
                <w:rFonts w:ascii="Arial" w:hAnsi="Arial" w:cs="Arial"/>
                <w:b/>
                <w:i/>
                <w:sz w:val="16"/>
                <w:szCs w:val="16"/>
                <w:lang w:val="x-none" w:eastAsia="en-US"/>
              </w:rPr>
              <w:t>Kontrole i badania  elementów górniczych wyciągów szybowyc</w:t>
            </w:r>
            <w:r w:rsidRPr="00A12677">
              <w:rPr>
                <w:rFonts w:ascii="Arial" w:hAnsi="Arial" w:cs="Arial"/>
                <w:b/>
                <w:i/>
                <w:sz w:val="16"/>
                <w:szCs w:val="16"/>
                <w:lang w:eastAsia="en-US"/>
              </w:rPr>
              <w:t xml:space="preserve">h </w:t>
            </w:r>
            <w:r w:rsidRPr="00A12677">
              <w:rPr>
                <w:rFonts w:ascii="Arial" w:hAnsi="Arial" w:cs="Arial"/>
                <w:b/>
                <w:i/>
                <w:sz w:val="16"/>
                <w:szCs w:val="16"/>
                <w:lang w:val="x-none" w:eastAsia="en-US"/>
              </w:rPr>
              <w:t xml:space="preserve">szybów „Kolejowy”, „Guido” i </w:t>
            </w:r>
            <w:proofErr w:type="spellStart"/>
            <w:r w:rsidRPr="00A12677">
              <w:rPr>
                <w:rFonts w:ascii="Arial" w:hAnsi="Arial" w:cs="Arial"/>
                <w:b/>
                <w:i/>
                <w:sz w:val="16"/>
                <w:szCs w:val="16"/>
                <w:lang w:val="x-none" w:eastAsia="en-US"/>
              </w:rPr>
              <w:t>szybika</w:t>
            </w:r>
            <w:proofErr w:type="spellEnd"/>
            <w:r w:rsidRPr="00A12677">
              <w:rPr>
                <w:rFonts w:ascii="Arial" w:hAnsi="Arial" w:cs="Arial"/>
                <w:b/>
                <w:i/>
                <w:sz w:val="16"/>
                <w:szCs w:val="16"/>
                <w:lang w:val="x-none" w:eastAsia="en-US"/>
              </w:rPr>
              <w:t xml:space="preserve"> „Guido”, urządze</w:t>
            </w:r>
            <w:r w:rsidRPr="00A12677">
              <w:rPr>
                <w:rFonts w:ascii="Arial" w:hAnsi="Arial" w:cs="Arial"/>
                <w:b/>
                <w:i/>
                <w:sz w:val="16"/>
                <w:szCs w:val="16"/>
                <w:lang w:eastAsia="en-US"/>
              </w:rPr>
              <w:t>ń</w:t>
            </w:r>
            <w:r w:rsidRPr="00A12677">
              <w:rPr>
                <w:rFonts w:ascii="Arial" w:hAnsi="Arial" w:cs="Arial"/>
                <w:b/>
                <w:i/>
                <w:sz w:val="16"/>
                <w:szCs w:val="16"/>
                <w:lang w:val="x-none" w:eastAsia="en-US"/>
              </w:rPr>
              <w:t xml:space="preserve"> transportu specjalnego w szybie „Wyzwolenie”, urządzeń, zabezpieczeń</w:t>
            </w:r>
            <w:r w:rsidRPr="00A12677">
              <w:rPr>
                <w:rFonts w:ascii="Arial" w:hAnsi="Arial" w:cs="Arial"/>
                <w:b/>
                <w:i/>
                <w:sz w:val="16"/>
                <w:szCs w:val="16"/>
                <w:lang w:eastAsia="en-US"/>
              </w:rPr>
              <w:t xml:space="preserve"> </w:t>
            </w:r>
            <w:r w:rsidRPr="00A12677">
              <w:rPr>
                <w:rFonts w:ascii="Arial" w:hAnsi="Arial" w:cs="Arial"/>
                <w:b/>
                <w:i/>
                <w:sz w:val="16"/>
                <w:szCs w:val="16"/>
                <w:lang w:val="x-none" w:eastAsia="en-US"/>
              </w:rPr>
              <w:t>osprzętu i rozdzielń elektrycznych, na terenie ZKWK „Guido” przypadające od 1 kwietnia 2018 roku do 31 marca 2019 roku zgodnie z zaleceniami ujętymi w Rozporządzeniu  Ministra Energii z 23. 11. 2016 r. w sprawie szczegółowych wymagań</w:t>
            </w:r>
            <w:r w:rsidRPr="00A12677">
              <w:rPr>
                <w:rFonts w:ascii="Arial" w:hAnsi="Arial" w:cs="Arial"/>
                <w:b/>
                <w:i/>
                <w:sz w:val="16"/>
                <w:szCs w:val="16"/>
                <w:lang w:eastAsia="en-US"/>
              </w:rPr>
              <w:t xml:space="preserve"> </w:t>
            </w:r>
            <w:r w:rsidRPr="00A12677">
              <w:rPr>
                <w:rFonts w:ascii="Arial" w:hAnsi="Arial" w:cs="Arial"/>
                <w:b/>
                <w:i/>
                <w:sz w:val="16"/>
                <w:szCs w:val="16"/>
                <w:lang w:val="x-none" w:eastAsia="en-US"/>
              </w:rPr>
              <w:t>dotyczących prowadzenia ruchu podziemnych zakładów górniczych</w:t>
            </w:r>
          </w:p>
          <w:p w14:paraId="2EFA1599" w14:textId="77777777" w:rsidR="00A12677" w:rsidRPr="003209DB" w:rsidRDefault="00A12677" w:rsidP="003209DB">
            <w:pPr>
              <w:tabs>
                <w:tab w:val="left" w:pos="284"/>
              </w:tabs>
              <w:autoSpaceDE w:val="0"/>
              <w:autoSpaceDN w:val="0"/>
              <w:ind w:right="-28"/>
              <w:jc w:val="center"/>
              <w:rPr>
                <w:rFonts w:ascii="Arial" w:hAnsi="Arial" w:cs="Arial"/>
                <w:b/>
                <w:i/>
                <w:sz w:val="16"/>
                <w:szCs w:val="16"/>
                <w:lang w:eastAsia="en-US"/>
              </w:rPr>
            </w:pPr>
            <w:r w:rsidRPr="00A12677">
              <w:rPr>
                <w:rFonts w:ascii="Arial" w:hAnsi="Arial" w:cs="Arial"/>
                <w:b/>
                <w:i/>
                <w:sz w:val="16"/>
                <w:szCs w:val="16"/>
                <w:lang w:val="x-none" w:eastAsia="en-US"/>
              </w:rPr>
              <w:t>(Dz. U. z 2017 r. poz. 1118)</w:t>
            </w:r>
          </w:p>
          <w:p w14:paraId="4B1B51A5" w14:textId="77777777" w:rsidR="00A12677" w:rsidRPr="00A12677" w:rsidRDefault="00A12677" w:rsidP="00A12677">
            <w:pPr>
              <w:pStyle w:val="Akapitzlist"/>
              <w:tabs>
                <w:tab w:val="left" w:pos="142"/>
              </w:tabs>
              <w:ind w:left="0" w:right="-567"/>
              <w:jc w:val="center"/>
              <w:rPr>
                <w:b/>
                <w:bCs/>
                <w:i/>
                <w:sz w:val="16"/>
                <w:szCs w:val="16"/>
              </w:rPr>
            </w:pPr>
            <w:r w:rsidRPr="00A12677">
              <w:rPr>
                <w:b/>
                <w:bCs/>
                <w:sz w:val="16"/>
                <w:szCs w:val="16"/>
              </w:rPr>
              <w:t xml:space="preserve">Część 3. </w:t>
            </w:r>
            <w:r w:rsidRPr="00A12677">
              <w:rPr>
                <w:b/>
                <w:bCs/>
                <w:i/>
                <w:sz w:val="16"/>
                <w:szCs w:val="16"/>
              </w:rPr>
              <w:t>Badanie i legalizacja zabezpieczeń elektroenergetycznych wraz z lokalizacją</w:t>
            </w:r>
          </w:p>
          <w:p w14:paraId="7217FBB8" w14:textId="77777777" w:rsidR="00A12677" w:rsidRPr="00A12677" w:rsidRDefault="00A12677" w:rsidP="00A12677">
            <w:pPr>
              <w:tabs>
                <w:tab w:val="left" w:pos="142"/>
              </w:tabs>
              <w:ind w:right="-567"/>
              <w:jc w:val="center"/>
              <w:rPr>
                <w:b/>
                <w:bCs/>
                <w:i/>
                <w:sz w:val="16"/>
                <w:szCs w:val="16"/>
              </w:rPr>
            </w:pPr>
            <w:r w:rsidRPr="00A12677">
              <w:rPr>
                <w:b/>
                <w:bCs/>
                <w:i/>
                <w:sz w:val="16"/>
                <w:szCs w:val="16"/>
              </w:rPr>
              <w:t>i naprawą linii kablowych.</w:t>
            </w:r>
          </w:p>
          <w:p w14:paraId="1D20C306" w14:textId="77777777" w:rsidR="00B7719C" w:rsidRPr="005E3200" w:rsidRDefault="00B7719C" w:rsidP="006A7B2A">
            <w:pPr>
              <w:spacing w:line="360" w:lineRule="auto"/>
              <w:rPr>
                <w:rFonts w:ascii="Arial" w:hAnsi="Arial" w:cs="Arial"/>
                <w:color w:val="000000"/>
                <w:sz w:val="16"/>
                <w:szCs w:val="16"/>
                <w:lang w:eastAsia="ar-SA"/>
              </w:rPr>
            </w:pPr>
          </w:p>
        </w:tc>
      </w:tr>
      <w:tr w:rsidR="00B7719C" w14:paraId="037ECBBE" w14:textId="77777777" w:rsidTr="00B7719C">
        <w:trPr>
          <w:trHeight w:hRule="exact" w:val="699"/>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005724E1" w14:textId="77777777" w:rsidR="00B7719C" w:rsidRDefault="00B7719C" w:rsidP="00B7719C">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Nazwa Wykonawcy</w:t>
            </w:r>
          </w:p>
          <w:p w14:paraId="2A2E7879" w14:textId="77777777" w:rsidR="00B7719C" w:rsidRDefault="00B7719C" w:rsidP="00B7719C">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53D07E4B" w14:textId="77777777" w:rsidR="00B7719C" w:rsidRPr="005E3200" w:rsidRDefault="00B7719C" w:rsidP="00B7719C">
            <w:pPr>
              <w:jc w:val="both"/>
              <w:rPr>
                <w:rFonts w:ascii="Arial" w:hAnsi="Arial" w:cs="Arial"/>
                <w:sz w:val="16"/>
                <w:szCs w:val="16"/>
              </w:rPr>
            </w:pPr>
          </w:p>
          <w:p w14:paraId="0089DE4A" w14:textId="77777777" w:rsidR="00B7719C" w:rsidRPr="005E3200" w:rsidRDefault="00B7719C" w:rsidP="00B7719C">
            <w:pPr>
              <w:jc w:val="both"/>
              <w:rPr>
                <w:rFonts w:ascii="Arial" w:hAnsi="Arial" w:cs="Arial"/>
                <w:sz w:val="16"/>
                <w:szCs w:val="16"/>
              </w:rPr>
            </w:pPr>
          </w:p>
          <w:p w14:paraId="44216498" w14:textId="77777777" w:rsidR="00B7719C" w:rsidRPr="005E3200" w:rsidRDefault="00B7719C" w:rsidP="00B7719C">
            <w:pPr>
              <w:jc w:val="both"/>
              <w:rPr>
                <w:rFonts w:ascii="Arial" w:hAnsi="Arial" w:cs="Arial"/>
                <w:sz w:val="16"/>
                <w:szCs w:val="16"/>
              </w:rPr>
            </w:pPr>
          </w:p>
          <w:p w14:paraId="501CFF66" w14:textId="77777777" w:rsidR="00B7719C" w:rsidRPr="005E3200" w:rsidRDefault="00B7719C" w:rsidP="00B7719C">
            <w:pPr>
              <w:jc w:val="both"/>
              <w:rPr>
                <w:rFonts w:ascii="Arial" w:hAnsi="Arial" w:cs="Arial"/>
                <w:sz w:val="16"/>
                <w:szCs w:val="16"/>
              </w:rPr>
            </w:pPr>
          </w:p>
        </w:tc>
      </w:tr>
      <w:tr w:rsidR="00B7719C" w14:paraId="2894A070" w14:textId="77777777" w:rsidTr="00B7719C">
        <w:trPr>
          <w:trHeight w:hRule="exact" w:val="709"/>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325AE9C7" w14:textId="77777777" w:rsidR="00B7719C" w:rsidRDefault="00B7719C" w:rsidP="00B7719C">
            <w:pPr>
              <w:pStyle w:val="Tekstpodstawowywcity"/>
              <w:ind w:left="0"/>
              <w:rPr>
                <w:rFonts w:ascii="Arial" w:hAnsi="Arial" w:cs="Arial"/>
                <w:b/>
                <w:bCs/>
                <w:sz w:val="16"/>
                <w:szCs w:val="16"/>
                <w:lang w:val="pl-PL" w:eastAsia="pl-PL"/>
              </w:rPr>
            </w:pPr>
            <w:r>
              <w:rPr>
                <w:rFonts w:ascii="Arial" w:hAnsi="Arial" w:cs="Arial"/>
                <w:b/>
                <w:bCs/>
                <w:iCs/>
                <w:sz w:val="16"/>
                <w:szCs w:val="16"/>
                <w:lang w:val="pl-PL" w:eastAsia="pl-PL"/>
              </w:rPr>
              <w:t>Adres</w:t>
            </w:r>
            <w:r>
              <w:rPr>
                <w:rFonts w:ascii="Arial" w:hAnsi="Arial" w:cs="Arial"/>
                <w:b/>
                <w:bCs/>
                <w:sz w:val="16"/>
                <w:szCs w:val="16"/>
                <w:lang w:val="pl-PL" w:eastAsia="pl-PL"/>
              </w:rPr>
              <w:t xml:space="preserve"> Wykonawcy</w:t>
            </w:r>
          </w:p>
          <w:p w14:paraId="64C74225" w14:textId="77777777" w:rsidR="00B7719C" w:rsidRDefault="00B7719C" w:rsidP="00B7719C">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4B4170E3" w14:textId="77777777" w:rsidR="00B7719C" w:rsidRDefault="00B7719C" w:rsidP="00B7719C">
            <w:pPr>
              <w:jc w:val="both"/>
              <w:rPr>
                <w:rFonts w:ascii="Arial" w:hAnsi="Arial" w:cs="Arial"/>
                <w:sz w:val="16"/>
                <w:szCs w:val="16"/>
              </w:rPr>
            </w:pPr>
          </w:p>
        </w:tc>
      </w:tr>
      <w:tr w:rsidR="00B7719C" w14:paraId="40AEC431" w14:textId="77777777" w:rsidTr="00B7719C">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68DBB8B5" w14:textId="77777777" w:rsidR="00B7719C" w:rsidRDefault="00B7719C" w:rsidP="00B7719C">
            <w:pPr>
              <w:rPr>
                <w:rFonts w:ascii="Arial" w:hAnsi="Arial" w:cs="Arial"/>
                <w:sz w:val="16"/>
                <w:szCs w:val="16"/>
              </w:rPr>
            </w:pPr>
            <w:r>
              <w:rPr>
                <w:rFonts w:ascii="Arial" w:hAnsi="Arial" w:cs="Arial"/>
                <w:b/>
                <w:bCs/>
                <w:sz w:val="16"/>
                <w:szCs w:val="16"/>
              </w:rPr>
              <w:t>Telefon</w:t>
            </w:r>
          </w:p>
        </w:tc>
        <w:tc>
          <w:tcPr>
            <w:tcW w:w="8080" w:type="dxa"/>
            <w:tcBorders>
              <w:top w:val="single" w:sz="4" w:space="0" w:color="auto"/>
              <w:left w:val="single" w:sz="4" w:space="0" w:color="auto"/>
              <w:bottom w:val="single" w:sz="4" w:space="0" w:color="auto"/>
              <w:right w:val="single" w:sz="4" w:space="0" w:color="auto"/>
            </w:tcBorders>
          </w:tcPr>
          <w:p w14:paraId="5049F7A8" w14:textId="77777777" w:rsidR="00B7719C" w:rsidRDefault="00B7719C" w:rsidP="00B7719C">
            <w:pPr>
              <w:jc w:val="both"/>
              <w:rPr>
                <w:rFonts w:ascii="Arial" w:hAnsi="Arial" w:cs="Arial"/>
                <w:sz w:val="16"/>
                <w:szCs w:val="16"/>
              </w:rPr>
            </w:pPr>
          </w:p>
        </w:tc>
      </w:tr>
      <w:tr w:rsidR="00B7719C" w14:paraId="1FDB6346" w14:textId="77777777" w:rsidTr="00B7719C">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0BA975AE" w14:textId="77777777" w:rsidR="00B7719C" w:rsidRDefault="00B7719C" w:rsidP="00B7719C">
            <w:pPr>
              <w:pStyle w:val="Tekstpodstawowywcity"/>
              <w:ind w:left="0"/>
              <w:rPr>
                <w:rFonts w:ascii="Arial" w:hAnsi="Arial" w:cs="Arial"/>
                <w:b/>
                <w:bCs/>
                <w:sz w:val="16"/>
                <w:szCs w:val="16"/>
                <w:lang w:val="pl-PL" w:eastAsia="pl-PL"/>
              </w:rPr>
            </w:pPr>
          </w:p>
          <w:p w14:paraId="7F143A92" w14:textId="77777777" w:rsidR="00B7719C" w:rsidRDefault="00B7719C" w:rsidP="00B7719C">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faks</w:t>
            </w:r>
          </w:p>
        </w:tc>
        <w:tc>
          <w:tcPr>
            <w:tcW w:w="8080" w:type="dxa"/>
            <w:tcBorders>
              <w:top w:val="single" w:sz="4" w:space="0" w:color="auto"/>
              <w:left w:val="single" w:sz="4" w:space="0" w:color="auto"/>
              <w:bottom w:val="single" w:sz="4" w:space="0" w:color="auto"/>
              <w:right w:val="single" w:sz="4" w:space="0" w:color="auto"/>
            </w:tcBorders>
          </w:tcPr>
          <w:p w14:paraId="4617F33E" w14:textId="77777777" w:rsidR="00B7719C" w:rsidRDefault="00B7719C" w:rsidP="00B7719C">
            <w:pPr>
              <w:jc w:val="both"/>
              <w:rPr>
                <w:rFonts w:ascii="Arial" w:hAnsi="Arial" w:cs="Arial"/>
                <w:sz w:val="16"/>
                <w:szCs w:val="16"/>
              </w:rPr>
            </w:pPr>
          </w:p>
        </w:tc>
      </w:tr>
      <w:tr w:rsidR="00B7719C" w14:paraId="70EE84C5" w14:textId="77777777" w:rsidTr="00B7719C">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3E7C2E6D" w14:textId="77777777" w:rsidR="00B7719C" w:rsidRDefault="00B7719C" w:rsidP="00B7719C">
            <w:pPr>
              <w:pStyle w:val="Tekstpodstawowywcity"/>
              <w:ind w:left="0"/>
              <w:rPr>
                <w:rFonts w:ascii="Arial" w:hAnsi="Arial" w:cs="Arial"/>
                <w:b/>
                <w:bCs/>
                <w:sz w:val="16"/>
                <w:szCs w:val="16"/>
                <w:lang w:val="pl-PL" w:eastAsia="pl-PL"/>
              </w:rPr>
            </w:pPr>
          </w:p>
          <w:p w14:paraId="3D0DD5B4" w14:textId="77777777" w:rsidR="00B7719C" w:rsidRDefault="00B7719C" w:rsidP="00B7719C">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e-mail</w:t>
            </w:r>
          </w:p>
        </w:tc>
        <w:tc>
          <w:tcPr>
            <w:tcW w:w="8080" w:type="dxa"/>
            <w:tcBorders>
              <w:top w:val="single" w:sz="4" w:space="0" w:color="auto"/>
              <w:left w:val="single" w:sz="4" w:space="0" w:color="auto"/>
              <w:bottom w:val="single" w:sz="4" w:space="0" w:color="auto"/>
              <w:right w:val="single" w:sz="4" w:space="0" w:color="auto"/>
            </w:tcBorders>
          </w:tcPr>
          <w:p w14:paraId="56CC2684" w14:textId="77777777" w:rsidR="00B7719C" w:rsidRDefault="00B7719C" w:rsidP="00B7719C">
            <w:pPr>
              <w:jc w:val="both"/>
              <w:rPr>
                <w:rFonts w:ascii="Arial" w:hAnsi="Arial" w:cs="Arial"/>
                <w:sz w:val="16"/>
                <w:szCs w:val="16"/>
              </w:rPr>
            </w:pPr>
          </w:p>
        </w:tc>
      </w:tr>
      <w:tr w:rsidR="00B7719C" w14:paraId="419E5626" w14:textId="77777777" w:rsidTr="00B7719C">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09686C36" w14:textId="77777777" w:rsidR="00B7719C" w:rsidRDefault="00B7719C" w:rsidP="00B7719C">
            <w:pPr>
              <w:pStyle w:val="Tekstpodstawowywcity"/>
              <w:ind w:left="0"/>
              <w:rPr>
                <w:rFonts w:ascii="Arial" w:hAnsi="Arial" w:cs="Arial"/>
                <w:b/>
                <w:bCs/>
                <w:sz w:val="16"/>
                <w:szCs w:val="16"/>
                <w:lang w:val="pl-PL" w:eastAsia="pl-PL"/>
              </w:rPr>
            </w:pPr>
          </w:p>
          <w:p w14:paraId="060C03CD" w14:textId="77777777" w:rsidR="00B7719C" w:rsidRDefault="00B7719C" w:rsidP="00B7719C">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REGON / NIP</w:t>
            </w:r>
          </w:p>
          <w:p w14:paraId="15FA7B15" w14:textId="77777777" w:rsidR="00B7719C" w:rsidRDefault="00B7719C" w:rsidP="00B7719C">
            <w:pPr>
              <w:pStyle w:val="Tekstpodstawowywcity"/>
              <w:ind w:left="0"/>
              <w:rPr>
                <w:rFonts w:ascii="Arial" w:hAnsi="Arial" w:cs="Arial"/>
                <w:b/>
                <w:bCs/>
                <w:sz w:val="16"/>
                <w:szCs w:val="16"/>
                <w:lang w:val="pl-PL" w:eastAsia="pl-PL"/>
              </w:rPr>
            </w:pPr>
          </w:p>
        </w:tc>
        <w:tc>
          <w:tcPr>
            <w:tcW w:w="8080" w:type="dxa"/>
            <w:tcBorders>
              <w:top w:val="single" w:sz="4" w:space="0" w:color="auto"/>
              <w:left w:val="single" w:sz="4" w:space="0" w:color="auto"/>
              <w:bottom w:val="single" w:sz="4" w:space="0" w:color="auto"/>
              <w:right w:val="single" w:sz="4" w:space="0" w:color="auto"/>
            </w:tcBorders>
          </w:tcPr>
          <w:p w14:paraId="4550A387" w14:textId="77777777" w:rsidR="00B7719C" w:rsidRDefault="00B7719C" w:rsidP="00B7719C">
            <w:pPr>
              <w:jc w:val="both"/>
              <w:rPr>
                <w:rFonts w:ascii="Arial" w:hAnsi="Arial" w:cs="Arial"/>
                <w:sz w:val="16"/>
                <w:szCs w:val="16"/>
              </w:rPr>
            </w:pPr>
          </w:p>
        </w:tc>
      </w:tr>
      <w:tr w:rsidR="00B7719C" w14:paraId="0C713181" w14:textId="77777777" w:rsidTr="00B7719C">
        <w:trPr>
          <w:trHeight w:hRule="exact" w:val="567"/>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725BBD0E" w14:textId="77777777" w:rsidR="00B7719C" w:rsidRDefault="00B7719C" w:rsidP="00B7719C">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Miejsce rejestracji działalności Wykonawcy</w:t>
            </w:r>
          </w:p>
          <w:p w14:paraId="4470A657" w14:textId="77777777" w:rsidR="00B7719C" w:rsidRDefault="00B7719C" w:rsidP="00B7719C">
            <w:pPr>
              <w:pStyle w:val="Tekstpodstawowywcity"/>
              <w:ind w:left="0"/>
              <w:rPr>
                <w:rFonts w:ascii="Arial" w:hAnsi="Arial" w:cs="Arial"/>
                <w:b/>
                <w:bCs/>
                <w:sz w:val="16"/>
                <w:szCs w:val="16"/>
                <w:lang w:val="pl-PL" w:eastAsia="pl-PL"/>
              </w:rPr>
            </w:pPr>
          </w:p>
        </w:tc>
        <w:tc>
          <w:tcPr>
            <w:tcW w:w="8080" w:type="dxa"/>
            <w:tcBorders>
              <w:top w:val="single" w:sz="4" w:space="0" w:color="auto"/>
              <w:left w:val="single" w:sz="4" w:space="0" w:color="auto"/>
              <w:bottom w:val="single" w:sz="4" w:space="0" w:color="auto"/>
              <w:right w:val="single" w:sz="4" w:space="0" w:color="auto"/>
            </w:tcBorders>
          </w:tcPr>
          <w:p w14:paraId="30AA32F2" w14:textId="77777777" w:rsidR="00B7719C" w:rsidRDefault="00B7719C" w:rsidP="00B7719C">
            <w:pPr>
              <w:jc w:val="both"/>
              <w:rPr>
                <w:rFonts w:ascii="Arial" w:hAnsi="Arial" w:cs="Arial"/>
                <w:sz w:val="16"/>
                <w:szCs w:val="16"/>
              </w:rPr>
            </w:pPr>
          </w:p>
        </w:tc>
      </w:tr>
      <w:tr w:rsidR="00B7719C" w14:paraId="5A777F9E" w14:textId="77777777" w:rsidTr="00B7719C">
        <w:trPr>
          <w:trHeight w:hRule="exact" w:val="567"/>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6D84CF31" w14:textId="77777777" w:rsidR="00B7719C" w:rsidRDefault="00B7719C" w:rsidP="00B7719C">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 xml:space="preserve">Nazwa banku i numer rachunku bankowego </w:t>
            </w:r>
          </w:p>
          <w:p w14:paraId="1B0D86E2" w14:textId="77777777" w:rsidR="00B7719C" w:rsidRDefault="00B7719C" w:rsidP="00B7719C">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Wykonawcy</w:t>
            </w:r>
          </w:p>
          <w:p w14:paraId="70FC5E25" w14:textId="77777777" w:rsidR="00B7719C" w:rsidRDefault="00B7719C" w:rsidP="00B7719C">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 przypadku wpłaty wadium przelewem</w:t>
            </w:r>
          </w:p>
        </w:tc>
        <w:tc>
          <w:tcPr>
            <w:tcW w:w="8080" w:type="dxa"/>
            <w:tcBorders>
              <w:top w:val="single" w:sz="4" w:space="0" w:color="auto"/>
              <w:left w:val="single" w:sz="4" w:space="0" w:color="auto"/>
              <w:bottom w:val="single" w:sz="4" w:space="0" w:color="auto"/>
              <w:right w:val="single" w:sz="4" w:space="0" w:color="auto"/>
            </w:tcBorders>
          </w:tcPr>
          <w:p w14:paraId="1CB4ADAD" w14:textId="77777777" w:rsidR="00B7719C" w:rsidRDefault="00B7719C" w:rsidP="00B7719C">
            <w:pPr>
              <w:jc w:val="both"/>
              <w:rPr>
                <w:rFonts w:ascii="Arial" w:hAnsi="Arial" w:cs="Arial"/>
                <w:sz w:val="16"/>
                <w:szCs w:val="16"/>
              </w:rPr>
            </w:pPr>
          </w:p>
        </w:tc>
      </w:tr>
      <w:tr w:rsidR="00B7719C" w14:paraId="66D94941" w14:textId="77777777" w:rsidTr="00B7719C">
        <w:tc>
          <w:tcPr>
            <w:tcW w:w="10173" w:type="dxa"/>
            <w:gridSpan w:val="2"/>
            <w:tcBorders>
              <w:top w:val="single" w:sz="4" w:space="0" w:color="auto"/>
              <w:left w:val="single" w:sz="4" w:space="0" w:color="auto"/>
              <w:bottom w:val="single" w:sz="4" w:space="0" w:color="auto"/>
              <w:right w:val="single" w:sz="4" w:space="0" w:color="auto"/>
            </w:tcBorders>
          </w:tcPr>
          <w:p w14:paraId="3567ABF6" w14:textId="77777777" w:rsidR="00B7719C" w:rsidRDefault="00B7719C" w:rsidP="00B7719C">
            <w:pPr>
              <w:ind w:right="432" w:firstLine="284"/>
              <w:jc w:val="both"/>
              <w:rPr>
                <w:rFonts w:ascii="Arial" w:hAnsi="Arial" w:cs="Arial"/>
                <w:sz w:val="14"/>
                <w:szCs w:val="14"/>
                <w:highlight w:val="yellow"/>
              </w:rPr>
            </w:pPr>
          </w:p>
          <w:p w14:paraId="653CD4DB" w14:textId="77777777" w:rsidR="00B7719C" w:rsidRDefault="00B7719C" w:rsidP="00B7719C">
            <w:pPr>
              <w:spacing w:line="360" w:lineRule="auto"/>
              <w:ind w:right="432"/>
              <w:jc w:val="both"/>
              <w:rPr>
                <w:rFonts w:ascii="Arial" w:hAnsi="Arial" w:cs="Arial"/>
              </w:rPr>
            </w:pPr>
            <w:r>
              <w:rPr>
                <w:rFonts w:ascii="Arial" w:hAnsi="Arial" w:cs="Arial"/>
              </w:rPr>
              <w:t>Zobowiązuję się do wykonania w/w zamówienia zgodnie z warunkami określonymi w SIWZ, dokumentacji, załącznikach i umowie.</w:t>
            </w:r>
          </w:p>
          <w:p w14:paraId="69BEC340" w14:textId="77777777" w:rsidR="00B7719C" w:rsidRDefault="00B7719C" w:rsidP="0087684B">
            <w:pPr>
              <w:numPr>
                <w:ilvl w:val="0"/>
                <w:numId w:val="92"/>
              </w:numPr>
              <w:spacing w:line="360" w:lineRule="auto"/>
              <w:ind w:right="432"/>
              <w:jc w:val="both"/>
              <w:rPr>
                <w:rFonts w:ascii="Arial" w:hAnsi="Arial" w:cs="Arial"/>
              </w:rPr>
            </w:pPr>
            <w:r>
              <w:rPr>
                <w:rFonts w:ascii="Arial" w:hAnsi="Arial" w:cs="Arial"/>
              </w:rPr>
              <w:t>Oferuję wykonanie przedmiotu zamówienia za łączną cenę w wysokości:</w:t>
            </w:r>
          </w:p>
          <w:p w14:paraId="56556B74" w14:textId="77777777" w:rsidR="00B7719C" w:rsidRDefault="00B7719C" w:rsidP="00B7719C">
            <w:pPr>
              <w:spacing w:line="360" w:lineRule="auto"/>
              <w:ind w:left="379"/>
              <w:rPr>
                <w:rFonts w:ascii="Arial" w:hAnsi="Arial" w:cs="Arial"/>
              </w:rPr>
            </w:pPr>
            <w:r>
              <w:rPr>
                <w:rFonts w:ascii="Arial" w:hAnsi="Arial" w:cs="Arial"/>
                <w:b/>
                <w:bCs/>
              </w:rPr>
              <w:t xml:space="preserve">       cena brutto</w:t>
            </w:r>
            <w:r>
              <w:rPr>
                <w:rFonts w:ascii="Arial" w:hAnsi="Arial" w:cs="Arial"/>
              </w:rPr>
              <w:t xml:space="preserve"> ………………………….………………………….……………………………PLN</w:t>
            </w:r>
          </w:p>
          <w:p w14:paraId="26082EFD" w14:textId="77777777" w:rsidR="00B7719C" w:rsidRDefault="00B7719C" w:rsidP="00B7719C">
            <w:pPr>
              <w:spacing w:line="360" w:lineRule="auto"/>
              <w:ind w:left="710"/>
              <w:rPr>
                <w:rFonts w:ascii="Arial" w:hAnsi="Arial" w:cs="Arial"/>
              </w:rPr>
            </w:pPr>
            <w:r>
              <w:rPr>
                <w:rFonts w:ascii="Arial" w:hAnsi="Arial" w:cs="Arial"/>
              </w:rPr>
              <w:t>słownie: …………………………………………………………….…………………………………………………</w:t>
            </w:r>
          </w:p>
          <w:p w14:paraId="22FF5E54" w14:textId="77777777" w:rsidR="00B7719C" w:rsidRDefault="00B7719C" w:rsidP="00B7719C">
            <w:pPr>
              <w:spacing w:line="360" w:lineRule="auto"/>
              <w:ind w:left="710"/>
              <w:rPr>
                <w:rFonts w:ascii="Arial" w:hAnsi="Arial" w:cs="Arial"/>
              </w:rPr>
            </w:pPr>
            <w:r>
              <w:rPr>
                <w:rFonts w:ascii="Arial" w:hAnsi="Arial" w:cs="Arial"/>
                <w:b/>
                <w:bCs/>
              </w:rPr>
              <w:t>cena netto</w:t>
            </w:r>
            <w:r>
              <w:rPr>
                <w:rFonts w:ascii="Arial" w:hAnsi="Arial" w:cs="Arial"/>
              </w:rPr>
              <w:t xml:space="preserve"> …………………………………………………..………………………………………………..…PLN</w:t>
            </w:r>
          </w:p>
          <w:p w14:paraId="39D27BC1" w14:textId="77777777" w:rsidR="00B7719C" w:rsidRDefault="00B7719C" w:rsidP="00B7719C">
            <w:pPr>
              <w:spacing w:line="360" w:lineRule="auto"/>
              <w:ind w:left="710"/>
              <w:rPr>
                <w:rFonts w:ascii="Arial" w:hAnsi="Arial" w:cs="Arial"/>
              </w:rPr>
            </w:pPr>
            <w:r>
              <w:rPr>
                <w:rFonts w:ascii="Arial" w:hAnsi="Arial" w:cs="Arial"/>
              </w:rPr>
              <w:t xml:space="preserve"> VAT ……………………………………..…………PLN, tj. ……%</w:t>
            </w:r>
          </w:p>
          <w:p w14:paraId="5AE280A4" w14:textId="77777777" w:rsidR="00B7719C" w:rsidRDefault="00B7719C" w:rsidP="00B7719C">
            <w:pPr>
              <w:jc w:val="both"/>
              <w:rPr>
                <w:rFonts w:ascii="Arial" w:hAnsi="Arial" w:cs="Arial"/>
                <w:sz w:val="14"/>
                <w:szCs w:val="14"/>
              </w:rPr>
            </w:pPr>
            <w:r>
              <w:rPr>
                <w:rFonts w:ascii="Arial" w:hAnsi="Arial" w:cs="Arial"/>
                <w:sz w:val="14"/>
                <w:szCs w:val="14"/>
              </w:rPr>
              <w:t xml:space="preserve"> </w:t>
            </w:r>
          </w:p>
          <w:p w14:paraId="3E6DF223" w14:textId="77777777" w:rsidR="00B7719C" w:rsidRDefault="00B7719C" w:rsidP="0087684B">
            <w:pPr>
              <w:numPr>
                <w:ilvl w:val="0"/>
                <w:numId w:val="92"/>
              </w:numPr>
              <w:tabs>
                <w:tab w:val="left" w:pos="284"/>
              </w:tabs>
              <w:spacing w:line="360" w:lineRule="auto"/>
              <w:jc w:val="both"/>
              <w:rPr>
                <w:rFonts w:ascii="Arial" w:hAnsi="Arial" w:cs="Arial"/>
              </w:rPr>
            </w:pPr>
            <w:r>
              <w:rPr>
                <w:rFonts w:ascii="Arial" w:hAnsi="Arial" w:cs="Arial"/>
              </w:rPr>
              <w:t>Kwota, o której mowa w pkt. 1 ma charakter ryczałtowy i obejmuje wszelkie koszty i czynności Wykonawcy związane z realizacją przedmiotu umowy, i nie będzie podlegać waloryzacji.</w:t>
            </w:r>
          </w:p>
          <w:p w14:paraId="1AEF0B66" w14:textId="77777777" w:rsidR="00B7719C" w:rsidRPr="00146578" w:rsidRDefault="00B7719C" w:rsidP="0087684B">
            <w:pPr>
              <w:widowControl w:val="0"/>
              <w:numPr>
                <w:ilvl w:val="0"/>
                <w:numId w:val="92"/>
              </w:numPr>
              <w:suppressAutoHyphens/>
              <w:autoSpaceDE w:val="0"/>
              <w:autoSpaceDN w:val="0"/>
              <w:adjustRightInd w:val="0"/>
              <w:spacing w:line="360" w:lineRule="auto"/>
              <w:jc w:val="both"/>
              <w:rPr>
                <w:rFonts w:ascii="Arial" w:hAnsi="Arial" w:cs="Arial"/>
                <w:bCs/>
                <w:lang w:eastAsia="ar-SA"/>
              </w:rPr>
            </w:pPr>
            <w:r w:rsidRPr="00146578">
              <w:rPr>
                <w:rFonts w:ascii="Arial" w:hAnsi="Arial" w:cs="Arial"/>
              </w:rPr>
              <w:t xml:space="preserve">Termin realizacji zleceń szczegółowych wynosi </w:t>
            </w:r>
            <w:r w:rsidRPr="00146578">
              <w:rPr>
                <w:rFonts w:ascii="Arial" w:hAnsi="Arial" w:cs="Arial"/>
                <w:highlight w:val="lightGray"/>
              </w:rPr>
              <w:t>………</w:t>
            </w:r>
            <w:r w:rsidRPr="00146578">
              <w:rPr>
                <w:rFonts w:ascii="Arial" w:hAnsi="Arial" w:cs="Arial"/>
              </w:rPr>
              <w:t xml:space="preserve"> dni (deklarowany termin realizacji zleceń szczegółowych zgodnie z SIWZ i umową nie może być dłuższy niż </w:t>
            </w:r>
            <w:r>
              <w:rPr>
                <w:rFonts w:ascii="Arial" w:hAnsi="Arial" w:cs="Arial"/>
              </w:rPr>
              <w:t>5</w:t>
            </w:r>
            <w:r w:rsidRPr="00146578">
              <w:rPr>
                <w:rFonts w:ascii="Arial" w:hAnsi="Arial" w:cs="Arial"/>
              </w:rPr>
              <w:t xml:space="preserve"> dni)</w:t>
            </w:r>
          </w:p>
          <w:p w14:paraId="5F9503FF" w14:textId="77777777" w:rsidR="00B7719C" w:rsidRDefault="00B7719C" w:rsidP="00B7719C">
            <w:pPr>
              <w:tabs>
                <w:tab w:val="left" w:pos="284"/>
              </w:tabs>
              <w:spacing w:line="360" w:lineRule="auto"/>
              <w:jc w:val="both"/>
              <w:rPr>
                <w:rFonts w:ascii="Arial" w:hAnsi="Arial" w:cs="Arial"/>
              </w:rPr>
            </w:pPr>
          </w:p>
          <w:p w14:paraId="72C73376" w14:textId="77777777" w:rsidR="00B7719C" w:rsidRDefault="00B7719C" w:rsidP="00B7719C">
            <w:pPr>
              <w:tabs>
                <w:tab w:val="left" w:pos="284"/>
              </w:tabs>
              <w:spacing w:line="360" w:lineRule="auto"/>
              <w:jc w:val="both"/>
              <w:rPr>
                <w:rFonts w:ascii="Arial" w:hAnsi="Arial" w:cs="Arial"/>
              </w:rPr>
            </w:pPr>
          </w:p>
          <w:p w14:paraId="5F0E304C" w14:textId="77777777" w:rsidR="00B7719C" w:rsidRDefault="00B7719C" w:rsidP="00B7719C">
            <w:pPr>
              <w:tabs>
                <w:tab w:val="left" w:pos="284"/>
              </w:tabs>
              <w:spacing w:line="360" w:lineRule="auto"/>
              <w:jc w:val="both"/>
              <w:rPr>
                <w:rFonts w:ascii="Arial" w:hAnsi="Arial" w:cs="Arial"/>
              </w:rPr>
            </w:pPr>
          </w:p>
          <w:p w14:paraId="3E5FCC52" w14:textId="77777777" w:rsidR="00B7719C" w:rsidRDefault="00B7719C" w:rsidP="00B7719C">
            <w:pPr>
              <w:tabs>
                <w:tab w:val="left" w:pos="426"/>
              </w:tabs>
              <w:autoSpaceDE w:val="0"/>
              <w:autoSpaceDN w:val="0"/>
              <w:spacing w:line="360" w:lineRule="auto"/>
              <w:rPr>
                <w:rFonts w:ascii="Arial" w:hAnsi="Arial" w:cs="Arial"/>
              </w:rPr>
            </w:pPr>
          </w:p>
          <w:p w14:paraId="7C2E312A" w14:textId="77777777" w:rsidR="00B7719C" w:rsidRDefault="00B7719C" w:rsidP="00B7719C">
            <w:pPr>
              <w:pStyle w:val="Tekstpodstawowywcity"/>
              <w:ind w:left="0"/>
              <w:rPr>
                <w:rFonts w:ascii="Arial" w:hAnsi="Arial" w:cs="Arial"/>
                <w:sz w:val="14"/>
                <w:szCs w:val="14"/>
                <w:lang w:val="pl-PL" w:eastAsia="pl-PL"/>
              </w:rPr>
            </w:pPr>
            <w:r>
              <w:rPr>
                <w:rFonts w:ascii="Arial" w:hAnsi="Arial" w:cs="Arial"/>
                <w:sz w:val="20"/>
                <w:szCs w:val="20"/>
                <w:lang w:val="pl-PL" w:eastAsia="pl-PL"/>
              </w:rPr>
              <w:t xml:space="preserve">                       </w:t>
            </w:r>
            <w:r>
              <w:rPr>
                <w:rFonts w:ascii="Arial" w:hAnsi="Arial" w:cs="Arial"/>
                <w:sz w:val="14"/>
                <w:szCs w:val="14"/>
                <w:lang w:val="pl-PL" w:eastAsia="pl-PL"/>
              </w:rPr>
              <w:t xml:space="preserve"> ………………dnia,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 xml:space="preserve">                 ………………………………………</w:t>
            </w: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podpis i pieczątka Wykonawcy</w:t>
            </w:r>
          </w:p>
          <w:p w14:paraId="13210E20" w14:textId="77777777" w:rsidR="00B7719C" w:rsidRDefault="00B7719C" w:rsidP="00B7719C">
            <w:pPr>
              <w:tabs>
                <w:tab w:val="left" w:pos="284"/>
              </w:tabs>
              <w:spacing w:line="360" w:lineRule="auto"/>
              <w:jc w:val="both"/>
              <w:rPr>
                <w:rFonts w:ascii="Arial" w:hAnsi="Arial" w:cs="Arial"/>
              </w:rPr>
            </w:pPr>
          </w:p>
          <w:p w14:paraId="76278A75" w14:textId="77777777" w:rsidR="00B7719C" w:rsidRDefault="00B7719C" w:rsidP="0087684B">
            <w:pPr>
              <w:widowControl w:val="0"/>
              <w:numPr>
                <w:ilvl w:val="0"/>
                <w:numId w:val="92"/>
              </w:numPr>
              <w:suppressAutoHyphens/>
              <w:autoSpaceDE w:val="0"/>
              <w:autoSpaceDN w:val="0"/>
              <w:adjustRightInd w:val="0"/>
              <w:jc w:val="both"/>
              <w:rPr>
                <w:rFonts w:ascii="Arial" w:hAnsi="Arial" w:cs="Arial"/>
                <w:bCs/>
                <w:lang w:eastAsia="ar-SA"/>
              </w:rPr>
            </w:pPr>
            <w:r>
              <w:rPr>
                <w:rFonts w:ascii="Arial" w:hAnsi="Arial" w:cs="Arial"/>
                <w:b/>
                <w:bCs/>
                <w:lang w:eastAsia="ar-SA"/>
              </w:rPr>
              <w:lastRenderedPageBreak/>
              <w:t>Oświadczam, że wybór oferty nie prowadzi / prowadzi* do powstania u zamawiającego obowiązku podatkowego. W związku z tym, że wybór oferty prowadzi do powstania u zamawiającego obowiązku podatkowego, podaję:</w:t>
            </w:r>
          </w:p>
          <w:p w14:paraId="65F7AA7B" w14:textId="77777777" w:rsidR="00B7719C" w:rsidRDefault="00B7719C" w:rsidP="00B7719C">
            <w:pPr>
              <w:widowControl w:val="0"/>
              <w:suppressAutoHyphens/>
              <w:autoSpaceDE w:val="0"/>
              <w:autoSpaceDN w:val="0"/>
              <w:adjustRightInd w:val="0"/>
              <w:ind w:left="709"/>
              <w:jc w:val="both"/>
              <w:rPr>
                <w:rFonts w:ascii="Arial" w:hAnsi="Arial" w:cs="Arial"/>
                <w:bCs/>
                <w:lang w:eastAsia="ar-S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55"/>
              <w:gridCol w:w="2758"/>
            </w:tblGrid>
            <w:tr w:rsidR="00B7719C" w14:paraId="1A72F95D" w14:textId="77777777" w:rsidTr="00B7719C">
              <w:tc>
                <w:tcPr>
                  <w:tcW w:w="562" w:type="dxa"/>
                  <w:tcBorders>
                    <w:top w:val="single" w:sz="4" w:space="0" w:color="auto"/>
                    <w:left w:val="single" w:sz="4" w:space="0" w:color="auto"/>
                    <w:bottom w:val="single" w:sz="4" w:space="0" w:color="auto"/>
                    <w:right w:val="single" w:sz="4" w:space="0" w:color="auto"/>
                  </w:tcBorders>
                  <w:hideMark/>
                </w:tcPr>
                <w:p w14:paraId="695413D0" w14:textId="77777777" w:rsidR="00B7719C" w:rsidRDefault="00B7719C" w:rsidP="00B7719C">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L.p.</w:t>
                  </w:r>
                </w:p>
              </w:tc>
              <w:tc>
                <w:tcPr>
                  <w:tcW w:w="4955" w:type="dxa"/>
                  <w:tcBorders>
                    <w:top w:val="single" w:sz="4" w:space="0" w:color="auto"/>
                    <w:left w:val="single" w:sz="4" w:space="0" w:color="auto"/>
                    <w:bottom w:val="single" w:sz="4" w:space="0" w:color="auto"/>
                    <w:right w:val="single" w:sz="4" w:space="0" w:color="auto"/>
                  </w:tcBorders>
                  <w:hideMark/>
                </w:tcPr>
                <w:p w14:paraId="5988F850" w14:textId="77777777" w:rsidR="00B7719C" w:rsidRDefault="00B7719C" w:rsidP="00B7719C">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Nazwa towaru, którego dostawa będzie prowadzić do powstania u zamawiającego obowiązku podatkowego</w:t>
                  </w:r>
                </w:p>
              </w:tc>
              <w:tc>
                <w:tcPr>
                  <w:tcW w:w="2758" w:type="dxa"/>
                  <w:tcBorders>
                    <w:top w:val="single" w:sz="4" w:space="0" w:color="auto"/>
                    <w:left w:val="single" w:sz="4" w:space="0" w:color="auto"/>
                    <w:bottom w:val="single" w:sz="4" w:space="0" w:color="auto"/>
                    <w:right w:val="single" w:sz="4" w:space="0" w:color="auto"/>
                  </w:tcBorders>
                  <w:hideMark/>
                </w:tcPr>
                <w:p w14:paraId="76AB0886" w14:textId="77777777" w:rsidR="00B7719C" w:rsidRDefault="00B7719C" w:rsidP="00B7719C">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Wartość towaru bez kwoty podatku</w:t>
                  </w:r>
                </w:p>
              </w:tc>
            </w:tr>
            <w:tr w:rsidR="00B7719C" w14:paraId="01AC26DE" w14:textId="77777777" w:rsidTr="00B7719C">
              <w:tc>
                <w:tcPr>
                  <w:tcW w:w="562" w:type="dxa"/>
                  <w:tcBorders>
                    <w:top w:val="single" w:sz="4" w:space="0" w:color="auto"/>
                    <w:left w:val="single" w:sz="4" w:space="0" w:color="auto"/>
                    <w:bottom w:val="single" w:sz="4" w:space="0" w:color="auto"/>
                    <w:right w:val="single" w:sz="4" w:space="0" w:color="auto"/>
                  </w:tcBorders>
                  <w:hideMark/>
                </w:tcPr>
                <w:p w14:paraId="47D521DA" w14:textId="77777777" w:rsidR="00B7719C" w:rsidRDefault="00B7719C" w:rsidP="00B7719C">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1.</w:t>
                  </w:r>
                </w:p>
              </w:tc>
              <w:tc>
                <w:tcPr>
                  <w:tcW w:w="4955" w:type="dxa"/>
                  <w:tcBorders>
                    <w:top w:val="single" w:sz="4" w:space="0" w:color="auto"/>
                    <w:left w:val="single" w:sz="4" w:space="0" w:color="auto"/>
                    <w:bottom w:val="single" w:sz="4" w:space="0" w:color="auto"/>
                    <w:right w:val="single" w:sz="4" w:space="0" w:color="auto"/>
                  </w:tcBorders>
                </w:tcPr>
                <w:p w14:paraId="56808375" w14:textId="77777777" w:rsidR="00B7719C" w:rsidRDefault="00B7719C" w:rsidP="00B7719C">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14:paraId="1B40027D" w14:textId="77777777" w:rsidR="00B7719C" w:rsidRDefault="00B7719C" w:rsidP="00B7719C">
                  <w:pPr>
                    <w:widowControl w:val="0"/>
                    <w:suppressAutoHyphens/>
                    <w:autoSpaceDE w:val="0"/>
                    <w:autoSpaceDN w:val="0"/>
                    <w:adjustRightInd w:val="0"/>
                    <w:jc w:val="both"/>
                    <w:rPr>
                      <w:rFonts w:ascii="Arial" w:hAnsi="Arial" w:cs="Arial"/>
                      <w:bCs/>
                      <w:lang w:eastAsia="ar-SA"/>
                    </w:rPr>
                  </w:pPr>
                </w:p>
              </w:tc>
            </w:tr>
            <w:tr w:rsidR="00B7719C" w14:paraId="68B0C65B" w14:textId="77777777" w:rsidTr="00B7719C">
              <w:tc>
                <w:tcPr>
                  <w:tcW w:w="562" w:type="dxa"/>
                  <w:tcBorders>
                    <w:top w:val="single" w:sz="4" w:space="0" w:color="auto"/>
                    <w:left w:val="single" w:sz="4" w:space="0" w:color="auto"/>
                    <w:bottom w:val="single" w:sz="4" w:space="0" w:color="auto"/>
                    <w:right w:val="single" w:sz="4" w:space="0" w:color="auto"/>
                  </w:tcBorders>
                  <w:hideMark/>
                </w:tcPr>
                <w:p w14:paraId="445BC1A1" w14:textId="77777777" w:rsidR="00B7719C" w:rsidRDefault="00B7719C" w:rsidP="00B7719C">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t>
                  </w:r>
                </w:p>
              </w:tc>
              <w:tc>
                <w:tcPr>
                  <w:tcW w:w="4955" w:type="dxa"/>
                  <w:tcBorders>
                    <w:top w:val="single" w:sz="4" w:space="0" w:color="auto"/>
                    <w:left w:val="single" w:sz="4" w:space="0" w:color="auto"/>
                    <w:bottom w:val="single" w:sz="4" w:space="0" w:color="auto"/>
                    <w:right w:val="single" w:sz="4" w:space="0" w:color="auto"/>
                  </w:tcBorders>
                </w:tcPr>
                <w:p w14:paraId="0F201310" w14:textId="77777777" w:rsidR="00B7719C" w:rsidRDefault="00B7719C" w:rsidP="00B7719C">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14:paraId="5C880190" w14:textId="77777777" w:rsidR="00B7719C" w:rsidRDefault="00B7719C" w:rsidP="00B7719C">
                  <w:pPr>
                    <w:widowControl w:val="0"/>
                    <w:suppressAutoHyphens/>
                    <w:autoSpaceDE w:val="0"/>
                    <w:autoSpaceDN w:val="0"/>
                    <w:adjustRightInd w:val="0"/>
                    <w:jc w:val="both"/>
                    <w:rPr>
                      <w:rFonts w:ascii="Arial" w:hAnsi="Arial" w:cs="Arial"/>
                      <w:bCs/>
                      <w:lang w:eastAsia="ar-SA"/>
                    </w:rPr>
                  </w:pPr>
                </w:p>
              </w:tc>
            </w:tr>
          </w:tbl>
          <w:p w14:paraId="60B6711D" w14:textId="77777777" w:rsidR="00B7719C" w:rsidRDefault="00B7719C" w:rsidP="00B7719C">
            <w:pPr>
              <w:jc w:val="both"/>
              <w:rPr>
                <w:rFonts w:ascii="Arial" w:hAnsi="Arial" w:cs="Arial"/>
                <w:sz w:val="14"/>
                <w:szCs w:val="14"/>
              </w:rPr>
            </w:pPr>
          </w:p>
          <w:p w14:paraId="521E607E" w14:textId="77777777" w:rsidR="00B7719C" w:rsidRDefault="00B7719C" w:rsidP="00B7719C">
            <w:pPr>
              <w:jc w:val="both"/>
              <w:rPr>
                <w:rFonts w:ascii="Arial" w:hAnsi="Arial" w:cs="Arial"/>
                <w:sz w:val="14"/>
                <w:szCs w:val="14"/>
              </w:rPr>
            </w:pPr>
          </w:p>
          <w:p w14:paraId="72689E62" w14:textId="77777777" w:rsidR="00B7719C" w:rsidRDefault="00B7719C" w:rsidP="00B7719C">
            <w:pPr>
              <w:jc w:val="both"/>
              <w:rPr>
                <w:rFonts w:ascii="Arial" w:hAnsi="Arial" w:cs="Arial"/>
                <w:sz w:val="14"/>
                <w:szCs w:val="14"/>
                <w:highlight w:val="yellow"/>
              </w:rPr>
            </w:pPr>
          </w:p>
          <w:p w14:paraId="329102EC" w14:textId="77777777" w:rsidR="00B7719C" w:rsidRDefault="00B7719C" w:rsidP="0087684B">
            <w:pPr>
              <w:numPr>
                <w:ilvl w:val="0"/>
                <w:numId w:val="92"/>
              </w:numPr>
              <w:suppressAutoHyphens/>
              <w:spacing w:line="360" w:lineRule="auto"/>
              <w:jc w:val="both"/>
              <w:rPr>
                <w:rFonts w:ascii="Arial" w:hAnsi="Arial" w:cs="Arial"/>
                <w:color w:val="FF0000"/>
                <w:lang w:eastAsia="ar-SA"/>
              </w:rPr>
            </w:pPr>
            <w:r>
              <w:rPr>
                <w:rFonts w:ascii="Arial" w:hAnsi="Arial" w:cs="Arial"/>
                <w:lang w:eastAsia="ar-SA"/>
              </w:rPr>
              <w:t>Kwota, o której mowa w ust. 1 obejmuje wszelkie koszty i czynności Wykonawcy związane z realizacją przedmiotu umowy i nie będzie podlegać waloryzacji</w:t>
            </w:r>
            <w:r>
              <w:rPr>
                <w:rFonts w:ascii="Arial" w:hAnsi="Arial" w:cs="Arial"/>
                <w:color w:val="FF0000"/>
                <w:lang w:eastAsia="ar-SA"/>
              </w:rPr>
              <w:t>.</w:t>
            </w:r>
          </w:p>
          <w:p w14:paraId="0029F22D" w14:textId="77777777" w:rsidR="00B7719C" w:rsidRDefault="00B7719C" w:rsidP="0087684B">
            <w:pPr>
              <w:numPr>
                <w:ilvl w:val="0"/>
                <w:numId w:val="92"/>
              </w:numPr>
              <w:suppressAutoHyphens/>
              <w:spacing w:line="360" w:lineRule="auto"/>
              <w:jc w:val="both"/>
              <w:rPr>
                <w:rFonts w:ascii="Arial" w:hAnsi="Arial" w:cs="Arial"/>
                <w:color w:val="FF0000"/>
                <w:lang w:eastAsia="ar-SA"/>
              </w:rPr>
            </w:pPr>
            <w:r>
              <w:rPr>
                <w:rFonts w:ascii="Arial" w:hAnsi="Arial" w:cs="Arial"/>
              </w:rPr>
              <w:t>Zobowiązuję się wykonać zamówienie w terminie wskazanym w SIWZ od daty zawarcia umowy.</w:t>
            </w:r>
          </w:p>
          <w:p w14:paraId="643C650A" w14:textId="77777777" w:rsidR="00B7719C" w:rsidRDefault="00B7719C" w:rsidP="0087684B">
            <w:pPr>
              <w:numPr>
                <w:ilvl w:val="0"/>
                <w:numId w:val="92"/>
              </w:numPr>
              <w:suppressAutoHyphens/>
              <w:spacing w:line="360" w:lineRule="auto"/>
              <w:jc w:val="both"/>
              <w:rPr>
                <w:rFonts w:ascii="Arial" w:hAnsi="Arial" w:cs="Arial"/>
                <w:color w:val="FF0000"/>
                <w:lang w:eastAsia="ar-SA"/>
              </w:rPr>
            </w:pPr>
            <w:r>
              <w:rPr>
                <w:rFonts w:ascii="Arial" w:hAnsi="Arial" w:cs="Arial"/>
              </w:rPr>
              <w:t>Oświadczam, że akceptuję warunki płatności podane we wzorze umowy.</w:t>
            </w:r>
          </w:p>
          <w:p w14:paraId="7BFD0F6A" w14:textId="77777777" w:rsidR="00B7719C" w:rsidRDefault="00B7719C" w:rsidP="0087684B">
            <w:pPr>
              <w:numPr>
                <w:ilvl w:val="0"/>
                <w:numId w:val="92"/>
              </w:numPr>
              <w:suppressAutoHyphens/>
              <w:spacing w:line="360" w:lineRule="auto"/>
              <w:jc w:val="both"/>
              <w:rPr>
                <w:rFonts w:ascii="Arial" w:hAnsi="Arial" w:cs="Arial"/>
                <w:color w:val="FF0000"/>
                <w:lang w:eastAsia="ar-SA"/>
              </w:rPr>
            </w:pPr>
            <w:r>
              <w:rPr>
                <w:rFonts w:ascii="Arial" w:hAnsi="Arial" w:cs="Arial"/>
              </w:rPr>
              <w:t>Oświadczam, że: Zapoznałem się z treścią Specyfikacji Istotnych Warunków Zamówienia i nie wnoszę do niej zastrzeżeń;</w:t>
            </w:r>
            <w:r>
              <w:rPr>
                <w:rFonts w:ascii="Arial" w:hAnsi="Arial" w:cs="Arial"/>
                <w:color w:val="FF0000"/>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Uzyskałem konieczne informacje niezbędne do właściwego wykonania zamówienia.</w:t>
            </w:r>
          </w:p>
          <w:p w14:paraId="36455B7B" w14:textId="77777777" w:rsidR="00B7719C" w:rsidRDefault="00B7719C" w:rsidP="0087684B">
            <w:pPr>
              <w:widowControl w:val="0"/>
              <w:numPr>
                <w:ilvl w:val="0"/>
                <w:numId w:val="92"/>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że termin związania  niniejszą ofertą obejmuje okres wskazany w SIWZ .</w:t>
            </w:r>
          </w:p>
          <w:p w14:paraId="1DD34ED5" w14:textId="77777777" w:rsidR="00B7719C" w:rsidRDefault="00B7719C" w:rsidP="0087684B">
            <w:pPr>
              <w:widowControl w:val="0"/>
              <w:numPr>
                <w:ilvl w:val="0"/>
                <w:numId w:val="92"/>
              </w:numPr>
              <w:suppressAutoHyphens/>
              <w:autoSpaceDE w:val="0"/>
              <w:autoSpaceDN w:val="0"/>
              <w:adjustRightInd w:val="0"/>
              <w:spacing w:line="360" w:lineRule="auto"/>
              <w:jc w:val="both"/>
              <w:rPr>
                <w:rFonts w:ascii="Arial" w:hAnsi="Arial" w:cs="Arial"/>
                <w:bCs/>
                <w:lang w:eastAsia="ar-SA"/>
              </w:rPr>
            </w:pPr>
            <w:r>
              <w:rPr>
                <w:rFonts w:ascii="Arial" w:hAnsi="Arial" w:cs="Arial"/>
              </w:rPr>
              <w:t>Wadium w kwocie ………….. zł zostało wniesione zostało w dniu …….………………… w formie: ………………………………… .</w:t>
            </w:r>
          </w:p>
          <w:p w14:paraId="4E84105A" w14:textId="77777777" w:rsidR="00B7719C" w:rsidRDefault="00B7719C" w:rsidP="0087684B">
            <w:pPr>
              <w:widowControl w:val="0"/>
              <w:numPr>
                <w:ilvl w:val="0"/>
                <w:numId w:val="92"/>
              </w:numPr>
              <w:suppressAutoHyphens/>
              <w:autoSpaceDE w:val="0"/>
              <w:autoSpaceDN w:val="0"/>
              <w:adjustRightInd w:val="0"/>
              <w:spacing w:line="360" w:lineRule="auto"/>
              <w:jc w:val="both"/>
              <w:rPr>
                <w:rFonts w:ascii="Arial" w:hAnsi="Arial" w:cs="Arial"/>
                <w:bCs/>
                <w:lang w:eastAsia="ar-SA"/>
              </w:rPr>
            </w:pPr>
            <w:r>
              <w:rPr>
                <w:rFonts w:ascii="Arial" w:hAnsi="Arial" w:cs="Arial"/>
              </w:rPr>
              <w:t>W przypadku uznania mojej/naszej oferty za najkorzystniejszą zobowiązuję(</w:t>
            </w:r>
            <w:proofErr w:type="spellStart"/>
            <w:r>
              <w:rPr>
                <w:rFonts w:ascii="Arial" w:hAnsi="Arial" w:cs="Arial"/>
              </w:rPr>
              <w:t>emy</w:t>
            </w:r>
            <w:proofErr w:type="spellEnd"/>
            <w:r>
              <w:rPr>
                <w:rFonts w:ascii="Arial" w:hAnsi="Arial" w:cs="Arial"/>
              </w:rPr>
              <w:t>) się zawrzeć umowę w miejscu i terminie, jakie zostaną wskazane przez Zamawiającego.</w:t>
            </w:r>
          </w:p>
          <w:p w14:paraId="3B7437C5" w14:textId="77777777" w:rsidR="00B7719C" w:rsidRPr="00DC0C5A" w:rsidRDefault="00B7719C" w:rsidP="0087684B">
            <w:pPr>
              <w:widowControl w:val="0"/>
              <w:numPr>
                <w:ilvl w:val="0"/>
                <w:numId w:val="92"/>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iż przed zawarciem umowy wniosę zabezpieczenie należytego wykonania umowy w wysokości wskazanej w SIWZ i umowie.</w:t>
            </w:r>
          </w:p>
          <w:p w14:paraId="748C49B2" w14:textId="77777777" w:rsidR="00B7719C" w:rsidRPr="00DC0C5A" w:rsidRDefault="00B7719C" w:rsidP="0087684B">
            <w:pPr>
              <w:widowControl w:val="0"/>
              <w:numPr>
                <w:ilvl w:val="0"/>
                <w:numId w:val="92"/>
              </w:numPr>
              <w:suppressAutoHyphens/>
              <w:autoSpaceDE w:val="0"/>
              <w:autoSpaceDN w:val="0"/>
              <w:adjustRightInd w:val="0"/>
              <w:spacing w:line="360" w:lineRule="auto"/>
              <w:jc w:val="both"/>
              <w:rPr>
                <w:rFonts w:ascii="Arial" w:hAnsi="Arial" w:cs="Arial"/>
                <w:bCs/>
                <w:lang w:eastAsia="ar-SA"/>
              </w:rPr>
            </w:pPr>
            <w:r>
              <w:rPr>
                <w:rFonts w:ascii="Arial" w:hAnsi="Arial" w:cs="Arial"/>
              </w:rPr>
              <w:t xml:space="preserve">Oświadczam, że zapoznałem się z treścią SIWZ, w pełni  akceptuję wszystkie zapisy oraz zobowiązuję się zrealizować zamówienia zgodnie z wymogami i zapisami SIWZ. </w:t>
            </w:r>
          </w:p>
          <w:p w14:paraId="44F4164B" w14:textId="77777777" w:rsidR="00B7719C" w:rsidRPr="00DC0C5A" w:rsidRDefault="00B7719C" w:rsidP="0087684B">
            <w:pPr>
              <w:widowControl w:val="0"/>
              <w:numPr>
                <w:ilvl w:val="0"/>
                <w:numId w:val="92"/>
              </w:numPr>
              <w:suppressAutoHyphens/>
              <w:autoSpaceDE w:val="0"/>
              <w:autoSpaceDN w:val="0"/>
              <w:adjustRightInd w:val="0"/>
              <w:spacing w:line="360" w:lineRule="auto"/>
              <w:jc w:val="both"/>
              <w:rPr>
                <w:rFonts w:ascii="Arial" w:hAnsi="Arial" w:cs="Arial"/>
                <w:bCs/>
                <w:lang w:eastAsia="ar-SA"/>
              </w:rPr>
            </w:pPr>
            <w:r>
              <w:rPr>
                <w:rFonts w:ascii="Arial" w:hAnsi="Arial" w:cs="Arial"/>
                <w:bCs/>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Uzyskałem konieczne informacje niezbędne do właściwego wykonania zamówienia.</w:t>
            </w:r>
          </w:p>
          <w:p w14:paraId="630812FC" w14:textId="77777777" w:rsidR="00B7719C" w:rsidRDefault="00B7719C" w:rsidP="00B7719C">
            <w:pPr>
              <w:widowControl w:val="0"/>
              <w:suppressAutoHyphens/>
              <w:autoSpaceDE w:val="0"/>
              <w:autoSpaceDN w:val="0"/>
              <w:adjustRightInd w:val="0"/>
              <w:spacing w:line="360" w:lineRule="auto"/>
              <w:jc w:val="both"/>
              <w:rPr>
                <w:rFonts w:ascii="Arial" w:hAnsi="Arial" w:cs="Arial"/>
              </w:rPr>
            </w:pPr>
          </w:p>
          <w:p w14:paraId="47CD4249" w14:textId="77777777" w:rsidR="00B7719C" w:rsidRDefault="00B7719C" w:rsidP="00B7719C">
            <w:pPr>
              <w:widowControl w:val="0"/>
              <w:suppressAutoHyphens/>
              <w:autoSpaceDE w:val="0"/>
              <w:autoSpaceDN w:val="0"/>
              <w:adjustRightInd w:val="0"/>
              <w:spacing w:line="360" w:lineRule="auto"/>
              <w:jc w:val="both"/>
              <w:rPr>
                <w:rFonts w:ascii="Arial" w:hAnsi="Arial" w:cs="Arial"/>
              </w:rPr>
            </w:pPr>
          </w:p>
          <w:p w14:paraId="2874C436" w14:textId="77777777" w:rsidR="00B7719C" w:rsidRDefault="00B7719C" w:rsidP="00B7719C">
            <w:pPr>
              <w:widowControl w:val="0"/>
              <w:suppressAutoHyphens/>
              <w:autoSpaceDE w:val="0"/>
              <w:autoSpaceDN w:val="0"/>
              <w:adjustRightInd w:val="0"/>
              <w:spacing w:line="360" w:lineRule="auto"/>
              <w:jc w:val="both"/>
              <w:rPr>
                <w:rFonts w:ascii="Arial" w:hAnsi="Arial" w:cs="Arial"/>
              </w:rPr>
            </w:pPr>
          </w:p>
          <w:p w14:paraId="22980F5B" w14:textId="77777777" w:rsidR="00B7719C" w:rsidRDefault="00B7719C" w:rsidP="00B7719C">
            <w:pPr>
              <w:widowControl w:val="0"/>
              <w:suppressAutoHyphens/>
              <w:autoSpaceDE w:val="0"/>
              <w:autoSpaceDN w:val="0"/>
              <w:adjustRightInd w:val="0"/>
              <w:spacing w:line="360" w:lineRule="auto"/>
              <w:jc w:val="both"/>
              <w:rPr>
                <w:rFonts w:ascii="Arial" w:hAnsi="Arial" w:cs="Arial"/>
              </w:rPr>
            </w:pPr>
          </w:p>
          <w:p w14:paraId="3E91D154" w14:textId="77777777" w:rsidR="00B7719C" w:rsidRDefault="00B7719C" w:rsidP="00B7719C">
            <w:pPr>
              <w:widowControl w:val="0"/>
              <w:suppressAutoHyphens/>
              <w:autoSpaceDE w:val="0"/>
              <w:autoSpaceDN w:val="0"/>
              <w:adjustRightInd w:val="0"/>
              <w:spacing w:line="360" w:lineRule="auto"/>
              <w:jc w:val="both"/>
              <w:rPr>
                <w:rFonts w:ascii="Arial" w:hAnsi="Arial" w:cs="Arial"/>
              </w:rPr>
            </w:pPr>
          </w:p>
          <w:p w14:paraId="7B1850FD" w14:textId="77777777" w:rsidR="00B7719C" w:rsidRDefault="00B7719C" w:rsidP="00B7719C">
            <w:pPr>
              <w:widowControl w:val="0"/>
              <w:suppressAutoHyphens/>
              <w:autoSpaceDE w:val="0"/>
              <w:autoSpaceDN w:val="0"/>
              <w:adjustRightInd w:val="0"/>
              <w:spacing w:line="360" w:lineRule="auto"/>
              <w:jc w:val="both"/>
              <w:rPr>
                <w:rFonts w:ascii="Arial" w:hAnsi="Arial" w:cs="Arial"/>
              </w:rPr>
            </w:pPr>
          </w:p>
          <w:p w14:paraId="6EE7F311" w14:textId="77777777" w:rsidR="00B7719C" w:rsidRDefault="00B7719C" w:rsidP="00B7719C">
            <w:pPr>
              <w:pStyle w:val="Tekstpodstawowywcity"/>
              <w:ind w:left="0"/>
              <w:jc w:val="center"/>
              <w:rPr>
                <w:rFonts w:ascii="Arial" w:hAnsi="Arial" w:cs="Arial"/>
                <w:color w:val="FF0000"/>
                <w:sz w:val="14"/>
                <w:szCs w:val="14"/>
                <w:lang w:val="pl-PL" w:eastAsia="pl-PL"/>
              </w:rPr>
            </w:pPr>
          </w:p>
          <w:p w14:paraId="5364C870" w14:textId="77777777" w:rsidR="00B7719C" w:rsidRDefault="00B7719C" w:rsidP="00B7719C">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t>………………dnia,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w:t>
            </w:r>
          </w:p>
          <w:p w14:paraId="5C6A54DD" w14:textId="77777777" w:rsidR="00B7719C" w:rsidRDefault="00B7719C" w:rsidP="00B7719C">
            <w:pPr>
              <w:pStyle w:val="Tekstpodstawowywcity"/>
              <w:ind w:left="0"/>
              <w:jc w:val="center"/>
              <w:rPr>
                <w:rFonts w:ascii="Arial" w:hAnsi="Arial" w:cs="Arial"/>
                <w:sz w:val="14"/>
                <w:szCs w:val="14"/>
                <w:lang w:val="pl-PL" w:eastAsia="pl-PL"/>
              </w:rPr>
            </w:pPr>
          </w:p>
          <w:p w14:paraId="76469CDD" w14:textId="77777777" w:rsidR="00B7719C" w:rsidRDefault="00B7719C" w:rsidP="00B7719C">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podpis i pieczątka Wykonawcy</w:t>
            </w:r>
          </w:p>
          <w:p w14:paraId="0DFCD0C9" w14:textId="77777777" w:rsidR="00B7719C" w:rsidRDefault="00B7719C" w:rsidP="00B7719C">
            <w:pPr>
              <w:pStyle w:val="Tekstpodstawowywcity"/>
              <w:ind w:left="0"/>
              <w:rPr>
                <w:rFonts w:ascii="Arial" w:hAnsi="Arial" w:cs="Arial"/>
                <w:sz w:val="14"/>
                <w:szCs w:val="14"/>
                <w:lang w:val="pl-PL" w:eastAsia="pl-PL"/>
              </w:rPr>
            </w:pPr>
          </w:p>
          <w:p w14:paraId="36E2644B" w14:textId="77777777" w:rsidR="00B7719C" w:rsidRDefault="00B7719C" w:rsidP="00B7719C">
            <w:pPr>
              <w:pStyle w:val="Tekstpodstawowywcity"/>
              <w:ind w:left="0"/>
              <w:rPr>
                <w:rFonts w:ascii="Arial" w:hAnsi="Arial" w:cs="Arial"/>
                <w:sz w:val="14"/>
                <w:szCs w:val="14"/>
                <w:lang w:val="pl-PL" w:eastAsia="pl-PL"/>
              </w:rPr>
            </w:pPr>
          </w:p>
          <w:p w14:paraId="262E70B5" w14:textId="77777777" w:rsidR="00B7719C" w:rsidRDefault="00B7719C" w:rsidP="00B7719C">
            <w:pPr>
              <w:widowControl w:val="0"/>
              <w:suppressAutoHyphens/>
              <w:autoSpaceDE w:val="0"/>
              <w:autoSpaceDN w:val="0"/>
              <w:adjustRightInd w:val="0"/>
              <w:spacing w:line="360" w:lineRule="auto"/>
              <w:jc w:val="both"/>
              <w:rPr>
                <w:rFonts w:ascii="Arial" w:hAnsi="Arial" w:cs="Arial"/>
              </w:rPr>
            </w:pPr>
          </w:p>
          <w:p w14:paraId="5EA692F7" w14:textId="77777777" w:rsidR="00B7719C" w:rsidRDefault="00B7719C" w:rsidP="00B7719C">
            <w:pPr>
              <w:widowControl w:val="0"/>
              <w:suppressAutoHyphens/>
              <w:autoSpaceDE w:val="0"/>
              <w:autoSpaceDN w:val="0"/>
              <w:adjustRightInd w:val="0"/>
              <w:spacing w:line="360" w:lineRule="auto"/>
              <w:jc w:val="both"/>
              <w:rPr>
                <w:rFonts w:ascii="Arial" w:hAnsi="Arial" w:cs="Arial"/>
              </w:rPr>
            </w:pPr>
          </w:p>
          <w:p w14:paraId="3760E4F3" w14:textId="77777777" w:rsidR="00156107" w:rsidRDefault="00156107" w:rsidP="00B7719C">
            <w:pPr>
              <w:widowControl w:val="0"/>
              <w:suppressAutoHyphens/>
              <w:autoSpaceDE w:val="0"/>
              <w:autoSpaceDN w:val="0"/>
              <w:adjustRightInd w:val="0"/>
              <w:spacing w:line="360" w:lineRule="auto"/>
              <w:jc w:val="both"/>
              <w:rPr>
                <w:rFonts w:ascii="Arial" w:hAnsi="Arial" w:cs="Arial"/>
              </w:rPr>
            </w:pPr>
          </w:p>
          <w:p w14:paraId="1B3C023D" w14:textId="77777777" w:rsidR="00156107" w:rsidRDefault="00156107" w:rsidP="00B7719C">
            <w:pPr>
              <w:widowControl w:val="0"/>
              <w:suppressAutoHyphens/>
              <w:autoSpaceDE w:val="0"/>
              <w:autoSpaceDN w:val="0"/>
              <w:adjustRightInd w:val="0"/>
              <w:spacing w:line="360" w:lineRule="auto"/>
              <w:jc w:val="both"/>
              <w:rPr>
                <w:rFonts w:ascii="Arial" w:hAnsi="Arial" w:cs="Arial"/>
              </w:rPr>
            </w:pPr>
          </w:p>
          <w:p w14:paraId="682EAE55" w14:textId="77777777" w:rsidR="00874084" w:rsidRDefault="00874084" w:rsidP="00B7719C">
            <w:pPr>
              <w:widowControl w:val="0"/>
              <w:suppressAutoHyphens/>
              <w:autoSpaceDE w:val="0"/>
              <w:autoSpaceDN w:val="0"/>
              <w:adjustRightInd w:val="0"/>
              <w:spacing w:line="360" w:lineRule="auto"/>
              <w:jc w:val="both"/>
              <w:rPr>
                <w:rFonts w:ascii="Arial" w:hAnsi="Arial" w:cs="Arial"/>
              </w:rPr>
            </w:pPr>
          </w:p>
          <w:p w14:paraId="61E2DA5A" w14:textId="77777777" w:rsidR="00B7719C" w:rsidRDefault="00B7719C" w:rsidP="00B7719C">
            <w:pPr>
              <w:widowControl w:val="0"/>
              <w:suppressAutoHyphens/>
              <w:autoSpaceDE w:val="0"/>
              <w:autoSpaceDN w:val="0"/>
              <w:adjustRightInd w:val="0"/>
              <w:spacing w:line="360" w:lineRule="auto"/>
              <w:jc w:val="both"/>
              <w:rPr>
                <w:rFonts w:ascii="Arial" w:hAnsi="Arial" w:cs="Arial"/>
                <w:bCs/>
                <w:lang w:eastAsia="ar-SA"/>
              </w:rPr>
            </w:pPr>
          </w:p>
          <w:p w14:paraId="56DFA8FA" w14:textId="77777777" w:rsidR="00A12677" w:rsidRDefault="00A12677" w:rsidP="00B7719C">
            <w:pPr>
              <w:widowControl w:val="0"/>
              <w:suppressAutoHyphens/>
              <w:autoSpaceDE w:val="0"/>
              <w:autoSpaceDN w:val="0"/>
              <w:adjustRightInd w:val="0"/>
              <w:spacing w:line="360" w:lineRule="auto"/>
              <w:jc w:val="both"/>
              <w:rPr>
                <w:rFonts w:ascii="Arial" w:hAnsi="Arial" w:cs="Arial"/>
                <w:bCs/>
                <w:lang w:eastAsia="ar-SA"/>
              </w:rPr>
            </w:pPr>
          </w:p>
          <w:p w14:paraId="5D626971" w14:textId="77777777" w:rsidR="00B7719C" w:rsidRDefault="00B7719C" w:rsidP="0087684B">
            <w:pPr>
              <w:widowControl w:val="0"/>
              <w:numPr>
                <w:ilvl w:val="0"/>
                <w:numId w:val="92"/>
              </w:numPr>
              <w:suppressAutoHyphens/>
              <w:autoSpaceDE w:val="0"/>
              <w:autoSpaceDN w:val="0"/>
              <w:adjustRightInd w:val="0"/>
              <w:spacing w:line="360" w:lineRule="auto"/>
              <w:jc w:val="both"/>
              <w:rPr>
                <w:rFonts w:ascii="Arial" w:hAnsi="Arial" w:cs="Arial"/>
                <w:bCs/>
                <w:lang w:eastAsia="ar-SA"/>
              </w:rPr>
            </w:pPr>
            <w:r>
              <w:rPr>
                <w:rFonts w:ascii="Arial" w:hAnsi="Arial" w:cs="Arial"/>
              </w:rPr>
              <w:t>Wielkość przedsiębiorstwa</w:t>
            </w:r>
            <w:r>
              <w:rPr>
                <w:rStyle w:val="Odwoanieprzypisudolnego"/>
                <w:rFonts w:ascii="Arial" w:hAnsi="Arial" w:cs="Arial"/>
              </w:rPr>
              <w:footnoteReference w:id="4"/>
            </w:r>
          </w:p>
          <w:p w14:paraId="23740019" w14:textId="77777777" w:rsidR="00B7719C" w:rsidRDefault="00B7719C" w:rsidP="00B7719C">
            <w:pPr>
              <w:widowControl w:val="0"/>
              <w:suppressAutoHyphens/>
              <w:autoSpaceDE w:val="0"/>
              <w:autoSpaceDN w:val="0"/>
              <w:adjustRightInd w:val="0"/>
              <w:spacing w:line="360" w:lineRule="auto"/>
              <w:jc w:val="both"/>
              <w:rPr>
                <w:rFonts w:ascii="Arial" w:hAnsi="Arial" w:cs="Arial"/>
                <w:bCs/>
                <w:lang w:eastAsia="ar-SA"/>
              </w:rPr>
            </w:pPr>
          </w:p>
          <w:p w14:paraId="34349613" w14:textId="77777777" w:rsidR="00B7719C" w:rsidRPr="00DC0C5A" w:rsidRDefault="00B7719C" w:rsidP="00B7719C">
            <w:pPr>
              <w:widowControl w:val="0"/>
              <w:suppressAutoHyphens/>
              <w:autoSpaceDE w:val="0"/>
              <w:autoSpaceDN w:val="0"/>
              <w:adjustRightInd w:val="0"/>
              <w:spacing w:line="360" w:lineRule="auto"/>
              <w:ind w:left="1004"/>
              <w:jc w:val="both"/>
              <w:rPr>
                <w:rFonts w:ascii="Arial" w:hAnsi="Arial" w:cs="Arial"/>
                <w:b/>
              </w:rPr>
            </w:pPr>
            <w:r>
              <w:rPr>
                <w:noProof/>
              </w:rPr>
              <mc:AlternateContent>
                <mc:Choice Requires="wps">
                  <w:drawing>
                    <wp:anchor distT="0" distB="0" distL="114300" distR="114300" simplePos="0" relativeHeight="251669504" behindDoc="0" locked="0" layoutInCell="1" allowOverlap="1" wp14:anchorId="149A8C48" wp14:editId="0804719D">
                      <wp:simplePos x="0" y="0"/>
                      <wp:positionH relativeFrom="column">
                        <wp:posOffset>4737735</wp:posOffset>
                      </wp:positionH>
                      <wp:positionV relativeFrom="paragraph">
                        <wp:posOffset>6985</wp:posOffset>
                      </wp:positionV>
                      <wp:extent cx="152400" cy="104775"/>
                      <wp:effectExtent l="13335" t="6985" r="5715" b="1206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1316315" id="Prostokąt 5" o:spid="_x0000_s1026" style="position:absolute;margin-left:373.05pt;margin-top:.55pt;width:12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"/>
                  </w:pict>
                </mc:Fallback>
              </mc:AlternateContent>
            </w:r>
            <w:r>
              <w:rPr>
                <w:noProof/>
              </w:rPr>
              <mc:AlternateContent>
                <mc:Choice Requires="wps">
                  <w:drawing>
                    <wp:anchor distT="0" distB="0" distL="114300" distR="114300" simplePos="0" relativeHeight="251670528" behindDoc="0" locked="0" layoutInCell="1" allowOverlap="1" wp14:anchorId="2D874424" wp14:editId="394DE415">
                      <wp:simplePos x="0" y="0"/>
                      <wp:positionH relativeFrom="column">
                        <wp:posOffset>3461385</wp:posOffset>
                      </wp:positionH>
                      <wp:positionV relativeFrom="paragraph">
                        <wp:posOffset>6985</wp:posOffset>
                      </wp:positionV>
                      <wp:extent cx="152400" cy="104775"/>
                      <wp:effectExtent l="13335" t="6985" r="5715" b="1206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921F5DF" id="Prostokąt 6" o:spid="_x0000_s1026" style="position:absolute;margin-left:272.55pt;margin-top:.55pt;width:12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"/>
                  </w:pict>
                </mc:Fallback>
              </mc:AlternateContent>
            </w:r>
            <w:r>
              <w:rPr>
                <w:noProof/>
              </w:rPr>
              <mc:AlternateContent>
                <mc:Choice Requires="wps">
                  <w:drawing>
                    <wp:anchor distT="0" distB="0" distL="114300" distR="114300" simplePos="0" relativeHeight="251671552" behindDoc="0" locked="0" layoutInCell="1" allowOverlap="1" wp14:anchorId="7C33CCA5" wp14:editId="6A3EE008">
                      <wp:simplePos x="0" y="0"/>
                      <wp:positionH relativeFrom="column">
                        <wp:posOffset>422910</wp:posOffset>
                      </wp:positionH>
                      <wp:positionV relativeFrom="paragraph">
                        <wp:posOffset>6985</wp:posOffset>
                      </wp:positionV>
                      <wp:extent cx="152400" cy="104775"/>
                      <wp:effectExtent l="13335" t="6985" r="5715" b="1206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FD0CA32" id="Prostokąt 7" o:spid="_x0000_s1026" style="position:absolute;margin-left:33.3pt;margin-top:.55pt;width:12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"/>
                  </w:pict>
                </mc:Fallback>
              </mc:AlternateContent>
            </w:r>
            <w:r>
              <w:rPr>
                <w:noProof/>
              </w:rPr>
              <mc:AlternateContent>
                <mc:Choice Requires="wps">
                  <w:drawing>
                    <wp:anchor distT="0" distB="0" distL="114300" distR="114300" simplePos="0" relativeHeight="251672576" behindDoc="0" locked="0" layoutInCell="1" allowOverlap="1" wp14:anchorId="09258A1F" wp14:editId="00307A5E">
                      <wp:simplePos x="0" y="0"/>
                      <wp:positionH relativeFrom="column">
                        <wp:posOffset>2213610</wp:posOffset>
                      </wp:positionH>
                      <wp:positionV relativeFrom="paragraph">
                        <wp:posOffset>6985</wp:posOffset>
                      </wp:positionV>
                      <wp:extent cx="152400" cy="104775"/>
                      <wp:effectExtent l="13335" t="6985" r="5715" b="1206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33D1CF1" id="Prostokąt 8" o:spid="_x0000_s1026" style="position:absolute;margin-left:174.3pt;margin-top:.55pt;width:12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"/>
                  </w:pict>
                </mc:Fallback>
              </mc:AlternateContent>
            </w:r>
            <w:r>
              <w:rPr>
                <w:rFonts w:ascii="Arial" w:hAnsi="Arial" w:cs="Arial"/>
                <w:b/>
              </w:rPr>
              <w:t>mikro</w:t>
            </w:r>
            <w:r>
              <w:rPr>
                <w:rFonts w:ascii="Arial" w:hAnsi="Arial" w:cs="Arial"/>
                <w:b/>
              </w:rPr>
              <w:tab/>
              <w:t xml:space="preserve">                               małe</w:t>
            </w:r>
            <w:r>
              <w:rPr>
                <w:rFonts w:ascii="Arial" w:hAnsi="Arial" w:cs="Arial"/>
                <w:b/>
              </w:rPr>
              <w:tab/>
              <w:t xml:space="preserve">                średnie                   </w:t>
            </w:r>
            <w:r>
              <w:rPr>
                <w:rFonts w:ascii="Arial" w:hAnsi="Arial" w:cs="Arial"/>
                <w:b/>
              </w:rPr>
              <w:tab/>
              <w:t xml:space="preserve"> duże</w:t>
            </w:r>
          </w:p>
          <w:p w14:paraId="606E2C52" w14:textId="77777777" w:rsidR="00B7719C" w:rsidRDefault="00B7719C" w:rsidP="00B7719C">
            <w:pPr>
              <w:pStyle w:val="Tekstpodstawowywcity"/>
              <w:ind w:left="0"/>
              <w:rPr>
                <w:rFonts w:ascii="Arial" w:hAnsi="Arial" w:cs="Arial"/>
                <w:sz w:val="14"/>
                <w:szCs w:val="14"/>
                <w:lang w:val="pl-PL" w:eastAsia="pl-PL"/>
              </w:rPr>
            </w:pPr>
          </w:p>
          <w:p w14:paraId="7DA72252" w14:textId="77777777" w:rsidR="00B7719C" w:rsidRDefault="00B7719C" w:rsidP="0087684B">
            <w:pPr>
              <w:widowControl w:val="0"/>
              <w:numPr>
                <w:ilvl w:val="0"/>
                <w:numId w:val="92"/>
              </w:numPr>
              <w:suppressAutoHyphens/>
              <w:autoSpaceDE w:val="0"/>
              <w:autoSpaceDN w:val="0"/>
              <w:adjustRightInd w:val="0"/>
              <w:spacing w:line="360" w:lineRule="auto"/>
              <w:jc w:val="both"/>
              <w:rPr>
                <w:rFonts w:ascii="Arial" w:hAnsi="Arial" w:cs="Arial"/>
                <w:bCs/>
                <w:lang w:eastAsia="ar-SA"/>
              </w:rPr>
            </w:pPr>
            <w:r>
              <w:rPr>
                <w:rFonts w:ascii="Arial" w:hAnsi="Arial" w:cs="Arial"/>
                <w:lang w:eastAsia="ar-SA"/>
              </w:rPr>
              <w:t>Oświadczam, że:</w:t>
            </w:r>
          </w:p>
          <w:p w14:paraId="0FDCB082" w14:textId="77777777" w:rsidR="00B7719C" w:rsidRDefault="00B7719C" w:rsidP="00B7719C">
            <w:pPr>
              <w:tabs>
                <w:tab w:val="left" w:pos="993"/>
              </w:tabs>
              <w:suppressAutoHyphens/>
              <w:spacing w:line="360" w:lineRule="auto"/>
              <w:ind w:left="644"/>
              <w:jc w:val="both"/>
              <w:rPr>
                <w:rFonts w:ascii="Arial" w:hAnsi="Arial" w:cs="Arial"/>
                <w:lang w:eastAsia="ar-SA"/>
              </w:rPr>
            </w:pPr>
            <w:r>
              <w:rPr>
                <w:rFonts w:ascii="Arial" w:hAnsi="Arial" w:cs="Arial"/>
                <w:lang w:eastAsia="ar-SA"/>
              </w:rPr>
              <w:t xml:space="preserve">-  wykonam zadanie siłami własnymi </w:t>
            </w:r>
          </w:p>
          <w:p w14:paraId="206C2380" w14:textId="77777777" w:rsidR="00B7719C" w:rsidRDefault="00B7719C" w:rsidP="00B7719C">
            <w:pPr>
              <w:tabs>
                <w:tab w:val="left" w:pos="993"/>
              </w:tabs>
              <w:suppressAutoHyphens/>
              <w:spacing w:line="360" w:lineRule="auto"/>
              <w:ind w:left="644"/>
              <w:jc w:val="both"/>
              <w:rPr>
                <w:rFonts w:ascii="Arial" w:hAnsi="Arial" w:cs="Arial"/>
                <w:lang w:eastAsia="ar-SA"/>
              </w:rPr>
            </w:pPr>
            <w:r>
              <w:rPr>
                <w:rFonts w:ascii="Arial" w:hAnsi="Arial" w:cs="Arial"/>
                <w:lang w:eastAsia="ar-SA"/>
              </w:rPr>
              <w:t>-  przewiduję wykonanie zadania przy pomocy podwykonawcy (ów) *:</w:t>
            </w:r>
          </w:p>
          <w:p w14:paraId="6F9AA8C8" w14:textId="77777777" w:rsidR="00B7719C" w:rsidRDefault="00B7719C" w:rsidP="00B7719C">
            <w:pPr>
              <w:tabs>
                <w:tab w:val="left" w:pos="1620"/>
              </w:tabs>
              <w:suppressAutoHyphens/>
              <w:ind w:left="-1080"/>
              <w:jc w:val="both"/>
              <w:rPr>
                <w:rFonts w:ascii="Arial" w:hAnsi="Arial" w:cs="Arial"/>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7926"/>
            </w:tblGrid>
            <w:tr w:rsidR="00B7719C" w14:paraId="622FB58C" w14:textId="77777777" w:rsidTr="00B7719C">
              <w:trPr>
                <w:jc w:val="center"/>
              </w:trPr>
              <w:tc>
                <w:tcPr>
                  <w:tcW w:w="450" w:type="dxa"/>
                  <w:tcBorders>
                    <w:top w:val="single" w:sz="4" w:space="0" w:color="auto"/>
                    <w:left w:val="single" w:sz="4" w:space="0" w:color="auto"/>
                    <w:bottom w:val="single" w:sz="4" w:space="0" w:color="auto"/>
                    <w:right w:val="single" w:sz="4" w:space="0" w:color="auto"/>
                  </w:tcBorders>
                  <w:shd w:val="clear" w:color="auto" w:fill="F2F2F2"/>
                  <w:hideMark/>
                </w:tcPr>
                <w:p w14:paraId="1B4A0535" w14:textId="77777777" w:rsidR="00B7719C" w:rsidRDefault="00B7719C" w:rsidP="00B7719C">
                  <w:pPr>
                    <w:tabs>
                      <w:tab w:val="left" w:pos="1620"/>
                    </w:tabs>
                    <w:suppressAutoHyphens/>
                    <w:jc w:val="center"/>
                    <w:rPr>
                      <w:rFonts w:ascii="Arial" w:hAnsi="Arial" w:cs="Arial"/>
                      <w:sz w:val="14"/>
                      <w:szCs w:val="14"/>
                      <w:lang w:eastAsia="ar-SA"/>
                    </w:rPr>
                  </w:pPr>
                  <w:r>
                    <w:rPr>
                      <w:rFonts w:ascii="Arial" w:hAnsi="Arial" w:cs="Arial"/>
                      <w:sz w:val="14"/>
                      <w:szCs w:val="14"/>
                      <w:lang w:eastAsia="ar-SA"/>
                    </w:rPr>
                    <w:t xml:space="preserve">L.p.         </w:t>
                  </w:r>
                </w:p>
              </w:tc>
              <w:tc>
                <w:tcPr>
                  <w:tcW w:w="7926" w:type="dxa"/>
                  <w:tcBorders>
                    <w:top w:val="single" w:sz="4" w:space="0" w:color="auto"/>
                    <w:left w:val="single" w:sz="4" w:space="0" w:color="auto"/>
                    <w:bottom w:val="single" w:sz="4" w:space="0" w:color="auto"/>
                    <w:right w:val="single" w:sz="4" w:space="0" w:color="auto"/>
                  </w:tcBorders>
                  <w:shd w:val="clear" w:color="auto" w:fill="F2F2F2"/>
                </w:tcPr>
                <w:p w14:paraId="01B6822C" w14:textId="77777777" w:rsidR="00B7719C" w:rsidRDefault="00B7719C" w:rsidP="00B7719C">
                  <w:pPr>
                    <w:suppressAutoHyphens/>
                    <w:jc w:val="center"/>
                    <w:rPr>
                      <w:rFonts w:ascii="Arial" w:hAnsi="Arial" w:cs="Arial"/>
                      <w:color w:val="000000"/>
                      <w:lang w:eastAsia="ar-SA"/>
                    </w:rPr>
                  </w:pPr>
                  <w:r>
                    <w:rPr>
                      <w:rFonts w:ascii="Arial" w:hAnsi="Arial" w:cs="Arial"/>
                      <w:color w:val="000000"/>
                      <w:lang w:eastAsia="ar-SA"/>
                    </w:rPr>
                    <w:t>Zakres zlecany Podwykonawcy. Nazwa i adres Podwykonawcy</w:t>
                  </w:r>
                </w:p>
                <w:p w14:paraId="51AC8323" w14:textId="77777777" w:rsidR="00B7719C" w:rsidRDefault="00B7719C" w:rsidP="00B7719C">
                  <w:pPr>
                    <w:tabs>
                      <w:tab w:val="left" w:pos="1620"/>
                    </w:tabs>
                    <w:suppressAutoHyphens/>
                    <w:rPr>
                      <w:rFonts w:ascii="Arial" w:hAnsi="Arial" w:cs="Arial"/>
                      <w:sz w:val="14"/>
                      <w:szCs w:val="14"/>
                      <w:lang w:eastAsia="ar-SA"/>
                    </w:rPr>
                  </w:pPr>
                </w:p>
              </w:tc>
            </w:tr>
            <w:tr w:rsidR="00B7719C" w14:paraId="3BC8F243" w14:textId="77777777" w:rsidTr="00B7719C">
              <w:trPr>
                <w:jc w:val="center"/>
              </w:trPr>
              <w:tc>
                <w:tcPr>
                  <w:tcW w:w="450" w:type="dxa"/>
                  <w:tcBorders>
                    <w:top w:val="single" w:sz="4" w:space="0" w:color="auto"/>
                    <w:left w:val="single" w:sz="4" w:space="0" w:color="auto"/>
                    <w:bottom w:val="single" w:sz="4" w:space="0" w:color="auto"/>
                    <w:right w:val="single" w:sz="4" w:space="0" w:color="auto"/>
                  </w:tcBorders>
                </w:tcPr>
                <w:p w14:paraId="5B54B8EA" w14:textId="77777777" w:rsidR="00B7719C" w:rsidRDefault="00B7719C" w:rsidP="00B7719C">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14:paraId="5C46C8EA" w14:textId="77777777" w:rsidR="00B7719C" w:rsidRDefault="00B7719C" w:rsidP="00B7719C">
                  <w:pPr>
                    <w:tabs>
                      <w:tab w:val="left" w:pos="1620"/>
                    </w:tabs>
                    <w:suppressAutoHyphens/>
                    <w:jc w:val="both"/>
                    <w:rPr>
                      <w:rFonts w:ascii="Arial" w:hAnsi="Arial" w:cs="Arial"/>
                      <w:color w:val="000000"/>
                      <w:sz w:val="14"/>
                      <w:szCs w:val="14"/>
                      <w:lang w:eastAsia="ar-SA"/>
                    </w:rPr>
                  </w:pPr>
                </w:p>
                <w:p w14:paraId="2296A608" w14:textId="77777777" w:rsidR="00B7719C" w:rsidRDefault="00B7719C" w:rsidP="00B7719C">
                  <w:pPr>
                    <w:tabs>
                      <w:tab w:val="left" w:pos="1620"/>
                    </w:tabs>
                    <w:suppressAutoHyphens/>
                    <w:jc w:val="both"/>
                    <w:rPr>
                      <w:rFonts w:ascii="Arial" w:hAnsi="Arial" w:cs="Arial"/>
                      <w:color w:val="000000"/>
                      <w:sz w:val="14"/>
                      <w:szCs w:val="14"/>
                      <w:lang w:eastAsia="ar-SA"/>
                    </w:rPr>
                  </w:pPr>
                </w:p>
                <w:p w14:paraId="086C3F66" w14:textId="77777777" w:rsidR="00B7719C" w:rsidRDefault="00B7719C" w:rsidP="00B7719C">
                  <w:pPr>
                    <w:tabs>
                      <w:tab w:val="left" w:pos="1620"/>
                    </w:tabs>
                    <w:suppressAutoHyphens/>
                    <w:jc w:val="both"/>
                    <w:rPr>
                      <w:rFonts w:ascii="Arial" w:hAnsi="Arial" w:cs="Arial"/>
                      <w:color w:val="000000"/>
                      <w:sz w:val="14"/>
                      <w:szCs w:val="14"/>
                      <w:lang w:eastAsia="ar-SA"/>
                    </w:rPr>
                  </w:pPr>
                </w:p>
              </w:tc>
            </w:tr>
            <w:tr w:rsidR="00B7719C" w14:paraId="64C81C85" w14:textId="77777777" w:rsidTr="00B7719C">
              <w:trPr>
                <w:jc w:val="center"/>
              </w:trPr>
              <w:tc>
                <w:tcPr>
                  <w:tcW w:w="450" w:type="dxa"/>
                  <w:tcBorders>
                    <w:top w:val="single" w:sz="4" w:space="0" w:color="auto"/>
                    <w:left w:val="single" w:sz="4" w:space="0" w:color="auto"/>
                    <w:bottom w:val="single" w:sz="4" w:space="0" w:color="auto"/>
                    <w:right w:val="single" w:sz="4" w:space="0" w:color="auto"/>
                  </w:tcBorders>
                </w:tcPr>
                <w:p w14:paraId="2702D5C0" w14:textId="77777777" w:rsidR="00B7719C" w:rsidRDefault="00B7719C" w:rsidP="00B7719C">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14:paraId="32CEDF52" w14:textId="77777777" w:rsidR="00B7719C" w:rsidRDefault="00B7719C" w:rsidP="00B7719C">
                  <w:pPr>
                    <w:tabs>
                      <w:tab w:val="left" w:pos="1620"/>
                    </w:tabs>
                    <w:suppressAutoHyphens/>
                    <w:jc w:val="both"/>
                    <w:rPr>
                      <w:rFonts w:ascii="Arial" w:hAnsi="Arial" w:cs="Arial"/>
                      <w:color w:val="000000"/>
                      <w:sz w:val="14"/>
                      <w:szCs w:val="14"/>
                      <w:lang w:eastAsia="ar-SA"/>
                    </w:rPr>
                  </w:pPr>
                </w:p>
                <w:p w14:paraId="455A2BF3" w14:textId="77777777" w:rsidR="00B7719C" w:rsidRDefault="00B7719C" w:rsidP="00B7719C">
                  <w:pPr>
                    <w:tabs>
                      <w:tab w:val="left" w:pos="1620"/>
                    </w:tabs>
                    <w:suppressAutoHyphens/>
                    <w:jc w:val="both"/>
                    <w:rPr>
                      <w:rFonts w:ascii="Arial" w:hAnsi="Arial" w:cs="Arial"/>
                      <w:color w:val="000000"/>
                      <w:sz w:val="14"/>
                      <w:szCs w:val="14"/>
                      <w:lang w:eastAsia="ar-SA"/>
                    </w:rPr>
                  </w:pPr>
                </w:p>
                <w:p w14:paraId="2F54D6FB" w14:textId="77777777" w:rsidR="00B7719C" w:rsidRDefault="00B7719C" w:rsidP="00B7719C">
                  <w:pPr>
                    <w:tabs>
                      <w:tab w:val="left" w:pos="1620"/>
                    </w:tabs>
                    <w:suppressAutoHyphens/>
                    <w:jc w:val="both"/>
                    <w:rPr>
                      <w:rFonts w:ascii="Arial" w:hAnsi="Arial" w:cs="Arial"/>
                      <w:color w:val="000000"/>
                      <w:sz w:val="14"/>
                      <w:szCs w:val="14"/>
                      <w:lang w:eastAsia="ar-SA"/>
                    </w:rPr>
                  </w:pPr>
                </w:p>
              </w:tc>
            </w:tr>
          </w:tbl>
          <w:p w14:paraId="6BFB0324" w14:textId="77777777" w:rsidR="00B7719C" w:rsidRDefault="00B7719C" w:rsidP="00B7719C">
            <w:pPr>
              <w:tabs>
                <w:tab w:val="left" w:pos="1620"/>
              </w:tabs>
              <w:suppressAutoHyphens/>
              <w:jc w:val="both"/>
              <w:rPr>
                <w:rFonts w:ascii="Arial" w:hAnsi="Arial" w:cs="Arial"/>
                <w:sz w:val="14"/>
                <w:szCs w:val="14"/>
                <w:lang w:eastAsia="ar-SA"/>
              </w:rPr>
            </w:pPr>
          </w:p>
          <w:p w14:paraId="17B45A57" w14:textId="77777777" w:rsidR="00B7719C" w:rsidRDefault="00B7719C" w:rsidP="00B7719C">
            <w:pPr>
              <w:tabs>
                <w:tab w:val="left" w:pos="1620"/>
              </w:tabs>
              <w:suppressAutoHyphens/>
              <w:jc w:val="both"/>
              <w:rPr>
                <w:rFonts w:ascii="Arial" w:hAnsi="Arial" w:cs="Arial"/>
                <w:sz w:val="14"/>
                <w:szCs w:val="14"/>
                <w:lang w:eastAsia="ar-SA"/>
              </w:rPr>
            </w:pPr>
            <w:r>
              <w:rPr>
                <w:rFonts w:ascii="Arial" w:hAnsi="Arial" w:cs="Arial"/>
                <w:sz w:val="14"/>
                <w:szCs w:val="14"/>
                <w:lang w:eastAsia="ar-SA"/>
              </w:rPr>
              <w:t xml:space="preserve">                </w:t>
            </w:r>
          </w:p>
          <w:p w14:paraId="7CFA828F" w14:textId="77777777" w:rsidR="00B7719C" w:rsidRDefault="00B7719C" w:rsidP="00B7719C">
            <w:pPr>
              <w:tabs>
                <w:tab w:val="left" w:pos="1620"/>
              </w:tabs>
              <w:suppressAutoHyphens/>
              <w:jc w:val="both"/>
              <w:rPr>
                <w:rFonts w:ascii="Arial" w:hAnsi="Arial" w:cs="Arial"/>
                <w:sz w:val="14"/>
                <w:szCs w:val="14"/>
                <w:lang w:eastAsia="ar-SA"/>
              </w:rPr>
            </w:pPr>
          </w:p>
          <w:p w14:paraId="316FA8AD" w14:textId="77777777" w:rsidR="00B7719C" w:rsidRDefault="00B7719C" w:rsidP="00B7719C">
            <w:pPr>
              <w:tabs>
                <w:tab w:val="left" w:pos="1620"/>
              </w:tabs>
              <w:suppressAutoHyphens/>
              <w:jc w:val="both"/>
              <w:rPr>
                <w:rFonts w:ascii="Arial" w:hAnsi="Arial" w:cs="Arial"/>
                <w:sz w:val="14"/>
                <w:szCs w:val="14"/>
                <w:lang w:eastAsia="ar-SA"/>
              </w:rPr>
            </w:pPr>
          </w:p>
          <w:p w14:paraId="23A6D116" w14:textId="77777777" w:rsidR="00B7719C" w:rsidRDefault="00B7719C" w:rsidP="0087684B">
            <w:pPr>
              <w:numPr>
                <w:ilvl w:val="1"/>
                <w:numId w:val="92"/>
              </w:numPr>
              <w:suppressAutoHyphens/>
              <w:jc w:val="both"/>
              <w:rPr>
                <w:rFonts w:ascii="Arial" w:hAnsi="Arial" w:cs="Arial"/>
                <w:color w:val="000000"/>
                <w:lang w:eastAsia="ar-SA"/>
              </w:rPr>
            </w:pPr>
            <w:r>
              <w:rPr>
                <w:rFonts w:ascii="Arial" w:hAnsi="Arial" w:cs="Arial"/>
                <w:color w:val="000000"/>
                <w:lang w:eastAsia="ar-SA"/>
              </w:rPr>
              <w:t>W przypadku, gdy Podwykonawca jest jednocześnie podmiotem, na zasobach którego polega Wykonawca na zasadach określonych w art. 22 a ustawy, należy podać:</w:t>
            </w:r>
          </w:p>
          <w:p w14:paraId="51B00378" w14:textId="77777777" w:rsidR="00B7719C" w:rsidRDefault="00B7719C" w:rsidP="00B7719C">
            <w:pPr>
              <w:suppressAutoHyphens/>
              <w:jc w:val="center"/>
              <w:rPr>
                <w:rFonts w:ascii="Arial" w:hAnsi="Arial" w:cs="Arial"/>
                <w:color w:val="000000"/>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B7719C" w14:paraId="5AC6C831" w14:textId="77777777" w:rsidTr="00B7719C">
              <w:trPr>
                <w:jc w:val="center"/>
              </w:trPr>
              <w:tc>
                <w:tcPr>
                  <w:tcW w:w="8356" w:type="dxa"/>
                  <w:tcBorders>
                    <w:top w:val="single" w:sz="4" w:space="0" w:color="auto"/>
                    <w:left w:val="single" w:sz="4" w:space="0" w:color="auto"/>
                    <w:bottom w:val="single" w:sz="4" w:space="0" w:color="auto"/>
                    <w:right w:val="single" w:sz="4" w:space="0" w:color="auto"/>
                  </w:tcBorders>
                  <w:shd w:val="clear" w:color="auto" w:fill="F2F2F2"/>
                </w:tcPr>
                <w:p w14:paraId="6882018F" w14:textId="77777777" w:rsidR="00B7719C" w:rsidRDefault="00B7719C" w:rsidP="00B7719C">
                  <w:pPr>
                    <w:suppressAutoHyphens/>
                    <w:jc w:val="center"/>
                    <w:rPr>
                      <w:rFonts w:ascii="Arial" w:hAnsi="Arial" w:cs="Arial"/>
                      <w:color w:val="000000"/>
                      <w:sz w:val="18"/>
                      <w:szCs w:val="18"/>
                      <w:lang w:eastAsia="ar-SA"/>
                    </w:rPr>
                  </w:pPr>
                  <w:r>
                    <w:rPr>
                      <w:rFonts w:ascii="Arial" w:hAnsi="Arial" w:cs="Arial"/>
                      <w:color w:val="000000"/>
                      <w:sz w:val="18"/>
                      <w:szCs w:val="18"/>
                      <w:lang w:eastAsia="ar-SA"/>
                    </w:rPr>
                    <w:t>Zakres zlecany Podwykonawcy. Nazwa i adres Podwykonawcy</w:t>
                  </w:r>
                </w:p>
                <w:p w14:paraId="5E82CB86" w14:textId="77777777" w:rsidR="00B7719C" w:rsidRDefault="00B7719C" w:rsidP="00B7719C">
                  <w:pPr>
                    <w:suppressAutoHyphens/>
                    <w:jc w:val="center"/>
                    <w:rPr>
                      <w:rFonts w:ascii="Arial" w:hAnsi="Arial" w:cs="Arial"/>
                      <w:color w:val="000000"/>
                      <w:sz w:val="14"/>
                      <w:szCs w:val="14"/>
                      <w:lang w:eastAsia="ar-SA"/>
                    </w:rPr>
                  </w:pPr>
                </w:p>
              </w:tc>
            </w:tr>
            <w:tr w:rsidR="00B7719C" w14:paraId="32534FD4" w14:textId="77777777" w:rsidTr="00B7719C">
              <w:trPr>
                <w:jc w:val="center"/>
              </w:trPr>
              <w:tc>
                <w:tcPr>
                  <w:tcW w:w="8356" w:type="dxa"/>
                  <w:tcBorders>
                    <w:top w:val="single" w:sz="4" w:space="0" w:color="auto"/>
                    <w:left w:val="single" w:sz="4" w:space="0" w:color="auto"/>
                    <w:bottom w:val="single" w:sz="4" w:space="0" w:color="auto"/>
                    <w:right w:val="single" w:sz="4" w:space="0" w:color="auto"/>
                  </w:tcBorders>
                </w:tcPr>
                <w:p w14:paraId="16FAEAF3" w14:textId="77777777" w:rsidR="00B7719C" w:rsidRDefault="00B7719C" w:rsidP="00B7719C">
                  <w:pPr>
                    <w:suppressAutoHyphens/>
                    <w:jc w:val="both"/>
                    <w:rPr>
                      <w:rFonts w:ascii="Arial" w:hAnsi="Arial" w:cs="Arial"/>
                      <w:color w:val="000000"/>
                      <w:sz w:val="14"/>
                      <w:szCs w:val="14"/>
                      <w:lang w:eastAsia="ar-SA"/>
                    </w:rPr>
                  </w:pPr>
                </w:p>
                <w:p w14:paraId="33143C60" w14:textId="77777777" w:rsidR="00B7719C" w:rsidRDefault="00B7719C" w:rsidP="00B7719C">
                  <w:pPr>
                    <w:suppressAutoHyphens/>
                    <w:jc w:val="both"/>
                    <w:rPr>
                      <w:rFonts w:ascii="Arial" w:hAnsi="Arial" w:cs="Arial"/>
                      <w:color w:val="000000"/>
                      <w:sz w:val="14"/>
                      <w:szCs w:val="14"/>
                      <w:lang w:eastAsia="ar-SA"/>
                    </w:rPr>
                  </w:pPr>
                </w:p>
                <w:p w14:paraId="2A5D0F62" w14:textId="77777777" w:rsidR="00B7719C" w:rsidRDefault="00B7719C" w:rsidP="00B7719C">
                  <w:pPr>
                    <w:rPr>
                      <w:rFonts w:ascii="Arial" w:hAnsi="Arial" w:cs="Arial"/>
                      <w:color w:val="000000"/>
                      <w:sz w:val="14"/>
                      <w:szCs w:val="14"/>
                      <w:lang w:eastAsia="ar-SA"/>
                    </w:rPr>
                  </w:pPr>
                </w:p>
                <w:p w14:paraId="4F23FAA4" w14:textId="77777777" w:rsidR="00B7719C" w:rsidRDefault="00B7719C" w:rsidP="00B7719C">
                  <w:pPr>
                    <w:suppressAutoHyphens/>
                    <w:jc w:val="both"/>
                    <w:rPr>
                      <w:rFonts w:ascii="Arial" w:hAnsi="Arial" w:cs="Arial"/>
                      <w:color w:val="000000"/>
                      <w:sz w:val="14"/>
                      <w:szCs w:val="14"/>
                      <w:lang w:eastAsia="ar-SA"/>
                    </w:rPr>
                  </w:pPr>
                </w:p>
              </w:tc>
            </w:tr>
            <w:tr w:rsidR="00B7719C" w14:paraId="4C357BB9" w14:textId="77777777" w:rsidTr="00B7719C">
              <w:trPr>
                <w:jc w:val="center"/>
              </w:trPr>
              <w:tc>
                <w:tcPr>
                  <w:tcW w:w="8356" w:type="dxa"/>
                  <w:tcBorders>
                    <w:top w:val="single" w:sz="4" w:space="0" w:color="auto"/>
                    <w:left w:val="single" w:sz="4" w:space="0" w:color="auto"/>
                    <w:bottom w:val="single" w:sz="4" w:space="0" w:color="auto"/>
                    <w:right w:val="single" w:sz="4" w:space="0" w:color="auto"/>
                  </w:tcBorders>
                </w:tcPr>
                <w:p w14:paraId="412A4139" w14:textId="77777777" w:rsidR="00B7719C" w:rsidRDefault="00B7719C" w:rsidP="00B7719C">
                  <w:pPr>
                    <w:suppressAutoHyphens/>
                    <w:jc w:val="both"/>
                    <w:rPr>
                      <w:rFonts w:ascii="Arial" w:hAnsi="Arial" w:cs="Arial"/>
                      <w:color w:val="000000"/>
                      <w:sz w:val="14"/>
                      <w:szCs w:val="14"/>
                      <w:lang w:eastAsia="ar-SA"/>
                    </w:rPr>
                  </w:pPr>
                </w:p>
                <w:p w14:paraId="0D14ECF2" w14:textId="77777777" w:rsidR="00B7719C" w:rsidRDefault="00B7719C" w:rsidP="00B7719C">
                  <w:pPr>
                    <w:suppressAutoHyphens/>
                    <w:jc w:val="both"/>
                    <w:rPr>
                      <w:rFonts w:ascii="Arial" w:hAnsi="Arial" w:cs="Arial"/>
                      <w:color w:val="000000"/>
                      <w:sz w:val="14"/>
                      <w:szCs w:val="14"/>
                      <w:lang w:eastAsia="ar-SA"/>
                    </w:rPr>
                  </w:pPr>
                </w:p>
                <w:p w14:paraId="76D2AD18" w14:textId="77777777" w:rsidR="00B7719C" w:rsidRDefault="00B7719C" w:rsidP="00B7719C">
                  <w:pPr>
                    <w:rPr>
                      <w:rFonts w:ascii="Arial" w:hAnsi="Arial" w:cs="Arial"/>
                      <w:color w:val="000000"/>
                      <w:sz w:val="14"/>
                      <w:szCs w:val="14"/>
                      <w:lang w:eastAsia="ar-SA"/>
                    </w:rPr>
                  </w:pPr>
                </w:p>
                <w:p w14:paraId="0B475FDE" w14:textId="77777777" w:rsidR="00B7719C" w:rsidRDefault="00B7719C" w:rsidP="00B7719C">
                  <w:pPr>
                    <w:suppressAutoHyphens/>
                    <w:jc w:val="both"/>
                    <w:rPr>
                      <w:rFonts w:ascii="Arial" w:hAnsi="Arial" w:cs="Arial"/>
                      <w:color w:val="000000"/>
                      <w:sz w:val="14"/>
                      <w:szCs w:val="14"/>
                      <w:lang w:eastAsia="ar-SA"/>
                    </w:rPr>
                  </w:pPr>
                </w:p>
              </w:tc>
            </w:tr>
          </w:tbl>
          <w:p w14:paraId="3AD84B43" w14:textId="77777777" w:rsidR="00B7719C" w:rsidRDefault="00B7719C" w:rsidP="00B7719C">
            <w:pPr>
              <w:suppressAutoHyphens/>
              <w:ind w:left="142"/>
              <w:rPr>
                <w:rFonts w:ascii="Arial" w:hAnsi="Arial" w:cs="Arial"/>
                <w:color w:val="000000"/>
                <w:sz w:val="14"/>
                <w:szCs w:val="14"/>
                <w:lang w:eastAsia="ar-SA"/>
              </w:rPr>
            </w:pPr>
            <w:r>
              <w:rPr>
                <w:rFonts w:ascii="Arial" w:hAnsi="Arial" w:cs="Arial"/>
                <w:color w:val="000000"/>
                <w:sz w:val="14"/>
                <w:szCs w:val="14"/>
                <w:lang w:eastAsia="ar-SA"/>
              </w:rPr>
              <w:t xml:space="preserve">             *  Niepotrzebne skreślić</w:t>
            </w:r>
          </w:p>
          <w:p w14:paraId="16CC2821" w14:textId="77777777" w:rsidR="00B7719C" w:rsidRDefault="00B7719C" w:rsidP="00B7719C">
            <w:pPr>
              <w:pStyle w:val="Tekstpodstawowywcity"/>
              <w:ind w:left="709"/>
              <w:rPr>
                <w:rFonts w:ascii="Arial" w:hAnsi="Arial" w:cs="Arial"/>
                <w:b/>
                <w:color w:val="FF0000"/>
                <w:sz w:val="14"/>
                <w:szCs w:val="14"/>
                <w:highlight w:val="yellow"/>
                <w:lang w:val="pl-PL" w:eastAsia="pl-PL"/>
              </w:rPr>
            </w:pPr>
          </w:p>
          <w:p w14:paraId="312C24D9" w14:textId="77777777" w:rsidR="00B7719C" w:rsidRDefault="00B7719C" w:rsidP="00B7719C">
            <w:pPr>
              <w:jc w:val="both"/>
              <w:rPr>
                <w:rFonts w:ascii="Arial" w:hAnsi="Arial" w:cs="Arial"/>
                <w:highlight w:val="yellow"/>
              </w:rPr>
            </w:pPr>
          </w:p>
          <w:p w14:paraId="058E6EC7" w14:textId="77777777" w:rsidR="00B7719C" w:rsidRDefault="00B7719C" w:rsidP="00B7719C">
            <w:pPr>
              <w:pStyle w:val="Tekstpodstawowywcity"/>
              <w:ind w:left="0"/>
              <w:jc w:val="center"/>
              <w:rPr>
                <w:rFonts w:ascii="Arial" w:hAnsi="Arial" w:cs="Arial"/>
                <w:color w:val="FF0000"/>
                <w:sz w:val="14"/>
                <w:szCs w:val="14"/>
                <w:lang w:val="pl-PL" w:eastAsia="pl-PL"/>
              </w:rPr>
            </w:pPr>
          </w:p>
          <w:p w14:paraId="443C88E2" w14:textId="77777777" w:rsidR="00B7719C" w:rsidRDefault="00B7719C" w:rsidP="00B7719C">
            <w:pPr>
              <w:pStyle w:val="Tekstpodstawowywcity"/>
              <w:ind w:left="0"/>
              <w:jc w:val="center"/>
              <w:rPr>
                <w:rFonts w:ascii="Arial" w:hAnsi="Arial" w:cs="Arial"/>
                <w:color w:val="FF0000"/>
                <w:sz w:val="14"/>
                <w:szCs w:val="14"/>
                <w:lang w:val="pl-PL" w:eastAsia="pl-PL"/>
              </w:rPr>
            </w:pPr>
          </w:p>
          <w:p w14:paraId="615C0F9B" w14:textId="77777777" w:rsidR="00B7719C" w:rsidRDefault="00B7719C" w:rsidP="00B7719C">
            <w:pPr>
              <w:pStyle w:val="Tekstpodstawowywcity"/>
              <w:ind w:left="0"/>
              <w:jc w:val="center"/>
              <w:rPr>
                <w:rFonts w:ascii="Arial" w:hAnsi="Arial" w:cs="Arial"/>
                <w:color w:val="FF0000"/>
                <w:sz w:val="14"/>
                <w:szCs w:val="14"/>
                <w:lang w:val="pl-PL" w:eastAsia="pl-PL"/>
              </w:rPr>
            </w:pPr>
          </w:p>
          <w:p w14:paraId="23CF8E6B" w14:textId="77777777" w:rsidR="00B7719C" w:rsidRDefault="00B7719C" w:rsidP="00B7719C">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t>………………dnia,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w:t>
            </w: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podpis i pieczątka Wykonawcy</w:t>
            </w:r>
          </w:p>
          <w:p w14:paraId="6C9761EE" w14:textId="77777777" w:rsidR="00B7719C" w:rsidRDefault="00B7719C" w:rsidP="00B7719C">
            <w:pPr>
              <w:widowControl w:val="0"/>
              <w:suppressAutoHyphens/>
              <w:autoSpaceDE w:val="0"/>
              <w:autoSpaceDN w:val="0"/>
              <w:adjustRightInd w:val="0"/>
              <w:ind w:left="709"/>
              <w:jc w:val="both"/>
              <w:rPr>
                <w:rFonts w:ascii="Arial" w:hAnsi="Arial" w:cs="Arial"/>
                <w:sz w:val="14"/>
                <w:szCs w:val="14"/>
                <w:highlight w:val="yellow"/>
              </w:rPr>
            </w:pPr>
          </w:p>
          <w:p w14:paraId="0694D71C" w14:textId="77777777" w:rsidR="00B7719C" w:rsidRDefault="00B7719C" w:rsidP="00B7719C">
            <w:pPr>
              <w:widowControl w:val="0"/>
              <w:suppressAutoHyphens/>
              <w:autoSpaceDE w:val="0"/>
              <w:autoSpaceDN w:val="0"/>
              <w:adjustRightInd w:val="0"/>
              <w:ind w:left="709"/>
              <w:jc w:val="both"/>
              <w:rPr>
                <w:rFonts w:ascii="Arial" w:hAnsi="Arial" w:cs="Arial"/>
                <w:sz w:val="14"/>
                <w:szCs w:val="14"/>
                <w:highlight w:val="yellow"/>
              </w:rPr>
            </w:pPr>
          </w:p>
          <w:p w14:paraId="170CF32A" w14:textId="77777777" w:rsidR="00B7719C" w:rsidRDefault="00B7719C" w:rsidP="00B7719C">
            <w:pPr>
              <w:jc w:val="both"/>
              <w:rPr>
                <w:rFonts w:ascii="Arial" w:hAnsi="Arial" w:cs="Arial"/>
                <w:sz w:val="14"/>
                <w:szCs w:val="14"/>
                <w:highlight w:val="yellow"/>
              </w:rPr>
            </w:pPr>
          </w:p>
        </w:tc>
      </w:tr>
    </w:tbl>
    <w:p w14:paraId="38DC28E4" w14:textId="77777777" w:rsidR="00B7719C" w:rsidRDefault="00B7719C" w:rsidP="00B7719C">
      <w:pPr>
        <w:spacing w:line="480" w:lineRule="auto"/>
        <w:rPr>
          <w:rFonts w:ascii="Arial" w:hAnsi="Arial" w:cs="Arial"/>
          <w:i/>
        </w:rPr>
      </w:pPr>
    </w:p>
    <w:p w14:paraId="71198A57" w14:textId="77777777" w:rsidR="00B7719C" w:rsidRDefault="00B7719C" w:rsidP="00B7719C">
      <w:pPr>
        <w:spacing w:line="480" w:lineRule="auto"/>
        <w:rPr>
          <w:rFonts w:ascii="Arial" w:hAnsi="Arial" w:cs="Arial"/>
          <w:i/>
        </w:rPr>
      </w:pPr>
    </w:p>
    <w:p w14:paraId="7BDD31CC" w14:textId="77777777" w:rsidR="00B7719C" w:rsidRDefault="00B7719C" w:rsidP="00B7719C">
      <w:pPr>
        <w:spacing w:line="480" w:lineRule="auto"/>
        <w:rPr>
          <w:rFonts w:ascii="Arial" w:hAnsi="Arial" w:cs="Arial"/>
          <w:i/>
        </w:rPr>
      </w:pPr>
    </w:p>
    <w:p w14:paraId="6FCC6B99" w14:textId="77777777" w:rsidR="00B7719C" w:rsidRDefault="00B7719C" w:rsidP="00B7719C">
      <w:pPr>
        <w:spacing w:line="480" w:lineRule="auto"/>
        <w:ind w:left="5246" w:firstLine="708"/>
        <w:jc w:val="right"/>
        <w:rPr>
          <w:rFonts w:ascii="Arial" w:hAnsi="Arial" w:cs="Arial"/>
          <w:i/>
        </w:rPr>
      </w:pPr>
    </w:p>
    <w:p w14:paraId="1048BC9A" w14:textId="77777777" w:rsidR="003209DB" w:rsidRPr="00FA67EF" w:rsidRDefault="003209DB" w:rsidP="003209DB">
      <w:pPr>
        <w:spacing w:line="480" w:lineRule="auto"/>
        <w:ind w:left="5246" w:firstLine="708"/>
        <w:jc w:val="right"/>
        <w:rPr>
          <w:rFonts w:ascii="Arial" w:hAnsi="Arial" w:cs="Arial"/>
          <w:i/>
        </w:rPr>
      </w:pPr>
      <w:r w:rsidRPr="00FA67EF">
        <w:rPr>
          <w:rFonts w:ascii="Arial" w:hAnsi="Arial" w:cs="Arial"/>
          <w:i/>
        </w:rPr>
        <w:lastRenderedPageBreak/>
        <w:t xml:space="preserve">Załącznik nr </w:t>
      </w:r>
      <w:r>
        <w:rPr>
          <w:rFonts w:ascii="Arial" w:hAnsi="Arial" w:cs="Arial"/>
          <w:i/>
        </w:rPr>
        <w:t>2</w:t>
      </w:r>
      <w:r w:rsidRPr="00FA67EF">
        <w:rPr>
          <w:rFonts w:ascii="Arial" w:hAnsi="Arial" w:cs="Arial"/>
          <w:i/>
        </w:rPr>
        <w:t xml:space="preserve"> do SIWZ</w:t>
      </w:r>
    </w:p>
    <w:p w14:paraId="517828B3" w14:textId="77777777" w:rsidR="003209DB" w:rsidRDefault="003209DB" w:rsidP="003209DB">
      <w:pPr>
        <w:spacing w:line="360" w:lineRule="auto"/>
        <w:rPr>
          <w:rFonts w:ascii="Arial" w:hAnsi="Arial" w:cs="Arial"/>
          <w:b/>
        </w:rPr>
      </w:pPr>
      <w:r>
        <w:rPr>
          <w:rFonts w:ascii="Arial" w:hAnsi="Arial" w:cs="Arial"/>
          <w:b/>
        </w:rPr>
        <w:t xml:space="preserve">                                                                                                </w:t>
      </w:r>
    </w:p>
    <w:p w14:paraId="09BE432E" w14:textId="77777777" w:rsidR="003209DB" w:rsidRPr="00FA67EF" w:rsidRDefault="003209DB" w:rsidP="003209DB">
      <w:pPr>
        <w:spacing w:line="360" w:lineRule="auto"/>
        <w:ind w:left="4538" w:firstLine="565"/>
        <w:rPr>
          <w:rFonts w:ascii="Arial" w:hAnsi="Arial" w:cs="Arial"/>
          <w:b/>
        </w:rPr>
      </w:pPr>
      <w:r w:rsidRPr="00FA67EF">
        <w:rPr>
          <w:rFonts w:ascii="Arial" w:hAnsi="Arial" w:cs="Arial"/>
          <w:b/>
        </w:rPr>
        <w:t>Zamawiający:</w:t>
      </w:r>
    </w:p>
    <w:p w14:paraId="6324019E" w14:textId="77777777" w:rsidR="003209DB" w:rsidRPr="005B333C" w:rsidRDefault="003209DB" w:rsidP="003209DB">
      <w:pPr>
        <w:spacing w:line="360" w:lineRule="auto"/>
        <w:ind w:left="4248" w:firstLine="708"/>
        <w:jc w:val="center"/>
        <w:rPr>
          <w:rFonts w:ascii="Arial" w:eastAsia="Calibri" w:hAnsi="Arial" w:cs="Arial"/>
          <w:b/>
          <w:bCs/>
          <w:lang w:eastAsia="en-US"/>
        </w:rPr>
      </w:pPr>
      <w:r w:rsidRPr="005B333C">
        <w:rPr>
          <w:rFonts w:ascii="Arial" w:eastAsia="Calibri" w:hAnsi="Arial" w:cs="Arial"/>
          <w:b/>
          <w:bCs/>
          <w:lang w:eastAsia="en-US"/>
        </w:rPr>
        <w:t>Muzeum Górnictwa Węglowego w Zabrzu</w:t>
      </w:r>
    </w:p>
    <w:p w14:paraId="775EF64B" w14:textId="77777777" w:rsidR="003209DB" w:rsidRDefault="003209DB" w:rsidP="003209DB">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ul. Jodłowa 59,</w:t>
      </w:r>
    </w:p>
    <w:p w14:paraId="111B8AAB" w14:textId="77777777" w:rsidR="003209DB" w:rsidRDefault="003209DB" w:rsidP="003209DB">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41-800 Zabrze</w:t>
      </w:r>
    </w:p>
    <w:p w14:paraId="68A3797E" w14:textId="77777777" w:rsidR="003209DB" w:rsidRPr="00884605" w:rsidRDefault="003209DB" w:rsidP="003209DB">
      <w:pPr>
        <w:spacing w:line="360" w:lineRule="auto"/>
        <w:contextualSpacing/>
        <w:rPr>
          <w:rFonts w:ascii="Arial" w:eastAsia="Calibri" w:hAnsi="Arial" w:cs="Arial"/>
          <w:b/>
          <w:bCs/>
          <w:sz w:val="16"/>
          <w:szCs w:val="16"/>
          <w:lang w:eastAsia="en-US"/>
        </w:rPr>
      </w:pPr>
      <w:r>
        <w:rPr>
          <w:rFonts w:ascii="Arial" w:hAnsi="Arial" w:cs="Arial"/>
          <w:i/>
          <w:sz w:val="16"/>
          <w:szCs w:val="16"/>
        </w:rPr>
        <w:t xml:space="preserve">                                                                                                                       (</w:t>
      </w:r>
      <w:r w:rsidRPr="00E87210">
        <w:rPr>
          <w:rFonts w:ascii="Arial" w:hAnsi="Arial" w:cs="Arial"/>
          <w:i/>
          <w:sz w:val="16"/>
          <w:szCs w:val="16"/>
        </w:rPr>
        <w:t>pełna nazwa/firma, adres)</w:t>
      </w:r>
    </w:p>
    <w:p w14:paraId="6278B987" w14:textId="77777777" w:rsidR="003209DB" w:rsidRPr="00FA67EF" w:rsidRDefault="003209DB" w:rsidP="003209DB">
      <w:pPr>
        <w:spacing w:line="480" w:lineRule="auto"/>
        <w:rPr>
          <w:rFonts w:ascii="Arial" w:hAnsi="Arial" w:cs="Arial"/>
          <w:b/>
        </w:rPr>
      </w:pPr>
      <w:r w:rsidRPr="00FA67EF">
        <w:rPr>
          <w:rFonts w:ascii="Arial" w:hAnsi="Arial" w:cs="Arial"/>
          <w:b/>
        </w:rPr>
        <w:t>Wykonawca:</w:t>
      </w:r>
    </w:p>
    <w:p w14:paraId="4C725951" w14:textId="77777777" w:rsidR="003209DB" w:rsidRPr="00FA67EF" w:rsidRDefault="003209DB" w:rsidP="003209DB">
      <w:pPr>
        <w:spacing w:line="480" w:lineRule="auto"/>
        <w:ind w:right="5954"/>
        <w:rPr>
          <w:rFonts w:ascii="Arial" w:hAnsi="Arial" w:cs="Arial"/>
        </w:rPr>
      </w:pPr>
      <w:r w:rsidRPr="00FA67EF">
        <w:rPr>
          <w:rFonts w:ascii="Arial" w:hAnsi="Arial" w:cs="Arial"/>
        </w:rPr>
        <w:t>…………………………………………………………</w:t>
      </w:r>
      <w:r>
        <w:rPr>
          <w:rFonts w:ascii="Arial" w:hAnsi="Arial" w:cs="Arial"/>
        </w:rPr>
        <w:t>…………………….</w:t>
      </w:r>
      <w:r w:rsidRPr="00FA67EF">
        <w:rPr>
          <w:rFonts w:ascii="Arial" w:hAnsi="Arial" w:cs="Arial"/>
        </w:rPr>
        <w:t>………………</w:t>
      </w:r>
    </w:p>
    <w:p w14:paraId="59D95A22" w14:textId="77777777" w:rsidR="003209DB" w:rsidRPr="00D56A75" w:rsidRDefault="003209DB" w:rsidP="003209DB">
      <w:pPr>
        <w:ind w:right="5953"/>
        <w:rPr>
          <w:rFonts w:ascii="Arial" w:hAnsi="Arial" w:cs="Arial"/>
          <w:i/>
          <w:sz w:val="12"/>
          <w:szCs w:val="12"/>
        </w:rPr>
      </w:pPr>
      <w:r w:rsidRPr="00D56A75">
        <w:rPr>
          <w:rFonts w:ascii="Arial" w:hAnsi="Arial" w:cs="Arial"/>
          <w:i/>
          <w:sz w:val="12"/>
          <w:szCs w:val="12"/>
        </w:rPr>
        <w:t>(pełna nazwa/firma, adres, w zależności od podmiotu: NIP/PESEL, KRS/</w:t>
      </w:r>
      <w:proofErr w:type="spellStart"/>
      <w:r w:rsidRPr="00D56A75">
        <w:rPr>
          <w:rFonts w:ascii="Arial" w:hAnsi="Arial" w:cs="Arial"/>
          <w:i/>
          <w:sz w:val="12"/>
          <w:szCs w:val="12"/>
        </w:rPr>
        <w:t>CEiDG</w:t>
      </w:r>
      <w:proofErr w:type="spellEnd"/>
      <w:r w:rsidRPr="00D56A75">
        <w:rPr>
          <w:rFonts w:ascii="Arial" w:hAnsi="Arial" w:cs="Arial"/>
          <w:i/>
          <w:sz w:val="12"/>
          <w:szCs w:val="12"/>
        </w:rPr>
        <w:t>)</w:t>
      </w:r>
    </w:p>
    <w:p w14:paraId="02639ECD" w14:textId="77777777" w:rsidR="003209DB" w:rsidRPr="00D56A75" w:rsidRDefault="003209DB" w:rsidP="003209DB">
      <w:pPr>
        <w:spacing w:line="480" w:lineRule="auto"/>
        <w:rPr>
          <w:rFonts w:ascii="Arial" w:hAnsi="Arial" w:cs="Arial"/>
          <w:sz w:val="12"/>
          <w:szCs w:val="12"/>
          <w:u w:val="single"/>
        </w:rPr>
      </w:pPr>
      <w:r w:rsidRPr="00D56A75">
        <w:rPr>
          <w:rFonts w:ascii="Arial" w:hAnsi="Arial" w:cs="Arial"/>
          <w:sz w:val="12"/>
          <w:szCs w:val="12"/>
          <w:u w:val="single"/>
        </w:rPr>
        <w:t>reprezentowany przez:</w:t>
      </w:r>
    </w:p>
    <w:p w14:paraId="42CFC6C9" w14:textId="77777777" w:rsidR="003209DB" w:rsidRPr="00FA67EF" w:rsidRDefault="003209DB" w:rsidP="003209DB">
      <w:pPr>
        <w:spacing w:line="480" w:lineRule="auto"/>
        <w:ind w:right="5954"/>
        <w:rPr>
          <w:rFonts w:ascii="Arial" w:hAnsi="Arial" w:cs="Arial"/>
        </w:rPr>
      </w:pPr>
      <w:r w:rsidRPr="00FA67EF">
        <w:rPr>
          <w:rFonts w:ascii="Arial" w:hAnsi="Arial" w:cs="Arial"/>
        </w:rPr>
        <w:t>………………………………………</w:t>
      </w:r>
      <w:r>
        <w:rPr>
          <w:rFonts w:ascii="Arial" w:hAnsi="Arial" w:cs="Arial"/>
        </w:rPr>
        <w:t>.</w:t>
      </w:r>
      <w:r w:rsidRPr="00FA67EF">
        <w:rPr>
          <w:rFonts w:ascii="Arial" w:hAnsi="Arial" w:cs="Arial"/>
        </w:rPr>
        <w:t>…………………………</w:t>
      </w:r>
      <w:r>
        <w:rPr>
          <w:rFonts w:ascii="Arial" w:hAnsi="Arial" w:cs="Arial"/>
        </w:rPr>
        <w:t>…………………….</w:t>
      </w:r>
      <w:r w:rsidRPr="00FA67EF">
        <w:rPr>
          <w:rFonts w:ascii="Arial" w:hAnsi="Arial" w:cs="Arial"/>
        </w:rPr>
        <w:t>………</w:t>
      </w:r>
    </w:p>
    <w:p w14:paraId="3809DC39" w14:textId="77777777" w:rsidR="003209DB" w:rsidRPr="00884605" w:rsidRDefault="003209DB" w:rsidP="003209DB">
      <w:pPr>
        <w:ind w:right="5953"/>
        <w:rPr>
          <w:rFonts w:ascii="Arial" w:hAnsi="Arial" w:cs="Arial"/>
          <w:i/>
          <w:sz w:val="14"/>
          <w:szCs w:val="14"/>
        </w:rPr>
      </w:pPr>
      <w:r w:rsidRPr="00FA67EF">
        <w:rPr>
          <w:rFonts w:ascii="Arial" w:hAnsi="Arial" w:cs="Arial"/>
          <w:i/>
        </w:rPr>
        <w:t>(</w:t>
      </w:r>
      <w:r w:rsidRPr="00884605">
        <w:rPr>
          <w:rFonts w:ascii="Arial" w:hAnsi="Arial" w:cs="Arial"/>
          <w:i/>
          <w:sz w:val="14"/>
          <w:szCs w:val="14"/>
        </w:rPr>
        <w:t>imię, nazwisko, stanowisko/podstawa do reprezentacji)</w:t>
      </w:r>
    </w:p>
    <w:p w14:paraId="6D5240F5" w14:textId="77777777" w:rsidR="003209DB" w:rsidRPr="00FA67EF" w:rsidRDefault="003209DB" w:rsidP="003209DB">
      <w:pPr>
        <w:rPr>
          <w:rFonts w:ascii="Arial" w:hAnsi="Arial" w:cs="Arial"/>
        </w:rPr>
      </w:pPr>
    </w:p>
    <w:p w14:paraId="0792F76F" w14:textId="77777777" w:rsidR="003209DB" w:rsidRPr="00FA67EF" w:rsidRDefault="003209DB" w:rsidP="003209DB">
      <w:pPr>
        <w:spacing w:after="120" w:line="360" w:lineRule="auto"/>
        <w:jc w:val="center"/>
        <w:rPr>
          <w:rFonts w:ascii="Arial" w:hAnsi="Arial" w:cs="Arial"/>
          <w:b/>
          <w:u w:val="single"/>
        </w:rPr>
      </w:pPr>
      <w:r w:rsidRPr="00FA67EF">
        <w:rPr>
          <w:rFonts w:ascii="Arial" w:hAnsi="Arial" w:cs="Arial"/>
          <w:b/>
          <w:u w:val="single"/>
        </w:rPr>
        <w:t xml:space="preserve">Oświadczenie wykonawcy </w:t>
      </w:r>
    </w:p>
    <w:p w14:paraId="2C2B1DB0" w14:textId="77777777" w:rsidR="003209DB" w:rsidRPr="00FA67EF" w:rsidRDefault="003209DB" w:rsidP="003209DB">
      <w:pPr>
        <w:spacing w:line="360" w:lineRule="auto"/>
        <w:jc w:val="center"/>
        <w:rPr>
          <w:rFonts w:ascii="Arial" w:hAnsi="Arial" w:cs="Arial"/>
          <w:b/>
        </w:rPr>
      </w:pPr>
      <w:r w:rsidRPr="00FA67EF">
        <w:rPr>
          <w:rFonts w:ascii="Arial" w:hAnsi="Arial" w:cs="Arial"/>
          <w:b/>
        </w:rPr>
        <w:t xml:space="preserve">składane na podstawie art. 25a ust. 1 ustawy z dnia 29 stycznia 2004 r. </w:t>
      </w:r>
    </w:p>
    <w:p w14:paraId="0D1EC3E7" w14:textId="77777777" w:rsidR="003209DB" w:rsidRPr="00FA67EF" w:rsidRDefault="003209DB" w:rsidP="003209DB">
      <w:pPr>
        <w:spacing w:line="360" w:lineRule="auto"/>
        <w:jc w:val="center"/>
        <w:rPr>
          <w:rFonts w:ascii="Arial" w:hAnsi="Arial" w:cs="Arial"/>
          <w:b/>
        </w:rPr>
      </w:pPr>
      <w:r w:rsidRPr="00FA67EF">
        <w:rPr>
          <w:rFonts w:ascii="Arial" w:hAnsi="Arial" w:cs="Arial"/>
          <w:b/>
        </w:rPr>
        <w:t xml:space="preserve"> Prawo zamówień publicznych (dalej jako: ustawa </w:t>
      </w:r>
      <w:proofErr w:type="spellStart"/>
      <w:r w:rsidRPr="00FA67EF">
        <w:rPr>
          <w:rFonts w:ascii="Arial" w:hAnsi="Arial" w:cs="Arial"/>
          <w:b/>
        </w:rPr>
        <w:t>Pzp</w:t>
      </w:r>
      <w:proofErr w:type="spellEnd"/>
      <w:r w:rsidRPr="00FA67EF">
        <w:rPr>
          <w:rFonts w:ascii="Arial" w:hAnsi="Arial" w:cs="Arial"/>
          <w:b/>
        </w:rPr>
        <w:t xml:space="preserve">), </w:t>
      </w:r>
    </w:p>
    <w:p w14:paraId="704E3C06" w14:textId="77777777" w:rsidR="003209DB" w:rsidRPr="00FA67EF" w:rsidRDefault="003209DB" w:rsidP="003209DB">
      <w:pPr>
        <w:spacing w:before="120" w:line="360" w:lineRule="auto"/>
        <w:jc w:val="center"/>
        <w:rPr>
          <w:rFonts w:ascii="Arial" w:hAnsi="Arial" w:cs="Arial"/>
          <w:b/>
          <w:u w:val="single"/>
        </w:rPr>
      </w:pPr>
      <w:r w:rsidRPr="00FA67EF">
        <w:rPr>
          <w:rFonts w:ascii="Arial" w:hAnsi="Arial" w:cs="Arial"/>
          <w:b/>
          <w:u w:val="single"/>
        </w:rPr>
        <w:t>DOTYCZĄCE SPEŁNIANIA WARUNKÓW U</w:t>
      </w:r>
      <w:r>
        <w:rPr>
          <w:rFonts w:ascii="Arial" w:hAnsi="Arial" w:cs="Arial"/>
          <w:b/>
          <w:u w:val="single"/>
        </w:rPr>
        <w:t xml:space="preserve">DZIAŁU W POSTĘPOWANIU </w:t>
      </w:r>
    </w:p>
    <w:p w14:paraId="04619A7C" w14:textId="77777777" w:rsidR="003209DB" w:rsidRDefault="003209DB" w:rsidP="003209DB">
      <w:pPr>
        <w:autoSpaceDE w:val="0"/>
        <w:autoSpaceDN w:val="0"/>
        <w:jc w:val="center"/>
        <w:rPr>
          <w:rFonts w:ascii="Arial" w:hAnsi="Arial" w:cs="Arial"/>
        </w:rPr>
      </w:pPr>
      <w:r w:rsidRPr="00FA67EF">
        <w:rPr>
          <w:rFonts w:ascii="Arial" w:hAnsi="Arial" w:cs="Arial"/>
        </w:rPr>
        <w:t xml:space="preserve">Na potrzeby postępowania o udzielenie zamówienia publicznego pn. </w:t>
      </w:r>
    </w:p>
    <w:p w14:paraId="2F703488" w14:textId="77777777" w:rsidR="003209DB" w:rsidRPr="00A12677" w:rsidRDefault="003209DB" w:rsidP="003209DB">
      <w:pPr>
        <w:tabs>
          <w:tab w:val="left" w:pos="284"/>
        </w:tabs>
        <w:autoSpaceDE w:val="0"/>
        <w:autoSpaceDN w:val="0"/>
        <w:ind w:right="-28"/>
        <w:jc w:val="center"/>
        <w:rPr>
          <w:rFonts w:ascii="Arial" w:hAnsi="Arial" w:cs="Arial"/>
          <w:b/>
          <w:i/>
          <w:sz w:val="16"/>
          <w:szCs w:val="16"/>
          <w:lang w:val="x-none" w:eastAsia="en-US"/>
        </w:rPr>
      </w:pPr>
      <w:r>
        <w:rPr>
          <w:rFonts w:ascii="Arial" w:hAnsi="Arial" w:cs="Arial"/>
        </w:rPr>
        <w:br/>
      </w:r>
      <w:r w:rsidRPr="00A12677">
        <w:rPr>
          <w:rFonts w:ascii="Arial" w:hAnsi="Arial" w:cs="Arial"/>
          <w:b/>
          <w:i/>
          <w:sz w:val="16"/>
          <w:szCs w:val="16"/>
          <w:lang w:val="x-none" w:eastAsia="en-US"/>
        </w:rPr>
        <w:t>Kontrole i badania  elementów górniczych wyciągów szybowyc</w:t>
      </w:r>
      <w:r w:rsidRPr="00A12677">
        <w:rPr>
          <w:rFonts w:ascii="Arial" w:hAnsi="Arial" w:cs="Arial"/>
          <w:b/>
          <w:i/>
          <w:sz w:val="16"/>
          <w:szCs w:val="16"/>
          <w:lang w:eastAsia="en-US"/>
        </w:rPr>
        <w:t xml:space="preserve">h </w:t>
      </w:r>
      <w:r w:rsidRPr="00A12677">
        <w:rPr>
          <w:rFonts w:ascii="Arial" w:hAnsi="Arial" w:cs="Arial"/>
          <w:b/>
          <w:i/>
          <w:sz w:val="16"/>
          <w:szCs w:val="16"/>
          <w:lang w:val="x-none" w:eastAsia="en-US"/>
        </w:rPr>
        <w:t xml:space="preserve">szybów „Kolejowy”, „Guido” i </w:t>
      </w:r>
      <w:proofErr w:type="spellStart"/>
      <w:r w:rsidRPr="00A12677">
        <w:rPr>
          <w:rFonts w:ascii="Arial" w:hAnsi="Arial" w:cs="Arial"/>
          <w:b/>
          <w:i/>
          <w:sz w:val="16"/>
          <w:szCs w:val="16"/>
          <w:lang w:val="x-none" w:eastAsia="en-US"/>
        </w:rPr>
        <w:t>szybika</w:t>
      </w:r>
      <w:proofErr w:type="spellEnd"/>
      <w:r w:rsidRPr="00A12677">
        <w:rPr>
          <w:rFonts w:ascii="Arial" w:hAnsi="Arial" w:cs="Arial"/>
          <w:b/>
          <w:i/>
          <w:sz w:val="16"/>
          <w:szCs w:val="16"/>
          <w:lang w:val="x-none" w:eastAsia="en-US"/>
        </w:rPr>
        <w:t xml:space="preserve"> „Guido”, urządze</w:t>
      </w:r>
      <w:r w:rsidRPr="00A12677">
        <w:rPr>
          <w:rFonts w:ascii="Arial" w:hAnsi="Arial" w:cs="Arial"/>
          <w:b/>
          <w:i/>
          <w:sz w:val="16"/>
          <w:szCs w:val="16"/>
          <w:lang w:eastAsia="en-US"/>
        </w:rPr>
        <w:t>ń</w:t>
      </w:r>
      <w:r w:rsidRPr="00A12677">
        <w:rPr>
          <w:rFonts w:ascii="Arial" w:hAnsi="Arial" w:cs="Arial"/>
          <w:b/>
          <w:i/>
          <w:sz w:val="16"/>
          <w:szCs w:val="16"/>
          <w:lang w:val="x-none" w:eastAsia="en-US"/>
        </w:rPr>
        <w:t xml:space="preserve"> transportu specjalnego w szybie „Wyzwolenie”, urządzeń, zabezpieczeń</w:t>
      </w:r>
      <w:r w:rsidRPr="00A12677">
        <w:rPr>
          <w:rFonts w:ascii="Arial" w:hAnsi="Arial" w:cs="Arial"/>
          <w:b/>
          <w:i/>
          <w:sz w:val="16"/>
          <w:szCs w:val="16"/>
          <w:lang w:eastAsia="en-US"/>
        </w:rPr>
        <w:t xml:space="preserve"> </w:t>
      </w:r>
      <w:r w:rsidRPr="00A12677">
        <w:rPr>
          <w:rFonts w:ascii="Arial" w:hAnsi="Arial" w:cs="Arial"/>
          <w:b/>
          <w:i/>
          <w:sz w:val="16"/>
          <w:szCs w:val="16"/>
          <w:lang w:val="x-none" w:eastAsia="en-US"/>
        </w:rPr>
        <w:t>osprzętu i rozdzielń elektrycznych, na terenie ZKWK „Guido” przypadające od 1 kwietnia 2018 roku do 31 marca 2019 roku zgodnie z zaleceniami ujętymi w Rozporządzeniu  Ministra Energii z 23. 11. 2016 r. w sprawie szczegółowych wymagań</w:t>
      </w:r>
      <w:r w:rsidRPr="00A12677">
        <w:rPr>
          <w:rFonts w:ascii="Arial" w:hAnsi="Arial" w:cs="Arial"/>
          <w:b/>
          <w:i/>
          <w:sz w:val="16"/>
          <w:szCs w:val="16"/>
          <w:lang w:eastAsia="en-US"/>
        </w:rPr>
        <w:t xml:space="preserve"> </w:t>
      </w:r>
      <w:r w:rsidRPr="00A12677">
        <w:rPr>
          <w:rFonts w:ascii="Arial" w:hAnsi="Arial" w:cs="Arial"/>
          <w:b/>
          <w:i/>
          <w:sz w:val="16"/>
          <w:szCs w:val="16"/>
          <w:lang w:val="x-none" w:eastAsia="en-US"/>
        </w:rPr>
        <w:t>dotyczących prowadzenia ruchu podziemnych zakładów górniczych</w:t>
      </w:r>
    </w:p>
    <w:p w14:paraId="7E9C02B2" w14:textId="77777777" w:rsidR="003209DB" w:rsidRPr="003209DB" w:rsidRDefault="003209DB" w:rsidP="003209DB">
      <w:pPr>
        <w:tabs>
          <w:tab w:val="left" w:pos="284"/>
        </w:tabs>
        <w:autoSpaceDE w:val="0"/>
        <w:autoSpaceDN w:val="0"/>
        <w:ind w:right="-28"/>
        <w:jc w:val="center"/>
        <w:rPr>
          <w:rFonts w:ascii="Arial" w:hAnsi="Arial" w:cs="Arial"/>
          <w:b/>
          <w:i/>
          <w:sz w:val="16"/>
          <w:szCs w:val="16"/>
          <w:lang w:eastAsia="en-US"/>
        </w:rPr>
      </w:pPr>
      <w:r w:rsidRPr="00A12677">
        <w:rPr>
          <w:rFonts w:ascii="Arial" w:hAnsi="Arial" w:cs="Arial"/>
          <w:b/>
          <w:i/>
          <w:sz w:val="16"/>
          <w:szCs w:val="16"/>
          <w:lang w:val="x-none" w:eastAsia="en-US"/>
        </w:rPr>
        <w:t>(Dz. U. z 2017 r. poz. 1118)</w:t>
      </w:r>
    </w:p>
    <w:p w14:paraId="422056D5" w14:textId="77777777" w:rsidR="003209DB" w:rsidRPr="00A12677" w:rsidRDefault="003209DB" w:rsidP="003209DB">
      <w:pPr>
        <w:pStyle w:val="Akapitzlist"/>
        <w:tabs>
          <w:tab w:val="left" w:pos="142"/>
        </w:tabs>
        <w:ind w:left="0" w:right="-567"/>
        <w:jc w:val="center"/>
        <w:rPr>
          <w:b/>
          <w:bCs/>
          <w:i/>
          <w:sz w:val="16"/>
          <w:szCs w:val="16"/>
        </w:rPr>
      </w:pPr>
      <w:r w:rsidRPr="00A12677">
        <w:rPr>
          <w:b/>
          <w:bCs/>
          <w:sz w:val="16"/>
          <w:szCs w:val="16"/>
        </w:rPr>
        <w:t xml:space="preserve">Część 3. </w:t>
      </w:r>
      <w:r w:rsidRPr="00A12677">
        <w:rPr>
          <w:b/>
          <w:bCs/>
          <w:i/>
          <w:sz w:val="16"/>
          <w:szCs w:val="16"/>
        </w:rPr>
        <w:t>Badanie i legalizacja zabezpieczeń elektroenergetycznych wraz z lokalizacją</w:t>
      </w:r>
    </w:p>
    <w:p w14:paraId="6DB00012" w14:textId="77777777" w:rsidR="003209DB" w:rsidRPr="00A12677" w:rsidRDefault="003209DB" w:rsidP="003209DB">
      <w:pPr>
        <w:tabs>
          <w:tab w:val="left" w:pos="142"/>
        </w:tabs>
        <w:ind w:right="-567"/>
        <w:jc w:val="center"/>
        <w:rPr>
          <w:b/>
          <w:bCs/>
          <w:i/>
          <w:sz w:val="16"/>
          <w:szCs w:val="16"/>
        </w:rPr>
      </w:pPr>
      <w:r w:rsidRPr="00A12677">
        <w:rPr>
          <w:b/>
          <w:bCs/>
          <w:i/>
          <w:sz w:val="16"/>
          <w:szCs w:val="16"/>
        </w:rPr>
        <w:t>i naprawą linii kablowych.</w:t>
      </w:r>
    </w:p>
    <w:p w14:paraId="13FF9273" w14:textId="77777777" w:rsidR="003209DB" w:rsidRDefault="003209DB" w:rsidP="003209DB">
      <w:pPr>
        <w:tabs>
          <w:tab w:val="left" w:pos="426"/>
        </w:tabs>
        <w:ind w:left="360" w:right="-28"/>
        <w:jc w:val="center"/>
        <w:rPr>
          <w:rFonts w:ascii="Arial" w:hAnsi="Arial" w:cs="Arial"/>
        </w:rPr>
      </w:pPr>
    </w:p>
    <w:p w14:paraId="4EA20C6F" w14:textId="77777777" w:rsidR="003209DB" w:rsidRPr="00FA67EF" w:rsidRDefault="003209DB" w:rsidP="003209DB">
      <w:pPr>
        <w:spacing w:line="360" w:lineRule="auto"/>
        <w:jc w:val="center"/>
        <w:rPr>
          <w:rFonts w:ascii="Arial" w:hAnsi="Arial" w:cs="Arial"/>
        </w:rPr>
      </w:pPr>
      <w:r w:rsidRPr="00FA67EF">
        <w:rPr>
          <w:rFonts w:ascii="Arial" w:hAnsi="Arial" w:cs="Arial"/>
        </w:rPr>
        <w:t xml:space="preserve">prowadzonego przez </w:t>
      </w:r>
      <w:r>
        <w:rPr>
          <w:rFonts w:ascii="Arial" w:hAnsi="Arial" w:cs="Arial"/>
        </w:rPr>
        <w:t>Muzeum Górnictwa w Zabrzu</w:t>
      </w:r>
      <w:r w:rsidRPr="00FA67EF">
        <w:rPr>
          <w:rFonts w:ascii="Arial" w:hAnsi="Arial" w:cs="Arial"/>
          <w:i/>
        </w:rPr>
        <w:t xml:space="preserve">, </w:t>
      </w:r>
      <w:r w:rsidRPr="00FA67EF">
        <w:rPr>
          <w:rFonts w:ascii="Arial" w:hAnsi="Arial" w:cs="Arial"/>
        </w:rPr>
        <w:t>oświadczam, co następuje:</w:t>
      </w:r>
    </w:p>
    <w:p w14:paraId="39C3E32E" w14:textId="77777777" w:rsidR="003209DB" w:rsidRPr="00FA67EF" w:rsidRDefault="003209DB" w:rsidP="003209DB">
      <w:pPr>
        <w:shd w:val="clear" w:color="auto" w:fill="F2F2F2"/>
        <w:spacing w:line="360" w:lineRule="auto"/>
        <w:rPr>
          <w:rFonts w:ascii="Arial" w:hAnsi="Arial" w:cs="Arial"/>
          <w:b/>
        </w:rPr>
      </w:pPr>
      <w:r w:rsidRPr="006E0437">
        <w:rPr>
          <w:rFonts w:ascii="Arial" w:hAnsi="Arial" w:cs="Arial"/>
          <w:b/>
        </w:rPr>
        <w:t>INFORMACJA DOTYCZĄCA WYKONAWCY:</w:t>
      </w:r>
    </w:p>
    <w:p w14:paraId="2AEF21EC" w14:textId="77777777" w:rsidR="003209DB" w:rsidRPr="00FA67EF" w:rsidRDefault="003209DB" w:rsidP="003209DB">
      <w:pPr>
        <w:spacing w:line="360" w:lineRule="auto"/>
        <w:jc w:val="both"/>
        <w:rPr>
          <w:rFonts w:ascii="Arial" w:hAnsi="Arial" w:cs="Arial"/>
        </w:rPr>
      </w:pPr>
    </w:p>
    <w:p w14:paraId="32F515C7" w14:textId="77777777" w:rsidR="003209DB" w:rsidRPr="00FA67EF" w:rsidRDefault="003209DB" w:rsidP="003209DB">
      <w:pPr>
        <w:spacing w:line="360" w:lineRule="auto"/>
        <w:jc w:val="both"/>
        <w:rPr>
          <w:rFonts w:ascii="Arial" w:hAnsi="Arial" w:cs="Arial"/>
        </w:rPr>
      </w:pPr>
      <w:r w:rsidRPr="00FA67EF">
        <w:rPr>
          <w:rFonts w:ascii="Arial" w:hAnsi="Arial" w:cs="Arial"/>
        </w:rPr>
        <w:t>Oświadczam, że spełniam warunki udziału w postępowaniu okreś</w:t>
      </w:r>
      <w:r>
        <w:rPr>
          <w:rFonts w:ascii="Arial" w:hAnsi="Arial" w:cs="Arial"/>
        </w:rPr>
        <w:t>lone przez zamawiającego w  SIWZ.</w:t>
      </w:r>
    </w:p>
    <w:p w14:paraId="7F515239" w14:textId="77777777" w:rsidR="003209DB" w:rsidRDefault="003209DB" w:rsidP="003209DB">
      <w:pPr>
        <w:spacing w:line="360" w:lineRule="auto"/>
        <w:jc w:val="both"/>
        <w:rPr>
          <w:rFonts w:ascii="Arial" w:hAnsi="Arial" w:cs="Arial"/>
        </w:rPr>
      </w:pPr>
    </w:p>
    <w:p w14:paraId="6DCC5A3A" w14:textId="77777777" w:rsidR="003209DB" w:rsidRDefault="003209DB" w:rsidP="003209DB">
      <w:pPr>
        <w:spacing w:line="360" w:lineRule="auto"/>
        <w:jc w:val="both"/>
        <w:rPr>
          <w:rFonts w:ascii="Arial" w:hAnsi="Arial" w:cs="Arial"/>
        </w:rPr>
      </w:pPr>
    </w:p>
    <w:p w14:paraId="53AE5749" w14:textId="77777777" w:rsidR="003209DB" w:rsidRDefault="003209DB" w:rsidP="003209DB">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62575ADE" w14:textId="77777777" w:rsidR="003209DB" w:rsidRPr="00FA67EF" w:rsidRDefault="003209DB" w:rsidP="003209DB">
      <w:pPr>
        <w:spacing w:line="360" w:lineRule="auto"/>
        <w:jc w:val="both"/>
        <w:rPr>
          <w:rFonts w:ascii="Arial" w:hAnsi="Arial" w:cs="Arial"/>
        </w:rPr>
      </w:pPr>
      <w:r>
        <w:rPr>
          <w:rFonts w:ascii="Arial" w:hAnsi="Arial" w:cs="Arial"/>
        </w:rPr>
        <w:t xml:space="preserve">                                                                                              </w:t>
      </w:r>
      <w:r w:rsidRPr="00FA67EF">
        <w:rPr>
          <w:rFonts w:ascii="Arial" w:hAnsi="Arial" w:cs="Arial"/>
        </w:rPr>
        <w:t>…………………………………………</w:t>
      </w:r>
    </w:p>
    <w:p w14:paraId="4C45DE33" w14:textId="77777777" w:rsidR="003209DB" w:rsidRPr="00884605" w:rsidRDefault="003209DB" w:rsidP="003209DB">
      <w:pPr>
        <w:spacing w:line="360" w:lineRule="auto"/>
        <w:ind w:left="5664" w:firstLine="708"/>
        <w:jc w:val="both"/>
        <w:rPr>
          <w:rFonts w:ascii="Arial" w:hAnsi="Arial" w:cs="Arial"/>
          <w:i/>
        </w:rPr>
      </w:pPr>
      <w:r w:rsidRPr="00FA67EF">
        <w:rPr>
          <w:rFonts w:ascii="Arial" w:hAnsi="Arial" w:cs="Arial"/>
          <w:i/>
        </w:rPr>
        <w:t>(podpis)</w:t>
      </w:r>
    </w:p>
    <w:p w14:paraId="2F6A256B" w14:textId="77777777" w:rsidR="003209DB" w:rsidRPr="00FA67EF" w:rsidRDefault="003209DB" w:rsidP="003209DB">
      <w:pPr>
        <w:spacing w:line="360" w:lineRule="auto"/>
        <w:jc w:val="both"/>
        <w:rPr>
          <w:rFonts w:ascii="Arial" w:hAnsi="Arial" w:cs="Arial"/>
        </w:rPr>
      </w:pPr>
    </w:p>
    <w:p w14:paraId="162A3A03" w14:textId="77777777" w:rsidR="003209DB" w:rsidRPr="00FA67EF" w:rsidRDefault="003209DB" w:rsidP="003209DB">
      <w:pPr>
        <w:shd w:val="clear" w:color="auto" w:fill="F2F2F2"/>
        <w:spacing w:line="360" w:lineRule="auto"/>
        <w:jc w:val="both"/>
        <w:rPr>
          <w:rFonts w:ascii="Arial" w:hAnsi="Arial" w:cs="Arial"/>
        </w:rPr>
      </w:pPr>
      <w:r w:rsidRPr="00FA67EF">
        <w:rPr>
          <w:rFonts w:ascii="Arial" w:hAnsi="Arial" w:cs="Arial"/>
          <w:b/>
        </w:rPr>
        <w:lastRenderedPageBreak/>
        <w:t>INFORMACJA W ZWIĄZKU Z POLEGANIEM NA ZASOBACH INNYCH PODMIOTÓW</w:t>
      </w:r>
      <w:r w:rsidRPr="00FA67EF">
        <w:rPr>
          <w:rFonts w:ascii="Arial" w:hAnsi="Arial" w:cs="Arial"/>
        </w:rPr>
        <w:t xml:space="preserve">: </w:t>
      </w:r>
    </w:p>
    <w:p w14:paraId="6D004B25" w14:textId="77777777" w:rsidR="003209DB" w:rsidRDefault="003209DB" w:rsidP="003209DB">
      <w:pPr>
        <w:spacing w:line="360" w:lineRule="auto"/>
        <w:jc w:val="both"/>
        <w:rPr>
          <w:rFonts w:ascii="Arial" w:hAnsi="Arial" w:cs="Arial"/>
        </w:rPr>
      </w:pPr>
    </w:p>
    <w:p w14:paraId="3F4FC446" w14:textId="77777777" w:rsidR="003209DB" w:rsidRDefault="003209DB" w:rsidP="003209DB">
      <w:pPr>
        <w:autoSpaceDE w:val="0"/>
        <w:autoSpaceDN w:val="0"/>
        <w:jc w:val="center"/>
        <w:rPr>
          <w:rFonts w:ascii="Arial" w:hAnsi="Arial" w:cs="Arial"/>
        </w:rPr>
      </w:pPr>
      <w:r w:rsidRPr="006E0437">
        <w:rPr>
          <w:rFonts w:ascii="Arial" w:hAnsi="Arial" w:cs="Arial"/>
        </w:rPr>
        <w:t xml:space="preserve">Oświadczam, że w celu wykazania spełniania warunków udziału w postępowaniu, określonych przez zamawiającego w SIWZ na zadanie pn.: </w:t>
      </w:r>
    </w:p>
    <w:p w14:paraId="722998C1" w14:textId="77777777" w:rsidR="003209DB" w:rsidRPr="00A12677" w:rsidRDefault="003209DB" w:rsidP="003209DB">
      <w:pPr>
        <w:tabs>
          <w:tab w:val="left" w:pos="284"/>
        </w:tabs>
        <w:autoSpaceDE w:val="0"/>
        <w:autoSpaceDN w:val="0"/>
        <w:ind w:right="-28"/>
        <w:jc w:val="center"/>
        <w:rPr>
          <w:rFonts w:ascii="Arial" w:hAnsi="Arial" w:cs="Arial"/>
          <w:b/>
          <w:i/>
          <w:sz w:val="16"/>
          <w:szCs w:val="16"/>
          <w:lang w:val="x-none" w:eastAsia="en-US"/>
        </w:rPr>
      </w:pPr>
      <w:r w:rsidRPr="006E0437">
        <w:rPr>
          <w:rFonts w:ascii="Arial" w:hAnsi="Arial" w:cs="Arial"/>
          <w:color w:val="000000"/>
          <w:lang w:eastAsia="ar-SA"/>
        </w:rPr>
        <w:br/>
      </w:r>
      <w:r w:rsidRPr="00A12677">
        <w:rPr>
          <w:rFonts w:ascii="Arial" w:hAnsi="Arial" w:cs="Arial"/>
          <w:b/>
          <w:i/>
          <w:sz w:val="16"/>
          <w:szCs w:val="16"/>
          <w:lang w:val="x-none" w:eastAsia="en-US"/>
        </w:rPr>
        <w:t>Kontrole i badania  elementów górniczych wyciągów szybowyc</w:t>
      </w:r>
      <w:r w:rsidRPr="00A12677">
        <w:rPr>
          <w:rFonts w:ascii="Arial" w:hAnsi="Arial" w:cs="Arial"/>
          <w:b/>
          <w:i/>
          <w:sz w:val="16"/>
          <w:szCs w:val="16"/>
          <w:lang w:eastAsia="en-US"/>
        </w:rPr>
        <w:t xml:space="preserve">h </w:t>
      </w:r>
      <w:r w:rsidRPr="00A12677">
        <w:rPr>
          <w:rFonts w:ascii="Arial" w:hAnsi="Arial" w:cs="Arial"/>
          <w:b/>
          <w:i/>
          <w:sz w:val="16"/>
          <w:szCs w:val="16"/>
          <w:lang w:val="x-none" w:eastAsia="en-US"/>
        </w:rPr>
        <w:t xml:space="preserve">szybów „Kolejowy”, „Guido” i </w:t>
      </w:r>
      <w:proofErr w:type="spellStart"/>
      <w:r w:rsidRPr="00A12677">
        <w:rPr>
          <w:rFonts w:ascii="Arial" w:hAnsi="Arial" w:cs="Arial"/>
          <w:b/>
          <w:i/>
          <w:sz w:val="16"/>
          <w:szCs w:val="16"/>
          <w:lang w:val="x-none" w:eastAsia="en-US"/>
        </w:rPr>
        <w:t>szybika</w:t>
      </w:r>
      <w:proofErr w:type="spellEnd"/>
      <w:r w:rsidRPr="00A12677">
        <w:rPr>
          <w:rFonts w:ascii="Arial" w:hAnsi="Arial" w:cs="Arial"/>
          <w:b/>
          <w:i/>
          <w:sz w:val="16"/>
          <w:szCs w:val="16"/>
          <w:lang w:val="x-none" w:eastAsia="en-US"/>
        </w:rPr>
        <w:t xml:space="preserve"> „Guido”, urządze</w:t>
      </w:r>
      <w:r w:rsidRPr="00A12677">
        <w:rPr>
          <w:rFonts w:ascii="Arial" w:hAnsi="Arial" w:cs="Arial"/>
          <w:b/>
          <w:i/>
          <w:sz w:val="16"/>
          <w:szCs w:val="16"/>
          <w:lang w:eastAsia="en-US"/>
        </w:rPr>
        <w:t>ń</w:t>
      </w:r>
      <w:r w:rsidRPr="00A12677">
        <w:rPr>
          <w:rFonts w:ascii="Arial" w:hAnsi="Arial" w:cs="Arial"/>
          <w:b/>
          <w:i/>
          <w:sz w:val="16"/>
          <w:szCs w:val="16"/>
          <w:lang w:val="x-none" w:eastAsia="en-US"/>
        </w:rPr>
        <w:t xml:space="preserve"> transportu specjalnego w szybie „Wyzwolenie”, urządzeń, zabezpieczeń</w:t>
      </w:r>
      <w:r w:rsidRPr="00A12677">
        <w:rPr>
          <w:rFonts w:ascii="Arial" w:hAnsi="Arial" w:cs="Arial"/>
          <w:b/>
          <w:i/>
          <w:sz w:val="16"/>
          <w:szCs w:val="16"/>
          <w:lang w:eastAsia="en-US"/>
        </w:rPr>
        <w:t xml:space="preserve"> </w:t>
      </w:r>
      <w:r w:rsidRPr="00A12677">
        <w:rPr>
          <w:rFonts w:ascii="Arial" w:hAnsi="Arial" w:cs="Arial"/>
          <w:b/>
          <w:i/>
          <w:sz w:val="16"/>
          <w:szCs w:val="16"/>
          <w:lang w:val="x-none" w:eastAsia="en-US"/>
        </w:rPr>
        <w:t>osprzętu i rozdzielń elektrycznych, na terenie ZKWK „Guido” przypadające od 1 kwietnia 2018 roku do 31 marca 2019 roku zgodnie z zaleceniami ujętymi w Rozporządzeniu  Ministra Energii z 23. 11. 2016 r. w sprawie szczegółowych wymagań</w:t>
      </w:r>
      <w:r w:rsidRPr="00A12677">
        <w:rPr>
          <w:rFonts w:ascii="Arial" w:hAnsi="Arial" w:cs="Arial"/>
          <w:b/>
          <w:i/>
          <w:sz w:val="16"/>
          <w:szCs w:val="16"/>
          <w:lang w:eastAsia="en-US"/>
        </w:rPr>
        <w:t xml:space="preserve"> </w:t>
      </w:r>
      <w:r w:rsidRPr="00A12677">
        <w:rPr>
          <w:rFonts w:ascii="Arial" w:hAnsi="Arial" w:cs="Arial"/>
          <w:b/>
          <w:i/>
          <w:sz w:val="16"/>
          <w:szCs w:val="16"/>
          <w:lang w:val="x-none" w:eastAsia="en-US"/>
        </w:rPr>
        <w:t>dotyczących prowadzenia ruchu podziemnych zakładów górniczych</w:t>
      </w:r>
    </w:p>
    <w:p w14:paraId="40D61076" w14:textId="77777777" w:rsidR="003209DB" w:rsidRPr="003209DB" w:rsidRDefault="003209DB" w:rsidP="003209DB">
      <w:pPr>
        <w:tabs>
          <w:tab w:val="left" w:pos="284"/>
        </w:tabs>
        <w:autoSpaceDE w:val="0"/>
        <w:autoSpaceDN w:val="0"/>
        <w:ind w:right="-28"/>
        <w:jc w:val="center"/>
        <w:rPr>
          <w:rFonts w:ascii="Arial" w:hAnsi="Arial" w:cs="Arial"/>
          <w:b/>
          <w:i/>
          <w:sz w:val="16"/>
          <w:szCs w:val="16"/>
          <w:lang w:eastAsia="en-US"/>
        </w:rPr>
      </w:pPr>
      <w:r w:rsidRPr="00A12677">
        <w:rPr>
          <w:rFonts w:ascii="Arial" w:hAnsi="Arial" w:cs="Arial"/>
          <w:b/>
          <w:i/>
          <w:sz w:val="16"/>
          <w:szCs w:val="16"/>
          <w:lang w:val="x-none" w:eastAsia="en-US"/>
        </w:rPr>
        <w:t>(Dz. U. z 2017 r. poz. 1118)</w:t>
      </w:r>
    </w:p>
    <w:p w14:paraId="6F424B84" w14:textId="77777777" w:rsidR="003209DB" w:rsidRPr="00A12677" w:rsidRDefault="003209DB" w:rsidP="003209DB">
      <w:pPr>
        <w:pStyle w:val="Akapitzlist"/>
        <w:tabs>
          <w:tab w:val="left" w:pos="142"/>
        </w:tabs>
        <w:ind w:left="0" w:right="-567"/>
        <w:jc w:val="center"/>
        <w:rPr>
          <w:b/>
          <w:bCs/>
          <w:i/>
          <w:sz w:val="16"/>
          <w:szCs w:val="16"/>
        </w:rPr>
      </w:pPr>
      <w:r w:rsidRPr="00A12677">
        <w:rPr>
          <w:b/>
          <w:bCs/>
          <w:sz w:val="16"/>
          <w:szCs w:val="16"/>
        </w:rPr>
        <w:t xml:space="preserve">Część 3. </w:t>
      </w:r>
      <w:r w:rsidRPr="00A12677">
        <w:rPr>
          <w:b/>
          <w:bCs/>
          <w:i/>
          <w:sz w:val="16"/>
          <w:szCs w:val="16"/>
        </w:rPr>
        <w:t>Badanie i legalizacja zabezpieczeń elektroenergetycznych wraz z lokalizacją</w:t>
      </w:r>
    </w:p>
    <w:p w14:paraId="5D580030" w14:textId="77777777" w:rsidR="003209DB" w:rsidRPr="00A12677" w:rsidRDefault="003209DB" w:rsidP="003209DB">
      <w:pPr>
        <w:tabs>
          <w:tab w:val="left" w:pos="142"/>
        </w:tabs>
        <w:ind w:right="-567"/>
        <w:jc w:val="center"/>
        <w:rPr>
          <w:b/>
          <w:bCs/>
          <w:i/>
          <w:sz w:val="16"/>
          <w:szCs w:val="16"/>
        </w:rPr>
      </w:pPr>
      <w:r w:rsidRPr="00A12677">
        <w:rPr>
          <w:b/>
          <w:bCs/>
          <w:i/>
          <w:sz w:val="16"/>
          <w:szCs w:val="16"/>
        </w:rPr>
        <w:t>i naprawą linii kablowych.</w:t>
      </w:r>
    </w:p>
    <w:p w14:paraId="140C0762" w14:textId="77777777" w:rsidR="003209DB" w:rsidRDefault="003209DB" w:rsidP="003209DB">
      <w:pPr>
        <w:tabs>
          <w:tab w:val="left" w:pos="426"/>
        </w:tabs>
        <w:ind w:left="360" w:right="-28"/>
        <w:jc w:val="center"/>
        <w:rPr>
          <w:rFonts w:ascii="Arial" w:hAnsi="Arial" w:cs="Arial"/>
        </w:rPr>
      </w:pPr>
    </w:p>
    <w:p w14:paraId="2C83FB31" w14:textId="77777777" w:rsidR="003209DB" w:rsidRDefault="003209DB" w:rsidP="003209DB">
      <w:pPr>
        <w:spacing w:line="360" w:lineRule="auto"/>
        <w:jc w:val="center"/>
        <w:rPr>
          <w:rFonts w:ascii="Arial" w:hAnsi="Arial" w:cs="Arial"/>
        </w:rPr>
      </w:pPr>
      <w:r w:rsidRPr="00FA67EF">
        <w:rPr>
          <w:rFonts w:ascii="Arial" w:hAnsi="Arial" w:cs="Arial"/>
        </w:rPr>
        <w:t>polegam na zasobach następującego/</w:t>
      </w:r>
      <w:proofErr w:type="spellStart"/>
      <w:r w:rsidRPr="00FA67EF">
        <w:rPr>
          <w:rFonts w:ascii="Arial" w:hAnsi="Arial" w:cs="Arial"/>
        </w:rPr>
        <w:t>ych</w:t>
      </w:r>
      <w:proofErr w:type="spellEnd"/>
      <w:r w:rsidRPr="00FA67EF">
        <w:rPr>
          <w:rFonts w:ascii="Arial" w:hAnsi="Arial" w:cs="Arial"/>
        </w:rPr>
        <w:t xml:space="preserve"> podmiotu/ów: </w:t>
      </w:r>
    </w:p>
    <w:p w14:paraId="5E48504E" w14:textId="77777777" w:rsidR="003209DB" w:rsidRPr="00884605" w:rsidRDefault="003209DB" w:rsidP="003209DB">
      <w:pPr>
        <w:spacing w:line="360" w:lineRule="auto"/>
        <w:jc w:val="both"/>
        <w:rPr>
          <w:rFonts w:ascii="Arial" w:eastAsia="BatangChe" w:hAnsi="Arial" w:cs="Arial"/>
          <w:b/>
          <w:sz w:val="16"/>
          <w:szCs w:val="16"/>
          <w:lang w:eastAsia="ar-SA"/>
        </w:rPr>
      </w:pPr>
      <w:r w:rsidRPr="00FA67EF">
        <w:rPr>
          <w:rFonts w:ascii="Arial" w:hAnsi="Arial" w:cs="Arial"/>
        </w:rPr>
        <w:t>………………………………………………………………………</w:t>
      </w:r>
      <w:r>
        <w:rPr>
          <w:rFonts w:ascii="Arial" w:hAnsi="Arial" w:cs="Arial"/>
        </w:rPr>
        <w:t>………………………………………………………..………………………,</w:t>
      </w:r>
    </w:p>
    <w:p w14:paraId="173DA172" w14:textId="77777777" w:rsidR="003209DB" w:rsidRDefault="003209DB" w:rsidP="003209DB">
      <w:pPr>
        <w:spacing w:line="360" w:lineRule="auto"/>
        <w:jc w:val="both"/>
        <w:rPr>
          <w:rFonts w:ascii="Arial" w:hAnsi="Arial" w:cs="Arial"/>
        </w:rPr>
      </w:pPr>
      <w:r w:rsidRPr="00FA67EF">
        <w:rPr>
          <w:rFonts w:ascii="Arial" w:hAnsi="Arial" w:cs="Arial"/>
        </w:rPr>
        <w:t xml:space="preserve">w następującym zakresie: </w:t>
      </w:r>
    </w:p>
    <w:p w14:paraId="3267557A" w14:textId="77777777" w:rsidR="003209DB" w:rsidRPr="00FA67EF" w:rsidRDefault="003209DB" w:rsidP="003209DB">
      <w:pPr>
        <w:spacing w:line="360" w:lineRule="auto"/>
        <w:jc w:val="both"/>
        <w:rPr>
          <w:rFonts w:ascii="Arial" w:hAnsi="Arial" w:cs="Arial"/>
        </w:rPr>
      </w:pPr>
      <w:r w:rsidRPr="00FA67EF">
        <w:rPr>
          <w:rFonts w:ascii="Arial" w:hAnsi="Arial" w:cs="Arial"/>
        </w:rPr>
        <w:t>…………………………………………</w:t>
      </w:r>
      <w:r>
        <w:rPr>
          <w:rFonts w:ascii="Arial" w:hAnsi="Arial" w:cs="Arial"/>
        </w:rPr>
        <w:t>……………………………………………………</w:t>
      </w:r>
    </w:p>
    <w:p w14:paraId="4146F29A" w14:textId="77777777" w:rsidR="003209DB" w:rsidRDefault="003209DB" w:rsidP="003209DB">
      <w:pPr>
        <w:spacing w:line="360" w:lineRule="auto"/>
        <w:jc w:val="both"/>
        <w:rPr>
          <w:rFonts w:ascii="Arial" w:hAnsi="Arial" w:cs="Arial"/>
        </w:rPr>
      </w:pPr>
      <w:r>
        <w:rPr>
          <w:rFonts w:ascii="Arial" w:hAnsi="Arial" w:cs="Arial"/>
        </w:rPr>
        <w:t>…………………………………………………………………………………………………………………………….……………………………………………………………………………………………………………………………...,</w:t>
      </w:r>
    </w:p>
    <w:p w14:paraId="59D5CA25" w14:textId="77777777" w:rsidR="003209DB" w:rsidRPr="00FA67EF" w:rsidRDefault="003209DB" w:rsidP="003209DB">
      <w:pPr>
        <w:spacing w:line="360" w:lineRule="auto"/>
        <w:jc w:val="both"/>
        <w:rPr>
          <w:rFonts w:ascii="Arial" w:hAnsi="Arial" w:cs="Arial"/>
          <w:i/>
        </w:rPr>
      </w:pPr>
      <w:r w:rsidRPr="00FA67EF">
        <w:rPr>
          <w:rFonts w:ascii="Arial" w:hAnsi="Arial" w:cs="Arial"/>
          <w:i/>
        </w:rPr>
        <w:t xml:space="preserve">(wskazać podmiot i określić odpowiedni zakres dla wskazanego podmiotu). </w:t>
      </w:r>
    </w:p>
    <w:p w14:paraId="79B8E33A" w14:textId="77777777" w:rsidR="003209DB" w:rsidRPr="00FA67EF" w:rsidRDefault="003209DB" w:rsidP="003209DB">
      <w:pPr>
        <w:spacing w:line="360" w:lineRule="auto"/>
        <w:jc w:val="both"/>
        <w:rPr>
          <w:rFonts w:ascii="Arial" w:hAnsi="Arial" w:cs="Arial"/>
        </w:rPr>
      </w:pPr>
    </w:p>
    <w:p w14:paraId="44F21697" w14:textId="77777777" w:rsidR="003209DB" w:rsidRPr="00FA67EF" w:rsidRDefault="003209DB" w:rsidP="003209DB">
      <w:pPr>
        <w:spacing w:line="360" w:lineRule="auto"/>
        <w:jc w:val="both"/>
        <w:rPr>
          <w:rFonts w:ascii="Arial" w:hAnsi="Arial" w:cs="Arial"/>
        </w:rPr>
      </w:pPr>
    </w:p>
    <w:p w14:paraId="165975B3" w14:textId="77777777" w:rsidR="003209DB" w:rsidRPr="00FA67EF" w:rsidRDefault="003209DB" w:rsidP="003209DB">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01051B83" w14:textId="77777777" w:rsidR="003209DB" w:rsidRPr="00FA67EF" w:rsidRDefault="003209DB" w:rsidP="003209DB">
      <w:pPr>
        <w:spacing w:line="360" w:lineRule="auto"/>
        <w:jc w:val="both"/>
        <w:rPr>
          <w:rFonts w:ascii="Arial" w:hAnsi="Arial" w:cs="Arial"/>
        </w:rPr>
      </w:pPr>
    </w:p>
    <w:p w14:paraId="3BFD2F01" w14:textId="77777777" w:rsidR="003209DB" w:rsidRPr="00FA67EF" w:rsidRDefault="003209DB" w:rsidP="003209DB">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7B011EF7" w14:textId="77777777" w:rsidR="003209DB" w:rsidRPr="00FA67EF" w:rsidRDefault="003209DB" w:rsidP="003209DB">
      <w:pPr>
        <w:spacing w:line="360" w:lineRule="auto"/>
        <w:ind w:left="5664" w:firstLine="708"/>
        <w:jc w:val="both"/>
        <w:rPr>
          <w:rFonts w:ascii="Arial" w:hAnsi="Arial" w:cs="Arial"/>
          <w:i/>
        </w:rPr>
      </w:pPr>
      <w:r w:rsidRPr="00FA67EF">
        <w:rPr>
          <w:rFonts w:ascii="Arial" w:hAnsi="Arial" w:cs="Arial"/>
          <w:i/>
        </w:rPr>
        <w:t>(podpis)</w:t>
      </w:r>
    </w:p>
    <w:p w14:paraId="750DDAB8" w14:textId="77777777" w:rsidR="003209DB" w:rsidRPr="00FA67EF" w:rsidRDefault="003209DB" w:rsidP="003209DB">
      <w:pPr>
        <w:spacing w:line="360" w:lineRule="auto"/>
        <w:jc w:val="both"/>
        <w:rPr>
          <w:rFonts w:ascii="Arial" w:hAnsi="Arial" w:cs="Arial"/>
          <w:i/>
        </w:rPr>
      </w:pPr>
    </w:p>
    <w:p w14:paraId="2F8CC1C0" w14:textId="77777777" w:rsidR="003209DB" w:rsidRPr="00FA67EF" w:rsidRDefault="003209DB" w:rsidP="003209DB">
      <w:pPr>
        <w:shd w:val="clear" w:color="auto" w:fill="F2F2F2"/>
        <w:spacing w:line="360" w:lineRule="auto"/>
        <w:jc w:val="both"/>
        <w:rPr>
          <w:rFonts w:ascii="Arial" w:hAnsi="Arial" w:cs="Arial"/>
          <w:b/>
        </w:rPr>
      </w:pPr>
      <w:r w:rsidRPr="00FA67EF">
        <w:rPr>
          <w:rFonts w:ascii="Arial" w:hAnsi="Arial" w:cs="Arial"/>
          <w:b/>
        </w:rPr>
        <w:t>OŚWIADCZENIE DOTYCZĄCE PODANYCH INFORMACJI:</w:t>
      </w:r>
    </w:p>
    <w:p w14:paraId="45F1B4CC" w14:textId="77777777" w:rsidR="003209DB" w:rsidRPr="00FA67EF" w:rsidRDefault="003209DB" w:rsidP="003209DB">
      <w:pPr>
        <w:spacing w:line="360" w:lineRule="auto"/>
        <w:jc w:val="both"/>
        <w:rPr>
          <w:rFonts w:ascii="Arial" w:hAnsi="Arial" w:cs="Arial"/>
        </w:rPr>
      </w:pPr>
    </w:p>
    <w:p w14:paraId="64B1CBFA" w14:textId="77777777" w:rsidR="003209DB" w:rsidRPr="00FA67EF" w:rsidRDefault="003209DB" w:rsidP="003209DB">
      <w:pPr>
        <w:spacing w:line="360" w:lineRule="auto"/>
        <w:jc w:val="both"/>
        <w:rPr>
          <w:rFonts w:ascii="Arial" w:hAnsi="Arial" w:cs="Arial"/>
        </w:rPr>
      </w:pPr>
      <w:r w:rsidRPr="00FA67EF">
        <w:rPr>
          <w:rFonts w:ascii="Arial" w:hAnsi="Arial" w:cs="Arial"/>
        </w:rPr>
        <w:t xml:space="preserve">Oświadczam, że wszystkie informacje podane w powyższych oświadczeniach są aktualne </w:t>
      </w:r>
      <w:r w:rsidRPr="00FA67EF">
        <w:rPr>
          <w:rFonts w:ascii="Arial" w:hAnsi="Arial" w:cs="Arial"/>
        </w:rPr>
        <w:br/>
        <w:t>i zgodne z prawdą oraz zostały przedstawione z pełną świadomością konsekwencji wprowadzenia zamawiającego w błąd przy przedstawianiu informacji.</w:t>
      </w:r>
    </w:p>
    <w:p w14:paraId="13EB15CE" w14:textId="77777777" w:rsidR="003209DB" w:rsidRDefault="003209DB" w:rsidP="003209DB">
      <w:pPr>
        <w:spacing w:line="360" w:lineRule="auto"/>
        <w:jc w:val="both"/>
        <w:rPr>
          <w:rFonts w:ascii="Arial" w:hAnsi="Arial" w:cs="Arial"/>
        </w:rPr>
      </w:pPr>
    </w:p>
    <w:p w14:paraId="3CB04D76" w14:textId="77777777" w:rsidR="003209DB" w:rsidRPr="00FA67EF" w:rsidRDefault="003209DB" w:rsidP="003209DB">
      <w:pPr>
        <w:spacing w:line="360" w:lineRule="auto"/>
        <w:jc w:val="both"/>
        <w:rPr>
          <w:rFonts w:ascii="Arial" w:hAnsi="Arial" w:cs="Arial"/>
        </w:rPr>
      </w:pPr>
    </w:p>
    <w:p w14:paraId="52988899" w14:textId="77777777" w:rsidR="003209DB" w:rsidRPr="00FA67EF" w:rsidRDefault="003209DB" w:rsidP="003209DB">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40BD4287" w14:textId="77777777" w:rsidR="003209DB" w:rsidRPr="00FA67EF" w:rsidRDefault="003209DB" w:rsidP="003209DB">
      <w:pPr>
        <w:spacing w:line="360" w:lineRule="auto"/>
        <w:jc w:val="both"/>
        <w:rPr>
          <w:rFonts w:ascii="Arial" w:hAnsi="Arial" w:cs="Arial"/>
        </w:rPr>
      </w:pPr>
    </w:p>
    <w:p w14:paraId="37AE12EE" w14:textId="77777777" w:rsidR="003209DB" w:rsidRPr="00FA67EF" w:rsidRDefault="003209DB" w:rsidP="003209DB">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2C18FECB" w14:textId="77777777" w:rsidR="003209DB" w:rsidRDefault="003209DB" w:rsidP="003209DB">
      <w:pPr>
        <w:spacing w:line="360" w:lineRule="auto"/>
        <w:ind w:left="5664" w:firstLine="708"/>
        <w:jc w:val="both"/>
        <w:rPr>
          <w:rFonts w:ascii="Arial" w:hAnsi="Arial" w:cs="Arial"/>
          <w:i/>
        </w:rPr>
      </w:pPr>
      <w:r w:rsidRPr="00FA67EF">
        <w:rPr>
          <w:rFonts w:ascii="Arial" w:hAnsi="Arial" w:cs="Arial"/>
          <w:i/>
        </w:rPr>
        <w:t>(podpis)</w:t>
      </w:r>
    </w:p>
    <w:p w14:paraId="55F36C6A" w14:textId="77777777" w:rsidR="003209DB" w:rsidRDefault="003209DB" w:rsidP="003209DB">
      <w:pPr>
        <w:rPr>
          <w:rFonts w:ascii="Arial" w:hAnsi="Arial" w:cs="Arial"/>
          <w:i/>
        </w:rPr>
      </w:pPr>
    </w:p>
    <w:p w14:paraId="769300F6" w14:textId="77777777" w:rsidR="003209DB" w:rsidRDefault="003209DB" w:rsidP="003209DB">
      <w:pPr>
        <w:rPr>
          <w:rFonts w:ascii="Arial" w:hAnsi="Arial" w:cs="Arial"/>
          <w:i/>
        </w:rPr>
      </w:pPr>
    </w:p>
    <w:p w14:paraId="0098D123" w14:textId="77777777" w:rsidR="003209DB" w:rsidRDefault="003209DB" w:rsidP="003209DB">
      <w:pPr>
        <w:rPr>
          <w:rFonts w:ascii="Arial" w:hAnsi="Arial" w:cs="Arial"/>
          <w:i/>
        </w:rPr>
      </w:pPr>
    </w:p>
    <w:p w14:paraId="019BD142" w14:textId="77777777" w:rsidR="003209DB" w:rsidRDefault="003209DB" w:rsidP="003209DB">
      <w:pPr>
        <w:rPr>
          <w:rFonts w:ascii="Arial" w:hAnsi="Arial" w:cs="Arial"/>
          <w:i/>
        </w:rPr>
      </w:pPr>
    </w:p>
    <w:p w14:paraId="51B78487" w14:textId="77777777" w:rsidR="003209DB" w:rsidRDefault="003209DB" w:rsidP="003209DB">
      <w:pPr>
        <w:rPr>
          <w:rFonts w:ascii="Arial" w:hAnsi="Arial" w:cs="Arial"/>
          <w:i/>
        </w:rPr>
      </w:pPr>
    </w:p>
    <w:p w14:paraId="08641330" w14:textId="77777777" w:rsidR="003209DB" w:rsidRDefault="003209DB" w:rsidP="003209DB">
      <w:pPr>
        <w:rPr>
          <w:rFonts w:ascii="Arial" w:hAnsi="Arial" w:cs="Arial"/>
          <w:i/>
        </w:rPr>
      </w:pPr>
    </w:p>
    <w:p w14:paraId="0240BF08" w14:textId="77777777" w:rsidR="003209DB" w:rsidRDefault="003209DB" w:rsidP="003209DB">
      <w:pPr>
        <w:rPr>
          <w:rFonts w:ascii="Arial" w:hAnsi="Arial" w:cs="Arial"/>
          <w:i/>
        </w:rPr>
      </w:pPr>
    </w:p>
    <w:p w14:paraId="08ED37ED" w14:textId="77777777" w:rsidR="003209DB" w:rsidRPr="006E0437" w:rsidRDefault="003209DB" w:rsidP="003209DB">
      <w:pPr>
        <w:ind w:left="5246" w:firstLine="708"/>
        <w:jc w:val="right"/>
        <w:rPr>
          <w:rFonts w:ascii="Arial" w:hAnsi="Arial" w:cs="Arial"/>
          <w:i/>
        </w:rPr>
      </w:pPr>
      <w:r w:rsidRPr="00FA67EF">
        <w:rPr>
          <w:rFonts w:ascii="Arial" w:hAnsi="Arial" w:cs="Arial"/>
          <w:i/>
        </w:rPr>
        <w:lastRenderedPageBreak/>
        <w:t xml:space="preserve">Załącznik nr </w:t>
      </w:r>
      <w:r>
        <w:rPr>
          <w:rFonts w:ascii="Arial" w:hAnsi="Arial" w:cs="Arial"/>
          <w:i/>
        </w:rPr>
        <w:t>3</w:t>
      </w:r>
      <w:r w:rsidRPr="00FA67EF">
        <w:rPr>
          <w:rFonts w:ascii="Arial" w:hAnsi="Arial" w:cs="Arial"/>
          <w:i/>
        </w:rPr>
        <w:t xml:space="preserve"> do SIWZ</w:t>
      </w:r>
    </w:p>
    <w:p w14:paraId="0F874469" w14:textId="77777777" w:rsidR="003209DB" w:rsidRDefault="003209DB" w:rsidP="003209DB">
      <w:pPr>
        <w:spacing w:line="360" w:lineRule="auto"/>
        <w:rPr>
          <w:rFonts w:ascii="Arial" w:hAnsi="Arial" w:cs="Arial"/>
          <w:b/>
        </w:rPr>
      </w:pPr>
    </w:p>
    <w:p w14:paraId="53583B4A" w14:textId="77777777" w:rsidR="003209DB" w:rsidRPr="006E0437" w:rsidRDefault="003209DB" w:rsidP="003209DB">
      <w:pPr>
        <w:spacing w:line="360" w:lineRule="auto"/>
        <w:ind w:left="4248" w:firstLine="708"/>
        <w:rPr>
          <w:rFonts w:ascii="Arial" w:hAnsi="Arial" w:cs="Arial"/>
          <w:b/>
        </w:rPr>
      </w:pPr>
      <w:r>
        <w:rPr>
          <w:rFonts w:ascii="Arial" w:hAnsi="Arial" w:cs="Arial"/>
          <w:b/>
        </w:rPr>
        <w:t xml:space="preserve"> </w:t>
      </w:r>
      <w:r w:rsidRPr="00FA67EF">
        <w:rPr>
          <w:rFonts w:ascii="Arial" w:hAnsi="Arial" w:cs="Arial"/>
          <w:b/>
        </w:rPr>
        <w:t>Zamawiający:</w:t>
      </w:r>
    </w:p>
    <w:p w14:paraId="7AE75797" w14:textId="77777777" w:rsidR="003209DB" w:rsidRPr="005B333C" w:rsidRDefault="003209DB" w:rsidP="003209DB">
      <w:pPr>
        <w:spacing w:line="360" w:lineRule="auto"/>
        <w:ind w:left="4248" w:firstLine="708"/>
        <w:jc w:val="center"/>
        <w:rPr>
          <w:rFonts w:ascii="Arial" w:eastAsia="Calibri" w:hAnsi="Arial" w:cs="Arial"/>
          <w:b/>
          <w:bCs/>
          <w:lang w:eastAsia="en-US"/>
        </w:rPr>
      </w:pPr>
      <w:r w:rsidRPr="005B333C">
        <w:rPr>
          <w:rFonts w:ascii="Arial" w:eastAsia="Calibri" w:hAnsi="Arial" w:cs="Arial"/>
          <w:b/>
          <w:bCs/>
          <w:lang w:eastAsia="en-US"/>
        </w:rPr>
        <w:t>Muzeum Górnictwa Węglowego w Zabrzu</w:t>
      </w:r>
    </w:p>
    <w:p w14:paraId="18182BF3" w14:textId="77777777" w:rsidR="003209DB" w:rsidRDefault="003209DB" w:rsidP="003209DB">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ul. Jodłowa 59,</w:t>
      </w:r>
    </w:p>
    <w:p w14:paraId="725AD8EC" w14:textId="77777777" w:rsidR="003209DB" w:rsidRDefault="003209DB" w:rsidP="003209DB">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41-800 Zabrze</w:t>
      </w:r>
    </w:p>
    <w:p w14:paraId="2240D929" w14:textId="77777777" w:rsidR="003209DB" w:rsidRPr="00884605" w:rsidRDefault="003209DB" w:rsidP="003209DB">
      <w:pPr>
        <w:spacing w:line="360" w:lineRule="auto"/>
        <w:ind w:left="4956"/>
        <w:contextualSpacing/>
        <w:rPr>
          <w:rFonts w:ascii="Arial" w:eastAsia="Calibri" w:hAnsi="Arial" w:cs="Arial"/>
          <w:b/>
          <w:bCs/>
          <w:sz w:val="16"/>
          <w:szCs w:val="16"/>
          <w:lang w:eastAsia="en-US"/>
        </w:rPr>
      </w:pPr>
      <w:r>
        <w:rPr>
          <w:rFonts w:ascii="Arial" w:eastAsia="Calibri" w:hAnsi="Arial" w:cs="Arial"/>
          <w:b/>
          <w:bCs/>
          <w:lang w:eastAsia="en-US"/>
        </w:rPr>
        <w:t xml:space="preserve">      </w:t>
      </w:r>
      <w:r w:rsidRPr="00E87210">
        <w:rPr>
          <w:rFonts w:ascii="Arial" w:hAnsi="Arial" w:cs="Arial"/>
          <w:i/>
          <w:sz w:val="16"/>
          <w:szCs w:val="16"/>
        </w:rPr>
        <w:t>(pełna nazwa/firma, adres)</w:t>
      </w:r>
    </w:p>
    <w:p w14:paraId="2CD7C473" w14:textId="77777777" w:rsidR="003209DB" w:rsidRPr="00FA67EF" w:rsidRDefault="003209DB" w:rsidP="003209DB">
      <w:pPr>
        <w:rPr>
          <w:rFonts w:ascii="Arial" w:hAnsi="Arial" w:cs="Arial"/>
          <w:b/>
        </w:rPr>
      </w:pPr>
    </w:p>
    <w:p w14:paraId="6C983F59" w14:textId="77777777" w:rsidR="003209DB" w:rsidRPr="00FA67EF" w:rsidRDefault="003209DB" w:rsidP="003209DB">
      <w:pPr>
        <w:rPr>
          <w:rFonts w:ascii="Arial" w:hAnsi="Arial" w:cs="Arial"/>
          <w:b/>
        </w:rPr>
      </w:pPr>
      <w:r w:rsidRPr="00FA67EF">
        <w:rPr>
          <w:rFonts w:ascii="Arial" w:hAnsi="Arial" w:cs="Arial"/>
          <w:b/>
        </w:rPr>
        <w:t>Wykonawca:</w:t>
      </w:r>
    </w:p>
    <w:p w14:paraId="27C335CA" w14:textId="77777777" w:rsidR="003209DB" w:rsidRPr="00FA67EF" w:rsidRDefault="003209DB" w:rsidP="003209DB">
      <w:pPr>
        <w:spacing w:line="480" w:lineRule="auto"/>
        <w:ind w:right="5954"/>
        <w:rPr>
          <w:rFonts w:ascii="Arial" w:hAnsi="Arial" w:cs="Arial"/>
        </w:rPr>
      </w:pPr>
      <w:r w:rsidRPr="00FA67EF">
        <w:rPr>
          <w:rFonts w:ascii="Arial" w:hAnsi="Arial" w:cs="Arial"/>
        </w:rPr>
        <w:t>………………………………………………………………………………</w:t>
      </w:r>
    </w:p>
    <w:p w14:paraId="06F354FD" w14:textId="77777777" w:rsidR="003209DB" w:rsidRPr="00FA67EF" w:rsidRDefault="003209DB" w:rsidP="003209DB">
      <w:pPr>
        <w:ind w:right="5953"/>
        <w:rPr>
          <w:rFonts w:ascii="Arial" w:hAnsi="Arial" w:cs="Arial"/>
          <w:i/>
        </w:rPr>
      </w:pPr>
      <w:r w:rsidRPr="00FA67EF">
        <w:rPr>
          <w:rFonts w:ascii="Arial" w:hAnsi="Arial" w:cs="Arial"/>
          <w:i/>
        </w:rPr>
        <w:t>(pełna nazwa/firma, adres, w zależności od podmiotu: NIP/PESEL, KRS/</w:t>
      </w:r>
      <w:proofErr w:type="spellStart"/>
      <w:r w:rsidRPr="00FA67EF">
        <w:rPr>
          <w:rFonts w:ascii="Arial" w:hAnsi="Arial" w:cs="Arial"/>
          <w:i/>
        </w:rPr>
        <w:t>CEiDG</w:t>
      </w:r>
      <w:proofErr w:type="spellEnd"/>
      <w:r w:rsidRPr="00FA67EF">
        <w:rPr>
          <w:rFonts w:ascii="Arial" w:hAnsi="Arial" w:cs="Arial"/>
          <w:i/>
        </w:rPr>
        <w:t>)</w:t>
      </w:r>
    </w:p>
    <w:p w14:paraId="40100FC7" w14:textId="77777777" w:rsidR="003209DB" w:rsidRPr="00FA67EF" w:rsidRDefault="003209DB" w:rsidP="003209DB">
      <w:pPr>
        <w:rPr>
          <w:rFonts w:ascii="Arial" w:hAnsi="Arial" w:cs="Arial"/>
          <w:u w:val="single"/>
        </w:rPr>
      </w:pPr>
      <w:r w:rsidRPr="00FA67EF">
        <w:rPr>
          <w:rFonts w:ascii="Arial" w:hAnsi="Arial" w:cs="Arial"/>
          <w:u w:val="single"/>
        </w:rPr>
        <w:t>reprezentowany przez:</w:t>
      </w:r>
    </w:p>
    <w:p w14:paraId="433A2307" w14:textId="77777777" w:rsidR="003209DB" w:rsidRPr="00FA67EF" w:rsidRDefault="003209DB" w:rsidP="003209DB">
      <w:pPr>
        <w:spacing w:line="480" w:lineRule="auto"/>
        <w:ind w:right="5954"/>
        <w:rPr>
          <w:rFonts w:ascii="Arial" w:hAnsi="Arial" w:cs="Arial"/>
        </w:rPr>
      </w:pPr>
      <w:r w:rsidRPr="00FA67EF">
        <w:rPr>
          <w:rFonts w:ascii="Arial" w:hAnsi="Arial" w:cs="Arial"/>
        </w:rPr>
        <w:t>………………………………………………………………………………</w:t>
      </w:r>
    </w:p>
    <w:p w14:paraId="285EA64D" w14:textId="77777777" w:rsidR="003209DB" w:rsidRPr="00FA67EF" w:rsidRDefault="003209DB" w:rsidP="003209DB">
      <w:pPr>
        <w:ind w:right="5953"/>
        <w:rPr>
          <w:rFonts w:ascii="Arial" w:hAnsi="Arial" w:cs="Arial"/>
          <w:i/>
        </w:rPr>
      </w:pPr>
      <w:r w:rsidRPr="00FA67EF">
        <w:rPr>
          <w:rFonts w:ascii="Arial" w:hAnsi="Arial" w:cs="Arial"/>
          <w:i/>
        </w:rPr>
        <w:t>(imię, nazwisko, stanowisko/podstawa do reprezentacji)</w:t>
      </w:r>
    </w:p>
    <w:p w14:paraId="521E9AE2" w14:textId="77777777" w:rsidR="003209DB" w:rsidRPr="00FA67EF" w:rsidRDefault="003209DB" w:rsidP="003209DB">
      <w:pPr>
        <w:rPr>
          <w:rFonts w:ascii="Arial" w:hAnsi="Arial" w:cs="Arial"/>
        </w:rPr>
      </w:pPr>
    </w:p>
    <w:p w14:paraId="7B28B1CE" w14:textId="77777777" w:rsidR="003209DB" w:rsidRPr="00FA67EF" w:rsidRDefault="003209DB" w:rsidP="003209DB">
      <w:pPr>
        <w:spacing w:after="120" w:line="360" w:lineRule="auto"/>
        <w:jc w:val="center"/>
        <w:rPr>
          <w:rFonts w:ascii="Arial" w:hAnsi="Arial" w:cs="Arial"/>
          <w:b/>
          <w:u w:val="single"/>
        </w:rPr>
      </w:pPr>
      <w:r w:rsidRPr="00FA67EF">
        <w:rPr>
          <w:rFonts w:ascii="Arial" w:hAnsi="Arial" w:cs="Arial"/>
          <w:b/>
          <w:u w:val="single"/>
        </w:rPr>
        <w:t xml:space="preserve">Oświadczenie wykonawcy </w:t>
      </w:r>
    </w:p>
    <w:p w14:paraId="633A26A4" w14:textId="77777777" w:rsidR="003209DB" w:rsidRPr="00FA67EF" w:rsidRDefault="003209DB" w:rsidP="003209DB">
      <w:pPr>
        <w:spacing w:line="360" w:lineRule="auto"/>
        <w:jc w:val="center"/>
        <w:rPr>
          <w:rFonts w:ascii="Arial" w:hAnsi="Arial" w:cs="Arial"/>
          <w:b/>
        </w:rPr>
      </w:pPr>
      <w:r w:rsidRPr="00FA67EF">
        <w:rPr>
          <w:rFonts w:ascii="Arial" w:hAnsi="Arial" w:cs="Arial"/>
          <w:b/>
        </w:rPr>
        <w:t xml:space="preserve">składane na podstawie art. 25a ust. 1 ustawy z dnia 29 stycznia 2004 r. </w:t>
      </w:r>
    </w:p>
    <w:p w14:paraId="48E956B1" w14:textId="77777777" w:rsidR="003209DB" w:rsidRPr="00FA67EF" w:rsidRDefault="003209DB" w:rsidP="003209DB">
      <w:pPr>
        <w:spacing w:line="360" w:lineRule="auto"/>
        <w:jc w:val="center"/>
        <w:rPr>
          <w:rFonts w:ascii="Arial" w:hAnsi="Arial" w:cs="Arial"/>
          <w:b/>
        </w:rPr>
      </w:pPr>
      <w:r w:rsidRPr="00FA67EF">
        <w:rPr>
          <w:rFonts w:ascii="Arial" w:hAnsi="Arial" w:cs="Arial"/>
          <w:b/>
        </w:rPr>
        <w:t xml:space="preserve"> Prawo zamówień publicznych (dalej jako: ustawa </w:t>
      </w:r>
      <w:proofErr w:type="spellStart"/>
      <w:r w:rsidRPr="00FA67EF">
        <w:rPr>
          <w:rFonts w:ascii="Arial" w:hAnsi="Arial" w:cs="Arial"/>
          <w:b/>
        </w:rPr>
        <w:t>Pzp</w:t>
      </w:r>
      <w:proofErr w:type="spellEnd"/>
      <w:r w:rsidRPr="00FA67EF">
        <w:rPr>
          <w:rFonts w:ascii="Arial" w:hAnsi="Arial" w:cs="Arial"/>
          <w:b/>
        </w:rPr>
        <w:t xml:space="preserve">), </w:t>
      </w:r>
    </w:p>
    <w:p w14:paraId="3AAF9A78" w14:textId="77777777" w:rsidR="003209DB" w:rsidRPr="007E1BB5" w:rsidRDefault="003209DB" w:rsidP="003209DB">
      <w:pPr>
        <w:spacing w:before="120" w:line="360" w:lineRule="auto"/>
        <w:jc w:val="center"/>
        <w:rPr>
          <w:rFonts w:ascii="Arial" w:hAnsi="Arial" w:cs="Arial"/>
          <w:b/>
          <w:u w:val="single"/>
        </w:rPr>
      </w:pPr>
      <w:r w:rsidRPr="00FA67EF">
        <w:rPr>
          <w:rFonts w:ascii="Arial" w:hAnsi="Arial" w:cs="Arial"/>
          <w:b/>
          <w:u w:val="single"/>
        </w:rPr>
        <w:t>DOTYCZĄCE PRZESŁ</w:t>
      </w:r>
      <w:r>
        <w:rPr>
          <w:rFonts w:ascii="Arial" w:hAnsi="Arial" w:cs="Arial"/>
          <w:b/>
          <w:u w:val="single"/>
        </w:rPr>
        <w:t>ANEK WYKLUCZENIA Z POSTĘPOWANIA</w:t>
      </w:r>
    </w:p>
    <w:p w14:paraId="7DC5C315" w14:textId="77777777" w:rsidR="003209DB" w:rsidRDefault="003209DB" w:rsidP="003209DB">
      <w:pPr>
        <w:autoSpaceDE w:val="0"/>
        <w:autoSpaceDN w:val="0"/>
        <w:jc w:val="center"/>
        <w:rPr>
          <w:rFonts w:ascii="Arial" w:hAnsi="Arial" w:cs="Arial"/>
        </w:rPr>
      </w:pPr>
      <w:r w:rsidRPr="00FA67EF">
        <w:rPr>
          <w:rFonts w:ascii="Arial" w:hAnsi="Arial" w:cs="Arial"/>
        </w:rPr>
        <w:t xml:space="preserve">Na potrzeby postępowania o udzielenie zamówienia publicznego pn. </w:t>
      </w:r>
    </w:p>
    <w:p w14:paraId="26DA0680" w14:textId="77777777" w:rsidR="003209DB" w:rsidRPr="00A12677" w:rsidRDefault="003209DB" w:rsidP="003209DB">
      <w:pPr>
        <w:tabs>
          <w:tab w:val="left" w:pos="284"/>
        </w:tabs>
        <w:autoSpaceDE w:val="0"/>
        <w:autoSpaceDN w:val="0"/>
        <w:ind w:right="-28"/>
        <w:jc w:val="center"/>
        <w:rPr>
          <w:rFonts w:ascii="Arial" w:hAnsi="Arial" w:cs="Arial"/>
          <w:b/>
          <w:i/>
          <w:sz w:val="16"/>
          <w:szCs w:val="16"/>
          <w:lang w:val="x-none" w:eastAsia="en-US"/>
        </w:rPr>
      </w:pPr>
      <w:r>
        <w:rPr>
          <w:rFonts w:ascii="Arial" w:hAnsi="Arial" w:cs="Arial"/>
        </w:rPr>
        <w:br/>
      </w:r>
      <w:r w:rsidRPr="00A12677">
        <w:rPr>
          <w:rFonts w:ascii="Arial" w:hAnsi="Arial" w:cs="Arial"/>
          <w:b/>
          <w:i/>
          <w:sz w:val="16"/>
          <w:szCs w:val="16"/>
          <w:lang w:val="x-none" w:eastAsia="en-US"/>
        </w:rPr>
        <w:t>Kontrole i badania  elementów górniczych wyciągów szybowyc</w:t>
      </w:r>
      <w:r w:rsidRPr="00A12677">
        <w:rPr>
          <w:rFonts w:ascii="Arial" w:hAnsi="Arial" w:cs="Arial"/>
          <w:b/>
          <w:i/>
          <w:sz w:val="16"/>
          <w:szCs w:val="16"/>
          <w:lang w:eastAsia="en-US"/>
        </w:rPr>
        <w:t xml:space="preserve">h </w:t>
      </w:r>
      <w:r w:rsidRPr="00A12677">
        <w:rPr>
          <w:rFonts w:ascii="Arial" w:hAnsi="Arial" w:cs="Arial"/>
          <w:b/>
          <w:i/>
          <w:sz w:val="16"/>
          <w:szCs w:val="16"/>
          <w:lang w:val="x-none" w:eastAsia="en-US"/>
        </w:rPr>
        <w:t xml:space="preserve">szybów „Kolejowy”, „Guido” i </w:t>
      </w:r>
      <w:proofErr w:type="spellStart"/>
      <w:r w:rsidRPr="00A12677">
        <w:rPr>
          <w:rFonts w:ascii="Arial" w:hAnsi="Arial" w:cs="Arial"/>
          <w:b/>
          <w:i/>
          <w:sz w:val="16"/>
          <w:szCs w:val="16"/>
          <w:lang w:val="x-none" w:eastAsia="en-US"/>
        </w:rPr>
        <w:t>szybika</w:t>
      </w:r>
      <w:proofErr w:type="spellEnd"/>
      <w:r w:rsidRPr="00A12677">
        <w:rPr>
          <w:rFonts w:ascii="Arial" w:hAnsi="Arial" w:cs="Arial"/>
          <w:b/>
          <w:i/>
          <w:sz w:val="16"/>
          <w:szCs w:val="16"/>
          <w:lang w:val="x-none" w:eastAsia="en-US"/>
        </w:rPr>
        <w:t xml:space="preserve"> „Guido”, urządze</w:t>
      </w:r>
      <w:r w:rsidRPr="00A12677">
        <w:rPr>
          <w:rFonts w:ascii="Arial" w:hAnsi="Arial" w:cs="Arial"/>
          <w:b/>
          <w:i/>
          <w:sz w:val="16"/>
          <w:szCs w:val="16"/>
          <w:lang w:eastAsia="en-US"/>
        </w:rPr>
        <w:t>ń</w:t>
      </w:r>
      <w:r w:rsidRPr="00A12677">
        <w:rPr>
          <w:rFonts w:ascii="Arial" w:hAnsi="Arial" w:cs="Arial"/>
          <w:b/>
          <w:i/>
          <w:sz w:val="16"/>
          <w:szCs w:val="16"/>
          <w:lang w:val="x-none" w:eastAsia="en-US"/>
        </w:rPr>
        <w:t xml:space="preserve"> transportu specjalnego w szybie „Wyzwolenie”, urządzeń, zabezpieczeń</w:t>
      </w:r>
      <w:r w:rsidRPr="00A12677">
        <w:rPr>
          <w:rFonts w:ascii="Arial" w:hAnsi="Arial" w:cs="Arial"/>
          <w:b/>
          <w:i/>
          <w:sz w:val="16"/>
          <w:szCs w:val="16"/>
          <w:lang w:eastAsia="en-US"/>
        </w:rPr>
        <w:t xml:space="preserve"> </w:t>
      </w:r>
      <w:r w:rsidRPr="00A12677">
        <w:rPr>
          <w:rFonts w:ascii="Arial" w:hAnsi="Arial" w:cs="Arial"/>
          <w:b/>
          <w:i/>
          <w:sz w:val="16"/>
          <w:szCs w:val="16"/>
          <w:lang w:val="x-none" w:eastAsia="en-US"/>
        </w:rPr>
        <w:t>osprzętu i rozdzielń elektrycznych, na terenie ZKWK „Guido” przypadające od 1 kwietnia 2018 roku do 31 marca 2019 roku zgodnie z zaleceniami ujętymi w Rozporządzeniu  Ministra Energii z 23. 11. 2016 r. w sprawie szczegółowych wymagań</w:t>
      </w:r>
      <w:r w:rsidRPr="00A12677">
        <w:rPr>
          <w:rFonts w:ascii="Arial" w:hAnsi="Arial" w:cs="Arial"/>
          <w:b/>
          <w:i/>
          <w:sz w:val="16"/>
          <w:szCs w:val="16"/>
          <w:lang w:eastAsia="en-US"/>
        </w:rPr>
        <w:t xml:space="preserve"> </w:t>
      </w:r>
      <w:r w:rsidRPr="00A12677">
        <w:rPr>
          <w:rFonts w:ascii="Arial" w:hAnsi="Arial" w:cs="Arial"/>
          <w:b/>
          <w:i/>
          <w:sz w:val="16"/>
          <w:szCs w:val="16"/>
          <w:lang w:val="x-none" w:eastAsia="en-US"/>
        </w:rPr>
        <w:t>dotyczących prowadzenia ruchu podziemnych zakładów górniczych</w:t>
      </w:r>
    </w:p>
    <w:p w14:paraId="1538185F" w14:textId="77777777" w:rsidR="003209DB" w:rsidRPr="003209DB" w:rsidRDefault="003209DB" w:rsidP="003209DB">
      <w:pPr>
        <w:tabs>
          <w:tab w:val="left" w:pos="284"/>
        </w:tabs>
        <w:autoSpaceDE w:val="0"/>
        <w:autoSpaceDN w:val="0"/>
        <w:ind w:right="-28"/>
        <w:jc w:val="center"/>
        <w:rPr>
          <w:rFonts w:ascii="Arial" w:hAnsi="Arial" w:cs="Arial"/>
          <w:b/>
          <w:i/>
          <w:sz w:val="16"/>
          <w:szCs w:val="16"/>
          <w:lang w:eastAsia="en-US"/>
        </w:rPr>
      </w:pPr>
      <w:r w:rsidRPr="00A12677">
        <w:rPr>
          <w:rFonts w:ascii="Arial" w:hAnsi="Arial" w:cs="Arial"/>
          <w:b/>
          <w:i/>
          <w:sz w:val="16"/>
          <w:szCs w:val="16"/>
          <w:lang w:val="x-none" w:eastAsia="en-US"/>
        </w:rPr>
        <w:t>(Dz. U. z 2017 r. poz. 1118)</w:t>
      </w:r>
    </w:p>
    <w:p w14:paraId="240BAD02" w14:textId="77777777" w:rsidR="003209DB" w:rsidRPr="00A12677" w:rsidRDefault="003209DB" w:rsidP="003209DB">
      <w:pPr>
        <w:pStyle w:val="Akapitzlist"/>
        <w:tabs>
          <w:tab w:val="left" w:pos="142"/>
        </w:tabs>
        <w:ind w:left="0" w:right="-567"/>
        <w:jc w:val="center"/>
        <w:rPr>
          <w:b/>
          <w:bCs/>
          <w:i/>
          <w:sz w:val="16"/>
          <w:szCs w:val="16"/>
        </w:rPr>
      </w:pPr>
      <w:r w:rsidRPr="00A12677">
        <w:rPr>
          <w:b/>
          <w:bCs/>
          <w:sz w:val="16"/>
          <w:szCs w:val="16"/>
        </w:rPr>
        <w:t xml:space="preserve">Część 3. </w:t>
      </w:r>
      <w:r w:rsidRPr="00A12677">
        <w:rPr>
          <w:b/>
          <w:bCs/>
          <w:i/>
          <w:sz w:val="16"/>
          <w:szCs w:val="16"/>
        </w:rPr>
        <w:t>Badanie i legalizacja zabezpieczeń elektroenergetycznych wraz z lokalizacją</w:t>
      </w:r>
    </w:p>
    <w:p w14:paraId="6EF8FDEA" w14:textId="77777777" w:rsidR="003209DB" w:rsidRPr="00A12677" w:rsidRDefault="003209DB" w:rsidP="003209DB">
      <w:pPr>
        <w:tabs>
          <w:tab w:val="left" w:pos="142"/>
        </w:tabs>
        <w:ind w:right="-567"/>
        <w:jc w:val="center"/>
        <w:rPr>
          <w:b/>
          <w:bCs/>
          <w:i/>
          <w:sz w:val="16"/>
          <w:szCs w:val="16"/>
        </w:rPr>
      </w:pPr>
      <w:r w:rsidRPr="00A12677">
        <w:rPr>
          <w:b/>
          <w:bCs/>
          <w:i/>
          <w:sz w:val="16"/>
          <w:szCs w:val="16"/>
        </w:rPr>
        <w:t>i naprawą linii kablowych.</w:t>
      </w:r>
    </w:p>
    <w:p w14:paraId="6131F231" w14:textId="77777777" w:rsidR="003209DB" w:rsidRPr="00884605" w:rsidRDefault="003209DB" w:rsidP="003209DB">
      <w:pPr>
        <w:tabs>
          <w:tab w:val="left" w:pos="426"/>
        </w:tabs>
        <w:ind w:left="360" w:right="-28"/>
        <w:jc w:val="center"/>
        <w:rPr>
          <w:b/>
          <w:bCs/>
          <w:i/>
          <w:sz w:val="16"/>
          <w:szCs w:val="16"/>
        </w:rPr>
      </w:pPr>
    </w:p>
    <w:p w14:paraId="54252920" w14:textId="77777777" w:rsidR="003209DB" w:rsidRPr="00FA67EF" w:rsidRDefault="003209DB" w:rsidP="003209DB">
      <w:pPr>
        <w:spacing w:line="360" w:lineRule="auto"/>
        <w:jc w:val="center"/>
        <w:rPr>
          <w:rFonts w:ascii="Arial" w:hAnsi="Arial" w:cs="Arial"/>
        </w:rPr>
      </w:pPr>
      <w:r w:rsidRPr="00FA67EF">
        <w:rPr>
          <w:rFonts w:ascii="Arial" w:hAnsi="Arial" w:cs="Arial"/>
        </w:rPr>
        <w:t xml:space="preserve">prowadzonego przez </w:t>
      </w:r>
      <w:r>
        <w:rPr>
          <w:rFonts w:ascii="Arial" w:hAnsi="Arial" w:cs="Arial"/>
        </w:rPr>
        <w:t>Muzeum Górnictwa Węglowego w Zabrzu</w:t>
      </w:r>
      <w:r w:rsidRPr="00FA67EF">
        <w:rPr>
          <w:rFonts w:ascii="Arial" w:hAnsi="Arial" w:cs="Arial"/>
          <w:i/>
        </w:rPr>
        <w:t xml:space="preserve">, </w:t>
      </w:r>
      <w:r w:rsidRPr="00FA67EF">
        <w:rPr>
          <w:rFonts w:ascii="Arial" w:hAnsi="Arial" w:cs="Arial"/>
        </w:rPr>
        <w:t>oświadczam, co następuje:</w:t>
      </w:r>
    </w:p>
    <w:p w14:paraId="30A79CF9" w14:textId="77777777" w:rsidR="003209DB" w:rsidRPr="00FA67EF" w:rsidRDefault="003209DB" w:rsidP="003209DB">
      <w:pPr>
        <w:spacing w:line="360" w:lineRule="auto"/>
        <w:jc w:val="both"/>
        <w:rPr>
          <w:rFonts w:ascii="Arial" w:hAnsi="Arial" w:cs="Arial"/>
        </w:rPr>
      </w:pPr>
    </w:p>
    <w:p w14:paraId="293DC8F6" w14:textId="77777777" w:rsidR="003209DB" w:rsidRPr="00FA67EF" w:rsidRDefault="003209DB" w:rsidP="003209DB">
      <w:pPr>
        <w:shd w:val="clear" w:color="auto" w:fill="BFBFBF"/>
        <w:spacing w:line="360" w:lineRule="auto"/>
        <w:rPr>
          <w:rFonts w:ascii="Arial" w:hAnsi="Arial" w:cs="Arial"/>
          <w:b/>
        </w:rPr>
      </w:pPr>
      <w:r w:rsidRPr="00FA67EF">
        <w:rPr>
          <w:rFonts w:ascii="Arial" w:hAnsi="Arial" w:cs="Arial"/>
          <w:b/>
        </w:rPr>
        <w:t>OŚWIADCZENIA DOTYCZĄCE WYKONAWCY:</w:t>
      </w:r>
    </w:p>
    <w:p w14:paraId="42534A4D" w14:textId="77777777" w:rsidR="003209DB" w:rsidRPr="00FA67EF" w:rsidRDefault="003209DB" w:rsidP="003209DB">
      <w:pPr>
        <w:pStyle w:val="Akapitzlist"/>
        <w:spacing w:line="360" w:lineRule="auto"/>
        <w:jc w:val="both"/>
        <w:rPr>
          <w:rFonts w:ascii="Arial" w:hAnsi="Arial" w:cs="Arial"/>
        </w:rPr>
      </w:pPr>
    </w:p>
    <w:p w14:paraId="10564A03" w14:textId="77777777" w:rsidR="003209DB" w:rsidRDefault="003209DB" w:rsidP="003209DB">
      <w:pPr>
        <w:pStyle w:val="Akapitzlist"/>
        <w:numPr>
          <w:ilvl w:val="0"/>
          <w:numId w:val="119"/>
        </w:numPr>
        <w:spacing w:line="360" w:lineRule="auto"/>
        <w:contextualSpacing/>
        <w:jc w:val="both"/>
        <w:rPr>
          <w:rFonts w:ascii="Arial" w:hAnsi="Arial" w:cs="Arial"/>
        </w:rPr>
      </w:pPr>
      <w:r w:rsidRPr="00FA67EF">
        <w:rPr>
          <w:rFonts w:ascii="Arial" w:hAnsi="Arial" w:cs="Arial"/>
        </w:rPr>
        <w:t xml:space="preserve">Oświadczam, że nie podlegam wykluczeniu z postępowania na podstawie art. 24 ust 1 pkt 12-23 ustawy </w:t>
      </w:r>
      <w:proofErr w:type="spellStart"/>
      <w:r w:rsidRPr="00FA67EF">
        <w:rPr>
          <w:rFonts w:ascii="Arial" w:hAnsi="Arial" w:cs="Arial"/>
        </w:rPr>
        <w:t>Pzp</w:t>
      </w:r>
      <w:proofErr w:type="spellEnd"/>
      <w:r w:rsidRPr="00FA67EF">
        <w:rPr>
          <w:rFonts w:ascii="Arial" w:hAnsi="Arial" w:cs="Arial"/>
        </w:rPr>
        <w:t>.</w:t>
      </w:r>
    </w:p>
    <w:p w14:paraId="596206FE" w14:textId="77777777" w:rsidR="003209DB" w:rsidRPr="007E1BB5" w:rsidRDefault="003209DB" w:rsidP="003209DB">
      <w:pPr>
        <w:pStyle w:val="Akapitzlist"/>
        <w:spacing w:line="360" w:lineRule="auto"/>
        <w:ind w:left="720"/>
        <w:contextualSpacing/>
        <w:jc w:val="both"/>
        <w:rPr>
          <w:rFonts w:ascii="Arial" w:hAnsi="Arial" w:cs="Arial"/>
        </w:rPr>
      </w:pPr>
    </w:p>
    <w:p w14:paraId="20B31711" w14:textId="77777777" w:rsidR="003209DB" w:rsidRPr="00FA67EF" w:rsidRDefault="003209DB" w:rsidP="003209DB">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1188A405" w14:textId="77777777" w:rsidR="003209DB" w:rsidRPr="00FA67EF" w:rsidRDefault="003209DB" w:rsidP="003209DB">
      <w:pPr>
        <w:spacing w:line="360" w:lineRule="auto"/>
        <w:jc w:val="both"/>
        <w:rPr>
          <w:rFonts w:ascii="Arial" w:hAnsi="Arial" w:cs="Arial"/>
        </w:rPr>
      </w:pPr>
    </w:p>
    <w:p w14:paraId="42091A2D" w14:textId="77777777" w:rsidR="003209DB" w:rsidRPr="00FA67EF" w:rsidRDefault="003209DB" w:rsidP="003209DB">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723DF953" w14:textId="77777777" w:rsidR="003209DB" w:rsidRDefault="003209DB" w:rsidP="003209DB">
      <w:pPr>
        <w:spacing w:line="360" w:lineRule="auto"/>
        <w:jc w:val="both"/>
        <w:rPr>
          <w:rFonts w:ascii="Arial" w:hAnsi="Arial" w:cs="Arial"/>
          <w:i/>
        </w:rPr>
      </w:pPr>
      <w:r>
        <w:rPr>
          <w:rFonts w:ascii="Arial" w:hAnsi="Arial" w:cs="Arial"/>
          <w:i/>
        </w:rPr>
        <w:t xml:space="preserve">                                                                                                              </w:t>
      </w:r>
      <w:r w:rsidRPr="00FA67EF">
        <w:rPr>
          <w:rFonts w:ascii="Arial" w:hAnsi="Arial" w:cs="Arial"/>
          <w:i/>
        </w:rPr>
        <w:t>(podpis)</w:t>
      </w:r>
    </w:p>
    <w:p w14:paraId="4E92E235" w14:textId="77777777" w:rsidR="003209DB" w:rsidRDefault="003209DB" w:rsidP="003209DB">
      <w:pPr>
        <w:spacing w:line="360" w:lineRule="auto"/>
        <w:ind w:left="5664" w:firstLine="708"/>
        <w:jc w:val="both"/>
        <w:rPr>
          <w:rFonts w:ascii="Arial" w:hAnsi="Arial" w:cs="Arial"/>
          <w:i/>
        </w:rPr>
      </w:pPr>
    </w:p>
    <w:p w14:paraId="73FCEB3C" w14:textId="77777777" w:rsidR="003209DB" w:rsidRPr="00FA67EF" w:rsidRDefault="003209DB" w:rsidP="003209DB">
      <w:pPr>
        <w:spacing w:line="360" w:lineRule="auto"/>
        <w:ind w:left="5664" w:firstLine="708"/>
        <w:jc w:val="both"/>
        <w:rPr>
          <w:rFonts w:ascii="Arial" w:hAnsi="Arial" w:cs="Arial"/>
          <w:i/>
        </w:rPr>
      </w:pPr>
    </w:p>
    <w:p w14:paraId="48D950C9" w14:textId="77777777" w:rsidR="003209DB" w:rsidRDefault="003209DB" w:rsidP="003209DB">
      <w:pPr>
        <w:spacing w:line="360" w:lineRule="auto"/>
        <w:jc w:val="both"/>
        <w:rPr>
          <w:rFonts w:ascii="Arial" w:hAnsi="Arial" w:cs="Arial"/>
        </w:rPr>
      </w:pPr>
      <w:r w:rsidRPr="00FA67EF">
        <w:rPr>
          <w:rFonts w:ascii="Arial" w:hAnsi="Arial" w:cs="Arial"/>
        </w:rPr>
        <w:t xml:space="preserve">Oświadczam, że zachodzą w stosunku do mnie podstawy wykluczenia z postępowania na podstawie art. …………. ustawy </w:t>
      </w:r>
      <w:proofErr w:type="spellStart"/>
      <w:r w:rsidRPr="00FA67EF">
        <w:rPr>
          <w:rFonts w:ascii="Arial" w:hAnsi="Arial" w:cs="Arial"/>
        </w:rPr>
        <w:t>Pzp</w:t>
      </w:r>
      <w:proofErr w:type="spellEnd"/>
      <w:r w:rsidRPr="00FA67EF">
        <w:rPr>
          <w:rFonts w:ascii="Arial" w:hAnsi="Arial" w:cs="Arial"/>
        </w:rPr>
        <w:t xml:space="preserve"> </w:t>
      </w:r>
      <w:r w:rsidRPr="00FA67EF">
        <w:rPr>
          <w:rFonts w:ascii="Arial" w:hAnsi="Arial" w:cs="Arial"/>
          <w:i/>
        </w:rPr>
        <w:t>(podać mającą zastosowanie podstawę wykluczenia spośród wymienionych w art. 24 ust. 1 pkt 13-14, 16-20 ).</w:t>
      </w:r>
      <w:r w:rsidRPr="00FA67EF">
        <w:rPr>
          <w:rFonts w:ascii="Arial" w:hAnsi="Arial" w:cs="Arial"/>
        </w:rPr>
        <w:t xml:space="preserve"> Jednocześnie oświadczam, że w związku z ww. okolicznością, na podstawie art. 24 ust. 8 ustawy </w:t>
      </w:r>
      <w:proofErr w:type="spellStart"/>
      <w:r w:rsidRPr="00FA67EF">
        <w:rPr>
          <w:rFonts w:ascii="Arial" w:hAnsi="Arial" w:cs="Arial"/>
        </w:rPr>
        <w:t>Pzp</w:t>
      </w:r>
      <w:proofErr w:type="spellEnd"/>
      <w:r w:rsidRPr="00FA67EF">
        <w:rPr>
          <w:rFonts w:ascii="Arial" w:hAnsi="Arial" w:cs="Arial"/>
        </w:rPr>
        <w:t xml:space="preserve"> podjąłem następujące środki naprawcze:</w:t>
      </w:r>
    </w:p>
    <w:p w14:paraId="53FD0FC0" w14:textId="77777777" w:rsidR="003209DB" w:rsidRPr="00FA67EF" w:rsidRDefault="003209DB" w:rsidP="003209DB">
      <w:pPr>
        <w:spacing w:line="360" w:lineRule="auto"/>
        <w:jc w:val="both"/>
        <w:rPr>
          <w:rFonts w:ascii="Arial" w:hAnsi="Arial" w:cs="Arial"/>
        </w:rPr>
      </w:pPr>
      <w:r w:rsidRPr="00FA67EF">
        <w:rPr>
          <w:rFonts w:ascii="Arial" w:hAnsi="Arial" w:cs="Arial"/>
        </w:rPr>
        <w:t xml:space="preserve"> ………………………………………………………………………………………………………………..</w:t>
      </w:r>
    </w:p>
    <w:p w14:paraId="2E5225B2" w14:textId="77777777" w:rsidR="003209DB" w:rsidRPr="00FA67EF" w:rsidRDefault="003209DB" w:rsidP="003209DB">
      <w:pPr>
        <w:spacing w:line="360" w:lineRule="auto"/>
        <w:jc w:val="both"/>
        <w:rPr>
          <w:rFonts w:ascii="Arial" w:hAnsi="Arial" w:cs="Arial"/>
        </w:rPr>
      </w:pPr>
      <w:r w:rsidRPr="00FA67EF">
        <w:rPr>
          <w:rFonts w:ascii="Arial" w:hAnsi="Arial" w:cs="Arial"/>
        </w:rPr>
        <w:t>…………………………………………………………………………………………..…………………...........………………………………………………………………………………………………………………………</w:t>
      </w:r>
    </w:p>
    <w:p w14:paraId="207CFB8D" w14:textId="77777777" w:rsidR="003209DB" w:rsidRPr="00FA67EF" w:rsidRDefault="003209DB" w:rsidP="003209DB">
      <w:pPr>
        <w:spacing w:line="360" w:lineRule="auto"/>
        <w:jc w:val="both"/>
        <w:rPr>
          <w:rFonts w:ascii="Arial" w:hAnsi="Arial" w:cs="Arial"/>
        </w:rPr>
      </w:pPr>
    </w:p>
    <w:p w14:paraId="75CB1A8C" w14:textId="77777777" w:rsidR="003209DB" w:rsidRPr="00FA67EF" w:rsidRDefault="003209DB" w:rsidP="003209DB">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0BC67442" w14:textId="77777777" w:rsidR="003209DB" w:rsidRPr="00FA67EF" w:rsidRDefault="003209DB" w:rsidP="003209DB">
      <w:pPr>
        <w:spacing w:line="360" w:lineRule="auto"/>
        <w:jc w:val="both"/>
        <w:rPr>
          <w:rFonts w:ascii="Arial" w:hAnsi="Arial" w:cs="Arial"/>
        </w:rPr>
      </w:pPr>
    </w:p>
    <w:p w14:paraId="5766C425" w14:textId="77777777" w:rsidR="003209DB" w:rsidRPr="00FA67EF" w:rsidRDefault="003209DB" w:rsidP="003209DB">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Pr>
          <w:rFonts w:ascii="Arial" w:hAnsi="Arial" w:cs="Arial"/>
        </w:rPr>
        <w:t xml:space="preserve">   </w:t>
      </w:r>
      <w:r w:rsidRPr="00FA67EF">
        <w:rPr>
          <w:rFonts w:ascii="Arial" w:hAnsi="Arial" w:cs="Arial"/>
        </w:rPr>
        <w:t>…………………………………………</w:t>
      </w:r>
    </w:p>
    <w:p w14:paraId="1C7F93D0" w14:textId="77777777" w:rsidR="003209DB" w:rsidRPr="00FA67EF" w:rsidRDefault="003209DB" w:rsidP="003209DB">
      <w:pPr>
        <w:spacing w:line="360" w:lineRule="auto"/>
        <w:ind w:left="5664" w:firstLine="708"/>
        <w:jc w:val="both"/>
        <w:rPr>
          <w:rFonts w:ascii="Arial" w:hAnsi="Arial" w:cs="Arial"/>
          <w:i/>
        </w:rPr>
      </w:pPr>
      <w:r w:rsidRPr="00FA67EF">
        <w:rPr>
          <w:rFonts w:ascii="Arial" w:hAnsi="Arial" w:cs="Arial"/>
          <w:i/>
        </w:rPr>
        <w:t>(podpis)</w:t>
      </w:r>
    </w:p>
    <w:p w14:paraId="65565A44" w14:textId="77777777" w:rsidR="003209DB" w:rsidRPr="00FA67EF" w:rsidRDefault="003209DB" w:rsidP="003209DB">
      <w:pPr>
        <w:spacing w:line="360" w:lineRule="auto"/>
        <w:jc w:val="both"/>
        <w:rPr>
          <w:rFonts w:ascii="Arial" w:hAnsi="Arial" w:cs="Arial"/>
          <w:i/>
        </w:rPr>
      </w:pPr>
    </w:p>
    <w:p w14:paraId="3CD1DC63" w14:textId="77777777" w:rsidR="003209DB" w:rsidRPr="00FA67EF" w:rsidRDefault="003209DB" w:rsidP="003209DB">
      <w:pPr>
        <w:shd w:val="clear" w:color="auto" w:fill="F2F2F2"/>
        <w:spacing w:line="360" w:lineRule="auto"/>
        <w:jc w:val="center"/>
        <w:rPr>
          <w:rFonts w:ascii="Arial" w:hAnsi="Arial" w:cs="Arial"/>
          <w:b/>
        </w:rPr>
      </w:pPr>
      <w:r w:rsidRPr="00FA67EF">
        <w:rPr>
          <w:rFonts w:ascii="Arial" w:hAnsi="Arial" w:cs="Arial"/>
          <w:b/>
        </w:rPr>
        <w:t>OŚWIADCZENIE DOTYCZĄCE PODMIOTU, NA KTÓREGO ZASOBY POWOŁUJE SIĘ WYKONAWCA:</w:t>
      </w:r>
    </w:p>
    <w:p w14:paraId="5A009B34" w14:textId="77777777" w:rsidR="003209DB" w:rsidRPr="00FA67EF" w:rsidRDefault="003209DB" w:rsidP="003209DB">
      <w:pPr>
        <w:spacing w:line="360" w:lineRule="auto"/>
        <w:jc w:val="both"/>
        <w:rPr>
          <w:rFonts w:ascii="Arial" w:hAnsi="Arial" w:cs="Arial"/>
          <w:b/>
        </w:rPr>
      </w:pPr>
    </w:p>
    <w:p w14:paraId="644F008A" w14:textId="77777777" w:rsidR="003209DB" w:rsidRDefault="003209DB" w:rsidP="003209DB">
      <w:pPr>
        <w:spacing w:line="360" w:lineRule="auto"/>
        <w:jc w:val="both"/>
        <w:rPr>
          <w:rFonts w:ascii="Arial" w:hAnsi="Arial" w:cs="Arial"/>
        </w:rPr>
      </w:pPr>
      <w:r w:rsidRPr="00FA67EF">
        <w:rPr>
          <w:rFonts w:ascii="Arial" w:hAnsi="Arial" w:cs="Arial"/>
        </w:rPr>
        <w:t>Oświadczam, że następujący/e podmiot/y, na którego/</w:t>
      </w:r>
      <w:proofErr w:type="spellStart"/>
      <w:r w:rsidRPr="00FA67EF">
        <w:rPr>
          <w:rFonts w:ascii="Arial" w:hAnsi="Arial" w:cs="Arial"/>
        </w:rPr>
        <w:t>ych</w:t>
      </w:r>
      <w:proofErr w:type="spellEnd"/>
      <w:r w:rsidRPr="00FA67EF">
        <w:rPr>
          <w:rFonts w:ascii="Arial" w:hAnsi="Arial" w:cs="Arial"/>
        </w:rPr>
        <w:t xml:space="preserve"> zasoby powołuję się w postępowaniu</w:t>
      </w:r>
    </w:p>
    <w:p w14:paraId="45D4A87E" w14:textId="77777777" w:rsidR="003209DB" w:rsidRPr="00A12677" w:rsidRDefault="003209DB" w:rsidP="003209DB">
      <w:pPr>
        <w:tabs>
          <w:tab w:val="left" w:pos="284"/>
        </w:tabs>
        <w:autoSpaceDE w:val="0"/>
        <w:autoSpaceDN w:val="0"/>
        <w:ind w:right="-28"/>
        <w:jc w:val="center"/>
        <w:rPr>
          <w:rFonts w:ascii="Arial" w:hAnsi="Arial" w:cs="Arial"/>
          <w:b/>
          <w:i/>
          <w:sz w:val="16"/>
          <w:szCs w:val="16"/>
          <w:lang w:val="x-none" w:eastAsia="en-US"/>
        </w:rPr>
      </w:pPr>
      <w:r>
        <w:rPr>
          <w:rFonts w:ascii="Arial" w:hAnsi="Arial" w:cs="Arial"/>
        </w:rPr>
        <w:t xml:space="preserve">pn.: </w:t>
      </w:r>
      <w:r w:rsidRPr="00A12677">
        <w:rPr>
          <w:rFonts w:ascii="Arial" w:hAnsi="Arial" w:cs="Arial"/>
          <w:b/>
          <w:i/>
          <w:sz w:val="16"/>
          <w:szCs w:val="16"/>
          <w:lang w:val="x-none" w:eastAsia="en-US"/>
        </w:rPr>
        <w:t>Kontrole i badania  elementów górniczych wyciągów szybowyc</w:t>
      </w:r>
      <w:r w:rsidRPr="00A12677">
        <w:rPr>
          <w:rFonts w:ascii="Arial" w:hAnsi="Arial" w:cs="Arial"/>
          <w:b/>
          <w:i/>
          <w:sz w:val="16"/>
          <w:szCs w:val="16"/>
          <w:lang w:eastAsia="en-US"/>
        </w:rPr>
        <w:t xml:space="preserve">h </w:t>
      </w:r>
      <w:r w:rsidRPr="00A12677">
        <w:rPr>
          <w:rFonts w:ascii="Arial" w:hAnsi="Arial" w:cs="Arial"/>
          <w:b/>
          <w:i/>
          <w:sz w:val="16"/>
          <w:szCs w:val="16"/>
          <w:lang w:val="x-none" w:eastAsia="en-US"/>
        </w:rPr>
        <w:t xml:space="preserve">szybów „Kolejowy”, „Guido” i </w:t>
      </w:r>
      <w:proofErr w:type="spellStart"/>
      <w:r w:rsidRPr="00A12677">
        <w:rPr>
          <w:rFonts w:ascii="Arial" w:hAnsi="Arial" w:cs="Arial"/>
          <w:b/>
          <w:i/>
          <w:sz w:val="16"/>
          <w:szCs w:val="16"/>
          <w:lang w:val="x-none" w:eastAsia="en-US"/>
        </w:rPr>
        <w:t>szybika</w:t>
      </w:r>
      <w:proofErr w:type="spellEnd"/>
      <w:r w:rsidRPr="00A12677">
        <w:rPr>
          <w:rFonts w:ascii="Arial" w:hAnsi="Arial" w:cs="Arial"/>
          <w:b/>
          <w:i/>
          <w:sz w:val="16"/>
          <w:szCs w:val="16"/>
          <w:lang w:val="x-none" w:eastAsia="en-US"/>
        </w:rPr>
        <w:t xml:space="preserve"> „Guido”, urządze</w:t>
      </w:r>
      <w:r w:rsidRPr="00A12677">
        <w:rPr>
          <w:rFonts w:ascii="Arial" w:hAnsi="Arial" w:cs="Arial"/>
          <w:b/>
          <w:i/>
          <w:sz w:val="16"/>
          <w:szCs w:val="16"/>
          <w:lang w:eastAsia="en-US"/>
        </w:rPr>
        <w:t>ń</w:t>
      </w:r>
      <w:r w:rsidRPr="00A12677">
        <w:rPr>
          <w:rFonts w:ascii="Arial" w:hAnsi="Arial" w:cs="Arial"/>
          <w:b/>
          <w:i/>
          <w:sz w:val="16"/>
          <w:szCs w:val="16"/>
          <w:lang w:val="x-none" w:eastAsia="en-US"/>
        </w:rPr>
        <w:t xml:space="preserve"> transportu specjalnego w szybie „Wyzwolenie”, urządzeń, zabezpieczeń</w:t>
      </w:r>
      <w:r w:rsidRPr="00A12677">
        <w:rPr>
          <w:rFonts w:ascii="Arial" w:hAnsi="Arial" w:cs="Arial"/>
          <w:b/>
          <w:i/>
          <w:sz w:val="16"/>
          <w:szCs w:val="16"/>
          <w:lang w:eastAsia="en-US"/>
        </w:rPr>
        <w:t xml:space="preserve"> </w:t>
      </w:r>
      <w:r w:rsidRPr="00A12677">
        <w:rPr>
          <w:rFonts w:ascii="Arial" w:hAnsi="Arial" w:cs="Arial"/>
          <w:b/>
          <w:i/>
          <w:sz w:val="16"/>
          <w:szCs w:val="16"/>
          <w:lang w:val="x-none" w:eastAsia="en-US"/>
        </w:rPr>
        <w:t>osprzętu i rozdzielń elektrycznych, na terenie ZKWK „Guido” przypadające od 1 kwietnia 2018 roku do 31 marca 2019 roku zgodnie z zaleceniami ujętymi w Rozporządzeniu  Ministra Energii z 23. 11. 2016 r. w sprawie szczegółowych wymagań</w:t>
      </w:r>
      <w:r w:rsidRPr="00A12677">
        <w:rPr>
          <w:rFonts w:ascii="Arial" w:hAnsi="Arial" w:cs="Arial"/>
          <w:b/>
          <w:i/>
          <w:sz w:val="16"/>
          <w:szCs w:val="16"/>
          <w:lang w:eastAsia="en-US"/>
        </w:rPr>
        <w:t xml:space="preserve"> </w:t>
      </w:r>
      <w:r w:rsidRPr="00A12677">
        <w:rPr>
          <w:rFonts w:ascii="Arial" w:hAnsi="Arial" w:cs="Arial"/>
          <w:b/>
          <w:i/>
          <w:sz w:val="16"/>
          <w:szCs w:val="16"/>
          <w:lang w:val="x-none" w:eastAsia="en-US"/>
        </w:rPr>
        <w:t>dotyczących prowadzenia ruchu podziemnych zakładów górniczych</w:t>
      </w:r>
    </w:p>
    <w:p w14:paraId="0A50B501" w14:textId="77777777" w:rsidR="003209DB" w:rsidRPr="003209DB" w:rsidRDefault="003209DB" w:rsidP="003209DB">
      <w:pPr>
        <w:tabs>
          <w:tab w:val="left" w:pos="284"/>
        </w:tabs>
        <w:autoSpaceDE w:val="0"/>
        <w:autoSpaceDN w:val="0"/>
        <w:ind w:right="-28"/>
        <w:jc w:val="center"/>
        <w:rPr>
          <w:rFonts w:ascii="Arial" w:hAnsi="Arial" w:cs="Arial"/>
          <w:b/>
          <w:i/>
          <w:sz w:val="16"/>
          <w:szCs w:val="16"/>
          <w:lang w:eastAsia="en-US"/>
        </w:rPr>
      </w:pPr>
      <w:r w:rsidRPr="00A12677">
        <w:rPr>
          <w:rFonts w:ascii="Arial" w:hAnsi="Arial" w:cs="Arial"/>
          <w:b/>
          <w:i/>
          <w:sz w:val="16"/>
          <w:szCs w:val="16"/>
          <w:lang w:val="x-none" w:eastAsia="en-US"/>
        </w:rPr>
        <w:t>(Dz. U. z 2017 r. poz. 1118)</w:t>
      </w:r>
    </w:p>
    <w:p w14:paraId="553CA8ED" w14:textId="77777777" w:rsidR="003209DB" w:rsidRPr="00A12677" w:rsidRDefault="003209DB" w:rsidP="003209DB">
      <w:pPr>
        <w:pStyle w:val="Akapitzlist"/>
        <w:tabs>
          <w:tab w:val="left" w:pos="142"/>
        </w:tabs>
        <w:ind w:left="0" w:right="-567"/>
        <w:jc w:val="center"/>
        <w:rPr>
          <w:b/>
          <w:bCs/>
          <w:i/>
          <w:sz w:val="16"/>
          <w:szCs w:val="16"/>
        </w:rPr>
      </w:pPr>
      <w:r w:rsidRPr="00A12677">
        <w:rPr>
          <w:b/>
          <w:bCs/>
          <w:sz w:val="16"/>
          <w:szCs w:val="16"/>
        </w:rPr>
        <w:t xml:space="preserve">Część 3. </w:t>
      </w:r>
      <w:r w:rsidRPr="00A12677">
        <w:rPr>
          <w:b/>
          <w:bCs/>
          <w:i/>
          <w:sz w:val="16"/>
          <w:szCs w:val="16"/>
        </w:rPr>
        <w:t>Badanie i legalizacja zabezpieczeń elektroenergetycznych wraz z lokalizacją</w:t>
      </w:r>
    </w:p>
    <w:p w14:paraId="13296378" w14:textId="77777777" w:rsidR="003209DB" w:rsidRPr="00A12677" w:rsidRDefault="003209DB" w:rsidP="003209DB">
      <w:pPr>
        <w:tabs>
          <w:tab w:val="left" w:pos="142"/>
        </w:tabs>
        <w:ind w:right="-567"/>
        <w:jc w:val="center"/>
        <w:rPr>
          <w:b/>
          <w:bCs/>
          <w:i/>
          <w:sz w:val="16"/>
          <w:szCs w:val="16"/>
        </w:rPr>
      </w:pPr>
      <w:r w:rsidRPr="00A12677">
        <w:rPr>
          <w:b/>
          <w:bCs/>
          <w:i/>
          <w:sz w:val="16"/>
          <w:szCs w:val="16"/>
        </w:rPr>
        <w:t>i naprawą linii kablowych.</w:t>
      </w:r>
    </w:p>
    <w:p w14:paraId="35D99E21" w14:textId="77777777" w:rsidR="003209DB" w:rsidRPr="00335EDF" w:rsidRDefault="003209DB" w:rsidP="003209DB">
      <w:pPr>
        <w:tabs>
          <w:tab w:val="left" w:pos="426"/>
        </w:tabs>
        <w:ind w:left="360" w:right="-28"/>
        <w:jc w:val="center"/>
        <w:rPr>
          <w:rFonts w:ascii="Arial" w:hAnsi="Arial" w:cs="Arial"/>
          <w:b/>
          <w:u w:val="single"/>
        </w:rPr>
      </w:pPr>
    </w:p>
    <w:p w14:paraId="78941FEB" w14:textId="77777777" w:rsidR="003209DB" w:rsidRDefault="003209DB" w:rsidP="003209DB">
      <w:pPr>
        <w:autoSpaceDE w:val="0"/>
        <w:autoSpaceDN w:val="0"/>
        <w:jc w:val="center"/>
        <w:rPr>
          <w:rFonts w:ascii="Arial" w:hAnsi="Arial" w:cs="Arial"/>
        </w:rPr>
      </w:pPr>
      <w:r w:rsidRPr="00FA67EF">
        <w:rPr>
          <w:rFonts w:ascii="Arial" w:hAnsi="Arial" w:cs="Arial"/>
        </w:rPr>
        <w:t xml:space="preserve">tj.: </w:t>
      </w:r>
    </w:p>
    <w:p w14:paraId="65996298" w14:textId="77777777" w:rsidR="003209DB" w:rsidRDefault="003209DB" w:rsidP="003209DB">
      <w:pPr>
        <w:autoSpaceDE w:val="0"/>
        <w:autoSpaceDN w:val="0"/>
        <w:jc w:val="center"/>
        <w:rPr>
          <w:rFonts w:ascii="Arial" w:hAnsi="Arial" w:cs="Arial"/>
        </w:rPr>
      </w:pPr>
    </w:p>
    <w:p w14:paraId="48685488" w14:textId="77777777" w:rsidR="003209DB" w:rsidRPr="006742B8" w:rsidRDefault="003209DB" w:rsidP="003209DB">
      <w:pPr>
        <w:autoSpaceDE w:val="0"/>
        <w:autoSpaceDN w:val="0"/>
        <w:jc w:val="center"/>
        <w:rPr>
          <w:rFonts w:ascii="Arial" w:hAnsi="Arial" w:cs="Arial"/>
          <w:i/>
          <w:sz w:val="16"/>
          <w:szCs w:val="16"/>
        </w:rPr>
      </w:pPr>
      <w:r w:rsidRPr="00FA67EF">
        <w:rPr>
          <w:rFonts w:ascii="Arial" w:hAnsi="Arial" w:cs="Arial"/>
        </w:rPr>
        <w:t>…………………………………………………………………….……………</w:t>
      </w:r>
      <w:r>
        <w:rPr>
          <w:rFonts w:ascii="Arial" w:hAnsi="Arial" w:cs="Arial"/>
        </w:rPr>
        <w:t>…………………………..</w:t>
      </w:r>
      <w:r w:rsidRPr="00FA67EF">
        <w:rPr>
          <w:rFonts w:ascii="Arial" w:hAnsi="Arial" w:cs="Arial"/>
        </w:rPr>
        <w:t xml:space="preserve">………… </w:t>
      </w:r>
      <w:r w:rsidRPr="006742B8">
        <w:rPr>
          <w:rFonts w:ascii="Arial" w:hAnsi="Arial" w:cs="Arial"/>
          <w:i/>
          <w:sz w:val="16"/>
          <w:szCs w:val="16"/>
        </w:rPr>
        <w:t>(podać pełną nazwę/firmę, adres, a także w zależności od podmiotu: NIP/PESEL, KRS/</w:t>
      </w:r>
      <w:proofErr w:type="spellStart"/>
      <w:r w:rsidRPr="006742B8">
        <w:rPr>
          <w:rFonts w:ascii="Arial" w:hAnsi="Arial" w:cs="Arial"/>
          <w:i/>
          <w:sz w:val="16"/>
          <w:szCs w:val="16"/>
        </w:rPr>
        <w:t>CEiDG</w:t>
      </w:r>
      <w:proofErr w:type="spellEnd"/>
      <w:r w:rsidRPr="006742B8">
        <w:rPr>
          <w:rFonts w:ascii="Arial" w:hAnsi="Arial" w:cs="Arial"/>
          <w:i/>
          <w:sz w:val="16"/>
          <w:szCs w:val="16"/>
        </w:rPr>
        <w:t>)</w:t>
      </w:r>
    </w:p>
    <w:p w14:paraId="657FD426" w14:textId="77777777" w:rsidR="003209DB" w:rsidRPr="00FA67EF" w:rsidRDefault="003209DB" w:rsidP="003209DB">
      <w:pPr>
        <w:spacing w:line="360" w:lineRule="auto"/>
        <w:jc w:val="both"/>
        <w:rPr>
          <w:rFonts w:ascii="Arial" w:hAnsi="Arial" w:cs="Arial"/>
          <w:i/>
        </w:rPr>
      </w:pPr>
      <w:r w:rsidRPr="00FA67EF">
        <w:rPr>
          <w:rFonts w:ascii="Arial" w:hAnsi="Arial" w:cs="Arial"/>
          <w:i/>
        </w:rPr>
        <w:t xml:space="preserve"> </w:t>
      </w:r>
      <w:r w:rsidRPr="00FA67EF">
        <w:rPr>
          <w:rFonts w:ascii="Arial" w:hAnsi="Arial" w:cs="Arial"/>
        </w:rPr>
        <w:t>nie podlega/ją wykluczeniu z postępowania o udzielenie zamówienia.</w:t>
      </w:r>
    </w:p>
    <w:p w14:paraId="73FAA179" w14:textId="77777777" w:rsidR="003209DB" w:rsidRPr="00FA67EF" w:rsidRDefault="003209DB" w:rsidP="003209DB">
      <w:pPr>
        <w:spacing w:line="360" w:lineRule="auto"/>
        <w:jc w:val="both"/>
        <w:rPr>
          <w:rFonts w:ascii="Arial" w:hAnsi="Arial" w:cs="Arial"/>
        </w:rPr>
      </w:pPr>
    </w:p>
    <w:p w14:paraId="71119FD5" w14:textId="77777777" w:rsidR="003209DB" w:rsidRPr="00FA67EF" w:rsidRDefault="003209DB" w:rsidP="003209DB">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4C2D9867" w14:textId="77777777" w:rsidR="003209DB" w:rsidRPr="00FA67EF" w:rsidRDefault="003209DB" w:rsidP="003209DB">
      <w:pPr>
        <w:spacing w:line="360" w:lineRule="auto"/>
        <w:jc w:val="both"/>
        <w:rPr>
          <w:rFonts w:ascii="Arial" w:hAnsi="Arial" w:cs="Arial"/>
        </w:rPr>
      </w:pPr>
    </w:p>
    <w:p w14:paraId="0C3C8229" w14:textId="77777777" w:rsidR="003209DB" w:rsidRPr="00FA67EF" w:rsidRDefault="003209DB" w:rsidP="003209DB">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085A111A" w14:textId="77777777" w:rsidR="003209DB" w:rsidRDefault="003209DB" w:rsidP="003209DB">
      <w:pPr>
        <w:spacing w:line="360" w:lineRule="auto"/>
        <w:ind w:left="5664" w:firstLine="708"/>
        <w:jc w:val="both"/>
        <w:rPr>
          <w:rFonts w:ascii="Arial" w:hAnsi="Arial" w:cs="Arial"/>
          <w:i/>
        </w:rPr>
      </w:pPr>
      <w:r w:rsidRPr="00FA67EF">
        <w:rPr>
          <w:rFonts w:ascii="Arial" w:hAnsi="Arial" w:cs="Arial"/>
          <w:i/>
        </w:rPr>
        <w:t>(podpis)</w:t>
      </w:r>
    </w:p>
    <w:p w14:paraId="024EBA63" w14:textId="77777777" w:rsidR="003209DB" w:rsidRDefault="003209DB" w:rsidP="003209DB">
      <w:pPr>
        <w:spacing w:line="360" w:lineRule="auto"/>
        <w:ind w:left="5664" w:firstLine="708"/>
        <w:jc w:val="both"/>
        <w:rPr>
          <w:rFonts w:ascii="Arial" w:hAnsi="Arial" w:cs="Arial"/>
          <w:i/>
        </w:rPr>
      </w:pPr>
    </w:p>
    <w:p w14:paraId="21511453" w14:textId="77777777" w:rsidR="003209DB" w:rsidRDefault="003209DB" w:rsidP="003209DB">
      <w:pPr>
        <w:spacing w:line="360" w:lineRule="auto"/>
        <w:ind w:left="5664" w:firstLine="708"/>
        <w:jc w:val="both"/>
        <w:rPr>
          <w:rFonts w:ascii="Arial" w:hAnsi="Arial" w:cs="Arial"/>
          <w:i/>
        </w:rPr>
      </w:pPr>
    </w:p>
    <w:p w14:paraId="3E857C03" w14:textId="77777777" w:rsidR="003209DB" w:rsidRDefault="003209DB" w:rsidP="003209DB">
      <w:pPr>
        <w:spacing w:line="360" w:lineRule="auto"/>
        <w:ind w:left="5664" w:firstLine="708"/>
        <w:jc w:val="both"/>
        <w:rPr>
          <w:rFonts w:ascii="Arial" w:hAnsi="Arial" w:cs="Arial"/>
          <w:i/>
        </w:rPr>
      </w:pPr>
    </w:p>
    <w:p w14:paraId="21F350FD" w14:textId="77777777" w:rsidR="003209DB" w:rsidRDefault="003209DB" w:rsidP="003209DB">
      <w:pPr>
        <w:spacing w:line="360" w:lineRule="auto"/>
        <w:ind w:left="5664" w:firstLine="708"/>
        <w:jc w:val="both"/>
        <w:rPr>
          <w:rFonts w:ascii="Arial" w:hAnsi="Arial" w:cs="Arial"/>
          <w:i/>
        </w:rPr>
      </w:pPr>
    </w:p>
    <w:p w14:paraId="0E76C1D8" w14:textId="77777777" w:rsidR="003209DB" w:rsidRDefault="003209DB" w:rsidP="003209DB">
      <w:pPr>
        <w:spacing w:line="360" w:lineRule="auto"/>
        <w:ind w:left="5664" w:firstLine="708"/>
        <w:jc w:val="both"/>
        <w:rPr>
          <w:rFonts w:ascii="Arial" w:hAnsi="Arial" w:cs="Arial"/>
          <w:i/>
        </w:rPr>
      </w:pPr>
    </w:p>
    <w:p w14:paraId="7CF73D54" w14:textId="77777777" w:rsidR="003209DB" w:rsidRDefault="003209DB" w:rsidP="003209DB">
      <w:pPr>
        <w:spacing w:line="360" w:lineRule="auto"/>
        <w:ind w:left="5664" w:firstLine="708"/>
        <w:jc w:val="both"/>
        <w:rPr>
          <w:rFonts w:ascii="Arial" w:hAnsi="Arial" w:cs="Arial"/>
          <w:i/>
        </w:rPr>
      </w:pPr>
    </w:p>
    <w:p w14:paraId="33F8B2C2" w14:textId="77777777" w:rsidR="003209DB" w:rsidRDefault="003209DB" w:rsidP="003209DB">
      <w:pPr>
        <w:spacing w:line="360" w:lineRule="auto"/>
        <w:ind w:left="5664" w:firstLine="708"/>
        <w:jc w:val="both"/>
        <w:rPr>
          <w:rFonts w:ascii="Arial" w:hAnsi="Arial" w:cs="Arial"/>
          <w:i/>
        </w:rPr>
      </w:pPr>
    </w:p>
    <w:p w14:paraId="66EE7E09" w14:textId="77777777" w:rsidR="003209DB" w:rsidRDefault="003209DB" w:rsidP="003209DB">
      <w:pPr>
        <w:spacing w:line="360" w:lineRule="auto"/>
        <w:ind w:left="5664" w:firstLine="708"/>
        <w:jc w:val="both"/>
        <w:rPr>
          <w:rFonts w:ascii="Arial" w:hAnsi="Arial" w:cs="Arial"/>
          <w:i/>
        </w:rPr>
      </w:pPr>
    </w:p>
    <w:p w14:paraId="66661CFF" w14:textId="77777777" w:rsidR="003209DB" w:rsidRPr="00FA67EF" w:rsidRDefault="003209DB" w:rsidP="003209DB">
      <w:pPr>
        <w:spacing w:line="360" w:lineRule="auto"/>
        <w:ind w:left="5664" w:firstLine="708"/>
        <w:jc w:val="both"/>
        <w:rPr>
          <w:rFonts w:ascii="Arial" w:hAnsi="Arial" w:cs="Arial"/>
          <w:i/>
        </w:rPr>
      </w:pPr>
    </w:p>
    <w:p w14:paraId="76735AE5" w14:textId="77777777" w:rsidR="003209DB" w:rsidRPr="00FA67EF" w:rsidRDefault="003209DB" w:rsidP="003209DB">
      <w:pPr>
        <w:shd w:val="clear" w:color="auto" w:fill="F2F2F2"/>
        <w:spacing w:line="360" w:lineRule="auto"/>
        <w:jc w:val="both"/>
        <w:rPr>
          <w:rFonts w:ascii="Arial" w:hAnsi="Arial" w:cs="Arial"/>
          <w:b/>
        </w:rPr>
      </w:pPr>
    </w:p>
    <w:p w14:paraId="4272F17C" w14:textId="77777777" w:rsidR="003209DB" w:rsidRPr="007902B0" w:rsidRDefault="003209DB" w:rsidP="003209DB">
      <w:pPr>
        <w:shd w:val="clear" w:color="auto" w:fill="F2F2F2"/>
        <w:spacing w:line="360" w:lineRule="auto"/>
        <w:jc w:val="both"/>
        <w:rPr>
          <w:rFonts w:ascii="Arial" w:hAnsi="Arial" w:cs="Arial"/>
          <w:sz w:val="16"/>
          <w:szCs w:val="16"/>
        </w:rPr>
      </w:pPr>
      <w:r w:rsidRPr="007902B0">
        <w:rPr>
          <w:rFonts w:ascii="Arial" w:hAnsi="Arial" w:cs="Arial"/>
          <w:i/>
          <w:sz w:val="16"/>
          <w:szCs w:val="16"/>
        </w:rPr>
        <w:t xml:space="preserve">[UWAGA: zastosować tylko wtedy, gdy zamawiający przewidział możliwość, o której mowa w art. 25a ust. 5 pkt 2 ustawy </w:t>
      </w:r>
      <w:proofErr w:type="spellStart"/>
      <w:r w:rsidRPr="007902B0">
        <w:rPr>
          <w:rFonts w:ascii="Arial" w:hAnsi="Arial" w:cs="Arial"/>
          <w:i/>
          <w:sz w:val="16"/>
          <w:szCs w:val="16"/>
        </w:rPr>
        <w:t>Pzp</w:t>
      </w:r>
      <w:proofErr w:type="spellEnd"/>
      <w:r w:rsidRPr="007902B0">
        <w:rPr>
          <w:rFonts w:ascii="Arial" w:hAnsi="Arial" w:cs="Arial"/>
          <w:i/>
          <w:sz w:val="16"/>
          <w:szCs w:val="16"/>
        </w:rPr>
        <w:t>]</w:t>
      </w:r>
    </w:p>
    <w:p w14:paraId="4EA70A46" w14:textId="77777777" w:rsidR="003209DB" w:rsidRPr="00FA67EF" w:rsidRDefault="003209DB" w:rsidP="003209DB">
      <w:pPr>
        <w:shd w:val="clear" w:color="auto" w:fill="F2F2F2"/>
        <w:spacing w:line="360" w:lineRule="auto"/>
        <w:jc w:val="center"/>
        <w:rPr>
          <w:rFonts w:ascii="Arial" w:hAnsi="Arial" w:cs="Arial"/>
          <w:b/>
        </w:rPr>
      </w:pPr>
      <w:r w:rsidRPr="00FA67EF">
        <w:rPr>
          <w:rFonts w:ascii="Arial" w:hAnsi="Arial" w:cs="Arial"/>
          <w:b/>
        </w:rPr>
        <w:t>OŚWIADCZENIE DOTYCZĄCE PODWYKONAWCY NIEBĘDĄCEGO PODMIOTEM, NA KTÓREGO ZASOBY POWOŁUJE SIĘ WYKONAWCA:</w:t>
      </w:r>
    </w:p>
    <w:p w14:paraId="7941EC4E" w14:textId="77777777" w:rsidR="003209DB" w:rsidRPr="00FA67EF" w:rsidRDefault="003209DB" w:rsidP="003209DB">
      <w:pPr>
        <w:shd w:val="clear" w:color="auto" w:fill="F2F2F2"/>
        <w:spacing w:line="360" w:lineRule="auto"/>
        <w:jc w:val="both"/>
        <w:rPr>
          <w:rFonts w:ascii="Arial" w:hAnsi="Arial" w:cs="Arial"/>
          <w:b/>
        </w:rPr>
      </w:pPr>
    </w:p>
    <w:p w14:paraId="7113541C" w14:textId="77777777" w:rsidR="003209DB" w:rsidRDefault="003209DB" w:rsidP="003209DB">
      <w:pPr>
        <w:spacing w:line="360" w:lineRule="auto"/>
        <w:jc w:val="both"/>
        <w:rPr>
          <w:rFonts w:ascii="Arial" w:hAnsi="Arial" w:cs="Arial"/>
        </w:rPr>
      </w:pPr>
      <w:r w:rsidRPr="00FA67EF">
        <w:rPr>
          <w:rFonts w:ascii="Arial" w:hAnsi="Arial" w:cs="Arial"/>
        </w:rPr>
        <w:t>Oświadczam, że następujący/e podmiot/y, będący/e podwykonawcą/</w:t>
      </w:r>
      <w:proofErr w:type="spellStart"/>
      <w:r w:rsidRPr="00FA67EF">
        <w:rPr>
          <w:rFonts w:ascii="Arial" w:hAnsi="Arial" w:cs="Arial"/>
        </w:rPr>
        <w:t>ami</w:t>
      </w:r>
      <w:proofErr w:type="spellEnd"/>
      <w:r w:rsidRPr="00FA67EF">
        <w:rPr>
          <w:rFonts w:ascii="Arial" w:hAnsi="Arial" w:cs="Arial"/>
        </w:rPr>
        <w:t>:</w:t>
      </w:r>
    </w:p>
    <w:p w14:paraId="0D8EA60B" w14:textId="77777777" w:rsidR="003209DB" w:rsidRPr="00FA67EF" w:rsidRDefault="003209DB" w:rsidP="003209DB">
      <w:pPr>
        <w:spacing w:line="360" w:lineRule="auto"/>
        <w:jc w:val="both"/>
        <w:rPr>
          <w:rFonts w:ascii="Arial" w:hAnsi="Arial" w:cs="Arial"/>
        </w:rPr>
      </w:pPr>
      <w:r w:rsidRPr="00FA67EF">
        <w:rPr>
          <w:rFonts w:ascii="Arial" w:hAnsi="Arial" w:cs="Arial"/>
        </w:rPr>
        <w:t xml:space="preserve"> …………………………………………………………………..….…… </w:t>
      </w:r>
      <w:r w:rsidRPr="00FA67EF">
        <w:rPr>
          <w:rFonts w:ascii="Arial" w:hAnsi="Arial" w:cs="Arial"/>
          <w:i/>
        </w:rPr>
        <w:t>(podać pełną nazwę/firmę, adres, a także w zależności od podmiotu: NIP/PESEL, KRS/</w:t>
      </w:r>
      <w:proofErr w:type="spellStart"/>
      <w:r w:rsidRPr="00FA67EF">
        <w:rPr>
          <w:rFonts w:ascii="Arial" w:hAnsi="Arial" w:cs="Arial"/>
          <w:i/>
        </w:rPr>
        <w:t>CEiDG</w:t>
      </w:r>
      <w:proofErr w:type="spellEnd"/>
      <w:r w:rsidRPr="00FA67EF">
        <w:rPr>
          <w:rFonts w:ascii="Arial" w:hAnsi="Arial" w:cs="Arial"/>
          <w:i/>
        </w:rPr>
        <w:t>)</w:t>
      </w:r>
      <w:r w:rsidRPr="00FA67EF">
        <w:rPr>
          <w:rFonts w:ascii="Arial" w:hAnsi="Arial" w:cs="Arial"/>
        </w:rPr>
        <w:t xml:space="preserve">, nie podlega/ą wykluczeniu z postępowania </w:t>
      </w:r>
      <w:r w:rsidRPr="00FA67EF">
        <w:rPr>
          <w:rFonts w:ascii="Arial" w:hAnsi="Arial" w:cs="Arial"/>
        </w:rPr>
        <w:br/>
        <w:t>o udzielenie zamówienia.</w:t>
      </w:r>
    </w:p>
    <w:p w14:paraId="3484AED1" w14:textId="77777777" w:rsidR="003209DB" w:rsidRPr="00FA67EF" w:rsidRDefault="003209DB" w:rsidP="003209DB">
      <w:pPr>
        <w:spacing w:line="360" w:lineRule="auto"/>
        <w:jc w:val="both"/>
        <w:rPr>
          <w:rFonts w:ascii="Arial" w:hAnsi="Arial" w:cs="Arial"/>
        </w:rPr>
      </w:pPr>
    </w:p>
    <w:p w14:paraId="613351F4" w14:textId="77777777" w:rsidR="003209DB" w:rsidRPr="00FA67EF" w:rsidRDefault="003209DB" w:rsidP="003209DB">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08DBE92B" w14:textId="77777777" w:rsidR="003209DB" w:rsidRPr="00FA67EF" w:rsidRDefault="003209DB" w:rsidP="003209DB">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778CBCD5" w14:textId="77777777" w:rsidR="003209DB" w:rsidRDefault="003209DB" w:rsidP="003209DB">
      <w:pPr>
        <w:spacing w:line="360" w:lineRule="auto"/>
        <w:ind w:left="5664" w:firstLine="708"/>
        <w:jc w:val="both"/>
        <w:rPr>
          <w:rFonts w:ascii="Arial" w:hAnsi="Arial" w:cs="Arial"/>
          <w:i/>
        </w:rPr>
      </w:pPr>
      <w:r w:rsidRPr="00FA67EF">
        <w:rPr>
          <w:rFonts w:ascii="Arial" w:hAnsi="Arial" w:cs="Arial"/>
          <w:i/>
        </w:rPr>
        <w:t>(podpis)</w:t>
      </w:r>
    </w:p>
    <w:p w14:paraId="6D3529A4" w14:textId="77777777" w:rsidR="003209DB" w:rsidRDefault="003209DB" w:rsidP="003209DB">
      <w:pPr>
        <w:spacing w:line="360" w:lineRule="auto"/>
        <w:jc w:val="both"/>
        <w:rPr>
          <w:rFonts w:ascii="Arial" w:hAnsi="Arial" w:cs="Arial"/>
          <w:i/>
        </w:rPr>
      </w:pPr>
    </w:p>
    <w:p w14:paraId="2B8B78EF" w14:textId="77777777" w:rsidR="003209DB" w:rsidRPr="00FA67EF" w:rsidRDefault="003209DB" w:rsidP="003209DB">
      <w:pPr>
        <w:spacing w:line="360" w:lineRule="auto"/>
        <w:jc w:val="both"/>
        <w:rPr>
          <w:rFonts w:ascii="Arial" w:hAnsi="Arial" w:cs="Arial"/>
          <w:i/>
        </w:rPr>
      </w:pPr>
    </w:p>
    <w:p w14:paraId="20AB2226" w14:textId="77777777" w:rsidR="003209DB" w:rsidRPr="00FA67EF" w:rsidRDefault="003209DB" w:rsidP="003209DB">
      <w:pPr>
        <w:shd w:val="clear" w:color="auto" w:fill="F2F2F2"/>
        <w:spacing w:line="360" w:lineRule="auto"/>
        <w:jc w:val="both"/>
        <w:rPr>
          <w:rFonts w:ascii="Arial" w:hAnsi="Arial" w:cs="Arial"/>
          <w:b/>
        </w:rPr>
      </w:pPr>
      <w:r w:rsidRPr="00FA67EF">
        <w:rPr>
          <w:rFonts w:ascii="Arial" w:hAnsi="Arial" w:cs="Arial"/>
          <w:b/>
        </w:rPr>
        <w:t>OŚWIADCZENIE DOTYCZĄCE PODANYCH INFORMACJI:</w:t>
      </w:r>
    </w:p>
    <w:p w14:paraId="6049BD8E" w14:textId="77777777" w:rsidR="003209DB" w:rsidRPr="00FA67EF" w:rsidRDefault="003209DB" w:rsidP="003209DB">
      <w:pPr>
        <w:spacing w:line="360" w:lineRule="auto"/>
        <w:jc w:val="both"/>
        <w:rPr>
          <w:rFonts w:ascii="Arial" w:hAnsi="Arial" w:cs="Arial"/>
          <w:b/>
        </w:rPr>
      </w:pPr>
    </w:p>
    <w:p w14:paraId="07F9E1CE" w14:textId="77777777" w:rsidR="003209DB" w:rsidRPr="00FA67EF" w:rsidRDefault="003209DB" w:rsidP="003209DB">
      <w:pPr>
        <w:spacing w:line="360" w:lineRule="auto"/>
        <w:jc w:val="both"/>
        <w:rPr>
          <w:rFonts w:ascii="Arial" w:hAnsi="Arial" w:cs="Arial"/>
        </w:rPr>
      </w:pPr>
      <w:r w:rsidRPr="00FA67EF">
        <w:rPr>
          <w:rFonts w:ascii="Arial" w:hAnsi="Arial" w:cs="Arial"/>
        </w:rPr>
        <w:t xml:space="preserve">Oświadczam, że wszystkie informacje podane w powyższych oświadczeniach są aktualne </w:t>
      </w:r>
      <w:r w:rsidRPr="00FA67EF">
        <w:rPr>
          <w:rFonts w:ascii="Arial" w:hAnsi="Arial" w:cs="Arial"/>
        </w:rPr>
        <w:br/>
        <w:t>i zgodne z prawdą oraz zostały przedstawione z pełną świadomością konsekwencji wprowadzenia zamawiającego w błąd przy przedstawianiu informacji.</w:t>
      </w:r>
    </w:p>
    <w:p w14:paraId="185860EC" w14:textId="77777777" w:rsidR="003209DB" w:rsidRPr="00FA67EF" w:rsidRDefault="003209DB" w:rsidP="003209DB">
      <w:pPr>
        <w:spacing w:line="360" w:lineRule="auto"/>
        <w:jc w:val="both"/>
        <w:rPr>
          <w:rFonts w:ascii="Arial" w:hAnsi="Arial" w:cs="Arial"/>
        </w:rPr>
      </w:pPr>
    </w:p>
    <w:p w14:paraId="118B0359" w14:textId="77777777" w:rsidR="003209DB" w:rsidRPr="00FA67EF" w:rsidRDefault="003209DB" w:rsidP="003209DB">
      <w:pPr>
        <w:spacing w:line="360" w:lineRule="auto"/>
        <w:jc w:val="both"/>
        <w:rPr>
          <w:rFonts w:ascii="Arial" w:hAnsi="Arial" w:cs="Arial"/>
        </w:rPr>
      </w:pPr>
    </w:p>
    <w:p w14:paraId="1D0C16FF" w14:textId="77777777" w:rsidR="003209DB" w:rsidRPr="00FA67EF" w:rsidRDefault="003209DB" w:rsidP="003209DB">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73DAE7CF" w14:textId="77777777" w:rsidR="003209DB" w:rsidRPr="00FA67EF" w:rsidRDefault="003209DB" w:rsidP="003209DB">
      <w:pPr>
        <w:spacing w:line="360" w:lineRule="auto"/>
        <w:jc w:val="both"/>
        <w:rPr>
          <w:rFonts w:ascii="Arial" w:hAnsi="Arial" w:cs="Arial"/>
        </w:rPr>
      </w:pPr>
    </w:p>
    <w:p w14:paraId="2FFBF2BA" w14:textId="77777777" w:rsidR="003209DB" w:rsidRPr="00FA67EF" w:rsidRDefault="003209DB" w:rsidP="003209DB">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6F9B8D3A" w14:textId="77777777" w:rsidR="003209DB" w:rsidRPr="00FA67EF" w:rsidRDefault="003209DB" w:rsidP="003209DB">
      <w:pPr>
        <w:spacing w:line="360" w:lineRule="auto"/>
        <w:ind w:left="5664" w:firstLine="708"/>
        <w:jc w:val="both"/>
        <w:rPr>
          <w:rFonts w:ascii="Arial" w:hAnsi="Arial" w:cs="Arial"/>
          <w:i/>
        </w:rPr>
      </w:pPr>
      <w:r w:rsidRPr="00FA67EF">
        <w:rPr>
          <w:rFonts w:ascii="Arial" w:hAnsi="Arial" w:cs="Arial"/>
          <w:i/>
        </w:rPr>
        <w:t>(podpis)</w:t>
      </w:r>
    </w:p>
    <w:p w14:paraId="3D85EB19" w14:textId="77777777" w:rsidR="003209DB" w:rsidRPr="00FA67EF" w:rsidRDefault="003209DB" w:rsidP="003209DB">
      <w:pPr>
        <w:pStyle w:val="Tekstpodstawowywcity"/>
        <w:ind w:left="0"/>
        <w:jc w:val="both"/>
        <w:rPr>
          <w:rFonts w:ascii="Arial" w:hAnsi="Arial" w:cs="Arial"/>
          <w:i/>
          <w:sz w:val="20"/>
          <w:szCs w:val="20"/>
          <w:highlight w:val="yellow"/>
        </w:rPr>
      </w:pPr>
    </w:p>
    <w:p w14:paraId="5598EFD4" w14:textId="77777777" w:rsidR="003209DB" w:rsidRPr="00FA67EF" w:rsidRDefault="003209DB" w:rsidP="003209DB">
      <w:pPr>
        <w:pStyle w:val="Tekstpodstawowywcity"/>
        <w:ind w:left="0"/>
        <w:jc w:val="both"/>
        <w:rPr>
          <w:rFonts w:ascii="Arial" w:hAnsi="Arial" w:cs="Arial"/>
          <w:i/>
          <w:sz w:val="20"/>
          <w:szCs w:val="20"/>
          <w:highlight w:val="yellow"/>
        </w:rPr>
      </w:pPr>
    </w:p>
    <w:p w14:paraId="6735785F" w14:textId="77777777" w:rsidR="003209DB" w:rsidRPr="00FA67EF" w:rsidRDefault="003209DB" w:rsidP="003209DB">
      <w:pPr>
        <w:pStyle w:val="Tekstpodstawowywcity"/>
        <w:ind w:left="0"/>
        <w:jc w:val="both"/>
        <w:rPr>
          <w:rFonts w:ascii="Arial" w:hAnsi="Arial" w:cs="Arial"/>
          <w:i/>
          <w:sz w:val="20"/>
          <w:szCs w:val="20"/>
          <w:highlight w:val="yellow"/>
        </w:rPr>
      </w:pPr>
    </w:p>
    <w:p w14:paraId="0957C4FC" w14:textId="77777777" w:rsidR="00B7719C" w:rsidRDefault="00B7719C" w:rsidP="00B7719C">
      <w:pPr>
        <w:pStyle w:val="Tekstpodstawowywcity"/>
        <w:ind w:left="0"/>
        <w:jc w:val="both"/>
        <w:rPr>
          <w:rFonts w:ascii="Arial" w:hAnsi="Arial" w:cs="Arial"/>
          <w:i/>
          <w:sz w:val="20"/>
          <w:szCs w:val="20"/>
          <w:highlight w:val="yellow"/>
        </w:rPr>
      </w:pPr>
    </w:p>
    <w:p w14:paraId="072C9D51" w14:textId="77777777" w:rsidR="00B7719C" w:rsidRDefault="00B7719C" w:rsidP="00B7719C">
      <w:pPr>
        <w:pStyle w:val="Tekstpodstawowywcity"/>
        <w:ind w:left="0"/>
        <w:jc w:val="both"/>
        <w:rPr>
          <w:rFonts w:ascii="Arial" w:hAnsi="Arial" w:cs="Arial"/>
          <w:i/>
          <w:sz w:val="20"/>
          <w:szCs w:val="20"/>
          <w:highlight w:val="yellow"/>
        </w:rPr>
      </w:pPr>
    </w:p>
    <w:p w14:paraId="559BCE84" w14:textId="77777777" w:rsidR="00084A70" w:rsidRDefault="00084A70" w:rsidP="00B7719C">
      <w:pPr>
        <w:pStyle w:val="Tekstpodstawowywcity"/>
        <w:ind w:left="0"/>
        <w:jc w:val="both"/>
        <w:rPr>
          <w:rFonts w:ascii="Arial" w:hAnsi="Arial" w:cs="Arial"/>
          <w:i/>
          <w:sz w:val="20"/>
          <w:szCs w:val="20"/>
          <w:highlight w:val="yellow"/>
        </w:rPr>
      </w:pPr>
    </w:p>
    <w:p w14:paraId="554E9098" w14:textId="77777777" w:rsidR="00084A70" w:rsidRDefault="00084A70" w:rsidP="00B7719C">
      <w:pPr>
        <w:pStyle w:val="Tekstpodstawowywcity"/>
        <w:ind w:left="0"/>
        <w:jc w:val="both"/>
        <w:rPr>
          <w:rFonts w:ascii="Arial" w:hAnsi="Arial" w:cs="Arial"/>
          <w:i/>
          <w:sz w:val="20"/>
          <w:szCs w:val="20"/>
          <w:highlight w:val="yellow"/>
        </w:rPr>
      </w:pPr>
    </w:p>
    <w:p w14:paraId="420DED9C" w14:textId="77777777" w:rsidR="00084A70" w:rsidRDefault="00084A70" w:rsidP="00B7719C">
      <w:pPr>
        <w:pStyle w:val="Tekstpodstawowywcity"/>
        <w:ind w:left="0"/>
        <w:jc w:val="both"/>
        <w:rPr>
          <w:rFonts w:ascii="Arial" w:hAnsi="Arial" w:cs="Arial"/>
          <w:i/>
          <w:sz w:val="20"/>
          <w:szCs w:val="20"/>
          <w:highlight w:val="yellow"/>
        </w:rPr>
      </w:pPr>
    </w:p>
    <w:p w14:paraId="2B616412" w14:textId="77777777" w:rsidR="00084A70" w:rsidRDefault="00084A70" w:rsidP="00B7719C">
      <w:pPr>
        <w:pStyle w:val="Tekstpodstawowywcity"/>
        <w:ind w:left="0"/>
        <w:jc w:val="both"/>
        <w:rPr>
          <w:rFonts w:ascii="Arial" w:hAnsi="Arial" w:cs="Arial"/>
          <w:i/>
          <w:sz w:val="20"/>
          <w:szCs w:val="20"/>
          <w:highlight w:val="yellow"/>
        </w:rPr>
      </w:pPr>
    </w:p>
    <w:p w14:paraId="5248DDAE" w14:textId="77777777" w:rsidR="00084A70" w:rsidRDefault="00084A70" w:rsidP="00B7719C">
      <w:pPr>
        <w:pStyle w:val="Tekstpodstawowywcity"/>
        <w:ind w:left="0"/>
        <w:jc w:val="both"/>
        <w:rPr>
          <w:rFonts w:ascii="Arial" w:hAnsi="Arial" w:cs="Arial"/>
          <w:i/>
          <w:sz w:val="20"/>
          <w:szCs w:val="20"/>
          <w:highlight w:val="yellow"/>
        </w:rPr>
      </w:pPr>
    </w:p>
    <w:p w14:paraId="506D3F91" w14:textId="77777777" w:rsidR="00084A70" w:rsidRDefault="00084A70" w:rsidP="00B7719C">
      <w:pPr>
        <w:pStyle w:val="Tekstpodstawowywcity"/>
        <w:ind w:left="0"/>
        <w:jc w:val="both"/>
        <w:rPr>
          <w:rFonts w:ascii="Arial" w:hAnsi="Arial" w:cs="Arial"/>
          <w:i/>
          <w:sz w:val="20"/>
          <w:szCs w:val="20"/>
          <w:highlight w:val="yellow"/>
        </w:rPr>
      </w:pPr>
    </w:p>
    <w:p w14:paraId="0A2C71F9" w14:textId="77777777" w:rsidR="003209DB" w:rsidRDefault="003209DB" w:rsidP="00B7719C">
      <w:pPr>
        <w:pStyle w:val="Tekstpodstawowywcity"/>
        <w:ind w:left="0"/>
        <w:jc w:val="both"/>
        <w:rPr>
          <w:rFonts w:ascii="Arial" w:hAnsi="Arial" w:cs="Arial"/>
          <w:i/>
          <w:sz w:val="20"/>
          <w:szCs w:val="20"/>
          <w:highlight w:val="yellow"/>
        </w:rPr>
      </w:pPr>
    </w:p>
    <w:p w14:paraId="661D1E31" w14:textId="77777777" w:rsidR="003209DB" w:rsidRDefault="003209DB" w:rsidP="00B7719C">
      <w:pPr>
        <w:pStyle w:val="Tekstpodstawowywcity"/>
        <w:ind w:left="0"/>
        <w:jc w:val="both"/>
        <w:rPr>
          <w:rFonts w:ascii="Arial" w:hAnsi="Arial" w:cs="Arial"/>
          <w:i/>
          <w:sz w:val="20"/>
          <w:szCs w:val="20"/>
          <w:highlight w:val="yellow"/>
        </w:rPr>
      </w:pPr>
    </w:p>
    <w:p w14:paraId="061C3B9C" w14:textId="77777777" w:rsidR="003209DB" w:rsidRDefault="003209DB" w:rsidP="00B7719C">
      <w:pPr>
        <w:pStyle w:val="Tekstpodstawowywcity"/>
        <w:ind w:left="0"/>
        <w:jc w:val="both"/>
        <w:rPr>
          <w:rFonts w:ascii="Arial" w:hAnsi="Arial" w:cs="Arial"/>
          <w:i/>
          <w:sz w:val="20"/>
          <w:szCs w:val="20"/>
          <w:highlight w:val="yellow"/>
        </w:rPr>
      </w:pPr>
    </w:p>
    <w:p w14:paraId="0427822D" w14:textId="77777777" w:rsidR="003209DB" w:rsidRDefault="003209DB" w:rsidP="00B7719C">
      <w:pPr>
        <w:pStyle w:val="Tekstpodstawowywcity"/>
        <w:ind w:left="0"/>
        <w:jc w:val="both"/>
        <w:rPr>
          <w:rFonts w:ascii="Arial" w:hAnsi="Arial" w:cs="Arial"/>
          <w:i/>
          <w:sz w:val="20"/>
          <w:szCs w:val="20"/>
          <w:highlight w:val="yellow"/>
        </w:rPr>
      </w:pPr>
    </w:p>
    <w:p w14:paraId="7AB9BC28" w14:textId="77777777" w:rsidR="003209DB" w:rsidRDefault="003209DB" w:rsidP="00B7719C">
      <w:pPr>
        <w:pStyle w:val="Tekstpodstawowywcity"/>
        <w:ind w:left="0"/>
        <w:jc w:val="both"/>
        <w:rPr>
          <w:rFonts w:ascii="Arial" w:hAnsi="Arial" w:cs="Arial"/>
          <w:i/>
          <w:sz w:val="20"/>
          <w:szCs w:val="20"/>
          <w:highlight w:val="yellow"/>
        </w:rPr>
      </w:pPr>
    </w:p>
    <w:p w14:paraId="42743322" w14:textId="77777777" w:rsidR="003209DB" w:rsidRDefault="003209DB" w:rsidP="00B7719C">
      <w:pPr>
        <w:pStyle w:val="Tekstpodstawowywcity"/>
        <w:ind w:left="0"/>
        <w:jc w:val="both"/>
        <w:rPr>
          <w:rFonts w:ascii="Arial" w:hAnsi="Arial" w:cs="Arial"/>
          <w:i/>
          <w:sz w:val="20"/>
          <w:szCs w:val="20"/>
          <w:highlight w:val="yellow"/>
        </w:rPr>
      </w:pPr>
    </w:p>
    <w:p w14:paraId="7EDA68B4" w14:textId="77777777" w:rsidR="003209DB" w:rsidRDefault="003209DB" w:rsidP="00B7719C">
      <w:pPr>
        <w:pStyle w:val="Tekstpodstawowywcity"/>
        <w:ind w:left="0"/>
        <w:jc w:val="both"/>
        <w:rPr>
          <w:rFonts w:ascii="Arial" w:hAnsi="Arial" w:cs="Arial"/>
          <w:i/>
          <w:sz w:val="20"/>
          <w:szCs w:val="20"/>
          <w:highlight w:val="yellow"/>
        </w:rPr>
      </w:pPr>
    </w:p>
    <w:p w14:paraId="1BEFBAED" w14:textId="77777777" w:rsidR="003209DB" w:rsidRDefault="003209DB" w:rsidP="00B7719C">
      <w:pPr>
        <w:pStyle w:val="Tekstpodstawowywcity"/>
        <w:ind w:left="0"/>
        <w:jc w:val="both"/>
        <w:rPr>
          <w:rFonts w:ascii="Arial" w:hAnsi="Arial" w:cs="Arial"/>
          <w:i/>
          <w:sz w:val="20"/>
          <w:szCs w:val="20"/>
          <w:highlight w:val="yellow"/>
        </w:rPr>
      </w:pPr>
    </w:p>
    <w:p w14:paraId="56E2E18D" w14:textId="77777777" w:rsidR="003209DB" w:rsidRDefault="003209DB" w:rsidP="00B7719C">
      <w:pPr>
        <w:pStyle w:val="Tekstpodstawowywcity"/>
        <w:ind w:left="0"/>
        <w:jc w:val="both"/>
        <w:rPr>
          <w:rFonts w:ascii="Arial" w:hAnsi="Arial" w:cs="Arial"/>
          <w:i/>
          <w:sz w:val="20"/>
          <w:szCs w:val="20"/>
          <w:highlight w:val="yellow"/>
        </w:rPr>
      </w:pPr>
    </w:p>
    <w:p w14:paraId="58F3B4B0" w14:textId="77777777" w:rsidR="003B50AF" w:rsidRDefault="003B50AF" w:rsidP="00152AA8">
      <w:pPr>
        <w:rPr>
          <w:rFonts w:ascii="Arial" w:hAnsi="Arial" w:cs="Arial"/>
          <w:i/>
          <w:lang w:val="x-none" w:eastAsia="x-none"/>
        </w:rPr>
      </w:pPr>
    </w:p>
    <w:p w14:paraId="1867B54F" w14:textId="77777777" w:rsidR="003209DB" w:rsidRDefault="003209DB" w:rsidP="00152AA8">
      <w:pPr>
        <w:rPr>
          <w:rFonts w:ascii="Arial" w:hAnsi="Arial" w:cs="Arial"/>
          <w:i/>
        </w:rPr>
      </w:pPr>
    </w:p>
    <w:p w14:paraId="5DA3445B" w14:textId="77777777" w:rsidR="00B7719C" w:rsidRDefault="003209DB" w:rsidP="00B7719C">
      <w:pPr>
        <w:jc w:val="right"/>
        <w:rPr>
          <w:rFonts w:ascii="Arial" w:hAnsi="Arial" w:cs="Arial"/>
          <w:i/>
        </w:rPr>
      </w:pPr>
      <w:r>
        <w:rPr>
          <w:rFonts w:ascii="Arial" w:hAnsi="Arial" w:cs="Arial"/>
          <w:i/>
        </w:rPr>
        <w:lastRenderedPageBreak/>
        <w:t>Załącznik nr 4</w:t>
      </w:r>
      <w:r w:rsidR="00B7719C">
        <w:rPr>
          <w:rFonts w:ascii="Arial" w:hAnsi="Arial" w:cs="Arial"/>
          <w:i/>
        </w:rPr>
        <w:t xml:space="preserve"> do SIWZ</w:t>
      </w:r>
    </w:p>
    <w:p w14:paraId="5B823AC9" w14:textId="77777777" w:rsidR="00B7719C" w:rsidRDefault="00B7719C" w:rsidP="00B7719C">
      <w:pPr>
        <w:rPr>
          <w:rFonts w:ascii="Arial" w:hAnsi="Arial" w:cs="Arial"/>
          <w:b/>
          <w:i/>
        </w:rPr>
      </w:pPr>
    </w:p>
    <w:p w14:paraId="2E162828" w14:textId="77777777" w:rsidR="00B7719C" w:rsidRDefault="00B7719C" w:rsidP="00B7719C">
      <w:pPr>
        <w:rPr>
          <w:rFonts w:ascii="Arial" w:hAnsi="Arial" w:cs="Arial"/>
        </w:rPr>
      </w:pPr>
    </w:p>
    <w:p w14:paraId="230F5908" w14:textId="77777777" w:rsidR="00B7719C" w:rsidRDefault="00B7719C" w:rsidP="00B7719C">
      <w:pPr>
        <w:rPr>
          <w:rFonts w:ascii="Arial" w:hAnsi="Arial" w:cs="Arial"/>
        </w:rPr>
      </w:pPr>
    </w:p>
    <w:p w14:paraId="1ED73ADC" w14:textId="77777777" w:rsidR="00B7719C" w:rsidRDefault="00B7719C" w:rsidP="00B7719C">
      <w:pPr>
        <w:rPr>
          <w:rFonts w:ascii="Arial" w:hAnsi="Arial" w:cs="Arial"/>
        </w:rPr>
      </w:pPr>
      <w:r>
        <w:rPr>
          <w:rFonts w:ascii="Arial" w:hAnsi="Arial" w:cs="Arial"/>
        </w:rPr>
        <w:t>.......................................................                                                         .....................................................</w:t>
      </w:r>
    </w:p>
    <w:p w14:paraId="41F9D12E" w14:textId="77777777" w:rsidR="00B7719C" w:rsidRDefault="00B7719C" w:rsidP="00B7719C">
      <w:pPr>
        <w:rPr>
          <w:rFonts w:ascii="Arial" w:hAnsi="Arial" w:cs="Arial"/>
          <w:sz w:val="18"/>
          <w:szCs w:val="18"/>
        </w:rPr>
      </w:pPr>
      <w:r>
        <w:rPr>
          <w:rFonts w:ascii="Arial" w:hAnsi="Arial" w:cs="Arial"/>
        </w:rPr>
        <w:t xml:space="preserve">  (</w:t>
      </w:r>
      <w:r>
        <w:rPr>
          <w:rFonts w:ascii="Arial" w:hAnsi="Arial" w:cs="Arial"/>
          <w:sz w:val="18"/>
          <w:szCs w:val="18"/>
        </w:rPr>
        <w:t>pieczątka wykonawcy)                                                                                                     (miejscowość i data)</w:t>
      </w:r>
    </w:p>
    <w:p w14:paraId="27DAA196" w14:textId="77777777" w:rsidR="00B7719C" w:rsidRDefault="00B7719C" w:rsidP="00B7719C">
      <w:pPr>
        <w:rPr>
          <w:rFonts w:ascii="Arial" w:hAnsi="Arial" w:cs="Arial"/>
          <w:sz w:val="18"/>
          <w:szCs w:val="18"/>
        </w:rPr>
      </w:pPr>
    </w:p>
    <w:p w14:paraId="0975C319" w14:textId="77777777" w:rsidR="00B7719C" w:rsidRPr="005F479B" w:rsidRDefault="00B7719C" w:rsidP="00B7719C">
      <w:pPr>
        <w:spacing w:line="360" w:lineRule="auto"/>
        <w:jc w:val="center"/>
        <w:rPr>
          <w:rFonts w:ascii="Arial" w:hAnsi="Arial" w:cs="Arial"/>
          <w:b/>
          <w:sz w:val="18"/>
          <w:szCs w:val="18"/>
        </w:rPr>
      </w:pPr>
      <w:r w:rsidRPr="005F479B">
        <w:rPr>
          <w:rFonts w:ascii="Arial" w:hAnsi="Arial" w:cs="Arial"/>
          <w:b/>
          <w:sz w:val="18"/>
          <w:szCs w:val="18"/>
        </w:rPr>
        <w:t>Zadanie pn.:</w:t>
      </w:r>
    </w:p>
    <w:p w14:paraId="05CA5420" w14:textId="77777777" w:rsidR="003209DB" w:rsidRPr="00A12677" w:rsidRDefault="003209DB" w:rsidP="003209DB">
      <w:pPr>
        <w:tabs>
          <w:tab w:val="left" w:pos="284"/>
        </w:tabs>
        <w:autoSpaceDE w:val="0"/>
        <w:autoSpaceDN w:val="0"/>
        <w:ind w:right="-28"/>
        <w:jc w:val="center"/>
        <w:rPr>
          <w:rFonts w:ascii="Arial" w:hAnsi="Arial" w:cs="Arial"/>
          <w:b/>
          <w:i/>
          <w:sz w:val="16"/>
          <w:szCs w:val="16"/>
          <w:lang w:val="x-none" w:eastAsia="en-US"/>
        </w:rPr>
      </w:pPr>
      <w:r w:rsidRPr="00A12677">
        <w:rPr>
          <w:rFonts w:ascii="Arial" w:hAnsi="Arial" w:cs="Arial"/>
          <w:b/>
          <w:i/>
          <w:sz w:val="16"/>
          <w:szCs w:val="16"/>
          <w:lang w:val="x-none" w:eastAsia="en-US"/>
        </w:rPr>
        <w:t>Kontrole i badania  elementów górniczych wyciągów szybowyc</w:t>
      </w:r>
      <w:r w:rsidRPr="00A12677">
        <w:rPr>
          <w:rFonts w:ascii="Arial" w:hAnsi="Arial" w:cs="Arial"/>
          <w:b/>
          <w:i/>
          <w:sz w:val="16"/>
          <w:szCs w:val="16"/>
          <w:lang w:eastAsia="en-US"/>
        </w:rPr>
        <w:t xml:space="preserve">h </w:t>
      </w:r>
      <w:r w:rsidRPr="00A12677">
        <w:rPr>
          <w:rFonts w:ascii="Arial" w:hAnsi="Arial" w:cs="Arial"/>
          <w:b/>
          <w:i/>
          <w:sz w:val="16"/>
          <w:szCs w:val="16"/>
          <w:lang w:val="x-none" w:eastAsia="en-US"/>
        </w:rPr>
        <w:t xml:space="preserve">szybów „Kolejowy”, „Guido” i </w:t>
      </w:r>
      <w:proofErr w:type="spellStart"/>
      <w:r w:rsidRPr="00A12677">
        <w:rPr>
          <w:rFonts w:ascii="Arial" w:hAnsi="Arial" w:cs="Arial"/>
          <w:b/>
          <w:i/>
          <w:sz w:val="16"/>
          <w:szCs w:val="16"/>
          <w:lang w:val="x-none" w:eastAsia="en-US"/>
        </w:rPr>
        <w:t>szybika</w:t>
      </w:r>
      <w:proofErr w:type="spellEnd"/>
      <w:r w:rsidRPr="00A12677">
        <w:rPr>
          <w:rFonts w:ascii="Arial" w:hAnsi="Arial" w:cs="Arial"/>
          <w:b/>
          <w:i/>
          <w:sz w:val="16"/>
          <w:szCs w:val="16"/>
          <w:lang w:val="x-none" w:eastAsia="en-US"/>
        </w:rPr>
        <w:t xml:space="preserve"> „Guido”, urządze</w:t>
      </w:r>
      <w:r w:rsidRPr="00A12677">
        <w:rPr>
          <w:rFonts w:ascii="Arial" w:hAnsi="Arial" w:cs="Arial"/>
          <w:b/>
          <w:i/>
          <w:sz w:val="16"/>
          <w:szCs w:val="16"/>
          <w:lang w:eastAsia="en-US"/>
        </w:rPr>
        <w:t>ń</w:t>
      </w:r>
      <w:r w:rsidRPr="00A12677">
        <w:rPr>
          <w:rFonts w:ascii="Arial" w:hAnsi="Arial" w:cs="Arial"/>
          <w:b/>
          <w:i/>
          <w:sz w:val="16"/>
          <w:szCs w:val="16"/>
          <w:lang w:val="x-none" w:eastAsia="en-US"/>
        </w:rPr>
        <w:t xml:space="preserve"> transportu specjalnego w szybie „Wyzwolenie”, urządzeń, zabezpieczeń</w:t>
      </w:r>
      <w:r w:rsidRPr="00A12677">
        <w:rPr>
          <w:rFonts w:ascii="Arial" w:hAnsi="Arial" w:cs="Arial"/>
          <w:b/>
          <w:i/>
          <w:sz w:val="16"/>
          <w:szCs w:val="16"/>
          <w:lang w:eastAsia="en-US"/>
        </w:rPr>
        <w:t xml:space="preserve"> </w:t>
      </w:r>
      <w:r w:rsidRPr="00A12677">
        <w:rPr>
          <w:rFonts w:ascii="Arial" w:hAnsi="Arial" w:cs="Arial"/>
          <w:b/>
          <w:i/>
          <w:sz w:val="16"/>
          <w:szCs w:val="16"/>
          <w:lang w:val="x-none" w:eastAsia="en-US"/>
        </w:rPr>
        <w:t>osprzętu i rozdzielń elektrycznych, na terenie ZKWK „Guido” przypadające od 1 kwietnia 2018 roku do 31 marca 2019 roku zgodnie z zaleceniami ujętymi w Rozporządzeniu  Ministra Energii z 23. 11. 2016 r. w sprawie szczegółowych wymagań</w:t>
      </w:r>
      <w:r w:rsidRPr="00A12677">
        <w:rPr>
          <w:rFonts w:ascii="Arial" w:hAnsi="Arial" w:cs="Arial"/>
          <w:b/>
          <w:i/>
          <w:sz w:val="16"/>
          <w:szCs w:val="16"/>
          <w:lang w:eastAsia="en-US"/>
        </w:rPr>
        <w:t xml:space="preserve"> </w:t>
      </w:r>
      <w:r w:rsidRPr="00A12677">
        <w:rPr>
          <w:rFonts w:ascii="Arial" w:hAnsi="Arial" w:cs="Arial"/>
          <w:b/>
          <w:i/>
          <w:sz w:val="16"/>
          <w:szCs w:val="16"/>
          <w:lang w:val="x-none" w:eastAsia="en-US"/>
        </w:rPr>
        <w:t>dotyczących prowadzenia ruchu podziemnych zakładów górniczych</w:t>
      </w:r>
    </w:p>
    <w:p w14:paraId="3E0A1263" w14:textId="77777777" w:rsidR="003209DB" w:rsidRPr="003209DB" w:rsidRDefault="003209DB" w:rsidP="003209DB">
      <w:pPr>
        <w:tabs>
          <w:tab w:val="left" w:pos="284"/>
        </w:tabs>
        <w:autoSpaceDE w:val="0"/>
        <w:autoSpaceDN w:val="0"/>
        <w:ind w:right="-28"/>
        <w:jc w:val="center"/>
        <w:rPr>
          <w:rFonts w:ascii="Arial" w:hAnsi="Arial" w:cs="Arial"/>
          <w:b/>
          <w:i/>
          <w:sz w:val="16"/>
          <w:szCs w:val="16"/>
          <w:lang w:eastAsia="en-US"/>
        </w:rPr>
      </w:pPr>
      <w:r w:rsidRPr="00A12677">
        <w:rPr>
          <w:rFonts w:ascii="Arial" w:hAnsi="Arial" w:cs="Arial"/>
          <w:b/>
          <w:i/>
          <w:sz w:val="16"/>
          <w:szCs w:val="16"/>
          <w:lang w:val="x-none" w:eastAsia="en-US"/>
        </w:rPr>
        <w:t>(Dz. U. z 2017 r. poz. 1118)</w:t>
      </w:r>
    </w:p>
    <w:p w14:paraId="237033BD" w14:textId="77777777" w:rsidR="003209DB" w:rsidRPr="00A12677" w:rsidRDefault="003209DB" w:rsidP="003209DB">
      <w:pPr>
        <w:pStyle w:val="Akapitzlist"/>
        <w:tabs>
          <w:tab w:val="left" w:pos="142"/>
        </w:tabs>
        <w:ind w:left="0" w:right="-567"/>
        <w:jc w:val="center"/>
        <w:rPr>
          <w:b/>
          <w:bCs/>
          <w:i/>
          <w:sz w:val="16"/>
          <w:szCs w:val="16"/>
        </w:rPr>
      </w:pPr>
      <w:r w:rsidRPr="00A12677">
        <w:rPr>
          <w:b/>
          <w:bCs/>
          <w:sz w:val="16"/>
          <w:szCs w:val="16"/>
        </w:rPr>
        <w:t xml:space="preserve">Część 3. </w:t>
      </w:r>
      <w:r w:rsidRPr="00A12677">
        <w:rPr>
          <w:b/>
          <w:bCs/>
          <w:i/>
          <w:sz w:val="16"/>
          <w:szCs w:val="16"/>
        </w:rPr>
        <w:t>Badanie i legalizacja zabezpieczeń elektroenergetycznych wraz z lokalizacją</w:t>
      </w:r>
    </w:p>
    <w:p w14:paraId="227D8FFC" w14:textId="77777777" w:rsidR="003209DB" w:rsidRPr="00A12677" w:rsidRDefault="003209DB" w:rsidP="003209DB">
      <w:pPr>
        <w:tabs>
          <w:tab w:val="left" w:pos="142"/>
        </w:tabs>
        <w:ind w:right="-567"/>
        <w:jc w:val="center"/>
        <w:rPr>
          <w:b/>
          <w:bCs/>
          <w:i/>
          <w:sz w:val="16"/>
          <w:szCs w:val="16"/>
        </w:rPr>
      </w:pPr>
      <w:r w:rsidRPr="00A12677">
        <w:rPr>
          <w:b/>
          <w:bCs/>
          <w:i/>
          <w:sz w:val="16"/>
          <w:szCs w:val="16"/>
        </w:rPr>
        <w:t>i naprawą linii kablowych.</w:t>
      </w:r>
    </w:p>
    <w:p w14:paraId="46098479" w14:textId="77777777" w:rsidR="00B7719C" w:rsidRPr="007419F4" w:rsidRDefault="00B7719C" w:rsidP="00084A70">
      <w:pPr>
        <w:rPr>
          <w:rFonts w:ascii="Arial" w:hAnsi="Arial"/>
          <w:b/>
          <w:bCs/>
        </w:rPr>
      </w:pPr>
    </w:p>
    <w:p w14:paraId="762BEC32" w14:textId="77777777" w:rsidR="00B7719C" w:rsidRDefault="00B7719C" w:rsidP="00B7719C">
      <w:pPr>
        <w:spacing w:line="360" w:lineRule="auto"/>
        <w:jc w:val="center"/>
        <w:rPr>
          <w:rFonts w:ascii="Arial" w:hAnsi="Arial" w:cs="Arial"/>
          <w:b/>
        </w:rPr>
      </w:pPr>
      <w:r>
        <w:rPr>
          <w:rFonts w:ascii="Arial" w:hAnsi="Arial" w:cs="Arial"/>
          <w:b/>
        </w:rPr>
        <w:t xml:space="preserve">Wykaz osób skierowanych przez wykonawcę do realizacji zamówienia publicznego </w:t>
      </w:r>
    </w:p>
    <w:tbl>
      <w:tblPr>
        <w:tblpPr w:leftFromText="141" w:rightFromText="141" w:vertAnchor="text" w:horzAnchor="margin" w:tblpY="68"/>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1551"/>
        <w:gridCol w:w="1551"/>
        <w:gridCol w:w="2020"/>
        <w:gridCol w:w="1537"/>
        <w:gridCol w:w="1706"/>
      </w:tblGrid>
      <w:tr w:rsidR="00B7719C" w14:paraId="2A66E6A5" w14:textId="77777777" w:rsidTr="00B7719C">
        <w:trPr>
          <w:trHeight w:val="1149"/>
        </w:trPr>
        <w:tc>
          <w:tcPr>
            <w:tcW w:w="27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E113CFE" w14:textId="77777777" w:rsidR="00B7719C" w:rsidRDefault="00B7719C" w:rsidP="00B7719C">
            <w:pPr>
              <w:jc w:val="center"/>
              <w:rPr>
                <w:rFonts w:ascii="Arial" w:hAnsi="Arial" w:cs="Arial"/>
                <w:sz w:val="16"/>
                <w:szCs w:val="16"/>
              </w:rPr>
            </w:pPr>
            <w:r>
              <w:rPr>
                <w:rFonts w:ascii="Arial" w:hAnsi="Arial" w:cs="Arial"/>
                <w:sz w:val="16"/>
                <w:szCs w:val="16"/>
              </w:rPr>
              <w:t>Lp.</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65D9572" w14:textId="77777777" w:rsidR="00B7719C" w:rsidRDefault="00B7719C" w:rsidP="00B7719C">
            <w:pPr>
              <w:jc w:val="center"/>
              <w:rPr>
                <w:rFonts w:ascii="Arial" w:hAnsi="Arial" w:cs="Arial"/>
                <w:b/>
                <w:sz w:val="18"/>
                <w:szCs w:val="18"/>
              </w:rPr>
            </w:pPr>
            <w:r>
              <w:rPr>
                <w:rFonts w:ascii="Arial" w:hAnsi="Arial" w:cs="Arial"/>
                <w:b/>
                <w:sz w:val="18"/>
                <w:szCs w:val="18"/>
              </w:rPr>
              <w:t>Imię i nazwisko</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F3B0099" w14:textId="77777777" w:rsidR="00B7719C" w:rsidRDefault="00B7719C" w:rsidP="00B7719C">
            <w:pPr>
              <w:jc w:val="center"/>
              <w:rPr>
                <w:rFonts w:ascii="Arial" w:hAnsi="Arial" w:cs="Arial"/>
                <w:b/>
                <w:sz w:val="18"/>
                <w:szCs w:val="18"/>
              </w:rPr>
            </w:pPr>
            <w:r>
              <w:rPr>
                <w:rFonts w:ascii="Arial" w:hAnsi="Arial" w:cs="Arial"/>
                <w:b/>
                <w:sz w:val="18"/>
                <w:szCs w:val="18"/>
              </w:rPr>
              <w:t xml:space="preserve">Kwalifikacje zawodowe (uprawnienia – </w:t>
            </w:r>
            <w:r>
              <w:rPr>
                <w:rFonts w:ascii="Arial" w:hAnsi="Arial" w:cs="Arial"/>
                <w:b/>
                <w:sz w:val="18"/>
                <w:szCs w:val="18"/>
              </w:rPr>
              <w:br/>
              <w:t>nr  i zakres)</w:t>
            </w:r>
          </w:p>
        </w:tc>
        <w:tc>
          <w:tcPr>
            <w:tcW w:w="115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5929A50" w14:textId="77777777" w:rsidR="00B7719C" w:rsidRDefault="00B7719C" w:rsidP="00B7719C">
            <w:pPr>
              <w:jc w:val="center"/>
              <w:rPr>
                <w:rFonts w:ascii="Arial" w:hAnsi="Arial" w:cs="Arial"/>
                <w:b/>
                <w:sz w:val="18"/>
                <w:szCs w:val="18"/>
              </w:rPr>
            </w:pPr>
            <w:r>
              <w:rPr>
                <w:rFonts w:ascii="Arial" w:hAnsi="Arial" w:cs="Arial"/>
                <w:b/>
                <w:sz w:val="18"/>
                <w:szCs w:val="18"/>
              </w:rPr>
              <w:t>Doświadczenie i wykształcenie niezbędne do wykonania zamówienia</w:t>
            </w:r>
          </w:p>
        </w:tc>
        <w:tc>
          <w:tcPr>
            <w:tcW w:w="82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436D9C3" w14:textId="77777777" w:rsidR="00B7719C" w:rsidRDefault="00B7719C" w:rsidP="00B7719C">
            <w:pPr>
              <w:jc w:val="center"/>
              <w:rPr>
                <w:rFonts w:ascii="Arial" w:hAnsi="Arial" w:cs="Arial"/>
                <w:b/>
                <w:sz w:val="18"/>
                <w:szCs w:val="18"/>
              </w:rPr>
            </w:pPr>
            <w:r>
              <w:rPr>
                <w:rFonts w:ascii="Arial" w:hAnsi="Arial" w:cs="Arial"/>
                <w:b/>
                <w:sz w:val="18"/>
                <w:szCs w:val="18"/>
              </w:rPr>
              <w:t>Zakres wykonywanych czynności</w:t>
            </w:r>
          </w:p>
        </w:tc>
        <w:tc>
          <w:tcPr>
            <w:tcW w:w="97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74CDA7F" w14:textId="77777777" w:rsidR="00B7719C" w:rsidRDefault="00B7719C" w:rsidP="00B7719C">
            <w:pPr>
              <w:jc w:val="center"/>
              <w:rPr>
                <w:rFonts w:ascii="Arial" w:hAnsi="Arial" w:cs="Arial"/>
                <w:b/>
                <w:sz w:val="18"/>
                <w:szCs w:val="18"/>
              </w:rPr>
            </w:pPr>
            <w:r>
              <w:rPr>
                <w:rFonts w:ascii="Arial" w:hAnsi="Arial" w:cs="Arial"/>
                <w:b/>
                <w:sz w:val="18"/>
                <w:szCs w:val="18"/>
              </w:rPr>
              <w:t xml:space="preserve">Informacja o podstawie do dysponowania wskazaną osobą </w:t>
            </w:r>
          </w:p>
        </w:tc>
      </w:tr>
      <w:tr w:rsidR="00B7719C" w14:paraId="213D5AD8" w14:textId="77777777" w:rsidTr="00B7719C">
        <w:trPr>
          <w:trHeight w:val="113"/>
        </w:trPr>
        <w:tc>
          <w:tcPr>
            <w:tcW w:w="277" w:type="pct"/>
            <w:tcBorders>
              <w:top w:val="single" w:sz="4" w:space="0" w:color="auto"/>
              <w:left w:val="single" w:sz="4" w:space="0" w:color="auto"/>
              <w:bottom w:val="single" w:sz="4" w:space="0" w:color="auto"/>
              <w:right w:val="single" w:sz="4" w:space="0" w:color="auto"/>
            </w:tcBorders>
          </w:tcPr>
          <w:p w14:paraId="48AB1DBC" w14:textId="77777777" w:rsidR="00B7719C" w:rsidRDefault="00B7719C" w:rsidP="00B7719C">
            <w:pPr>
              <w:jc w:val="center"/>
              <w:rPr>
                <w:rFonts w:ascii="Arial" w:hAnsi="Arial" w:cs="Arial"/>
              </w:rPr>
            </w:pPr>
          </w:p>
          <w:p w14:paraId="67A08E4F" w14:textId="77777777" w:rsidR="00B7719C" w:rsidRDefault="00B7719C" w:rsidP="00B7719C">
            <w:pPr>
              <w:jc w:val="center"/>
              <w:rPr>
                <w:rFonts w:ascii="Arial" w:hAnsi="Arial" w:cs="Arial"/>
              </w:rPr>
            </w:pPr>
          </w:p>
          <w:p w14:paraId="158064D0" w14:textId="77777777" w:rsidR="00B7719C" w:rsidRDefault="00B7719C" w:rsidP="00B7719C">
            <w:pPr>
              <w:jc w:val="center"/>
              <w:rPr>
                <w:rFonts w:ascii="Arial" w:hAnsi="Arial" w:cs="Arial"/>
              </w:rPr>
            </w:pPr>
            <w:r>
              <w:rPr>
                <w:rFonts w:ascii="Arial" w:hAnsi="Arial" w:cs="Arial"/>
              </w:rPr>
              <w:t>1.</w:t>
            </w:r>
          </w:p>
        </w:tc>
        <w:tc>
          <w:tcPr>
            <w:tcW w:w="887" w:type="pct"/>
            <w:tcBorders>
              <w:top w:val="single" w:sz="4" w:space="0" w:color="auto"/>
              <w:left w:val="single" w:sz="4" w:space="0" w:color="auto"/>
              <w:bottom w:val="single" w:sz="4" w:space="0" w:color="auto"/>
              <w:right w:val="single" w:sz="4" w:space="0" w:color="auto"/>
            </w:tcBorders>
          </w:tcPr>
          <w:p w14:paraId="79A8398E" w14:textId="77777777" w:rsidR="00B7719C" w:rsidRDefault="00B7719C" w:rsidP="00B7719C">
            <w:pPr>
              <w:jc w:val="center"/>
              <w:rPr>
                <w:rFonts w:ascii="Arial" w:hAnsi="Arial" w:cs="Arial"/>
                <w:color w:val="FF0000"/>
              </w:rPr>
            </w:pPr>
          </w:p>
          <w:p w14:paraId="45B4ED0E" w14:textId="77777777" w:rsidR="00B7719C" w:rsidRDefault="00B7719C" w:rsidP="00B7719C">
            <w:pPr>
              <w:jc w:val="center"/>
              <w:rPr>
                <w:rFonts w:ascii="Arial" w:hAnsi="Arial" w:cs="Arial"/>
                <w:color w:val="FF0000"/>
              </w:rPr>
            </w:pPr>
          </w:p>
          <w:p w14:paraId="48F6FE4A" w14:textId="77777777" w:rsidR="00B7719C" w:rsidRDefault="00B7719C" w:rsidP="00B7719C">
            <w:pPr>
              <w:jc w:val="center"/>
              <w:rPr>
                <w:rFonts w:ascii="Arial" w:hAnsi="Arial" w:cs="Arial"/>
                <w:color w:val="FF0000"/>
              </w:rPr>
            </w:pPr>
          </w:p>
          <w:p w14:paraId="46862C4F" w14:textId="77777777" w:rsidR="00B7719C" w:rsidRDefault="00B7719C" w:rsidP="00B7719C">
            <w:pPr>
              <w:jc w:val="center"/>
              <w:rPr>
                <w:rFonts w:ascii="Arial" w:hAnsi="Arial" w:cs="Arial"/>
                <w:color w:val="FF0000"/>
              </w:rPr>
            </w:pPr>
          </w:p>
          <w:p w14:paraId="245E9ADB" w14:textId="77777777" w:rsidR="00B7719C" w:rsidRDefault="00B7719C" w:rsidP="00B7719C">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5C679A53" w14:textId="77777777" w:rsidR="00B7719C" w:rsidRDefault="00B7719C" w:rsidP="00B7719C">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0D984908" w14:textId="77777777" w:rsidR="00B7719C" w:rsidRDefault="00B7719C" w:rsidP="00B7719C">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26367A72" w14:textId="77777777" w:rsidR="00B7719C" w:rsidRDefault="00B7719C" w:rsidP="00B7719C">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13042648" w14:textId="77777777" w:rsidR="00B7719C" w:rsidRDefault="00B7719C" w:rsidP="00B7719C">
            <w:pPr>
              <w:ind w:right="-290"/>
              <w:jc w:val="center"/>
              <w:rPr>
                <w:rFonts w:ascii="Arial" w:hAnsi="Arial" w:cs="Arial"/>
              </w:rPr>
            </w:pPr>
          </w:p>
        </w:tc>
      </w:tr>
      <w:tr w:rsidR="00B7719C" w14:paraId="002A326A" w14:textId="77777777" w:rsidTr="00B7719C">
        <w:trPr>
          <w:trHeight w:val="113"/>
        </w:trPr>
        <w:tc>
          <w:tcPr>
            <w:tcW w:w="277" w:type="pct"/>
            <w:tcBorders>
              <w:top w:val="single" w:sz="4" w:space="0" w:color="auto"/>
              <w:left w:val="single" w:sz="4" w:space="0" w:color="auto"/>
              <w:bottom w:val="single" w:sz="4" w:space="0" w:color="auto"/>
              <w:right w:val="single" w:sz="4" w:space="0" w:color="auto"/>
            </w:tcBorders>
          </w:tcPr>
          <w:p w14:paraId="49D2DD45" w14:textId="77777777" w:rsidR="00B7719C" w:rsidRDefault="00B7719C" w:rsidP="00B7719C">
            <w:pPr>
              <w:jc w:val="center"/>
              <w:rPr>
                <w:rFonts w:ascii="Arial" w:hAnsi="Arial" w:cs="Arial"/>
              </w:rPr>
            </w:pPr>
          </w:p>
          <w:p w14:paraId="397F80E0" w14:textId="77777777" w:rsidR="00B7719C" w:rsidRDefault="00B7719C" w:rsidP="00B7719C">
            <w:pPr>
              <w:jc w:val="center"/>
              <w:rPr>
                <w:rFonts w:ascii="Arial" w:hAnsi="Arial" w:cs="Arial"/>
              </w:rPr>
            </w:pPr>
            <w:r>
              <w:rPr>
                <w:rFonts w:ascii="Arial" w:hAnsi="Arial" w:cs="Arial"/>
              </w:rPr>
              <w:t>2.</w:t>
            </w:r>
          </w:p>
        </w:tc>
        <w:tc>
          <w:tcPr>
            <w:tcW w:w="887" w:type="pct"/>
            <w:tcBorders>
              <w:top w:val="single" w:sz="4" w:space="0" w:color="auto"/>
              <w:left w:val="single" w:sz="4" w:space="0" w:color="auto"/>
              <w:bottom w:val="single" w:sz="4" w:space="0" w:color="auto"/>
              <w:right w:val="single" w:sz="4" w:space="0" w:color="auto"/>
            </w:tcBorders>
          </w:tcPr>
          <w:p w14:paraId="6B7FDEEC" w14:textId="77777777" w:rsidR="00B7719C" w:rsidRDefault="00B7719C" w:rsidP="00B7719C">
            <w:pPr>
              <w:jc w:val="center"/>
              <w:rPr>
                <w:rFonts w:ascii="Arial" w:hAnsi="Arial" w:cs="Arial"/>
                <w:color w:val="FF0000"/>
              </w:rPr>
            </w:pPr>
          </w:p>
          <w:p w14:paraId="239803DD" w14:textId="77777777" w:rsidR="00B7719C" w:rsidRDefault="00B7719C" w:rsidP="00B7719C">
            <w:pPr>
              <w:jc w:val="center"/>
              <w:rPr>
                <w:rFonts w:ascii="Arial" w:hAnsi="Arial" w:cs="Arial"/>
                <w:color w:val="FF0000"/>
              </w:rPr>
            </w:pPr>
          </w:p>
          <w:p w14:paraId="19D90024" w14:textId="77777777" w:rsidR="00B7719C" w:rsidRDefault="00B7719C" w:rsidP="00B7719C">
            <w:pPr>
              <w:jc w:val="center"/>
              <w:rPr>
                <w:rFonts w:ascii="Arial" w:hAnsi="Arial" w:cs="Arial"/>
                <w:color w:val="FF0000"/>
              </w:rPr>
            </w:pPr>
          </w:p>
          <w:p w14:paraId="34E72A2A" w14:textId="77777777" w:rsidR="00B7719C" w:rsidRDefault="00B7719C" w:rsidP="00B7719C">
            <w:pPr>
              <w:jc w:val="center"/>
              <w:rPr>
                <w:rFonts w:ascii="Arial" w:hAnsi="Arial" w:cs="Arial"/>
                <w:color w:val="FF0000"/>
              </w:rPr>
            </w:pPr>
          </w:p>
          <w:p w14:paraId="234952DE" w14:textId="77777777" w:rsidR="00B7719C" w:rsidRDefault="00B7719C" w:rsidP="00B7719C">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4EFCDEAC" w14:textId="77777777" w:rsidR="00B7719C" w:rsidRDefault="00B7719C" w:rsidP="00B7719C">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55F74606" w14:textId="77777777" w:rsidR="00B7719C" w:rsidRDefault="00B7719C" w:rsidP="00B7719C">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0A463058" w14:textId="77777777" w:rsidR="00B7719C" w:rsidRDefault="00B7719C" w:rsidP="00B7719C">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41B9637B" w14:textId="77777777" w:rsidR="00B7719C" w:rsidRDefault="00B7719C" w:rsidP="00B7719C">
            <w:pPr>
              <w:ind w:right="-290"/>
              <w:jc w:val="center"/>
              <w:rPr>
                <w:rFonts w:ascii="Arial" w:hAnsi="Arial" w:cs="Arial"/>
              </w:rPr>
            </w:pPr>
          </w:p>
        </w:tc>
      </w:tr>
      <w:tr w:rsidR="00B7719C" w14:paraId="0D661018" w14:textId="77777777" w:rsidTr="00B7719C">
        <w:trPr>
          <w:trHeight w:val="113"/>
        </w:trPr>
        <w:tc>
          <w:tcPr>
            <w:tcW w:w="277" w:type="pct"/>
            <w:tcBorders>
              <w:top w:val="single" w:sz="4" w:space="0" w:color="auto"/>
              <w:left w:val="single" w:sz="4" w:space="0" w:color="auto"/>
              <w:bottom w:val="single" w:sz="4" w:space="0" w:color="auto"/>
              <w:right w:val="single" w:sz="4" w:space="0" w:color="auto"/>
            </w:tcBorders>
          </w:tcPr>
          <w:p w14:paraId="6DDCBFFB" w14:textId="77777777" w:rsidR="00B7719C" w:rsidRDefault="00B7719C" w:rsidP="00B7719C">
            <w:pPr>
              <w:jc w:val="center"/>
              <w:rPr>
                <w:rFonts w:ascii="Arial" w:hAnsi="Arial" w:cs="Arial"/>
              </w:rPr>
            </w:pPr>
          </w:p>
          <w:p w14:paraId="48BDF838" w14:textId="77777777" w:rsidR="00B7719C" w:rsidRDefault="00B7719C" w:rsidP="00B7719C">
            <w:pPr>
              <w:rPr>
                <w:rFonts w:ascii="Arial" w:hAnsi="Arial" w:cs="Arial"/>
              </w:rPr>
            </w:pPr>
            <w:r>
              <w:rPr>
                <w:rFonts w:ascii="Arial" w:hAnsi="Arial" w:cs="Arial"/>
              </w:rPr>
              <w:t>3.</w:t>
            </w:r>
          </w:p>
        </w:tc>
        <w:tc>
          <w:tcPr>
            <w:tcW w:w="887" w:type="pct"/>
            <w:tcBorders>
              <w:top w:val="single" w:sz="4" w:space="0" w:color="auto"/>
              <w:left w:val="single" w:sz="4" w:space="0" w:color="auto"/>
              <w:bottom w:val="single" w:sz="4" w:space="0" w:color="auto"/>
              <w:right w:val="single" w:sz="4" w:space="0" w:color="auto"/>
            </w:tcBorders>
          </w:tcPr>
          <w:p w14:paraId="3AE8641F" w14:textId="77777777" w:rsidR="00B7719C" w:rsidRDefault="00B7719C" w:rsidP="00B7719C">
            <w:pPr>
              <w:jc w:val="center"/>
              <w:rPr>
                <w:rFonts w:ascii="Arial" w:hAnsi="Arial" w:cs="Arial"/>
                <w:color w:val="FF0000"/>
              </w:rPr>
            </w:pPr>
          </w:p>
          <w:p w14:paraId="0055C2B2" w14:textId="77777777" w:rsidR="00B7719C" w:rsidRDefault="00B7719C" w:rsidP="00B7719C">
            <w:pPr>
              <w:jc w:val="center"/>
              <w:rPr>
                <w:rFonts w:ascii="Arial" w:hAnsi="Arial" w:cs="Arial"/>
                <w:color w:val="FF0000"/>
              </w:rPr>
            </w:pPr>
          </w:p>
          <w:p w14:paraId="751ADA70" w14:textId="77777777" w:rsidR="00B7719C" w:rsidRDefault="00B7719C" w:rsidP="00B7719C">
            <w:pPr>
              <w:jc w:val="center"/>
              <w:rPr>
                <w:rFonts w:ascii="Arial" w:hAnsi="Arial" w:cs="Arial"/>
                <w:color w:val="FF0000"/>
              </w:rPr>
            </w:pPr>
          </w:p>
          <w:p w14:paraId="223AE83C" w14:textId="77777777" w:rsidR="00B7719C" w:rsidRDefault="00B7719C" w:rsidP="00B7719C">
            <w:pPr>
              <w:jc w:val="center"/>
              <w:rPr>
                <w:rFonts w:ascii="Arial" w:hAnsi="Arial" w:cs="Arial"/>
                <w:color w:val="FF0000"/>
              </w:rPr>
            </w:pPr>
          </w:p>
          <w:p w14:paraId="48EC1D17" w14:textId="77777777" w:rsidR="00B7719C" w:rsidRDefault="00B7719C" w:rsidP="00B7719C">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2524C649" w14:textId="77777777" w:rsidR="00B7719C" w:rsidRDefault="00B7719C" w:rsidP="00B7719C">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0ED7AA93" w14:textId="77777777" w:rsidR="00B7719C" w:rsidRDefault="00B7719C" w:rsidP="00B7719C">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02B78AE5" w14:textId="77777777" w:rsidR="00B7719C" w:rsidRDefault="00B7719C" w:rsidP="00B7719C">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56581D3A" w14:textId="77777777" w:rsidR="00B7719C" w:rsidRDefault="00B7719C" w:rsidP="00B7719C">
            <w:pPr>
              <w:ind w:right="-290"/>
              <w:jc w:val="center"/>
              <w:rPr>
                <w:rFonts w:ascii="Arial" w:hAnsi="Arial" w:cs="Arial"/>
              </w:rPr>
            </w:pPr>
          </w:p>
        </w:tc>
      </w:tr>
      <w:tr w:rsidR="00B7719C" w14:paraId="56676B3E" w14:textId="77777777" w:rsidTr="00B7719C">
        <w:trPr>
          <w:trHeight w:val="113"/>
        </w:trPr>
        <w:tc>
          <w:tcPr>
            <w:tcW w:w="277" w:type="pct"/>
            <w:tcBorders>
              <w:top w:val="single" w:sz="4" w:space="0" w:color="auto"/>
              <w:left w:val="single" w:sz="4" w:space="0" w:color="auto"/>
              <w:bottom w:val="single" w:sz="4" w:space="0" w:color="auto"/>
              <w:right w:val="single" w:sz="4" w:space="0" w:color="auto"/>
            </w:tcBorders>
          </w:tcPr>
          <w:p w14:paraId="1F8420EB" w14:textId="77777777" w:rsidR="00B7719C" w:rsidRDefault="00B7719C" w:rsidP="00B7719C">
            <w:pPr>
              <w:jc w:val="center"/>
              <w:rPr>
                <w:rFonts w:ascii="Arial" w:hAnsi="Arial" w:cs="Arial"/>
              </w:rPr>
            </w:pPr>
          </w:p>
          <w:p w14:paraId="2AEF93B1" w14:textId="77777777" w:rsidR="00B7719C" w:rsidRDefault="00B7719C" w:rsidP="00B7719C">
            <w:pPr>
              <w:jc w:val="center"/>
              <w:rPr>
                <w:rFonts w:ascii="Arial" w:hAnsi="Arial" w:cs="Arial"/>
              </w:rPr>
            </w:pPr>
            <w:r>
              <w:rPr>
                <w:rFonts w:ascii="Arial" w:hAnsi="Arial" w:cs="Arial"/>
              </w:rPr>
              <w:t>4.</w:t>
            </w:r>
          </w:p>
          <w:p w14:paraId="4401A93E" w14:textId="77777777" w:rsidR="00B7719C" w:rsidRDefault="00B7719C" w:rsidP="00B7719C">
            <w:pPr>
              <w:jc w:val="center"/>
              <w:rPr>
                <w:rFonts w:ascii="Arial" w:hAnsi="Arial" w:cs="Arial"/>
              </w:rPr>
            </w:pPr>
          </w:p>
          <w:p w14:paraId="0EC6955B" w14:textId="77777777" w:rsidR="00B7719C" w:rsidRDefault="00B7719C" w:rsidP="00B7719C">
            <w:pPr>
              <w:jc w:val="center"/>
              <w:rPr>
                <w:rFonts w:ascii="Arial" w:hAnsi="Arial" w:cs="Arial"/>
              </w:rPr>
            </w:pPr>
          </w:p>
        </w:tc>
        <w:tc>
          <w:tcPr>
            <w:tcW w:w="887" w:type="pct"/>
            <w:tcBorders>
              <w:top w:val="single" w:sz="4" w:space="0" w:color="auto"/>
              <w:left w:val="single" w:sz="4" w:space="0" w:color="auto"/>
              <w:bottom w:val="single" w:sz="4" w:space="0" w:color="auto"/>
              <w:right w:val="single" w:sz="4" w:space="0" w:color="auto"/>
            </w:tcBorders>
          </w:tcPr>
          <w:p w14:paraId="735C71C3" w14:textId="77777777" w:rsidR="00B7719C" w:rsidRDefault="00B7719C" w:rsidP="00B7719C">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3C853E66" w14:textId="77777777" w:rsidR="00B7719C" w:rsidRDefault="00B7719C" w:rsidP="00B7719C">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5EB7B2EF" w14:textId="77777777" w:rsidR="00B7719C" w:rsidRDefault="00B7719C" w:rsidP="00B7719C">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48585989" w14:textId="77777777" w:rsidR="00B7719C" w:rsidRDefault="00B7719C" w:rsidP="00B7719C">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006FA707" w14:textId="77777777" w:rsidR="00B7719C" w:rsidRDefault="00B7719C" w:rsidP="00B7719C">
            <w:pPr>
              <w:ind w:right="-290"/>
              <w:jc w:val="center"/>
              <w:rPr>
                <w:rFonts w:ascii="Arial" w:hAnsi="Arial" w:cs="Arial"/>
              </w:rPr>
            </w:pPr>
          </w:p>
        </w:tc>
      </w:tr>
    </w:tbl>
    <w:p w14:paraId="588A101A" w14:textId="77777777" w:rsidR="00B7719C" w:rsidRDefault="00B7719C" w:rsidP="00B7719C">
      <w:pPr>
        <w:jc w:val="both"/>
        <w:rPr>
          <w:rFonts w:ascii="Arial" w:hAnsi="Arial" w:cs="Arial"/>
        </w:rPr>
      </w:pPr>
    </w:p>
    <w:p w14:paraId="43988DF0" w14:textId="77777777" w:rsidR="00B7719C" w:rsidRDefault="00B7719C" w:rsidP="00B7719C">
      <w:pPr>
        <w:jc w:val="both"/>
        <w:rPr>
          <w:rFonts w:ascii="Arial" w:hAnsi="Arial" w:cs="Arial"/>
        </w:rPr>
      </w:pPr>
    </w:p>
    <w:p w14:paraId="4E89F785" w14:textId="77777777" w:rsidR="00B7719C" w:rsidRDefault="00B7719C" w:rsidP="00B7719C">
      <w:pPr>
        <w:jc w:val="both"/>
        <w:rPr>
          <w:rFonts w:ascii="Arial" w:hAnsi="Arial" w:cs="Arial"/>
          <w:color w:val="FF0000"/>
        </w:rPr>
      </w:pPr>
    </w:p>
    <w:p w14:paraId="1DE98029" w14:textId="77777777" w:rsidR="00B7719C" w:rsidRDefault="00B7719C" w:rsidP="00B7719C">
      <w:pPr>
        <w:jc w:val="both"/>
        <w:rPr>
          <w:rFonts w:ascii="Arial" w:hAnsi="Arial" w:cs="Arial"/>
        </w:rPr>
      </w:pPr>
    </w:p>
    <w:p w14:paraId="21E66C61" w14:textId="77777777" w:rsidR="00B7719C" w:rsidRDefault="00B7719C" w:rsidP="00B7719C">
      <w:pPr>
        <w:ind w:left="426" w:hanging="426"/>
        <w:jc w:val="both"/>
        <w:rPr>
          <w:rFonts w:ascii="Arial" w:hAnsi="Arial" w:cs="Arial"/>
        </w:rPr>
      </w:pPr>
      <w:r>
        <w:rPr>
          <w:rFonts w:ascii="Arial" w:hAnsi="Arial" w:cs="Arial"/>
        </w:rPr>
        <w:t xml:space="preserve">                                                                          .................................................................</w:t>
      </w:r>
    </w:p>
    <w:p w14:paraId="1FD883A8" w14:textId="77777777" w:rsidR="00B7719C" w:rsidRPr="00084A70" w:rsidRDefault="00B7719C" w:rsidP="00084A70">
      <w:pPr>
        <w:ind w:left="426" w:hanging="426"/>
        <w:jc w:val="both"/>
        <w:rPr>
          <w:rFonts w:ascii="Arial" w:hAnsi="Arial" w:cs="Arial"/>
        </w:rPr>
        <w:sectPr w:rsidR="00B7719C" w:rsidRPr="00084A70" w:rsidSect="00BB3658">
          <w:pgSz w:w="11906" w:h="16838" w:code="9"/>
          <w:pgMar w:top="1418" w:right="1276" w:bottom="1276" w:left="1418" w:header="708" w:footer="708" w:gutter="0"/>
          <w:cols w:space="708"/>
          <w:docGrid w:linePitch="360"/>
        </w:sectPr>
      </w:pPr>
      <w:r>
        <w:rPr>
          <w:rFonts w:ascii="Arial" w:hAnsi="Arial" w:cs="Arial"/>
        </w:rPr>
        <w:t xml:space="preserve">                                                                                        </w:t>
      </w:r>
      <w:r w:rsidR="00084A70">
        <w:rPr>
          <w:rFonts w:ascii="Arial" w:hAnsi="Arial" w:cs="Arial"/>
        </w:rPr>
        <w:t xml:space="preserve">pieczęć i </w:t>
      </w:r>
      <w:r w:rsidR="00DA50DC">
        <w:rPr>
          <w:rFonts w:ascii="Arial" w:hAnsi="Arial" w:cs="Arial"/>
        </w:rPr>
        <w:t>podpis wykonawc</w:t>
      </w:r>
      <w:r w:rsidR="00D33C29">
        <w:rPr>
          <w:rFonts w:ascii="Arial" w:hAnsi="Arial" w:cs="Arial"/>
        </w:rPr>
        <w:t>y</w:t>
      </w:r>
    </w:p>
    <w:p w14:paraId="503F8345" w14:textId="77777777" w:rsidR="00B7719C" w:rsidRPr="00E91E40" w:rsidRDefault="00B7719C" w:rsidP="00B7719C">
      <w:pPr>
        <w:rPr>
          <w:rFonts w:ascii="Arial" w:hAnsi="Arial" w:cs="Arial"/>
        </w:rPr>
      </w:pPr>
    </w:p>
    <w:p w14:paraId="2F9BD398" w14:textId="77777777" w:rsidR="00B7719C" w:rsidRDefault="00B7719C" w:rsidP="00B7719C">
      <w:pPr>
        <w:tabs>
          <w:tab w:val="left" w:pos="3450"/>
        </w:tabs>
        <w:rPr>
          <w:rFonts w:ascii="Arial" w:hAnsi="Arial" w:cs="Arial"/>
          <w:i/>
        </w:rPr>
      </w:pP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156107">
        <w:rPr>
          <w:rFonts w:ascii="Arial" w:hAnsi="Arial" w:cs="Arial"/>
          <w:i/>
        </w:rPr>
        <w:t>Załącznik nr 5</w:t>
      </w:r>
      <w:r w:rsidR="005D535E">
        <w:rPr>
          <w:rFonts w:ascii="Arial" w:hAnsi="Arial" w:cs="Arial"/>
          <w:i/>
        </w:rPr>
        <w:t xml:space="preserve"> </w:t>
      </w:r>
      <w:r>
        <w:rPr>
          <w:rFonts w:ascii="Arial" w:hAnsi="Arial" w:cs="Arial"/>
          <w:i/>
        </w:rPr>
        <w:t xml:space="preserve"> do SIWZ</w:t>
      </w:r>
    </w:p>
    <w:p w14:paraId="08114CC8" w14:textId="77777777" w:rsidR="00B7719C" w:rsidRPr="001F09E7" w:rsidRDefault="00B7719C" w:rsidP="00B7719C">
      <w:pPr>
        <w:rPr>
          <w:rFonts w:ascii="Arial" w:hAnsi="Arial" w:cs="Arial"/>
          <w:bCs/>
          <w:i/>
          <w:iCs/>
          <w:u w:val="single"/>
        </w:rPr>
      </w:pPr>
    </w:p>
    <w:tbl>
      <w:tblPr>
        <w:tblW w:w="0" w:type="auto"/>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89"/>
      </w:tblGrid>
      <w:tr w:rsidR="00B7719C" w:rsidRPr="00A355E0" w14:paraId="66F418AA" w14:textId="77777777" w:rsidTr="00B7719C">
        <w:trPr>
          <w:trHeight w:val="850"/>
        </w:trPr>
        <w:tc>
          <w:tcPr>
            <w:tcW w:w="10789" w:type="dxa"/>
            <w:shd w:val="clear" w:color="auto" w:fill="E0E0E0"/>
          </w:tcPr>
          <w:p w14:paraId="1ABB50FA" w14:textId="77777777" w:rsidR="00B7719C" w:rsidRPr="00A355E0" w:rsidRDefault="00B7719C" w:rsidP="00B7719C">
            <w:pPr>
              <w:tabs>
                <w:tab w:val="left" w:pos="2970"/>
              </w:tabs>
              <w:spacing w:line="360" w:lineRule="auto"/>
              <w:ind w:left="360"/>
              <w:jc w:val="both"/>
              <w:rPr>
                <w:rFonts w:ascii="Arial" w:hAnsi="Arial" w:cs="Arial"/>
                <w:b/>
                <w:bCs/>
              </w:rPr>
            </w:pPr>
          </w:p>
          <w:p w14:paraId="1F1E42C4" w14:textId="77777777" w:rsidR="00B7719C" w:rsidRPr="00A355E0" w:rsidRDefault="00B7719C" w:rsidP="00B7719C">
            <w:pPr>
              <w:spacing w:line="360" w:lineRule="auto"/>
              <w:ind w:left="360"/>
              <w:jc w:val="center"/>
              <w:rPr>
                <w:rFonts w:ascii="Arial" w:hAnsi="Arial" w:cs="Arial"/>
                <w:b/>
                <w:bCs/>
              </w:rPr>
            </w:pPr>
            <w:r w:rsidRPr="00A355E0">
              <w:rPr>
                <w:rFonts w:ascii="Arial" w:hAnsi="Arial" w:cs="Arial"/>
                <w:b/>
                <w:bCs/>
              </w:rPr>
              <w:t>C. KALKULACJA CENY</w:t>
            </w:r>
            <w:r w:rsidR="00A22B3C">
              <w:rPr>
                <w:rFonts w:ascii="Arial" w:hAnsi="Arial" w:cs="Arial"/>
                <w:b/>
                <w:bCs/>
              </w:rPr>
              <w:t xml:space="preserve"> CZĘSĆ 3</w:t>
            </w:r>
          </w:p>
        </w:tc>
      </w:tr>
    </w:tbl>
    <w:p w14:paraId="3D632C31" w14:textId="77777777" w:rsidR="00B7719C" w:rsidRPr="00A355E0" w:rsidRDefault="00B7719C" w:rsidP="00B7719C">
      <w:pPr>
        <w:spacing w:line="360" w:lineRule="auto"/>
        <w:jc w:val="both"/>
        <w:rPr>
          <w:rFonts w:ascii="Arial" w:hAnsi="Arial" w:cs="Arial"/>
          <w:b/>
          <w:bCs/>
          <w:sz w:val="28"/>
          <w:szCs w:val="28"/>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0"/>
        <w:gridCol w:w="11213"/>
      </w:tblGrid>
      <w:tr w:rsidR="00B7719C" w:rsidRPr="00A355E0" w14:paraId="72FE5CC7" w14:textId="77777777" w:rsidTr="00B7719C">
        <w:tc>
          <w:tcPr>
            <w:tcW w:w="3530" w:type="dxa"/>
            <w:shd w:val="clear" w:color="auto" w:fill="E0E0E0"/>
          </w:tcPr>
          <w:p w14:paraId="20A32600" w14:textId="77777777" w:rsidR="00B7719C" w:rsidRPr="00A355E0" w:rsidRDefault="00B7719C" w:rsidP="00B7719C">
            <w:pPr>
              <w:spacing w:line="360" w:lineRule="auto"/>
              <w:ind w:left="360"/>
              <w:jc w:val="both"/>
              <w:rPr>
                <w:rFonts w:ascii="Arial" w:hAnsi="Arial" w:cs="Arial"/>
                <w:b/>
                <w:bCs/>
              </w:rPr>
            </w:pPr>
          </w:p>
          <w:p w14:paraId="2DF58B71" w14:textId="77777777" w:rsidR="00B7719C" w:rsidRPr="00A355E0" w:rsidRDefault="00B7719C" w:rsidP="00B7719C">
            <w:pPr>
              <w:spacing w:line="360" w:lineRule="auto"/>
              <w:ind w:left="360"/>
              <w:jc w:val="both"/>
              <w:rPr>
                <w:rFonts w:ascii="Arial" w:hAnsi="Arial" w:cs="Arial"/>
                <w:b/>
                <w:bCs/>
              </w:rPr>
            </w:pPr>
            <w:r w:rsidRPr="00A355E0">
              <w:rPr>
                <w:rFonts w:ascii="Arial" w:hAnsi="Arial" w:cs="Arial"/>
                <w:b/>
                <w:bCs/>
              </w:rPr>
              <w:t>Nazwa zamówienia</w:t>
            </w:r>
          </w:p>
          <w:p w14:paraId="3FF345CB" w14:textId="77777777" w:rsidR="00B7719C" w:rsidRPr="00A355E0" w:rsidRDefault="00B7719C" w:rsidP="00B7719C">
            <w:pPr>
              <w:spacing w:line="360" w:lineRule="auto"/>
              <w:ind w:left="360"/>
              <w:jc w:val="both"/>
              <w:rPr>
                <w:rFonts w:ascii="Arial" w:hAnsi="Arial" w:cs="Arial"/>
                <w:b/>
                <w:bCs/>
              </w:rPr>
            </w:pPr>
          </w:p>
        </w:tc>
        <w:tc>
          <w:tcPr>
            <w:tcW w:w="11213" w:type="dxa"/>
          </w:tcPr>
          <w:p w14:paraId="72C94B1E" w14:textId="77777777" w:rsidR="00B7719C" w:rsidRPr="00A355E0" w:rsidRDefault="00B7719C" w:rsidP="00B7719C">
            <w:pPr>
              <w:jc w:val="both"/>
              <w:rPr>
                <w:rFonts w:ascii="Arial" w:hAnsi="Arial" w:cs="Arial"/>
                <w:b/>
                <w:bCs/>
                <w:sz w:val="12"/>
                <w:szCs w:val="12"/>
              </w:rPr>
            </w:pPr>
          </w:p>
          <w:p w14:paraId="2F53BDF4" w14:textId="77777777" w:rsidR="003209DB" w:rsidRPr="00A12677" w:rsidRDefault="003209DB" w:rsidP="003209DB">
            <w:pPr>
              <w:tabs>
                <w:tab w:val="left" w:pos="284"/>
              </w:tabs>
              <w:autoSpaceDE w:val="0"/>
              <w:autoSpaceDN w:val="0"/>
              <w:ind w:right="-28"/>
              <w:jc w:val="center"/>
              <w:rPr>
                <w:rFonts w:ascii="Arial" w:hAnsi="Arial" w:cs="Arial"/>
                <w:b/>
                <w:i/>
                <w:sz w:val="16"/>
                <w:szCs w:val="16"/>
                <w:lang w:val="x-none" w:eastAsia="en-US"/>
              </w:rPr>
            </w:pPr>
            <w:r w:rsidRPr="00A12677">
              <w:rPr>
                <w:rFonts w:ascii="Arial" w:hAnsi="Arial" w:cs="Arial"/>
                <w:b/>
                <w:i/>
                <w:sz w:val="16"/>
                <w:szCs w:val="16"/>
                <w:lang w:val="x-none" w:eastAsia="en-US"/>
              </w:rPr>
              <w:t>Kontrole i badania  elementów górniczych wyciągów szybowyc</w:t>
            </w:r>
            <w:r w:rsidRPr="00A12677">
              <w:rPr>
                <w:rFonts w:ascii="Arial" w:hAnsi="Arial" w:cs="Arial"/>
                <w:b/>
                <w:i/>
                <w:sz w:val="16"/>
                <w:szCs w:val="16"/>
                <w:lang w:eastAsia="en-US"/>
              </w:rPr>
              <w:t xml:space="preserve">h </w:t>
            </w:r>
            <w:r w:rsidRPr="00A12677">
              <w:rPr>
                <w:rFonts w:ascii="Arial" w:hAnsi="Arial" w:cs="Arial"/>
                <w:b/>
                <w:i/>
                <w:sz w:val="16"/>
                <w:szCs w:val="16"/>
                <w:lang w:val="x-none" w:eastAsia="en-US"/>
              </w:rPr>
              <w:t xml:space="preserve">szybów „Kolejowy”, „Guido” i </w:t>
            </w:r>
            <w:proofErr w:type="spellStart"/>
            <w:r w:rsidRPr="00A12677">
              <w:rPr>
                <w:rFonts w:ascii="Arial" w:hAnsi="Arial" w:cs="Arial"/>
                <w:b/>
                <w:i/>
                <w:sz w:val="16"/>
                <w:szCs w:val="16"/>
                <w:lang w:val="x-none" w:eastAsia="en-US"/>
              </w:rPr>
              <w:t>szybika</w:t>
            </w:r>
            <w:proofErr w:type="spellEnd"/>
            <w:r w:rsidRPr="00A12677">
              <w:rPr>
                <w:rFonts w:ascii="Arial" w:hAnsi="Arial" w:cs="Arial"/>
                <w:b/>
                <w:i/>
                <w:sz w:val="16"/>
                <w:szCs w:val="16"/>
                <w:lang w:val="x-none" w:eastAsia="en-US"/>
              </w:rPr>
              <w:t xml:space="preserve"> „Guido”, urządze</w:t>
            </w:r>
            <w:r w:rsidRPr="00A12677">
              <w:rPr>
                <w:rFonts w:ascii="Arial" w:hAnsi="Arial" w:cs="Arial"/>
                <w:b/>
                <w:i/>
                <w:sz w:val="16"/>
                <w:szCs w:val="16"/>
                <w:lang w:eastAsia="en-US"/>
              </w:rPr>
              <w:t>ń</w:t>
            </w:r>
            <w:r w:rsidRPr="00A12677">
              <w:rPr>
                <w:rFonts w:ascii="Arial" w:hAnsi="Arial" w:cs="Arial"/>
                <w:b/>
                <w:i/>
                <w:sz w:val="16"/>
                <w:szCs w:val="16"/>
                <w:lang w:val="x-none" w:eastAsia="en-US"/>
              </w:rPr>
              <w:t xml:space="preserve"> transportu specjalnego w szybie „Wyzwolenie”, urządzeń, zabezpieczeń</w:t>
            </w:r>
            <w:r w:rsidRPr="00A12677">
              <w:rPr>
                <w:rFonts w:ascii="Arial" w:hAnsi="Arial" w:cs="Arial"/>
                <w:b/>
                <w:i/>
                <w:sz w:val="16"/>
                <w:szCs w:val="16"/>
                <w:lang w:eastAsia="en-US"/>
              </w:rPr>
              <w:t xml:space="preserve"> </w:t>
            </w:r>
            <w:r w:rsidRPr="00A12677">
              <w:rPr>
                <w:rFonts w:ascii="Arial" w:hAnsi="Arial" w:cs="Arial"/>
                <w:b/>
                <w:i/>
                <w:sz w:val="16"/>
                <w:szCs w:val="16"/>
                <w:lang w:val="x-none" w:eastAsia="en-US"/>
              </w:rPr>
              <w:t>osprzętu i rozdzielń elektrycznych, na terenie ZKWK „Guido” przypadające od 1 kwietnia 2018 roku do 31 marca 2019 roku zgodnie z zaleceniami ujętymi w Rozporządzeniu  Ministra Energii z 23. 11. 2016 r. w sprawie szczegółowych wymagań</w:t>
            </w:r>
            <w:r w:rsidRPr="00A12677">
              <w:rPr>
                <w:rFonts w:ascii="Arial" w:hAnsi="Arial" w:cs="Arial"/>
                <w:b/>
                <w:i/>
                <w:sz w:val="16"/>
                <w:szCs w:val="16"/>
                <w:lang w:eastAsia="en-US"/>
              </w:rPr>
              <w:t xml:space="preserve"> </w:t>
            </w:r>
            <w:r w:rsidRPr="00A12677">
              <w:rPr>
                <w:rFonts w:ascii="Arial" w:hAnsi="Arial" w:cs="Arial"/>
                <w:b/>
                <w:i/>
                <w:sz w:val="16"/>
                <w:szCs w:val="16"/>
                <w:lang w:val="x-none" w:eastAsia="en-US"/>
              </w:rPr>
              <w:t>dotyczących prowadzenia ruchu podziemnych zakładów górniczych</w:t>
            </w:r>
          </w:p>
          <w:p w14:paraId="3AAAFD74" w14:textId="77777777" w:rsidR="003209DB" w:rsidRPr="003209DB" w:rsidRDefault="003209DB" w:rsidP="003209DB">
            <w:pPr>
              <w:tabs>
                <w:tab w:val="left" w:pos="284"/>
              </w:tabs>
              <w:autoSpaceDE w:val="0"/>
              <w:autoSpaceDN w:val="0"/>
              <w:ind w:right="-28"/>
              <w:jc w:val="center"/>
              <w:rPr>
                <w:rFonts w:ascii="Arial" w:hAnsi="Arial" w:cs="Arial"/>
                <w:b/>
                <w:i/>
                <w:sz w:val="16"/>
                <w:szCs w:val="16"/>
                <w:lang w:eastAsia="en-US"/>
              </w:rPr>
            </w:pPr>
            <w:r w:rsidRPr="00A12677">
              <w:rPr>
                <w:rFonts w:ascii="Arial" w:hAnsi="Arial" w:cs="Arial"/>
                <w:b/>
                <w:i/>
                <w:sz w:val="16"/>
                <w:szCs w:val="16"/>
                <w:lang w:val="x-none" w:eastAsia="en-US"/>
              </w:rPr>
              <w:t>(Dz. U. z 2017 r. poz. 1118)</w:t>
            </w:r>
          </w:p>
          <w:p w14:paraId="4CCA0D60" w14:textId="77777777" w:rsidR="003209DB" w:rsidRPr="00A12677" w:rsidRDefault="003209DB" w:rsidP="003209DB">
            <w:pPr>
              <w:pStyle w:val="Akapitzlist"/>
              <w:tabs>
                <w:tab w:val="left" w:pos="142"/>
              </w:tabs>
              <w:ind w:left="0" w:right="-567"/>
              <w:jc w:val="center"/>
              <w:rPr>
                <w:b/>
                <w:bCs/>
                <w:i/>
                <w:sz w:val="16"/>
                <w:szCs w:val="16"/>
              </w:rPr>
            </w:pPr>
            <w:r w:rsidRPr="00A12677">
              <w:rPr>
                <w:b/>
                <w:bCs/>
                <w:sz w:val="16"/>
                <w:szCs w:val="16"/>
              </w:rPr>
              <w:t xml:space="preserve">Część 3. </w:t>
            </w:r>
            <w:r w:rsidRPr="00A12677">
              <w:rPr>
                <w:b/>
                <w:bCs/>
                <w:i/>
                <w:sz w:val="16"/>
                <w:szCs w:val="16"/>
              </w:rPr>
              <w:t>Badanie i legalizacja zabezpieczeń elektroenergetycznych wraz z lokalizacją</w:t>
            </w:r>
          </w:p>
          <w:p w14:paraId="7E700B97" w14:textId="77777777" w:rsidR="003209DB" w:rsidRPr="00A12677" w:rsidRDefault="003209DB" w:rsidP="003209DB">
            <w:pPr>
              <w:tabs>
                <w:tab w:val="left" w:pos="142"/>
              </w:tabs>
              <w:ind w:right="-567"/>
              <w:jc w:val="center"/>
              <w:rPr>
                <w:b/>
                <w:bCs/>
                <w:i/>
                <w:sz w:val="16"/>
                <w:szCs w:val="16"/>
              </w:rPr>
            </w:pPr>
            <w:r w:rsidRPr="00A12677">
              <w:rPr>
                <w:b/>
                <w:bCs/>
                <w:i/>
                <w:sz w:val="16"/>
                <w:szCs w:val="16"/>
              </w:rPr>
              <w:t>i naprawą linii kablowych.</w:t>
            </w:r>
          </w:p>
          <w:p w14:paraId="2B799964" w14:textId="77777777" w:rsidR="00B7719C" w:rsidRPr="00A355E0" w:rsidRDefault="00B7719C" w:rsidP="00A22B3C">
            <w:pPr>
              <w:jc w:val="center"/>
              <w:rPr>
                <w:rFonts w:ascii="Arial" w:hAnsi="Arial" w:cs="Arial"/>
                <w:bCs/>
                <w:sz w:val="12"/>
                <w:szCs w:val="12"/>
              </w:rPr>
            </w:pPr>
          </w:p>
        </w:tc>
      </w:tr>
      <w:tr w:rsidR="00B7719C" w:rsidRPr="00A355E0" w14:paraId="38198440" w14:textId="77777777" w:rsidTr="00B7719C">
        <w:trPr>
          <w:trHeight w:val="795"/>
        </w:trPr>
        <w:tc>
          <w:tcPr>
            <w:tcW w:w="3530" w:type="dxa"/>
            <w:shd w:val="clear" w:color="auto" w:fill="E0E0E0"/>
          </w:tcPr>
          <w:p w14:paraId="233A3B20" w14:textId="77777777" w:rsidR="00B7719C" w:rsidRPr="00A355E0" w:rsidRDefault="00B7719C" w:rsidP="00B7719C">
            <w:pPr>
              <w:spacing w:line="360" w:lineRule="auto"/>
              <w:ind w:left="360"/>
              <w:jc w:val="both"/>
              <w:rPr>
                <w:rFonts w:ascii="Arial" w:hAnsi="Arial" w:cs="Arial"/>
                <w:b/>
                <w:bCs/>
              </w:rPr>
            </w:pPr>
            <w:r w:rsidRPr="00A355E0">
              <w:rPr>
                <w:rFonts w:ascii="Arial" w:hAnsi="Arial" w:cs="Arial"/>
                <w:b/>
                <w:bCs/>
              </w:rPr>
              <w:t>Nazwa Wykonawcy</w:t>
            </w:r>
          </w:p>
        </w:tc>
        <w:tc>
          <w:tcPr>
            <w:tcW w:w="11213" w:type="dxa"/>
          </w:tcPr>
          <w:p w14:paraId="0BFB05C8" w14:textId="77777777" w:rsidR="00B7719C" w:rsidRPr="00A355E0" w:rsidRDefault="00B7719C" w:rsidP="00B7719C">
            <w:pPr>
              <w:spacing w:line="360" w:lineRule="auto"/>
              <w:ind w:left="360"/>
              <w:jc w:val="both"/>
              <w:rPr>
                <w:rFonts w:ascii="Arial" w:hAnsi="Arial" w:cs="Arial"/>
                <w:b/>
                <w:bCs/>
              </w:rPr>
            </w:pPr>
          </w:p>
        </w:tc>
      </w:tr>
      <w:tr w:rsidR="00B7719C" w:rsidRPr="00A355E0" w14:paraId="4CC70087" w14:textId="77777777" w:rsidTr="00B7719C">
        <w:trPr>
          <w:trHeight w:val="693"/>
        </w:trPr>
        <w:tc>
          <w:tcPr>
            <w:tcW w:w="3530" w:type="dxa"/>
            <w:shd w:val="clear" w:color="auto" w:fill="E0E0E0"/>
          </w:tcPr>
          <w:p w14:paraId="45F366BD" w14:textId="77777777" w:rsidR="00B7719C" w:rsidRPr="00A355E0" w:rsidRDefault="00B7719C" w:rsidP="00B7719C">
            <w:pPr>
              <w:spacing w:line="360" w:lineRule="auto"/>
              <w:ind w:left="360"/>
              <w:jc w:val="both"/>
              <w:rPr>
                <w:rFonts w:ascii="Arial" w:hAnsi="Arial" w:cs="Arial"/>
                <w:b/>
                <w:bCs/>
              </w:rPr>
            </w:pPr>
            <w:r w:rsidRPr="00A355E0">
              <w:rPr>
                <w:rFonts w:ascii="Arial" w:hAnsi="Arial" w:cs="Arial"/>
                <w:b/>
                <w:bCs/>
              </w:rPr>
              <w:t>Adres Wykonawcy</w:t>
            </w:r>
          </w:p>
        </w:tc>
        <w:tc>
          <w:tcPr>
            <w:tcW w:w="11213" w:type="dxa"/>
          </w:tcPr>
          <w:p w14:paraId="25B9322F" w14:textId="77777777" w:rsidR="00B7719C" w:rsidRPr="00A355E0" w:rsidRDefault="00B7719C" w:rsidP="00B7719C">
            <w:pPr>
              <w:spacing w:line="360" w:lineRule="auto"/>
              <w:ind w:left="360"/>
              <w:jc w:val="both"/>
              <w:rPr>
                <w:rFonts w:ascii="Arial" w:hAnsi="Arial" w:cs="Arial"/>
                <w:b/>
                <w:bCs/>
              </w:rPr>
            </w:pPr>
          </w:p>
        </w:tc>
      </w:tr>
    </w:tbl>
    <w:p w14:paraId="096C1184" w14:textId="77777777" w:rsidR="00B7719C" w:rsidRDefault="00B7719C" w:rsidP="00B7719C">
      <w:pPr>
        <w:pStyle w:val="Tekstpodstawowywcity"/>
        <w:ind w:left="0"/>
        <w:jc w:val="both"/>
        <w:rPr>
          <w:rFonts w:ascii="Arial" w:hAnsi="Arial" w:cs="Arial"/>
          <w:i/>
          <w:sz w:val="20"/>
          <w:szCs w:val="20"/>
          <w:highlight w:val="yellow"/>
        </w:rPr>
      </w:pPr>
    </w:p>
    <w:p w14:paraId="11E89999" w14:textId="77777777" w:rsidR="00B7719C" w:rsidRDefault="00B7719C" w:rsidP="00B7719C">
      <w:pPr>
        <w:pStyle w:val="Tekstpodstawowywcity"/>
        <w:ind w:left="0"/>
        <w:jc w:val="both"/>
        <w:rPr>
          <w:rFonts w:ascii="Arial" w:hAnsi="Arial" w:cs="Arial"/>
          <w:i/>
          <w:sz w:val="20"/>
          <w:szCs w:val="20"/>
          <w:highlight w:val="yellow"/>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551"/>
        <w:gridCol w:w="2253"/>
        <w:gridCol w:w="1271"/>
        <w:gridCol w:w="992"/>
        <w:gridCol w:w="7"/>
        <w:gridCol w:w="1445"/>
        <w:gridCol w:w="15"/>
        <w:gridCol w:w="1430"/>
        <w:gridCol w:w="1842"/>
      </w:tblGrid>
      <w:tr w:rsidR="00B7719C" w:rsidRPr="00A355E0" w14:paraId="61F97BFF" w14:textId="77777777" w:rsidTr="004C0221">
        <w:trPr>
          <w:cantSplit/>
          <w:trHeight w:val="510"/>
          <w:tblHeader/>
          <w:jc w:val="center"/>
        </w:trPr>
        <w:tc>
          <w:tcPr>
            <w:tcW w:w="936" w:type="dxa"/>
            <w:shd w:val="clear" w:color="auto" w:fill="F2F2F2" w:themeFill="background1" w:themeFillShade="F2"/>
            <w:vAlign w:val="center"/>
          </w:tcPr>
          <w:p w14:paraId="23592F3E" w14:textId="77777777" w:rsidR="00B7719C" w:rsidRPr="00DC407F" w:rsidRDefault="00B7719C" w:rsidP="00B7719C">
            <w:pPr>
              <w:jc w:val="center"/>
              <w:rPr>
                <w:rFonts w:ascii="Arial" w:hAnsi="Arial" w:cs="Arial"/>
                <w:b/>
                <w:bCs/>
                <w:sz w:val="16"/>
                <w:szCs w:val="16"/>
              </w:rPr>
            </w:pPr>
            <w:r w:rsidRPr="00DC407F">
              <w:rPr>
                <w:rFonts w:ascii="Arial" w:hAnsi="Arial" w:cs="Arial"/>
                <w:b/>
                <w:bCs/>
                <w:sz w:val="16"/>
                <w:szCs w:val="16"/>
              </w:rPr>
              <w:t>L.p.</w:t>
            </w:r>
          </w:p>
        </w:tc>
        <w:tc>
          <w:tcPr>
            <w:tcW w:w="4551" w:type="dxa"/>
            <w:shd w:val="clear" w:color="auto" w:fill="F2F2F2" w:themeFill="background1" w:themeFillShade="F2"/>
            <w:vAlign w:val="center"/>
          </w:tcPr>
          <w:p w14:paraId="2F761AE4" w14:textId="77777777" w:rsidR="00B7719C" w:rsidRPr="00DC407F" w:rsidRDefault="00B7719C" w:rsidP="00B7719C">
            <w:pPr>
              <w:suppressLineNumbers/>
              <w:suppressAutoHyphens/>
              <w:snapToGrid w:val="0"/>
              <w:jc w:val="center"/>
              <w:rPr>
                <w:rFonts w:ascii="Arial" w:hAnsi="Arial" w:cs="Arial"/>
                <w:b/>
                <w:bCs/>
                <w:sz w:val="16"/>
                <w:szCs w:val="16"/>
                <w:lang w:eastAsia="ar-SA"/>
              </w:rPr>
            </w:pPr>
            <w:r w:rsidRPr="00DC407F">
              <w:rPr>
                <w:rFonts w:ascii="Arial" w:hAnsi="Arial" w:cs="Arial"/>
                <w:b/>
                <w:sz w:val="16"/>
                <w:szCs w:val="16"/>
                <w:lang w:eastAsia="ar-SA"/>
              </w:rPr>
              <w:t>Rodzaj badania</w:t>
            </w:r>
          </w:p>
        </w:tc>
        <w:tc>
          <w:tcPr>
            <w:tcW w:w="2253" w:type="dxa"/>
            <w:shd w:val="clear" w:color="auto" w:fill="F2F2F2" w:themeFill="background1" w:themeFillShade="F2"/>
            <w:vAlign w:val="center"/>
          </w:tcPr>
          <w:p w14:paraId="60F26D99" w14:textId="77777777" w:rsidR="00B7719C" w:rsidRPr="00DC407F" w:rsidRDefault="00B7719C" w:rsidP="00B7719C">
            <w:pPr>
              <w:jc w:val="center"/>
              <w:rPr>
                <w:rFonts w:ascii="Arial" w:hAnsi="Arial" w:cs="Arial"/>
                <w:b/>
                <w:sz w:val="16"/>
                <w:szCs w:val="16"/>
              </w:rPr>
            </w:pPr>
            <w:r w:rsidRPr="00DC407F">
              <w:rPr>
                <w:rFonts w:ascii="Arial" w:hAnsi="Arial" w:cs="Arial"/>
                <w:b/>
                <w:bCs/>
                <w:sz w:val="16"/>
                <w:szCs w:val="16"/>
              </w:rPr>
              <w:t>Urządzenia przeznaczone do badań</w:t>
            </w:r>
          </w:p>
        </w:tc>
        <w:tc>
          <w:tcPr>
            <w:tcW w:w="1271" w:type="dxa"/>
            <w:shd w:val="clear" w:color="auto" w:fill="F2F2F2" w:themeFill="background1" w:themeFillShade="F2"/>
            <w:vAlign w:val="center"/>
          </w:tcPr>
          <w:p w14:paraId="4F637F71" w14:textId="77777777" w:rsidR="00B7719C" w:rsidRPr="00DC407F" w:rsidRDefault="00B7719C" w:rsidP="00B7719C">
            <w:pPr>
              <w:suppressLineNumbers/>
              <w:suppressAutoHyphens/>
              <w:snapToGrid w:val="0"/>
              <w:jc w:val="center"/>
              <w:rPr>
                <w:rFonts w:ascii="Arial" w:hAnsi="Arial" w:cs="Arial"/>
                <w:b/>
                <w:sz w:val="16"/>
                <w:szCs w:val="16"/>
                <w:lang w:eastAsia="ar-SA"/>
              </w:rPr>
            </w:pPr>
            <w:r w:rsidRPr="00DC407F">
              <w:rPr>
                <w:rFonts w:ascii="Arial" w:hAnsi="Arial" w:cs="Arial"/>
                <w:b/>
                <w:sz w:val="16"/>
                <w:szCs w:val="16"/>
                <w:lang w:eastAsia="ar-SA"/>
              </w:rPr>
              <w:t>Cena jednostkowa netto za</w:t>
            </w:r>
            <w:r>
              <w:rPr>
                <w:rFonts w:ascii="Arial" w:hAnsi="Arial" w:cs="Arial"/>
                <w:b/>
                <w:sz w:val="16"/>
                <w:szCs w:val="16"/>
                <w:lang w:eastAsia="ar-SA"/>
              </w:rPr>
              <w:t xml:space="preserve"> jedno</w:t>
            </w:r>
            <w:r w:rsidRPr="00DC407F">
              <w:rPr>
                <w:rFonts w:ascii="Arial" w:hAnsi="Arial" w:cs="Arial"/>
                <w:b/>
                <w:sz w:val="16"/>
                <w:szCs w:val="16"/>
                <w:lang w:eastAsia="ar-SA"/>
              </w:rPr>
              <w:t xml:space="preserve"> badanie</w:t>
            </w:r>
          </w:p>
        </w:tc>
        <w:tc>
          <w:tcPr>
            <w:tcW w:w="999" w:type="dxa"/>
            <w:gridSpan w:val="2"/>
            <w:shd w:val="clear" w:color="auto" w:fill="F2F2F2" w:themeFill="background1" w:themeFillShade="F2"/>
            <w:vAlign w:val="center"/>
          </w:tcPr>
          <w:p w14:paraId="371CEB5E" w14:textId="77777777" w:rsidR="00B7719C" w:rsidRPr="00DC407F" w:rsidRDefault="00B7719C" w:rsidP="00B7719C">
            <w:pPr>
              <w:suppressLineNumbers/>
              <w:suppressAutoHyphens/>
              <w:snapToGrid w:val="0"/>
              <w:jc w:val="center"/>
              <w:rPr>
                <w:rFonts w:ascii="Arial" w:hAnsi="Arial" w:cs="Arial"/>
                <w:b/>
                <w:sz w:val="16"/>
                <w:szCs w:val="16"/>
                <w:lang w:eastAsia="ar-SA"/>
              </w:rPr>
            </w:pPr>
            <w:r>
              <w:rPr>
                <w:rFonts w:ascii="Arial" w:hAnsi="Arial" w:cs="Arial"/>
                <w:b/>
                <w:sz w:val="16"/>
                <w:szCs w:val="16"/>
              </w:rPr>
              <w:t>Minimalna ilość badań</w:t>
            </w:r>
          </w:p>
        </w:tc>
        <w:tc>
          <w:tcPr>
            <w:tcW w:w="1460" w:type="dxa"/>
            <w:gridSpan w:val="2"/>
            <w:shd w:val="clear" w:color="auto" w:fill="F2F2F2" w:themeFill="background1" w:themeFillShade="F2"/>
            <w:vAlign w:val="center"/>
          </w:tcPr>
          <w:p w14:paraId="6B7E3C67" w14:textId="77777777" w:rsidR="00B7719C" w:rsidRPr="00DC407F" w:rsidRDefault="00B7719C" w:rsidP="00B7719C">
            <w:pPr>
              <w:jc w:val="center"/>
              <w:rPr>
                <w:rFonts w:ascii="Arial" w:hAnsi="Arial" w:cs="Arial"/>
                <w:b/>
                <w:sz w:val="16"/>
                <w:szCs w:val="16"/>
              </w:rPr>
            </w:pPr>
            <w:r w:rsidRPr="00DC407F">
              <w:rPr>
                <w:rFonts w:ascii="Arial" w:hAnsi="Arial" w:cs="Arial"/>
                <w:b/>
                <w:sz w:val="16"/>
                <w:szCs w:val="16"/>
                <w:lang w:eastAsia="ar-SA"/>
              </w:rPr>
              <w:t xml:space="preserve">Wartość netto </w:t>
            </w:r>
            <w:r w:rsidRPr="00DC407F">
              <w:rPr>
                <w:rFonts w:ascii="Arial" w:hAnsi="Arial" w:cs="Arial"/>
                <w:b/>
                <w:sz w:val="16"/>
                <w:szCs w:val="16"/>
                <w:lang w:eastAsia="ar-SA"/>
              </w:rPr>
              <w:br/>
              <w:t>w PLN</w:t>
            </w:r>
            <w:r w:rsidRPr="00DC407F">
              <w:rPr>
                <w:rFonts w:ascii="Arial" w:hAnsi="Arial" w:cs="Arial"/>
                <w:b/>
                <w:sz w:val="16"/>
                <w:szCs w:val="16"/>
              </w:rPr>
              <w:t xml:space="preserve"> </w:t>
            </w:r>
          </w:p>
        </w:tc>
        <w:tc>
          <w:tcPr>
            <w:tcW w:w="1430" w:type="dxa"/>
            <w:shd w:val="clear" w:color="auto" w:fill="F2F2F2" w:themeFill="background1" w:themeFillShade="F2"/>
            <w:vAlign w:val="center"/>
          </w:tcPr>
          <w:p w14:paraId="64E031A7" w14:textId="77777777" w:rsidR="00B7719C" w:rsidRPr="00DC407F" w:rsidRDefault="00B7719C" w:rsidP="00B7719C">
            <w:pPr>
              <w:jc w:val="center"/>
              <w:rPr>
                <w:rFonts w:ascii="Arial" w:hAnsi="Arial" w:cs="Arial"/>
                <w:b/>
                <w:sz w:val="16"/>
                <w:szCs w:val="16"/>
              </w:rPr>
            </w:pPr>
            <w:r w:rsidRPr="00DC407F">
              <w:rPr>
                <w:rFonts w:ascii="Arial" w:hAnsi="Arial" w:cs="Arial"/>
                <w:b/>
                <w:sz w:val="16"/>
                <w:szCs w:val="16"/>
              </w:rPr>
              <w:t>Stawka podatku VAT</w:t>
            </w:r>
            <w:r>
              <w:rPr>
                <w:rFonts w:ascii="Arial" w:hAnsi="Arial" w:cs="Arial"/>
                <w:b/>
                <w:sz w:val="16"/>
                <w:szCs w:val="16"/>
              </w:rPr>
              <w:t xml:space="preserve"> np.: 23 %</w:t>
            </w:r>
          </w:p>
        </w:tc>
        <w:tc>
          <w:tcPr>
            <w:tcW w:w="1842" w:type="dxa"/>
            <w:shd w:val="clear" w:color="auto" w:fill="F2F2F2" w:themeFill="background1" w:themeFillShade="F2"/>
            <w:vAlign w:val="center"/>
          </w:tcPr>
          <w:p w14:paraId="07DDC5CA" w14:textId="77777777" w:rsidR="00B7719C" w:rsidRPr="00DC407F" w:rsidRDefault="00B7719C" w:rsidP="00B7719C">
            <w:pPr>
              <w:jc w:val="center"/>
              <w:rPr>
                <w:rFonts w:ascii="Arial" w:hAnsi="Arial" w:cs="Arial"/>
                <w:b/>
                <w:sz w:val="16"/>
                <w:szCs w:val="16"/>
              </w:rPr>
            </w:pPr>
            <w:r>
              <w:rPr>
                <w:rFonts w:ascii="Arial" w:hAnsi="Arial" w:cs="Arial"/>
                <w:b/>
                <w:sz w:val="16"/>
                <w:szCs w:val="16"/>
              </w:rPr>
              <w:t>Wartość brutto</w:t>
            </w:r>
          </w:p>
        </w:tc>
      </w:tr>
      <w:tr w:rsidR="00B7719C" w:rsidRPr="00D4119D" w14:paraId="1945C07D" w14:textId="77777777" w:rsidTr="004C0221">
        <w:trPr>
          <w:cantSplit/>
          <w:trHeight w:val="227"/>
          <w:tblHeader/>
          <w:jc w:val="center"/>
        </w:trPr>
        <w:tc>
          <w:tcPr>
            <w:tcW w:w="936" w:type="dxa"/>
            <w:shd w:val="clear" w:color="auto" w:fill="F2F2F2" w:themeFill="background1" w:themeFillShade="F2"/>
            <w:vAlign w:val="center"/>
          </w:tcPr>
          <w:p w14:paraId="3B16C685" w14:textId="77777777" w:rsidR="00B7719C" w:rsidRPr="00D4119D" w:rsidRDefault="00B7719C" w:rsidP="00B7719C">
            <w:pPr>
              <w:jc w:val="center"/>
              <w:rPr>
                <w:rFonts w:ascii="Arial" w:hAnsi="Arial" w:cs="Arial"/>
                <w:b/>
                <w:bCs/>
                <w:sz w:val="12"/>
                <w:szCs w:val="12"/>
              </w:rPr>
            </w:pPr>
            <w:r w:rsidRPr="00D4119D">
              <w:rPr>
                <w:rFonts w:ascii="Arial" w:hAnsi="Arial" w:cs="Arial"/>
                <w:b/>
                <w:bCs/>
                <w:sz w:val="12"/>
                <w:szCs w:val="12"/>
              </w:rPr>
              <w:t>1</w:t>
            </w:r>
          </w:p>
        </w:tc>
        <w:tc>
          <w:tcPr>
            <w:tcW w:w="4551" w:type="dxa"/>
            <w:shd w:val="clear" w:color="auto" w:fill="F2F2F2" w:themeFill="background1" w:themeFillShade="F2"/>
            <w:vAlign w:val="center"/>
          </w:tcPr>
          <w:p w14:paraId="73CAB0D5" w14:textId="77777777" w:rsidR="00B7719C" w:rsidRPr="00D4119D" w:rsidRDefault="00B7719C" w:rsidP="00B7719C">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2</w:t>
            </w:r>
          </w:p>
        </w:tc>
        <w:tc>
          <w:tcPr>
            <w:tcW w:w="2253" w:type="dxa"/>
            <w:shd w:val="clear" w:color="auto" w:fill="F2F2F2" w:themeFill="background1" w:themeFillShade="F2"/>
            <w:vAlign w:val="center"/>
          </w:tcPr>
          <w:p w14:paraId="41EED763" w14:textId="77777777" w:rsidR="00B7719C" w:rsidRPr="00D4119D" w:rsidRDefault="00B7719C" w:rsidP="00B7719C">
            <w:pPr>
              <w:jc w:val="center"/>
              <w:rPr>
                <w:rFonts w:ascii="Arial" w:hAnsi="Arial" w:cs="Arial"/>
                <w:b/>
                <w:sz w:val="12"/>
                <w:szCs w:val="12"/>
              </w:rPr>
            </w:pPr>
            <w:r w:rsidRPr="00D4119D">
              <w:rPr>
                <w:rFonts w:ascii="Arial" w:hAnsi="Arial" w:cs="Arial"/>
                <w:b/>
                <w:sz w:val="12"/>
                <w:szCs w:val="12"/>
              </w:rPr>
              <w:t>3</w:t>
            </w:r>
          </w:p>
        </w:tc>
        <w:tc>
          <w:tcPr>
            <w:tcW w:w="1271" w:type="dxa"/>
            <w:shd w:val="clear" w:color="auto" w:fill="F2F2F2" w:themeFill="background1" w:themeFillShade="F2"/>
            <w:vAlign w:val="center"/>
          </w:tcPr>
          <w:p w14:paraId="02C9BC1F" w14:textId="77777777" w:rsidR="00B7719C" w:rsidRPr="00D4119D" w:rsidRDefault="00B7719C" w:rsidP="00B7719C">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4</w:t>
            </w:r>
          </w:p>
        </w:tc>
        <w:tc>
          <w:tcPr>
            <w:tcW w:w="999" w:type="dxa"/>
            <w:gridSpan w:val="2"/>
            <w:shd w:val="clear" w:color="auto" w:fill="F2F2F2" w:themeFill="background1" w:themeFillShade="F2"/>
            <w:vAlign w:val="center"/>
          </w:tcPr>
          <w:p w14:paraId="1042ABDC" w14:textId="77777777" w:rsidR="00B7719C" w:rsidRPr="00D4119D" w:rsidRDefault="00B7719C" w:rsidP="00B7719C">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5</w:t>
            </w:r>
          </w:p>
        </w:tc>
        <w:tc>
          <w:tcPr>
            <w:tcW w:w="1460" w:type="dxa"/>
            <w:gridSpan w:val="2"/>
            <w:shd w:val="clear" w:color="auto" w:fill="F2F2F2" w:themeFill="background1" w:themeFillShade="F2"/>
            <w:vAlign w:val="center"/>
          </w:tcPr>
          <w:p w14:paraId="68C7CC0C" w14:textId="77777777" w:rsidR="00B7719C" w:rsidRPr="00D4119D" w:rsidRDefault="00B7719C" w:rsidP="00B7719C">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6</w:t>
            </w:r>
          </w:p>
        </w:tc>
        <w:tc>
          <w:tcPr>
            <w:tcW w:w="1430" w:type="dxa"/>
            <w:shd w:val="clear" w:color="auto" w:fill="F2F2F2" w:themeFill="background1" w:themeFillShade="F2"/>
            <w:vAlign w:val="center"/>
          </w:tcPr>
          <w:p w14:paraId="53EBD0E2" w14:textId="77777777" w:rsidR="00B7719C" w:rsidRPr="00D4119D" w:rsidRDefault="00B7719C" w:rsidP="00B7719C">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7</w:t>
            </w:r>
          </w:p>
        </w:tc>
        <w:tc>
          <w:tcPr>
            <w:tcW w:w="1842" w:type="dxa"/>
            <w:shd w:val="clear" w:color="auto" w:fill="F2F2F2" w:themeFill="background1" w:themeFillShade="F2"/>
            <w:vAlign w:val="center"/>
          </w:tcPr>
          <w:p w14:paraId="18B956DB" w14:textId="77777777" w:rsidR="00B7719C" w:rsidRPr="00D4119D" w:rsidRDefault="00B7719C" w:rsidP="00B7719C">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8</w:t>
            </w:r>
          </w:p>
        </w:tc>
      </w:tr>
      <w:tr w:rsidR="00A95B14" w:rsidRPr="00084A70" w14:paraId="56F37FB9" w14:textId="77777777" w:rsidTr="004C0221">
        <w:trPr>
          <w:cantSplit/>
          <w:trHeight w:val="283"/>
          <w:jc w:val="center"/>
        </w:trPr>
        <w:tc>
          <w:tcPr>
            <w:tcW w:w="936" w:type="dxa"/>
            <w:vAlign w:val="bottom"/>
          </w:tcPr>
          <w:p w14:paraId="23F64657" w14:textId="77777777" w:rsidR="00A95B14" w:rsidRPr="00727CC9" w:rsidRDefault="00A95B14" w:rsidP="00393079">
            <w:pPr>
              <w:pStyle w:val="Akapitzlist"/>
              <w:numPr>
                <w:ilvl w:val="0"/>
                <w:numId w:val="123"/>
              </w:numPr>
              <w:contextualSpacing/>
              <w:jc w:val="center"/>
              <w:rPr>
                <w:rFonts w:ascii="Arial" w:hAnsi="Arial" w:cs="Arial"/>
                <w:sz w:val="18"/>
                <w:szCs w:val="18"/>
              </w:rPr>
            </w:pPr>
          </w:p>
        </w:tc>
        <w:tc>
          <w:tcPr>
            <w:tcW w:w="4551" w:type="dxa"/>
            <w:vAlign w:val="center"/>
          </w:tcPr>
          <w:p w14:paraId="39F543A9" w14:textId="77777777" w:rsidR="00A95B14" w:rsidRPr="009B66DD" w:rsidRDefault="00393079" w:rsidP="00393079">
            <w:pPr>
              <w:rPr>
                <w:rFonts w:ascii="Arial" w:hAnsi="Arial" w:cs="Arial"/>
                <w:sz w:val="18"/>
                <w:szCs w:val="18"/>
              </w:rPr>
            </w:pPr>
            <w:r w:rsidRPr="00794205">
              <w:rPr>
                <w:rFonts w:ascii="Arial" w:hAnsi="Arial" w:cs="Arial"/>
              </w:rPr>
              <w:t xml:space="preserve">badanie aparatury </w:t>
            </w:r>
            <w:r w:rsidRPr="00794205">
              <w:rPr>
                <w:rFonts w:ascii="Arial" w:hAnsi="Arial" w:cs="Arial"/>
              </w:rPr>
              <w:br/>
              <w:t>i zabezpieczeń elektroenergetycznych</w:t>
            </w:r>
          </w:p>
        </w:tc>
        <w:tc>
          <w:tcPr>
            <w:tcW w:w="2253" w:type="dxa"/>
            <w:vAlign w:val="center"/>
          </w:tcPr>
          <w:p w14:paraId="11316BE3" w14:textId="77777777" w:rsidR="00A95B14" w:rsidRPr="009B66DD" w:rsidRDefault="00393079" w:rsidP="00393079">
            <w:pPr>
              <w:rPr>
                <w:rFonts w:ascii="Arial" w:hAnsi="Arial" w:cs="Arial"/>
                <w:bCs/>
                <w:sz w:val="18"/>
                <w:szCs w:val="18"/>
              </w:rPr>
            </w:pPr>
            <w:r w:rsidRPr="00794205">
              <w:rPr>
                <w:rFonts w:ascii="Arial" w:hAnsi="Arial" w:cs="Arial"/>
                <w:bCs/>
              </w:rPr>
              <w:t>pole SN - badanie wyłącznika typu HD4 i zabezpieczeń typu PR512/P</w:t>
            </w:r>
          </w:p>
        </w:tc>
        <w:tc>
          <w:tcPr>
            <w:tcW w:w="1271" w:type="dxa"/>
            <w:vAlign w:val="center"/>
          </w:tcPr>
          <w:p w14:paraId="30048D80" w14:textId="77777777" w:rsidR="00A95B14" w:rsidRPr="009B66DD" w:rsidRDefault="00A95B14" w:rsidP="00393079">
            <w:pPr>
              <w:jc w:val="center"/>
              <w:rPr>
                <w:rFonts w:ascii="Arial" w:hAnsi="Arial" w:cs="Arial"/>
                <w:sz w:val="18"/>
                <w:szCs w:val="18"/>
              </w:rPr>
            </w:pPr>
          </w:p>
        </w:tc>
        <w:tc>
          <w:tcPr>
            <w:tcW w:w="999" w:type="dxa"/>
            <w:gridSpan w:val="2"/>
            <w:vAlign w:val="center"/>
          </w:tcPr>
          <w:p w14:paraId="39B53D85" w14:textId="77777777" w:rsidR="00A95B14" w:rsidRPr="00A22B3C" w:rsidRDefault="00393079" w:rsidP="00A95B14">
            <w:pPr>
              <w:jc w:val="center"/>
              <w:rPr>
                <w:rFonts w:ascii="Arial" w:hAnsi="Arial" w:cs="Arial"/>
              </w:rPr>
            </w:pPr>
            <w:r>
              <w:rPr>
                <w:rFonts w:ascii="Arial" w:hAnsi="Arial" w:cs="Arial"/>
              </w:rPr>
              <w:t>1</w:t>
            </w:r>
          </w:p>
        </w:tc>
        <w:tc>
          <w:tcPr>
            <w:tcW w:w="1460" w:type="dxa"/>
            <w:gridSpan w:val="2"/>
            <w:vAlign w:val="center"/>
          </w:tcPr>
          <w:p w14:paraId="7905DEDF" w14:textId="77777777" w:rsidR="00A95B14" w:rsidRPr="00084A70" w:rsidRDefault="00A95B14" w:rsidP="00A95B14">
            <w:pPr>
              <w:rPr>
                <w:rFonts w:ascii="Arial" w:hAnsi="Arial" w:cs="Arial"/>
              </w:rPr>
            </w:pPr>
          </w:p>
        </w:tc>
        <w:tc>
          <w:tcPr>
            <w:tcW w:w="1430" w:type="dxa"/>
            <w:vAlign w:val="center"/>
          </w:tcPr>
          <w:p w14:paraId="7143FCC2" w14:textId="77777777" w:rsidR="00A95B14" w:rsidRPr="00084A70" w:rsidRDefault="00A95B14" w:rsidP="00A95B14">
            <w:pPr>
              <w:jc w:val="center"/>
              <w:rPr>
                <w:rFonts w:ascii="Arial" w:hAnsi="Arial" w:cs="Arial"/>
                <w:b/>
              </w:rPr>
            </w:pPr>
          </w:p>
        </w:tc>
        <w:tc>
          <w:tcPr>
            <w:tcW w:w="1842" w:type="dxa"/>
            <w:vAlign w:val="center"/>
          </w:tcPr>
          <w:p w14:paraId="5844801B" w14:textId="77777777" w:rsidR="00A95B14" w:rsidRPr="00084A70" w:rsidRDefault="00A95B14" w:rsidP="00A95B14">
            <w:pPr>
              <w:jc w:val="center"/>
              <w:rPr>
                <w:rFonts w:ascii="Arial" w:hAnsi="Arial" w:cs="Arial"/>
                <w:b/>
              </w:rPr>
            </w:pPr>
          </w:p>
        </w:tc>
      </w:tr>
      <w:tr w:rsidR="00A95B14" w:rsidRPr="00084A70" w14:paraId="76BD7C2C" w14:textId="77777777" w:rsidTr="004C0221">
        <w:trPr>
          <w:cantSplit/>
          <w:trHeight w:val="283"/>
          <w:jc w:val="center"/>
        </w:trPr>
        <w:tc>
          <w:tcPr>
            <w:tcW w:w="936" w:type="dxa"/>
            <w:vAlign w:val="bottom"/>
          </w:tcPr>
          <w:p w14:paraId="5677B5F8" w14:textId="77777777" w:rsidR="00A95B14" w:rsidRPr="00727CC9" w:rsidRDefault="00A95B14" w:rsidP="00393079">
            <w:pPr>
              <w:pStyle w:val="Akapitzlist"/>
              <w:numPr>
                <w:ilvl w:val="0"/>
                <w:numId w:val="123"/>
              </w:numPr>
              <w:contextualSpacing/>
              <w:jc w:val="center"/>
              <w:rPr>
                <w:rFonts w:ascii="Arial" w:hAnsi="Arial" w:cs="Arial"/>
                <w:sz w:val="18"/>
                <w:szCs w:val="18"/>
              </w:rPr>
            </w:pPr>
          </w:p>
        </w:tc>
        <w:tc>
          <w:tcPr>
            <w:tcW w:w="4551" w:type="dxa"/>
            <w:vAlign w:val="center"/>
          </w:tcPr>
          <w:p w14:paraId="498CDC29" w14:textId="77777777" w:rsidR="00A95B14" w:rsidRPr="009B66DD" w:rsidRDefault="00393079" w:rsidP="00393079">
            <w:pPr>
              <w:rPr>
                <w:rFonts w:ascii="Arial" w:hAnsi="Arial" w:cs="Arial"/>
                <w:b/>
                <w:sz w:val="18"/>
                <w:szCs w:val="18"/>
              </w:rPr>
            </w:pPr>
            <w:r w:rsidRPr="00794205">
              <w:rPr>
                <w:rFonts w:ascii="Arial" w:hAnsi="Arial" w:cs="Arial"/>
              </w:rPr>
              <w:t>badanie aparatury</w:t>
            </w:r>
          </w:p>
        </w:tc>
        <w:tc>
          <w:tcPr>
            <w:tcW w:w="2253" w:type="dxa"/>
            <w:vAlign w:val="center"/>
          </w:tcPr>
          <w:p w14:paraId="3BE6EE68" w14:textId="77777777" w:rsidR="00A95B14" w:rsidRPr="009B66DD" w:rsidRDefault="00393079" w:rsidP="00393079">
            <w:pPr>
              <w:rPr>
                <w:rFonts w:ascii="Arial" w:hAnsi="Arial" w:cs="Arial"/>
                <w:sz w:val="18"/>
                <w:szCs w:val="18"/>
              </w:rPr>
            </w:pPr>
            <w:r w:rsidRPr="00794205">
              <w:rPr>
                <w:rFonts w:ascii="Arial" w:hAnsi="Arial" w:cs="Arial"/>
                <w:bCs/>
              </w:rPr>
              <w:t xml:space="preserve">pole SN pomiarowe wraz </w:t>
            </w:r>
            <w:r w:rsidRPr="00794205">
              <w:rPr>
                <w:rFonts w:ascii="Arial" w:hAnsi="Arial" w:cs="Arial"/>
                <w:bCs/>
              </w:rPr>
              <w:br/>
              <w:t>z wyposażeniem</w:t>
            </w:r>
          </w:p>
        </w:tc>
        <w:tc>
          <w:tcPr>
            <w:tcW w:w="1271" w:type="dxa"/>
            <w:vAlign w:val="center"/>
          </w:tcPr>
          <w:p w14:paraId="2554D9A2" w14:textId="77777777" w:rsidR="00A95B14" w:rsidRPr="009B66DD" w:rsidRDefault="00A95B14" w:rsidP="00393079">
            <w:pPr>
              <w:jc w:val="center"/>
              <w:rPr>
                <w:rFonts w:ascii="Arial" w:hAnsi="Arial" w:cs="Arial"/>
                <w:sz w:val="18"/>
                <w:szCs w:val="18"/>
              </w:rPr>
            </w:pPr>
          </w:p>
        </w:tc>
        <w:tc>
          <w:tcPr>
            <w:tcW w:w="999" w:type="dxa"/>
            <w:gridSpan w:val="2"/>
            <w:vAlign w:val="center"/>
          </w:tcPr>
          <w:p w14:paraId="432DEB20" w14:textId="77777777" w:rsidR="00A95B14" w:rsidRPr="00A22B3C" w:rsidRDefault="00393079" w:rsidP="00A95B14">
            <w:pPr>
              <w:jc w:val="center"/>
              <w:rPr>
                <w:rFonts w:ascii="Arial" w:hAnsi="Arial" w:cs="Arial"/>
              </w:rPr>
            </w:pPr>
            <w:r>
              <w:rPr>
                <w:rFonts w:ascii="Arial" w:hAnsi="Arial" w:cs="Arial"/>
              </w:rPr>
              <w:t>1</w:t>
            </w:r>
          </w:p>
        </w:tc>
        <w:tc>
          <w:tcPr>
            <w:tcW w:w="1460" w:type="dxa"/>
            <w:gridSpan w:val="2"/>
            <w:vAlign w:val="center"/>
          </w:tcPr>
          <w:p w14:paraId="53A20B35" w14:textId="77777777" w:rsidR="00A95B14" w:rsidRPr="00084A70" w:rsidRDefault="00A95B14" w:rsidP="00A95B14">
            <w:pPr>
              <w:rPr>
                <w:rFonts w:ascii="Arial" w:hAnsi="Arial" w:cs="Arial"/>
              </w:rPr>
            </w:pPr>
          </w:p>
        </w:tc>
        <w:tc>
          <w:tcPr>
            <w:tcW w:w="1430" w:type="dxa"/>
            <w:vAlign w:val="center"/>
          </w:tcPr>
          <w:p w14:paraId="0A94CF44" w14:textId="77777777" w:rsidR="00A95B14" w:rsidRPr="00084A70" w:rsidRDefault="00A95B14" w:rsidP="00A95B14">
            <w:pPr>
              <w:jc w:val="center"/>
              <w:rPr>
                <w:rFonts w:ascii="Arial" w:hAnsi="Arial" w:cs="Arial"/>
                <w:b/>
              </w:rPr>
            </w:pPr>
          </w:p>
        </w:tc>
        <w:tc>
          <w:tcPr>
            <w:tcW w:w="1842" w:type="dxa"/>
            <w:vAlign w:val="center"/>
          </w:tcPr>
          <w:p w14:paraId="09E02379" w14:textId="77777777" w:rsidR="00A95B14" w:rsidRPr="00084A70" w:rsidRDefault="00A95B14" w:rsidP="00A95B14">
            <w:pPr>
              <w:jc w:val="center"/>
              <w:rPr>
                <w:rFonts w:ascii="Arial" w:hAnsi="Arial" w:cs="Arial"/>
                <w:b/>
              </w:rPr>
            </w:pPr>
          </w:p>
        </w:tc>
      </w:tr>
      <w:tr w:rsidR="00A95B14" w:rsidRPr="00084A70" w14:paraId="2CD228A3" w14:textId="77777777" w:rsidTr="004C0221">
        <w:trPr>
          <w:cantSplit/>
          <w:trHeight w:val="397"/>
          <w:jc w:val="center"/>
        </w:trPr>
        <w:tc>
          <w:tcPr>
            <w:tcW w:w="936" w:type="dxa"/>
            <w:vAlign w:val="bottom"/>
          </w:tcPr>
          <w:p w14:paraId="5E518C0F" w14:textId="77777777" w:rsidR="00A95B14" w:rsidRPr="00727CC9" w:rsidRDefault="00A95B14" w:rsidP="00393079">
            <w:pPr>
              <w:pStyle w:val="Akapitzlist"/>
              <w:numPr>
                <w:ilvl w:val="0"/>
                <w:numId w:val="123"/>
              </w:numPr>
              <w:contextualSpacing/>
              <w:rPr>
                <w:rFonts w:ascii="Arial" w:hAnsi="Arial" w:cs="Arial"/>
                <w:sz w:val="18"/>
                <w:szCs w:val="18"/>
              </w:rPr>
            </w:pPr>
          </w:p>
        </w:tc>
        <w:tc>
          <w:tcPr>
            <w:tcW w:w="4551" w:type="dxa"/>
            <w:vAlign w:val="center"/>
          </w:tcPr>
          <w:p w14:paraId="797700D3" w14:textId="77777777" w:rsidR="00A95B14" w:rsidRPr="009B66DD" w:rsidRDefault="00393079" w:rsidP="00393079">
            <w:pPr>
              <w:rPr>
                <w:rFonts w:ascii="Arial" w:hAnsi="Arial" w:cs="Arial"/>
                <w:sz w:val="18"/>
                <w:szCs w:val="18"/>
              </w:rPr>
            </w:pPr>
            <w:r>
              <w:rPr>
                <w:rFonts w:ascii="Arial" w:hAnsi="Arial" w:cs="Arial"/>
              </w:rPr>
              <w:t xml:space="preserve">badanie aparatury </w:t>
            </w:r>
            <w:r w:rsidRPr="00794205">
              <w:rPr>
                <w:rFonts w:ascii="Arial" w:hAnsi="Arial" w:cs="Arial"/>
              </w:rPr>
              <w:t>i zabezpieczeń elektroenergetycznych</w:t>
            </w:r>
          </w:p>
        </w:tc>
        <w:tc>
          <w:tcPr>
            <w:tcW w:w="2253" w:type="dxa"/>
            <w:vAlign w:val="center"/>
          </w:tcPr>
          <w:p w14:paraId="656795A3" w14:textId="77777777" w:rsidR="00A95B14" w:rsidRPr="009B66DD" w:rsidRDefault="00393079" w:rsidP="00393079">
            <w:pPr>
              <w:rPr>
                <w:rFonts w:ascii="Arial" w:hAnsi="Arial" w:cs="Arial"/>
                <w:bCs/>
                <w:sz w:val="18"/>
                <w:szCs w:val="18"/>
              </w:rPr>
            </w:pPr>
            <w:r w:rsidRPr="00794205">
              <w:rPr>
                <w:rFonts w:ascii="Arial" w:hAnsi="Arial" w:cs="Arial"/>
                <w:bCs/>
              </w:rPr>
              <w:t xml:space="preserve">pole SN - badanie wyłącznika typu CDVM (DIVAC) </w:t>
            </w:r>
            <w:r w:rsidRPr="00794205">
              <w:rPr>
                <w:rFonts w:ascii="Arial" w:hAnsi="Arial" w:cs="Arial"/>
                <w:bCs/>
              </w:rPr>
              <w:br/>
              <w:t>i zabezpieczeń typu WIC1</w:t>
            </w:r>
          </w:p>
        </w:tc>
        <w:tc>
          <w:tcPr>
            <w:tcW w:w="1271" w:type="dxa"/>
            <w:vAlign w:val="center"/>
          </w:tcPr>
          <w:p w14:paraId="51E47923" w14:textId="77777777" w:rsidR="00A95B14" w:rsidRPr="009B66DD" w:rsidRDefault="00A95B14" w:rsidP="00A95B14">
            <w:pPr>
              <w:rPr>
                <w:rFonts w:ascii="Arial" w:hAnsi="Arial" w:cs="Arial"/>
                <w:sz w:val="18"/>
                <w:szCs w:val="18"/>
              </w:rPr>
            </w:pPr>
          </w:p>
        </w:tc>
        <w:tc>
          <w:tcPr>
            <w:tcW w:w="999" w:type="dxa"/>
            <w:gridSpan w:val="2"/>
            <w:vAlign w:val="center"/>
          </w:tcPr>
          <w:p w14:paraId="45081546" w14:textId="77777777" w:rsidR="00A95B14" w:rsidRPr="00A22B3C" w:rsidRDefault="005F4B73" w:rsidP="00A95B14">
            <w:pPr>
              <w:jc w:val="center"/>
              <w:rPr>
                <w:rFonts w:ascii="Arial" w:hAnsi="Arial" w:cs="Arial"/>
              </w:rPr>
            </w:pPr>
            <w:r>
              <w:rPr>
                <w:rFonts w:ascii="Arial" w:hAnsi="Arial" w:cs="Arial"/>
              </w:rPr>
              <w:t>1</w:t>
            </w:r>
          </w:p>
        </w:tc>
        <w:tc>
          <w:tcPr>
            <w:tcW w:w="1460" w:type="dxa"/>
            <w:gridSpan w:val="2"/>
            <w:vAlign w:val="center"/>
          </w:tcPr>
          <w:p w14:paraId="6224E4EF" w14:textId="77777777" w:rsidR="00A95B14" w:rsidRPr="00084A70" w:rsidRDefault="00A95B14" w:rsidP="00A95B14">
            <w:pPr>
              <w:rPr>
                <w:rFonts w:ascii="Arial" w:hAnsi="Arial" w:cs="Arial"/>
              </w:rPr>
            </w:pPr>
          </w:p>
        </w:tc>
        <w:tc>
          <w:tcPr>
            <w:tcW w:w="1430" w:type="dxa"/>
          </w:tcPr>
          <w:p w14:paraId="3C6FA21B" w14:textId="77777777" w:rsidR="00A95B14" w:rsidRPr="00084A70" w:rsidRDefault="00A95B14" w:rsidP="00A95B14">
            <w:pPr>
              <w:jc w:val="center"/>
              <w:rPr>
                <w:rFonts w:ascii="Arial" w:hAnsi="Arial" w:cs="Arial"/>
              </w:rPr>
            </w:pPr>
          </w:p>
        </w:tc>
        <w:tc>
          <w:tcPr>
            <w:tcW w:w="1842" w:type="dxa"/>
          </w:tcPr>
          <w:p w14:paraId="21AAB443" w14:textId="77777777" w:rsidR="00A95B14" w:rsidRPr="00084A70" w:rsidRDefault="00A95B14" w:rsidP="00A95B14">
            <w:pPr>
              <w:jc w:val="center"/>
              <w:rPr>
                <w:rFonts w:ascii="Arial" w:hAnsi="Arial" w:cs="Arial"/>
              </w:rPr>
            </w:pPr>
          </w:p>
        </w:tc>
      </w:tr>
      <w:tr w:rsidR="00A95B14" w:rsidRPr="00084A70" w14:paraId="6DA99F23" w14:textId="77777777" w:rsidTr="004C0221">
        <w:trPr>
          <w:cantSplit/>
          <w:trHeight w:val="397"/>
          <w:jc w:val="center"/>
        </w:trPr>
        <w:tc>
          <w:tcPr>
            <w:tcW w:w="936" w:type="dxa"/>
            <w:vAlign w:val="bottom"/>
          </w:tcPr>
          <w:p w14:paraId="156DB4D5" w14:textId="77777777" w:rsidR="00A95B14" w:rsidRPr="0004573E" w:rsidRDefault="00A95B14" w:rsidP="00393079">
            <w:pPr>
              <w:pStyle w:val="Akapitzlist"/>
              <w:numPr>
                <w:ilvl w:val="0"/>
                <w:numId w:val="123"/>
              </w:numPr>
              <w:contextualSpacing/>
              <w:rPr>
                <w:rFonts w:ascii="Arial" w:hAnsi="Arial" w:cs="Arial"/>
                <w:sz w:val="18"/>
                <w:szCs w:val="18"/>
              </w:rPr>
            </w:pPr>
          </w:p>
        </w:tc>
        <w:tc>
          <w:tcPr>
            <w:tcW w:w="4551" w:type="dxa"/>
            <w:vAlign w:val="center"/>
          </w:tcPr>
          <w:p w14:paraId="2CBF0B06" w14:textId="77777777" w:rsidR="00A95B14" w:rsidRPr="009B66DD" w:rsidRDefault="005F4B73" w:rsidP="005F4B73">
            <w:pPr>
              <w:rPr>
                <w:rFonts w:ascii="Arial" w:hAnsi="Arial" w:cs="Arial"/>
                <w:sz w:val="18"/>
                <w:szCs w:val="18"/>
              </w:rPr>
            </w:pPr>
            <w:r>
              <w:rPr>
                <w:rFonts w:ascii="Arial" w:hAnsi="Arial" w:cs="Arial"/>
              </w:rPr>
              <w:t xml:space="preserve">badanie aparatury </w:t>
            </w:r>
            <w:r w:rsidRPr="00794205">
              <w:rPr>
                <w:rFonts w:ascii="Arial" w:hAnsi="Arial" w:cs="Arial"/>
              </w:rPr>
              <w:t>i zabezpieczeń elektroenergetycznych</w:t>
            </w:r>
          </w:p>
        </w:tc>
        <w:tc>
          <w:tcPr>
            <w:tcW w:w="2253" w:type="dxa"/>
            <w:vAlign w:val="center"/>
          </w:tcPr>
          <w:p w14:paraId="3816AF22" w14:textId="77777777" w:rsidR="00A95B14" w:rsidRPr="009B66DD" w:rsidRDefault="005F4B73" w:rsidP="005F4B73">
            <w:pPr>
              <w:rPr>
                <w:rFonts w:ascii="Arial" w:hAnsi="Arial" w:cs="Arial"/>
                <w:bCs/>
                <w:sz w:val="18"/>
                <w:szCs w:val="18"/>
              </w:rPr>
            </w:pPr>
            <w:r w:rsidRPr="00794205">
              <w:rPr>
                <w:rFonts w:ascii="Arial" w:hAnsi="Arial" w:cs="Arial"/>
                <w:bCs/>
              </w:rPr>
              <w:t>pole SN - badanie rozłącznika typu ISF (z napędem CI2)</w:t>
            </w:r>
          </w:p>
        </w:tc>
        <w:tc>
          <w:tcPr>
            <w:tcW w:w="1271" w:type="dxa"/>
            <w:vAlign w:val="center"/>
          </w:tcPr>
          <w:p w14:paraId="59498FE7" w14:textId="77777777" w:rsidR="00A95B14" w:rsidRPr="009B66DD" w:rsidRDefault="00A95B14" w:rsidP="00A95B14">
            <w:pPr>
              <w:rPr>
                <w:rFonts w:ascii="Arial" w:hAnsi="Arial" w:cs="Arial"/>
                <w:sz w:val="18"/>
                <w:szCs w:val="18"/>
              </w:rPr>
            </w:pPr>
          </w:p>
        </w:tc>
        <w:tc>
          <w:tcPr>
            <w:tcW w:w="999" w:type="dxa"/>
            <w:gridSpan w:val="2"/>
            <w:vAlign w:val="center"/>
          </w:tcPr>
          <w:p w14:paraId="762287FA" w14:textId="77777777" w:rsidR="00A95B14" w:rsidRPr="00A22B3C" w:rsidRDefault="005F4B73" w:rsidP="00A95B14">
            <w:pPr>
              <w:jc w:val="center"/>
              <w:rPr>
                <w:rFonts w:ascii="Arial" w:hAnsi="Arial" w:cs="Arial"/>
              </w:rPr>
            </w:pPr>
            <w:r>
              <w:rPr>
                <w:rFonts w:ascii="Arial" w:hAnsi="Arial" w:cs="Arial"/>
              </w:rPr>
              <w:t>1</w:t>
            </w:r>
          </w:p>
        </w:tc>
        <w:tc>
          <w:tcPr>
            <w:tcW w:w="1460" w:type="dxa"/>
            <w:gridSpan w:val="2"/>
            <w:vAlign w:val="center"/>
          </w:tcPr>
          <w:p w14:paraId="25C773B7" w14:textId="77777777" w:rsidR="00A95B14" w:rsidRPr="00084A70" w:rsidRDefault="00A95B14" w:rsidP="00A95B14">
            <w:pPr>
              <w:rPr>
                <w:rFonts w:ascii="Arial" w:hAnsi="Arial" w:cs="Arial"/>
              </w:rPr>
            </w:pPr>
          </w:p>
        </w:tc>
        <w:tc>
          <w:tcPr>
            <w:tcW w:w="1430" w:type="dxa"/>
          </w:tcPr>
          <w:p w14:paraId="6FAEEA8D" w14:textId="77777777" w:rsidR="00A95B14" w:rsidRPr="00084A70" w:rsidRDefault="00A95B14" w:rsidP="00A95B14">
            <w:pPr>
              <w:jc w:val="center"/>
              <w:rPr>
                <w:rFonts w:ascii="Arial" w:hAnsi="Arial" w:cs="Arial"/>
                <w:highlight w:val="yellow"/>
              </w:rPr>
            </w:pPr>
          </w:p>
        </w:tc>
        <w:tc>
          <w:tcPr>
            <w:tcW w:w="1842" w:type="dxa"/>
          </w:tcPr>
          <w:p w14:paraId="24691078" w14:textId="77777777" w:rsidR="00A95B14" w:rsidRPr="00084A70" w:rsidRDefault="00A95B14" w:rsidP="00A95B14">
            <w:pPr>
              <w:jc w:val="center"/>
              <w:rPr>
                <w:rFonts w:ascii="Arial" w:hAnsi="Arial" w:cs="Arial"/>
                <w:highlight w:val="yellow"/>
              </w:rPr>
            </w:pPr>
          </w:p>
        </w:tc>
      </w:tr>
      <w:tr w:rsidR="005F4B73" w:rsidRPr="00084A70" w14:paraId="32D41D28" w14:textId="77777777" w:rsidTr="004C0221">
        <w:trPr>
          <w:cantSplit/>
          <w:trHeight w:val="397"/>
          <w:jc w:val="center"/>
        </w:trPr>
        <w:tc>
          <w:tcPr>
            <w:tcW w:w="936" w:type="dxa"/>
            <w:vAlign w:val="center"/>
          </w:tcPr>
          <w:p w14:paraId="1F4AEFDD" w14:textId="77777777" w:rsidR="005F4B73" w:rsidRPr="00727CC9" w:rsidRDefault="005F4B73" w:rsidP="005F4B73">
            <w:pPr>
              <w:pStyle w:val="Akapitzlist"/>
              <w:numPr>
                <w:ilvl w:val="0"/>
                <w:numId w:val="123"/>
              </w:numPr>
              <w:contextualSpacing/>
              <w:jc w:val="center"/>
              <w:rPr>
                <w:rFonts w:ascii="Arial" w:hAnsi="Arial" w:cs="Arial"/>
                <w:sz w:val="18"/>
                <w:szCs w:val="18"/>
              </w:rPr>
            </w:pPr>
          </w:p>
        </w:tc>
        <w:tc>
          <w:tcPr>
            <w:tcW w:w="4551" w:type="dxa"/>
            <w:vAlign w:val="center"/>
          </w:tcPr>
          <w:p w14:paraId="18E0A55D" w14:textId="77777777" w:rsidR="005F4B73" w:rsidRPr="00794205" w:rsidRDefault="005F4B73" w:rsidP="007D19B5">
            <w:pPr>
              <w:rPr>
                <w:rFonts w:ascii="Arial" w:hAnsi="Arial" w:cs="Arial"/>
              </w:rPr>
            </w:pPr>
            <w:r>
              <w:rPr>
                <w:rFonts w:ascii="Arial" w:hAnsi="Arial" w:cs="Arial"/>
              </w:rPr>
              <w:t xml:space="preserve">badanie aparatury </w:t>
            </w:r>
            <w:r w:rsidRPr="00794205">
              <w:rPr>
                <w:rFonts w:ascii="Arial" w:hAnsi="Arial" w:cs="Arial"/>
              </w:rPr>
              <w:t>i zabezpieczeń elektroenergetycznych</w:t>
            </w:r>
          </w:p>
        </w:tc>
        <w:tc>
          <w:tcPr>
            <w:tcW w:w="2253" w:type="dxa"/>
            <w:vAlign w:val="center"/>
          </w:tcPr>
          <w:p w14:paraId="7D349D79" w14:textId="77777777" w:rsidR="005F4B73" w:rsidRPr="009B66DD" w:rsidRDefault="005F4B73" w:rsidP="005F4B73">
            <w:pPr>
              <w:snapToGrid w:val="0"/>
              <w:spacing w:line="276" w:lineRule="auto"/>
              <w:rPr>
                <w:rFonts w:ascii="Arial" w:hAnsi="Arial" w:cs="Arial"/>
                <w:bCs/>
                <w:sz w:val="18"/>
                <w:szCs w:val="18"/>
              </w:rPr>
            </w:pPr>
            <w:r w:rsidRPr="00794205">
              <w:rPr>
                <w:rFonts w:ascii="Arial" w:hAnsi="Arial" w:cs="Arial"/>
                <w:bCs/>
              </w:rPr>
              <w:t xml:space="preserve">badanie i pomiar rezystancji styków rozłączników typu GTR2, GTR2V, GTR4 w polach stacji GSZ 20/6 </w:t>
            </w:r>
            <w:proofErr w:type="spellStart"/>
            <w:r w:rsidRPr="00794205">
              <w:rPr>
                <w:rFonts w:ascii="Arial" w:hAnsi="Arial" w:cs="Arial"/>
                <w:bCs/>
              </w:rPr>
              <w:t>kV</w:t>
            </w:r>
            <w:proofErr w:type="spellEnd"/>
            <w:r w:rsidRPr="00794205">
              <w:rPr>
                <w:rFonts w:ascii="Arial" w:hAnsi="Arial" w:cs="Arial"/>
                <w:bCs/>
              </w:rPr>
              <w:t xml:space="preserve"> „Szyb Kolejowy”</w:t>
            </w:r>
          </w:p>
        </w:tc>
        <w:tc>
          <w:tcPr>
            <w:tcW w:w="1271" w:type="dxa"/>
            <w:vAlign w:val="center"/>
          </w:tcPr>
          <w:p w14:paraId="668A301A" w14:textId="77777777" w:rsidR="005F4B73" w:rsidRPr="009B66DD" w:rsidRDefault="005F4B73" w:rsidP="005F4B73">
            <w:pPr>
              <w:rPr>
                <w:rFonts w:ascii="Arial" w:hAnsi="Arial" w:cs="Arial"/>
                <w:sz w:val="18"/>
                <w:szCs w:val="18"/>
              </w:rPr>
            </w:pPr>
          </w:p>
        </w:tc>
        <w:tc>
          <w:tcPr>
            <w:tcW w:w="999" w:type="dxa"/>
            <w:gridSpan w:val="2"/>
            <w:vAlign w:val="center"/>
          </w:tcPr>
          <w:p w14:paraId="5E644D1B" w14:textId="77777777" w:rsidR="005F4B73" w:rsidRPr="00A22B3C" w:rsidRDefault="005F4B73" w:rsidP="005F4B73">
            <w:pPr>
              <w:jc w:val="center"/>
              <w:rPr>
                <w:rFonts w:ascii="Arial" w:hAnsi="Arial" w:cs="Arial"/>
              </w:rPr>
            </w:pPr>
            <w:r>
              <w:rPr>
                <w:rFonts w:ascii="Arial" w:hAnsi="Arial" w:cs="Arial"/>
              </w:rPr>
              <w:t>1</w:t>
            </w:r>
          </w:p>
        </w:tc>
        <w:tc>
          <w:tcPr>
            <w:tcW w:w="1460" w:type="dxa"/>
            <w:gridSpan w:val="2"/>
            <w:vAlign w:val="center"/>
          </w:tcPr>
          <w:p w14:paraId="48EEE1B8" w14:textId="77777777" w:rsidR="005F4B73" w:rsidRPr="00084A70" w:rsidRDefault="005F4B73" w:rsidP="005F4B73">
            <w:pPr>
              <w:rPr>
                <w:rFonts w:ascii="Arial" w:hAnsi="Arial" w:cs="Arial"/>
              </w:rPr>
            </w:pPr>
          </w:p>
        </w:tc>
        <w:tc>
          <w:tcPr>
            <w:tcW w:w="1430" w:type="dxa"/>
          </w:tcPr>
          <w:p w14:paraId="0F5632AD" w14:textId="77777777" w:rsidR="005F4B73" w:rsidRPr="00084A70" w:rsidRDefault="005F4B73" w:rsidP="005F4B73">
            <w:pPr>
              <w:jc w:val="center"/>
              <w:rPr>
                <w:rFonts w:ascii="Arial" w:hAnsi="Arial" w:cs="Arial"/>
                <w:highlight w:val="yellow"/>
              </w:rPr>
            </w:pPr>
          </w:p>
        </w:tc>
        <w:tc>
          <w:tcPr>
            <w:tcW w:w="1842" w:type="dxa"/>
          </w:tcPr>
          <w:p w14:paraId="78E2E0B9" w14:textId="77777777" w:rsidR="005F4B73" w:rsidRPr="00084A70" w:rsidRDefault="005F4B73" w:rsidP="005F4B73">
            <w:pPr>
              <w:jc w:val="center"/>
              <w:rPr>
                <w:rFonts w:ascii="Arial" w:hAnsi="Arial" w:cs="Arial"/>
                <w:highlight w:val="yellow"/>
              </w:rPr>
            </w:pPr>
          </w:p>
        </w:tc>
      </w:tr>
      <w:tr w:rsidR="005F4B73" w:rsidRPr="00084A70" w14:paraId="1FE0E988" w14:textId="77777777" w:rsidTr="004C0221">
        <w:trPr>
          <w:cantSplit/>
          <w:trHeight w:val="397"/>
          <w:jc w:val="center"/>
        </w:trPr>
        <w:tc>
          <w:tcPr>
            <w:tcW w:w="936" w:type="dxa"/>
            <w:vAlign w:val="center"/>
          </w:tcPr>
          <w:p w14:paraId="0E6F5C6E" w14:textId="77777777" w:rsidR="005F4B73" w:rsidRPr="00727CC9" w:rsidRDefault="005F4B73" w:rsidP="005F4B73">
            <w:pPr>
              <w:pStyle w:val="Akapitzlist"/>
              <w:numPr>
                <w:ilvl w:val="0"/>
                <w:numId w:val="123"/>
              </w:numPr>
              <w:contextualSpacing/>
              <w:jc w:val="center"/>
              <w:rPr>
                <w:rFonts w:ascii="Arial" w:hAnsi="Arial" w:cs="Arial"/>
                <w:sz w:val="18"/>
                <w:szCs w:val="18"/>
              </w:rPr>
            </w:pPr>
          </w:p>
        </w:tc>
        <w:tc>
          <w:tcPr>
            <w:tcW w:w="4551" w:type="dxa"/>
            <w:vAlign w:val="center"/>
          </w:tcPr>
          <w:p w14:paraId="613993B8" w14:textId="77777777" w:rsidR="005F4B73" w:rsidRPr="009B66DD" w:rsidRDefault="005F4B73" w:rsidP="005F4B73">
            <w:pPr>
              <w:rPr>
                <w:rFonts w:ascii="Arial" w:hAnsi="Arial" w:cs="Arial"/>
                <w:sz w:val="18"/>
                <w:szCs w:val="18"/>
              </w:rPr>
            </w:pPr>
            <w:r>
              <w:rPr>
                <w:rFonts w:ascii="Arial" w:hAnsi="Arial" w:cs="Arial"/>
              </w:rPr>
              <w:t xml:space="preserve">badanie aparatury </w:t>
            </w:r>
            <w:r w:rsidRPr="00794205">
              <w:rPr>
                <w:rFonts w:ascii="Arial" w:hAnsi="Arial" w:cs="Arial"/>
              </w:rPr>
              <w:t>i zabezpieczeń elektroenergetycznych</w:t>
            </w:r>
          </w:p>
        </w:tc>
        <w:tc>
          <w:tcPr>
            <w:tcW w:w="2253" w:type="dxa"/>
            <w:vAlign w:val="center"/>
          </w:tcPr>
          <w:p w14:paraId="78E4D6AD" w14:textId="77777777" w:rsidR="005F4B73" w:rsidRPr="009B66DD" w:rsidRDefault="005F4B73" w:rsidP="005F4B73">
            <w:pPr>
              <w:pStyle w:val="Zawartotabeli"/>
              <w:snapToGrid w:val="0"/>
              <w:rPr>
                <w:rFonts w:ascii="Arial" w:hAnsi="Arial" w:cs="Arial"/>
                <w:bCs/>
                <w:sz w:val="18"/>
                <w:szCs w:val="18"/>
              </w:rPr>
            </w:pPr>
            <w:r w:rsidRPr="00794205">
              <w:rPr>
                <w:rFonts w:ascii="Arial" w:hAnsi="Arial" w:cs="Arial"/>
                <w:bCs/>
              </w:rPr>
              <w:t>wyłącznik typu NH, SH, USOL</w:t>
            </w:r>
          </w:p>
        </w:tc>
        <w:tc>
          <w:tcPr>
            <w:tcW w:w="1271" w:type="dxa"/>
            <w:vAlign w:val="center"/>
          </w:tcPr>
          <w:p w14:paraId="7E0CAD12" w14:textId="77777777" w:rsidR="005F4B73" w:rsidRPr="00FC512E" w:rsidRDefault="005F4B73" w:rsidP="005F4B73">
            <w:pPr>
              <w:rPr>
                <w:rFonts w:ascii="Arial" w:hAnsi="Arial" w:cs="Arial"/>
                <w:b/>
                <w:sz w:val="18"/>
                <w:szCs w:val="18"/>
              </w:rPr>
            </w:pPr>
          </w:p>
        </w:tc>
        <w:tc>
          <w:tcPr>
            <w:tcW w:w="999" w:type="dxa"/>
            <w:gridSpan w:val="2"/>
            <w:vAlign w:val="center"/>
          </w:tcPr>
          <w:p w14:paraId="4758800D" w14:textId="77777777" w:rsidR="005F4B73" w:rsidRPr="00A22B3C" w:rsidRDefault="005F4B73" w:rsidP="005F4B73">
            <w:pPr>
              <w:jc w:val="center"/>
              <w:rPr>
                <w:rFonts w:ascii="Arial" w:hAnsi="Arial" w:cs="Arial"/>
              </w:rPr>
            </w:pPr>
            <w:r>
              <w:rPr>
                <w:rFonts w:ascii="Arial" w:hAnsi="Arial" w:cs="Arial"/>
              </w:rPr>
              <w:t>1</w:t>
            </w:r>
          </w:p>
        </w:tc>
        <w:tc>
          <w:tcPr>
            <w:tcW w:w="1460" w:type="dxa"/>
            <w:gridSpan w:val="2"/>
            <w:vAlign w:val="center"/>
          </w:tcPr>
          <w:p w14:paraId="29355DF2" w14:textId="77777777" w:rsidR="005F4B73" w:rsidRPr="00084A70" w:rsidRDefault="005F4B73" w:rsidP="005F4B73">
            <w:pPr>
              <w:rPr>
                <w:rFonts w:ascii="Arial" w:hAnsi="Arial" w:cs="Arial"/>
                <w:b/>
              </w:rPr>
            </w:pPr>
          </w:p>
        </w:tc>
        <w:tc>
          <w:tcPr>
            <w:tcW w:w="1430" w:type="dxa"/>
          </w:tcPr>
          <w:p w14:paraId="7F61E3FA" w14:textId="77777777" w:rsidR="005F4B73" w:rsidRPr="00084A70" w:rsidRDefault="005F4B73" w:rsidP="005F4B73">
            <w:pPr>
              <w:jc w:val="center"/>
              <w:rPr>
                <w:rFonts w:ascii="Arial" w:hAnsi="Arial" w:cs="Arial"/>
              </w:rPr>
            </w:pPr>
          </w:p>
        </w:tc>
        <w:tc>
          <w:tcPr>
            <w:tcW w:w="1842" w:type="dxa"/>
          </w:tcPr>
          <w:p w14:paraId="6973F091" w14:textId="77777777" w:rsidR="005F4B73" w:rsidRPr="00084A70" w:rsidRDefault="005F4B73" w:rsidP="005F4B73">
            <w:pPr>
              <w:jc w:val="center"/>
              <w:rPr>
                <w:rFonts w:ascii="Arial" w:hAnsi="Arial" w:cs="Arial"/>
              </w:rPr>
            </w:pPr>
          </w:p>
        </w:tc>
      </w:tr>
      <w:tr w:rsidR="005F4B73" w:rsidRPr="00084A70" w14:paraId="1E5D3BFC" w14:textId="77777777" w:rsidTr="004C0221">
        <w:trPr>
          <w:cantSplit/>
          <w:trHeight w:val="397"/>
          <w:jc w:val="center"/>
        </w:trPr>
        <w:tc>
          <w:tcPr>
            <w:tcW w:w="936" w:type="dxa"/>
            <w:vAlign w:val="center"/>
          </w:tcPr>
          <w:p w14:paraId="126BCDBE" w14:textId="77777777" w:rsidR="005F4B73" w:rsidRPr="00727CC9" w:rsidRDefault="005F4B73" w:rsidP="005F4B73">
            <w:pPr>
              <w:pStyle w:val="Akapitzlist"/>
              <w:numPr>
                <w:ilvl w:val="0"/>
                <w:numId w:val="123"/>
              </w:numPr>
              <w:contextualSpacing/>
              <w:jc w:val="center"/>
              <w:rPr>
                <w:rFonts w:ascii="Arial" w:hAnsi="Arial" w:cs="Arial"/>
                <w:sz w:val="18"/>
                <w:szCs w:val="18"/>
              </w:rPr>
            </w:pPr>
          </w:p>
        </w:tc>
        <w:tc>
          <w:tcPr>
            <w:tcW w:w="4551" w:type="dxa"/>
            <w:vAlign w:val="center"/>
          </w:tcPr>
          <w:p w14:paraId="4CC0A280" w14:textId="77777777" w:rsidR="005F4B73" w:rsidRPr="009B66DD" w:rsidRDefault="005F4B73" w:rsidP="005F4B73">
            <w:pPr>
              <w:rPr>
                <w:rFonts w:ascii="Arial" w:hAnsi="Arial" w:cs="Arial"/>
                <w:sz w:val="18"/>
                <w:szCs w:val="18"/>
              </w:rPr>
            </w:pPr>
            <w:r>
              <w:rPr>
                <w:rFonts w:ascii="Arial" w:hAnsi="Arial" w:cs="Arial"/>
              </w:rPr>
              <w:t xml:space="preserve">badanie aparatury </w:t>
            </w:r>
            <w:r w:rsidRPr="00794205">
              <w:rPr>
                <w:rFonts w:ascii="Arial" w:hAnsi="Arial" w:cs="Arial"/>
              </w:rPr>
              <w:t>i zabezpieczeń elektroenergetycznych</w:t>
            </w:r>
          </w:p>
        </w:tc>
        <w:tc>
          <w:tcPr>
            <w:tcW w:w="2253" w:type="dxa"/>
            <w:vAlign w:val="center"/>
          </w:tcPr>
          <w:p w14:paraId="1526F659" w14:textId="77777777" w:rsidR="005F4B73" w:rsidRPr="009B66DD" w:rsidRDefault="005F4B73" w:rsidP="005F4B73">
            <w:pPr>
              <w:rPr>
                <w:rFonts w:ascii="Arial" w:hAnsi="Arial" w:cs="Arial"/>
                <w:sz w:val="18"/>
                <w:szCs w:val="18"/>
              </w:rPr>
            </w:pPr>
            <w:r w:rsidRPr="00794205">
              <w:rPr>
                <w:rFonts w:ascii="Arial" w:hAnsi="Arial" w:cs="Arial"/>
                <w:bCs/>
              </w:rPr>
              <w:t>wyłącznik typu NZM, NSX, TS</w:t>
            </w:r>
          </w:p>
        </w:tc>
        <w:tc>
          <w:tcPr>
            <w:tcW w:w="1271" w:type="dxa"/>
            <w:vAlign w:val="center"/>
          </w:tcPr>
          <w:p w14:paraId="12C572C0" w14:textId="77777777" w:rsidR="005F4B73" w:rsidRPr="00A63E0D" w:rsidRDefault="005F4B73" w:rsidP="005F4B73">
            <w:pPr>
              <w:rPr>
                <w:rFonts w:ascii="Arial" w:hAnsi="Arial" w:cs="Arial"/>
                <w:sz w:val="18"/>
                <w:szCs w:val="18"/>
              </w:rPr>
            </w:pPr>
          </w:p>
        </w:tc>
        <w:tc>
          <w:tcPr>
            <w:tcW w:w="999" w:type="dxa"/>
            <w:gridSpan w:val="2"/>
            <w:vAlign w:val="center"/>
          </w:tcPr>
          <w:p w14:paraId="3BCFEEFD" w14:textId="77777777" w:rsidR="005F4B73" w:rsidRPr="00A22B3C" w:rsidRDefault="005F4B73" w:rsidP="005F4B73">
            <w:pPr>
              <w:jc w:val="center"/>
              <w:rPr>
                <w:rFonts w:ascii="Arial" w:hAnsi="Arial" w:cs="Arial"/>
              </w:rPr>
            </w:pPr>
            <w:r>
              <w:rPr>
                <w:rFonts w:ascii="Arial" w:hAnsi="Arial" w:cs="Arial"/>
              </w:rPr>
              <w:t>1</w:t>
            </w:r>
          </w:p>
        </w:tc>
        <w:tc>
          <w:tcPr>
            <w:tcW w:w="1460" w:type="dxa"/>
            <w:gridSpan w:val="2"/>
            <w:vAlign w:val="center"/>
          </w:tcPr>
          <w:p w14:paraId="33104570" w14:textId="77777777" w:rsidR="005F4B73" w:rsidRPr="00084A70" w:rsidRDefault="005F4B73" w:rsidP="005F4B73">
            <w:pPr>
              <w:rPr>
                <w:rFonts w:ascii="Arial" w:hAnsi="Arial" w:cs="Arial"/>
              </w:rPr>
            </w:pPr>
          </w:p>
        </w:tc>
        <w:tc>
          <w:tcPr>
            <w:tcW w:w="1430" w:type="dxa"/>
          </w:tcPr>
          <w:p w14:paraId="1244B840" w14:textId="77777777" w:rsidR="005F4B73" w:rsidRPr="00084A70" w:rsidRDefault="005F4B73" w:rsidP="005F4B73">
            <w:pPr>
              <w:jc w:val="center"/>
              <w:rPr>
                <w:rFonts w:ascii="Arial" w:hAnsi="Arial" w:cs="Arial"/>
                <w:b/>
              </w:rPr>
            </w:pPr>
          </w:p>
        </w:tc>
        <w:tc>
          <w:tcPr>
            <w:tcW w:w="1842" w:type="dxa"/>
          </w:tcPr>
          <w:p w14:paraId="715D2B91" w14:textId="77777777" w:rsidR="005F4B73" w:rsidRPr="00084A70" w:rsidRDefault="005F4B73" w:rsidP="005F4B73">
            <w:pPr>
              <w:jc w:val="center"/>
              <w:rPr>
                <w:rFonts w:ascii="Arial" w:hAnsi="Arial" w:cs="Arial"/>
                <w:b/>
              </w:rPr>
            </w:pPr>
          </w:p>
        </w:tc>
      </w:tr>
      <w:tr w:rsidR="005F4B73" w:rsidRPr="00084A70" w14:paraId="60119E28" w14:textId="77777777" w:rsidTr="004C0221">
        <w:trPr>
          <w:cantSplit/>
          <w:trHeight w:val="397"/>
          <w:jc w:val="center"/>
        </w:trPr>
        <w:tc>
          <w:tcPr>
            <w:tcW w:w="936" w:type="dxa"/>
            <w:vAlign w:val="center"/>
          </w:tcPr>
          <w:p w14:paraId="79D2F202" w14:textId="77777777" w:rsidR="005F4B73" w:rsidRPr="00727CC9" w:rsidRDefault="005F4B73" w:rsidP="005F4B73">
            <w:pPr>
              <w:pStyle w:val="Akapitzlist"/>
              <w:numPr>
                <w:ilvl w:val="0"/>
                <w:numId w:val="123"/>
              </w:numPr>
              <w:contextualSpacing/>
              <w:rPr>
                <w:rFonts w:ascii="Arial" w:hAnsi="Arial" w:cs="Arial"/>
                <w:sz w:val="18"/>
                <w:szCs w:val="18"/>
              </w:rPr>
            </w:pPr>
          </w:p>
        </w:tc>
        <w:tc>
          <w:tcPr>
            <w:tcW w:w="4551" w:type="dxa"/>
            <w:vAlign w:val="center"/>
          </w:tcPr>
          <w:p w14:paraId="2C9B3129" w14:textId="77777777" w:rsidR="005F4B73" w:rsidRPr="00794205" w:rsidRDefault="005F4B73" w:rsidP="005F4B73">
            <w:pPr>
              <w:rPr>
                <w:rFonts w:ascii="Arial" w:hAnsi="Arial" w:cs="Arial"/>
              </w:rPr>
            </w:pPr>
            <w:r>
              <w:rPr>
                <w:rFonts w:ascii="Arial" w:hAnsi="Arial" w:cs="Arial"/>
              </w:rPr>
              <w:t xml:space="preserve">badanie aparatury </w:t>
            </w:r>
            <w:r w:rsidRPr="00794205">
              <w:rPr>
                <w:rFonts w:ascii="Arial" w:hAnsi="Arial" w:cs="Arial"/>
              </w:rPr>
              <w:t>i zabezpieczeń elektroenergetycznych</w:t>
            </w:r>
          </w:p>
        </w:tc>
        <w:tc>
          <w:tcPr>
            <w:tcW w:w="2253" w:type="dxa"/>
            <w:vAlign w:val="center"/>
          </w:tcPr>
          <w:p w14:paraId="58B9C43D" w14:textId="77777777" w:rsidR="005F4B73" w:rsidRPr="009B66DD" w:rsidRDefault="005F4B73" w:rsidP="005F4B73">
            <w:pPr>
              <w:rPr>
                <w:rFonts w:ascii="Arial" w:hAnsi="Arial" w:cs="Arial"/>
                <w:sz w:val="18"/>
                <w:szCs w:val="18"/>
              </w:rPr>
            </w:pPr>
            <w:proofErr w:type="spellStart"/>
            <w:r>
              <w:rPr>
                <w:rFonts w:ascii="Arial" w:hAnsi="Arial" w:cs="Arial"/>
                <w:sz w:val="18"/>
                <w:szCs w:val="18"/>
              </w:rPr>
              <w:t>RRgX</w:t>
            </w:r>
            <w:proofErr w:type="spellEnd"/>
          </w:p>
        </w:tc>
        <w:tc>
          <w:tcPr>
            <w:tcW w:w="1271" w:type="dxa"/>
            <w:vAlign w:val="center"/>
          </w:tcPr>
          <w:p w14:paraId="69AA49E6" w14:textId="77777777" w:rsidR="005F4B73" w:rsidRPr="009B66DD" w:rsidRDefault="005F4B73" w:rsidP="005F4B73">
            <w:pPr>
              <w:rPr>
                <w:rFonts w:ascii="Arial" w:hAnsi="Arial" w:cs="Arial"/>
                <w:sz w:val="18"/>
                <w:szCs w:val="18"/>
              </w:rPr>
            </w:pPr>
          </w:p>
        </w:tc>
        <w:tc>
          <w:tcPr>
            <w:tcW w:w="999" w:type="dxa"/>
            <w:gridSpan w:val="2"/>
            <w:vAlign w:val="center"/>
          </w:tcPr>
          <w:p w14:paraId="44E1F26B" w14:textId="77777777" w:rsidR="005F4B73" w:rsidRPr="00A22B3C" w:rsidRDefault="005F4B73" w:rsidP="005F4B73">
            <w:pPr>
              <w:jc w:val="center"/>
              <w:rPr>
                <w:rFonts w:ascii="Arial" w:hAnsi="Arial" w:cs="Arial"/>
              </w:rPr>
            </w:pPr>
            <w:r>
              <w:rPr>
                <w:rFonts w:ascii="Arial" w:hAnsi="Arial" w:cs="Arial"/>
              </w:rPr>
              <w:t>1</w:t>
            </w:r>
          </w:p>
        </w:tc>
        <w:tc>
          <w:tcPr>
            <w:tcW w:w="1460" w:type="dxa"/>
            <w:gridSpan w:val="2"/>
            <w:vAlign w:val="center"/>
          </w:tcPr>
          <w:p w14:paraId="2B1DC1FF" w14:textId="77777777" w:rsidR="005F4B73" w:rsidRPr="00084A70" w:rsidRDefault="005F4B73" w:rsidP="005F4B73">
            <w:pPr>
              <w:rPr>
                <w:rFonts w:ascii="Arial" w:hAnsi="Arial" w:cs="Arial"/>
              </w:rPr>
            </w:pPr>
          </w:p>
        </w:tc>
        <w:tc>
          <w:tcPr>
            <w:tcW w:w="1430" w:type="dxa"/>
          </w:tcPr>
          <w:p w14:paraId="2FA82649" w14:textId="77777777" w:rsidR="005F4B73" w:rsidRPr="00084A70" w:rsidRDefault="005F4B73" w:rsidP="005F4B73">
            <w:pPr>
              <w:jc w:val="center"/>
              <w:rPr>
                <w:rFonts w:ascii="Arial" w:hAnsi="Arial" w:cs="Arial"/>
                <w:b/>
              </w:rPr>
            </w:pPr>
          </w:p>
        </w:tc>
        <w:tc>
          <w:tcPr>
            <w:tcW w:w="1842" w:type="dxa"/>
          </w:tcPr>
          <w:p w14:paraId="60D17F68" w14:textId="77777777" w:rsidR="005F4B73" w:rsidRPr="00084A70" w:rsidRDefault="005F4B73" w:rsidP="005F4B73">
            <w:pPr>
              <w:jc w:val="center"/>
              <w:rPr>
                <w:rFonts w:ascii="Arial" w:hAnsi="Arial" w:cs="Arial"/>
                <w:b/>
              </w:rPr>
            </w:pPr>
          </w:p>
        </w:tc>
      </w:tr>
      <w:tr w:rsidR="005F4B73" w:rsidRPr="00084A70" w14:paraId="430F5587" w14:textId="77777777" w:rsidTr="004C0221">
        <w:trPr>
          <w:cantSplit/>
          <w:trHeight w:val="397"/>
          <w:jc w:val="center"/>
        </w:trPr>
        <w:tc>
          <w:tcPr>
            <w:tcW w:w="936" w:type="dxa"/>
            <w:vAlign w:val="center"/>
          </w:tcPr>
          <w:p w14:paraId="1EED5B85" w14:textId="77777777" w:rsidR="005F4B73" w:rsidRPr="00727CC9" w:rsidRDefault="005F4B73" w:rsidP="005F4B73">
            <w:pPr>
              <w:pStyle w:val="Akapitzlist"/>
              <w:numPr>
                <w:ilvl w:val="0"/>
                <w:numId w:val="123"/>
              </w:numPr>
              <w:contextualSpacing/>
              <w:rPr>
                <w:rFonts w:ascii="Arial" w:hAnsi="Arial" w:cs="Arial"/>
                <w:sz w:val="18"/>
                <w:szCs w:val="18"/>
              </w:rPr>
            </w:pPr>
          </w:p>
        </w:tc>
        <w:tc>
          <w:tcPr>
            <w:tcW w:w="4551" w:type="dxa"/>
            <w:vAlign w:val="center"/>
          </w:tcPr>
          <w:p w14:paraId="12DCC1E1" w14:textId="77777777" w:rsidR="005F4B73" w:rsidRPr="00794205" w:rsidRDefault="007D19B5" w:rsidP="007D19B5">
            <w:pPr>
              <w:rPr>
                <w:rFonts w:ascii="Arial" w:hAnsi="Arial" w:cs="Arial"/>
              </w:rPr>
            </w:pPr>
            <w:r>
              <w:rPr>
                <w:rFonts w:ascii="Arial" w:hAnsi="Arial" w:cs="Arial"/>
              </w:rPr>
              <w:t xml:space="preserve">badanie aparatury </w:t>
            </w:r>
            <w:r w:rsidR="005F4B73" w:rsidRPr="00794205">
              <w:rPr>
                <w:rFonts w:ascii="Arial" w:hAnsi="Arial" w:cs="Arial"/>
              </w:rPr>
              <w:t>i zabezpieczeń elektroenergetycznych</w:t>
            </w:r>
          </w:p>
        </w:tc>
        <w:tc>
          <w:tcPr>
            <w:tcW w:w="2253" w:type="dxa"/>
            <w:vAlign w:val="center"/>
          </w:tcPr>
          <w:p w14:paraId="3A068FEF" w14:textId="77777777" w:rsidR="005F4B73" w:rsidRPr="009B66DD" w:rsidRDefault="005F4B73" w:rsidP="005F4B73">
            <w:pPr>
              <w:rPr>
                <w:rFonts w:ascii="Arial" w:hAnsi="Arial" w:cs="Arial"/>
                <w:sz w:val="18"/>
                <w:szCs w:val="18"/>
              </w:rPr>
            </w:pPr>
            <w:r w:rsidRPr="00794205">
              <w:rPr>
                <w:rFonts w:ascii="Arial" w:hAnsi="Arial" w:cs="Arial"/>
                <w:bCs/>
              </w:rPr>
              <w:t>CZU-05</w:t>
            </w:r>
          </w:p>
        </w:tc>
        <w:tc>
          <w:tcPr>
            <w:tcW w:w="1271" w:type="dxa"/>
          </w:tcPr>
          <w:p w14:paraId="28CC8A55" w14:textId="77777777" w:rsidR="005F4B73" w:rsidRPr="009B66DD" w:rsidRDefault="005F4B73" w:rsidP="005F4B73">
            <w:pPr>
              <w:rPr>
                <w:rFonts w:ascii="Arial" w:hAnsi="Arial" w:cs="Arial"/>
                <w:b/>
                <w:sz w:val="18"/>
                <w:szCs w:val="18"/>
              </w:rPr>
            </w:pPr>
          </w:p>
        </w:tc>
        <w:tc>
          <w:tcPr>
            <w:tcW w:w="999" w:type="dxa"/>
            <w:gridSpan w:val="2"/>
            <w:vAlign w:val="center"/>
          </w:tcPr>
          <w:p w14:paraId="49E3B5CC" w14:textId="77777777" w:rsidR="005F4B73" w:rsidRPr="00A22B3C" w:rsidRDefault="005F4B73" w:rsidP="005F4B73">
            <w:pPr>
              <w:jc w:val="center"/>
              <w:rPr>
                <w:rFonts w:ascii="Arial" w:hAnsi="Arial" w:cs="Arial"/>
              </w:rPr>
            </w:pPr>
            <w:r>
              <w:rPr>
                <w:rFonts w:ascii="Arial" w:hAnsi="Arial" w:cs="Arial"/>
              </w:rPr>
              <w:t>1</w:t>
            </w:r>
          </w:p>
        </w:tc>
        <w:tc>
          <w:tcPr>
            <w:tcW w:w="1460" w:type="dxa"/>
            <w:gridSpan w:val="2"/>
          </w:tcPr>
          <w:p w14:paraId="3FC2218F" w14:textId="77777777" w:rsidR="005F4B73" w:rsidRPr="00084A70" w:rsidRDefault="005F4B73" w:rsidP="005F4B73">
            <w:pPr>
              <w:rPr>
                <w:rFonts w:ascii="Arial" w:hAnsi="Arial" w:cs="Arial"/>
                <w:b/>
              </w:rPr>
            </w:pPr>
          </w:p>
        </w:tc>
        <w:tc>
          <w:tcPr>
            <w:tcW w:w="1430" w:type="dxa"/>
          </w:tcPr>
          <w:p w14:paraId="158E4B9C" w14:textId="77777777" w:rsidR="005F4B73" w:rsidRPr="00084A70" w:rsidRDefault="005F4B73" w:rsidP="005F4B73">
            <w:pPr>
              <w:jc w:val="center"/>
              <w:rPr>
                <w:rFonts w:ascii="Arial" w:hAnsi="Arial" w:cs="Arial"/>
                <w:b/>
              </w:rPr>
            </w:pPr>
          </w:p>
        </w:tc>
        <w:tc>
          <w:tcPr>
            <w:tcW w:w="1842" w:type="dxa"/>
          </w:tcPr>
          <w:p w14:paraId="0EF75F4A" w14:textId="77777777" w:rsidR="005F4B73" w:rsidRPr="00084A70" w:rsidRDefault="005F4B73" w:rsidP="005F4B73">
            <w:pPr>
              <w:jc w:val="center"/>
              <w:rPr>
                <w:rFonts w:ascii="Arial" w:hAnsi="Arial" w:cs="Arial"/>
                <w:b/>
              </w:rPr>
            </w:pPr>
          </w:p>
        </w:tc>
      </w:tr>
      <w:tr w:rsidR="005F4B73" w:rsidRPr="00084A70" w14:paraId="779C9E58" w14:textId="77777777" w:rsidTr="004C0221">
        <w:trPr>
          <w:cantSplit/>
          <w:trHeight w:val="397"/>
          <w:jc w:val="center"/>
        </w:trPr>
        <w:tc>
          <w:tcPr>
            <w:tcW w:w="936" w:type="dxa"/>
            <w:vAlign w:val="center"/>
          </w:tcPr>
          <w:p w14:paraId="3E50E5FF" w14:textId="77777777" w:rsidR="005F4B73" w:rsidRPr="00727CC9" w:rsidRDefault="005F4B73" w:rsidP="005F4B73">
            <w:pPr>
              <w:pStyle w:val="Akapitzlist"/>
              <w:numPr>
                <w:ilvl w:val="0"/>
                <w:numId w:val="123"/>
              </w:numPr>
              <w:contextualSpacing/>
              <w:rPr>
                <w:rFonts w:ascii="Arial" w:hAnsi="Arial" w:cs="Arial"/>
                <w:sz w:val="18"/>
                <w:szCs w:val="18"/>
              </w:rPr>
            </w:pPr>
          </w:p>
        </w:tc>
        <w:tc>
          <w:tcPr>
            <w:tcW w:w="4551" w:type="dxa"/>
            <w:vAlign w:val="center"/>
          </w:tcPr>
          <w:p w14:paraId="40944C31" w14:textId="77777777" w:rsidR="005F4B73" w:rsidRPr="009B66DD" w:rsidRDefault="007D19B5" w:rsidP="005F4B73">
            <w:pPr>
              <w:rPr>
                <w:rFonts w:ascii="Arial" w:hAnsi="Arial" w:cs="Arial"/>
                <w:sz w:val="18"/>
                <w:szCs w:val="18"/>
              </w:rPr>
            </w:pPr>
            <w:r>
              <w:rPr>
                <w:rFonts w:ascii="Arial" w:hAnsi="Arial" w:cs="Arial"/>
              </w:rPr>
              <w:t xml:space="preserve">badanie aparatury </w:t>
            </w:r>
            <w:r w:rsidR="005F4B73" w:rsidRPr="00794205">
              <w:rPr>
                <w:rFonts w:ascii="Arial" w:hAnsi="Arial" w:cs="Arial"/>
              </w:rPr>
              <w:t>i zabezpieczeń elektroenergetycznych</w:t>
            </w:r>
          </w:p>
        </w:tc>
        <w:tc>
          <w:tcPr>
            <w:tcW w:w="2253" w:type="dxa"/>
            <w:vAlign w:val="center"/>
          </w:tcPr>
          <w:p w14:paraId="143BC480" w14:textId="77777777" w:rsidR="005F4B73" w:rsidRPr="009B66DD" w:rsidRDefault="005F4B73" w:rsidP="005F4B73">
            <w:pPr>
              <w:snapToGrid w:val="0"/>
              <w:rPr>
                <w:rFonts w:ascii="Arial" w:hAnsi="Arial" w:cs="Arial"/>
                <w:bCs/>
                <w:sz w:val="18"/>
                <w:szCs w:val="18"/>
              </w:rPr>
            </w:pPr>
            <w:r w:rsidRPr="00794205">
              <w:rPr>
                <w:rFonts w:ascii="Arial" w:hAnsi="Arial" w:cs="Arial"/>
                <w:bCs/>
              </w:rPr>
              <w:t>przekaźnik typu IRDH</w:t>
            </w:r>
          </w:p>
        </w:tc>
        <w:tc>
          <w:tcPr>
            <w:tcW w:w="1271" w:type="dxa"/>
          </w:tcPr>
          <w:p w14:paraId="53EE2E07" w14:textId="77777777" w:rsidR="005F4B73" w:rsidRPr="009B66DD" w:rsidRDefault="005F4B73" w:rsidP="005F4B73">
            <w:pPr>
              <w:rPr>
                <w:rFonts w:ascii="Arial" w:hAnsi="Arial" w:cs="Arial"/>
                <w:sz w:val="18"/>
                <w:szCs w:val="18"/>
              </w:rPr>
            </w:pPr>
          </w:p>
        </w:tc>
        <w:tc>
          <w:tcPr>
            <w:tcW w:w="999" w:type="dxa"/>
            <w:gridSpan w:val="2"/>
            <w:vAlign w:val="center"/>
          </w:tcPr>
          <w:p w14:paraId="73689FFA" w14:textId="77777777" w:rsidR="005F4B73" w:rsidRPr="00A22B3C" w:rsidRDefault="005F4B73" w:rsidP="005F4B73">
            <w:pPr>
              <w:jc w:val="center"/>
              <w:rPr>
                <w:rFonts w:ascii="Arial" w:hAnsi="Arial" w:cs="Arial"/>
              </w:rPr>
            </w:pPr>
            <w:r>
              <w:rPr>
                <w:rFonts w:ascii="Arial" w:hAnsi="Arial" w:cs="Arial"/>
              </w:rPr>
              <w:t>1</w:t>
            </w:r>
          </w:p>
        </w:tc>
        <w:tc>
          <w:tcPr>
            <w:tcW w:w="1460" w:type="dxa"/>
            <w:gridSpan w:val="2"/>
          </w:tcPr>
          <w:p w14:paraId="0FCE2712" w14:textId="77777777" w:rsidR="005F4B73" w:rsidRPr="00084A70" w:rsidRDefault="005F4B73" w:rsidP="005F4B73">
            <w:pPr>
              <w:rPr>
                <w:rFonts w:ascii="Arial" w:hAnsi="Arial" w:cs="Arial"/>
              </w:rPr>
            </w:pPr>
          </w:p>
        </w:tc>
        <w:tc>
          <w:tcPr>
            <w:tcW w:w="1430" w:type="dxa"/>
          </w:tcPr>
          <w:p w14:paraId="72BD8AB8" w14:textId="77777777" w:rsidR="005F4B73" w:rsidRPr="00084A70" w:rsidRDefault="005F4B73" w:rsidP="005F4B73">
            <w:pPr>
              <w:jc w:val="center"/>
              <w:rPr>
                <w:rFonts w:ascii="Arial" w:hAnsi="Arial" w:cs="Arial"/>
                <w:b/>
              </w:rPr>
            </w:pPr>
          </w:p>
        </w:tc>
        <w:tc>
          <w:tcPr>
            <w:tcW w:w="1842" w:type="dxa"/>
          </w:tcPr>
          <w:p w14:paraId="6C7FA2FC" w14:textId="77777777" w:rsidR="005F4B73" w:rsidRPr="00084A70" w:rsidRDefault="005F4B73" w:rsidP="005F4B73">
            <w:pPr>
              <w:jc w:val="center"/>
              <w:rPr>
                <w:rFonts w:ascii="Arial" w:hAnsi="Arial" w:cs="Arial"/>
                <w:b/>
              </w:rPr>
            </w:pPr>
          </w:p>
        </w:tc>
      </w:tr>
      <w:tr w:rsidR="005F4B73" w:rsidRPr="00084A70" w14:paraId="6CCC51F3" w14:textId="77777777" w:rsidTr="004C0221">
        <w:trPr>
          <w:cantSplit/>
          <w:trHeight w:val="397"/>
          <w:jc w:val="center"/>
        </w:trPr>
        <w:tc>
          <w:tcPr>
            <w:tcW w:w="936" w:type="dxa"/>
            <w:vAlign w:val="center"/>
          </w:tcPr>
          <w:p w14:paraId="4E739F76" w14:textId="77777777" w:rsidR="005F4B73" w:rsidRPr="00727CC9" w:rsidRDefault="005F4B73" w:rsidP="005F4B73">
            <w:pPr>
              <w:pStyle w:val="Akapitzlist"/>
              <w:numPr>
                <w:ilvl w:val="0"/>
                <w:numId w:val="123"/>
              </w:numPr>
              <w:contextualSpacing/>
              <w:jc w:val="center"/>
              <w:rPr>
                <w:rFonts w:ascii="Arial" w:hAnsi="Arial" w:cs="Arial"/>
                <w:sz w:val="18"/>
                <w:szCs w:val="18"/>
              </w:rPr>
            </w:pPr>
          </w:p>
        </w:tc>
        <w:tc>
          <w:tcPr>
            <w:tcW w:w="4551" w:type="dxa"/>
            <w:vAlign w:val="center"/>
          </w:tcPr>
          <w:p w14:paraId="44B957B2" w14:textId="77777777" w:rsidR="005F4B73" w:rsidRPr="00794205" w:rsidRDefault="007D19B5" w:rsidP="007D19B5">
            <w:pPr>
              <w:rPr>
                <w:rFonts w:ascii="Arial" w:hAnsi="Arial" w:cs="Arial"/>
              </w:rPr>
            </w:pPr>
            <w:r>
              <w:rPr>
                <w:rFonts w:ascii="Arial" w:hAnsi="Arial" w:cs="Arial"/>
              </w:rPr>
              <w:t xml:space="preserve">badanie aparatury </w:t>
            </w:r>
            <w:r w:rsidR="005F4B73" w:rsidRPr="00794205">
              <w:rPr>
                <w:rFonts w:ascii="Arial" w:hAnsi="Arial" w:cs="Arial"/>
              </w:rPr>
              <w:t>i zabezpieczeń elektroenergetycznych</w:t>
            </w:r>
          </w:p>
        </w:tc>
        <w:tc>
          <w:tcPr>
            <w:tcW w:w="2253" w:type="dxa"/>
            <w:vAlign w:val="center"/>
          </w:tcPr>
          <w:p w14:paraId="15661BBD" w14:textId="77777777" w:rsidR="005F4B73" w:rsidRPr="009B66DD" w:rsidRDefault="005F4B73" w:rsidP="005F4B73">
            <w:pPr>
              <w:rPr>
                <w:rFonts w:ascii="Arial" w:hAnsi="Arial" w:cs="Arial"/>
                <w:bCs/>
                <w:sz w:val="18"/>
                <w:szCs w:val="18"/>
              </w:rPr>
            </w:pPr>
            <w:r w:rsidRPr="00794205">
              <w:rPr>
                <w:rFonts w:ascii="Arial" w:hAnsi="Arial" w:cs="Arial"/>
                <w:bCs/>
              </w:rPr>
              <w:t>przekaźnik typu TSA</w:t>
            </w:r>
          </w:p>
        </w:tc>
        <w:tc>
          <w:tcPr>
            <w:tcW w:w="1271" w:type="dxa"/>
          </w:tcPr>
          <w:p w14:paraId="0942CD7F" w14:textId="77777777" w:rsidR="005F4B73" w:rsidRPr="009B66DD" w:rsidRDefault="005F4B73" w:rsidP="005F4B73">
            <w:pPr>
              <w:rPr>
                <w:rFonts w:ascii="Arial" w:hAnsi="Arial" w:cs="Arial"/>
                <w:sz w:val="18"/>
                <w:szCs w:val="18"/>
              </w:rPr>
            </w:pPr>
          </w:p>
        </w:tc>
        <w:tc>
          <w:tcPr>
            <w:tcW w:w="999" w:type="dxa"/>
            <w:gridSpan w:val="2"/>
            <w:vAlign w:val="center"/>
          </w:tcPr>
          <w:p w14:paraId="62D23E93" w14:textId="77777777" w:rsidR="005F4B73" w:rsidRPr="00A22B3C" w:rsidRDefault="005F4B73" w:rsidP="005F4B73">
            <w:pPr>
              <w:jc w:val="center"/>
              <w:rPr>
                <w:rFonts w:ascii="Arial" w:hAnsi="Arial" w:cs="Arial"/>
              </w:rPr>
            </w:pPr>
            <w:r>
              <w:rPr>
                <w:rFonts w:ascii="Arial" w:hAnsi="Arial" w:cs="Arial"/>
              </w:rPr>
              <w:t>1</w:t>
            </w:r>
          </w:p>
        </w:tc>
        <w:tc>
          <w:tcPr>
            <w:tcW w:w="1460" w:type="dxa"/>
            <w:gridSpan w:val="2"/>
          </w:tcPr>
          <w:p w14:paraId="36B78B82" w14:textId="77777777" w:rsidR="005F4B73" w:rsidRPr="00084A70" w:rsidRDefault="005F4B73" w:rsidP="005F4B73">
            <w:pPr>
              <w:rPr>
                <w:rFonts w:ascii="Arial" w:hAnsi="Arial" w:cs="Arial"/>
              </w:rPr>
            </w:pPr>
          </w:p>
        </w:tc>
        <w:tc>
          <w:tcPr>
            <w:tcW w:w="1430" w:type="dxa"/>
          </w:tcPr>
          <w:p w14:paraId="3A6FC89A" w14:textId="77777777" w:rsidR="005F4B73" w:rsidRPr="00084A70" w:rsidRDefault="005F4B73" w:rsidP="005F4B73">
            <w:pPr>
              <w:jc w:val="center"/>
              <w:rPr>
                <w:rFonts w:ascii="Arial" w:hAnsi="Arial" w:cs="Arial"/>
                <w:b/>
              </w:rPr>
            </w:pPr>
          </w:p>
        </w:tc>
        <w:tc>
          <w:tcPr>
            <w:tcW w:w="1842" w:type="dxa"/>
          </w:tcPr>
          <w:p w14:paraId="6D6F95A2" w14:textId="77777777" w:rsidR="005F4B73" w:rsidRPr="00084A70" w:rsidRDefault="005F4B73" w:rsidP="005F4B73">
            <w:pPr>
              <w:jc w:val="center"/>
              <w:rPr>
                <w:rFonts w:ascii="Arial" w:hAnsi="Arial" w:cs="Arial"/>
                <w:b/>
              </w:rPr>
            </w:pPr>
          </w:p>
        </w:tc>
      </w:tr>
      <w:tr w:rsidR="005F4B73" w:rsidRPr="00084A70" w14:paraId="251261B1" w14:textId="77777777" w:rsidTr="004C0221">
        <w:trPr>
          <w:cantSplit/>
          <w:trHeight w:val="397"/>
          <w:jc w:val="center"/>
        </w:trPr>
        <w:tc>
          <w:tcPr>
            <w:tcW w:w="936" w:type="dxa"/>
            <w:vAlign w:val="center"/>
          </w:tcPr>
          <w:p w14:paraId="7570B8E8" w14:textId="77777777" w:rsidR="005F4B73" w:rsidRPr="00727CC9" w:rsidRDefault="005F4B73" w:rsidP="005F4B73">
            <w:pPr>
              <w:pStyle w:val="Akapitzlist"/>
              <w:numPr>
                <w:ilvl w:val="0"/>
                <w:numId w:val="123"/>
              </w:numPr>
              <w:contextualSpacing/>
              <w:rPr>
                <w:rFonts w:ascii="Arial" w:hAnsi="Arial" w:cs="Arial"/>
                <w:sz w:val="18"/>
                <w:szCs w:val="18"/>
              </w:rPr>
            </w:pPr>
          </w:p>
        </w:tc>
        <w:tc>
          <w:tcPr>
            <w:tcW w:w="4551" w:type="dxa"/>
            <w:vAlign w:val="center"/>
          </w:tcPr>
          <w:p w14:paraId="00729033" w14:textId="77777777" w:rsidR="005F4B73" w:rsidRPr="009B66DD" w:rsidRDefault="007D19B5" w:rsidP="005F4B73">
            <w:pPr>
              <w:rPr>
                <w:rFonts w:ascii="Arial" w:hAnsi="Arial" w:cs="Arial"/>
                <w:sz w:val="18"/>
                <w:szCs w:val="18"/>
              </w:rPr>
            </w:pPr>
            <w:r>
              <w:rPr>
                <w:rFonts w:ascii="Arial" w:hAnsi="Arial" w:cs="Arial"/>
              </w:rPr>
              <w:t xml:space="preserve">badanie aparatury </w:t>
            </w:r>
            <w:r w:rsidR="005F4B73" w:rsidRPr="00794205">
              <w:rPr>
                <w:rFonts w:ascii="Arial" w:hAnsi="Arial" w:cs="Arial"/>
              </w:rPr>
              <w:t>i zabezpieczeń elektroenergetycznych</w:t>
            </w:r>
          </w:p>
        </w:tc>
        <w:tc>
          <w:tcPr>
            <w:tcW w:w="2253" w:type="dxa"/>
            <w:vAlign w:val="center"/>
          </w:tcPr>
          <w:p w14:paraId="4612A801" w14:textId="77777777" w:rsidR="005F4B73" w:rsidRPr="009B66DD" w:rsidRDefault="005F4B73" w:rsidP="005F4B73">
            <w:pPr>
              <w:snapToGrid w:val="0"/>
              <w:spacing w:line="276" w:lineRule="auto"/>
              <w:ind w:left="37"/>
              <w:rPr>
                <w:rFonts w:ascii="Arial" w:hAnsi="Arial" w:cs="Arial"/>
                <w:bCs/>
                <w:sz w:val="18"/>
                <w:szCs w:val="18"/>
              </w:rPr>
            </w:pPr>
            <w:r w:rsidRPr="00794205">
              <w:rPr>
                <w:rFonts w:ascii="Arial" w:hAnsi="Arial" w:cs="Arial"/>
                <w:bCs/>
              </w:rPr>
              <w:t>przekaźnik typu PM-2</w:t>
            </w:r>
          </w:p>
        </w:tc>
        <w:tc>
          <w:tcPr>
            <w:tcW w:w="1271" w:type="dxa"/>
          </w:tcPr>
          <w:p w14:paraId="54C40009" w14:textId="77777777" w:rsidR="005F4B73" w:rsidRPr="009B66DD" w:rsidRDefault="005F4B73" w:rsidP="005F4B73">
            <w:pPr>
              <w:rPr>
                <w:rFonts w:ascii="Arial" w:hAnsi="Arial" w:cs="Arial"/>
                <w:sz w:val="18"/>
                <w:szCs w:val="18"/>
              </w:rPr>
            </w:pPr>
          </w:p>
        </w:tc>
        <w:tc>
          <w:tcPr>
            <w:tcW w:w="999" w:type="dxa"/>
            <w:gridSpan w:val="2"/>
            <w:vAlign w:val="center"/>
          </w:tcPr>
          <w:p w14:paraId="7E423E1F" w14:textId="77777777" w:rsidR="005F4B73" w:rsidRPr="00A22B3C" w:rsidRDefault="005F4B73" w:rsidP="005F4B73">
            <w:pPr>
              <w:jc w:val="center"/>
              <w:rPr>
                <w:rFonts w:ascii="Arial" w:hAnsi="Arial" w:cs="Arial"/>
              </w:rPr>
            </w:pPr>
            <w:r>
              <w:rPr>
                <w:rFonts w:ascii="Arial" w:hAnsi="Arial" w:cs="Arial"/>
              </w:rPr>
              <w:t>1</w:t>
            </w:r>
          </w:p>
        </w:tc>
        <w:tc>
          <w:tcPr>
            <w:tcW w:w="1460" w:type="dxa"/>
            <w:gridSpan w:val="2"/>
          </w:tcPr>
          <w:p w14:paraId="4E5617D5" w14:textId="77777777" w:rsidR="005F4B73" w:rsidRPr="00084A70" w:rsidRDefault="005F4B73" w:rsidP="005F4B73">
            <w:pPr>
              <w:rPr>
                <w:rFonts w:ascii="Arial" w:hAnsi="Arial" w:cs="Arial"/>
              </w:rPr>
            </w:pPr>
          </w:p>
        </w:tc>
        <w:tc>
          <w:tcPr>
            <w:tcW w:w="1430" w:type="dxa"/>
          </w:tcPr>
          <w:p w14:paraId="57DD27DC" w14:textId="77777777" w:rsidR="005F4B73" w:rsidRPr="00084A70" w:rsidRDefault="005F4B73" w:rsidP="005F4B73">
            <w:pPr>
              <w:jc w:val="center"/>
              <w:rPr>
                <w:rFonts w:ascii="Arial" w:hAnsi="Arial" w:cs="Arial"/>
                <w:b/>
              </w:rPr>
            </w:pPr>
          </w:p>
        </w:tc>
        <w:tc>
          <w:tcPr>
            <w:tcW w:w="1842" w:type="dxa"/>
          </w:tcPr>
          <w:p w14:paraId="5A4F08D3" w14:textId="77777777" w:rsidR="005F4B73" w:rsidRPr="00084A70" w:rsidRDefault="005F4B73" w:rsidP="005F4B73">
            <w:pPr>
              <w:jc w:val="center"/>
              <w:rPr>
                <w:rFonts w:ascii="Arial" w:hAnsi="Arial" w:cs="Arial"/>
                <w:b/>
              </w:rPr>
            </w:pPr>
          </w:p>
        </w:tc>
      </w:tr>
      <w:tr w:rsidR="005F4B73" w:rsidRPr="00084A70" w14:paraId="010909CF" w14:textId="77777777" w:rsidTr="004C0221">
        <w:trPr>
          <w:cantSplit/>
          <w:trHeight w:val="397"/>
          <w:jc w:val="center"/>
        </w:trPr>
        <w:tc>
          <w:tcPr>
            <w:tcW w:w="936" w:type="dxa"/>
            <w:vAlign w:val="center"/>
          </w:tcPr>
          <w:p w14:paraId="4D3A9160" w14:textId="77777777" w:rsidR="005F4B73" w:rsidRPr="00727CC9" w:rsidRDefault="005F4B73" w:rsidP="005F4B73">
            <w:pPr>
              <w:pStyle w:val="Akapitzlist"/>
              <w:numPr>
                <w:ilvl w:val="0"/>
                <w:numId w:val="123"/>
              </w:numPr>
              <w:contextualSpacing/>
              <w:jc w:val="center"/>
              <w:rPr>
                <w:rFonts w:ascii="Arial" w:hAnsi="Arial" w:cs="Arial"/>
                <w:sz w:val="18"/>
                <w:szCs w:val="18"/>
              </w:rPr>
            </w:pPr>
          </w:p>
        </w:tc>
        <w:tc>
          <w:tcPr>
            <w:tcW w:w="4551" w:type="dxa"/>
            <w:vAlign w:val="center"/>
          </w:tcPr>
          <w:p w14:paraId="5AE7F40E" w14:textId="77777777" w:rsidR="005F4B73" w:rsidRPr="009B66DD" w:rsidRDefault="007D19B5" w:rsidP="005F4B73">
            <w:pPr>
              <w:rPr>
                <w:rFonts w:ascii="Arial" w:hAnsi="Arial" w:cs="Arial"/>
                <w:sz w:val="18"/>
                <w:szCs w:val="18"/>
              </w:rPr>
            </w:pPr>
            <w:r>
              <w:rPr>
                <w:rFonts w:ascii="Arial" w:hAnsi="Arial" w:cs="Arial"/>
              </w:rPr>
              <w:t xml:space="preserve">badanie aparatury </w:t>
            </w:r>
            <w:r w:rsidR="005F4B73" w:rsidRPr="00794205">
              <w:rPr>
                <w:rFonts w:ascii="Arial" w:hAnsi="Arial" w:cs="Arial"/>
              </w:rPr>
              <w:t>i zabezpieczeń elektroenergetycznych</w:t>
            </w:r>
          </w:p>
        </w:tc>
        <w:tc>
          <w:tcPr>
            <w:tcW w:w="2253" w:type="dxa"/>
            <w:vAlign w:val="center"/>
          </w:tcPr>
          <w:p w14:paraId="0F8A914F" w14:textId="77777777" w:rsidR="005F4B73" w:rsidRPr="009B66DD" w:rsidRDefault="005F4B73" w:rsidP="005F4B73">
            <w:pPr>
              <w:rPr>
                <w:rFonts w:ascii="Arial" w:hAnsi="Arial" w:cs="Arial"/>
                <w:sz w:val="18"/>
                <w:szCs w:val="18"/>
              </w:rPr>
            </w:pPr>
            <w:r w:rsidRPr="00794205">
              <w:rPr>
                <w:rFonts w:ascii="Arial" w:hAnsi="Arial" w:cs="Arial"/>
                <w:bCs/>
              </w:rPr>
              <w:t>przekaźnik typu PZ</w:t>
            </w:r>
          </w:p>
        </w:tc>
        <w:tc>
          <w:tcPr>
            <w:tcW w:w="1271" w:type="dxa"/>
          </w:tcPr>
          <w:p w14:paraId="51F53D78" w14:textId="77777777" w:rsidR="005F4B73" w:rsidRPr="009B66DD" w:rsidRDefault="005F4B73" w:rsidP="005F4B73">
            <w:pPr>
              <w:rPr>
                <w:rFonts w:ascii="Arial" w:hAnsi="Arial" w:cs="Arial"/>
                <w:sz w:val="18"/>
                <w:szCs w:val="18"/>
              </w:rPr>
            </w:pPr>
          </w:p>
        </w:tc>
        <w:tc>
          <w:tcPr>
            <w:tcW w:w="999" w:type="dxa"/>
            <w:gridSpan w:val="2"/>
            <w:vAlign w:val="center"/>
          </w:tcPr>
          <w:p w14:paraId="48440028" w14:textId="77777777" w:rsidR="005F4B73" w:rsidRPr="00A22B3C" w:rsidRDefault="005F4B73" w:rsidP="005F4B73">
            <w:pPr>
              <w:jc w:val="center"/>
              <w:rPr>
                <w:rFonts w:ascii="Arial" w:hAnsi="Arial" w:cs="Arial"/>
              </w:rPr>
            </w:pPr>
            <w:r>
              <w:rPr>
                <w:rFonts w:ascii="Arial" w:hAnsi="Arial" w:cs="Arial"/>
              </w:rPr>
              <w:t>1</w:t>
            </w:r>
          </w:p>
        </w:tc>
        <w:tc>
          <w:tcPr>
            <w:tcW w:w="1460" w:type="dxa"/>
            <w:gridSpan w:val="2"/>
          </w:tcPr>
          <w:p w14:paraId="73C6D705" w14:textId="77777777" w:rsidR="005F4B73" w:rsidRPr="00084A70" w:rsidRDefault="005F4B73" w:rsidP="005F4B73">
            <w:pPr>
              <w:rPr>
                <w:rFonts w:ascii="Arial" w:hAnsi="Arial" w:cs="Arial"/>
              </w:rPr>
            </w:pPr>
          </w:p>
        </w:tc>
        <w:tc>
          <w:tcPr>
            <w:tcW w:w="1430" w:type="dxa"/>
          </w:tcPr>
          <w:p w14:paraId="2E33C883" w14:textId="77777777" w:rsidR="005F4B73" w:rsidRPr="00084A70" w:rsidRDefault="005F4B73" w:rsidP="005F4B73">
            <w:pPr>
              <w:jc w:val="center"/>
              <w:rPr>
                <w:rFonts w:ascii="Arial" w:hAnsi="Arial" w:cs="Arial"/>
                <w:b/>
              </w:rPr>
            </w:pPr>
          </w:p>
        </w:tc>
        <w:tc>
          <w:tcPr>
            <w:tcW w:w="1842" w:type="dxa"/>
          </w:tcPr>
          <w:p w14:paraId="13A0206F" w14:textId="77777777" w:rsidR="005F4B73" w:rsidRPr="00084A70" w:rsidRDefault="005F4B73" w:rsidP="005F4B73">
            <w:pPr>
              <w:jc w:val="center"/>
              <w:rPr>
                <w:rFonts w:ascii="Arial" w:hAnsi="Arial" w:cs="Arial"/>
                <w:b/>
              </w:rPr>
            </w:pPr>
          </w:p>
        </w:tc>
      </w:tr>
      <w:tr w:rsidR="005F4B73" w:rsidRPr="00084A70" w14:paraId="68D4B75C" w14:textId="77777777" w:rsidTr="004C0221">
        <w:trPr>
          <w:cantSplit/>
          <w:trHeight w:val="397"/>
          <w:jc w:val="center"/>
        </w:trPr>
        <w:tc>
          <w:tcPr>
            <w:tcW w:w="936" w:type="dxa"/>
            <w:vAlign w:val="center"/>
          </w:tcPr>
          <w:p w14:paraId="52CA089D" w14:textId="77777777" w:rsidR="005F4B73" w:rsidRPr="00727CC9" w:rsidRDefault="005F4B73" w:rsidP="005F4B73">
            <w:pPr>
              <w:pStyle w:val="Akapitzlist"/>
              <w:numPr>
                <w:ilvl w:val="0"/>
                <w:numId w:val="123"/>
              </w:numPr>
              <w:contextualSpacing/>
              <w:jc w:val="center"/>
              <w:rPr>
                <w:rFonts w:ascii="Arial" w:hAnsi="Arial" w:cs="Arial"/>
                <w:sz w:val="18"/>
                <w:szCs w:val="18"/>
              </w:rPr>
            </w:pPr>
          </w:p>
        </w:tc>
        <w:tc>
          <w:tcPr>
            <w:tcW w:w="4551" w:type="dxa"/>
            <w:vAlign w:val="center"/>
          </w:tcPr>
          <w:p w14:paraId="2BB954A4" w14:textId="77777777" w:rsidR="005F4B73" w:rsidRPr="009B66DD" w:rsidRDefault="005F4B73" w:rsidP="005F4B73">
            <w:pPr>
              <w:rPr>
                <w:rFonts w:ascii="Arial" w:hAnsi="Arial" w:cs="Arial"/>
                <w:sz w:val="18"/>
                <w:szCs w:val="18"/>
              </w:rPr>
            </w:pPr>
            <w:r w:rsidRPr="00794205">
              <w:rPr>
                <w:rFonts w:ascii="Arial" w:hAnsi="Arial" w:cs="Arial"/>
              </w:rPr>
              <w:t>bad</w:t>
            </w:r>
            <w:r w:rsidR="007D19B5">
              <w:rPr>
                <w:rFonts w:ascii="Arial" w:hAnsi="Arial" w:cs="Arial"/>
              </w:rPr>
              <w:t xml:space="preserve">anie aparatury </w:t>
            </w:r>
            <w:r w:rsidRPr="00794205">
              <w:rPr>
                <w:rFonts w:ascii="Arial" w:hAnsi="Arial" w:cs="Arial"/>
              </w:rPr>
              <w:t>i zabezpieczeń elektroenergetycznych</w:t>
            </w:r>
          </w:p>
        </w:tc>
        <w:tc>
          <w:tcPr>
            <w:tcW w:w="2253" w:type="dxa"/>
            <w:vAlign w:val="center"/>
          </w:tcPr>
          <w:p w14:paraId="7FF0E234" w14:textId="77777777" w:rsidR="005F4B73" w:rsidRPr="009B66DD" w:rsidRDefault="005F4B73" w:rsidP="005F4B73">
            <w:pPr>
              <w:rPr>
                <w:rFonts w:ascii="Arial" w:hAnsi="Arial" w:cs="Arial"/>
                <w:sz w:val="18"/>
                <w:szCs w:val="18"/>
              </w:rPr>
            </w:pPr>
            <w:r w:rsidRPr="00794205">
              <w:rPr>
                <w:rFonts w:ascii="Arial" w:hAnsi="Arial" w:cs="Arial"/>
                <w:bCs/>
              </w:rPr>
              <w:t>przekaźnik typu PS</w:t>
            </w:r>
          </w:p>
        </w:tc>
        <w:tc>
          <w:tcPr>
            <w:tcW w:w="1271" w:type="dxa"/>
          </w:tcPr>
          <w:p w14:paraId="5722E1CC" w14:textId="77777777" w:rsidR="005F4B73" w:rsidRPr="009B66DD" w:rsidRDefault="005F4B73" w:rsidP="005F4B73">
            <w:pPr>
              <w:rPr>
                <w:rFonts w:ascii="Arial" w:hAnsi="Arial" w:cs="Arial"/>
                <w:sz w:val="18"/>
                <w:szCs w:val="18"/>
              </w:rPr>
            </w:pPr>
          </w:p>
        </w:tc>
        <w:tc>
          <w:tcPr>
            <w:tcW w:w="999" w:type="dxa"/>
            <w:gridSpan w:val="2"/>
            <w:vAlign w:val="center"/>
          </w:tcPr>
          <w:p w14:paraId="703D2127" w14:textId="77777777" w:rsidR="005F4B73" w:rsidRPr="00A22B3C" w:rsidRDefault="005F4B73" w:rsidP="005F4B73">
            <w:pPr>
              <w:jc w:val="center"/>
              <w:rPr>
                <w:rFonts w:ascii="Arial" w:hAnsi="Arial" w:cs="Arial"/>
              </w:rPr>
            </w:pPr>
            <w:r>
              <w:rPr>
                <w:rFonts w:ascii="Arial" w:hAnsi="Arial" w:cs="Arial"/>
              </w:rPr>
              <w:t>1</w:t>
            </w:r>
          </w:p>
        </w:tc>
        <w:tc>
          <w:tcPr>
            <w:tcW w:w="1460" w:type="dxa"/>
            <w:gridSpan w:val="2"/>
          </w:tcPr>
          <w:p w14:paraId="742DD165" w14:textId="77777777" w:rsidR="005F4B73" w:rsidRPr="00084A70" w:rsidRDefault="005F4B73" w:rsidP="005F4B73">
            <w:pPr>
              <w:rPr>
                <w:rFonts w:ascii="Arial" w:hAnsi="Arial" w:cs="Arial"/>
              </w:rPr>
            </w:pPr>
          </w:p>
        </w:tc>
        <w:tc>
          <w:tcPr>
            <w:tcW w:w="1430" w:type="dxa"/>
          </w:tcPr>
          <w:p w14:paraId="1CC71631" w14:textId="77777777" w:rsidR="005F4B73" w:rsidRPr="00084A70" w:rsidRDefault="005F4B73" w:rsidP="005F4B73">
            <w:pPr>
              <w:jc w:val="center"/>
              <w:rPr>
                <w:rFonts w:ascii="Arial" w:hAnsi="Arial" w:cs="Arial"/>
                <w:b/>
              </w:rPr>
            </w:pPr>
          </w:p>
        </w:tc>
        <w:tc>
          <w:tcPr>
            <w:tcW w:w="1842" w:type="dxa"/>
          </w:tcPr>
          <w:p w14:paraId="1CAB0B14" w14:textId="77777777" w:rsidR="005F4B73" w:rsidRPr="00084A70" w:rsidRDefault="005F4B73" w:rsidP="005F4B73">
            <w:pPr>
              <w:jc w:val="center"/>
              <w:rPr>
                <w:rFonts w:ascii="Arial" w:hAnsi="Arial" w:cs="Arial"/>
                <w:b/>
              </w:rPr>
            </w:pPr>
          </w:p>
        </w:tc>
      </w:tr>
      <w:tr w:rsidR="005F4B73" w:rsidRPr="00084A70" w14:paraId="75D284D7" w14:textId="77777777" w:rsidTr="004C0221">
        <w:trPr>
          <w:cantSplit/>
          <w:trHeight w:val="397"/>
          <w:jc w:val="center"/>
        </w:trPr>
        <w:tc>
          <w:tcPr>
            <w:tcW w:w="936" w:type="dxa"/>
            <w:vAlign w:val="center"/>
          </w:tcPr>
          <w:p w14:paraId="438B2DFF" w14:textId="77777777" w:rsidR="005F4B73" w:rsidRPr="00727CC9" w:rsidRDefault="005F4B73" w:rsidP="005F4B73">
            <w:pPr>
              <w:pStyle w:val="Akapitzlist"/>
              <w:numPr>
                <w:ilvl w:val="0"/>
                <w:numId w:val="123"/>
              </w:numPr>
              <w:contextualSpacing/>
              <w:rPr>
                <w:rFonts w:ascii="Arial" w:hAnsi="Arial" w:cs="Arial"/>
                <w:sz w:val="18"/>
                <w:szCs w:val="18"/>
              </w:rPr>
            </w:pPr>
          </w:p>
        </w:tc>
        <w:tc>
          <w:tcPr>
            <w:tcW w:w="4551" w:type="dxa"/>
            <w:vAlign w:val="center"/>
          </w:tcPr>
          <w:p w14:paraId="4D7066DA" w14:textId="77777777" w:rsidR="005F4B73" w:rsidRPr="009B66DD" w:rsidRDefault="007D19B5" w:rsidP="005F4B73">
            <w:pPr>
              <w:rPr>
                <w:rFonts w:ascii="Arial" w:hAnsi="Arial" w:cs="Arial"/>
                <w:sz w:val="18"/>
                <w:szCs w:val="18"/>
              </w:rPr>
            </w:pPr>
            <w:r>
              <w:rPr>
                <w:rFonts w:ascii="Arial" w:hAnsi="Arial" w:cs="Arial"/>
              </w:rPr>
              <w:t xml:space="preserve">badanie aparatury </w:t>
            </w:r>
            <w:r w:rsidR="005F4B73" w:rsidRPr="00794205">
              <w:rPr>
                <w:rFonts w:ascii="Arial" w:hAnsi="Arial" w:cs="Arial"/>
              </w:rPr>
              <w:t>i zabezpieczeń elektroenergetycznych</w:t>
            </w:r>
          </w:p>
        </w:tc>
        <w:tc>
          <w:tcPr>
            <w:tcW w:w="2253" w:type="dxa"/>
            <w:vAlign w:val="center"/>
          </w:tcPr>
          <w:p w14:paraId="6C26A384" w14:textId="77777777" w:rsidR="005F4B73" w:rsidRPr="00794205" w:rsidRDefault="005F4B73" w:rsidP="005F4B73">
            <w:pPr>
              <w:suppressLineNumbers/>
              <w:suppressAutoHyphens/>
              <w:snapToGrid w:val="0"/>
              <w:spacing w:line="360" w:lineRule="auto"/>
              <w:rPr>
                <w:rFonts w:ascii="Arial" w:hAnsi="Arial" w:cs="Arial"/>
                <w:bCs/>
                <w:lang w:eastAsia="ar-SA"/>
              </w:rPr>
            </w:pPr>
            <w:r w:rsidRPr="00794205">
              <w:rPr>
                <w:rFonts w:ascii="Arial" w:hAnsi="Arial" w:cs="Arial"/>
                <w:bCs/>
                <w:lang w:eastAsia="ar-SA"/>
              </w:rPr>
              <w:t>przekaźnik typu PE</w:t>
            </w:r>
          </w:p>
        </w:tc>
        <w:tc>
          <w:tcPr>
            <w:tcW w:w="1271" w:type="dxa"/>
          </w:tcPr>
          <w:p w14:paraId="215BF57E" w14:textId="77777777" w:rsidR="005F4B73" w:rsidRPr="009B66DD" w:rsidRDefault="005F4B73" w:rsidP="005F4B73">
            <w:pPr>
              <w:rPr>
                <w:rFonts w:ascii="Arial" w:hAnsi="Arial" w:cs="Arial"/>
                <w:sz w:val="18"/>
                <w:szCs w:val="18"/>
              </w:rPr>
            </w:pPr>
          </w:p>
        </w:tc>
        <w:tc>
          <w:tcPr>
            <w:tcW w:w="999" w:type="dxa"/>
            <w:gridSpan w:val="2"/>
            <w:vAlign w:val="center"/>
          </w:tcPr>
          <w:p w14:paraId="5FE5A409" w14:textId="77777777" w:rsidR="005F4B73" w:rsidRPr="00A22B3C" w:rsidRDefault="005F4B73" w:rsidP="005F4B73">
            <w:pPr>
              <w:jc w:val="center"/>
              <w:rPr>
                <w:rFonts w:ascii="Arial" w:hAnsi="Arial" w:cs="Arial"/>
              </w:rPr>
            </w:pPr>
            <w:r>
              <w:rPr>
                <w:rFonts w:ascii="Arial" w:hAnsi="Arial" w:cs="Arial"/>
              </w:rPr>
              <w:t>1</w:t>
            </w:r>
          </w:p>
        </w:tc>
        <w:tc>
          <w:tcPr>
            <w:tcW w:w="1460" w:type="dxa"/>
            <w:gridSpan w:val="2"/>
          </w:tcPr>
          <w:p w14:paraId="07D2CF21" w14:textId="77777777" w:rsidR="005F4B73" w:rsidRPr="00084A70" w:rsidRDefault="005F4B73" w:rsidP="005F4B73">
            <w:pPr>
              <w:rPr>
                <w:rFonts w:ascii="Arial" w:hAnsi="Arial" w:cs="Arial"/>
              </w:rPr>
            </w:pPr>
          </w:p>
        </w:tc>
        <w:tc>
          <w:tcPr>
            <w:tcW w:w="1430" w:type="dxa"/>
          </w:tcPr>
          <w:p w14:paraId="3D60E102" w14:textId="77777777" w:rsidR="005F4B73" w:rsidRPr="00084A70" w:rsidRDefault="005F4B73" w:rsidP="005F4B73">
            <w:pPr>
              <w:jc w:val="center"/>
              <w:rPr>
                <w:rFonts w:ascii="Arial" w:hAnsi="Arial" w:cs="Arial"/>
                <w:b/>
              </w:rPr>
            </w:pPr>
          </w:p>
        </w:tc>
        <w:tc>
          <w:tcPr>
            <w:tcW w:w="1842" w:type="dxa"/>
          </w:tcPr>
          <w:p w14:paraId="48A4D029" w14:textId="77777777" w:rsidR="005F4B73" w:rsidRPr="00084A70" w:rsidRDefault="005F4B73" w:rsidP="005F4B73">
            <w:pPr>
              <w:jc w:val="center"/>
              <w:rPr>
                <w:rFonts w:ascii="Arial" w:hAnsi="Arial" w:cs="Arial"/>
                <w:b/>
              </w:rPr>
            </w:pPr>
          </w:p>
        </w:tc>
      </w:tr>
      <w:tr w:rsidR="005F4B73" w:rsidRPr="00084A70" w14:paraId="5E8B9190" w14:textId="77777777" w:rsidTr="004C0221">
        <w:trPr>
          <w:cantSplit/>
          <w:trHeight w:val="397"/>
          <w:jc w:val="center"/>
        </w:trPr>
        <w:tc>
          <w:tcPr>
            <w:tcW w:w="936" w:type="dxa"/>
            <w:vAlign w:val="center"/>
          </w:tcPr>
          <w:p w14:paraId="283F250B" w14:textId="77777777" w:rsidR="005F4B73" w:rsidRPr="00727CC9" w:rsidRDefault="005F4B73" w:rsidP="005F4B73">
            <w:pPr>
              <w:pStyle w:val="Akapitzlist"/>
              <w:numPr>
                <w:ilvl w:val="0"/>
                <w:numId w:val="123"/>
              </w:numPr>
              <w:contextualSpacing/>
              <w:jc w:val="center"/>
              <w:rPr>
                <w:rFonts w:ascii="Arial" w:hAnsi="Arial" w:cs="Arial"/>
                <w:sz w:val="18"/>
                <w:szCs w:val="18"/>
              </w:rPr>
            </w:pPr>
          </w:p>
        </w:tc>
        <w:tc>
          <w:tcPr>
            <w:tcW w:w="4551" w:type="dxa"/>
            <w:vAlign w:val="center"/>
          </w:tcPr>
          <w:p w14:paraId="197CD111" w14:textId="77777777" w:rsidR="005F4B73" w:rsidRPr="009B66DD" w:rsidRDefault="007D19B5" w:rsidP="00C70753">
            <w:pPr>
              <w:rPr>
                <w:rFonts w:ascii="Arial" w:hAnsi="Arial" w:cs="Arial"/>
                <w:sz w:val="18"/>
                <w:szCs w:val="18"/>
              </w:rPr>
            </w:pPr>
            <w:r>
              <w:rPr>
                <w:rFonts w:ascii="Arial" w:hAnsi="Arial" w:cs="Arial"/>
              </w:rPr>
              <w:t xml:space="preserve">badanie aparatury </w:t>
            </w:r>
            <w:r w:rsidR="00C70753" w:rsidRPr="00794205">
              <w:rPr>
                <w:rFonts w:ascii="Arial" w:hAnsi="Arial" w:cs="Arial"/>
              </w:rPr>
              <w:t>i zabezpieczeń elektroenergetycznych</w:t>
            </w:r>
          </w:p>
        </w:tc>
        <w:tc>
          <w:tcPr>
            <w:tcW w:w="2253" w:type="dxa"/>
            <w:vAlign w:val="center"/>
          </w:tcPr>
          <w:p w14:paraId="646D4A3F" w14:textId="77777777" w:rsidR="005F4B73" w:rsidRPr="009B66DD" w:rsidRDefault="00C70753" w:rsidP="00C70753">
            <w:pPr>
              <w:pStyle w:val="Zawartotabeli"/>
              <w:snapToGrid w:val="0"/>
              <w:rPr>
                <w:rFonts w:ascii="Arial" w:hAnsi="Arial" w:cs="Arial"/>
                <w:bCs/>
                <w:sz w:val="18"/>
                <w:szCs w:val="18"/>
              </w:rPr>
            </w:pPr>
            <w:r w:rsidRPr="00794205">
              <w:rPr>
                <w:rFonts w:ascii="Arial" w:hAnsi="Arial" w:cs="Arial"/>
                <w:bCs/>
              </w:rPr>
              <w:t>przekaźnik typu P2S-1E</w:t>
            </w:r>
          </w:p>
        </w:tc>
        <w:tc>
          <w:tcPr>
            <w:tcW w:w="1271" w:type="dxa"/>
          </w:tcPr>
          <w:p w14:paraId="4FC64141" w14:textId="77777777" w:rsidR="005F4B73" w:rsidRPr="009B66DD" w:rsidRDefault="005F4B73" w:rsidP="005F4B73">
            <w:pPr>
              <w:rPr>
                <w:rFonts w:ascii="Arial" w:hAnsi="Arial" w:cs="Arial"/>
                <w:sz w:val="18"/>
                <w:szCs w:val="18"/>
              </w:rPr>
            </w:pPr>
          </w:p>
        </w:tc>
        <w:tc>
          <w:tcPr>
            <w:tcW w:w="999" w:type="dxa"/>
            <w:gridSpan w:val="2"/>
            <w:vAlign w:val="center"/>
          </w:tcPr>
          <w:p w14:paraId="03C249D0" w14:textId="77777777" w:rsidR="005F4B73" w:rsidRPr="00A22B3C" w:rsidRDefault="00C70753" w:rsidP="005F4B73">
            <w:pPr>
              <w:jc w:val="center"/>
              <w:rPr>
                <w:rFonts w:ascii="Arial" w:hAnsi="Arial" w:cs="Arial"/>
              </w:rPr>
            </w:pPr>
            <w:r>
              <w:rPr>
                <w:rFonts w:ascii="Arial" w:hAnsi="Arial" w:cs="Arial"/>
              </w:rPr>
              <w:t>1</w:t>
            </w:r>
          </w:p>
        </w:tc>
        <w:tc>
          <w:tcPr>
            <w:tcW w:w="1460" w:type="dxa"/>
            <w:gridSpan w:val="2"/>
          </w:tcPr>
          <w:p w14:paraId="4F9652F4" w14:textId="77777777" w:rsidR="005F4B73" w:rsidRPr="00084A70" w:rsidRDefault="005F4B73" w:rsidP="005F4B73">
            <w:pPr>
              <w:rPr>
                <w:rFonts w:ascii="Arial" w:hAnsi="Arial" w:cs="Arial"/>
              </w:rPr>
            </w:pPr>
          </w:p>
        </w:tc>
        <w:tc>
          <w:tcPr>
            <w:tcW w:w="1430" w:type="dxa"/>
          </w:tcPr>
          <w:p w14:paraId="54F942CA" w14:textId="77777777" w:rsidR="005F4B73" w:rsidRPr="00084A70" w:rsidRDefault="005F4B73" w:rsidP="005F4B73">
            <w:pPr>
              <w:jc w:val="center"/>
              <w:rPr>
                <w:rFonts w:ascii="Arial" w:hAnsi="Arial" w:cs="Arial"/>
                <w:b/>
              </w:rPr>
            </w:pPr>
          </w:p>
        </w:tc>
        <w:tc>
          <w:tcPr>
            <w:tcW w:w="1842" w:type="dxa"/>
          </w:tcPr>
          <w:p w14:paraId="79842BA7" w14:textId="77777777" w:rsidR="005F4B73" w:rsidRPr="00084A70" w:rsidRDefault="005F4B73" w:rsidP="005F4B73">
            <w:pPr>
              <w:jc w:val="center"/>
              <w:rPr>
                <w:rFonts w:ascii="Arial" w:hAnsi="Arial" w:cs="Arial"/>
                <w:b/>
              </w:rPr>
            </w:pPr>
          </w:p>
        </w:tc>
      </w:tr>
      <w:tr w:rsidR="005F4B73" w:rsidRPr="00084A70" w14:paraId="7BF52598" w14:textId="77777777" w:rsidTr="004C0221">
        <w:trPr>
          <w:cantSplit/>
          <w:trHeight w:val="397"/>
          <w:jc w:val="center"/>
        </w:trPr>
        <w:tc>
          <w:tcPr>
            <w:tcW w:w="936" w:type="dxa"/>
            <w:vAlign w:val="center"/>
          </w:tcPr>
          <w:p w14:paraId="2B5C30BC" w14:textId="77777777" w:rsidR="005F4B73" w:rsidRPr="00727CC9" w:rsidRDefault="005F4B73" w:rsidP="005F4B73">
            <w:pPr>
              <w:pStyle w:val="Akapitzlist"/>
              <w:numPr>
                <w:ilvl w:val="0"/>
                <w:numId w:val="123"/>
              </w:numPr>
              <w:contextualSpacing/>
              <w:rPr>
                <w:rFonts w:ascii="Arial" w:hAnsi="Arial" w:cs="Arial"/>
                <w:sz w:val="18"/>
                <w:szCs w:val="18"/>
              </w:rPr>
            </w:pPr>
          </w:p>
        </w:tc>
        <w:tc>
          <w:tcPr>
            <w:tcW w:w="4551" w:type="dxa"/>
            <w:vAlign w:val="center"/>
          </w:tcPr>
          <w:p w14:paraId="0AC65399" w14:textId="77777777" w:rsidR="005F4B73" w:rsidRPr="009B66DD" w:rsidRDefault="00C70753" w:rsidP="00C70753">
            <w:pPr>
              <w:rPr>
                <w:rFonts w:ascii="Arial" w:hAnsi="Arial" w:cs="Arial"/>
                <w:sz w:val="18"/>
                <w:szCs w:val="18"/>
              </w:rPr>
            </w:pPr>
            <w:r w:rsidRPr="00794205">
              <w:rPr>
                <w:rFonts w:ascii="Arial" w:hAnsi="Arial" w:cs="Arial"/>
              </w:rPr>
              <w:t>badanie aparatury i zabezpieczeń elektroenergetycznych</w:t>
            </w:r>
          </w:p>
        </w:tc>
        <w:tc>
          <w:tcPr>
            <w:tcW w:w="2253" w:type="dxa"/>
            <w:vAlign w:val="center"/>
          </w:tcPr>
          <w:p w14:paraId="7581CA01" w14:textId="77777777" w:rsidR="005F4B73" w:rsidRPr="009B66DD" w:rsidRDefault="00C70753" w:rsidP="00C70753">
            <w:pPr>
              <w:pStyle w:val="Zawartotabeli"/>
              <w:snapToGrid w:val="0"/>
              <w:rPr>
                <w:rFonts w:ascii="Arial" w:hAnsi="Arial" w:cs="Arial"/>
                <w:bCs/>
                <w:sz w:val="18"/>
                <w:szCs w:val="18"/>
              </w:rPr>
            </w:pPr>
            <w:r w:rsidRPr="00794205">
              <w:rPr>
                <w:rFonts w:ascii="Arial" w:hAnsi="Arial" w:cs="Arial"/>
                <w:bCs/>
              </w:rPr>
              <w:t>przekaźnik typu P2U-1E</w:t>
            </w:r>
          </w:p>
        </w:tc>
        <w:tc>
          <w:tcPr>
            <w:tcW w:w="1271" w:type="dxa"/>
          </w:tcPr>
          <w:p w14:paraId="0F2F75C3" w14:textId="77777777" w:rsidR="005F4B73" w:rsidRPr="009B66DD" w:rsidRDefault="005F4B73" w:rsidP="005F4B73">
            <w:pPr>
              <w:rPr>
                <w:rFonts w:ascii="Arial" w:hAnsi="Arial" w:cs="Arial"/>
                <w:sz w:val="18"/>
                <w:szCs w:val="18"/>
              </w:rPr>
            </w:pPr>
          </w:p>
        </w:tc>
        <w:tc>
          <w:tcPr>
            <w:tcW w:w="999" w:type="dxa"/>
            <w:gridSpan w:val="2"/>
            <w:vAlign w:val="center"/>
          </w:tcPr>
          <w:p w14:paraId="2AC574CF" w14:textId="77777777" w:rsidR="005F4B73" w:rsidRPr="00A22B3C" w:rsidRDefault="00C70753" w:rsidP="005F4B73">
            <w:pPr>
              <w:jc w:val="center"/>
              <w:rPr>
                <w:rFonts w:ascii="Arial" w:hAnsi="Arial" w:cs="Arial"/>
              </w:rPr>
            </w:pPr>
            <w:r>
              <w:rPr>
                <w:rFonts w:ascii="Arial" w:hAnsi="Arial" w:cs="Arial"/>
              </w:rPr>
              <w:t>1</w:t>
            </w:r>
          </w:p>
        </w:tc>
        <w:tc>
          <w:tcPr>
            <w:tcW w:w="1460" w:type="dxa"/>
            <w:gridSpan w:val="2"/>
          </w:tcPr>
          <w:p w14:paraId="741F012A" w14:textId="77777777" w:rsidR="005F4B73" w:rsidRPr="00084A70" w:rsidRDefault="005F4B73" w:rsidP="005F4B73">
            <w:pPr>
              <w:rPr>
                <w:rFonts w:ascii="Arial" w:hAnsi="Arial" w:cs="Arial"/>
              </w:rPr>
            </w:pPr>
          </w:p>
        </w:tc>
        <w:tc>
          <w:tcPr>
            <w:tcW w:w="1430" w:type="dxa"/>
          </w:tcPr>
          <w:p w14:paraId="647C8B89" w14:textId="77777777" w:rsidR="005F4B73" w:rsidRPr="00084A70" w:rsidRDefault="005F4B73" w:rsidP="005F4B73">
            <w:pPr>
              <w:jc w:val="center"/>
              <w:rPr>
                <w:rFonts w:ascii="Arial" w:hAnsi="Arial" w:cs="Arial"/>
                <w:b/>
              </w:rPr>
            </w:pPr>
          </w:p>
        </w:tc>
        <w:tc>
          <w:tcPr>
            <w:tcW w:w="1842" w:type="dxa"/>
          </w:tcPr>
          <w:p w14:paraId="1901FA89" w14:textId="77777777" w:rsidR="005F4B73" w:rsidRPr="00084A70" w:rsidRDefault="005F4B73" w:rsidP="005F4B73">
            <w:pPr>
              <w:jc w:val="center"/>
              <w:rPr>
                <w:rFonts w:ascii="Arial" w:hAnsi="Arial" w:cs="Arial"/>
                <w:b/>
              </w:rPr>
            </w:pPr>
          </w:p>
        </w:tc>
      </w:tr>
      <w:tr w:rsidR="00C70753" w:rsidRPr="00084A70" w14:paraId="1124F02B" w14:textId="77777777" w:rsidTr="004C0221">
        <w:trPr>
          <w:cantSplit/>
          <w:trHeight w:val="397"/>
          <w:jc w:val="center"/>
        </w:trPr>
        <w:tc>
          <w:tcPr>
            <w:tcW w:w="936" w:type="dxa"/>
            <w:vAlign w:val="center"/>
          </w:tcPr>
          <w:p w14:paraId="06B03188" w14:textId="77777777" w:rsidR="00C70753" w:rsidRPr="00727CC9" w:rsidRDefault="00C70753" w:rsidP="00C70753">
            <w:pPr>
              <w:pStyle w:val="Akapitzlist"/>
              <w:numPr>
                <w:ilvl w:val="0"/>
                <w:numId w:val="123"/>
              </w:numPr>
              <w:contextualSpacing/>
              <w:jc w:val="center"/>
              <w:rPr>
                <w:rFonts w:ascii="Arial" w:hAnsi="Arial" w:cs="Arial"/>
                <w:sz w:val="18"/>
                <w:szCs w:val="18"/>
              </w:rPr>
            </w:pPr>
          </w:p>
        </w:tc>
        <w:tc>
          <w:tcPr>
            <w:tcW w:w="4551" w:type="dxa"/>
            <w:vAlign w:val="center"/>
          </w:tcPr>
          <w:p w14:paraId="3068E4E1" w14:textId="77777777" w:rsidR="00C70753" w:rsidRPr="00794205" w:rsidRDefault="007D19B5" w:rsidP="007D19B5">
            <w:pPr>
              <w:rPr>
                <w:rFonts w:ascii="Arial" w:hAnsi="Arial" w:cs="Arial"/>
              </w:rPr>
            </w:pPr>
            <w:r>
              <w:rPr>
                <w:rFonts w:ascii="Arial" w:hAnsi="Arial" w:cs="Arial"/>
              </w:rPr>
              <w:t xml:space="preserve">badanie aparatury </w:t>
            </w:r>
            <w:r w:rsidR="00C70753" w:rsidRPr="00794205">
              <w:rPr>
                <w:rFonts w:ascii="Arial" w:hAnsi="Arial" w:cs="Arial"/>
              </w:rPr>
              <w:t>i zabezpieczeń elektroenergetycznych</w:t>
            </w:r>
          </w:p>
        </w:tc>
        <w:tc>
          <w:tcPr>
            <w:tcW w:w="2253" w:type="dxa"/>
            <w:vAlign w:val="center"/>
          </w:tcPr>
          <w:p w14:paraId="4321679A" w14:textId="77777777" w:rsidR="00C70753" w:rsidRPr="009B66DD" w:rsidRDefault="00C70753" w:rsidP="00C70753">
            <w:pPr>
              <w:pStyle w:val="Zawartotabeli"/>
              <w:snapToGrid w:val="0"/>
              <w:rPr>
                <w:rFonts w:ascii="Arial" w:hAnsi="Arial" w:cs="Arial"/>
                <w:bCs/>
                <w:sz w:val="18"/>
                <w:szCs w:val="18"/>
              </w:rPr>
            </w:pPr>
            <w:r w:rsidRPr="00794205">
              <w:rPr>
                <w:rFonts w:ascii="Arial" w:hAnsi="Arial" w:cs="Arial"/>
                <w:bCs/>
              </w:rPr>
              <w:t>przekaźnik typu PKI-M</w:t>
            </w:r>
          </w:p>
        </w:tc>
        <w:tc>
          <w:tcPr>
            <w:tcW w:w="1271" w:type="dxa"/>
          </w:tcPr>
          <w:p w14:paraId="73904CF1" w14:textId="77777777" w:rsidR="00C70753" w:rsidRPr="009B66DD" w:rsidRDefault="00C70753" w:rsidP="00C70753">
            <w:pPr>
              <w:rPr>
                <w:rFonts w:ascii="Arial" w:hAnsi="Arial" w:cs="Arial"/>
                <w:sz w:val="18"/>
                <w:szCs w:val="18"/>
              </w:rPr>
            </w:pPr>
          </w:p>
        </w:tc>
        <w:tc>
          <w:tcPr>
            <w:tcW w:w="999" w:type="dxa"/>
            <w:gridSpan w:val="2"/>
            <w:vAlign w:val="center"/>
          </w:tcPr>
          <w:p w14:paraId="01E4BD21" w14:textId="77777777" w:rsidR="00C70753" w:rsidRPr="00A22B3C" w:rsidRDefault="00C70753" w:rsidP="00C70753">
            <w:pPr>
              <w:jc w:val="center"/>
              <w:rPr>
                <w:rFonts w:ascii="Arial" w:hAnsi="Arial" w:cs="Arial"/>
              </w:rPr>
            </w:pPr>
            <w:r>
              <w:rPr>
                <w:rFonts w:ascii="Arial" w:hAnsi="Arial" w:cs="Arial"/>
              </w:rPr>
              <w:t>1</w:t>
            </w:r>
          </w:p>
        </w:tc>
        <w:tc>
          <w:tcPr>
            <w:tcW w:w="1460" w:type="dxa"/>
            <w:gridSpan w:val="2"/>
          </w:tcPr>
          <w:p w14:paraId="3F384CF7" w14:textId="77777777" w:rsidR="00C70753" w:rsidRPr="00084A70" w:rsidRDefault="00C70753" w:rsidP="00C70753">
            <w:pPr>
              <w:rPr>
                <w:rFonts w:ascii="Arial" w:hAnsi="Arial" w:cs="Arial"/>
              </w:rPr>
            </w:pPr>
          </w:p>
        </w:tc>
        <w:tc>
          <w:tcPr>
            <w:tcW w:w="1430" w:type="dxa"/>
          </w:tcPr>
          <w:p w14:paraId="6DED7F7D" w14:textId="77777777" w:rsidR="00C70753" w:rsidRPr="00084A70" w:rsidRDefault="00C70753" w:rsidP="00C70753">
            <w:pPr>
              <w:jc w:val="center"/>
              <w:rPr>
                <w:rFonts w:ascii="Arial" w:hAnsi="Arial" w:cs="Arial"/>
                <w:b/>
              </w:rPr>
            </w:pPr>
          </w:p>
        </w:tc>
        <w:tc>
          <w:tcPr>
            <w:tcW w:w="1842" w:type="dxa"/>
          </w:tcPr>
          <w:p w14:paraId="4B40D47F" w14:textId="77777777" w:rsidR="00C70753" w:rsidRPr="00084A70" w:rsidRDefault="00C70753" w:rsidP="00C70753">
            <w:pPr>
              <w:jc w:val="center"/>
              <w:rPr>
                <w:rFonts w:ascii="Arial" w:hAnsi="Arial" w:cs="Arial"/>
                <w:b/>
              </w:rPr>
            </w:pPr>
          </w:p>
        </w:tc>
      </w:tr>
      <w:tr w:rsidR="00C70753" w:rsidRPr="00084A70" w14:paraId="09B1B068" w14:textId="77777777" w:rsidTr="004C0221">
        <w:trPr>
          <w:cantSplit/>
          <w:trHeight w:val="397"/>
          <w:jc w:val="center"/>
        </w:trPr>
        <w:tc>
          <w:tcPr>
            <w:tcW w:w="936" w:type="dxa"/>
            <w:vAlign w:val="center"/>
          </w:tcPr>
          <w:p w14:paraId="511E67E7" w14:textId="77777777" w:rsidR="00C70753" w:rsidRPr="00727CC9" w:rsidRDefault="00C70753" w:rsidP="00C70753">
            <w:pPr>
              <w:pStyle w:val="Akapitzlist"/>
              <w:numPr>
                <w:ilvl w:val="0"/>
                <w:numId w:val="123"/>
              </w:numPr>
              <w:contextualSpacing/>
              <w:jc w:val="center"/>
              <w:rPr>
                <w:rFonts w:ascii="Arial" w:hAnsi="Arial" w:cs="Arial"/>
                <w:sz w:val="18"/>
                <w:szCs w:val="18"/>
              </w:rPr>
            </w:pPr>
          </w:p>
        </w:tc>
        <w:tc>
          <w:tcPr>
            <w:tcW w:w="4551" w:type="dxa"/>
            <w:vAlign w:val="center"/>
          </w:tcPr>
          <w:p w14:paraId="1684F14C" w14:textId="77777777" w:rsidR="00C70753" w:rsidRPr="00794205" w:rsidRDefault="007D19B5" w:rsidP="007D19B5">
            <w:pPr>
              <w:rPr>
                <w:rFonts w:ascii="Arial" w:hAnsi="Arial" w:cs="Arial"/>
              </w:rPr>
            </w:pPr>
            <w:r>
              <w:rPr>
                <w:rFonts w:ascii="Arial" w:hAnsi="Arial" w:cs="Arial"/>
              </w:rPr>
              <w:t xml:space="preserve">badanie aparatury </w:t>
            </w:r>
            <w:r w:rsidR="00C70753" w:rsidRPr="00794205">
              <w:rPr>
                <w:rFonts w:ascii="Arial" w:hAnsi="Arial" w:cs="Arial"/>
              </w:rPr>
              <w:t>i zabezpieczeń elektroenergetycznych</w:t>
            </w:r>
          </w:p>
        </w:tc>
        <w:tc>
          <w:tcPr>
            <w:tcW w:w="2253" w:type="dxa"/>
            <w:vAlign w:val="center"/>
          </w:tcPr>
          <w:p w14:paraId="0529A510" w14:textId="77777777" w:rsidR="00C70753" w:rsidRPr="009B66DD" w:rsidRDefault="00C70753" w:rsidP="00C70753">
            <w:pPr>
              <w:pStyle w:val="Zawartotabeli"/>
              <w:snapToGrid w:val="0"/>
              <w:rPr>
                <w:rFonts w:ascii="Arial" w:hAnsi="Arial" w:cs="Arial"/>
                <w:bCs/>
                <w:sz w:val="18"/>
                <w:szCs w:val="18"/>
              </w:rPr>
            </w:pPr>
            <w:r w:rsidRPr="00794205">
              <w:rPr>
                <w:rFonts w:ascii="Arial" w:hAnsi="Arial" w:cs="Arial"/>
                <w:bCs/>
              </w:rPr>
              <w:t>przekaźnik typu ZPZ-310</w:t>
            </w:r>
          </w:p>
        </w:tc>
        <w:tc>
          <w:tcPr>
            <w:tcW w:w="1271" w:type="dxa"/>
          </w:tcPr>
          <w:p w14:paraId="29AE0FFC" w14:textId="77777777" w:rsidR="00C70753" w:rsidRPr="009B66DD" w:rsidRDefault="00C70753" w:rsidP="00C70753">
            <w:pPr>
              <w:rPr>
                <w:rFonts w:ascii="Arial" w:hAnsi="Arial" w:cs="Arial"/>
                <w:sz w:val="18"/>
                <w:szCs w:val="18"/>
              </w:rPr>
            </w:pPr>
          </w:p>
        </w:tc>
        <w:tc>
          <w:tcPr>
            <w:tcW w:w="999" w:type="dxa"/>
            <w:gridSpan w:val="2"/>
            <w:vAlign w:val="center"/>
          </w:tcPr>
          <w:p w14:paraId="15A800BB" w14:textId="77777777" w:rsidR="00C70753" w:rsidRPr="00A22B3C" w:rsidRDefault="00C70753" w:rsidP="00C70753">
            <w:pPr>
              <w:jc w:val="center"/>
              <w:rPr>
                <w:rFonts w:ascii="Arial" w:hAnsi="Arial" w:cs="Arial"/>
              </w:rPr>
            </w:pPr>
            <w:r>
              <w:rPr>
                <w:rFonts w:ascii="Arial" w:hAnsi="Arial" w:cs="Arial"/>
              </w:rPr>
              <w:t>1</w:t>
            </w:r>
          </w:p>
        </w:tc>
        <w:tc>
          <w:tcPr>
            <w:tcW w:w="1460" w:type="dxa"/>
            <w:gridSpan w:val="2"/>
          </w:tcPr>
          <w:p w14:paraId="6930B2AA" w14:textId="77777777" w:rsidR="00C70753" w:rsidRPr="00084A70" w:rsidRDefault="00C70753" w:rsidP="00C70753">
            <w:pPr>
              <w:rPr>
                <w:rFonts w:ascii="Arial" w:hAnsi="Arial" w:cs="Arial"/>
              </w:rPr>
            </w:pPr>
          </w:p>
        </w:tc>
        <w:tc>
          <w:tcPr>
            <w:tcW w:w="1430" w:type="dxa"/>
          </w:tcPr>
          <w:p w14:paraId="0C430E76" w14:textId="77777777" w:rsidR="00C70753" w:rsidRPr="00084A70" w:rsidRDefault="00C70753" w:rsidP="00C70753">
            <w:pPr>
              <w:jc w:val="center"/>
              <w:rPr>
                <w:rFonts w:ascii="Arial" w:hAnsi="Arial" w:cs="Arial"/>
                <w:b/>
              </w:rPr>
            </w:pPr>
          </w:p>
        </w:tc>
        <w:tc>
          <w:tcPr>
            <w:tcW w:w="1842" w:type="dxa"/>
          </w:tcPr>
          <w:p w14:paraId="038E6B29" w14:textId="77777777" w:rsidR="00C70753" w:rsidRPr="00084A70" w:rsidRDefault="00C70753" w:rsidP="00C70753">
            <w:pPr>
              <w:jc w:val="center"/>
              <w:rPr>
                <w:rFonts w:ascii="Arial" w:hAnsi="Arial" w:cs="Arial"/>
                <w:b/>
              </w:rPr>
            </w:pPr>
          </w:p>
        </w:tc>
      </w:tr>
      <w:tr w:rsidR="00C70753" w:rsidRPr="00084A70" w14:paraId="3C5EFA89" w14:textId="77777777" w:rsidTr="004C0221">
        <w:trPr>
          <w:cantSplit/>
          <w:trHeight w:val="397"/>
          <w:jc w:val="center"/>
        </w:trPr>
        <w:tc>
          <w:tcPr>
            <w:tcW w:w="936" w:type="dxa"/>
            <w:vAlign w:val="center"/>
          </w:tcPr>
          <w:p w14:paraId="00C93537" w14:textId="77777777" w:rsidR="00C70753" w:rsidRPr="00727CC9" w:rsidRDefault="00C70753" w:rsidP="00C70753">
            <w:pPr>
              <w:pStyle w:val="Akapitzlist"/>
              <w:numPr>
                <w:ilvl w:val="0"/>
                <w:numId w:val="123"/>
              </w:numPr>
              <w:contextualSpacing/>
              <w:jc w:val="center"/>
              <w:rPr>
                <w:rFonts w:ascii="Arial" w:hAnsi="Arial" w:cs="Arial"/>
                <w:sz w:val="18"/>
                <w:szCs w:val="18"/>
              </w:rPr>
            </w:pPr>
          </w:p>
        </w:tc>
        <w:tc>
          <w:tcPr>
            <w:tcW w:w="4551" w:type="dxa"/>
            <w:vAlign w:val="center"/>
          </w:tcPr>
          <w:p w14:paraId="420B31A2" w14:textId="77777777" w:rsidR="00C70753" w:rsidRPr="00794205" w:rsidRDefault="007D19B5" w:rsidP="007D19B5">
            <w:pPr>
              <w:rPr>
                <w:rFonts w:ascii="Arial" w:hAnsi="Arial" w:cs="Arial"/>
              </w:rPr>
            </w:pPr>
            <w:r>
              <w:rPr>
                <w:rFonts w:ascii="Arial" w:hAnsi="Arial" w:cs="Arial"/>
              </w:rPr>
              <w:t xml:space="preserve">badanie aparatury </w:t>
            </w:r>
            <w:r w:rsidR="00C70753" w:rsidRPr="00794205">
              <w:rPr>
                <w:rFonts w:ascii="Arial" w:hAnsi="Arial" w:cs="Arial"/>
              </w:rPr>
              <w:t>i zabezpieczeń elektroenergetycznych</w:t>
            </w:r>
          </w:p>
        </w:tc>
        <w:tc>
          <w:tcPr>
            <w:tcW w:w="2253" w:type="dxa"/>
            <w:vAlign w:val="center"/>
          </w:tcPr>
          <w:p w14:paraId="427BE59A" w14:textId="77777777" w:rsidR="00C70753" w:rsidRPr="009B66DD" w:rsidRDefault="00C70753" w:rsidP="00C70753">
            <w:pPr>
              <w:pStyle w:val="Zawartotabeli"/>
              <w:snapToGrid w:val="0"/>
              <w:rPr>
                <w:rFonts w:ascii="Arial" w:hAnsi="Arial" w:cs="Arial"/>
                <w:bCs/>
                <w:sz w:val="18"/>
                <w:szCs w:val="18"/>
              </w:rPr>
            </w:pPr>
            <w:r w:rsidRPr="00794205">
              <w:rPr>
                <w:rFonts w:ascii="Arial" w:hAnsi="Arial" w:cs="Arial"/>
                <w:bCs/>
              </w:rPr>
              <w:t>przekaźnik typu HMC-ZC1</w:t>
            </w:r>
          </w:p>
        </w:tc>
        <w:tc>
          <w:tcPr>
            <w:tcW w:w="1271" w:type="dxa"/>
          </w:tcPr>
          <w:p w14:paraId="26240A68" w14:textId="77777777" w:rsidR="00C70753" w:rsidRPr="009B66DD" w:rsidRDefault="00C70753" w:rsidP="00C70753">
            <w:pPr>
              <w:rPr>
                <w:rFonts w:ascii="Arial" w:hAnsi="Arial" w:cs="Arial"/>
                <w:sz w:val="18"/>
                <w:szCs w:val="18"/>
              </w:rPr>
            </w:pPr>
          </w:p>
        </w:tc>
        <w:tc>
          <w:tcPr>
            <w:tcW w:w="999" w:type="dxa"/>
            <w:gridSpan w:val="2"/>
            <w:vAlign w:val="center"/>
          </w:tcPr>
          <w:p w14:paraId="4FAFF9DE" w14:textId="77777777" w:rsidR="00C70753" w:rsidRPr="00A22B3C" w:rsidRDefault="00C70753" w:rsidP="00C70753">
            <w:pPr>
              <w:jc w:val="center"/>
              <w:rPr>
                <w:rFonts w:ascii="Arial" w:hAnsi="Arial" w:cs="Arial"/>
              </w:rPr>
            </w:pPr>
            <w:r>
              <w:rPr>
                <w:rFonts w:ascii="Arial" w:hAnsi="Arial" w:cs="Arial"/>
              </w:rPr>
              <w:t>1</w:t>
            </w:r>
          </w:p>
        </w:tc>
        <w:tc>
          <w:tcPr>
            <w:tcW w:w="1460" w:type="dxa"/>
            <w:gridSpan w:val="2"/>
          </w:tcPr>
          <w:p w14:paraId="2D119B6E" w14:textId="77777777" w:rsidR="00C70753" w:rsidRPr="00084A70" w:rsidRDefault="00C70753" w:rsidP="00C70753">
            <w:pPr>
              <w:rPr>
                <w:rFonts w:ascii="Arial" w:hAnsi="Arial" w:cs="Arial"/>
              </w:rPr>
            </w:pPr>
          </w:p>
        </w:tc>
        <w:tc>
          <w:tcPr>
            <w:tcW w:w="1430" w:type="dxa"/>
          </w:tcPr>
          <w:p w14:paraId="1784A660" w14:textId="77777777" w:rsidR="00C70753" w:rsidRPr="00084A70" w:rsidRDefault="00C70753" w:rsidP="00C70753">
            <w:pPr>
              <w:jc w:val="center"/>
              <w:rPr>
                <w:rFonts w:ascii="Arial" w:hAnsi="Arial" w:cs="Arial"/>
                <w:b/>
              </w:rPr>
            </w:pPr>
          </w:p>
        </w:tc>
        <w:tc>
          <w:tcPr>
            <w:tcW w:w="1842" w:type="dxa"/>
          </w:tcPr>
          <w:p w14:paraId="56EF7B6D" w14:textId="77777777" w:rsidR="00C70753" w:rsidRPr="00084A70" w:rsidRDefault="00C70753" w:rsidP="00C70753">
            <w:pPr>
              <w:jc w:val="center"/>
              <w:rPr>
                <w:rFonts w:ascii="Arial" w:hAnsi="Arial" w:cs="Arial"/>
                <w:b/>
              </w:rPr>
            </w:pPr>
          </w:p>
        </w:tc>
      </w:tr>
      <w:tr w:rsidR="00C70753" w:rsidRPr="00084A70" w14:paraId="1EB23A8D" w14:textId="77777777" w:rsidTr="004C0221">
        <w:trPr>
          <w:cantSplit/>
          <w:trHeight w:val="397"/>
          <w:jc w:val="center"/>
        </w:trPr>
        <w:tc>
          <w:tcPr>
            <w:tcW w:w="936" w:type="dxa"/>
            <w:vAlign w:val="center"/>
          </w:tcPr>
          <w:p w14:paraId="22BE2FDD" w14:textId="77777777" w:rsidR="00C70753" w:rsidRPr="0004573E" w:rsidRDefault="00C70753" w:rsidP="00C70753">
            <w:pPr>
              <w:pStyle w:val="Akapitzlist"/>
              <w:numPr>
                <w:ilvl w:val="0"/>
                <w:numId w:val="123"/>
              </w:numPr>
              <w:contextualSpacing/>
              <w:rPr>
                <w:rFonts w:ascii="Arial" w:hAnsi="Arial" w:cs="Arial"/>
                <w:sz w:val="18"/>
                <w:szCs w:val="18"/>
              </w:rPr>
            </w:pPr>
          </w:p>
        </w:tc>
        <w:tc>
          <w:tcPr>
            <w:tcW w:w="4551" w:type="dxa"/>
            <w:vAlign w:val="center"/>
          </w:tcPr>
          <w:p w14:paraId="753EFFCF" w14:textId="77777777" w:rsidR="00C70753" w:rsidRPr="009B66DD" w:rsidRDefault="007D19B5" w:rsidP="00C70753">
            <w:pPr>
              <w:rPr>
                <w:rFonts w:ascii="Arial" w:hAnsi="Arial" w:cs="Arial"/>
                <w:sz w:val="18"/>
                <w:szCs w:val="18"/>
              </w:rPr>
            </w:pPr>
            <w:r>
              <w:rPr>
                <w:rFonts w:ascii="Arial" w:hAnsi="Arial" w:cs="Arial"/>
              </w:rPr>
              <w:t xml:space="preserve">badanie aparatury </w:t>
            </w:r>
            <w:r w:rsidR="00C70753" w:rsidRPr="00794205">
              <w:rPr>
                <w:rFonts w:ascii="Arial" w:hAnsi="Arial" w:cs="Arial"/>
              </w:rPr>
              <w:t>i zabezpieczeń elektroenergetycznych</w:t>
            </w:r>
          </w:p>
        </w:tc>
        <w:tc>
          <w:tcPr>
            <w:tcW w:w="2253" w:type="dxa"/>
            <w:vAlign w:val="center"/>
          </w:tcPr>
          <w:p w14:paraId="0CE88FD4" w14:textId="77777777" w:rsidR="00C70753" w:rsidRPr="009B66DD" w:rsidRDefault="00C70753" w:rsidP="00C70753">
            <w:pPr>
              <w:pStyle w:val="Zawartotabeli"/>
              <w:snapToGrid w:val="0"/>
              <w:rPr>
                <w:rFonts w:ascii="Arial" w:hAnsi="Arial" w:cs="Arial"/>
                <w:bCs/>
                <w:sz w:val="18"/>
                <w:szCs w:val="18"/>
              </w:rPr>
            </w:pPr>
            <w:r w:rsidRPr="00794205">
              <w:rPr>
                <w:rFonts w:ascii="Arial" w:hAnsi="Arial" w:cs="Arial"/>
                <w:bCs/>
              </w:rPr>
              <w:t>przekaźnik typu HMC-SI1</w:t>
            </w:r>
          </w:p>
        </w:tc>
        <w:tc>
          <w:tcPr>
            <w:tcW w:w="1271" w:type="dxa"/>
          </w:tcPr>
          <w:p w14:paraId="50E27395" w14:textId="77777777" w:rsidR="00C70753" w:rsidRPr="009B66DD" w:rsidRDefault="00C70753" w:rsidP="00C70753">
            <w:pPr>
              <w:rPr>
                <w:rFonts w:ascii="Arial" w:hAnsi="Arial" w:cs="Arial"/>
                <w:sz w:val="18"/>
                <w:szCs w:val="18"/>
              </w:rPr>
            </w:pPr>
          </w:p>
        </w:tc>
        <w:tc>
          <w:tcPr>
            <w:tcW w:w="999" w:type="dxa"/>
            <w:gridSpan w:val="2"/>
            <w:vAlign w:val="center"/>
          </w:tcPr>
          <w:p w14:paraId="1A79047B" w14:textId="77777777" w:rsidR="00C70753" w:rsidRPr="00A22B3C" w:rsidRDefault="00C70753" w:rsidP="00C70753">
            <w:pPr>
              <w:jc w:val="center"/>
              <w:rPr>
                <w:rFonts w:ascii="Arial" w:hAnsi="Arial" w:cs="Arial"/>
              </w:rPr>
            </w:pPr>
            <w:r>
              <w:rPr>
                <w:rFonts w:ascii="Arial" w:hAnsi="Arial" w:cs="Arial"/>
              </w:rPr>
              <w:t>1</w:t>
            </w:r>
          </w:p>
        </w:tc>
        <w:tc>
          <w:tcPr>
            <w:tcW w:w="1460" w:type="dxa"/>
            <w:gridSpan w:val="2"/>
          </w:tcPr>
          <w:p w14:paraId="2FADA4FF" w14:textId="77777777" w:rsidR="00C70753" w:rsidRPr="00084A70" w:rsidRDefault="00C70753" w:rsidP="00C70753">
            <w:pPr>
              <w:rPr>
                <w:rFonts w:ascii="Arial" w:hAnsi="Arial" w:cs="Arial"/>
              </w:rPr>
            </w:pPr>
          </w:p>
        </w:tc>
        <w:tc>
          <w:tcPr>
            <w:tcW w:w="1430" w:type="dxa"/>
          </w:tcPr>
          <w:p w14:paraId="339F9AF6" w14:textId="77777777" w:rsidR="00C70753" w:rsidRPr="00084A70" w:rsidRDefault="00C70753" w:rsidP="00C70753">
            <w:pPr>
              <w:jc w:val="center"/>
              <w:rPr>
                <w:rFonts w:ascii="Arial" w:hAnsi="Arial" w:cs="Arial"/>
                <w:b/>
              </w:rPr>
            </w:pPr>
          </w:p>
        </w:tc>
        <w:tc>
          <w:tcPr>
            <w:tcW w:w="1842" w:type="dxa"/>
          </w:tcPr>
          <w:p w14:paraId="0D089E6C" w14:textId="77777777" w:rsidR="00C70753" w:rsidRPr="00084A70" w:rsidRDefault="00C70753" w:rsidP="00C70753">
            <w:pPr>
              <w:jc w:val="center"/>
              <w:rPr>
                <w:rFonts w:ascii="Arial" w:hAnsi="Arial" w:cs="Arial"/>
                <w:b/>
              </w:rPr>
            </w:pPr>
          </w:p>
        </w:tc>
      </w:tr>
      <w:tr w:rsidR="00C70753" w:rsidRPr="00084A70" w14:paraId="03CA32AD" w14:textId="77777777" w:rsidTr="004C0221">
        <w:trPr>
          <w:cantSplit/>
          <w:trHeight w:val="397"/>
          <w:jc w:val="center"/>
        </w:trPr>
        <w:tc>
          <w:tcPr>
            <w:tcW w:w="936" w:type="dxa"/>
            <w:vAlign w:val="center"/>
          </w:tcPr>
          <w:p w14:paraId="367CF83C" w14:textId="77777777" w:rsidR="00C70753" w:rsidRPr="00727CC9" w:rsidRDefault="00C70753" w:rsidP="00C70753">
            <w:pPr>
              <w:pStyle w:val="Akapitzlist"/>
              <w:numPr>
                <w:ilvl w:val="0"/>
                <w:numId w:val="123"/>
              </w:numPr>
              <w:contextualSpacing/>
              <w:jc w:val="center"/>
              <w:rPr>
                <w:rFonts w:ascii="Arial" w:hAnsi="Arial" w:cs="Arial"/>
                <w:sz w:val="18"/>
                <w:szCs w:val="18"/>
              </w:rPr>
            </w:pPr>
          </w:p>
        </w:tc>
        <w:tc>
          <w:tcPr>
            <w:tcW w:w="4551" w:type="dxa"/>
            <w:vAlign w:val="center"/>
          </w:tcPr>
          <w:p w14:paraId="734BD46F" w14:textId="77777777" w:rsidR="00C70753" w:rsidRPr="009B66DD" w:rsidRDefault="007D19B5" w:rsidP="00C70753">
            <w:pPr>
              <w:rPr>
                <w:rFonts w:ascii="Arial" w:hAnsi="Arial" w:cs="Arial"/>
                <w:sz w:val="18"/>
                <w:szCs w:val="18"/>
              </w:rPr>
            </w:pPr>
            <w:r>
              <w:rPr>
                <w:rFonts w:ascii="Arial" w:hAnsi="Arial" w:cs="Arial"/>
              </w:rPr>
              <w:t xml:space="preserve">badanie aparatury </w:t>
            </w:r>
            <w:r w:rsidR="00C70753" w:rsidRPr="00794205">
              <w:rPr>
                <w:rFonts w:ascii="Arial" w:hAnsi="Arial" w:cs="Arial"/>
              </w:rPr>
              <w:t>i zabezpieczeń elektroenergetycznych</w:t>
            </w:r>
          </w:p>
        </w:tc>
        <w:tc>
          <w:tcPr>
            <w:tcW w:w="2253" w:type="dxa"/>
            <w:vAlign w:val="center"/>
          </w:tcPr>
          <w:p w14:paraId="3F21A0D5" w14:textId="77777777" w:rsidR="00C70753" w:rsidRPr="009B66DD" w:rsidRDefault="00C70753" w:rsidP="00C70753">
            <w:pPr>
              <w:pStyle w:val="Zawartotabeli"/>
              <w:snapToGrid w:val="0"/>
              <w:rPr>
                <w:rFonts w:ascii="Arial" w:hAnsi="Arial" w:cs="Arial"/>
                <w:bCs/>
                <w:sz w:val="18"/>
                <w:szCs w:val="18"/>
              </w:rPr>
            </w:pPr>
            <w:r w:rsidRPr="00794205">
              <w:rPr>
                <w:rFonts w:ascii="Arial" w:hAnsi="Arial" w:cs="Arial"/>
                <w:bCs/>
              </w:rPr>
              <w:t>przekaźnik typu HMC-CU1</w:t>
            </w:r>
          </w:p>
        </w:tc>
        <w:tc>
          <w:tcPr>
            <w:tcW w:w="1271" w:type="dxa"/>
          </w:tcPr>
          <w:p w14:paraId="0823E49F" w14:textId="77777777" w:rsidR="00C70753" w:rsidRPr="009B66DD" w:rsidRDefault="00C70753" w:rsidP="00C70753">
            <w:pPr>
              <w:rPr>
                <w:rFonts w:ascii="Arial" w:hAnsi="Arial" w:cs="Arial"/>
                <w:sz w:val="18"/>
                <w:szCs w:val="18"/>
              </w:rPr>
            </w:pPr>
          </w:p>
        </w:tc>
        <w:tc>
          <w:tcPr>
            <w:tcW w:w="999" w:type="dxa"/>
            <w:gridSpan w:val="2"/>
            <w:vAlign w:val="center"/>
          </w:tcPr>
          <w:p w14:paraId="6406680C" w14:textId="77777777" w:rsidR="00C70753" w:rsidRPr="00A22B3C" w:rsidRDefault="00C70753" w:rsidP="00C70753">
            <w:pPr>
              <w:jc w:val="center"/>
              <w:rPr>
                <w:rFonts w:ascii="Arial" w:hAnsi="Arial" w:cs="Arial"/>
              </w:rPr>
            </w:pPr>
            <w:r>
              <w:rPr>
                <w:rFonts w:ascii="Arial" w:hAnsi="Arial" w:cs="Arial"/>
              </w:rPr>
              <w:t>1</w:t>
            </w:r>
          </w:p>
        </w:tc>
        <w:tc>
          <w:tcPr>
            <w:tcW w:w="1460" w:type="dxa"/>
            <w:gridSpan w:val="2"/>
          </w:tcPr>
          <w:p w14:paraId="64D28EB7" w14:textId="77777777" w:rsidR="00C70753" w:rsidRPr="00084A70" w:rsidRDefault="00C70753" w:rsidP="00C70753">
            <w:pPr>
              <w:rPr>
                <w:rFonts w:ascii="Arial" w:hAnsi="Arial" w:cs="Arial"/>
              </w:rPr>
            </w:pPr>
          </w:p>
        </w:tc>
        <w:tc>
          <w:tcPr>
            <w:tcW w:w="1430" w:type="dxa"/>
          </w:tcPr>
          <w:p w14:paraId="7CB9F412" w14:textId="77777777" w:rsidR="00C70753" w:rsidRPr="00084A70" w:rsidRDefault="00C70753" w:rsidP="00C70753">
            <w:pPr>
              <w:jc w:val="center"/>
              <w:rPr>
                <w:rFonts w:ascii="Arial" w:hAnsi="Arial" w:cs="Arial"/>
                <w:b/>
              </w:rPr>
            </w:pPr>
          </w:p>
        </w:tc>
        <w:tc>
          <w:tcPr>
            <w:tcW w:w="1842" w:type="dxa"/>
          </w:tcPr>
          <w:p w14:paraId="04D53E78" w14:textId="77777777" w:rsidR="00C70753" w:rsidRPr="00084A70" w:rsidRDefault="00C70753" w:rsidP="00C70753">
            <w:pPr>
              <w:jc w:val="center"/>
              <w:rPr>
                <w:rFonts w:ascii="Arial" w:hAnsi="Arial" w:cs="Arial"/>
                <w:b/>
              </w:rPr>
            </w:pPr>
          </w:p>
        </w:tc>
      </w:tr>
      <w:tr w:rsidR="00C70753" w:rsidRPr="00084A70" w14:paraId="2E3E1F68" w14:textId="77777777" w:rsidTr="004C0221">
        <w:trPr>
          <w:cantSplit/>
          <w:trHeight w:val="397"/>
          <w:jc w:val="center"/>
        </w:trPr>
        <w:tc>
          <w:tcPr>
            <w:tcW w:w="936" w:type="dxa"/>
            <w:vAlign w:val="center"/>
          </w:tcPr>
          <w:p w14:paraId="7F06C959" w14:textId="77777777" w:rsidR="00C70753" w:rsidRPr="00727CC9" w:rsidRDefault="00C70753" w:rsidP="00C70753">
            <w:pPr>
              <w:pStyle w:val="Akapitzlist"/>
              <w:numPr>
                <w:ilvl w:val="0"/>
                <w:numId w:val="123"/>
              </w:numPr>
              <w:contextualSpacing/>
              <w:jc w:val="center"/>
              <w:rPr>
                <w:rFonts w:ascii="Arial" w:hAnsi="Arial" w:cs="Arial"/>
                <w:sz w:val="18"/>
                <w:szCs w:val="18"/>
              </w:rPr>
            </w:pPr>
          </w:p>
        </w:tc>
        <w:tc>
          <w:tcPr>
            <w:tcW w:w="4551" w:type="dxa"/>
            <w:vAlign w:val="center"/>
          </w:tcPr>
          <w:p w14:paraId="42674581" w14:textId="77777777" w:rsidR="00C70753" w:rsidRPr="009B66DD" w:rsidRDefault="007D19B5" w:rsidP="00C70753">
            <w:pPr>
              <w:rPr>
                <w:rFonts w:ascii="Arial" w:hAnsi="Arial" w:cs="Arial"/>
                <w:sz w:val="18"/>
                <w:szCs w:val="18"/>
              </w:rPr>
            </w:pPr>
            <w:r>
              <w:rPr>
                <w:rFonts w:ascii="Arial" w:hAnsi="Arial" w:cs="Arial"/>
              </w:rPr>
              <w:t xml:space="preserve">badanie aparatury </w:t>
            </w:r>
            <w:r w:rsidR="00C70753" w:rsidRPr="00794205">
              <w:rPr>
                <w:rFonts w:ascii="Arial" w:hAnsi="Arial" w:cs="Arial"/>
              </w:rPr>
              <w:t>i zabezpieczeń elektroenergetycznych</w:t>
            </w:r>
          </w:p>
        </w:tc>
        <w:tc>
          <w:tcPr>
            <w:tcW w:w="2253" w:type="dxa"/>
            <w:vAlign w:val="center"/>
          </w:tcPr>
          <w:p w14:paraId="0EE24E8B" w14:textId="77777777" w:rsidR="00C70753" w:rsidRPr="009B66DD" w:rsidRDefault="00C70753" w:rsidP="00C70753">
            <w:pPr>
              <w:pStyle w:val="Zawartotabeli"/>
              <w:snapToGrid w:val="0"/>
              <w:rPr>
                <w:rFonts w:ascii="Arial" w:hAnsi="Arial" w:cs="Arial"/>
                <w:bCs/>
                <w:sz w:val="18"/>
                <w:szCs w:val="18"/>
              </w:rPr>
            </w:pPr>
            <w:r w:rsidRPr="00794205">
              <w:rPr>
                <w:rFonts w:ascii="Arial" w:hAnsi="Arial" w:cs="Arial"/>
                <w:bCs/>
              </w:rPr>
              <w:t>przekaźnik typu HMC-R1</w:t>
            </w:r>
          </w:p>
        </w:tc>
        <w:tc>
          <w:tcPr>
            <w:tcW w:w="1271" w:type="dxa"/>
          </w:tcPr>
          <w:p w14:paraId="1AEBD475" w14:textId="77777777" w:rsidR="00C70753" w:rsidRPr="009B66DD" w:rsidRDefault="00C70753" w:rsidP="00C70753">
            <w:pPr>
              <w:rPr>
                <w:rFonts w:ascii="Arial" w:hAnsi="Arial" w:cs="Arial"/>
                <w:sz w:val="18"/>
                <w:szCs w:val="18"/>
              </w:rPr>
            </w:pPr>
          </w:p>
        </w:tc>
        <w:tc>
          <w:tcPr>
            <w:tcW w:w="999" w:type="dxa"/>
            <w:gridSpan w:val="2"/>
            <w:vAlign w:val="center"/>
          </w:tcPr>
          <w:p w14:paraId="64425B8D" w14:textId="77777777" w:rsidR="00C70753" w:rsidRPr="00A22B3C" w:rsidRDefault="00C70753" w:rsidP="00C70753">
            <w:pPr>
              <w:jc w:val="center"/>
              <w:rPr>
                <w:rFonts w:ascii="Arial" w:hAnsi="Arial" w:cs="Arial"/>
              </w:rPr>
            </w:pPr>
            <w:r>
              <w:rPr>
                <w:rFonts w:ascii="Arial" w:hAnsi="Arial" w:cs="Arial"/>
              </w:rPr>
              <w:t>1</w:t>
            </w:r>
          </w:p>
        </w:tc>
        <w:tc>
          <w:tcPr>
            <w:tcW w:w="1460" w:type="dxa"/>
            <w:gridSpan w:val="2"/>
          </w:tcPr>
          <w:p w14:paraId="60BF2243" w14:textId="77777777" w:rsidR="00C70753" w:rsidRPr="00084A70" w:rsidRDefault="00C70753" w:rsidP="00C70753">
            <w:pPr>
              <w:rPr>
                <w:rFonts w:ascii="Arial" w:hAnsi="Arial" w:cs="Arial"/>
              </w:rPr>
            </w:pPr>
          </w:p>
        </w:tc>
        <w:tc>
          <w:tcPr>
            <w:tcW w:w="1430" w:type="dxa"/>
          </w:tcPr>
          <w:p w14:paraId="1F924FB7" w14:textId="77777777" w:rsidR="00C70753" w:rsidRPr="00084A70" w:rsidRDefault="00C70753" w:rsidP="00C70753">
            <w:pPr>
              <w:jc w:val="center"/>
              <w:rPr>
                <w:rFonts w:ascii="Arial" w:hAnsi="Arial" w:cs="Arial"/>
                <w:b/>
              </w:rPr>
            </w:pPr>
          </w:p>
        </w:tc>
        <w:tc>
          <w:tcPr>
            <w:tcW w:w="1842" w:type="dxa"/>
          </w:tcPr>
          <w:p w14:paraId="4B08DE1F" w14:textId="77777777" w:rsidR="00C70753" w:rsidRPr="00084A70" w:rsidRDefault="00C70753" w:rsidP="00C70753">
            <w:pPr>
              <w:jc w:val="center"/>
              <w:rPr>
                <w:rFonts w:ascii="Arial" w:hAnsi="Arial" w:cs="Arial"/>
                <w:b/>
              </w:rPr>
            </w:pPr>
          </w:p>
        </w:tc>
      </w:tr>
      <w:tr w:rsidR="00C70753" w:rsidRPr="00084A70" w14:paraId="38DB2E3E" w14:textId="77777777" w:rsidTr="004C0221">
        <w:trPr>
          <w:cantSplit/>
          <w:trHeight w:val="397"/>
          <w:jc w:val="center"/>
        </w:trPr>
        <w:tc>
          <w:tcPr>
            <w:tcW w:w="936" w:type="dxa"/>
            <w:vAlign w:val="center"/>
          </w:tcPr>
          <w:p w14:paraId="2047B1F3" w14:textId="77777777" w:rsidR="00C70753" w:rsidRPr="00727CC9" w:rsidRDefault="00C70753" w:rsidP="00C70753">
            <w:pPr>
              <w:pStyle w:val="Akapitzlist"/>
              <w:numPr>
                <w:ilvl w:val="0"/>
                <w:numId w:val="123"/>
              </w:numPr>
              <w:contextualSpacing/>
              <w:jc w:val="center"/>
              <w:rPr>
                <w:rFonts w:ascii="Arial" w:hAnsi="Arial" w:cs="Arial"/>
                <w:sz w:val="18"/>
                <w:szCs w:val="18"/>
              </w:rPr>
            </w:pPr>
          </w:p>
        </w:tc>
        <w:tc>
          <w:tcPr>
            <w:tcW w:w="4551" w:type="dxa"/>
            <w:vAlign w:val="center"/>
          </w:tcPr>
          <w:p w14:paraId="79827098" w14:textId="77777777" w:rsidR="00C70753" w:rsidRPr="009B66DD" w:rsidRDefault="007D19B5" w:rsidP="00C70753">
            <w:pPr>
              <w:rPr>
                <w:rFonts w:ascii="Arial" w:hAnsi="Arial" w:cs="Arial"/>
                <w:sz w:val="18"/>
                <w:szCs w:val="18"/>
              </w:rPr>
            </w:pPr>
            <w:r>
              <w:rPr>
                <w:rFonts w:ascii="Arial" w:hAnsi="Arial" w:cs="Arial"/>
              </w:rPr>
              <w:t xml:space="preserve">badanie aparatury </w:t>
            </w:r>
            <w:r w:rsidR="00C70753" w:rsidRPr="00794205">
              <w:rPr>
                <w:rFonts w:ascii="Arial" w:hAnsi="Arial" w:cs="Arial"/>
              </w:rPr>
              <w:t>i zabezpieczeń elektroenergetycznych</w:t>
            </w:r>
          </w:p>
        </w:tc>
        <w:tc>
          <w:tcPr>
            <w:tcW w:w="2253" w:type="dxa"/>
            <w:vAlign w:val="center"/>
          </w:tcPr>
          <w:p w14:paraId="1C2675B3" w14:textId="77777777" w:rsidR="00C70753" w:rsidRPr="009B66DD" w:rsidRDefault="00C70753" w:rsidP="00C70753">
            <w:pPr>
              <w:pStyle w:val="Zawartotabeli"/>
              <w:snapToGrid w:val="0"/>
              <w:rPr>
                <w:rFonts w:ascii="Arial" w:hAnsi="Arial" w:cs="Arial"/>
                <w:bCs/>
                <w:sz w:val="18"/>
                <w:szCs w:val="18"/>
              </w:rPr>
            </w:pPr>
            <w:r w:rsidRPr="00794205">
              <w:rPr>
                <w:rFonts w:ascii="Arial" w:hAnsi="Arial" w:cs="Arial"/>
                <w:bCs/>
              </w:rPr>
              <w:t>przekaźnik typu UKS-7.1</w:t>
            </w:r>
          </w:p>
        </w:tc>
        <w:tc>
          <w:tcPr>
            <w:tcW w:w="1271" w:type="dxa"/>
          </w:tcPr>
          <w:p w14:paraId="0A7E1EE2" w14:textId="77777777" w:rsidR="00C70753" w:rsidRPr="009B66DD" w:rsidRDefault="00C70753" w:rsidP="00C70753">
            <w:pPr>
              <w:rPr>
                <w:rFonts w:ascii="Arial" w:hAnsi="Arial" w:cs="Arial"/>
                <w:sz w:val="18"/>
                <w:szCs w:val="18"/>
              </w:rPr>
            </w:pPr>
          </w:p>
        </w:tc>
        <w:tc>
          <w:tcPr>
            <w:tcW w:w="999" w:type="dxa"/>
            <w:gridSpan w:val="2"/>
            <w:vAlign w:val="center"/>
          </w:tcPr>
          <w:p w14:paraId="23738930" w14:textId="77777777" w:rsidR="00C70753" w:rsidRPr="00A22B3C" w:rsidRDefault="00C70753" w:rsidP="00C70753">
            <w:pPr>
              <w:jc w:val="center"/>
              <w:rPr>
                <w:rFonts w:ascii="Arial" w:hAnsi="Arial" w:cs="Arial"/>
              </w:rPr>
            </w:pPr>
            <w:r>
              <w:rPr>
                <w:rFonts w:ascii="Arial" w:hAnsi="Arial" w:cs="Arial"/>
              </w:rPr>
              <w:t>1</w:t>
            </w:r>
          </w:p>
        </w:tc>
        <w:tc>
          <w:tcPr>
            <w:tcW w:w="1460" w:type="dxa"/>
            <w:gridSpan w:val="2"/>
          </w:tcPr>
          <w:p w14:paraId="2262BC0C" w14:textId="77777777" w:rsidR="00C70753" w:rsidRPr="00084A70" w:rsidRDefault="00C70753" w:rsidP="00C70753">
            <w:pPr>
              <w:rPr>
                <w:rFonts w:ascii="Arial" w:hAnsi="Arial" w:cs="Arial"/>
              </w:rPr>
            </w:pPr>
          </w:p>
        </w:tc>
        <w:tc>
          <w:tcPr>
            <w:tcW w:w="1430" w:type="dxa"/>
          </w:tcPr>
          <w:p w14:paraId="40D4E862" w14:textId="77777777" w:rsidR="00C70753" w:rsidRPr="00084A70" w:rsidRDefault="00C70753" w:rsidP="00C70753">
            <w:pPr>
              <w:jc w:val="center"/>
              <w:rPr>
                <w:rFonts w:ascii="Arial" w:hAnsi="Arial" w:cs="Arial"/>
                <w:b/>
              </w:rPr>
            </w:pPr>
          </w:p>
        </w:tc>
        <w:tc>
          <w:tcPr>
            <w:tcW w:w="1842" w:type="dxa"/>
          </w:tcPr>
          <w:p w14:paraId="42E3D124" w14:textId="77777777" w:rsidR="00C70753" w:rsidRPr="00084A70" w:rsidRDefault="00C70753" w:rsidP="00C70753">
            <w:pPr>
              <w:jc w:val="center"/>
              <w:rPr>
                <w:rFonts w:ascii="Arial" w:hAnsi="Arial" w:cs="Arial"/>
                <w:b/>
              </w:rPr>
            </w:pPr>
          </w:p>
        </w:tc>
      </w:tr>
      <w:tr w:rsidR="00C70753" w:rsidRPr="00084A70" w14:paraId="18045081" w14:textId="77777777" w:rsidTr="004C0221">
        <w:trPr>
          <w:cantSplit/>
          <w:trHeight w:val="397"/>
          <w:jc w:val="center"/>
        </w:trPr>
        <w:tc>
          <w:tcPr>
            <w:tcW w:w="936" w:type="dxa"/>
            <w:vAlign w:val="center"/>
          </w:tcPr>
          <w:p w14:paraId="4B89C409" w14:textId="77777777" w:rsidR="00C70753" w:rsidRPr="00727CC9" w:rsidRDefault="00C70753" w:rsidP="00C70753">
            <w:pPr>
              <w:pStyle w:val="Akapitzlist"/>
              <w:numPr>
                <w:ilvl w:val="0"/>
                <w:numId w:val="123"/>
              </w:numPr>
              <w:contextualSpacing/>
              <w:jc w:val="center"/>
              <w:rPr>
                <w:rFonts w:ascii="Arial" w:hAnsi="Arial" w:cs="Arial"/>
                <w:sz w:val="18"/>
                <w:szCs w:val="18"/>
              </w:rPr>
            </w:pPr>
          </w:p>
        </w:tc>
        <w:tc>
          <w:tcPr>
            <w:tcW w:w="4551" w:type="dxa"/>
            <w:vAlign w:val="center"/>
          </w:tcPr>
          <w:p w14:paraId="7F3259FE" w14:textId="77777777" w:rsidR="00C70753" w:rsidRPr="009B66DD" w:rsidRDefault="007D19B5" w:rsidP="00C70753">
            <w:pPr>
              <w:rPr>
                <w:rFonts w:ascii="Arial" w:hAnsi="Arial" w:cs="Arial"/>
                <w:sz w:val="18"/>
                <w:szCs w:val="18"/>
              </w:rPr>
            </w:pPr>
            <w:r>
              <w:rPr>
                <w:rFonts w:ascii="Arial" w:hAnsi="Arial" w:cs="Arial"/>
              </w:rPr>
              <w:t xml:space="preserve">badanie aparatury </w:t>
            </w:r>
            <w:r w:rsidR="00C70753" w:rsidRPr="00794205">
              <w:rPr>
                <w:rFonts w:ascii="Arial" w:hAnsi="Arial" w:cs="Arial"/>
              </w:rPr>
              <w:t>i zabezpieczeń elektroenergetycznych</w:t>
            </w:r>
          </w:p>
        </w:tc>
        <w:tc>
          <w:tcPr>
            <w:tcW w:w="2253" w:type="dxa"/>
            <w:vAlign w:val="center"/>
          </w:tcPr>
          <w:p w14:paraId="49B3657A" w14:textId="77777777" w:rsidR="00C70753" w:rsidRPr="009B66DD" w:rsidRDefault="00C70753" w:rsidP="00C70753">
            <w:pPr>
              <w:pStyle w:val="Zawartotabeli"/>
              <w:snapToGrid w:val="0"/>
              <w:rPr>
                <w:rFonts w:ascii="Arial" w:hAnsi="Arial" w:cs="Arial"/>
                <w:bCs/>
                <w:sz w:val="18"/>
                <w:szCs w:val="18"/>
              </w:rPr>
            </w:pPr>
            <w:r w:rsidRPr="00794205">
              <w:rPr>
                <w:rFonts w:ascii="Arial" w:hAnsi="Arial" w:cs="Arial"/>
                <w:bCs/>
              </w:rPr>
              <w:t>zabezpieczenie typu 3RB20</w:t>
            </w:r>
          </w:p>
        </w:tc>
        <w:tc>
          <w:tcPr>
            <w:tcW w:w="1271" w:type="dxa"/>
          </w:tcPr>
          <w:p w14:paraId="0248CB12" w14:textId="77777777" w:rsidR="00C70753" w:rsidRPr="009B66DD" w:rsidRDefault="00C70753" w:rsidP="00C70753">
            <w:pPr>
              <w:rPr>
                <w:rFonts w:ascii="Arial" w:hAnsi="Arial" w:cs="Arial"/>
                <w:sz w:val="18"/>
                <w:szCs w:val="18"/>
              </w:rPr>
            </w:pPr>
          </w:p>
        </w:tc>
        <w:tc>
          <w:tcPr>
            <w:tcW w:w="999" w:type="dxa"/>
            <w:gridSpan w:val="2"/>
            <w:vAlign w:val="center"/>
          </w:tcPr>
          <w:p w14:paraId="3DA32B89" w14:textId="77777777" w:rsidR="00C70753" w:rsidRPr="00A22B3C" w:rsidRDefault="00C70753" w:rsidP="00C70753">
            <w:pPr>
              <w:jc w:val="center"/>
              <w:rPr>
                <w:rFonts w:ascii="Arial" w:hAnsi="Arial" w:cs="Arial"/>
              </w:rPr>
            </w:pPr>
            <w:r>
              <w:rPr>
                <w:rFonts w:ascii="Arial" w:hAnsi="Arial" w:cs="Arial"/>
              </w:rPr>
              <w:t>1</w:t>
            </w:r>
          </w:p>
        </w:tc>
        <w:tc>
          <w:tcPr>
            <w:tcW w:w="1460" w:type="dxa"/>
            <w:gridSpan w:val="2"/>
          </w:tcPr>
          <w:p w14:paraId="37C9F0E0" w14:textId="77777777" w:rsidR="00C70753" w:rsidRPr="00084A70" w:rsidRDefault="00C70753" w:rsidP="00C70753">
            <w:pPr>
              <w:rPr>
                <w:rFonts w:ascii="Arial" w:hAnsi="Arial" w:cs="Arial"/>
              </w:rPr>
            </w:pPr>
          </w:p>
        </w:tc>
        <w:tc>
          <w:tcPr>
            <w:tcW w:w="1430" w:type="dxa"/>
          </w:tcPr>
          <w:p w14:paraId="592AA481" w14:textId="77777777" w:rsidR="00C70753" w:rsidRPr="00084A70" w:rsidRDefault="00C70753" w:rsidP="00C70753">
            <w:pPr>
              <w:jc w:val="center"/>
              <w:rPr>
                <w:rFonts w:ascii="Arial" w:hAnsi="Arial" w:cs="Arial"/>
                <w:b/>
              </w:rPr>
            </w:pPr>
          </w:p>
        </w:tc>
        <w:tc>
          <w:tcPr>
            <w:tcW w:w="1842" w:type="dxa"/>
          </w:tcPr>
          <w:p w14:paraId="53F5CE9D" w14:textId="77777777" w:rsidR="00C70753" w:rsidRPr="00084A70" w:rsidRDefault="00C70753" w:rsidP="00C70753">
            <w:pPr>
              <w:jc w:val="center"/>
              <w:rPr>
                <w:rFonts w:ascii="Arial" w:hAnsi="Arial" w:cs="Arial"/>
                <w:b/>
              </w:rPr>
            </w:pPr>
          </w:p>
        </w:tc>
      </w:tr>
      <w:tr w:rsidR="00C70753" w:rsidRPr="00084A70" w14:paraId="77804DB3" w14:textId="77777777" w:rsidTr="004C0221">
        <w:trPr>
          <w:cantSplit/>
          <w:trHeight w:val="397"/>
          <w:jc w:val="center"/>
        </w:trPr>
        <w:tc>
          <w:tcPr>
            <w:tcW w:w="936" w:type="dxa"/>
            <w:vAlign w:val="center"/>
          </w:tcPr>
          <w:p w14:paraId="789114D0" w14:textId="77777777" w:rsidR="00C70753" w:rsidRPr="00727CC9" w:rsidRDefault="00C70753" w:rsidP="00C70753">
            <w:pPr>
              <w:pStyle w:val="Akapitzlist"/>
              <w:numPr>
                <w:ilvl w:val="0"/>
                <w:numId w:val="123"/>
              </w:numPr>
              <w:contextualSpacing/>
              <w:jc w:val="center"/>
              <w:rPr>
                <w:rFonts w:ascii="Arial" w:hAnsi="Arial" w:cs="Arial"/>
                <w:sz w:val="18"/>
                <w:szCs w:val="18"/>
              </w:rPr>
            </w:pPr>
          </w:p>
        </w:tc>
        <w:tc>
          <w:tcPr>
            <w:tcW w:w="4551" w:type="dxa"/>
            <w:vAlign w:val="center"/>
          </w:tcPr>
          <w:p w14:paraId="70D8795A" w14:textId="77777777" w:rsidR="00C70753" w:rsidRPr="009B66DD" w:rsidRDefault="007D19B5" w:rsidP="00C70753">
            <w:pPr>
              <w:rPr>
                <w:rFonts w:ascii="Arial" w:hAnsi="Arial" w:cs="Arial"/>
                <w:sz w:val="18"/>
                <w:szCs w:val="18"/>
              </w:rPr>
            </w:pPr>
            <w:r>
              <w:rPr>
                <w:rFonts w:ascii="Arial" w:hAnsi="Arial" w:cs="Arial"/>
              </w:rPr>
              <w:t xml:space="preserve">badanie aparatury </w:t>
            </w:r>
            <w:r w:rsidR="00C70753" w:rsidRPr="00794205">
              <w:rPr>
                <w:rFonts w:ascii="Arial" w:hAnsi="Arial" w:cs="Arial"/>
              </w:rPr>
              <w:t>i zabezpieczeń elektroenergetycznych</w:t>
            </w:r>
          </w:p>
        </w:tc>
        <w:tc>
          <w:tcPr>
            <w:tcW w:w="2253" w:type="dxa"/>
            <w:vAlign w:val="center"/>
          </w:tcPr>
          <w:p w14:paraId="3BB47366" w14:textId="77777777" w:rsidR="00C70753" w:rsidRPr="009B66DD" w:rsidRDefault="00C70753" w:rsidP="00C70753">
            <w:pPr>
              <w:pStyle w:val="Zawartotabeli"/>
              <w:snapToGrid w:val="0"/>
              <w:rPr>
                <w:rFonts w:ascii="Arial" w:hAnsi="Arial" w:cs="Arial"/>
                <w:bCs/>
                <w:sz w:val="18"/>
                <w:szCs w:val="18"/>
              </w:rPr>
            </w:pPr>
            <w:r w:rsidRPr="00794205">
              <w:rPr>
                <w:rFonts w:ascii="Arial" w:hAnsi="Arial" w:cs="Arial"/>
                <w:bCs/>
              </w:rPr>
              <w:t>przekaźnik typu PMS</w:t>
            </w:r>
          </w:p>
        </w:tc>
        <w:tc>
          <w:tcPr>
            <w:tcW w:w="1271" w:type="dxa"/>
          </w:tcPr>
          <w:p w14:paraId="14BBD3B8" w14:textId="77777777" w:rsidR="00C70753" w:rsidRPr="009B66DD" w:rsidRDefault="00C70753" w:rsidP="00C70753">
            <w:pPr>
              <w:rPr>
                <w:rFonts w:ascii="Arial" w:hAnsi="Arial" w:cs="Arial"/>
                <w:sz w:val="18"/>
                <w:szCs w:val="18"/>
              </w:rPr>
            </w:pPr>
          </w:p>
        </w:tc>
        <w:tc>
          <w:tcPr>
            <w:tcW w:w="999" w:type="dxa"/>
            <w:gridSpan w:val="2"/>
            <w:vAlign w:val="center"/>
          </w:tcPr>
          <w:p w14:paraId="04B5EE26" w14:textId="77777777" w:rsidR="00C70753" w:rsidRPr="00A22B3C" w:rsidRDefault="00C70753" w:rsidP="00C70753">
            <w:pPr>
              <w:jc w:val="center"/>
              <w:rPr>
                <w:rFonts w:ascii="Arial" w:hAnsi="Arial" w:cs="Arial"/>
              </w:rPr>
            </w:pPr>
            <w:r>
              <w:rPr>
                <w:rFonts w:ascii="Arial" w:hAnsi="Arial" w:cs="Arial"/>
              </w:rPr>
              <w:t>1</w:t>
            </w:r>
          </w:p>
        </w:tc>
        <w:tc>
          <w:tcPr>
            <w:tcW w:w="1460" w:type="dxa"/>
            <w:gridSpan w:val="2"/>
          </w:tcPr>
          <w:p w14:paraId="527DD30A" w14:textId="77777777" w:rsidR="00C70753" w:rsidRPr="00084A70" w:rsidRDefault="00C70753" w:rsidP="00C70753">
            <w:pPr>
              <w:rPr>
                <w:rFonts w:ascii="Arial" w:hAnsi="Arial" w:cs="Arial"/>
              </w:rPr>
            </w:pPr>
          </w:p>
        </w:tc>
        <w:tc>
          <w:tcPr>
            <w:tcW w:w="1430" w:type="dxa"/>
          </w:tcPr>
          <w:p w14:paraId="4015F90E" w14:textId="77777777" w:rsidR="00C70753" w:rsidRPr="00084A70" w:rsidRDefault="00C70753" w:rsidP="00C70753">
            <w:pPr>
              <w:jc w:val="center"/>
              <w:rPr>
                <w:rFonts w:ascii="Arial" w:hAnsi="Arial" w:cs="Arial"/>
                <w:b/>
              </w:rPr>
            </w:pPr>
          </w:p>
        </w:tc>
        <w:tc>
          <w:tcPr>
            <w:tcW w:w="1842" w:type="dxa"/>
          </w:tcPr>
          <w:p w14:paraId="2600606F" w14:textId="77777777" w:rsidR="00C70753" w:rsidRPr="00084A70" w:rsidRDefault="00C70753" w:rsidP="00C70753">
            <w:pPr>
              <w:jc w:val="center"/>
              <w:rPr>
                <w:rFonts w:ascii="Arial" w:hAnsi="Arial" w:cs="Arial"/>
                <w:b/>
              </w:rPr>
            </w:pPr>
          </w:p>
        </w:tc>
      </w:tr>
      <w:tr w:rsidR="00C70753" w:rsidRPr="00084A70" w14:paraId="5E73343E" w14:textId="77777777" w:rsidTr="004C0221">
        <w:trPr>
          <w:cantSplit/>
          <w:trHeight w:val="397"/>
          <w:jc w:val="center"/>
        </w:trPr>
        <w:tc>
          <w:tcPr>
            <w:tcW w:w="936" w:type="dxa"/>
            <w:vAlign w:val="center"/>
          </w:tcPr>
          <w:p w14:paraId="1031C1E5" w14:textId="77777777" w:rsidR="00C70753" w:rsidRPr="00727CC9" w:rsidRDefault="00C70753" w:rsidP="00C70753">
            <w:pPr>
              <w:pStyle w:val="Akapitzlist"/>
              <w:numPr>
                <w:ilvl w:val="0"/>
                <w:numId w:val="123"/>
              </w:numPr>
              <w:contextualSpacing/>
              <w:jc w:val="center"/>
              <w:rPr>
                <w:rFonts w:ascii="Arial" w:hAnsi="Arial" w:cs="Arial"/>
                <w:sz w:val="18"/>
                <w:szCs w:val="18"/>
              </w:rPr>
            </w:pPr>
          </w:p>
        </w:tc>
        <w:tc>
          <w:tcPr>
            <w:tcW w:w="4551" w:type="dxa"/>
            <w:vAlign w:val="center"/>
          </w:tcPr>
          <w:p w14:paraId="5FE81707" w14:textId="77777777" w:rsidR="00C70753" w:rsidRPr="009B66DD" w:rsidRDefault="007D19B5" w:rsidP="00C70753">
            <w:pPr>
              <w:rPr>
                <w:rFonts w:ascii="Arial" w:hAnsi="Arial" w:cs="Arial"/>
                <w:sz w:val="18"/>
                <w:szCs w:val="18"/>
              </w:rPr>
            </w:pPr>
            <w:r>
              <w:rPr>
                <w:rFonts w:ascii="Arial" w:hAnsi="Arial" w:cs="Arial"/>
              </w:rPr>
              <w:t xml:space="preserve">badanie aparatury </w:t>
            </w:r>
            <w:r w:rsidR="00C70753" w:rsidRPr="00794205">
              <w:rPr>
                <w:rFonts w:ascii="Arial" w:hAnsi="Arial" w:cs="Arial"/>
              </w:rPr>
              <w:t>i zabezpieczeń elektroenergetycznych</w:t>
            </w:r>
          </w:p>
        </w:tc>
        <w:tc>
          <w:tcPr>
            <w:tcW w:w="2253" w:type="dxa"/>
            <w:vAlign w:val="center"/>
          </w:tcPr>
          <w:p w14:paraId="65C84128" w14:textId="77777777" w:rsidR="00C70753" w:rsidRPr="009B66DD" w:rsidRDefault="00C70753" w:rsidP="00C70753">
            <w:pPr>
              <w:pStyle w:val="Zawartotabeli"/>
              <w:snapToGrid w:val="0"/>
              <w:rPr>
                <w:rFonts w:ascii="Arial" w:hAnsi="Arial" w:cs="Arial"/>
                <w:bCs/>
                <w:sz w:val="18"/>
                <w:szCs w:val="18"/>
              </w:rPr>
            </w:pPr>
            <w:r w:rsidRPr="00794205">
              <w:rPr>
                <w:rFonts w:ascii="Arial" w:hAnsi="Arial" w:cs="Arial"/>
                <w:bCs/>
              </w:rPr>
              <w:t>przekaźnik typu PN</w:t>
            </w:r>
          </w:p>
        </w:tc>
        <w:tc>
          <w:tcPr>
            <w:tcW w:w="1271" w:type="dxa"/>
          </w:tcPr>
          <w:p w14:paraId="4E787EA9" w14:textId="77777777" w:rsidR="00C70753" w:rsidRPr="009B66DD" w:rsidRDefault="00C70753" w:rsidP="00C70753">
            <w:pPr>
              <w:rPr>
                <w:rFonts w:ascii="Arial" w:hAnsi="Arial" w:cs="Arial"/>
                <w:sz w:val="18"/>
                <w:szCs w:val="18"/>
              </w:rPr>
            </w:pPr>
          </w:p>
        </w:tc>
        <w:tc>
          <w:tcPr>
            <w:tcW w:w="999" w:type="dxa"/>
            <w:gridSpan w:val="2"/>
            <w:vAlign w:val="center"/>
          </w:tcPr>
          <w:p w14:paraId="7F9FFF25" w14:textId="77777777" w:rsidR="00C70753" w:rsidRPr="00A22B3C" w:rsidRDefault="00C70753" w:rsidP="00C70753">
            <w:pPr>
              <w:jc w:val="center"/>
              <w:rPr>
                <w:rFonts w:ascii="Arial" w:hAnsi="Arial" w:cs="Arial"/>
              </w:rPr>
            </w:pPr>
            <w:r>
              <w:rPr>
                <w:rFonts w:ascii="Arial" w:hAnsi="Arial" w:cs="Arial"/>
              </w:rPr>
              <w:t>1</w:t>
            </w:r>
          </w:p>
        </w:tc>
        <w:tc>
          <w:tcPr>
            <w:tcW w:w="1460" w:type="dxa"/>
            <w:gridSpan w:val="2"/>
          </w:tcPr>
          <w:p w14:paraId="380C21E8" w14:textId="77777777" w:rsidR="00C70753" w:rsidRPr="00084A70" w:rsidRDefault="00C70753" w:rsidP="00C70753">
            <w:pPr>
              <w:rPr>
                <w:rFonts w:ascii="Arial" w:hAnsi="Arial" w:cs="Arial"/>
              </w:rPr>
            </w:pPr>
          </w:p>
        </w:tc>
        <w:tc>
          <w:tcPr>
            <w:tcW w:w="1430" w:type="dxa"/>
          </w:tcPr>
          <w:p w14:paraId="447D97AC" w14:textId="77777777" w:rsidR="00C70753" w:rsidRPr="00084A70" w:rsidRDefault="00C70753" w:rsidP="00C70753">
            <w:pPr>
              <w:jc w:val="center"/>
              <w:rPr>
                <w:rFonts w:ascii="Arial" w:hAnsi="Arial" w:cs="Arial"/>
                <w:b/>
              </w:rPr>
            </w:pPr>
          </w:p>
        </w:tc>
        <w:tc>
          <w:tcPr>
            <w:tcW w:w="1842" w:type="dxa"/>
          </w:tcPr>
          <w:p w14:paraId="21308BE2" w14:textId="77777777" w:rsidR="00C70753" w:rsidRPr="00084A70" w:rsidRDefault="00C70753" w:rsidP="00C70753">
            <w:pPr>
              <w:jc w:val="center"/>
              <w:rPr>
                <w:rFonts w:ascii="Arial" w:hAnsi="Arial" w:cs="Arial"/>
                <w:b/>
              </w:rPr>
            </w:pPr>
          </w:p>
        </w:tc>
      </w:tr>
      <w:tr w:rsidR="00C70753" w:rsidRPr="00084A70" w14:paraId="64317F3C" w14:textId="77777777" w:rsidTr="004C0221">
        <w:trPr>
          <w:cantSplit/>
          <w:trHeight w:val="397"/>
          <w:jc w:val="center"/>
        </w:trPr>
        <w:tc>
          <w:tcPr>
            <w:tcW w:w="936" w:type="dxa"/>
            <w:vAlign w:val="center"/>
          </w:tcPr>
          <w:p w14:paraId="04A811E2" w14:textId="77777777" w:rsidR="00C70753" w:rsidRPr="00727CC9" w:rsidRDefault="00C70753" w:rsidP="00C70753">
            <w:pPr>
              <w:pStyle w:val="Akapitzlist"/>
              <w:numPr>
                <w:ilvl w:val="0"/>
                <w:numId w:val="123"/>
              </w:numPr>
              <w:contextualSpacing/>
              <w:jc w:val="center"/>
              <w:rPr>
                <w:rFonts w:ascii="Arial" w:hAnsi="Arial" w:cs="Arial"/>
                <w:sz w:val="18"/>
                <w:szCs w:val="18"/>
              </w:rPr>
            </w:pPr>
          </w:p>
        </w:tc>
        <w:tc>
          <w:tcPr>
            <w:tcW w:w="4551" w:type="dxa"/>
            <w:vAlign w:val="center"/>
          </w:tcPr>
          <w:p w14:paraId="3EC2B908" w14:textId="77777777" w:rsidR="00C70753" w:rsidRPr="009B66DD" w:rsidRDefault="007D19B5" w:rsidP="00C70753">
            <w:pPr>
              <w:rPr>
                <w:rFonts w:ascii="Arial" w:hAnsi="Arial" w:cs="Arial"/>
                <w:sz w:val="18"/>
                <w:szCs w:val="18"/>
              </w:rPr>
            </w:pPr>
            <w:r>
              <w:rPr>
                <w:rFonts w:ascii="Arial" w:hAnsi="Arial" w:cs="Arial"/>
              </w:rPr>
              <w:t xml:space="preserve">badanie aparatury </w:t>
            </w:r>
            <w:r w:rsidR="00C70753" w:rsidRPr="00794205">
              <w:rPr>
                <w:rFonts w:ascii="Arial" w:hAnsi="Arial" w:cs="Arial"/>
              </w:rPr>
              <w:t>i zabezpieczeń elektroenergetycznych</w:t>
            </w:r>
          </w:p>
        </w:tc>
        <w:tc>
          <w:tcPr>
            <w:tcW w:w="2253" w:type="dxa"/>
            <w:vAlign w:val="center"/>
          </w:tcPr>
          <w:p w14:paraId="4F414F02" w14:textId="77777777" w:rsidR="00C70753" w:rsidRPr="009B66DD" w:rsidRDefault="00C70753" w:rsidP="00C70753">
            <w:pPr>
              <w:pStyle w:val="Zawartotabeli"/>
              <w:snapToGrid w:val="0"/>
              <w:rPr>
                <w:rFonts w:ascii="Arial" w:hAnsi="Arial" w:cs="Arial"/>
                <w:bCs/>
                <w:sz w:val="18"/>
                <w:szCs w:val="18"/>
              </w:rPr>
            </w:pPr>
            <w:r w:rsidRPr="00794205">
              <w:rPr>
                <w:rFonts w:ascii="Arial" w:hAnsi="Arial" w:cs="Arial"/>
                <w:bCs/>
              </w:rPr>
              <w:t>przekaźnik typu PSN</w:t>
            </w:r>
          </w:p>
        </w:tc>
        <w:tc>
          <w:tcPr>
            <w:tcW w:w="1271" w:type="dxa"/>
          </w:tcPr>
          <w:p w14:paraId="1780D72C" w14:textId="77777777" w:rsidR="00C70753" w:rsidRPr="009B66DD" w:rsidRDefault="00C70753" w:rsidP="00C70753">
            <w:pPr>
              <w:rPr>
                <w:rFonts w:ascii="Arial" w:hAnsi="Arial" w:cs="Arial"/>
                <w:sz w:val="18"/>
                <w:szCs w:val="18"/>
              </w:rPr>
            </w:pPr>
          </w:p>
        </w:tc>
        <w:tc>
          <w:tcPr>
            <w:tcW w:w="999" w:type="dxa"/>
            <w:gridSpan w:val="2"/>
            <w:vAlign w:val="center"/>
          </w:tcPr>
          <w:p w14:paraId="44CB657C" w14:textId="77777777" w:rsidR="00C70753" w:rsidRPr="00A22B3C" w:rsidRDefault="00C70753" w:rsidP="00C70753">
            <w:pPr>
              <w:jc w:val="center"/>
              <w:rPr>
                <w:rFonts w:ascii="Arial" w:hAnsi="Arial" w:cs="Arial"/>
              </w:rPr>
            </w:pPr>
            <w:r>
              <w:rPr>
                <w:rFonts w:ascii="Arial" w:hAnsi="Arial" w:cs="Arial"/>
              </w:rPr>
              <w:t>1</w:t>
            </w:r>
          </w:p>
        </w:tc>
        <w:tc>
          <w:tcPr>
            <w:tcW w:w="1460" w:type="dxa"/>
            <w:gridSpan w:val="2"/>
          </w:tcPr>
          <w:p w14:paraId="4A013038" w14:textId="77777777" w:rsidR="00C70753" w:rsidRPr="00084A70" w:rsidRDefault="00C70753" w:rsidP="00C70753">
            <w:pPr>
              <w:rPr>
                <w:rFonts w:ascii="Arial" w:hAnsi="Arial" w:cs="Arial"/>
              </w:rPr>
            </w:pPr>
          </w:p>
        </w:tc>
        <w:tc>
          <w:tcPr>
            <w:tcW w:w="1430" w:type="dxa"/>
          </w:tcPr>
          <w:p w14:paraId="2AA3BCF2" w14:textId="77777777" w:rsidR="00C70753" w:rsidRPr="00084A70" w:rsidRDefault="00C70753" w:rsidP="00C70753">
            <w:pPr>
              <w:jc w:val="center"/>
              <w:rPr>
                <w:rFonts w:ascii="Arial" w:hAnsi="Arial" w:cs="Arial"/>
                <w:b/>
              </w:rPr>
            </w:pPr>
          </w:p>
        </w:tc>
        <w:tc>
          <w:tcPr>
            <w:tcW w:w="1842" w:type="dxa"/>
          </w:tcPr>
          <w:p w14:paraId="66945944" w14:textId="77777777" w:rsidR="00C70753" w:rsidRPr="00084A70" w:rsidRDefault="00C70753" w:rsidP="00C70753">
            <w:pPr>
              <w:jc w:val="center"/>
              <w:rPr>
                <w:rFonts w:ascii="Arial" w:hAnsi="Arial" w:cs="Arial"/>
                <w:b/>
              </w:rPr>
            </w:pPr>
          </w:p>
        </w:tc>
      </w:tr>
      <w:tr w:rsidR="00C70753" w:rsidRPr="00084A70" w14:paraId="64A8B0D9" w14:textId="77777777" w:rsidTr="004C0221">
        <w:trPr>
          <w:cantSplit/>
          <w:trHeight w:val="397"/>
          <w:jc w:val="center"/>
        </w:trPr>
        <w:tc>
          <w:tcPr>
            <w:tcW w:w="936" w:type="dxa"/>
            <w:vAlign w:val="center"/>
          </w:tcPr>
          <w:p w14:paraId="59EB1276" w14:textId="77777777" w:rsidR="00C70753" w:rsidRPr="00727CC9" w:rsidRDefault="00C70753" w:rsidP="00C70753">
            <w:pPr>
              <w:pStyle w:val="Akapitzlist"/>
              <w:numPr>
                <w:ilvl w:val="0"/>
                <w:numId w:val="123"/>
              </w:numPr>
              <w:contextualSpacing/>
              <w:jc w:val="center"/>
              <w:rPr>
                <w:rFonts w:ascii="Arial" w:hAnsi="Arial" w:cs="Arial"/>
                <w:sz w:val="18"/>
                <w:szCs w:val="18"/>
              </w:rPr>
            </w:pPr>
          </w:p>
        </w:tc>
        <w:tc>
          <w:tcPr>
            <w:tcW w:w="4551" w:type="dxa"/>
            <w:vAlign w:val="center"/>
          </w:tcPr>
          <w:p w14:paraId="2A3027C3" w14:textId="77777777" w:rsidR="00C70753" w:rsidRPr="009B66DD" w:rsidRDefault="007D19B5" w:rsidP="00C70753">
            <w:pPr>
              <w:rPr>
                <w:rFonts w:ascii="Arial" w:hAnsi="Arial" w:cs="Arial"/>
                <w:sz w:val="18"/>
                <w:szCs w:val="18"/>
              </w:rPr>
            </w:pPr>
            <w:r>
              <w:rPr>
                <w:rFonts w:ascii="Arial" w:hAnsi="Arial" w:cs="Arial"/>
              </w:rPr>
              <w:t xml:space="preserve">badanie aparatury </w:t>
            </w:r>
            <w:r w:rsidR="00C70753" w:rsidRPr="00794205">
              <w:rPr>
                <w:rFonts w:ascii="Arial" w:hAnsi="Arial" w:cs="Arial"/>
              </w:rPr>
              <w:t>i zabezpieczeń elektroenergetycznych</w:t>
            </w:r>
          </w:p>
        </w:tc>
        <w:tc>
          <w:tcPr>
            <w:tcW w:w="2253" w:type="dxa"/>
            <w:vAlign w:val="center"/>
          </w:tcPr>
          <w:p w14:paraId="14723717" w14:textId="77777777" w:rsidR="00C70753" w:rsidRPr="009B66DD" w:rsidRDefault="00C70753" w:rsidP="00C70753">
            <w:pPr>
              <w:pStyle w:val="Zawartotabeli"/>
              <w:snapToGrid w:val="0"/>
              <w:jc w:val="both"/>
              <w:rPr>
                <w:rFonts w:ascii="Arial" w:hAnsi="Arial" w:cs="Arial"/>
                <w:bCs/>
                <w:sz w:val="18"/>
                <w:szCs w:val="18"/>
              </w:rPr>
            </w:pPr>
            <w:r w:rsidRPr="00794205">
              <w:rPr>
                <w:rFonts w:ascii="Arial" w:hAnsi="Arial" w:cs="Arial"/>
                <w:bCs/>
              </w:rPr>
              <w:t>przekaźnik typu OSC-3</w:t>
            </w:r>
          </w:p>
        </w:tc>
        <w:tc>
          <w:tcPr>
            <w:tcW w:w="1271" w:type="dxa"/>
          </w:tcPr>
          <w:p w14:paraId="7CB81943" w14:textId="77777777" w:rsidR="00C70753" w:rsidRPr="009B66DD" w:rsidRDefault="00C70753" w:rsidP="00C70753">
            <w:pPr>
              <w:rPr>
                <w:rFonts w:ascii="Arial" w:hAnsi="Arial" w:cs="Arial"/>
                <w:sz w:val="18"/>
                <w:szCs w:val="18"/>
              </w:rPr>
            </w:pPr>
          </w:p>
        </w:tc>
        <w:tc>
          <w:tcPr>
            <w:tcW w:w="999" w:type="dxa"/>
            <w:gridSpan w:val="2"/>
            <w:vAlign w:val="center"/>
          </w:tcPr>
          <w:p w14:paraId="3DAE0A1D" w14:textId="77777777" w:rsidR="00C70753" w:rsidRPr="00A22B3C" w:rsidRDefault="00C70753" w:rsidP="00C70753">
            <w:pPr>
              <w:jc w:val="center"/>
              <w:rPr>
                <w:rFonts w:ascii="Arial" w:hAnsi="Arial" w:cs="Arial"/>
              </w:rPr>
            </w:pPr>
            <w:r>
              <w:rPr>
                <w:rFonts w:ascii="Arial" w:hAnsi="Arial" w:cs="Arial"/>
              </w:rPr>
              <w:t>1</w:t>
            </w:r>
          </w:p>
        </w:tc>
        <w:tc>
          <w:tcPr>
            <w:tcW w:w="1460" w:type="dxa"/>
            <w:gridSpan w:val="2"/>
          </w:tcPr>
          <w:p w14:paraId="58C6CE3B" w14:textId="77777777" w:rsidR="00C70753" w:rsidRPr="00084A70" w:rsidRDefault="00C70753" w:rsidP="00C70753">
            <w:pPr>
              <w:rPr>
                <w:rFonts w:ascii="Arial" w:hAnsi="Arial" w:cs="Arial"/>
              </w:rPr>
            </w:pPr>
          </w:p>
        </w:tc>
        <w:tc>
          <w:tcPr>
            <w:tcW w:w="1430" w:type="dxa"/>
          </w:tcPr>
          <w:p w14:paraId="5DE28326" w14:textId="77777777" w:rsidR="00C70753" w:rsidRPr="00084A70" w:rsidRDefault="00C70753" w:rsidP="00C70753">
            <w:pPr>
              <w:jc w:val="center"/>
              <w:rPr>
                <w:rFonts w:ascii="Arial" w:hAnsi="Arial" w:cs="Arial"/>
                <w:b/>
              </w:rPr>
            </w:pPr>
          </w:p>
        </w:tc>
        <w:tc>
          <w:tcPr>
            <w:tcW w:w="1842" w:type="dxa"/>
          </w:tcPr>
          <w:p w14:paraId="55CE4137" w14:textId="77777777" w:rsidR="00C70753" w:rsidRPr="00084A70" w:rsidRDefault="00C70753" w:rsidP="00C70753">
            <w:pPr>
              <w:jc w:val="center"/>
              <w:rPr>
                <w:rFonts w:ascii="Arial" w:hAnsi="Arial" w:cs="Arial"/>
                <w:b/>
              </w:rPr>
            </w:pPr>
          </w:p>
        </w:tc>
      </w:tr>
      <w:tr w:rsidR="00C70753" w:rsidRPr="00084A70" w14:paraId="7650F673" w14:textId="77777777" w:rsidTr="004C0221">
        <w:trPr>
          <w:cantSplit/>
          <w:trHeight w:val="397"/>
          <w:jc w:val="center"/>
        </w:trPr>
        <w:tc>
          <w:tcPr>
            <w:tcW w:w="936" w:type="dxa"/>
            <w:vAlign w:val="center"/>
          </w:tcPr>
          <w:p w14:paraId="369554D1" w14:textId="77777777" w:rsidR="00C70753" w:rsidRPr="00727CC9" w:rsidRDefault="00C70753" w:rsidP="00C70753">
            <w:pPr>
              <w:pStyle w:val="Akapitzlist"/>
              <w:numPr>
                <w:ilvl w:val="0"/>
                <w:numId w:val="123"/>
              </w:numPr>
              <w:contextualSpacing/>
              <w:jc w:val="center"/>
              <w:rPr>
                <w:rFonts w:ascii="Arial" w:hAnsi="Arial" w:cs="Arial"/>
                <w:sz w:val="18"/>
                <w:szCs w:val="18"/>
              </w:rPr>
            </w:pPr>
          </w:p>
        </w:tc>
        <w:tc>
          <w:tcPr>
            <w:tcW w:w="4551" w:type="dxa"/>
            <w:vAlign w:val="center"/>
          </w:tcPr>
          <w:p w14:paraId="19E3A38E" w14:textId="77777777" w:rsidR="00C70753" w:rsidRPr="00794205" w:rsidRDefault="007D19B5" w:rsidP="007D19B5">
            <w:pPr>
              <w:rPr>
                <w:rFonts w:ascii="Arial" w:hAnsi="Arial" w:cs="Arial"/>
              </w:rPr>
            </w:pPr>
            <w:r>
              <w:rPr>
                <w:rFonts w:ascii="Arial" w:hAnsi="Arial" w:cs="Arial"/>
              </w:rPr>
              <w:t xml:space="preserve">badanie aparatury </w:t>
            </w:r>
            <w:r w:rsidR="00C70753" w:rsidRPr="00794205">
              <w:rPr>
                <w:rFonts w:ascii="Arial" w:hAnsi="Arial" w:cs="Arial"/>
              </w:rPr>
              <w:t>i zabezpieczeń elektroenergetycznych</w:t>
            </w:r>
          </w:p>
        </w:tc>
        <w:tc>
          <w:tcPr>
            <w:tcW w:w="2253" w:type="dxa"/>
            <w:vAlign w:val="center"/>
          </w:tcPr>
          <w:p w14:paraId="4D0638F4" w14:textId="77777777" w:rsidR="00C70753" w:rsidRPr="00794205" w:rsidRDefault="00C70753" w:rsidP="00C70753">
            <w:pPr>
              <w:suppressLineNumbers/>
              <w:suppressAutoHyphens/>
              <w:snapToGrid w:val="0"/>
              <w:spacing w:line="360" w:lineRule="auto"/>
              <w:rPr>
                <w:rFonts w:ascii="Arial" w:hAnsi="Arial" w:cs="Arial"/>
                <w:bCs/>
                <w:lang w:eastAsia="ar-SA"/>
              </w:rPr>
            </w:pPr>
            <w:r w:rsidRPr="00794205">
              <w:rPr>
                <w:rFonts w:ascii="Arial" w:hAnsi="Arial" w:cs="Arial"/>
                <w:bCs/>
                <w:lang w:eastAsia="ar-SA"/>
              </w:rPr>
              <w:t>zabezpieczenie typu MR627</w:t>
            </w:r>
          </w:p>
        </w:tc>
        <w:tc>
          <w:tcPr>
            <w:tcW w:w="1271" w:type="dxa"/>
          </w:tcPr>
          <w:p w14:paraId="02C3D597" w14:textId="77777777" w:rsidR="00C70753" w:rsidRPr="009B66DD" w:rsidRDefault="00C70753" w:rsidP="00C70753">
            <w:pPr>
              <w:rPr>
                <w:rFonts w:ascii="Arial" w:hAnsi="Arial" w:cs="Arial"/>
                <w:sz w:val="18"/>
                <w:szCs w:val="18"/>
              </w:rPr>
            </w:pPr>
          </w:p>
        </w:tc>
        <w:tc>
          <w:tcPr>
            <w:tcW w:w="999" w:type="dxa"/>
            <w:gridSpan w:val="2"/>
            <w:vAlign w:val="center"/>
          </w:tcPr>
          <w:p w14:paraId="2DE5B961" w14:textId="77777777" w:rsidR="00C70753" w:rsidRPr="00A22B3C" w:rsidRDefault="00C70753" w:rsidP="00C70753">
            <w:pPr>
              <w:jc w:val="center"/>
              <w:rPr>
                <w:rFonts w:ascii="Arial" w:hAnsi="Arial" w:cs="Arial"/>
              </w:rPr>
            </w:pPr>
            <w:r>
              <w:rPr>
                <w:rFonts w:ascii="Arial" w:hAnsi="Arial" w:cs="Arial"/>
              </w:rPr>
              <w:t>1</w:t>
            </w:r>
          </w:p>
        </w:tc>
        <w:tc>
          <w:tcPr>
            <w:tcW w:w="1460" w:type="dxa"/>
            <w:gridSpan w:val="2"/>
          </w:tcPr>
          <w:p w14:paraId="61058891" w14:textId="77777777" w:rsidR="00C70753" w:rsidRPr="00084A70" w:rsidRDefault="00C70753" w:rsidP="00C70753">
            <w:pPr>
              <w:rPr>
                <w:rFonts w:ascii="Arial" w:hAnsi="Arial" w:cs="Arial"/>
              </w:rPr>
            </w:pPr>
          </w:p>
        </w:tc>
        <w:tc>
          <w:tcPr>
            <w:tcW w:w="1430" w:type="dxa"/>
          </w:tcPr>
          <w:p w14:paraId="2C551AB6" w14:textId="77777777" w:rsidR="00C70753" w:rsidRPr="00084A70" w:rsidRDefault="00C70753" w:rsidP="00C70753">
            <w:pPr>
              <w:jc w:val="center"/>
              <w:rPr>
                <w:rFonts w:ascii="Arial" w:hAnsi="Arial" w:cs="Arial"/>
                <w:b/>
              </w:rPr>
            </w:pPr>
          </w:p>
        </w:tc>
        <w:tc>
          <w:tcPr>
            <w:tcW w:w="1842" w:type="dxa"/>
          </w:tcPr>
          <w:p w14:paraId="57EE9181" w14:textId="77777777" w:rsidR="00C70753" w:rsidRPr="00084A70" w:rsidRDefault="00C70753" w:rsidP="00C70753">
            <w:pPr>
              <w:jc w:val="center"/>
              <w:rPr>
                <w:rFonts w:ascii="Arial" w:hAnsi="Arial" w:cs="Arial"/>
                <w:b/>
              </w:rPr>
            </w:pPr>
          </w:p>
        </w:tc>
      </w:tr>
      <w:tr w:rsidR="00C70753" w:rsidRPr="00084A70" w14:paraId="14FD2595" w14:textId="77777777" w:rsidTr="004C0221">
        <w:trPr>
          <w:cantSplit/>
          <w:trHeight w:val="397"/>
          <w:jc w:val="center"/>
        </w:trPr>
        <w:tc>
          <w:tcPr>
            <w:tcW w:w="936" w:type="dxa"/>
            <w:vAlign w:val="center"/>
          </w:tcPr>
          <w:p w14:paraId="1B0B8BE5" w14:textId="77777777" w:rsidR="00C70753" w:rsidRPr="00727CC9" w:rsidRDefault="00C70753" w:rsidP="00C70753">
            <w:pPr>
              <w:pStyle w:val="Akapitzlist"/>
              <w:numPr>
                <w:ilvl w:val="0"/>
                <w:numId w:val="123"/>
              </w:numPr>
              <w:contextualSpacing/>
              <w:jc w:val="center"/>
              <w:rPr>
                <w:rFonts w:ascii="Arial" w:hAnsi="Arial" w:cs="Arial"/>
                <w:sz w:val="18"/>
                <w:szCs w:val="18"/>
              </w:rPr>
            </w:pPr>
          </w:p>
        </w:tc>
        <w:tc>
          <w:tcPr>
            <w:tcW w:w="4551" w:type="dxa"/>
            <w:vAlign w:val="center"/>
          </w:tcPr>
          <w:p w14:paraId="25029C3F" w14:textId="77777777" w:rsidR="00C70753" w:rsidRPr="00794205" w:rsidRDefault="007D19B5" w:rsidP="007D19B5">
            <w:pPr>
              <w:rPr>
                <w:rFonts w:ascii="Arial" w:hAnsi="Arial" w:cs="Arial"/>
              </w:rPr>
            </w:pPr>
            <w:r>
              <w:rPr>
                <w:rFonts w:ascii="Arial" w:hAnsi="Arial" w:cs="Arial"/>
              </w:rPr>
              <w:t xml:space="preserve">badanie aparatury </w:t>
            </w:r>
            <w:r w:rsidR="00C70753" w:rsidRPr="00794205">
              <w:rPr>
                <w:rFonts w:ascii="Arial" w:hAnsi="Arial" w:cs="Arial"/>
              </w:rPr>
              <w:t>i zabezpieczeń elektroenergetycznych</w:t>
            </w:r>
          </w:p>
        </w:tc>
        <w:tc>
          <w:tcPr>
            <w:tcW w:w="2253" w:type="dxa"/>
            <w:vAlign w:val="center"/>
          </w:tcPr>
          <w:p w14:paraId="7030DE5F" w14:textId="77777777" w:rsidR="00C70753" w:rsidRPr="009B66DD" w:rsidRDefault="00C70753" w:rsidP="00C70753">
            <w:pPr>
              <w:pStyle w:val="Zawartotabeli"/>
              <w:snapToGrid w:val="0"/>
              <w:rPr>
                <w:rFonts w:ascii="Arial" w:hAnsi="Arial" w:cs="Arial"/>
                <w:bCs/>
                <w:sz w:val="18"/>
                <w:szCs w:val="18"/>
              </w:rPr>
            </w:pPr>
            <w:r w:rsidRPr="00794205">
              <w:rPr>
                <w:rFonts w:ascii="Arial" w:hAnsi="Arial" w:cs="Arial"/>
                <w:bCs/>
              </w:rPr>
              <w:t>przekaźnik typu PN 3</w:t>
            </w:r>
          </w:p>
        </w:tc>
        <w:tc>
          <w:tcPr>
            <w:tcW w:w="1271" w:type="dxa"/>
          </w:tcPr>
          <w:p w14:paraId="1DCFD947" w14:textId="77777777" w:rsidR="00C70753" w:rsidRPr="009B66DD" w:rsidRDefault="00C70753" w:rsidP="00C70753">
            <w:pPr>
              <w:rPr>
                <w:rFonts w:ascii="Arial" w:hAnsi="Arial" w:cs="Arial"/>
                <w:sz w:val="18"/>
                <w:szCs w:val="18"/>
              </w:rPr>
            </w:pPr>
          </w:p>
        </w:tc>
        <w:tc>
          <w:tcPr>
            <w:tcW w:w="999" w:type="dxa"/>
            <w:gridSpan w:val="2"/>
            <w:vAlign w:val="center"/>
          </w:tcPr>
          <w:p w14:paraId="49CF2886" w14:textId="77777777" w:rsidR="00C70753" w:rsidRPr="00A22B3C" w:rsidRDefault="00C70753" w:rsidP="00C70753">
            <w:pPr>
              <w:jc w:val="center"/>
              <w:rPr>
                <w:rFonts w:ascii="Arial" w:hAnsi="Arial" w:cs="Arial"/>
              </w:rPr>
            </w:pPr>
            <w:r>
              <w:rPr>
                <w:rFonts w:ascii="Arial" w:hAnsi="Arial" w:cs="Arial"/>
              </w:rPr>
              <w:t>1</w:t>
            </w:r>
          </w:p>
        </w:tc>
        <w:tc>
          <w:tcPr>
            <w:tcW w:w="1460" w:type="dxa"/>
            <w:gridSpan w:val="2"/>
          </w:tcPr>
          <w:p w14:paraId="2B526B35" w14:textId="77777777" w:rsidR="00C70753" w:rsidRPr="00084A70" w:rsidRDefault="00C70753" w:rsidP="00C70753">
            <w:pPr>
              <w:rPr>
                <w:rFonts w:ascii="Arial" w:hAnsi="Arial" w:cs="Arial"/>
              </w:rPr>
            </w:pPr>
          </w:p>
        </w:tc>
        <w:tc>
          <w:tcPr>
            <w:tcW w:w="1430" w:type="dxa"/>
          </w:tcPr>
          <w:p w14:paraId="13E79185" w14:textId="77777777" w:rsidR="00C70753" w:rsidRPr="00084A70" w:rsidRDefault="00C70753" w:rsidP="00C70753">
            <w:pPr>
              <w:jc w:val="center"/>
              <w:rPr>
                <w:rFonts w:ascii="Arial" w:hAnsi="Arial" w:cs="Arial"/>
                <w:b/>
              </w:rPr>
            </w:pPr>
          </w:p>
        </w:tc>
        <w:tc>
          <w:tcPr>
            <w:tcW w:w="1842" w:type="dxa"/>
          </w:tcPr>
          <w:p w14:paraId="35C656CF" w14:textId="77777777" w:rsidR="00C70753" w:rsidRPr="00084A70" w:rsidRDefault="00C70753" w:rsidP="00C70753">
            <w:pPr>
              <w:jc w:val="center"/>
              <w:rPr>
                <w:rFonts w:ascii="Arial" w:hAnsi="Arial" w:cs="Arial"/>
                <w:b/>
              </w:rPr>
            </w:pPr>
          </w:p>
        </w:tc>
      </w:tr>
      <w:tr w:rsidR="00C70753" w:rsidRPr="00084A70" w14:paraId="6FC280C1" w14:textId="77777777" w:rsidTr="004C0221">
        <w:trPr>
          <w:cantSplit/>
          <w:trHeight w:val="397"/>
          <w:jc w:val="center"/>
        </w:trPr>
        <w:tc>
          <w:tcPr>
            <w:tcW w:w="936" w:type="dxa"/>
            <w:vAlign w:val="center"/>
          </w:tcPr>
          <w:p w14:paraId="4E978B90" w14:textId="77777777" w:rsidR="00C70753" w:rsidRPr="00727CC9" w:rsidRDefault="00C70753" w:rsidP="00C70753">
            <w:pPr>
              <w:pStyle w:val="Akapitzlist"/>
              <w:numPr>
                <w:ilvl w:val="0"/>
                <w:numId w:val="123"/>
              </w:numPr>
              <w:contextualSpacing/>
              <w:jc w:val="center"/>
              <w:rPr>
                <w:rFonts w:ascii="Arial" w:hAnsi="Arial" w:cs="Arial"/>
                <w:sz w:val="18"/>
                <w:szCs w:val="18"/>
              </w:rPr>
            </w:pPr>
          </w:p>
        </w:tc>
        <w:tc>
          <w:tcPr>
            <w:tcW w:w="4551" w:type="dxa"/>
            <w:vAlign w:val="center"/>
          </w:tcPr>
          <w:p w14:paraId="26D1E343" w14:textId="77777777" w:rsidR="00C70753" w:rsidRPr="009B66DD" w:rsidRDefault="00C70753" w:rsidP="00C70753">
            <w:pPr>
              <w:rPr>
                <w:rFonts w:ascii="Arial" w:hAnsi="Arial" w:cs="Arial"/>
                <w:sz w:val="18"/>
                <w:szCs w:val="18"/>
              </w:rPr>
            </w:pPr>
            <w:r w:rsidRPr="00794205">
              <w:rPr>
                <w:rFonts w:ascii="Arial" w:hAnsi="Arial" w:cs="Arial"/>
              </w:rPr>
              <w:t>badanie sprzętu ochronnego</w:t>
            </w:r>
          </w:p>
        </w:tc>
        <w:tc>
          <w:tcPr>
            <w:tcW w:w="2253" w:type="dxa"/>
            <w:vAlign w:val="center"/>
          </w:tcPr>
          <w:p w14:paraId="5D0853E9" w14:textId="77777777" w:rsidR="00C70753" w:rsidRPr="009B66DD" w:rsidRDefault="00C70753" w:rsidP="00C70753">
            <w:pPr>
              <w:pStyle w:val="Zawartotabeli"/>
              <w:snapToGrid w:val="0"/>
              <w:rPr>
                <w:rFonts w:ascii="Arial" w:hAnsi="Arial" w:cs="Arial"/>
                <w:bCs/>
                <w:sz w:val="18"/>
                <w:szCs w:val="18"/>
              </w:rPr>
            </w:pPr>
            <w:r w:rsidRPr="00794205">
              <w:rPr>
                <w:rFonts w:ascii="Arial" w:hAnsi="Arial" w:cs="Arial"/>
                <w:bCs/>
              </w:rPr>
              <w:t>akustyczno- optyczny wskaźnik napięcia 20kV</w:t>
            </w:r>
          </w:p>
        </w:tc>
        <w:tc>
          <w:tcPr>
            <w:tcW w:w="1271" w:type="dxa"/>
          </w:tcPr>
          <w:p w14:paraId="2387F1EE" w14:textId="77777777" w:rsidR="00C70753" w:rsidRPr="009B66DD" w:rsidRDefault="00C70753" w:rsidP="00C70753">
            <w:pPr>
              <w:rPr>
                <w:rFonts w:ascii="Arial" w:hAnsi="Arial" w:cs="Arial"/>
                <w:sz w:val="18"/>
                <w:szCs w:val="18"/>
              </w:rPr>
            </w:pPr>
          </w:p>
        </w:tc>
        <w:tc>
          <w:tcPr>
            <w:tcW w:w="999" w:type="dxa"/>
            <w:gridSpan w:val="2"/>
            <w:vAlign w:val="center"/>
          </w:tcPr>
          <w:p w14:paraId="3158FA99" w14:textId="77777777" w:rsidR="00C70753" w:rsidRPr="00A22B3C" w:rsidRDefault="00C70753" w:rsidP="00C70753">
            <w:pPr>
              <w:jc w:val="center"/>
              <w:rPr>
                <w:rFonts w:ascii="Arial" w:hAnsi="Arial" w:cs="Arial"/>
              </w:rPr>
            </w:pPr>
            <w:r>
              <w:rPr>
                <w:rFonts w:ascii="Arial" w:hAnsi="Arial" w:cs="Arial"/>
              </w:rPr>
              <w:t>1</w:t>
            </w:r>
          </w:p>
        </w:tc>
        <w:tc>
          <w:tcPr>
            <w:tcW w:w="1460" w:type="dxa"/>
            <w:gridSpan w:val="2"/>
          </w:tcPr>
          <w:p w14:paraId="3D928FD5" w14:textId="77777777" w:rsidR="00C70753" w:rsidRPr="00084A70" w:rsidRDefault="00C70753" w:rsidP="00C70753">
            <w:pPr>
              <w:rPr>
                <w:rFonts w:ascii="Arial" w:hAnsi="Arial" w:cs="Arial"/>
              </w:rPr>
            </w:pPr>
          </w:p>
        </w:tc>
        <w:tc>
          <w:tcPr>
            <w:tcW w:w="1430" w:type="dxa"/>
          </w:tcPr>
          <w:p w14:paraId="3AA4A676" w14:textId="77777777" w:rsidR="00C70753" w:rsidRPr="00084A70" w:rsidRDefault="00C70753" w:rsidP="00C70753">
            <w:pPr>
              <w:jc w:val="center"/>
              <w:rPr>
                <w:rFonts w:ascii="Arial" w:hAnsi="Arial" w:cs="Arial"/>
                <w:b/>
              </w:rPr>
            </w:pPr>
          </w:p>
        </w:tc>
        <w:tc>
          <w:tcPr>
            <w:tcW w:w="1842" w:type="dxa"/>
          </w:tcPr>
          <w:p w14:paraId="5992CCAA" w14:textId="77777777" w:rsidR="00C70753" w:rsidRPr="00084A70" w:rsidRDefault="00C70753" w:rsidP="00C70753">
            <w:pPr>
              <w:jc w:val="center"/>
              <w:rPr>
                <w:rFonts w:ascii="Arial" w:hAnsi="Arial" w:cs="Arial"/>
                <w:b/>
              </w:rPr>
            </w:pPr>
          </w:p>
        </w:tc>
      </w:tr>
      <w:tr w:rsidR="00C70753" w:rsidRPr="00084A70" w14:paraId="2052402D" w14:textId="77777777" w:rsidTr="004C0221">
        <w:trPr>
          <w:cantSplit/>
          <w:trHeight w:val="397"/>
          <w:jc w:val="center"/>
        </w:trPr>
        <w:tc>
          <w:tcPr>
            <w:tcW w:w="936" w:type="dxa"/>
            <w:vAlign w:val="center"/>
          </w:tcPr>
          <w:p w14:paraId="13D254A4" w14:textId="77777777" w:rsidR="00C70753" w:rsidRPr="00727CC9" w:rsidRDefault="00C70753" w:rsidP="00C70753">
            <w:pPr>
              <w:pStyle w:val="Akapitzlist"/>
              <w:numPr>
                <w:ilvl w:val="0"/>
                <w:numId w:val="123"/>
              </w:numPr>
              <w:contextualSpacing/>
              <w:jc w:val="center"/>
              <w:rPr>
                <w:rFonts w:ascii="Arial" w:hAnsi="Arial" w:cs="Arial"/>
                <w:sz w:val="18"/>
                <w:szCs w:val="18"/>
              </w:rPr>
            </w:pPr>
          </w:p>
        </w:tc>
        <w:tc>
          <w:tcPr>
            <w:tcW w:w="4551" w:type="dxa"/>
            <w:vAlign w:val="center"/>
          </w:tcPr>
          <w:p w14:paraId="0705DA0B" w14:textId="77777777" w:rsidR="00C70753" w:rsidRPr="009B66DD" w:rsidRDefault="00C70753" w:rsidP="00C70753">
            <w:pPr>
              <w:rPr>
                <w:rFonts w:ascii="Arial" w:hAnsi="Arial" w:cs="Arial"/>
                <w:b/>
                <w:sz w:val="18"/>
                <w:szCs w:val="18"/>
              </w:rPr>
            </w:pPr>
            <w:r w:rsidRPr="00794205">
              <w:rPr>
                <w:rFonts w:ascii="Arial" w:hAnsi="Arial" w:cs="Arial"/>
              </w:rPr>
              <w:t>badanie sprzętu ochronnego</w:t>
            </w:r>
          </w:p>
        </w:tc>
        <w:tc>
          <w:tcPr>
            <w:tcW w:w="2253" w:type="dxa"/>
            <w:vAlign w:val="center"/>
          </w:tcPr>
          <w:p w14:paraId="068A8FE5" w14:textId="77777777" w:rsidR="00C70753" w:rsidRPr="009B66DD" w:rsidRDefault="00C70753" w:rsidP="00C70753">
            <w:pPr>
              <w:rPr>
                <w:rFonts w:ascii="Arial" w:hAnsi="Arial" w:cs="Arial"/>
                <w:sz w:val="18"/>
                <w:szCs w:val="18"/>
              </w:rPr>
            </w:pPr>
            <w:r w:rsidRPr="00794205">
              <w:rPr>
                <w:rFonts w:ascii="Arial" w:hAnsi="Arial" w:cs="Arial"/>
                <w:bCs/>
              </w:rPr>
              <w:t>wskaźnik napięcia (drążkowy)</w:t>
            </w:r>
          </w:p>
        </w:tc>
        <w:tc>
          <w:tcPr>
            <w:tcW w:w="1271" w:type="dxa"/>
          </w:tcPr>
          <w:p w14:paraId="0CBF0B01" w14:textId="77777777" w:rsidR="00C70753" w:rsidRPr="009B66DD" w:rsidRDefault="00C70753" w:rsidP="00C70753">
            <w:pPr>
              <w:rPr>
                <w:rFonts w:ascii="Arial" w:hAnsi="Arial" w:cs="Arial"/>
                <w:sz w:val="18"/>
                <w:szCs w:val="18"/>
              </w:rPr>
            </w:pPr>
          </w:p>
        </w:tc>
        <w:tc>
          <w:tcPr>
            <w:tcW w:w="999" w:type="dxa"/>
            <w:gridSpan w:val="2"/>
            <w:vAlign w:val="center"/>
          </w:tcPr>
          <w:p w14:paraId="1815CB6E" w14:textId="77777777" w:rsidR="00C70753" w:rsidRPr="00A22B3C" w:rsidRDefault="008935C6" w:rsidP="00C70753">
            <w:pPr>
              <w:jc w:val="center"/>
              <w:rPr>
                <w:rFonts w:ascii="Arial" w:hAnsi="Arial" w:cs="Arial"/>
              </w:rPr>
            </w:pPr>
            <w:r>
              <w:rPr>
                <w:rFonts w:ascii="Arial" w:hAnsi="Arial" w:cs="Arial"/>
              </w:rPr>
              <w:t>1</w:t>
            </w:r>
          </w:p>
        </w:tc>
        <w:tc>
          <w:tcPr>
            <w:tcW w:w="1460" w:type="dxa"/>
            <w:gridSpan w:val="2"/>
          </w:tcPr>
          <w:p w14:paraId="1729F8EE" w14:textId="77777777" w:rsidR="00C70753" w:rsidRPr="00084A70" w:rsidRDefault="00C70753" w:rsidP="00C70753">
            <w:pPr>
              <w:rPr>
                <w:rFonts w:ascii="Arial" w:hAnsi="Arial" w:cs="Arial"/>
              </w:rPr>
            </w:pPr>
          </w:p>
        </w:tc>
        <w:tc>
          <w:tcPr>
            <w:tcW w:w="1430" w:type="dxa"/>
          </w:tcPr>
          <w:p w14:paraId="403F7E41" w14:textId="77777777" w:rsidR="00C70753" w:rsidRPr="00084A70" w:rsidRDefault="00C70753" w:rsidP="00C70753">
            <w:pPr>
              <w:jc w:val="center"/>
              <w:rPr>
                <w:rFonts w:ascii="Arial" w:hAnsi="Arial" w:cs="Arial"/>
                <w:b/>
              </w:rPr>
            </w:pPr>
          </w:p>
        </w:tc>
        <w:tc>
          <w:tcPr>
            <w:tcW w:w="1842" w:type="dxa"/>
          </w:tcPr>
          <w:p w14:paraId="5EDB5B81" w14:textId="77777777" w:rsidR="00C70753" w:rsidRPr="00084A70" w:rsidRDefault="00C70753" w:rsidP="00C70753">
            <w:pPr>
              <w:jc w:val="center"/>
              <w:rPr>
                <w:rFonts w:ascii="Arial" w:hAnsi="Arial" w:cs="Arial"/>
                <w:b/>
              </w:rPr>
            </w:pPr>
          </w:p>
        </w:tc>
      </w:tr>
      <w:tr w:rsidR="00C70753" w:rsidRPr="00084A70" w14:paraId="0EE1672B" w14:textId="77777777" w:rsidTr="004C0221">
        <w:trPr>
          <w:cantSplit/>
          <w:trHeight w:val="397"/>
          <w:jc w:val="center"/>
        </w:trPr>
        <w:tc>
          <w:tcPr>
            <w:tcW w:w="936" w:type="dxa"/>
            <w:vAlign w:val="center"/>
          </w:tcPr>
          <w:p w14:paraId="0E74CFCC" w14:textId="77777777" w:rsidR="00C70753" w:rsidRPr="00727CC9" w:rsidRDefault="00C70753" w:rsidP="00C70753">
            <w:pPr>
              <w:pStyle w:val="Akapitzlist"/>
              <w:numPr>
                <w:ilvl w:val="0"/>
                <w:numId w:val="123"/>
              </w:numPr>
              <w:contextualSpacing/>
              <w:jc w:val="center"/>
              <w:rPr>
                <w:rFonts w:ascii="Arial" w:hAnsi="Arial" w:cs="Arial"/>
                <w:sz w:val="18"/>
                <w:szCs w:val="18"/>
              </w:rPr>
            </w:pPr>
          </w:p>
        </w:tc>
        <w:tc>
          <w:tcPr>
            <w:tcW w:w="4551" w:type="dxa"/>
            <w:vAlign w:val="center"/>
          </w:tcPr>
          <w:p w14:paraId="32548998" w14:textId="77777777" w:rsidR="00C70753" w:rsidRPr="009B66DD" w:rsidRDefault="00C70753" w:rsidP="00C70753">
            <w:pPr>
              <w:rPr>
                <w:rFonts w:ascii="Arial" w:hAnsi="Arial" w:cs="Arial"/>
                <w:sz w:val="18"/>
                <w:szCs w:val="18"/>
              </w:rPr>
            </w:pPr>
            <w:r w:rsidRPr="00794205">
              <w:rPr>
                <w:rFonts w:ascii="Arial" w:hAnsi="Arial" w:cs="Arial"/>
              </w:rPr>
              <w:t>badanie sprzętu ochronnego</w:t>
            </w:r>
          </w:p>
        </w:tc>
        <w:tc>
          <w:tcPr>
            <w:tcW w:w="2253" w:type="dxa"/>
            <w:vAlign w:val="center"/>
          </w:tcPr>
          <w:p w14:paraId="702F66CE" w14:textId="77777777" w:rsidR="008935C6" w:rsidRDefault="00C70753" w:rsidP="00C70753">
            <w:pPr>
              <w:rPr>
                <w:rFonts w:ascii="Arial" w:hAnsi="Arial" w:cs="Arial"/>
                <w:bCs/>
              </w:rPr>
            </w:pPr>
            <w:r w:rsidRPr="00794205">
              <w:rPr>
                <w:rFonts w:ascii="Arial" w:hAnsi="Arial" w:cs="Arial"/>
                <w:bCs/>
              </w:rPr>
              <w:t xml:space="preserve">dwubiegunowy wskaźnik napięcia </w:t>
            </w:r>
            <w:proofErr w:type="spellStart"/>
            <w:r w:rsidRPr="00794205">
              <w:rPr>
                <w:rFonts w:ascii="Arial" w:hAnsi="Arial" w:cs="Arial"/>
                <w:bCs/>
              </w:rPr>
              <w:t>nN</w:t>
            </w:r>
            <w:proofErr w:type="spellEnd"/>
            <w:r w:rsidRPr="00794205">
              <w:rPr>
                <w:rFonts w:ascii="Arial" w:hAnsi="Arial" w:cs="Arial"/>
                <w:bCs/>
              </w:rPr>
              <w:t xml:space="preserve"> </w:t>
            </w:r>
            <w:r w:rsidRPr="00794205">
              <w:rPr>
                <w:rFonts w:ascii="Arial" w:hAnsi="Arial" w:cs="Arial"/>
                <w:bCs/>
              </w:rPr>
              <w:br/>
              <w:t xml:space="preserve">np.: typu WN-21, </w:t>
            </w:r>
          </w:p>
          <w:p w14:paraId="6587DDD3" w14:textId="77777777" w:rsidR="00C70753" w:rsidRPr="009B66DD" w:rsidRDefault="00C70753" w:rsidP="00C70753">
            <w:pPr>
              <w:rPr>
                <w:rFonts w:ascii="Arial" w:hAnsi="Arial" w:cs="Arial"/>
                <w:sz w:val="18"/>
                <w:szCs w:val="18"/>
              </w:rPr>
            </w:pPr>
            <w:r w:rsidRPr="00794205">
              <w:rPr>
                <w:rFonts w:ascii="Arial" w:hAnsi="Arial" w:cs="Arial"/>
                <w:bCs/>
              </w:rPr>
              <w:t>WN-a</w:t>
            </w:r>
          </w:p>
        </w:tc>
        <w:tc>
          <w:tcPr>
            <w:tcW w:w="1271" w:type="dxa"/>
          </w:tcPr>
          <w:p w14:paraId="2855E48F" w14:textId="77777777" w:rsidR="00C70753" w:rsidRPr="009B66DD" w:rsidRDefault="00C70753" w:rsidP="00C70753">
            <w:pPr>
              <w:rPr>
                <w:rFonts w:ascii="Arial" w:hAnsi="Arial" w:cs="Arial"/>
                <w:sz w:val="18"/>
                <w:szCs w:val="18"/>
              </w:rPr>
            </w:pPr>
          </w:p>
        </w:tc>
        <w:tc>
          <w:tcPr>
            <w:tcW w:w="999" w:type="dxa"/>
            <w:gridSpan w:val="2"/>
            <w:vAlign w:val="center"/>
          </w:tcPr>
          <w:p w14:paraId="022E13ED" w14:textId="77777777" w:rsidR="00C70753" w:rsidRPr="00A22B3C" w:rsidRDefault="008935C6" w:rsidP="00C70753">
            <w:pPr>
              <w:jc w:val="center"/>
              <w:rPr>
                <w:rFonts w:ascii="Arial" w:hAnsi="Arial" w:cs="Arial"/>
              </w:rPr>
            </w:pPr>
            <w:r>
              <w:rPr>
                <w:rFonts w:ascii="Arial" w:hAnsi="Arial" w:cs="Arial"/>
              </w:rPr>
              <w:t>1</w:t>
            </w:r>
          </w:p>
        </w:tc>
        <w:tc>
          <w:tcPr>
            <w:tcW w:w="1460" w:type="dxa"/>
            <w:gridSpan w:val="2"/>
          </w:tcPr>
          <w:p w14:paraId="3CBF13A2" w14:textId="77777777" w:rsidR="00C70753" w:rsidRPr="00084A70" w:rsidRDefault="00C70753" w:rsidP="00C70753">
            <w:pPr>
              <w:rPr>
                <w:rFonts w:ascii="Arial" w:hAnsi="Arial" w:cs="Arial"/>
              </w:rPr>
            </w:pPr>
          </w:p>
        </w:tc>
        <w:tc>
          <w:tcPr>
            <w:tcW w:w="1430" w:type="dxa"/>
          </w:tcPr>
          <w:p w14:paraId="096111F6" w14:textId="77777777" w:rsidR="00C70753" w:rsidRPr="00084A70" w:rsidRDefault="00C70753" w:rsidP="00C70753">
            <w:pPr>
              <w:jc w:val="center"/>
              <w:rPr>
                <w:rFonts w:ascii="Arial" w:hAnsi="Arial" w:cs="Arial"/>
                <w:b/>
              </w:rPr>
            </w:pPr>
          </w:p>
        </w:tc>
        <w:tc>
          <w:tcPr>
            <w:tcW w:w="1842" w:type="dxa"/>
          </w:tcPr>
          <w:p w14:paraId="6BFAC841" w14:textId="77777777" w:rsidR="00C70753" w:rsidRPr="00084A70" w:rsidRDefault="00C70753" w:rsidP="00C70753">
            <w:pPr>
              <w:jc w:val="center"/>
              <w:rPr>
                <w:rFonts w:ascii="Arial" w:hAnsi="Arial" w:cs="Arial"/>
                <w:b/>
              </w:rPr>
            </w:pPr>
          </w:p>
        </w:tc>
      </w:tr>
      <w:tr w:rsidR="00C70753" w:rsidRPr="00084A70" w14:paraId="2A2D6A15" w14:textId="77777777" w:rsidTr="004C0221">
        <w:trPr>
          <w:cantSplit/>
          <w:trHeight w:val="397"/>
          <w:jc w:val="center"/>
        </w:trPr>
        <w:tc>
          <w:tcPr>
            <w:tcW w:w="936" w:type="dxa"/>
            <w:vAlign w:val="center"/>
          </w:tcPr>
          <w:p w14:paraId="783F9257" w14:textId="77777777" w:rsidR="00C70753" w:rsidRPr="00727CC9" w:rsidRDefault="00C70753" w:rsidP="00C70753">
            <w:pPr>
              <w:pStyle w:val="Akapitzlist"/>
              <w:numPr>
                <w:ilvl w:val="0"/>
                <w:numId w:val="123"/>
              </w:numPr>
              <w:contextualSpacing/>
              <w:jc w:val="center"/>
              <w:rPr>
                <w:rFonts w:ascii="Arial" w:hAnsi="Arial" w:cs="Arial"/>
                <w:sz w:val="18"/>
                <w:szCs w:val="18"/>
              </w:rPr>
            </w:pPr>
          </w:p>
        </w:tc>
        <w:tc>
          <w:tcPr>
            <w:tcW w:w="4551" w:type="dxa"/>
            <w:vAlign w:val="center"/>
          </w:tcPr>
          <w:p w14:paraId="39DE1CE0" w14:textId="77777777" w:rsidR="00C70753" w:rsidRPr="009B66DD" w:rsidRDefault="00C70753" w:rsidP="00C70753">
            <w:pPr>
              <w:rPr>
                <w:rFonts w:ascii="Arial" w:hAnsi="Arial" w:cs="Arial"/>
                <w:sz w:val="18"/>
                <w:szCs w:val="18"/>
              </w:rPr>
            </w:pPr>
            <w:r w:rsidRPr="00794205">
              <w:rPr>
                <w:rFonts w:ascii="Arial" w:hAnsi="Arial" w:cs="Arial"/>
              </w:rPr>
              <w:t>badanie sprzętu ochronnego</w:t>
            </w:r>
          </w:p>
        </w:tc>
        <w:tc>
          <w:tcPr>
            <w:tcW w:w="2253" w:type="dxa"/>
            <w:vAlign w:val="center"/>
          </w:tcPr>
          <w:p w14:paraId="19068E3A" w14:textId="77777777" w:rsidR="00C70753" w:rsidRPr="009B66DD" w:rsidRDefault="008935C6" w:rsidP="008935C6">
            <w:pPr>
              <w:rPr>
                <w:rFonts w:ascii="Arial" w:hAnsi="Arial" w:cs="Arial"/>
                <w:sz w:val="18"/>
                <w:szCs w:val="18"/>
              </w:rPr>
            </w:pPr>
            <w:r w:rsidRPr="00794205">
              <w:rPr>
                <w:rFonts w:ascii="Arial" w:hAnsi="Arial" w:cs="Arial"/>
              </w:rPr>
              <w:t>drążek izolacyjny (uniwersalny)</w:t>
            </w:r>
          </w:p>
        </w:tc>
        <w:tc>
          <w:tcPr>
            <w:tcW w:w="1271" w:type="dxa"/>
          </w:tcPr>
          <w:p w14:paraId="2B8AFA2C" w14:textId="77777777" w:rsidR="00C70753" w:rsidRPr="009B66DD" w:rsidRDefault="00C70753" w:rsidP="00C70753">
            <w:pPr>
              <w:rPr>
                <w:rFonts w:ascii="Arial" w:hAnsi="Arial" w:cs="Arial"/>
                <w:sz w:val="18"/>
                <w:szCs w:val="18"/>
              </w:rPr>
            </w:pPr>
          </w:p>
        </w:tc>
        <w:tc>
          <w:tcPr>
            <w:tcW w:w="999" w:type="dxa"/>
            <w:gridSpan w:val="2"/>
            <w:vAlign w:val="center"/>
          </w:tcPr>
          <w:p w14:paraId="0DAC3F2E" w14:textId="77777777" w:rsidR="00C70753" w:rsidRPr="00A22B3C" w:rsidRDefault="008935C6" w:rsidP="00C70753">
            <w:pPr>
              <w:jc w:val="center"/>
              <w:rPr>
                <w:rFonts w:ascii="Arial" w:hAnsi="Arial" w:cs="Arial"/>
              </w:rPr>
            </w:pPr>
            <w:r>
              <w:rPr>
                <w:rFonts w:ascii="Arial" w:hAnsi="Arial" w:cs="Arial"/>
              </w:rPr>
              <w:t>1</w:t>
            </w:r>
          </w:p>
        </w:tc>
        <w:tc>
          <w:tcPr>
            <w:tcW w:w="1460" w:type="dxa"/>
            <w:gridSpan w:val="2"/>
          </w:tcPr>
          <w:p w14:paraId="24008F58" w14:textId="77777777" w:rsidR="00C70753" w:rsidRPr="00084A70" w:rsidRDefault="00C70753" w:rsidP="00C70753">
            <w:pPr>
              <w:rPr>
                <w:rFonts w:ascii="Arial" w:hAnsi="Arial" w:cs="Arial"/>
              </w:rPr>
            </w:pPr>
          </w:p>
        </w:tc>
        <w:tc>
          <w:tcPr>
            <w:tcW w:w="1430" w:type="dxa"/>
          </w:tcPr>
          <w:p w14:paraId="4487EF52" w14:textId="77777777" w:rsidR="00C70753" w:rsidRPr="00084A70" w:rsidRDefault="00C70753" w:rsidP="00C70753">
            <w:pPr>
              <w:jc w:val="center"/>
              <w:rPr>
                <w:rFonts w:ascii="Arial" w:hAnsi="Arial" w:cs="Arial"/>
                <w:b/>
              </w:rPr>
            </w:pPr>
          </w:p>
        </w:tc>
        <w:tc>
          <w:tcPr>
            <w:tcW w:w="1842" w:type="dxa"/>
          </w:tcPr>
          <w:p w14:paraId="2DF4FA27" w14:textId="77777777" w:rsidR="00C70753" w:rsidRPr="00084A70" w:rsidRDefault="00C70753" w:rsidP="00C70753">
            <w:pPr>
              <w:jc w:val="center"/>
              <w:rPr>
                <w:rFonts w:ascii="Arial" w:hAnsi="Arial" w:cs="Arial"/>
                <w:b/>
              </w:rPr>
            </w:pPr>
          </w:p>
        </w:tc>
      </w:tr>
      <w:tr w:rsidR="00C70753" w:rsidRPr="00084A70" w14:paraId="753C9D28" w14:textId="77777777" w:rsidTr="004C0221">
        <w:trPr>
          <w:cantSplit/>
          <w:trHeight w:val="397"/>
          <w:jc w:val="center"/>
        </w:trPr>
        <w:tc>
          <w:tcPr>
            <w:tcW w:w="936" w:type="dxa"/>
            <w:vAlign w:val="center"/>
          </w:tcPr>
          <w:p w14:paraId="2B4B7F26" w14:textId="77777777" w:rsidR="00C70753" w:rsidRPr="00727CC9" w:rsidRDefault="00C70753" w:rsidP="00C70753">
            <w:pPr>
              <w:pStyle w:val="Akapitzlist"/>
              <w:numPr>
                <w:ilvl w:val="0"/>
                <w:numId w:val="123"/>
              </w:numPr>
              <w:contextualSpacing/>
              <w:jc w:val="center"/>
              <w:rPr>
                <w:rFonts w:ascii="Arial" w:hAnsi="Arial" w:cs="Arial"/>
                <w:sz w:val="18"/>
                <w:szCs w:val="18"/>
              </w:rPr>
            </w:pPr>
          </w:p>
        </w:tc>
        <w:tc>
          <w:tcPr>
            <w:tcW w:w="4551" w:type="dxa"/>
            <w:vAlign w:val="center"/>
          </w:tcPr>
          <w:p w14:paraId="0A598E47" w14:textId="77777777" w:rsidR="00C70753" w:rsidRPr="009B66DD" w:rsidRDefault="00C70753" w:rsidP="00C70753">
            <w:pPr>
              <w:rPr>
                <w:rFonts w:ascii="Arial" w:hAnsi="Arial" w:cs="Arial"/>
                <w:sz w:val="18"/>
                <w:szCs w:val="18"/>
              </w:rPr>
            </w:pPr>
            <w:r w:rsidRPr="00794205">
              <w:rPr>
                <w:rFonts w:ascii="Arial" w:hAnsi="Arial" w:cs="Arial"/>
              </w:rPr>
              <w:t>badanie sprzętu ochronnego</w:t>
            </w:r>
          </w:p>
        </w:tc>
        <w:tc>
          <w:tcPr>
            <w:tcW w:w="2253" w:type="dxa"/>
            <w:vAlign w:val="center"/>
          </w:tcPr>
          <w:p w14:paraId="28B3F97C" w14:textId="77777777" w:rsidR="00C70753" w:rsidRPr="009B66DD" w:rsidRDefault="008935C6" w:rsidP="008935C6">
            <w:pPr>
              <w:rPr>
                <w:rFonts w:ascii="Arial" w:hAnsi="Arial" w:cs="Arial"/>
                <w:sz w:val="18"/>
                <w:szCs w:val="18"/>
              </w:rPr>
            </w:pPr>
            <w:r w:rsidRPr="00794205">
              <w:rPr>
                <w:rFonts w:ascii="Arial" w:hAnsi="Arial" w:cs="Arial"/>
              </w:rPr>
              <w:t>półbuty dielektryczne</w:t>
            </w:r>
          </w:p>
        </w:tc>
        <w:tc>
          <w:tcPr>
            <w:tcW w:w="1271" w:type="dxa"/>
          </w:tcPr>
          <w:p w14:paraId="1B76CCA9" w14:textId="77777777" w:rsidR="00C70753" w:rsidRPr="009B66DD" w:rsidRDefault="00C70753" w:rsidP="00C70753">
            <w:pPr>
              <w:rPr>
                <w:rFonts w:ascii="Arial" w:hAnsi="Arial" w:cs="Arial"/>
                <w:sz w:val="18"/>
                <w:szCs w:val="18"/>
              </w:rPr>
            </w:pPr>
          </w:p>
        </w:tc>
        <w:tc>
          <w:tcPr>
            <w:tcW w:w="999" w:type="dxa"/>
            <w:gridSpan w:val="2"/>
            <w:vAlign w:val="center"/>
          </w:tcPr>
          <w:p w14:paraId="3796353B" w14:textId="77777777" w:rsidR="00C70753" w:rsidRPr="00A22B3C" w:rsidRDefault="008935C6" w:rsidP="00C70753">
            <w:pPr>
              <w:jc w:val="center"/>
              <w:rPr>
                <w:rFonts w:ascii="Arial" w:hAnsi="Arial" w:cs="Arial"/>
              </w:rPr>
            </w:pPr>
            <w:r>
              <w:rPr>
                <w:rFonts w:ascii="Arial" w:hAnsi="Arial" w:cs="Arial"/>
              </w:rPr>
              <w:t>1</w:t>
            </w:r>
          </w:p>
        </w:tc>
        <w:tc>
          <w:tcPr>
            <w:tcW w:w="1460" w:type="dxa"/>
            <w:gridSpan w:val="2"/>
          </w:tcPr>
          <w:p w14:paraId="1884D700" w14:textId="77777777" w:rsidR="00C70753" w:rsidRPr="00084A70" w:rsidRDefault="00C70753" w:rsidP="00C70753">
            <w:pPr>
              <w:rPr>
                <w:rFonts w:ascii="Arial" w:hAnsi="Arial" w:cs="Arial"/>
              </w:rPr>
            </w:pPr>
          </w:p>
        </w:tc>
        <w:tc>
          <w:tcPr>
            <w:tcW w:w="1430" w:type="dxa"/>
          </w:tcPr>
          <w:p w14:paraId="3B38E82D" w14:textId="77777777" w:rsidR="00C70753" w:rsidRPr="00084A70" w:rsidRDefault="00C70753" w:rsidP="00C70753">
            <w:pPr>
              <w:jc w:val="center"/>
              <w:rPr>
                <w:rFonts w:ascii="Arial" w:hAnsi="Arial" w:cs="Arial"/>
                <w:b/>
              </w:rPr>
            </w:pPr>
          </w:p>
        </w:tc>
        <w:tc>
          <w:tcPr>
            <w:tcW w:w="1842" w:type="dxa"/>
          </w:tcPr>
          <w:p w14:paraId="112FE3A3" w14:textId="77777777" w:rsidR="00C70753" w:rsidRPr="00084A70" w:rsidRDefault="00C70753" w:rsidP="00C70753">
            <w:pPr>
              <w:jc w:val="center"/>
              <w:rPr>
                <w:rFonts w:ascii="Arial" w:hAnsi="Arial" w:cs="Arial"/>
                <w:b/>
              </w:rPr>
            </w:pPr>
          </w:p>
        </w:tc>
      </w:tr>
      <w:tr w:rsidR="00C70753" w:rsidRPr="00084A70" w14:paraId="1DDD79BB" w14:textId="77777777" w:rsidTr="004C0221">
        <w:trPr>
          <w:cantSplit/>
          <w:trHeight w:val="397"/>
          <w:jc w:val="center"/>
        </w:trPr>
        <w:tc>
          <w:tcPr>
            <w:tcW w:w="936" w:type="dxa"/>
            <w:vAlign w:val="center"/>
          </w:tcPr>
          <w:p w14:paraId="31660988" w14:textId="77777777" w:rsidR="00C70753" w:rsidRPr="00727CC9" w:rsidRDefault="00C70753" w:rsidP="00C70753">
            <w:pPr>
              <w:pStyle w:val="Akapitzlist"/>
              <w:numPr>
                <w:ilvl w:val="0"/>
                <w:numId w:val="123"/>
              </w:numPr>
              <w:contextualSpacing/>
              <w:jc w:val="center"/>
              <w:rPr>
                <w:rFonts w:ascii="Arial" w:hAnsi="Arial" w:cs="Arial"/>
                <w:sz w:val="18"/>
                <w:szCs w:val="18"/>
              </w:rPr>
            </w:pPr>
          </w:p>
        </w:tc>
        <w:tc>
          <w:tcPr>
            <w:tcW w:w="4551" w:type="dxa"/>
            <w:vAlign w:val="center"/>
          </w:tcPr>
          <w:p w14:paraId="328885F1" w14:textId="77777777" w:rsidR="00C70753" w:rsidRPr="009B66DD" w:rsidRDefault="008935C6" w:rsidP="008935C6">
            <w:pPr>
              <w:rPr>
                <w:rFonts w:ascii="Arial" w:hAnsi="Arial" w:cs="Arial"/>
                <w:sz w:val="18"/>
                <w:szCs w:val="18"/>
              </w:rPr>
            </w:pPr>
            <w:r w:rsidRPr="00794205">
              <w:rPr>
                <w:rFonts w:ascii="Arial" w:hAnsi="Arial" w:cs="Arial"/>
              </w:rPr>
              <w:t>badanie sprzętu ochronnego</w:t>
            </w:r>
          </w:p>
        </w:tc>
        <w:tc>
          <w:tcPr>
            <w:tcW w:w="2253" w:type="dxa"/>
            <w:vAlign w:val="center"/>
          </w:tcPr>
          <w:p w14:paraId="3A8738BB" w14:textId="77777777" w:rsidR="00C70753" w:rsidRPr="009B66DD" w:rsidRDefault="008935C6" w:rsidP="008935C6">
            <w:pPr>
              <w:snapToGrid w:val="0"/>
              <w:rPr>
                <w:rFonts w:ascii="Arial" w:hAnsi="Arial" w:cs="Arial"/>
                <w:bCs/>
                <w:sz w:val="18"/>
                <w:szCs w:val="18"/>
              </w:rPr>
            </w:pPr>
            <w:r w:rsidRPr="00794205">
              <w:rPr>
                <w:rFonts w:ascii="Arial" w:hAnsi="Arial" w:cs="Arial"/>
              </w:rPr>
              <w:t>kalosze dielektryczne</w:t>
            </w:r>
          </w:p>
        </w:tc>
        <w:tc>
          <w:tcPr>
            <w:tcW w:w="1271" w:type="dxa"/>
          </w:tcPr>
          <w:p w14:paraId="70983107" w14:textId="77777777" w:rsidR="00C70753" w:rsidRPr="009B66DD" w:rsidRDefault="00C70753" w:rsidP="00C70753">
            <w:pPr>
              <w:rPr>
                <w:rFonts w:ascii="Arial" w:hAnsi="Arial" w:cs="Arial"/>
                <w:sz w:val="18"/>
                <w:szCs w:val="18"/>
              </w:rPr>
            </w:pPr>
          </w:p>
        </w:tc>
        <w:tc>
          <w:tcPr>
            <w:tcW w:w="999" w:type="dxa"/>
            <w:gridSpan w:val="2"/>
            <w:vAlign w:val="center"/>
          </w:tcPr>
          <w:p w14:paraId="199DC43E" w14:textId="77777777" w:rsidR="00C70753" w:rsidRPr="00A22B3C" w:rsidRDefault="008935C6" w:rsidP="00C70753">
            <w:pPr>
              <w:jc w:val="center"/>
              <w:rPr>
                <w:rFonts w:ascii="Arial" w:hAnsi="Arial" w:cs="Arial"/>
              </w:rPr>
            </w:pPr>
            <w:r>
              <w:rPr>
                <w:rFonts w:ascii="Arial" w:hAnsi="Arial" w:cs="Arial"/>
              </w:rPr>
              <w:t>1</w:t>
            </w:r>
          </w:p>
        </w:tc>
        <w:tc>
          <w:tcPr>
            <w:tcW w:w="1460" w:type="dxa"/>
            <w:gridSpan w:val="2"/>
          </w:tcPr>
          <w:p w14:paraId="547E4B2D" w14:textId="77777777" w:rsidR="00C70753" w:rsidRPr="00084A70" w:rsidRDefault="00C70753" w:rsidP="00C70753">
            <w:pPr>
              <w:rPr>
                <w:rFonts w:ascii="Arial" w:hAnsi="Arial" w:cs="Arial"/>
              </w:rPr>
            </w:pPr>
          </w:p>
        </w:tc>
        <w:tc>
          <w:tcPr>
            <w:tcW w:w="1430" w:type="dxa"/>
          </w:tcPr>
          <w:p w14:paraId="0C16D039" w14:textId="77777777" w:rsidR="00C70753" w:rsidRPr="00084A70" w:rsidRDefault="00C70753" w:rsidP="00C70753">
            <w:pPr>
              <w:jc w:val="center"/>
              <w:rPr>
                <w:rFonts w:ascii="Arial" w:hAnsi="Arial" w:cs="Arial"/>
                <w:b/>
              </w:rPr>
            </w:pPr>
          </w:p>
        </w:tc>
        <w:tc>
          <w:tcPr>
            <w:tcW w:w="1842" w:type="dxa"/>
          </w:tcPr>
          <w:p w14:paraId="623ECA23" w14:textId="77777777" w:rsidR="00C70753" w:rsidRPr="00084A70" w:rsidRDefault="00C70753" w:rsidP="00C70753">
            <w:pPr>
              <w:jc w:val="center"/>
              <w:rPr>
                <w:rFonts w:ascii="Arial" w:hAnsi="Arial" w:cs="Arial"/>
                <w:b/>
              </w:rPr>
            </w:pPr>
          </w:p>
        </w:tc>
      </w:tr>
      <w:tr w:rsidR="008935C6" w:rsidRPr="00084A70" w14:paraId="062FB2C9" w14:textId="77777777" w:rsidTr="004C0221">
        <w:trPr>
          <w:cantSplit/>
          <w:trHeight w:val="397"/>
          <w:jc w:val="center"/>
        </w:trPr>
        <w:tc>
          <w:tcPr>
            <w:tcW w:w="936" w:type="dxa"/>
            <w:vAlign w:val="center"/>
          </w:tcPr>
          <w:p w14:paraId="5493CCAE" w14:textId="77777777" w:rsidR="008935C6" w:rsidRPr="00727CC9" w:rsidRDefault="008935C6" w:rsidP="008935C6">
            <w:pPr>
              <w:pStyle w:val="Akapitzlist"/>
              <w:numPr>
                <w:ilvl w:val="0"/>
                <w:numId w:val="123"/>
              </w:numPr>
              <w:contextualSpacing/>
              <w:jc w:val="center"/>
              <w:rPr>
                <w:rFonts w:ascii="Arial" w:hAnsi="Arial" w:cs="Arial"/>
                <w:sz w:val="18"/>
                <w:szCs w:val="18"/>
              </w:rPr>
            </w:pPr>
          </w:p>
        </w:tc>
        <w:tc>
          <w:tcPr>
            <w:tcW w:w="4551" w:type="dxa"/>
            <w:vAlign w:val="center"/>
          </w:tcPr>
          <w:p w14:paraId="45200F92" w14:textId="77777777" w:rsidR="008935C6" w:rsidRPr="009B66DD" w:rsidRDefault="008935C6" w:rsidP="008935C6">
            <w:pPr>
              <w:rPr>
                <w:rFonts w:ascii="Arial" w:hAnsi="Arial" w:cs="Arial"/>
                <w:sz w:val="18"/>
                <w:szCs w:val="18"/>
              </w:rPr>
            </w:pPr>
            <w:r w:rsidRPr="00794205">
              <w:rPr>
                <w:rFonts w:ascii="Arial" w:hAnsi="Arial" w:cs="Arial"/>
              </w:rPr>
              <w:t>badanie sprzętu ochronnego</w:t>
            </w:r>
          </w:p>
        </w:tc>
        <w:tc>
          <w:tcPr>
            <w:tcW w:w="2253" w:type="dxa"/>
            <w:vAlign w:val="center"/>
          </w:tcPr>
          <w:p w14:paraId="7A021E24" w14:textId="77777777" w:rsidR="008935C6" w:rsidRPr="00794205" w:rsidRDefault="008935C6" w:rsidP="008935C6">
            <w:pPr>
              <w:spacing w:line="360" w:lineRule="auto"/>
              <w:rPr>
                <w:rFonts w:ascii="Arial" w:hAnsi="Arial" w:cs="Arial"/>
                <w:bCs/>
              </w:rPr>
            </w:pPr>
            <w:r w:rsidRPr="00794205">
              <w:rPr>
                <w:rFonts w:ascii="Arial" w:hAnsi="Arial" w:cs="Arial"/>
              </w:rPr>
              <w:t>rękawice dielektryczne</w:t>
            </w:r>
          </w:p>
        </w:tc>
        <w:tc>
          <w:tcPr>
            <w:tcW w:w="1271" w:type="dxa"/>
          </w:tcPr>
          <w:p w14:paraId="3E4B3D92" w14:textId="77777777" w:rsidR="008935C6" w:rsidRPr="009B66DD" w:rsidRDefault="008935C6" w:rsidP="008935C6">
            <w:pPr>
              <w:rPr>
                <w:rFonts w:ascii="Arial" w:hAnsi="Arial" w:cs="Arial"/>
                <w:sz w:val="18"/>
                <w:szCs w:val="18"/>
              </w:rPr>
            </w:pPr>
          </w:p>
        </w:tc>
        <w:tc>
          <w:tcPr>
            <w:tcW w:w="999" w:type="dxa"/>
            <w:gridSpan w:val="2"/>
            <w:vAlign w:val="center"/>
          </w:tcPr>
          <w:p w14:paraId="6785D27E" w14:textId="77777777" w:rsidR="008935C6" w:rsidRPr="00A22B3C" w:rsidRDefault="008935C6" w:rsidP="008935C6">
            <w:pPr>
              <w:jc w:val="center"/>
              <w:rPr>
                <w:rFonts w:ascii="Arial" w:hAnsi="Arial" w:cs="Arial"/>
              </w:rPr>
            </w:pPr>
            <w:r>
              <w:rPr>
                <w:rFonts w:ascii="Arial" w:hAnsi="Arial" w:cs="Arial"/>
              </w:rPr>
              <w:t>1</w:t>
            </w:r>
          </w:p>
        </w:tc>
        <w:tc>
          <w:tcPr>
            <w:tcW w:w="1460" w:type="dxa"/>
            <w:gridSpan w:val="2"/>
          </w:tcPr>
          <w:p w14:paraId="13E91E6B" w14:textId="77777777" w:rsidR="008935C6" w:rsidRPr="00084A70" w:rsidRDefault="008935C6" w:rsidP="008935C6">
            <w:pPr>
              <w:rPr>
                <w:rFonts w:ascii="Arial" w:hAnsi="Arial" w:cs="Arial"/>
              </w:rPr>
            </w:pPr>
          </w:p>
        </w:tc>
        <w:tc>
          <w:tcPr>
            <w:tcW w:w="1430" w:type="dxa"/>
          </w:tcPr>
          <w:p w14:paraId="71409EE6" w14:textId="77777777" w:rsidR="008935C6" w:rsidRPr="00084A70" w:rsidRDefault="008935C6" w:rsidP="008935C6">
            <w:pPr>
              <w:jc w:val="center"/>
              <w:rPr>
                <w:rFonts w:ascii="Arial" w:hAnsi="Arial" w:cs="Arial"/>
                <w:b/>
              </w:rPr>
            </w:pPr>
          </w:p>
        </w:tc>
        <w:tc>
          <w:tcPr>
            <w:tcW w:w="1842" w:type="dxa"/>
          </w:tcPr>
          <w:p w14:paraId="571CC7F4" w14:textId="77777777" w:rsidR="008935C6" w:rsidRPr="00084A70" w:rsidRDefault="008935C6" w:rsidP="008935C6">
            <w:pPr>
              <w:jc w:val="center"/>
              <w:rPr>
                <w:rFonts w:ascii="Arial" w:hAnsi="Arial" w:cs="Arial"/>
                <w:b/>
              </w:rPr>
            </w:pPr>
          </w:p>
        </w:tc>
      </w:tr>
      <w:tr w:rsidR="008935C6" w:rsidRPr="00084A70" w14:paraId="1F6CCCB5" w14:textId="77777777" w:rsidTr="004C0221">
        <w:trPr>
          <w:cantSplit/>
          <w:trHeight w:val="397"/>
          <w:jc w:val="center"/>
        </w:trPr>
        <w:tc>
          <w:tcPr>
            <w:tcW w:w="936" w:type="dxa"/>
            <w:vAlign w:val="center"/>
          </w:tcPr>
          <w:p w14:paraId="6EEA8602" w14:textId="77777777" w:rsidR="008935C6" w:rsidRPr="00727CC9" w:rsidRDefault="008935C6" w:rsidP="008935C6">
            <w:pPr>
              <w:pStyle w:val="Akapitzlist"/>
              <w:numPr>
                <w:ilvl w:val="0"/>
                <w:numId w:val="123"/>
              </w:numPr>
              <w:contextualSpacing/>
              <w:jc w:val="center"/>
              <w:rPr>
                <w:rFonts w:ascii="Arial" w:hAnsi="Arial" w:cs="Arial"/>
                <w:sz w:val="18"/>
                <w:szCs w:val="18"/>
              </w:rPr>
            </w:pPr>
          </w:p>
        </w:tc>
        <w:tc>
          <w:tcPr>
            <w:tcW w:w="4551" w:type="dxa"/>
            <w:vAlign w:val="center"/>
          </w:tcPr>
          <w:p w14:paraId="3623F563" w14:textId="77777777" w:rsidR="008935C6" w:rsidRPr="009B66DD" w:rsidRDefault="008935C6" w:rsidP="008935C6">
            <w:pPr>
              <w:rPr>
                <w:rFonts w:ascii="Arial" w:hAnsi="Arial" w:cs="Arial"/>
                <w:sz w:val="18"/>
                <w:szCs w:val="18"/>
              </w:rPr>
            </w:pPr>
            <w:r w:rsidRPr="00794205">
              <w:rPr>
                <w:rFonts w:ascii="Arial" w:hAnsi="Arial" w:cs="Arial"/>
              </w:rPr>
              <w:t>badanie sprzętu ochronnego</w:t>
            </w:r>
          </w:p>
        </w:tc>
        <w:tc>
          <w:tcPr>
            <w:tcW w:w="2253" w:type="dxa"/>
            <w:vAlign w:val="center"/>
          </w:tcPr>
          <w:p w14:paraId="1C8997C8" w14:textId="77777777" w:rsidR="008935C6" w:rsidRPr="009B66DD" w:rsidRDefault="008935C6" w:rsidP="008935C6">
            <w:pPr>
              <w:rPr>
                <w:rFonts w:ascii="Arial" w:hAnsi="Arial" w:cs="Arial"/>
                <w:bCs/>
                <w:sz w:val="18"/>
                <w:szCs w:val="18"/>
              </w:rPr>
            </w:pPr>
            <w:r w:rsidRPr="00794205">
              <w:rPr>
                <w:rFonts w:ascii="Arial" w:hAnsi="Arial" w:cs="Arial"/>
              </w:rPr>
              <w:t>uchwyt bezpiecznikowy</w:t>
            </w:r>
          </w:p>
        </w:tc>
        <w:tc>
          <w:tcPr>
            <w:tcW w:w="1271" w:type="dxa"/>
          </w:tcPr>
          <w:p w14:paraId="65908BB3" w14:textId="77777777" w:rsidR="008935C6" w:rsidRPr="009B66DD" w:rsidRDefault="008935C6" w:rsidP="008935C6">
            <w:pPr>
              <w:rPr>
                <w:rFonts w:ascii="Arial" w:hAnsi="Arial" w:cs="Arial"/>
                <w:sz w:val="18"/>
                <w:szCs w:val="18"/>
              </w:rPr>
            </w:pPr>
          </w:p>
        </w:tc>
        <w:tc>
          <w:tcPr>
            <w:tcW w:w="999" w:type="dxa"/>
            <w:gridSpan w:val="2"/>
            <w:vAlign w:val="center"/>
          </w:tcPr>
          <w:p w14:paraId="754C4D22" w14:textId="77777777" w:rsidR="008935C6" w:rsidRPr="00A22B3C" w:rsidRDefault="008935C6" w:rsidP="008935C6">
            <w:pPr>
              <w:jc w:val="center"/>
              <w:rPr>
                <w:rFonts w:ascii="Arial" w:hAnsi="Arial" w:cs="Arial"/>
              </w:rPr>
            </w:pPr>
            <w:r>
              <w:rPr>
                <w:rFonts w:ascii="Arial" w:hAnsi="Arial" w:cs="Arial"/>
              </w:rPr>
              <w:t>1</w:t>
            </w:r>
          </w:p>
        </w:tc>
        <w:tc>
          <w:tcPr>
            <w:tcW w:w="1460" w:type="dxa"/>
            <w:gridSpan w:val="2"/>
          </w:tcPr>
          <w:p w14:paraId="0B37FBE7" w14:textId="77777777" w:rsidR="008935C6" w:rsidRPr="00084A70" w:rsidRDefault="008935C6" w:rsidP="008935C6">
            <w:pPr>
              <w:rPr>
                <w:rFonts w:ascii="Arial" w:hAnsi="Arial" w:cs="Arial"/>
              </w:rPr>
            </w:pPr>
          </w:p>
        </w:tc>
        <w:tc>
          <w:tcPr>
            <w:tcW w:w="1430" w:type="dxa"/>
          </w:tcPr>
          <w:p w14:paraId="7DC78BC8" w14:textId="77777777" w:rsidR="008935C6" w:rsidRPr="00084A70" w:rsidRDefault="008935C6" w:rsidP="008935C6">
            <w:pPr>
              <w:jc w:val="center"/>
              <w:rPr>
                <w:rFonts w:ascii="Arial" w:hAnsi="Arial" w:cs="Arial"/>
                <w:b/>
              </w:rPr>
            </w:pPr>
          </w:p>
        </w:tc>
        <w:tc>
          <w:tcPr>
            <w:tcW w:w="1842" w:type="dxa"/>
          </w:tcPr>
          <w:p w14:paraId="6B4A60B4" w14:textId="77777777" w:rsidR="008935C6" w:rsidRPr="00084A70" w:rsidRDefault="008935C6" w:rsidP="008935C6">
            <w:pPr>
              <w:jc w:val="center"/>
              <w:rPr>
                <w:rFonts w:ascii="Arial" w:hAnsi="Arial" w:cs="Arial"/>
                <w:b/>
              </w:rPr>
            </w:pPr>
          </w:p>
        </w:tc>
      </w:tr>
      <w:tr w:rsidR="008935C6" w:rsidRPr="00084A70" w14:paraId="0BB137CC" w14:textId="77777777" w:rsidTr="004C0221">
        <w:trPr>
          <w:cantSplit/>
          <w:trHeight w:val="397"/>
          <w:jc w:val="center"/>
        </w:trPr>
        <w:tc>
          <w:tcPr>
            <w:tcW w:w="936" w:type="dxa"/>
            <w:vAlign w:val="center"/>
          </w:tcPr>
          <w:p w14:paraId="2BF60436" w14:textId="77777777" w:rsidR="008935C6" w:rsidRPr="00727CC9" w:rsidRDefault="008935C6" w:rsidP="008935C6">
            <w:pPr>
              <w:pStyle w:val="Akapitzlist"/>
              <w:numPr>
                <w:ilvl w:val="0"/>
                <w:numId w:val="123"/>
              </w:numPr>
              <w:contextualSpacing/>
              <w:jc w:val="center"/>
              <w:rPr>
                <w:rFonts w:ascii="Arial" w:hAnsi="Arial" w:cs="Arial"/>
                <w:sz w:val="18"/>
                <w:szCs w:val="18"/>
              </w:rPr>
            </w:pPr>
          </w:p>
        </w:tc>
        <w:tc>
          <w:tcPr>
            <w:tcW w:w="4551" w:type="dxa"/>
            <w:vAlign w:val="center"/>
          </w:tcPr>
          <w:p w14:paraId="180C57E6" w14:textId="77777777" w:rsidR="008935C6" w:rsidRPr="009B66DD" w:rsidRDefault="008935C6" w:rsidP="008935C6">
            <w:pPr>
              <w:rPr>
                <w:rFonts w:ascii="Arial" w:hAnsi="Arial" w:cs="Arial"/>
                <w:sz w:val="18"/>
                <w:szCs w:val="18"/>
              </w:rPr>
            </w:pPr>
            <w:r w:rsidRPr="00794205">
              <w:rPr>
                <w:rFonts w:ascii="Arial" w:hAnsi="Arial" w:cs="Arial"/>
              </w:rPr>
              <w:t>badania różne</w:t>
            </w:r>
          </w:p>
        </w:tc>
        <w:tc>
          <w:tcPr>
            <w:tcW w:w="2253" w:type="dxa"/>
            <w:vAlign w:val="center"/>
          </w:tcPr>
          <w:p w14:paraId="2C94C296" w14:textId="77777777" w:rsidR="008935C6" w:rsidRPr="009B66DD" w:rsidRDefault="008935C6" w:rsidP="008935C6">
            <w:pPr>
              <w:rPr>
                <w:rFonts w:ascii="Arial" w:hAnsi="Arial" w:cs="Arial"/>
                <w:sz w:val="18"/>
                <w:szCs w:val="18"/>
              </w:rPr>
            </w:pPr>
            <w:r w:rsidRPr="00794205">
              <w:rPr>
                <w:rFonts w:ascii="Arial" w:hAnsi="Arial" w:cs="Arial"/>
                <w:bCs/>
              </w:rPr>
              <w:t>badanie baterii akumulatorów UPS systemu bezpieczeństwa</w:t>
            </w:r>
          </w:p>
        </w:tc>
        <w:tc>
          <w:tcPr>
            <w:tcW w:w="1271" w:type="dxa"/>
          </w:tcPr>
          <w:p w14:paraId="61F9B886" w14:textId="77777777" w:rsidR="008935C6" w:rsidRPr="009B66DD" w:rsidRDefault="008935C6" w:rsidP="008935C6">
            <w:pPr>
              <w:rPr>
                <w:rFonts w:ascii="Arial" w:hAnsi="Arial" w:cs="Arial"/>
                <w:sz w:val="18"/>
                <w:szCs w:val="18"/>
              </w:rPr>
            </w:pPr>
          </w:p>
        </w:tc>
        <w:tc>
          <w:tcPr>
            <w:tcW w:w="999" w:type="dxa"/>
            <w:gridSpan w:val="2"/>
            <w:vAlign w:val="center"/>
          </w:tcPr>
          <w:p w14:paraId="4428EA2F" w14:textId="77777777" w:rsidR="008935C6" w:rsidRPr="00A22B3C" w:rsidRDefault="008935C6" w:rsidP="008935C6">
            <w:pPr>
              <w:jc w:val="center"/>
              <w:rPr>
                <w:rFonts w:ascii="Arial" w:hAnsi="Arial" w:cs="Arial"/>
              </w:rPr>
            </w:pPr>
            <w:r>
              <w:rPr>
                <w:rFonts w:ascii="Arial" w:hAnsi="Arial" w:cs="Arial"/>
              </w:rPr>
              <w:t>1</w:t>
            </w:r>
          </w:p>
        </w:tc>
        <w:tc>
          <w:tcPr>
            <w:tcW w:w="1460" w:type="dxa"/>
            <w:gridSpan w:val="2"/>
          </w:tcPr>
          <w:p w14:paraId="70ACF06D" w14:textId="77777777" w:rsidR="008935C6" w:rsidRPr="00084A70" w:rsidRDefault="008935C6" w:rsidP="008935C6">
            <w:pPr>
              <w:rPr>
                <w:rFonts w:ascii="Arial" w:hAnsi="Arial" w:cs="Arial"/>
              </w:rPr>
            </w:pPr>
          </w:p>
        </w:tc>
        <w:tc>
          <w:tcPr>
            <w:tcW w:w="1430" w:type="dxa"/>
          </w:tcPr>
          <w:p w14:paraId="35908042" w14:textId="77777777" w:rsidR="008935C6" w:rsidRPr="00084A70" w:rsidRDefault="008935C6" w:rsidP="008935C6">
            <w:pPr>
              <w:jc w:val="center"/>
              <w:rPr>
                <w:rFonts w:ascii="Arial" w:hAnsi="Arial" w:cs="Arial"/>
                <w:b/>
              </w:rPr>
            </w:pPr>
          </w:p>
        </w:tc>
        <w:tc>
          <w:tcPr>
            <w:tcW w:w="1842" w:type="dxa"/>
          </w:tcPr>
          <w:p w14:paraId="039524CB" w14:textId="77777777" w:rsidR="008935C6" w:rsidRPr="00084A70" w:rsidRDefault="008935C6" w:rsidP="008935C6">
            <w:pPr>
              <w:jc w:val="center"/>
              <w:rPr>
                <w:rFonts w:ascii="Arial" w:hAnsi="Arial" w:cs="Arial"/>
                <w:b/>
              </w:rPr>
            </w:pPr>
          </w:p>
        </w:tc>
      </w:tr>
      <w:tr w:rsidR="008935C6" w:rsidRPr="00084A70" w14:paraId="3D072B6A" w14:textId="77777777" w:rsidTr="004C0221">
        <w:trPr>
          <w:cantSplit/>
          <w:trHeight w:val="397"/>
          <w:jc w:val="center"/>
        </w:trPr>
        <w:tc>
          <w:tcPr>
            <w:tcW w:w="936" w:type="dxa"/>
            <w:vAlign w:val="center"/>
          </w:tcPr>
          <w:p w14:paraId="28B63B7E" w14:textId="77777777" w:rsidR="008935C6" w:rsidRPr="00727CC9" w:rsidRDefault="008935C6" w:rsidP="008935C6">
            <w:pPr>
              <w:pStyle w:val="Akapitzlist"/>
              <w:numPr>
                <w:ilvl w:val="0"/>
                <w:numId w:val="123"/>
              </w:numPr>
              <w:contextualSpacing/>
              <w:jc w:val="center"/>
              <w:rPr>
                <w:rFonts w:ascii="Arial" w:hAnsi="Arial" w:cs="Arial"/>
                <w:sz w:val="18"/>
                <w:szCs w:val="18"/>
              </w:rPr>
            </w:pPr>
          </w:p>
        </w:tc>
        <w:tc>
          <w:tcPr>
            <w:tcW w:w="4551" w:type="dxa"/>
            <w:vAlign w:val="center"/>
          </w:tcPr>
          <w:p w14:paraId="721514F5" w14:textId="77777777" w:rsidR="008935C6" w:rsidRPr="009B66DD" w:rsidRDefault="008935C6" w:rsidP="008935C6">
            <w:pPr>
              <w:rPr>
                <w:rFonts w:ascii="Arial" w:hAnsi="Arial" w:cs="Arial"/>
                <w:sz w:val="18"/>
                <w:szCs w:val="18"/>
              </w:rPr>
            </w:pPr>
            <w:r w:rsidRPr="00794205">
              <w:rPr>
                <w:rFonts w:ascii="Arial" w:hAnsi="Arial" w:cs="Arial"/>
              </w:rPr>
              <w:t>badania różne</w:t>
            </w:r>
          </w:p>
        </w:tc>
        <w:tc>
          <w:tcPr>
            <w:tcW w:w="2253" w:type="dxa"/>
            <w:vAlign w:val="center"/>
          </w:tcPr>
          <w:p w14:paraId="2DD1E015" w14:textId="77777777" w:rsidR="008935C6" w:rsidRPr="009B66DD" w:rsidRDefault="008935C6" w:rsidP="008935C6">
            <w:pPr>
              <w:rPr>
                <w:rFonts w:ascii="Arial" w:hAnsi="Arial" w:cs="Arial"/>
                <w:sz w:val="18"/>
                <w:szCs w:val="18"/>
              </w:rPr>
            </w:pPr>
            <w:r w:rsidRPr="00794205">
              <w:rPr>
                <w:rFonts w:ascii="Arial" w:hAnsi="Arial" w:cs="Arial"/>
                <w:bCs/>
              </w:rPr>
              <w:t>badanie baterii akumulatorów rozdzielni 6kV GSZ</w:t>
            </w:r>
          </w:p>
        </w:tc>
        <w:tc>
          <w:tcPr>
            <w:tcW w:w="1271" w:type="dxa"/>
          </w:tcPr>
          <w:p w14:paraId="678E60D1" w14:textId="77777777" w:rsidR="008935C6" w:rsidRPr="009B66DD" w:rsidRDefault="008935C6" w:rsidP="008935C6">
            <w:pPr>
              <w:rPr>
                <w:rFonts w:ascii="Arial" w:hAnsi="Arial" w:cs="Arial"/>
                <w:sz w:val="18"/>
                <w:szCs w:val="18"/>
              </w:rPr>
            </w:pPr>
          </w:p>
        </w:tc>
        <w:tc>
          <w:tcPr>
            <w:tcW w:w="999" w:type="dxa"/>
            <w:gridSpan w:val="2"/>
            <w:vAlign w:val="center"/>
          </w:tcPr>
          <w:p w14:paraId="5C250DF0" w14:textId="77777777" w:rsidR="008935C6" w:rsidRPr="00A22B3C" w:rsidRDefault="008935C6" w:rsidP="008935C6">
            <w:pPr>
              <w:jc w:val="center"/>
              <w:rPr>
                <w:rFonts w:ascii="Arial" w:hAnsi="Arial" w:cs="Arial"/>
              </w:rPr>
            </w:pPr>
            <w:r>
              <w:rPr>
                <w:rFonts w:ascii="Arial" w:hAnsi="Arial" w:cs="Arial"/>
              </w:rPr>
              <w:t>1</w:t>
            </w:r>
          </w:p>
        </w:tc>
        <w:tc>
          <w:tcPr>
            <w:tcW w:w="1460" w:type="dxa"/>
            <w:gridSpan w:val="2"/>
          </w:tcPr>
          <w:p w14:paraId="14948C21" w14:textId="77777777" w:rsidR="008935C6" w:rsidRPr="00084A70" w:rsidRDefault="008935C6" w:rsidP="008935C6">
            <w:pPr>
              <w:rPr>
                <w:rFonts w:ascii="Arial" w:hAnsi="Arial" w:cs="Arial"/>
              </w:rPr>
            </w:pPr>
          </w:p>
        </w:tc>
        <w:tc>
          <w:tcPr>
            <w:tcW w:w="1430" w:type="dxa"/>
          </w:tcPr>
          <w:p w14:paraId="21D07C99" w14:textId="77777777" w:rsidR="008935C6" w:rsidRPr="00084A70" w:rsidRDefault="008935C6" w:rsidP="008935C6">
            <w:pPr>
              <w:jc w:val="center"/>
              <w:rPr>
                <w:rFonts w:ascii="Arial" w:hAnsi="Arial" w:cs="Arial"/>
                <w:b/>
              </w:rPr>
            </w:pPr>
          </w:p>
        </w:tc>
        <w:tc>
          <w:tcPr>
            <w:tcW w:w="1842" w:type="dxa"/>
          </w:tcPr>
          <w:p w14:paraId="5648AC4F" w14:textId="77777777" w:rsidR="008935C6" w:rsidRPr="00084A70" w:rsidRDefault="008935C6" w:rsidP="008935C6">
            <w:pPr>
              <w:jc w:val="center"/>
              <w:rPr>
                <w:rFonts w:ascii="Arial" w:hAnsi="Arial" w:cs="Arial"/>
                <w:b/>
              </w:rPr>
            </w:pPr>
          </w:p>
        </w:tc>
      </w:tr>
      <w:tr w:rsidR="008935C6" w:rsidRPr="00084A70" w14:paraId="21804F36" w14:textId="77777777" w:rsidTr="004C0221">
        <w:trPr>
          <w:cantSplit/>
          <w:trHeight w:val="397"/>
          <w:jc w:val="center"/>
        </w:trPr>
        <w:tc>
          <w:tcPr>
            <w:tcW w:w="936" w:type="dxa"/>
            <w:vAlign w:val="center"/>
          </w:tcPr>
          <w:p w14:paraId="57195DBE" w14:textId="77777777" w:rsidR="008935C6" w:rsidRPr="00727CC9" w:rsidRDefault="008935C6" w:rsidP="008935C6">
            <w:pPr>
              <w:pStyle w:val="Akapitzlist"/>
              <w:numPr>
                <w:ilvl w:val="0"/>
                <w:numId w:val="123"/>
              </w:numPr>
              <w:contextualSpacing/>
              <w:jc w:val="center"/>
              <w:rPr>
                <w:rFonts w:ascii="Arial" w:hAnsi="Arial" w:cs="Arial"/>
                <w:sz w:val="18"/>
                <w:szCs w:val="18"/>
              </w:rPr>
            </w:pPr>
          </w:p>
        </w:tc>
        <w:tc>
          <w:tcPr>
            <w:tcW w:w="4551" w:type="dxa"/>
            <w:vAlign w:val="center"/>
          </w:tcPr>
          <w:p w14:paraId="032E32DF" w14:textId="77777777" w:rsidR="008935C6" w:rsidRPr="009B66DD" w:rsidRDefault="008935C6" w:rsidP="008935C6">
            <w:pPr>
              <w:rPr>
                <w:rFonts w:ascii="Arial" w:hAnsi="Arial" w:cs="Arial"/>
                <w:sz w:val="18"/>
                <w:szCs w:val="18"/>
              </w:rPr>
            </w:pPr>
            <w:r w:rsidRPr="00794205">
              <w:rPr>
                <w:rFonts w:ascii="Arial" w:hAnsi="Arial" w:cs="Arial"/>
              </w:rPr>
              <w:t>badania różne</w:t>
            </w:r>
          </w:p>
        </w:tc>
        <w:tc>
          <w:tcPr>
            <w:tcW w:w="2253" w:type="dxa"/>
            <w:vAlign w:val="center"/>
          </w:tcPr>
          <w:p w14:paraId="1E623742" w14:textId="77777777" w:rsidR="008935C6" w:rsidRPr="009B66DD" w:rsidRDefault="008935C6" w:rsidP="008935C6">
            <w:pPr>
              <w:rPr>
                <w:rFonts w:ascii="Arial" w:hAnsi="Arial" w:cs="Arial"/>
                <w:sz w:val="18"/>
                <w:szCs w:val="18"/>
              </w:rPr>
            </w:pPr>
            <w:r w:rsidRPr="00794205">
              <w:rPr>
                <w:rFonts w:ascii="Arial" w:hAnsi="Arial" w:cs="Arial"/>
                <w:bCs/>
              </w:rPr>
              <w:t>legalizacja mierników typu MULTIMETR</w:t>
            </w:r>
          </w:p>
        </w:tc>
        <w:tc>
          <w:tcPr>
            <w:tcW w:w="1271" w:type="dxa"/>
          </w:tcPr>
          <w:p w14:paraId="38EE92D4" w14:textId="77777777" w:rsidR="008935C6" w:rsidRPr="009B66DD" w:rsidRDefault="008935C6" w:rsidP="008935C6">
            <w:pPr>
              <w:rPr>
                <w:rFonts w:ascii="Arial" w:hAnsi="Arial" w:cs="Arial"/>
                <w:sz w:val="18"/>
                <w:szCs w:val="18"/>
              </w:rPr>
            </w:pPr>
          </w:p>
        </w:tc>
        <w:tc>
          <w:tcPr>
            <w:tcW w:w="999" w:type="dxa"/>
            <w:gridSpan w:val="2"/>
            <w:vAlign w:val="center"/>
          </w:tcPr>
          <w:p w14:paraId="3383B42B" w14:textId="77777777" w:rsidR="008935C6" w:rsidRPr="00A22B3C" w:rsidRDefault="008935C6" w:rsidP="008935C6">
            <w:pPr>
              <w:jc w:val="center"/>
              <w:rPr>
                <w:rFonts w:ascii="Arial" w:hAnsi="Arial" w:cs="Arial"/>
              </w:rPr>
            </w:pPr>
            <w:r>
              <w:rPr>
                <w:rFonts w:ascii="Arial" w:hAnsi="Arial" w:cs="Arial"/>
              </w:rPr>
              <w:t>1</w:t>
            </w:r>
          </w:p>
        </w:tc>
        <w:tc>
          <w:tcPr>
            <w:tcW w:w="1460" w:type="dxa"/>
            <w:gridSpan w:val="2"/>
          </w:tcPr>
          <w:p w14:paraId="5EA3B7B3" w14:textId="77777777" w:rsidR="008935C6" w:rsidRPr="00084A70" w:rsidRDefault="008935C6" w:rsidP="008935C6">
            <w:pPr>
              <w:rPr>
                <w:rFonts w:ascii="Arial" w:hAnsi="Arial" w:cs="Arial"/>
              </w:rPr>
            </w:pPr>
          </w:p>
        </w:tc>
        <w:tc>
          <w:tcPr>
            <w:tcW w:w="1430" w:type="dxa"/>
          </w:tcPr>
          <w:p w14:paraId="49CB4550" w14:textId="77777777" w:rsidR="008935C6" w:rsidRPr="00084A70" w:rsidRDefault="008935C6" w:rsidP="008935C6">
            <w:pPr>
              <w:jc w:val="center"/>
              <w:rPr>
                <w:rFonts w:ascii="Arial" w:hAnsi="Arial" w:cs="Arial"/>
                <w:b/>
              </w:rPr>
            </w:pPr>
          </w:p>
        </w:tc>
        <w:tc>
          <w:tcPr>
            <w:tcW w:w="1842" w:type="dxa"/>
          </w:tcPr>
          <w:p w14:paraId="162EEE80" w14:textId="77777777" w:rsidR="008935C6" w:rsidRPr="00084A70" w:rsidRDefault="008935C6" w:rsidP="008935C6">
            <w:pPr>
              <w:jc w:val="center"/>
              <w:rPr>
                <w:rFonts w:ascii="Arial" w:hAnsi="Arial" w:cs="Arial"/>
                <w:b/>
              </w:rPr>
            </w:pPr>
          </w:p>
        </w:tc>
      </w:tr>
      <w:tr w:rsidR="008935C6" w:rsidRPr="00084A70" w14:paraId="1381F14C" w14:textId="77777777" w:rsidTr="004C0221">
        <w:trPr>
          <w:cantSplit/>
          <w:trHeight w:val="397"/>
          <w:jc w:val="center"/>
        </w:trPr>
        <w:tc>
          <w:tcPr>
            <w:tcW w:w="936" w:type="dxa"/>
            <w:vAlign w:val="center"/>
          </w:tcPr>
          <w:p w14:paraId="526B929F" w14:textId="77777777" w:rsidR="008935C6" w:rsidRPr="00727CC9" w:rsidRDefault="008935C6" w:rsidP="008935C6">
            <w:pPr>
              <w:pStyle w:val="Akapitzlist"/>
              <w:numPr>
                <w:ilvl w:val="0"/>
                <w:numId w:val="123"/>
              </w:numPr>
              <w:contextualSpacing/>
              <w:jc w:val="center"/>
              <w:rPr>
                <w:rFonts w:ascii="Arial" w:hAnsi="Arial" w:cs="Arial"/>
                <w:sz w:val="18"/>
                <w:szCs w:val="18"/>
              </w:rPr>
            </w:pPr>
          </w:p>
        </w:tc>
        <w:tc>
          <w:tcPr>
            <w:tcW w:w="4551" w:type="dxa"/>
            <w:vAlign w:val="center"/>
          </w:tcPr>
          <w:p w14:paraId="03E4CCF6" w14:textId="77777777" w:rsidR="008935C6" w:rsidRPr="009B66DD" w:rsidRDefault="008935C6" w:rsidP="008935C6">
            <w:pPr>
              <w:rPr>
                <w:rFonts w:ascii="Arial" w:hAnsi="Arial" w:cs="Arial"/>
                <w:sz w:val="18"/>
                <w:szCs w:val="18"/>
              </w:rPr>
            </w:pPr>
            <w:r w:rsidRPr="00794205">
              <w:rPr>
                <w:rFonts w:ascii="Arial" w:hAnsi="Arial" w:cs="Arial"/>
              </w:rPr>
              <w:t>badania różne</w:t>
            </w:r>
          </w:p>
        </w:tc>
        <w:tc>
          <w:tcPr>
            <w:tcW w:w="2253" w:type="dxa"/>
            <w:vAlign w:val="center"/>
          </w:tcPr>
          <w:p w14:paraId="7B979BC2" w14:textId="77777777" w:rsidR="008935C6" w:rsidRPr="009B66DD" w:rsidRDefault="008935C6" w:rsidP="008935C6">
            <w:pPr>
              <w:rPr>
                <w:rFonts w:ascii="Arial" w:hAnsi="Arial" w:cs="Arial"/>
                <w:sz w:val="18"/>
                <w:szCs w:val="18"/>
              </w:rPr>
            </w:pPr>
            <w:r>
              <w:rPr>
                <w:rFonts w:ascii="Arial" w:hAnsi="Arial" w:cs="Arial"/>
                <w:bCs/>
              </w:rPr>
              <w:t>l</w:t>
            </w:r>
            <w:r w:rsidRPr="00794205">
              <w:rPr>
                <w:rFonts w:ascii="Arial" w:hAnsi="Arial" w:cs="Arial"/>
                <w:bCs/>
              </w:rPr>
              <w:t>egalizacja mierników typu IMU</w:t>
            </w:r>
          </w:p>
        </w:tc>
        <w:tc>
          <w:tcPr>
            <w:tcW w:w="1271" w:type="dxa"/>
          </w:tcPr>
          <w:p w14:paraId="023F49A2" w14:textId="77777777" w:rsidR="008935C6" w:rsidRPr="009B66DD" w:rsidRDefault="008935C6" w:rsidP="008935C6">
            <w:pPr>
              <w:rPr>
                <w:rFonts w:ascii="Arial" w:hAnsi="Arial" w:cs="Arial"/>
                <w:sz w:val="18"/>
                <w:szCs w:val="18"/>
              </w:rPr>
            </w:pPr>
          </w:p>
        </w:tc>
        <w:tc>
          <w:tcPr>
            <w:tcW w:w="999" w:type="dxa"/>
            <w:gridSpan w:val="2"/>
            <w:vAlign w:val="center"/>
          </w:tcPr>
          <w:p w14:paraId="50F86B8C" w14:textId="77777777" w:rsidR="008935C6" w:rsidRPr="00A22B3C" w:rsidRDefault="008935C6" w:rsidP="008935C6">
            <w:pPr>
              <w:jc w:val="center"/>
              <w:rPr>
                <w:rFonts w:ascii="Arial" w:hAnsi="Arial" w:cs="Arial"/>
              </w:rPr>
            </w:pPr>
            <w:r>
              <w:rPr>
                <w:rFonts w:ascii="Arial" w:hAnsi="Arial" w:cs="Arial"/>
              </w:rPr>
              <w:t>1</w:t>
            </w:r>
          </w:p>
        </w:tc>
        <w:tc>
          <w:tcPr>
            <w:tcW w:w="1460" w:type="dxa"/>
            <w:gridSpan w:val="2"/>
          </w:tcPr>
          <w:p w14:paraId="6542AD54" w14:textId="77777777" w:rsidR="008935C6" w:rsidRPr="00084A70" w:rsidRDefault="008935C6" w:rsidP="008935C6">
            <w:pPr>
              <w:rPr>
                <w:rFonts w:ascii="Arial" w:hAnsi="Arial" w:cs="Arial"/>
              </w:rPr>
            </w:pPr>
          </w:p>
        </w:tc>
        <w:tc>
          <w:tcPr>
            <w:tcW w:w="1430" w:type="dxa"/>
          </w:tcPr>
          <w:p w14:paraId="4A006DB2" w14:textId="77777777" w:rsidR="008935C6" w:rsidRPr="00084A70" w:rsidRDefault="008935C6" w:rsidP="008935C6">
            <w:pPr>
              <w:jc w:val="center"/>
              <w:rPr>
                <w:rFonts w:ascii="Arial" w:hAnsi="Arial" w:cs="Arial"/>
                <w:b/>
              </w:rPr>
            </w:pPr>
          </w:p>
        </w:tc>
        <w:tc>
          <w:tcPr>
            <w:tcW w:w="1842" w:type="dxa"/>
          </w:tcPr>
          <w:p w14:paraId="0D7D1B03" w14:textId="77777777" w:rsidR="008935C6" w:rsidRPr="00084A70" w:rsidRDefault="008935C6" w:rsidP="008935C6">
            <w:pPr>
              <w:jc w:val="center"/>
              <w:rPr>
                <w:rFonts w:ascii="Arial" w:hAnsi="Arial" w:cs="Arial"/>
                <w:b/>
              </w:rPr>
            </w:pPr>
          </w:p>
        </w:tc>
      </w:tr>
      <w:tr w:rsidR="008935C6" w:rsidRPr="00084A70" w14:paraId="56FE8778" w14:textId="77777777" w:rsidTr="004C0221">
        <w:trPr>
          <w:cantSplit/>
          <w:trHeight w:val="397"/>
          <w:jc w:val="center"/>
        </w:trPr>
        <w:tc>
          <w:tcPr>
            <w:tcW w:w="936" w:type="dxa"/>
            <w:vAlign w:val="center"/>
          </w:tcPr>
          <w:p w14:paraId="7B12B4B7" w14:textId="77777777" w:rsidR="008935C6" w:rsidRPr="00727CC9" w:rsidRDefault="008935C6" w:rsidP="008935C6">
            <w:pPr>
              <w:pStyle w:val="Akapitzlist"/>
              <w:numPr>
                <w:ilvl w:val="0"/>
                <w:numId w:val="123"/>
              </w:numPr>
              <w:contextualSpacing/>
              <w:jc w:val="center"/>
              <w:rPr>
                <w:rFonts w:ascii="Arial" w:hAnsi="Arial" w:cs="Arial"/>
                <w:sz w:val="18"/>
                <w:szCs w:val="18"/>
              </w:rPr>
            </w:pPr>
          </w:p>
        </w:tc>
        <w:tc>
          <w:tcPr>
            <w:tcW w:w="4551" w:type="dxa"/>
            <w:vAlign w:val="center"/>
          </w:tcPr>
          <w:p w14:paraId="17ABD4F5" w14:textId="77777777" w:rsidR="008935C6" w:rsidRPr="009B66DD" w:rsidRDefault="008935C6" w:rsidP="008935C6">
            <w:pPr>
              <w:rPr>
                <w:rFonts w:ascii="Arial" w:hAnsi="Arial" w:cs="Arial"/>
                <w:sz w:val="18"/>
                <w:szCs w:val="18"/>
              </w:rPr>
            </w:pPr>
            <w:r w:rsidRPr="00794205">
              <w:rPr>
                <w:rFonts w:ascii="Arial" w:hAnsi="Arial" w:cs="Arial"/>
              </w:rPr>
              <w:t>badania różne</w:t>
            </w:r>
          </w:p>
        </w:tc>
        <w:tc>
          <w:tcPr>
            <w:tcW w:w="2253" w:type="dxa"/>
            <w:vAlign w:val="center"/>
          </w:tcPr>
          <w:p w14:paraId="361573E0" w14:textId="77777777" w:rsidR="008935C6" w:rsidRPr="009B66DD" w:rsidRDefault="008935C6" w:rsidP="008935C6">
            <w:pPr>
              <w:rPr>
                <w:rFonts w:ascii="Arial" w:hAnsi="Arial" w:cs="Arial"/>
                <w:bCs/>
                <w:sz w:val="18"/>
                <w:szCs w:val="18"/>
              </w:rPr>
            </w:pPr>
            <w:r w:rsidRPr="00794205">
              <w:rPr>
                <w:rFonts w:ascii="Arial" w:hAnsi="Arial" w:cs="Arial"/>
                <w:bCs/>
              </w:rPr>
              <w:t>legalizacja mierników typu IMI</w:t>
            </w:r>
          </w:p>
        </w:tc>
        <w:tc>
          <w:tcPr>
            <w:tcW w:w="1271" w:type="dxa"/>
          </w:tcPr>
          <w:p w14:paraId="700B2D0B" w14:textId="77777777" w:rsidR="008935C6" w:rsidRPr="009B66DD" w:rsidRDefault="008935C6" w:rsidP="008935C6">
            <w:pPr>
              <w:rPr>
                <w:rFonts w:ascii="Arial" w:hAnsi="Arial" w:cs="Arial"/>
                <w:sz w:val="18"/>
                <w:szCs w:val="18"/>
              </w:rPr>
            </w:pPr>
          </w:p>
        </w:tc>
        <w:tc>
          <w:tcPr>
            <w:tcW w:w="999" w:type="dxa"/>
            <w:gridSpan w:val="2"/>
            <w:vAlign w:val="center"/>
          </w:tcPr>
          <w:p w14:paraId="77CBE293" w14:textId="77777777" w:rsidR="008935C6" w:rsidRPr="00A22B3C" w:rsidRDefault="008935C6" w:rsidP="008935C6">
            <w:pPr>
              <w:jc w:val="center"/>
              <w:rPr>
                <w:rFonts w:ascii="Arial" w:hAnsi="Arial" w:cs="Arial"/>
              </w:rPr>
            </w:pPr>
            <w:r>
              <w:rPr>
                <w:rFonts w:ascii="Arial" w:hAnsi="Arial" w:cs="Arial"/>
              </w:rPr>
              <w:t>1</w:t>
            </w:r>
          </w:p>
        </w:tc>
        <w:tc>
          <w:tcPr>
            <w:tcW w:w="1460" w:type="dxa"/>
            <w:gridSpan w:val="2"/>
          </w:tcPr>
          <w:p w14:paraId="63C00AAD" w14:textId="77777777" w:rsidR="008935C6" w:rsidRPr="00084A70" w:rsidRDefault="008935C6" w:rsidP="008935C6">
            <w:pPr>
              <w:rPr>
                <w:rFonts w:ascii="Arial" w:hAnsi="Arial" w:cs="Arial"/>
              </w:rPr>
            </w:pPr>
          </w:p>
        </w:tc>
        <w:tc>
          <w:tcPr>
            <w:tcW w:w="1430" w:type="dxa"/>
          </w:tcPr>
          <w:p w14:paraId="596670A1" w14:textId="77777777" w:rsidR="008935C6" w:rsidRPr="00084A70" w:rsidRDefault="008935C6" w:rsidP="008935C6">
            <w:pPr>
              <w:jc w:val="center"/>
              <w:rPr>
                <w:rFonts w:ascii="Arial" w:hAnsi="Arial" w:cs="Arial"/>
                <w:b/>
              </w:rPr>
            </w:pPr>
          </w:p>
        </w:tc>
        <w:tc>
          <w:tcPr>
            <w:tcW w:w="1842" w:type="dxa"/>
          </w:tcPr>
          <w:p w14:paraId="49FBABE7" w14:textId="77777777" w:rsidR="008935C6" w:rsidRPr="00084A70" w:rsidRDefault="008935C6" w:rsidP="008935C6">
            <w:pPr>
              <w:jc w:val="center"/>
              <w:rPr>
                <w:rFonts w:ascii="Arial" w:hAnsi="Arial" w:cs="Arial"/>
                <w:b/>
              </w:rPr>
            </w:pPr>
          </w:p>
        </w:tc>
      </w:tr>
      <w:tr w:rsidR="008935C6" w:rsidRPr="00084A70" w14:paraId="401B337B" w14:textId="77777777" w:rsidTr="004C0221">
        <w:trPr>
          <w:cantSplit/>
          <w:trHeight w:val="397"/>
          <w:jc w:val="center"/>
        </w:trPr>
        <w:tc>
          <w:tcPr>
            <w:tcW w:w="936" w:type="dxa"/>
            <w:vAlign w:val="center"/>
          </w:tcPr>
          <w:p w14:paraId="7D9FFC87" w14:textId="77777777" w:rsidR="008935C6" w:rsidRPr="00727CC9" w:rsidRDefault="008935C6" w:rsidP="008935C6">
            <w:pPr>
              <w:pStyle w:val="Akapitzlist"/>
              <w:numPr>
                <w:ilvl w:val="0"/>
                <w:numId w:val="123"/>
              </w:numPr>
              <w:contextualSpacing/>
              <w:jc w:val="center"/>
              <w:rPr>
                <w:rFonts w:ascii="Arial" w:hAnsi="Arial" w:cs="Arial"/>
                <w:sz w:val="18"/>
                <w:szCs w:val="18"/>
              </w:rPr>
            </w:pPr>
          </w:p>
        </w:tc>
        <w:tc>
          <w:tcPr>
            <w:tcW w:w="4551" w:type="dxa"/>
            <w:vAlign w:val="center"/>
          </w:tcPr>
          <w:p w14:paraId="7DA7C37F" w14:textId="77777777" w:rsidR="008935C6" w:rsidRPr="009B66DD" w:rsidRDefault="008935C6" w:rsidP="008935C6">
            <w:pPr>
              <w:rPr>
                <w:rFonts w:ascii="Arial" w:hAnsi="Arial" w:cs="Arial"/>
                <w:sz w:val="18"/>
                <w:szCs w:val="18"/>
              </w:rPr>
            </w:pPr>
            <w:r w:rsidRPr="00794205">
              <w:rPr>
                <w:rFonts w:ascii="Arial" w:hAnsi="Arial" w:cs="Arial"/>
              </w:rPr>
              <w:t>badania różne</w:t>
            </w:r>
          </w:p>
        </w:tc>
        <w:tc>
          <w:tcPr>
            <w:tcW w:w="2253" w:type="dxa"/>
            <w:vAlign w:val="center"/>
          </w:tcPr>
          <w:p w14:paraId="2803D41A" w14:textId="77777777" w:rsidR="008935C6" w:rsidRPr="009B66DD" w:rsidRDefault="008935C6" w:rsidP="008935C6">
            <w:pPr>
              <w:rPr>
                <w:rFonts w:ascii="Arial" w:hAnsi="Arial" w:cs="Arial"/>
                <w:bCs/>
                <w:sz w:val="18"/>
                <w:szCs w:val="18"/>
              </w:rPr>
            </w:pPr>
            <w:r w:rsidRPr="00794205">
              <w:rPr>
                <w:rFonts w:ascii="Arial" w:hAnsi="Arial" w:cs="Arial"/>
                <w:bCs/>
              </w:rPr>
              <w:t>legalizacja mierników typu M4100/4</w:t>
            </w:r>
          </w:p>
        </w:tc>
        <w:tc>
          <w:tcPr>
            <w:tcW w:w="1271" w:type="dxa"/>
          </w:tcPr>
          <w:p w14:paraId="35ECB1C1" w14:textId="77777777" w:rsidR="008935C6" w:rsidRPr="009B66DD" w:rsidRDefault="008935C6" w:rsidP="008935C6">
            <w:pPr>
              <w:rPr>
                <w:rFonts w:ascii="Arial" w:hAnsi="Arial" w:cs="Arial"/>
                <w:sz w:val="18"/>
                <w:szCs w:val="18"/>
              </w:rPr>
            </w:pPr>
          </w:p>
        </w:tc>
        <w:tc>
          <w:tcPr>
            <w:tcW w:w="999" w:type="dxa"/>
            <w:gridSpan w:val="2"/>
            <w:vAlign w:val="center"/>
          </w:tcPr>
          <w:p w14:paraId="546BF774" w14:textId="77777777" w:rsidR="008935C6" w:rsidRPr="00A22B3C" w:rsidRDefault="00944190" w:rsidP="008935C6">
            <w:pPr>
              <w:jc w:val="center"/>
              <w:rPr>
                <w:rFonts w:ascii="Arial" w:hAnsi="Arial" w:cs="Arial"/>
              </w:rPr>
            </w:pPr>
            <w:r>
              <w:rPr>
                <w:rFonts w:ascii="Arial" w:hAnsi="Arial" w:cs="Arial"/>
              </w:rPr>
              <w:t>1</w:t>
            </w:r>
          </w:p>
        </w:tc>
        <w:tc>
          <w:tcPr>
            <w:tcW w:w="1460" w:type="dxa"/>
            <w:gridSpan w:val="2"/>
          </w:tcPr>
          <w:p w14:paraId="4D00FBC6" w14:textId="77777777" w:rsidR="008935C6" w:rsidRPr="00084A70" w:rsidRDefault="008935C6" w:rsidP="008935C6">
            <w:pPr>
              <w:rPr>
                <w:rFonts w:ascii="Arial" w:hAnsi="Arial" w:cs="Arial"/>
              </w:rPr>
            </w:pPr>
          </w:p>
        </w:tc>
        <w:tc>
          <w:tcPr>
            <w:tcW w:w="1430" w:type="dxa"/>
          </w:tcPr>
          <w:p w14:paraId="39C7C494" w14:textId="77777777" w:rsidR="008935C6" w:rsidRPr="00084A70" w:rsidRDefault="008935C6" w:rsidP="008935C6">
            <w:pPr>
              <w:jc w:val="center"/>
              <w:rPr>
                <w:rFonts w:ascii="Arial" w:hAnsi="Arial" w:cs="Arial"/>
                <w:b/>
              </w:rPr>
            </w:pPr>
          </w:p>
        </w:tc>
        <w:tc>
          <w:tcPr>
            <w:tcW w:w="1842" w:type="dxa"/>
          </w:tcPr>
          <w:p w14:paraId="3FCD3FF3" w14:textId="77777777" w:rsidR="008935C6" w:rsidRPr="00084A70" w:rsidRDefault="008935C6" w:rsidP="008935C6">
            <w:pPr>
              <w:jc w:val="center"/>
              <w:rPr>
                <w:rFonts w:ascii="Arial" w:hAnsi="Arial" w:cs="Arial"/>
                <w:b/>
              </w:rPr>
            </w:pPr>
          </w:p>
        </w:tc>
      </w:tr>
      <w:tr w:rsidR="008935C6" w:rsidRPr="00084A70" w14:paraId="6384D947" w14:textId="77777777" w:rsidTr="004C0221">
        <w:trPr>
          <w:cantSplit/>
          <w:trHeight w:val="397"/>
          <w:jc w:val="center"/>
        </w:trPr>
        <w:tc>
          <w:tcPr>
            <w:tcW w:w="936" w:type="dxa"/>
            <w:vAlign w:val="center"/>
          </w:tcPr>
          <w:p w14:paraId="6E92C63B" w14:textId="77777777" w:rsidR="008935C6" w:rsidRPr="00727CC9" w:rsidRDefault="008935C6" w:rsidP="008935C6">
            <w:pPr>
              <w:pStyle w:val="Akapitzlist"/>
              <w:numPr>
                <w:ilvl w:val="0"/>
                <w:numId w:val="123"/>
              </w:numPr>
              <w:contextualSpacing/>
              <w:jc w:val="center"/>
              <w:rPr>
                <w:rFonts w:ascii="Arial" w:hAnsi="Arial" w:cs="Arial"/>
                <w:sz w:val="18"/>
                <w:szCs w:val="18"/>
              </w:rPr>
            </w:pPr>
          </w:p>
        </w:tc>
        <w:tc>
          <w:tcPr>
            <w:tcW w:w="4551" w:type="dxa"/>
            <w:vAlign w:val="center"/>
          </w:tcPr>
          <w:p w14:paraId="0FCBA964" w14:textId="77777777" w:rsidR="008935C6" w:rsidRPr="009B66DD" w:rsidRDefault="008935C6" w:rsidP="008935C6">
            <w:pPr>
              <w:rPr>
                <w:rFonts w:ascii="Arial" w:hAnsi="Arial" w:cs="Arial"/>
                <w:sz w:val="18"/>
                <w:szCs w:val="18"/>
              </w:rPr>
            </w:pPr>
            <w:r w:rsidRPr="00794205">
              <w:rPr>
                <w:rFonts w:ascii="Arial" w:hAnsi="Arial" w:cs="Arial"/>
              </w:rPr>
              <w:t>badania różne</w:t>
            </w:r>
          </w:p>
        </w:tc>
        <w:tc>
          <w:tcPr>
            <w:tcW w:w="2253" w:type="dxa"/>
            <w:vAlign w:val="center"/>
          </w:tcPr>
          <w:p w14:paraId="132E20CC" w14:textId="77777777" w:rsidR="008935C6" w:rsidRPr="009B66DD" w:rsidRDefault="008935C6" w:rsidP="008935C6">
            <w:pPr>
              <w:rPr>
                <w:rFonts w:ascii="Arial" w:hAnsi="Arial" w:cs="Arial"/>
                <w:sz w:val="18"/>
                <w:szCs w:val="18"/>
              </w:rPr>
            </w:pPr>
            <w:r w:rsidRPr="00794205">
              <w:rPr>
                <w:rFonts w:ascii="Arial" w:hAnsi="Arial" w:cs="Arial"/>
                <w:bCs/>
              </w:rPr>
              <w:t>legalizacja miernika MPI 502</w:t>
            </w:r>
          </w:p>
        </w:tc>
        <w:tc>
          <w:tcPr>
            <w:tcW w:w="1271" w:type="dxa"/>
          </w:tcPr>
          <w:p w14:paraId="6BACDFD0" w14:textId="77777777" w:rsidR="008935C6" w:rsidRPr="009B66DD" w:rsidRDefault="008935C6" w:rsidP="008935C6">
            <w:pPr>
              <w:rPr>
                <w:rFonts w:ascii="Arial" w:hAnsi="Arial" w:cs="Arial"/>
                <w:sz w:val="18"/>
                <w:szCs w:val="18"/>
              </w:rPr>
            </w:pPr>
          </w:p>
        </w:tc>
        <w:tc>
          <w:tcPr>
            <w:tcW w:w="999" w:type="dxa"/>
            <w:gridSpan w:val="2"/>
            <w:vAlign w:val="center"/>
          </w:tcPr>
          <w:p w14:paraId="6213271F" w14:textId="77777777" w:rsidR="008935C6" w:rsidRPr="00A22B3C" w:rsidRDefault="00944190" w:rsidP="008935C6">
            <w:pPr>
              <w:jc w:val="center"/>
              <w:rPr>
                <w:rFonts w:ascii="Arial" w:hAnsi="Arial" w:cs="Arial"/>
              </w:rPr>
            </w:pPr>
            <w:r>
              <w:rPr>
                <w:rFonts w:ascii="Arial" w:hAnsi="Arial" w:cs="Arial"/>
              </w:rPr>
              <w:t>1</w:t>
            </w:r>
          </w:p>
        </w:tc>
        <w:tc>
          <w:tcPr>
            <w:tcW w:w="1460" w:type="dxa"/>
            <w:gridSpan w:val="2"/>
          </w:tcPr>
          <w:p w14:paraId="13D0B425" w14:textId="77777777" w:rsidR="008935C6" w:rsidRPr="00084A70" w:rsidRDefault="008935C6" w:rsidP="008935C6">
            <w:pPr>
              <w:rPr>
                <w:rFonts w:ascii="Arial" w:hAnsi="Arial" w:cs="Arial"/>
              </w:rPr>
            </w:pPr>
          </w:p>
        </w:tc>
        <w:tc>
          <w:tcPr>
            <w:tcW w:w="1430" w:type="dxa"/>
          </w:tcPr>
          <w:p w14:paraId="489BA7CA" w14:textId="77777777" w:rsidR="008935C6" w:rsidRPr="00084A70" w:rsidRDefault="008935C6" w:rsidP="008935C6">
            <w:pPr>
              <w:jc w:val="center"/>
              <w:rPr>
                <w:rFonts w:ascii="Arial" w:hAnsi="Arial" w:cs="Arial"/>
                <w:b/>
              </w:rPr>
            </w:pPr>
          </w:p>
        </w:tc>
        <w:tc>
          <w:tcPr>
            <w:tcW w:w="1842" w:type="dxa"/>
          </w:tcPr>
          <w:p w14:paraId="1680BAA4" w14:textId="77777777" w:rsidR="008935C6" w:rsidRPr="00084A70" w:rsidRDefault="008935C6" w:rsidP="008935C6">
            <w:pPr>
              <w:jc w:val="center"/>
              <w:rPr>
                <w:rFonts w:ascii="Arial" w:hAnsi="Arial" w:cs="Arial"/>
                <w:b/>
              </w:rPr>
            </w:pPr>
          </w:p>
        </w:tc>
      </w:tr>
      <w:tr w:rsidR="008935C6" w:rsidRPr="00084A70" w14:paraId="4E8A05F0" w14:textId="77777777" w:rsidTr="004C0221">
        <w:trPr>
          <w:cantSplit/>
          <w:trHeight w:val="397"/>
          <w:jc w:val="center"/>
        </w:trPr>
        <w:tc>
          <w:tcPr>
            <w:tcW w:w="936" w:type="dxa"/>
            <w:vAlign w:val="center"/>
          </w:tcPr>
          <w:p w14:paraId="7A905F5E" w14:textId="77777777" w:rsidR="008935C6" w:rsidRPr="00727CC9" w:rsidRDefault="008935C6" w:rsidP="008935C6">
            <w:pPr>
              <w:pStyle w:val="Akapitzlist"/>
              <w:numPr>
                <w:ilvl w:val="0"/>
                <w:numId w:val="123"/>
              </w:numPr>
              <w:contextualSpacing/>
              <w:jc w:val="center"/>
              <w:rPr>
                <w:rFonts w:ascii="Arial" w:hAnsi="Arial" w:cs="Arial"/>
                <w:sz w:val="18"/>
                <w:szCs w:val="18"/>
              </w:rPr>
            </w:pPr>
          </w:p>
        </w:tc>
        <w:tc>
          <w:tcPr>
            <w:tcW w:w="4551" w:type="dxa"/>
            <w:vAlign w:val="center"/>
          </w:tcPr>
          <w:p w14:paraId="0FA78C8B" w14:textId="77777777" w:rsidR="008935C6" w:rsidRPr="009B66DD" w:rsidRDefault="008935C6" w:rsidP="008935C6">
            <w:pPr>
              <w:rPr>
                <w:rFonts w:ascii="Arial" w:hAnsi="Arial" w:cs="Arial"/>
                <w:sz w:val="18"/>
                <w:szCs w:val="18"/>
              </w:rPr>
            </w:pPr>
            <w:r w:rsidRPr="00794205">
              <w:rPr>
                <w:rFonts w:ascii="Arial" w:hAnsi="Arial" w:cs="Arial"/>
              </w:rPr>
              <w:t>badania różne</w:t>
            </w:r>
          </w:p>
        </w:tc>
        <w:tc>
          <w:tcPr>
            <w:tcW w:w="2253" w:type="dxa"/>
            <w:vAlign w:val="center"/>
          </w:tcPr>
          <w:p w14:paraId="29C7597C" w14:textId="77777777" w:rsidR="008935C6" w:rsidRPr="009B66DD" w:rsidRDefault="008935C6" w:rsidP="008935C6">
            <w:pPr>
              <w:snapToGrid w:val="0"/>
              <w:rPr>
                <w:rFonts w:ascii="Arial" w:hAnsi="Arial" w:cs="Arial"/>
                <w:bCs/>
                <w:sz w:val="18"/>
                <w:szCs w:val="18"/>
              </w:rPr>
            </w:pPr>
            <w:r w:rsidRPr="00794205">
              <w:rPr>
                <w:rFonts w:ascii="Arial" w:hAnsi="Arial" w:cs="Arial"/>
                <w:bCs/>
              </w:rPr>
              <w:t>legalizacja miernika MIC 2500, MIC 2505</w:t>
            </w:r>
          </w:p>
        </w:tc>
        <w:tc>
          <w:tcPr>
            <w:tcW w:w="1271" w:type="dxa"/>
          </w:tcPr>
          <w:p w14:paraId="5FC0AB3C" w14:textId="77777777" w:rsidR="008935C6" w:rsidRPr="009B66DD" w:rsidRDefault="008935C6" w:rsidP="008935C6">
            <w:pPr>
              <w:rPr>
                <w:rFonts w:ascii="Arial" w:hAnsi="Arial" w:cs="Arial"/>
                <w:sz w:val="18"/>
                <w:szCs w:val="18"/>
              </w:rPr>
            </w:pPr>
          </w:p>
        </w:tc>
        <w:tc>
          <w:tcPr>
            <w:tcW w:w="999" w:type="dxa"/>
            <w:gridSpan w:val="2"/>
            <w:vAlign w:val="center"/>
          </w:tcPr>
          <w:p w14:paraId="7D75F7AE" w14:textId="77777777" w:rsidR="008935C6" w:rsidRPr="00A22B3C" w:rsidRDefault="00944190" w:rsidP="008935C6">
            <w:pPr>
              <w:jc w:val="center"/>
              <w:rPr>
                <w:rFonts w:ascii="Arial" w:hAnsi="Arial" w:cs="Arial"/>
              </w:rPr>
            </w:pPr>
            <w:r>
              <w:rPr>
                <w:rFonts w:ascii="Arial" w:hAnsi="Arial" w:cs="Arial"/>
              </w:rPr>
              <w:t>1</w:t>
            </w:r>
          </w:p>
        </w:tc>
        <w:tc>
          <w:tcPr>
            <w:tcW w:w="1460" w:type="dxa"/>
            <w:gridSpan w:val="2"/>
          </w:tcPr>
          <w:p w14:paraId="31ABDB14" w14:textId="77777777" w:rsidR="008935C6" w:rsidRPr="00084A70" w:rsidRDefault="008935C6" w:rsidP="008935C6">
            <w:pPr>
              <w:rPr>
                <w:rFonts w:ascii="Arial" w:hAnsi="Arial" w:cs="Arial"/>
              </w:rPr>
            </w:pPr>
          </w:p>
        </w:tc>
        <w:tc>
          <w:tcPr>
            <w:tcW w:w="1430" w:type="dxa"/>
          </w:tcPr>
          <w:p w14:paraId="29005453" w14:textId="77777777" w:rsidR="008935C6" w:rsidRPr="00084A70" w:rsidRDefault="008935C6" w:rsidP="008935C6">
            <w:pPr>
              <w:jc w:val="center"/>
              <w:rPr>
                <w:rFonts w:ascii="Arial" w:hAnsi="Arial" w:cs="Arial"/>
                <w:b/>
              </w:rPr>
            </w:pPr>
          </w:p>
        </w:tc>
        <w:tc>
          <w:tcPr>
            <w:tcW w:w="1842" w:type="dxa"/>
          </w:tcPr>
          <w:p w14:paraId="0CAFC7A0" w14:textId="77777777" w:rsidR="008935C6" w:rsidRPr="00084A70" w:rsidRDefault="008935C6" w:rsidP="008935C6">
            <w:pPr>
              <w:jc w:val="center"/>
              <w:rPr>
                <w:rFonts w:ascii="Arial" w:hAnsi="Arial" w:cs="Arial"/>
                <w:b/>
              </w:rPr>
            </w:pPr>
          </w:p>
        </w:tc>
      </w:tr>
      <w:tr w:rsidR="008935C6" w:rsidRPr="00084A70" w14:paraId="4E0A547E" w14:textId="77777777" w:rsidTr="004C0221">
        <w:trPr>
          <w:cantSplit/>
          <w:trHeight w:val="397"/>
          <w:jc w:val="center"/>
        </w:trPr>
        <w:tc>
          <w:tcPr>
            <w:tcW w:w="936" w:type="dxa"/>
            <w:vAlign w:val="center"/>
          </w:tcPr>
          <w:p w14:paraId="2012A699" w14:textId="77777777" w:rsidR="008935C6" w:rsidRPr="00727CC9" w:rsidRDefault="008935C6" w:rsidP="008935C6">
            <w:pPr>
              <w:pStyle w:val="Akapitzlist"/>
              <w:numPr>
                <w:ilvl w:val="0"/>
                <w:numId w:val="123"/>
              </w:numPr>
              <w:contextualSpacing/>
              <w:jc w:val="center"/>
              <w:rPr>
                <w:rFonts w:ascii="Arial" w:hAnsi="Arial" w:cs="Arial"/>
                <w:sz w:val="18"/>
                <w:szCs w:val="18"/>
              </w:rPr>
            </w:pPr>
          </w:p>
        </w:tc>
        <w:tc>
          <w:tcPr>
            <w:tcW w:w="4551" w:type="dxa"/>
            <w:vAlign w:val="center"/>
          </w:tcPr>
          <w:p w14:paraId="068E1054" w14:textId="77777777" w:rsidR="008935C6" w:rsidRPr="009B66DD" w:rsidRDefault="008935C6" w:rsidP="008935C6">
            <w:pPr>
              <w:rPr>
                <w:rFonts w:ascii="Arial" w:hAnsi="Arial" w:cs="Arial"/>
                <w:sz w:val="18"/>
                <w:szCs w:val="18"/>
              </w:rPr>
            </w:pPr>
            <w:r w:rsidRPr="00794205">
              <w:rPr>
                <w:rFonts w:ascii="Arial" w:hAnsi="Arial" w:cs="Arial"/>
              </w:rPr>
              <w:t>badania różne</w:t>
            </w:r>
          </w:p>
        </w:tc>
        <w:tc>
          <w:tcPr>
            <w:tcW w:w="2253" w:type="dxa"/>
            <w:vAlign w:val="center"/>
          </w:tcPr>
          <w:p w14:paraId="13152AB4" w14:textId="77777777" w:rsidR="008935C6" w:rsidRPr="009B66DD" w:rsidRDefault="008935C6" w:rsidP="008935C6">
            <w:pPr>
              <w:rPr>
                <w:rFonts w:ascii="Arial" w:hAnsi="Arial" w:cs="Arial"/>
                <w:bCs/>
                <w:sz w:val="18"/>
                <w:szCs w:val="18"/>
              </w:rPr>
            </w:pPr>
            <w:r w:rsidRPr="00794205">
              <w:rPr>
                <w:rFonts w:ascii="Arial" w:hAnsi="Arial" w:cs="Arial"/>
                <w:bCs/>
              </w:rPr>
              <w:t xml:space="preserve">badanie </w:t>
            </w:r>
            <w:proofErr w:type="spellStart"/>
            <w:r w:rsidRPr="00794205">
              <w:rPr>
                <w:rFonts w:ascii="Arial" w:hAnsi="Arial" w:cs="Arial"/>
                <w:bCs/>
              </w:rPr>
              <w:t>uzgadniacza</w:t>
            </w:r>
            <w:proofErr w:type="spellEnd"/>
            <w:r w:rsidRPr="00794205">
              <w:rPr>
                <w:rFonts w:ascii="Arial" w:hAnsi="Arial" w:cs="Arial"/>
                <w:bCs/>
              </w:rPr>
              <w:t xml:space="preserve"> faz </w:t>
            </w:r>
            <w:proofErr w:type="spellStart"/>
            <w:r w:rsidRPr="00794205">
              <w:rPr>
                <w:rFonts w:ascii="Arial" w:hAnsi="Arial" w:cs="Arial"/>
                <w:bCs/>
              </w:rPr>
              <w:t>WNf</w:t>
            </w:r>
            <w:proofErr w:type="spellEnd"/>
          </w:p>
        </w:tc>
        <w:tc>
          <w:tcPr>
            <w:tcW w:w="1271" w:type="dxa"/>
          </w:tcPr>
          <w:p w14:paraId="2E13FA1B" w14:textId="77777777" w:rsidR="008935C6" w:rsidRPr="009B66DD" w:rsidRDefault="008935C6" w:rsidP="008935C6">
            <w:pPr>
              <w:rPr>
                <w:rFonts w:ascii="Arial" w:hAnsi="Arial" w:cs="Arial"/>
                <w:sz w:val="18"/>
                <w:szCs w:val="18"/>
              </w:rPr>
            </w:pPr>
          </w:p>
        </w:tc>
        <w:tc>
          <w:tcPr>
            <w:tcW w:w="999" w:type="dxa"/>
            <w:gridSpan w:val="2"/>
            <w:vAlign w:val="center"/>
          </w:tcPr>
          <w:p w14:paraId="4F6EB8EC" w14:textId="77777777" w:rsidR="008935C6" w:rsidRPr="00A22B3C" w:rsidRDefault="00944190" w:rsidP="008935C6">
            <w:pPr>
              <w:jc w:val="center"/>
              <w:rPr>
                <w:rFonts w:ascii="Arial" w:hAnsi="Arial" w:cs="Arial"/>
              </w:rPr>
            </w:pPr>
            <w:r>
              <w:rPr>
                <w:rFonts w:ascii="Arial" w:hAnsi="Arial" w:cs="Arial"/>
              </w:rPr>
              <w:t>1</w:t>
            </w:r>
          </w:p>
        </w:tc>
        <w:tc>
          <w:tcPr>
            <w:tcW w:w="1460" w:type="dxa"/>
            <w:gridSpan w:val="2"/>
          </w:tcPr>
          <w:p w14:paraId="65B90AC7" w14:textId="77777777" w:rsidR="008935C6" w:rsidRPr="00084A70" w:rsidRDefault="008935C6" w:rsidP="008935C6">
            <w:pPr>
              <w:rPr>
                <w:rFonts w:ascii="Arial" w:hAnsi="Arial" w:cs="Arial"/>
              </w:rPr>
            </w:pPr>
          </w:p>
        </w:tc>
        <w:tc>
          <w:tcPr>
            <w:tcW w:w="1430" w:type="dxa"/>
          </w:tcPr>
          <w:p w14:paraId="06DF545B" w14:textId="77777777" w:rsidR="008935C6" w:rsidRPr="00084A70" w:rsidRDefault="008935C6" w:rsidP="008935C6">
            <w:pPr>
              <w:jc w:val="center"/>
              <w:rPr>
                <w:rFonts w:ascii="Arial" w:hAnsi="Arial" w:cs="Arial"/>
                <w:b/>
              </w:rPr>
            </w:pPr>
          </w:p>
        </w:tc>
        <w:tc>
          <w:tcPr>
            <w:tcW w:w="1842" w:type="dxa"/>
          </w:tcPr>
          <w:p w14:paraId="40B3D54A" w14:textId="77777777" w:rsidR="008935C6" w:rsidRPr="00084A70" w:rsidRDefault="008935C6" w:rsidP="008935C6">
            <w:pPr>
              <w:jc w:val="center"/>
              <w:rPr>
                <w:rFonts w:ascii="Arial" w:hAnsi="Arial" w:cs="Arial"/>
                <w:b/>
              </w:rPr>
            </w:pPr>
          </w:p>
        </w:tc>
      </w:tr>
      <w:tr w:rsidR="008935C6" w:rsidRPr="00084A70" w14:paraId="40A1279A" w14:textId="77777777" w:rsidTr="004C0221">
        <w:trPr>
          <w:cantSplit/>
          <w:trHeight w:val="397"/>
          <w:jc w:val="center"/>
        </w:trPr>
        <w:tc>
          <w:tcPr>
            <w:tcW w:w="936" w:type="dxa"/>
            <w:vAlign w:val="center"/>
          </w:tcPr>
          <w:p w14:paraId="7D585317" w14:textId="77777777" w:rsidR="008935C6" w:rsidRPr="00727CC9" w:rsidRDefault="008935C6" w:rsidP="008935C6">
            <w:pPr>
              <w:pStyle w:val="Akapitzlist"/>
              <w:numPr>
                <w:ilvl w:val="0"/>
                <w:numId w:val="123"/>
              </w:numPr>
              <w:contextualSpacing/>
              <w:jc w:val="center"/>
              <w:rPr>
                <w:rFonts w:ascii="Arial" w:hAnsi="Arial" w:cs="Arial"/>
                <w:sz w:val="18"/>
                <w:szCs w:val="18"/>
              </w:rPr>
            </w:pPr>
          </w:p>
          <w:p w14:paraId="40789A15" w14:textId="77777777" w:rsidR="008935C6" w:rsidRPr="00EC3995" w:rsidRDefault="008935C6" w:rsidP="008935C6">
            <w:pPr>
              <w:contextualSpacing/>
              <w:jc w:val="center"/>
              <w:rPr>
                <w:rFonts w:ascii="Arial" w:hAnsi="Arial" w:cs="Arial"/>
                <w:sz w:val="18"/>
                <w:szCs w:val="18"/>
              </w:rPr>
            </w:pPr>
          </w:p>
        </w:tc>
        <w:tc>
          <w:tcPr>
            <w:tcW w:w="4551" w:type="dxa"/>
            <w:vAlign w:val="center"/>
          </w:tcPr>
          <w:p w14:paraId="6DBBF3DD" w14:textId="77777777" w:rsidR="008935C6" w:rsidRPr="009B66DD" w:rsidRDefault="008935C6" w:rsidP="008935C6">
            <w:pPr>
              <w:rPr>
                <w:rFonts w:ascii="Arial" w:hAnsi="Arial" w:cs="Arial"/>
                <w:sz w:val="18"/>
                <w:szCs w:val="18"/>
              </w:rPr>
            </w:pPr>
            <w:r w:rsidRPr="00794205">
              <w:rPr>
                <w:rFonts w:ascii="Arial" w:hAnsi="Arial" w:cs="Arial"/>
              </w:rPr>
              <w:t>badania różne</w:t>
            </w:r>
          </w:p>
        </w:tc>
        <w:tc>
          <w:tcPr>
            <w:tcW w:w="2253" w:type="dxa"/>
            <w:vAlign w:val="center"/>
          </w:tcPr>
          <w:p w14:paraId="5E875620" w14:textId="77777777" w:rsidR="008935C6" w:rsidRPr="009B66DD" w:rsidRDefault="008935C6" w:rsidP="008935C6">
            <w:pPr>
              <w:rPr>
                <w:rFonts w:ascii="Arial" w:hAnsi="Arial" w:cs="Arial"/>
                <w:bCs/>
                <w:sz w:val="18"/>
                <w:szCs w:val="18"/>
              </w:rPr>
            </w:pPr>
            <w:r w:rsidRPr="00794205">
              <w:rPr>
                <w:rFonts w:ascii="Arial" w:hAnsi="Arial" w:cs="Arial"/>
                <w:bCs/>
              </w:rPr>
              <w:t xml:space="preserve">Lokalizacja uszkodzeń kablowych </w:t>
            </w:r>
            <w:r>
              <w:rPr>
                <w:rFonts w:ascii="Arial" w:hAnsi="Arial" w:cs="Arial"/>
                <w:bCs/>
              </w:rPr>
              <w:t xml:space="preserve">linii elektroenergetycznych SN </w:t>
            </w:r>
            <w:r w:rsidRPr="00794205">
              <w:rPr>
                <w:rFonts w:ascii="Arial" w:hAnsi="Arial" w:cs="Arial"/>
                <w:bCs/>
              </w:rPr>
              <w:t xml:space="preserve">i </w:t>
            </w:r>
            <w:proofErr w:type="spellStart"/>
            <w:r w:rsidRPr="00794205">
              <w:rPr>
                <w:rFonts w:ascii="Arial" w:hAnsi="Arial" w:cs="Arial"/>
                <w:bCs/>
              </w:rPr>
              <w:t>nN</w:t>
            </w:r>
            <w:proofErr w:type="spellEnd"/>
          </w:p>
        </w:tc>
        <w:tc>
          <w:tcPr>
            <w:tcW w:w="1271" w:type="dxa"/>
          </w:tcPr>
          <w:p w14:paraId="08FFF8BF" w14:textId="77777777" w:rsidR="008935C6" w:rsidRPr="009B66DD" w:rsidRDefault="008935C6" w:rsidP="008935C6">
            <w:pPr>
              <w:rPr>
                <w:rFonts w:ascii="Arial" w:hAnsi="Arial" w:cs="Arial"/>
                <w:sz w:val="18"/>
                <w:szCs w:val="18"/>
              </w:rPr>
            </w:pPr>
          </w:p>
        </w:tc>
        <w:tc>
          <w:tcPr>
            <w:tcW w:w="999" w:type="dxa"/>
            <w:gridSpan w:val="2"/>
            <w:vAlign w:val="center"/>
          </w:tcPr>
          <w:p w14:paraId="5EF6792C" w14:textId="77777777" w:rsidR="008935C6" w:rsidRPr="00A22B3C" w:rsidRDefault="00944190" w:rsidP="008935C6">
            <w:pPr>
              <w:jc w:val="center"/>
              <w:rPr>
                <w:rFonts w:ascii="Arial" w:hAnsi="Arial" w:cs="Arial"/>
              </w:rPr>
            </w:pPr>
            <w:r>
              <w:rPr>
                <w:rFonts w:ascii="Arial" w:hAnsi="Arial" w:cs="Arial"/>
              </w:rPr>
              <w:t>1</w:t>
            </w:r>
          </w:p>
        </w:tc>
        <w:tc>
          <w:tcPr>
            <w:tcW w:w="1460" w:type="dxa"/>
            <w:gridSpan w:val="2"/>
          </w:tcPr>
          <w:p w14:paraId="30937942" w14:textId="77777777" w:rsidR="008935C6" w:rsidRPr="00084A70" w:rsidRDefault="008935C6" w:rsidP="008935C6">
            <w:pPr>
              <w:rPr>
                <w:rFonts w:ascii="Arial" w:hAnsi="Arial" w:cs="Arial"/>
              </w:rPr>
            </w:pPr>
          </w:p>
        </w:tc>
        <w:tc>
          <w:tcPr>
            <w:tcW w:w="1430" w:type="dxa"/>
          </w:tcPr>
          <w:p w14:paraId="249F9E83" w14:textId="77777777" w:rsidR="008935C6" w:rsidRPr="00084A70" w:rsidRDefault="008935C6" w:rsidP="008935C6">
            <w:pPr>
              <w:jc w:val="center"/>
              <w:rPr>
                <w:rFonts w:ascii="Arial" w:hAnsi="Arial" w:cs="Arial"/>
                <w:b/>
              </w:rPr>
            </w:pPr>
          </w:p>
        </w:tc>
        <w:tc>
          <w:tcPr>
            <w:tcW w:w="1842" w:type="dxa"/>
          </w:tcPr>
          <w:p w14:paraId="1A90D0A6" w14:textId="77777777" w:rsidR="008935C6" w:rsidRPr="00084A70" w:rsidRDefault="008935C6" w:rsidP="008935C6">
            <w:pPr>
              <w:jc w:val="center"/>
              <w:rPr>
                <w:rFonts w:ascii="Arial" w:hAnsi="Arial" w:cs="Arial"/>
                <w:b/>
              </w:rPr>
            </w:pPr>
          </w:p>
        </w:tc>
      </w:tr>
      <w:tr w:rsidR="008935C6" w:rsidRPr="00084A70" w14:paraId="54429614" w14:textId="77777777" w:rsidTr="004C0221">
        <w:trPr>
          <w:cantSplit/>
          <w:trHeight w:val="397"/>
          <w:jc w:val="center"/>
        </w:trPr>
        <w:tc>
          <w:tcPr>
            <w:tcW w:w="936" w:type="dxa"/>
            <w:vAlign w:val="center"/>
          </w:tcPr>
          <w:p w14:paraId="01791ABD" w14:textId="77777777" w:rsidR="008935C6" w:rsidRPr="00727CC9" w:rsidRDefault="008935C6" w:rsidP="008935C6">
            <w:pPr>
              <w:pStyle w:val="Akapitzlist"/>
              <w:numPr>
                <w:ilvl w:val="0"/>
                <w:numId w:val="123"/>
              </w:numPr>
              <w:contextualSpacing/>
              <w:jc w:val="center"/>
              <w:rPr>
                <w:rFonts w:ascii="Arial" w:hAnsi="Arial" w:cs="Arial"/>
                <w:sz w:val="18"/>
                <w:szCs w:val="18"/>
              </w:rPr>
            </w:pPr>
          </w:p>
        </w:tc>
        <w:tc>
          <w:tcPr>
            <w:tcW w:w="4551" w:type="dxa"/>
            <w:vAlign w:val="center"/>
          </w:tcPr>
          <w:p w14:paraId="1E036555" w14:textId="77777777" w:rsidR="008935C6" w:rsidRPr="009B66DD" w:rsidRDefault="008935C6" w:rsidP="008935C6">
            <w:pPr>
              <w:rPr>
                <w:rStyle w:val="Pogrubienie"/>
                <w:b w:val="0"/>
                <w:sz w:val="18"/>
                <w:szCs w:val="18"/>
              </w:rPr>
            </w:pPr>
            <w:r w:rsidRPr="00794205">
              <w:rPr>
                <w:rFonts w:ascii="Arial" w:hAnsi="Arial" w:cs="Arial"/>
              </w:rPr>
              <w:t>badania różne</w:t>
            </w:r>
          </w:p>
        </w:tc>
        <w:tc>
          <w:tcPr>
            <w:tcW w:w="2253" w:type="dxa"/>
            <w:vAlign w:val="center"/>
          </w:tcPr>
          <w:p w14:paraId="035328DA" w14:textId="77777777" w:rsidR="008935C6" w:rsidRPr="009B66DD" w:rsidRDefault="008935C6" w:rsidP="008935C6">
            <w:pPr>
              <w:snapToGrid w:val="0"/>
              <w:spacing w:line="276" w:lineRule="auto"/>
              <w:rPr>
                <w:rFonts w:ascii="Arial" w:hAnsi="Arial" w:cs="Arial"/>
                <w:bCs/>
                <w:sz w:val="18"/>
                <w:szCs w:val="18"/>
              </w:rPr>
            </w:pPr>
            <w:r w:rsidRPr="00794205">
              <w:rPr>
                <w:rFonts w:ascii="Arial" w:hAnsi="Arial" w:cs="Arial"/>
                <w:bCs/>
              </w:rPr>
              <w:t xml:space="preserve">Usuwanie uszkodzeń kablowych </w:t>
            </w:r>
            <w:r>
              <w:rPr>
                <w:rFonts w:ascii="Arial" w:hAnsi="Arial" w:cs="Arial"/>
                <w:bCs/>
              </w:rPr>
              <w:t xml:space="preserve">linii elektroenergetycznych SN </w:t>
            </w:r>
            <w:r w:rsidRPr="00794205">
              <w:rPr>
                <w:rFonts w:ascii="Arial" w:hAnsi="Arial" w:cs="Arial"/>
                <w:bCs/>
              </w:rPr>
              <w:t xml:space="preserve">i </w:t>
            </w:r>
            <w:proofErr w:type="spellStart"/>
            <w:r w:rsidRPr="00794205">
              <w:rPr>
                <w:rFonts w:ascii="Arial" w:hAnsi="Arial" w:cs="Arial"/>
                <w:bCs/>
              </w:rPr>
              <w:t>nN</w:t>
            </w:r>
            <w:proofErr w:type="spellEnd"/>
          </w:p>
        </w:tc>
        <w:tc>
          <w:tcPr>
            <w:tcW w:w="1271" w:type="dxa"/>
          </w:tcPr>
          <w:p w14:paraId="2852F04D" w14:textId="77777777" w:rsidR="008935C6" w:rsidRPr="009B66DD" w:rsidRDefault="008935C6" w:rsidP="008935C6">
            <w:pPr>
              <w:rPr>
                <w:rFonts w:ascii="Arial" w:hAnsi="Arial" w:cs="Arial"/>
                <w:sz w:val="18"/>
                <w:szCs w:val="18"/>
              </w:rPr>
            </w:pPr>
          </w:p>
        </w:tc>
        <w:tc>
          <w:tcPr>
            <w:tcW w:w="999" w:type="dxa"/>
            <w:gridSpan w:val="2"/>
            <w:vAlign w:val="center"/>
          </w:tcPr>
          <w:p w14:paraId="10D9858B" w14:textId="77777777" w:rsidR="008935C6" w:rsidRPr="00A22B3C" w:rsidRDefault="00944190" w:rsidP="008935C6">
            <w:pPr>
              <w:jc w:val="center"/>
              <w:rPr>
                <w:rFonts w:ascii="Arial" w:hAnsi="Arial" w:cs="Arial"/>
              </w:rPr>
            </w:pPr>
            <w:r>
              <w:rPr>
                <w:rFonts w:ascii="Arial" w:hAnsi="Arial" w:cs="Arial"/>
              </w:rPr>
              <w:t>1</w:t>
            </w:r>
          </w:p>
        </w:tc>
        <w:tc>
          <w:tcPr>
            <w:tcW w:w="1460" w:type="dxa"/>
            <w:gridSpan w:val="2"/>
          </w:tcPr>
          <w:p w14:paraId="03E4E3E1" w14:textId="77777777" w:rsidR="008935C6" w:rsidRPr="00084A70" w:rsidRDefault="008935C6" w:rsidP="008935C6">
            <w:pPr>
              <w:rPr>
                <w:rFonts w:ascii="Arial" w:hAnsi="Arial" w:cs="Arial"/>
              </w:rPr>
            </w:pPr>
          </w:p>
        </w:tc>
        <w:tc>
          <w:tcPr>
            <w:tcW w:w="1430" w:type="dxa"/>
          </w:tcPr>
          <w:p w14:paraId="7F06D74F" w14:textId="77777777" w:rsidR="008935C6" w:rsidRPr="00084A70" w:rsidRDefault="008935C6" w:rsidP="008935C6">
            <w:pPr>
              <w:jc w:val="center"/>
              <w:rPr>
                <w:rFonts w:ascii="Arial" w:hAnsi="Arial" w:cs="Arial"/>
                <w:b/>
              </w:rPr>
            </w:pPr>
          </w:p>
        </w:tc>
        <w:tc>
          <w:tcPr>
            <w:tcW w:w="1842" w:type="dxa"/>
          </w:tcPr>
          <w:p w14:paraId="447EEC78" w14:textId="77777777" w:rsidR="008935C6" w:rsidRPr="00084A70" w:rsidRDefault="008935C6" w:rsidP="008935C6">
            <w:pPr>
              <w:jc w:val="center"/>
              <w:rPr>
                <w:rFonts w:ascii="Arial" w:hAnsi="Arial" w:cs="Arial"/>
                <w:b/>
              </w:rPr>
            </w:pPr>
          </w:p>
        </w:tc>
      </w:tr>
      <w:tr w:rsidR="008935C6" w:rsidRPr="00084A70" w14:paraId="1EA3D3A7" w14:textId="77777777" w:rsidTr="004C0221">
        <w:trPr>
          <w:cantSplit/>
          <w:trHeight w:val="397"/>
          <w:jc w:val="center"/>
        </w:trPr>
        <w:tc>
          <w:tcPr>
            <w:tcW w:w="936" w:type="dxa"/>
            <w:vAlign w:val="center"/>
          </w:tcPr>
          <w:p w14:paraId="198458FB" w14:textId="77777777" w:rsidR="008935C6" w:rsidRPr="00727CC9" w:rsidRDefault="008935C6" w:rsidP="008935C6">
            <w:pPr>
              <w:pStyle w:val="Akapitzlist"/>
              <w:numPr>
                <w:ilvl w:val="0"/>
                <w:numId w:val="123"/>
              </w:numPr>
              <w:contextualSpacing/>
              <w:jc w:val="center"/>
              <w:rPr>
                <w:rFonts w:ascii="Arial" w:hAnsi="Arial" w:cs="Arial"/>
                <w:sz w:val="18"/>
                <w:szCs w:val="18"/>
              </w:rPr>
            </w:pPr>
          </w:p>
        </w:tc>
        <w:tc>
          <w:tcPr>
            <w:tcW w:w="4551" w:type="dxa"/>
            <w:vAlign w:val="center"/>
          </w:tcPr>
          <w:p w14:paraId="05565540" w14:textId="77777777" w:rsidR="008935C6" w:rsidRPr="009B66DD" w:rsidRDefault="008935C6" w:rsidP="008935C6">
            <w:pPr>
              <w:rPr>
                <w:rStyle w:val="Pogrubienie"/>
                <w:b w:val="0"/>
                <w:sz w:val="18"/>
                <w:szCs w:val="18"/>
              </w:rPr>
            </w:pPr>
            <w:r w:rsidRPr="00794205">
              <w:rPr>
                <w:rFonts w:ascii="Arial" w:hAnsi="Arial" w:cs="Arial"/>
              </w:rPr>
              <w:t>badania różne</w:t>
            </w:r>
          </w:p>
        </w:tc>
        <w:tc>
          <w:tcPr>
            <w:tcW w:w="2253" w:type="dxa"/>
            <w:vAlign w:val="center"/>
          </w:tcPr>
          <w:p w14:paraId="5C113757" w14:textId="77777777" w:rsidR="008935C6" w:rsidRPr="009B66DD" w:rsidRDefault="008935C6" w:rsidP="008935C6">
            <w:pPr>
              <w:snapToGrid w:val="0"/>
              <w:spacing w:line="276" w:lineRule="auto"/>
              <w:rPr>
                <w:rFonts w:ascii="Arial" w:hAnsi="Arial" w:cs="Arial"/>
                <w:bCs/>
                <w:sz w:val="18"/>
                <w:szCs w:val="18"/>
              </w:rPr>
            </w:pPr>
            <w:r w:rsidRPr="00794205">
              <w:rPr>
                <w:rFonts w:ascii="Arial" w:hAnsi="Arial" w:cs="Arial"/>
                <w:bCs/>
              </w:rPr>
              <w:t>Pomiar</w:t>
            </w:r>
            <w:r>
              <w:rPr>
                <w:rFonts w:ascii="Arial" w:hAnsi="Arial" w:cs="Arial"/>
                <w:bCs/>
              </w:rPr>
              <w:t xml:space="preserve">y i badania napięć </w:t>
            </w:r>
            <w:proofErr w:type="spellStart"/>
            <w:r>
              <w:rPr>
                <w:rFonts w:ascii="Arial" w:hAnsi="Arial" w:cs="Arial"/>
                <w:bCs/>
              </w:rPr>
              <w:t>rażeniowych</w:t>
            </w:r>
            <w:proofErr w:type="spellEnd"/>
            <w:r>
              <w:rPr>
                <w:rFonts w:ascii="Arial" w:hAnsi="Arial" w:cs="Arial"/>
                <w:bCs/>
              </w:rPr>
              <w:t xml:space="preserve"> </w:t>
            </w:r>
            <w:r w:rsidRPr="00794205">
              <w:rPr>
                <w:rFonts w:ascii="Arial" w:hAnsi="Arial" w:cs="Arial"/>
                <w:bCs/>
              </w:rPr>
              <w:t xml:space="preserve">i napięcia </w:t>
            </w:r>
            <w:proofErr w:type="spellStart"/>
            <w:r w:rsidRPr="00794205">
              <w:rPr>
                <w:rFonts w:ascii="Arial" w:hAnsi="Arial" w:cs="Arial"/>
                <w:bCs/>
              </w:rPr>
              <w:t>uziomowego</w:t>
            </w:r>
            <w:proofErr w:type="spellEnd"/>
            <w:r w:rsidRPr="00794205">
              <w:rPr>
                <w:rFonts w:ascii="Arial" w:hAnsi="Arial" w:cs="Arial"/>
                <w:bCs/>
              </w:rPr>
              <w:t xml:space="preserve"> stacji GSZ 20/6 </w:t>
            </w:r>
            <w:proofErr w:type="spellStart"/>
            <w:r w:rsidRPr="00794205">
              <w:rPr>
                <w:rFonts w:ascii="Arial" w:hAnsi="Arial" w:cs="Arial"/>
                <w:bCs/>
              </w:rPr>
              <w:t>kV</w:t>
            </w:r>
            <w:proofErr w:type="spellEnd"/>
            <w:r w:rsidRPr="00794205">
              <w:rPr>
                <w:rFonts w:ascii="Arial" w:hAnsi="Arial" w:cs="Arial"/>
                <w:bCs/>
              </w:rPr>
              <w:t xml:space="preserve"> „Szyb Kolejowy” i stacji kontenerowej STR 6/0,5 </w:t>
            </w:r>
            <w:proofErr w:type="spellStart"/>
            <w:r w:rsidRPr="00794205">
              <w:rPr>
                <w:rFonts w:ascii="Arial" w:hAnsi="Arial" w:cs="Arial"/>
                <w:bCs/>
              </w:rPr>
              <w:t>kV</w:t>
            </w:r>
            <w:proofErr w:type="spellEnd"/>
            <w:r w:rsidRPr="00794205">
              <w:rPr>
                <w:rFonts w:ascii="Arial" w:hAnsi="Arial" w:cs="Arial"/>
                <w:bCs/>
              </w:rPr>
              <w:t xml:space="preserve"> </w:t>
            </w:r>
            <w:r w:rsidRPr="00794205">
              <w:rPr>
                <w:rFonts w:ascii="Arial" w:hAnsi="Arial" w:cs="Arial"/>
                <w:bCs/>
              </w:rPr>
              <w:br/>
              <w:t>w SG”KL”</w:t>
            </w:r>
          </w:p>
        </w:tc>
        <w:tc>
          <w:tcPr>
            <w:tcW w:w="1271" w:type="dxa"/>
          </w:tcPr>
          <w:p w14:paraId="1B84DC33" w14:textId="77777777" w:rsidR="008935C6" w:rsidRPr="009B66DD" w:rsidRDefault="008935C6" w:rsidP="008935C6">
            <w:pPr>
              <w:rPr>
                <w:rFonts w:ascii="Arial" w:hAnsi="Arial" w:cs="Arial"/>
                <w:sz w:val="18"/>
                <w:szCs w:val="18"/>
              </w:rPr>
            </w:pPr>
          </w:p>
        </w:tc>
        <w:tc>
          <w:tcPr>
            <w:tcW w:w="999" w:type="dxa"/>
            <w:gridSpan w:val="2"/>
          </w:tcPr>
          <w:p w14:paraId="530050F7" w14:textId="77777777" w:rsidR="008935C6" w:rsidRDefault="008935C6" w:rsidP="008935C6">
            <w:pPr>
              <w:jc w:val="center"/>
              <w:rPr>
                <w:rFonts w:ascii="Arial" w:hAnsi="Arial" w:cs="Arial"/>
                <w:bCs/>
              </w:rPr>
            </w:pPr>
          </w:p>
          <w:p w14:paraId="4E2EF5A9" w14:textId="77777777" w:rsidR="00944190" w:rsidRDefault="00944190" w:rsidP="008935C6">
            <w:pPr>
              <w:jc w:val="center"/>
              <w:rPr>
                <w:rFonts w:ascii="Arial" w:hAnsi="Arial" w:cs="Arial"/>
                <w:bCs/>
              </w:rPr>
            </w:pPr>
          </w:p>
          <w:p w14:paraId="7A933DBE" w14:textId="77777777" w:rsidR="00944190" w:rsidRDefault="00944190" w:rsidP="008935C6">
            <w:pPr>
              <w:jc w:val="center"/>
              <w:rPr>
                <w:rFonts w:ascii="Arial" w:hAnsi="Arial" w:cs="Arial"/>
                <w:bCs/>
              </w:rPr>
            </w:pPr>
          </w:p>
          <w:p w14:paraId="7DB48AB2" w14:textId="77777777" w:rsidR="00944190" w:rsidRDefault="00944190" w:rsidP="008935C6">
            <w:pPr>
              <w:jc w:val="center"/>
              <w:rPr>
                <w:rFonts w:ascii="Arial" w:hAnsi="Arial" w:cs="Arial"/>
                <w:bCs/>
              </w:rPr>
            </w:pPr>
          </w:p>
          <w:p w14:paraId="1239C56E" w14:textId="77777777" w:rsidR="00944190" w:rsidRPr="00A22B3C" w:rsidRDefault="00944190" w:rsidP="008935C6">
            <w:pPr>
              <w:jc w:val="center"/>
              <w:rPr>
                <w:rFonts w:ascii="Arial" w:hAnsi="Arial" w:cs="Arial"/>
                <w:bCs/>
              </w:rPr>
            </w:pPr>
            <w:r>
              <w:rPr>
                <w:rFonts w:ascii="Arial" w:hAnsi="Arial" w:cs="Arial"/>
                <w:bCs/>
              </w:rPr>
              <w:t>1</w:t>
            </w:r>
          </w:p>
        </w:tc>
        <w:tc>
          <w:tcPr>
            <w:tcW w:w="1460" w:type="dxa"/>
            <w:gridSpan w:val="2"/>
          </w:tcPr>
          <w:p w14:paraId="4D57BCB1" w14:textId="77777777" w:rsidR="008935C6" w:rsidRPr="00084A70" w:rsidRDefault="008935C6" w:rsidP="008935C6">
            <w:pPr>
              <w:rPr>
                <w:rFonts w:ascii="Arial" w:hAnsi="Arial" w:cs="Arial"/>
              </w:rPr>
            </w:pPr>
          </w:p>
        </w:tc>
        <w:tc>
          <w:tcPr>
            <w:tcW w:w="1430" w:type="dxa"/>
          </w:tcPr>
          <w:p w14:paraId="39EEA0D4" w14:textId="77777777" w:rsidR="008935C6" w:rsidRPr="00084A70" w:rsidRDefault="008935C6" w:rsidP="008935C6">
            <w:pPr>
              <w:jc w:val="center"/>
              <w:rPr>
                <w:rFonts w:ascii="Arial" w:hAnsi="Arial" w:cs="Arial"/>
                <w:b/>
              </w:rPr>
            </w:pPr>
          </w:p>
        </w:tc>
        <w:tc>
          <w:tcPr>
            <w:tcW w:w="1842" w:type="dxa"/>
          </w:tcPr>
          <w:p w14:paraId="129CA648" w14:textId="77777777" w:rsidR="008935C6" w:rsidRPr="00084A70" w:rsidRDefault="008935C6" w:rsidP="008935C6">
            <w:pPr>
              <w:jc w:val="center"/>
              <w:rPr>
                <w:rFonts w:ascii="Arial" w:hAnsi="Arial" w:cs="Arial"/>
                <w:b/>
              </w:rPr>
            </w:pPr>
          </w:p>
        </w:tc>
      </w:tr>
      <w:tr w:rsidR="008935C6" w:rsidRPr="00084A70" w14:paraId="71AC9BD0" w14:textId="77777777" w:rsidTr="004C0221">
        <w:trPr>
          <w:cantSplit/>
          <w:trHeight w:val="397"/>
          <w:jc w:val="center"/>
        </w:trPr>
        <w:tc>
          <w:tcPr>
            <w:tcW w:w="936" w:type="dxa"/>
            <w:vAlign w:val="center"/>
          </w:tcPr>
          <w:p w14:paraId="0DFB69B0" w14:textId="77777777" w:rsidR="008935C6" w:rsidRPr="00727CC9" w:rsidRDefault="008935C6" w:rsidP="008935C6">
            <w:pPr>
              <w:pStyle w:val="Akapitzlist"/>
              <w:numPr>
                <w:ilvl w:val="0"/>
                <w:numId w:val="123"/>
              </w:numPr>
              <w:contextualSpacing/>
              <w:jc w:val="center"/>
              <w:rPr>
                <w:rFonts w:ascii="Arial" w:hAnsi="Arial" w:cs="Arial"/>
                <w:sz w:val="18"/>
                <w:szCs w:val="18"/>
              </w:rPr>
            </w:pPr>
          </w:p>
        </w:tc>
        <w:tc>
          <w:tcPr>
            <w:tcW w:w="4551" w:type="dxa"/>
            <w:vAlign w:val="center"/>
          </w:tcPr>
          <w:p w14:paraId="01124B60" w14:textId="77777777" w:rsidR="008935C6" w:rsidRPr="009B66DD" w:rsidRDefault="008935C6" w:rsidP="008935C6">
            <w:pPr>
              <w:rPr>
                <w:rFonts w:ascii="Arial" w:hAnsi="Arial" w:cs="Arial"/>
                <w:sz w:val="18"/>
                <w:szCs w:val="18"/>
              </w:rPr>
            </w:pPr>
            <w:r w:rsidRPr="00794205">
              <w:rPr>
                <w:rFonts w:ascii="Arial" w:hAnsi="Arial" w:cs="Arial"/>
              </w:rPr>
              <w:t>badania różne</w:t>
            </w:r>
          </w:p>
        </w:tc>
        <w:tc>
          <w:tcPr>
            <w:tcW w:w="2253" w:type="dxa"/>
            <w:vAlign w:val="center"/>
          </w:tcPr>
          <w:p w14:paraId="35E24B76" w14:textId="77777777" w:rsidR="008935C6" w:rsidRPr="00794205" w:rsidRDefault="008935C6" w:rsidP="007D19B5">
            <w:pPr>
              <w:snapToGrid w:val="0"/>
              <w:rPr>
                <w:rFonts w:ascii="Arial" w:hAnsi="Arial" w:cs="Arial"/>
                <w:bCs/>
              </w:rPr>
            </w:pPr>
            <w:r w:rsidRPr="00794205">
              <w:rPr>
                <w:rFonts w:ascii="Arial" w:hAnsi="Arial" w:cs="Arial"/>
                <w:bCs/>
              </w:rPr>
              <w:t xml:space="preserve">Analiza wraz </w:t>
            </w:r>
            <w:r w:rsidRPr="00794205">
              <w:rPr>
                <w:rFonts w:ascii="Arial" w:hAnsi="Arial" w:cs="Arial"/>
                <w:bCs/>
              </w:rPr>
              <w:br/>
              <w:t>z wykonaniem dokumentacji technicznej systemu uziemiających przewodów ochronnych w rejonach MGW:</w:t>
            </w:r>
            <w:r w:rsidRPr="00794205">
              <w:rPr>
                <w:rFonts w:ascii="Arial" w:hAnsi="Arial" w:cs="Arial"/>
                <w:bCs/>
              </w:rPr>
              <w:br/>
              <w:t>- ZKWK „Guido”,</w:t>
            </w:r>
            <w:r w:rsidRPr="00794205">
              <w:rPr>
                <w:rFonts w:ascii="Arial" w:hAnsi="Arial" w:cs="Arial"/>
                <w:bCs/>
              </w:rPr>
              <w:br/>
              <w:t>- SG „KL”,</w:t>
            </w:r>
            <w:r w:rsidRPr="00794205">
              <w:rPr>
                <w:rFonts w:ascii="Arial" w:hAnsi="Arial" w:cs="Arial"/>
                <w:bCs/>
              </w:rPr>
              <w:br/>
              <w:t>- GKSD</w:t>
            </w:r>
          </w:p>
        </w:tc>
        <w:tc>
          <w:tcPr>
            <w:tcW w:w="1271" w:type="dxa"/>
          </w:tcPr>
          <w:p w14:paraId="4575C070" w14:textId="77777777" w:rsidR="008935C6" w:rsidRPr="009B66DD" w:rsidRDefault="008935C6" w:rsidP="008935C6">
            <w:pPr>
              <w:rPr>
                <w:rFonts w:ascii="Arial" w:hAnsi="Arial" w:cs="Arial"/>
                <w:sz w:val="18"/>
                <w:szCs w:val="18"/>
              </w:rPr>
            </w:pPr>
          </w:p>
        </w:tc>
        <w:tc>
          <w:tcPr>
            <w:tcW w:w="999" w:type="dxa"/>
            <w:gridSpan w:val="2"/>
          </w:tcPr>
          <w:p w14:paraId="5164746F" w14:textId="77777777" w:rsidR="008935C6" w:rsidRDefault="008935C6" w:rsidP="008935C6">
            <w:pPr>
              <w:jc w:val="center"/>
              <w:rPr>
                <w:rFonts w:ascii="Arial" w:hAnsi="Arial" w:cs="Arial"/>
                <w:bCs/>
              </w:rPr>
            </w:pPr>
          </w:p>
          <w:p w14:paraId="15D3A7CF" w14:textId="77777777" w:rsidR="00944190" w:rsidRDefault="00944190" w:rsidP="008935C6">
            <w:pPr>
              <w:jc w:val="center"/>
              <w:rPr>
                <w:rFonts w:ascii="Arial" w:hAnsi="Arial" w:cs="Arial"/>
                <w:bCs/>
              </w:rPr>
            </w:pPr>
          </w:p>
          <w:p w14:paraId="73D96FBC" w14:textId="77777777" w:rsidR="00944190" w:rsidRDefault="00944190" w:rsidP="008935C6">
            <w:pPr>
              <w:jc w:val="center"/>
              <w:rPr>
                <w:rFonts w:ascii="Arial" w:hAnsi="Arial" w:cs="Arial"/>
                <w:bCs/>
              </w:rPr>
            </w:pPr>
          </w:p>
          <w:p w14:paraId="77A080B2" w14:textId="77777777" w:rsidR="00944190" w:rsidRDefault="00944190" w:rsidP="008935C6">
            <w:pPr>
              <w:jc w:val="center"/>
              <w:rPr>
                <w:rFonts w:ascii="Arial" w:hAnsi="Arial" w:cs="Arial"/>
                <w:bCs/>
              </w:rPr>
            </w:pPr>
          </w:p>
          <w:p w14:paraId="6376212D" w14:textId="77777777" w:rsidR="00944190" w:rsidRDefault="00944190" w:rsidP="008935C6">
            <w:pPr>
              <w:jc w:val="center"/>
              <w:rPr>
                <w:rFonts w:ascii="Arial" w:hAnsi="Arial" w:cs="Arial"/>
                <w:bCs/>
              </w:rPr>
            </w:pPr>
          </w:p>
          <w:p w14:paraId="45E3A692" w14:textId="77777777" w:rsidR="00944190" w:rsidRDefault="00944190" w:rsidP="008935C6">
            <w:pPr>
              <w:jc w:val="center"/>
              <w:rPr>
                <w:rFonts w:ascii="Arial" w:hAnsi="Arial" w:cs="Arial"/>
                <w:bCs/>
              </w:rPr>
            </w:pPr>
          </w:p>
          <w:p w14:paraId="497A061B" w14:textId="77777777" w:rsidR="00944190" w:rsidRDefault="00944190" w:rsidP="008935C6">
            <w:pPr>
              <w:jc w:val="center"/>
              <w:rPr>
                <w:rFonts w:ascii="Arial" w:hAnsi="Arial" w:cs="Arial"/>
                <w:bCs/>
              </w:rPr>
            </w:pPr>
          </w:p>
          <w:p w14:paraId="69491631" w14:textId="77777777" w:rsidR="00944190" w:rsidRDefault="00944190" w:rsidP="008935C6">
            <w:pPr>
              <w:jc w:val="center"/>
              <w:rPr>
                <w:rFonts w:ascii="Arial" w:hAnsi="Arial" w:cs="Arial"/>
                <w:bCs/>
              </w:rPr>
            </w:pPr>
          </w:p>
          <w:p w14:paraId="33E55495" w14:textId="77777777" w:rsidR="00944190" w:rsidRDefault="00944190" w:rsidP="00944190">
            <w:pPr>
              <w:jc w:val="center"/>
              <w:rPr>
                <w:rFonts w:ascii="Arial" w:hAnsi="Arial" w:cs="Arial"/>
                <w:bCs/>
              </w:rPr>
            </w:pPr>
            <w:r>
              <w:rPr>
                <w:rFonts w:ascii="Arial" w:hAnsi="Arial" w:cs="Arial"/>
                <w:bCs/>
              </w:rPr>
              <w:t>1</w:t>
            </w:r>
          </w:p>
          <w:p w14:paraId="7FEA987D" w14:textId="77777777" w:rsidR="00944190" w:rsidRDefault="00944190" w:rsidP="008935C6">
            <w:pPr>
              <w:jc w:val="center"/>
              <w:rPr>
                <w:rFonts w:ascii="Arial" w:hAnsi="Arial" w:cs="Arial"/>
                <w:bCs/>
              </w:rPr>
            </w:pPr>
          </w:p>
          <w:p w14:paraId="65E8F4BC" w14:textId="77777777" w:rsidR="00944190" w:rsidRPr="00A22B3C" w:rsidRDefault="00944190" w:rsidP="008935C6">
            <w:pPr>
              <w:jc w:val="center"/>
              <w:rPr>
                <w:rFonts w:ascii="Arial" w:hAnsi="Arial" w:cs="Arial"/>
                <w:bCs/>
              </w:rPr>
            </w:pPr>
          </w:p>
        </w:tc>
        <w:tc>
          <w:tcPr>
            <w:tcW w:w="1460" w:type="dxa"/>
            <w:gridSpan w:val="2"/>
          </w:tcPr>
          <w:p w14:paraId="3501BDEB" w14:textId="77777777" w:rsidR="008935C6" w:rsidRPr="00084A70" w:rsidRDefault="008935C6" w:rsidP="008935C6">
            <w:pPr>
              <w:rPr>
                <w:rFonts w:ascii="Arial" w:hAnsi="Arial" w:cs="Arial"/>
              </w:rPr>
            </w:pPr>
          </w:p>
        </w:tc>
        <w:tc>
          <w:tcPr>
            <w:tcW w:w="1430" w:type="dxa"/>
          </w:tcPr>
          <w:p w14:paraId="1EDFB03F" w14:textId="77777777" w:rsidR="008935C6" w:rsidRPr="00084A70" w:rsidRDefault="008935C6" w:rsidP="008935C6">
            <w:pPr>
              <w:jc w:val="center"/>
              <w:rPr>
                <w:rFonts w:ascii="Arial" w:hAnsi="Arial" w:cs="Arial"/>
                <w:b/>
              </w:rPr>
            </w:pPr>
          </w:p>
        </w:tc>
        <w:tc>
          <w:tcPr>
            <w:tcW w:w="1842" w:type="dxa"/>
          </w:tcPr>
          <w:p w14:paraId="06792C7E" w14:textId="77777777" w:rsidR="008935C6" w:rsidRPr="00084A70" w:rsidRDefault="008935C6" w:rsidP="008935C6">
            <w:pPr>
              <w:jc w:val="center"/>
              <w:rPr>
                <w:rFonts w:ascii="Arial" w:hAnsi="Arial" w:cs="Arial"/>
                <w:b/>
              </w:rPr>
            </w:pPr>
          </w:p>
        </w:tc>
      </w:tr>
      <w:tr w:rsidR="00944190" w:rsidRPr="00084A70" w14:paraId="1DA86C34" w14:textId="77777777" w:rsidTr="004C0221">
        <w:trPr>
          <w:cantSplit/>
          <w:trHeight w:val="397"/>
          <w:jc w:val="center"/>
        </w:trPr>
        <w:tc>
          <w:tcPr>
            <w:tcW w:w="936" w:type="dxa"/>
            <w:vAlign w:val="center"/>
          </w:tcPr>
          <w:p w14:paraId="05E263B1" w14:textId="77777777" w:rsidR="00944190" w:rsidRPr="00727CC9" w:rsidRDefault="00944190" w:rsidP="008935C6">
            <w:pPr>
              <w:pStyle w:val="Akapitzlist"/>
              <w:numPr>
                <w:ilvl w:val="0"/>
                <w:numId w:val="123"/>
              </w:numPr>
              <w:contextualSpacing/>
              <w:jc w:val="center"/>
              <w:rPr>
                <w:rFonts w:ascii="Arial" w:hAnsi="Arial" w:cs="Arial"/>
                <w:sz w:val="18"/>
                <w:szCs w:val="18"/>
              </w:rPr>
            </w:pPr>
          </w:p>
        </w:tc>
        <w:tc>
          <w:tcPr>
            <w:tcW w:w="4551" w:type="dxa"/>
            <w:vAlign w:val="center"/>
          </w:tcPr>
          <w:p w14:paraId="59172AC8" w14:textId="77777777" w:rsidR="00944190" w:rsidRPr="00794205" w:rsidRDefault="00944190" w:rsidP="008935C6">
            <w:pPr>
              <w:rPr>
                <w:rFonts w:ascii="Arial" w:hAnsi="Arial" w:cs="Arial"/>
              </w:rPr>
            </w:pPr>
            <w:r w:rsidRPr="00794205">
              <w:rPr>
                <w:rFonts w:ascii="Arial" w:hAnsi="Arial" w:cs="Arial"/>
              </w:rPr>
              <w:t>badania różne</w:t>
            </w:r>
          </w:p>
        </w:tc>
        <w:tc>
          <w:tcPr>
            <w:tcW w:w="2253" w:type="dxa"/>
            <w:vAlign w:val="center"/>
          </w:tcPr>
          <w:p w14:paraId="68D11E4F" w14:textId="77777777" w:rsidR="00944190" w:rsidRPr="00794205" w:rsidRDefault="00944190" w:rsidP="007D19B5">
            <w:pPr>
              <w:snapToGrid w:val="0"/>
              <w:rPr>
                <w:rFonts w:ascii="Arial" w:hAnsi="Arial" w:cs="Arial"/>
                <w:bCs/>
              </w:rPr>
            </w:pPr>
            <w:r w:rsidRPr="00794205">
              <w:rPr>
                <w:rFonts w:ascii="Arial" w:hAnsi="Arial" w:cs="Arial"/>
                <w:bCs/>
              </w:rPr>
              <w:t>P</w:t>
            </w:r>
            <w:r>
              <w:rPr>
                <w:rFonts w:ascii="Arial" w:hAnsi="Arial" w:cs="Arial"/>
                <w:bCs/>
              </w:rPr>
              <w:t xml:space="preserve">rzygotowanie dokumentacji wraz </w:t>
            </w:r>
            <w:r w:rsidRPr="00794205">
              <w:rPr>
                <w:rFonts w:ascii="Arial" w:hAnsi="Arial" w:cs="Arial"/>
                <w:bCs/>
              </w:rPr>
              <w:t>z montażem i oddaniem do ruchu instalacji czuwaka w maszynie wyciągowej górniczego wyciągu szybowego szybu „Kolejowy”</w:t>
            </w:r>
          </w:p>
        </w:tc>
        <w:tc>
          <w:tcPr>
            <w:tcW w:w="1271" w:type="dxa"/>
          </w:tcPr>
          <w:p w14:paraId="3984ACDE" w14:textId="77777777" w:rsidR="00944190" w:rsidRPr="009B66DD" w:rsidRDefault="00944190" w:rsidP="008935C6">
            <w:pPr>
              <w:rPr>
                <w:rFonts w:ascii="Arial" w:hAnsi="Arial" w:cs="Arial"/>
                <w:sz w:val="18"/>
                <w:szCs w:val="18"/>
              </w:rPr>
            </w:pPr>
          </w:p>
        </w:tc>
        <w:tc>
          <w:tcPr>
            <w:tcW w:w="999" w:type="dxa"/>
            <w:gridSpan w:val="2"/>
          </w:tcPr>
          <w:p w14:paraId="31E89744" w14:textId="77777777" w:rsidR="00944190" w:rsidRDefault="00944190" w:rsidP="00944190">
            <w:pPr>
              <w:jc w:val="center"/>
              <w:rPr>
                <w:rFonts w:ascii="Arial" w:hAnsi="Arial" w:cs="Arial"/>
                <w:bCs/>
              </w:rPr>
            </w:pPr>
          </w:p>
          <w:p w14:paraId="42FFE4A5" w14:textId="77777777" w:rsidR="00944190" w:rsidRDefault="00944190" w:rsidP="00944190">
            <w:pPr>
              <w:jc w:val="center"/>
              <w:rPr>
                <w:rFonts w:ascii="Arial" w:hAnsi="Arial" w:cs="Arial"/>
                <w:bCs/>
              </w:rPr>
            </w:pPr>
          </w:p>
          <w:p w14:paraId="6DF358B8" w14:textId="77777777" w:rsidR="00944190" w:rsidRDefault="00944190" w:rsidP="00944190">
            <w:pPr>
              <w:jc w:val="center"/>
              <w:rPr>
                <w:rFonts w:ascii="Arial" w:hAnsi="Arial" w:cs="Arial"/>
                <w:bCs/>
              </w:rPr>
            </w:pPr>
          </w:p>
          <w:p w14:paraId="2B9F6F53" w14:textId="77777777" w:rsidR="00944190" w:rsidRDefault="00944190" w:rsidP="00944190">
            <w:pPr>
              <w:rPr>
                <w:rFonts w:ascii="Arial" w:hAnsi="Arial" w:cs="Arial"/>
                <w:bCs/>
              </w:rPr>
            </w:pPr>
          </w:p>
          <w:p w14:paraId="1E7E8CF6" w14:textId="77777777" w:rsidR="00944190" w:rsidRDefault="00944190" w:rsidP="00944190">
            <w:pPr>
              <w:jc w:val="center"/>
              <w:rPr>
                <w:rFonts w:ascii="Arial" w:hAnsi="Arial" w:cs="Arial"/>
                <w:bCs/>
              </w:rPr>
            </w:pPr>
          </w:p>
          <w:p w14:paraId="77F2699E" w14:textId="77777777" w:rsidR="00944190" w:rsidRDefault="00944190" w:rsidP="00944190">
            <w:pPr>
              <w:jc w:val="center"/>
              <w:rPr>
                <w:rFonts w:ascii="Arial" w:hAnsi="Arial" w:cs="Arial"/>
                <w:bCs/>
              </w:rPr>
            </w:pPr>
          </w:p>
          <w:p w14:paraId="29CAD1B4" w14:textId="77777777" w:rsidR="00944190" w:rsidRPr="00A22B3C" w:rsidRDefault="00944190" w:rsidP="00944190">
            <w:pPr>
              <w:jc w:val="center"/>
              <w:rPr>
                <w:rFonts w:ascii="Arial" w:hAnsi="Arial" w:cs="Arial"/>
                <w:bCs/>
              </w:rPr>
            </w:pPr>
            <w:r>
              <w:rPr>
                <w:rFonts w:ascii="Arial" w:hAnsi="Arial" w:cs="Arial"/>
                <w:bCs/>
              </w:rPr>
              <w:t>1</w:t>
            </w:r>
          </w:p>
        </w:tc>
        <w:tc>
          <w:tcPr>
            <w:tcW w:w="1460" w:type="dxa"/>
            <w:gridSpan w:val="2"/>
          </w:tcPr>
          <w:p w14:paraId="64DBB13E" w14:textId="77777777" w:rsidR="00944190" w:rsidRPr="00084A70" w:rsidRDefault="00944190" w:rsidP="008935C6">
            <w:pPr>
              <w:rPr>
                <w:rFonts w:ascii="Arial" w:hAnsi="Arial" w:cs="Arial"/>
              </w:rPr>
            </w:pPr>
          </w:p>
        </w:tc>
        <w:tc>
          <w:tcPr>
            <w:tcW w:w="1430" w:type="dxa"/>
          </w:tcPr>
          <w:p w14:paraId="5B2B82F8" w14:textId="77777777" w:rsidR="00944190" w:rsidRPr="00084A70" w:rsidRDefault="00944190" w:rsidP="008935C6">
            <w:pPr>
              <w:jc w:val="center"/>
              <w:rPr>
                <w:rFonts w:ascii="Arial" w:hAnsi="Arial" w:cs="Arial"/>
                <w:b/>
              </w:rPr>
            </w:pPr>
          </w:p>
        </w:tc>
        <w:tc>
          <w:tcPr>
            <w:tcW w:w="1842" w:type="dxa"/>
          </w:tcPr>
          <w:p w14:paraId="2F4C5011" w14:textId="77777777" w:rsidR="00944190" w:rsidRPr="00084A70" w:rsidRDefault="00944190" w:rsidP="008935C6">
            <w:pPr>
              <w:jc w:val="center"/>
              <w:rPr>
                <w:rFonts w:ascii="Arial" w:hAnsi="Arial" w:cs="Arial"/>
                <w:b/>
              </w:rPr>
            </w:pPr>
          </w:p>
        </w:tc>
      </w:tr>
      <w:tr w:rsidR="008935C6" w:rsidRPr="00A2022F" w14:paraId="4F279239" w14:textId="77777777" w:rsidTr="004C0221">
        <w:trPr>
          <w:cantSplit/>
          <w:trHeight w:val="627"/>
          <w:jc w:val="center"/>
        </w:trPr>
        <w:tc>
          <w:tcPr>
            <w:tcW w:w="7740" w:type="dxa"/>
            <w:gridSpan w:val="3"/>
            <w:shd w:val="clear" w:color="auto" w:fill="F2F2F2" w:themeFill="background1" w:themeFillShade="F2"/>
            <w:vAlign w:val="center"/>
          </w:tcPr>
          <w:p w14:paraId="614BBA11" w14:textId="77777777" w:rsidR="008935C6" w:rsidRPr="005F479B" w:rsidRDefault="00944190" w:rsidP="008935C6">
            <w:pPr>
              <w:jc w:val="center"/>
              <w:rPr>
                <w:rFonts w:ascii="Arial" w:eastAsia="Calibri" w:hAnsi="Arial" w:cs="Arial"/>
                <w:b/>
                <w:sz w:val="18"/>
                <w:szCs w:val="18"/>
              </w:rPr>
            </w:pPr>
            <w:r>
              <w:rPr>
                <w:rFonts w:ascii="Arial" w:eastAsia="Calibri" w:hAnsi="Arial" w:cs="Arial"/>
                <w:b/>
                <w:sz w:val="18"/>
                <w:szCs w:val="18"/>
              </w:rPr>
              <w:t>Łączna cena netto pozycji 1÷ 53</w:t>
            </w:r>
          </w:p>
        </w:tc>
        <w:tc>
          <w:tcPr>
            <w:tcW w:w="2263" w:type="dxa"/>
            <w:gridSpan w:val="2"/>
            <w:shd w:val="clear" w:color="auto" w:fill="F2F2F2" w:themeFill="background1" w:themeFillShade="F2"/>
            <w:vAlign w:val="center"/>
          </w:tcPr>
          <w:p w14:paraId="312DFA57" w14:textId="77777777" w:rsidR="008935C6" w:rsidRPr="005F479B" w:rsidRDefault="008935C6" w:rsidP="008935C6">
            <w:pPr>
              <w:spacing w:after="160" w:line="259" w:lineRule="auto"/>
              <w:jc w:val="center"/>
              <w:rPr>
                <w:rFonts w:ascii="Arial" w:hAnsi="Arial" w:cs="Arial"/>
                <w:sz w:val="18"/>
                <w:szCs w:val="18"/>
              </w:rPr>
            </w:pPr>
          </w:p>
        </w:tc>
        <w:tc>
          <w:tcPr>
            <w:tcW w:w="1452" w:type="dxa"/>
            <w:gridSpan w:val="2"/>
            <w:shd w:val="clear" w:color="auto" w:fill="F2F2F2" w:themeFill="background1" w:themeFillShade="F2"/>
            <w:vAlign w:val="center"/>
          </w:tcPr>
          <w:p w14:paraId="4BE99F1E" w14:textId="77777777" w:rsidR="008935C6" w:rsidRPr="005F479B" w:rsidRDefault="008935C6" w:rsidP="008935C6">
            <w:pPr>
              <w:spacing w:after="160" w:line="259" w:lineRule="auto"/>
              <w:jc w:val="center"/>
              <w:rPr>
                <w:rFonts w:ascii="Arial" w:hAnsi="Arial" w:cs="Arial"/>
                <w:sz w:val="18"/>
                <w:szCs w:val="18"/>
              </w:rPr>
            </w:pPr>
            <w:r w:rsidRPr="005F479B">
              <w:rPr>
                <w:rFonts w:ascii="Arial" w:eastAsia="Calibri" w:hAnsi="Arial" w:cs="Arial"/>
                <w:b/>
                <w:sz w:val="18"/>
                <w:szCs w:val="18"/>
              </w:rPr>
              <w:t>Wartość netto</w:t>
            </w:r>
          </w:p>
          <w:p w14:paraId="5C8A0EA0" w14:textId="77777777" w:rsidR="008935C6" w:rsidRPr="005F479B" w:rsidRDefault="008935C6" w:rsidP="008935C6">
            <w:pPr>
              <w:jc w:val="center"/>
              <w:rPr>
                <w:rFonts w:ascii="Arial" w:hAnsi="Arial" w:cs="Arial"/>
                <w:sz w:val="18"/>
                <w:szCs w:val="18"/>
              </w:rPr>
            </w:pPr>
          </w:p>
        </w:tc>
        <w:tc>
          <w:tcPr>
            <w:tcW w:w="1445" w:type="dxa"/>
            <w:gridSpan w:val="2"/>
            <w:shd w:val="clear" w:color="auto" w:fill="F2F2F2" w:themeFill="background1" w:themeFillShade="F2"/>
            <w:vAlign w:val="center"/>
          </w:tcPr>
          <w:p w14:paraId="375FE9F7" w14:textId="77777777" w:rsidR="008935C6" w:rsidRPr="005F479B" w:rsidRDefault="008935C6" w:rsidP="008935C6">
            <w:pPr>
              <w:spacing w:after="160" w:line="259" w:lineRule="auto"/>
              <w:jc w:val="center"/>
              <w:rPr>
                <w:rFonts w:ascii="Arial" w:hAnsi="Arial" w:cs="Arial"/>
                <w:sz w:val="18"/>
                <w:szCs w:val="18"/>
              </w:rPr>
            </w:pPr>
            <w:r w:rsidRPr="005F479B">
              <w:rPr>
                <w:rFonts w:ascii="Arial" w:hAnsi="Arial" w:cs="Arial"/>
                <w:b/>
                <w:sz w:val="18"/>
                <w:szCs w:val="18"/>
              </w:rPr>
              <w:t xml:space="preserve">Stawka podatku   </w:t>
            </w:r>
            <w:r w:rsidRPr="005F479B">
              <w:rPr>
                <w:rFonts w:ascii="Arial" w:hAnsi="Arial" w:cs="Arial"/>
                <w:b/>
                <w:sz w:val="18"/>
                <w:szCs w:val="18"/>
              </w:rPr>
              <w:br/>
              <w:t xml:space="preserve"> VAT np.: 23 %</w:t>
            </w:r>
          </w:p>
          <w:p w14:paraId="759F7A66" w14:textId="77777777" w:rsidR="008935C6" w:rsidRPr="005F479B" w:rsidRDefault="008935C6" w:rsidP="008935C6">
            <w:pPr>
              <w:jc w:val="center"/>
              <w:rPr>
                <w:rFonts w:ascii="Arial" w:hAnsi="Arial" w:cs="Arial"/>
                <w:sz w:val="18"/>
                <w:szCs w:val="18"/>
              </w:rPr>
            </w:pPr>
          </w:p>
        </w:tc>
        <w:tc>
          <w:tcPr>
            <w:tcW w:w="1842" w:type="dxa"/>
            <w:shd w:val="clear" w:color="auto" w:fill="F2F2F2" w:themeFill="background1" w:themeFillShade="F2"/>
            <w:vAlign w:val="center"/>
          </w:tcPr>
          <w:p w14:paraId="02279AD0" w14:textId="77777777" w:rsidR="008935C6" w:rsidRPr="005F479B" w:rsidRDefault="008935C6" w:rsidP="008935C6">
            <w:pPr>
              <w:spacing w:after="160" w:line="259" w:lineRule="auto"/>
              <w:jc w:val="center"/>
              <w:rPr>
                <w:rFonts w:ascii="Arial" w:hAnsi="Arial" w:cs="Arial"/>
                <w:sz w:val="18"/>
                <w:szCs w:val="18"/>
              </w:rPr>
            </w:pPr>
            <w:r w:rsidRPr="005F479B">
              <w:rPr>
                <w:rFonts w:ascii="Arial" w:hAnsi="Arial" w:cs="Arial"/>
                <w:b/>
                <w:sz w:val="18"/>
                <w:szCs w:val="18"/>
              </w:rPr>
              <w:t>Wartość brutto</w:t>
            </w:r>
          </w:p>
          <w:p w14:paraId="446AC580" w14:textId="77777777" w:rsidR="008935C6" w:rsidRPr="005F479B" w:rsidRDefault="008935C6" w:rsidP="008935C6">
            <w:pPr>
              <w:jc w:val="center"/>
              <w:rPr>
                <w:rFonts w:ascii="Arial" w:hAnsi="Arial" w:cs="Arial"/>
                <w:sz w:val="18"/>
                <w:szCs w:val="18"/>
              </w:rPr>
            </w:pPr>
          </w:p>
        </w:tc>
      </w:tr>
      <w:tr w:rsidR="008935C6" w:rsidRPr="00A2022F" w14:paraId="70E5B4BC" w14:textId="77777777" w:rsidTr="004C0221">
        <w:trPr>
          <w:cantSplit/>
          <w:trHeight w:val="397"/>
          <w:jc w:val="center"/>
        </w:trPr>
        <w:tc>
          <w:tcPr>
            <w:tcW w:w="10003" w:type="dxa"/>
            <w:gridSpan w:val="5"/>
            <w:vAlign w:val="center"/>
          </w:tcPr>
          <w:p w14:paraId="3C217391" w14:textId="77777777" w:rsidR="008935C6" w:rsidRDefault="008935C6" w:rsidP="008935C6">
            <w:pPr>
              <w:jc w:val="center"/>
              <w:rPr>
                <w:rFonts w:ascii="Arial" w:hAnsi="Arial" w:cs="Arial"/>
                <w:sz w:val="16"/>
                <w:szCs w:val="16"/>
              </w:rPr>
            </w:pPr>
          </w:p>
          <w:p w14:paraId="6A5B59DD" w14:textId="77777777" w:rsidR="008935C6" w:rsidRDefault="008935C6" w:rsidP="008935C6">
            <w:pPr>
              <w:jc w:val="center"/>
              <w:rPr>
                <w:rFonts w:ascii="Arial" w:hAnsi="Arial" w:cs="Arial"/>
                <w:sz w:val="16"/>
                <w:szCs w:val="16"/>
              </w:rPr>
            </w:pPr>
          </w:p>
          <w:p w14:paraId="4D936B78" w14:textId="77777777" w:rsidR="008935C6" w:rsidRDefault="008935C6" w:rsidP="008935C6">
            <w:pPr>
              <w:jc w:val="center"/>
              <w:rPr>
                <w:rFonts w:ascii="Arial" w:hAnsi="Arial" w:cs="Arial"/>
                <w:sz w:val="16"/>
                <w:szCs w:val="16"/>
              </w:rPr>
            </w:pPr>
          </w:p>
          <w:p w14:paraId="2B8EC1EC" w14:textId="77777777" w:rsidR="008935C6" w:rsidRPr="00A2022F" w:rsidRDefault="008935C6" w:rsidP="008935C6">
            <w:pPr>
              <w:jc w:val="center"/>
              <w:rPr>
                <w:rFonts w:ascii="Arial" w:hAnsi="Arial" w:cs="Arial"/>
                <w:sz w:val="16"/>
                <w:szCs w:val="16"/>
              </w:rPr>
            </w:pPr>
          </w:p>
        </w:tc>
        <w:tc>
          <w:tcPr>
            <w:tcW w:w="1452" w:type="dxa"/>
            <w:gridSpan w:val="2"/>
            <w:vAlign w:val="center"/>
          </w:tcPr>
          <w:p w14:paraId="1EB240B8" w14:textId="77777777" w:rsidR="008935C6" w:rsidRPr="00A2022F" w:rsidRDefault="008935C6" w:rsidP="008935C6">
            <w:pPr>
              <w:jc w:val="center"/>
              <w:rPr>
                <w:rFonts w:ascii="Arial" w:hAnsi="Arial" w:cs="Arial"/>
                <w:sz w:val="16"/>
                <w:szCs w:val="16"/>
              </w:rPr>
            </w:pPr>
          </w:p>
        </w:tc>
        <w:tc>
          <w:tcPr>
            <w:tcW w:w="1445" w:type="dxa"/>
            <w:gridSpan w:val="2"/>
            <w:vAlign w:val="center"/>
          </w:tcPr>
          <w:p w14:paraId="37699F59" w14:textId="77777777" w:rsidR="008935C6" w:rsidRPr="00A2022F" w:rsidRDefault="008935C6" w:rsidP="008935C6">
            <w:pPr>
              <w:jc w:val="center"/>
              <w:rPr>
                <w:rFonts w:ascii="Arial" w:hAnsi="Arial" w:cs="Arial"/>
                <w:sz w:val="16"/>
                <w:szCs w:val="16"/>
              </w:rPr>
            </w:pPr>
          </w:p>
        </w:tc>
        <w:tc>
          <w:tcPr>
            <w:tcW w:w="1842" w:type="dxa"/>
            <w:vAlign w:val="center"/>
          </w:tcPr>
          <w:p w14:paraId="6A12DE44" w14:textId="77777777" w:rsidR="008935C6" w:rsidRPr="00A2022F" w:rsidRDefault="008935C6" w:rsidP="008935C6">
            <w:pPr>
              <w:jc w:val="center"/>
              <w:rPr>
                <w:rFonts w:ascii="Arial" w:hAnsi="Arial" w:cs="Arial"/>
                <w:sz w:val="16"/>
                <w:szCs w:val="16"/>
              </w:rPr>
            </w:pPr>
          </w:p>
        </w:tc>
      </w:tr>
    </w:tbl>
    <w:p w14:paraId="47B4ED35" w14:textId="77777777" w:rsidR="000C1DCB" w:rsidRDefault="000C1DCB" w:rsidP="000C1DCB">
      <w:pPr>
        <w:rPr>
          <w:rFonts w:ascii="Arial" w:hAnsi="Arial" w:cs="Arial"/>
        </w:rPr>
      </w:pPr>
    </w:p>
    <w:p w14:paraId="46E5E449" w14:textId="77777777" w:rsidR="00B74D72" w:rsidRDefault="00B74D72" w:rsidP="000C1DCB">
      <w:pPr>
        <w:rPr>
          <w:rFonts w:ascii="Arial" w:hAnsi="Arial" w:cs="Arial"/>
        </w:rPr>
      </w:pPr>
    </w:p>
    <w:p w14:paraId="3B42D8D5" w14:textId="77777777" w:rsidR="000C1DCB" w:rsidRDefault="000C1DCB" w:rsidP="000C1DCB">
      <w:pPr>
        <w:rPr>
          <w:rFonts w:ascii="Arial" w:eastAsia="Calibri" w:hAnsi="Arial" w:cs="Arial"/>
          <w:sz w:val="18"/>
          <w:szCs w:val="18"/>
          <w:lang w:eastAsia="en-US"/>
        </w:rPr>
      </w:pPr>
      <w:r>
        <w:rPr>
          <w:rFonts w:ascii="Arial" w:eastAsia="Calibri" w:hAnsi="Arial" w:cs="Arial"/>
          <w:sz w:val="18"/>
          <w:szCs w:val="18"/>
          <w:lang w:eastAsia="en-US"/>
        </w:rPr>
        <w:t xml:space="preserve">                                                                                                                                                                                     </w:t>
      </w:r>
      <w:r w:rsidRPr="003F6F1B">
        <w:rPr>
          <w:rFonts w:ascii="Arial" w:eastAsia="Calibri" w:hAnsi="Arial" w:cs="Arial"/>
          <w:sz w:val="18"/>
          <w:szCs w:val="18"/>
          <w:lang w:eastAsia="en-US"/>
        </w:rPr>
        <w:t>………………....................................................</w:t>
      </w:r>
      <w:r>
        <w:rPr>
          <w:rFonts w:ascii="Arial" w:eastAsia="Calibri" w:hAnsi="Arial" w:cs="Arial"/>
          <w:sz w:val="18"/>
          <w:szCs w:val="18"/>
          <w:lang w:eastAsia="en-US"/>
        </w:rPr>
        <w:t>........</w:t>
      </w:r>
    </w:p>
    <w:p w14:paraId="4006D375" w14:textId="6065EDD5" w:rsidR="000C1DCB" w:rsidRDefault="000C1DCB" w:rsidP="000C1DCB">
      <w:pPr>
        <w:rPr>
          <w:rFonts w:ascii="Arial" w:eastAsia="Calibri" w:hAnsi="Arial" w:cs="Arial"/>
          <w:sz w:val="16"/>
          <w:szCs w:val="16"/>
          <w:lang w:eastAsia="en-US"/>
        </w:rPr>
      </w:pPr>
      <w:r>
        <w:rPr>
          <w:rFonts w:ascii="Arial" w:eastAsia="Calibri" w:hAnsi="Arial" w:cs="Arial"/>
          <w:sz w:val="16"/>
          <w:szCs w:val="16"/>
          <w:lang w:eastAsia="en-US"/>
        </w:rPr>
        <w:t xml:space="preserve">                                                                                                                                                                                                 </w:t>
      </w:r>
      <w:r w:rsidRPr="003F6F1B">
        <w:rPr>
          <w:rFonts w:ascii="Arial" w:eastAsia="Calibri" w:hAnsi="Arial" w:cs="Arial"/>
          <w:sz w:val="16"/>
          <w:szCs w:val="16"/>
          <w:lang w:eastAsia="en-US"/>
        </w:rPr>
        <w:t>data i czytelny podpis lub podpis na pieczęci</w:t>
      </w:r>
      <w:r>
        <w:rPr>
          <w:rFonts w:ascii="Arial" w:eastAsia="Calibri" w:hAnsi="Arial" w:cs="Arial"/>
          <w:sz w:val="18"/>
          <w:szCs w:val="18"/>
          <w:lang w:eastAsia="en-US"/>
        </w:rPr>
        <w:t xml:space="preserve"> </w:t>
      </w:r>
      <w:r w:rsidR="00FC7D9F">
        <w:rPr>
          <w:rFonts w:ascii="Arial" w:eastAsia="Calibri" w:hAnsi="Arial" w:cs="Arial"/>
          <w:sz w:val="16"/>
          <w:szCs w:val="16"/>
          <w:lang w:eastAsia="en-US"/>
        </w:rPr>
        <w:t xml:space="preserve">imiennej </w:t>
      </w:r>
      <w:proofErr w:type="spellStart"/>
      <w:r w:rsidR="00FC7D9F">
        <w:rPr>
          <w:rFonts w:ascii="Arial" w:eastAsia="Calibri" w:hAnsi="Arial" w:cs="Arial"/>
          <w:sz w:val="16"/>
          <w:szCs w:val="16"/>
          <w:lang w:eastAsia="en-US"/>
        </w:rPr>
        <w:t>wykonawc</w:t>
      </w:r>
      <w:proofErr w:type="spellEnd"/>
    </w:p>
    <w:p w14:paraId="60EAF8A2" w14:textId="77777777" w:rsidR="000C1DCB" w:rsidRDefault="000C1DCB" w:rsidP="000C1DCB">
      <w:pPr>
        <w:rPr>
          <w:rFonts w:ascii="Arial" w:eastAsia="Calibri" w:hAnsi="Arial" w:cs="Arial"/>
          <w:sz w:val="16"/>
          <w:szCs w:val="16"/>
          <w:lang w:eastAsia="en-US"/>
        </w:rPr>
      </w:pPr>
    </w:p>
    <w:p w14:paraId="4053557A" w14:textId="77777777" w:rsidR="00FC7D9F" w:rsidRPr="00FC7D9F" w:rsidRDefault="00FC7D9F" w:rsidP="00FC7D9F">
      <w:pPr>
        <w:pStyle w:val="Akapitzlist"/>
        <w:numPr>
          <w:ilvl w:val="8"/>
          <w:numId w:val="85"/>
        </w:numPr>
        <w:tabs>
          <w:tab w:val="left" w:pos="426"/>
        </w:tabs>
        <w:rPr>
          <w:sz w:val="14"/>
          <w:szCs w:val="14"/>
        </w:rPr>
      </w:pPr>
      <w:r w:rsidRPr="00FC7D9F">
        <w:rPr>
          <w:rFonts w:ascii="Arial" w:eastAsia="Calibri" w:hAnsi="Arial" w:cs="Arial"/>
          <w:sz w:val="14"/>
          <w:szCs w:val="14"/>
          <w:lang w:eastAsia="en-US"/>
        </w:rPr>
        <w:t>W kolumnie nr 7 proszę podawać stawkę podatku np. 23%</w:t>
      </w:r>
      <w:r w:rsidRPr="00FC7D9F">
        <w:rPr>
          <w:sz w:val="14"/>
          <w:szCs w:val="14"/>
        </w:rPr>
        <w:t>.</w:t>
      </w:r>
    </w:p>
    <w:p w14:paraId="3151437B" w14:textId="77777777" w:rsidR="000C1DCB" w:rsidRDefault="000C1DCB" w:rsidP="000C1DCB">
      <w:pPr>
        <w:rPr>
          <w:rFonts w:ascii="Arial" w:eastAsia="Calibri" w:hAnsi="Arial" w:cs="Arial"/>
          <w:sz w:val="16"/>
          <w:szCs w:val="16"/>
          <w:lang w:eastAsia="en-US"/>
        </w:rPr>
      </w:pPr>
    </w:p>
    <w:sectPr w:rsidR="000C1DCB" w:rsidSect="00BB3658">
      <w:pgSz w:w="16838" w:h="11906" w:orient="landscape" w:code="9"/>
      <w:pgMar w:top="1418" w:right="1418" w:bottom="127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6D475" w14:textId="77777777" w:rsidR="00182A80" w:rsidRDefault="00182A80" w:rsidP="00BE0779">
      <w:r>
        <w:separator/>
      </w:r>
    </w:p>
  </w:endnote>
  <w:endnote w:type="continuationSeparator" w:id="0">
    <w:p w14:paraId="1B319555" w14:textId="77777777" w:rsidR="00182A80" w:rsidRDefault="00182A80" w:rsidP="00BE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imesNewRoman,Bold">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6D537" w14:textId="77777777" w:rsidR="00182A80" w:rsidRDefault="00182A80" w:rsidP="00BE0779">
      <w:r>
        <w:separator/>
      </w:r>
    </w:p>
  </w:footnote>
  <w:footnote w:type="continuationSeparator" w:id="0">
    <w:p w14:paraId="54666CC4" w14:textId="77777777" w:rsidR="00182A80" w:rsidRDefault="00182A80" w:rsidP="00BE0779">
      <w:r>
        <w:continuationSeparator/>
      </w:r>
    </w:p>
  </w:footnote>
  <w:footnote w:id="1">
    <w:p w14:paraId="0DA19DD6" w14:textId="77777777" w:rsidR="009006B1" w:rsidRPr="00693CB0" w:rsidRDefault="009006B1" w:rsidP="002A43BC">
      <w:pPr>
        <w:tabs>
          <w:tab w:val="left" w:pos="1276"/>
        </w:tabs>
        <w:autoSpaceDE w:val="0"/>
        <w:autoSpaceDN w:val="0"/>
        <w:jc w:val="both"/>
        <w:rPr>
          <w:rFonts w:ascii="Arial" w:hAnsi="Arial" w:cs="Arial"/>
          <w:b/>
          <w:sz w:val="14"/>
          <w:szCs w:val="14"/>
        </w:rPr>
      </w:pPr>
      <w:r>
        <w:rPr>
          <w:rStyle w:val="Odwoanieprzypisudolnego"/>
        </w:rPr>
        <w:footnoteRef/>
      </w:r>
      <w:r>
        <w:t xml:space="preserve"> </w:t>
      </w:r>
      <w:r w:rsidRPr="00693CB0">
        <w:rPr>
          <w:rFonts w:ascii="Arial" w:hAnsi="Arial" w:cs="Arial"/>
          <w:sz w:val="14"/>
          <w:szCs w:val="14"/>
        </w:rPr>
        <w:t>dla</w:t>
      </w:r>
      <w:r w:rsidRPr="00693CB0">
        <w:rPr>
          <w:rFonts w:ascii="Arial" w:hAnsi="Arial" w:cs="Arial"/>
          <w:b/>
          <w:sz w:val="14"/>
          <w:szCs w:val="14"/>
        </w:rPr>
        <w:t xml:space="preserve">  Części 1. </w:t>
      </w:r>
      <w:r>
        <w:rPr>
          <w:rFonts w:ascii="Arial" w:hAnsi="Arial" w:cs="Arial"/>
          <w:sz w:val="14"/>
          <w:szCs w:val="14"/>
        </w:rPr>
        <w:t xml:space="preserve"> nie mniejszą niż  4</w:t>
      </w:r>
      <w:r w:rsidRPr="00693CB0">
        <w:rPr>
          <w:rFonts w:ascii="Arial" w:hAnsi="Arial" w:cs="Arial"/>
          <w:sz w:val="14"/>
          <w:szCs w:val="14"/>
        </w:rPr>
        <w:t>0 000,00 PLN,</w:t>
      </w:r>
    </w:p>
    <w:p w14:paraId="0C30E4ED" w14:textId="77777777" w:rsidR="009006B1" w:rsidRPr="00943D7C" w:rsidRDefault="009006B1" w:rsidP="002A43BC">
      <w:pPr>
        <w:jc w:val="both"/>
        <w:rPr>
          <w:rFonts w:ascii="Arial" w:hAnsi="Arial" w:cs="Arial"/>
          <w:b/>
          <w:sz w:val="14"/>
          <w:szCs w:val="14"/>
        </w:rPr>
      </w:pPr>
      <w:r>
        <w:rPr>
          <w:rFonts w:ascii="Arial" w:hAnsi="Arial" w:cs="Arial"/>
          <w:sz w:val="14"/>
          <w:szCs w:val="14"/>
        </w:rPr>
        <w:t xml:space="preserve">   </w:t>
      </w:r>
      <w:r w:rsidRPr="00943D7C">
        <w:rPr>
          <w:rFonts w:ascii="Arial" w:hAnsi="Arial" w:cs="Arial"/>
          <w:sz w:val="14"/>
          <w:szCs w:val="14"/>
        </w:rPr>
        <w:t xml:space="preserve">dla </w:t>
      </w:r>
      <w:r w:rsidRPr="00943D7C">
        <w:rPr>
          <w:rFonts w:ascii="Arial" w:hAnsi="Arial" w:cs="Arial"/>
          <w:b/>
          <w:sz w:val="14"/>
          <w:szCs w:val="14"/>
        </w:rPr>
        <w:t xml:space="preserve"> Części 2. </w:t>
      </w:r>
      <w:r w:rsidRPr="00943D7C">
        <w:rPr>
          <w:rFonts w:ascii="Arial" w:hAnsi="Arial" w:cs="Arial"/>
          <w:sz w:val="14"/>
          <w:szCs w:val="14"/>
        </w:rPr>
        <w:t xml:space="preserve"> nie mniejszą niż  </w:t>
      </w:r>
      <w:r>
        <w:rPr>
          <w:rFonts w:ascii="Arial" w:hAnsi="Arial" w:cs="Arial"/>
          <w:sz w:val="14"/>
          <w:szCs w:val="14"/>
        </w:rPr>
        <w:t>4</w:t>
      </w:r>
      <w:r w:rsidRPr="00943D7C">
        <w:rPr>
          <w:rFonts w:ascii="Arial" w:hAnsi="Arial" w:cs="Arial"/>
          <w:sz w:val="14"/>
          <w:szCs w:val="14"/>
        </w:rPr>
        <w:t>0 000,00 PLN,</w:t>
      </w:r>
    </w:p>
    <w:p w14:paraId="4ACB04D4" w14:textId="77777777" w:rsidR="009006B1" w:rsidRPr="00943D7C" w:rsidRDefault="009006B1" w:rsidP="002A43BC">
      <w:pPr>
        <w:jc w:val="both"/>
        <w:rPr>
          <w:rFonts w:ascii="Arial" w:hAnsi="Arial" w:cs="Arial"/>
          <w:b/>
          <w:sz w:val="14"/>
          <w:szCs w:val="14"/>
        </w:rPr>
      </w:pPr>
      <w:r>
        <w:rPr>
          <w:rFonts w:ascii="Arial" w:hAnsi="Arial" w:cs="Arial"/>
          <w:sz w:val="14"/>
          <w:szCs w:val="14"/>
        </w:rPr>
        <w:t xml:space="preserve">   </w:t>
      </w:r>
      <w:r w:rsidRPr="00943D7C">
        <w:rPr>
          <w:rFonts w:ascii="Arial" w:hAnsi="Arial" w:cs="Arial"/>
          <w:sz w:val="14"/>
          <w:szCs w:val="14"/>
        </w:rPr>
        <w:t>dla</w:t>
      </w:r>
      <w:r w:rsidRPr="00943D7C">
        <w:rPr>
          <w:rFonts w:ascii="Arial" w:hAnsi="Arial" w:cs="Arial"/>
          <w:b/>
          <w:sz w:val="14"/>
          <w:szCs w:val="14"/>
        </w:rPr>
        <w:t xml:space="preserve">  Części 3. </w:t>
      </w:r>
      <w:r w:rsidRPr="00943D7C">
        <w:rPr>
          <w:rFonts w:ascii="Arial" w:hAnsi="Arial" w:cs="Arial"/>
          <w:sz w:val="14"/>
          <w:szCs w:val="14"/>
        </w:rPr>
        <w:t xml:space="preserve"> nie mniejszą niż </w:t>
      </w:r>
      <w:r>
        <w:rPr>
          <w:rFonts w:ascii="Arial" w:hAnsi="Arial" w:cs="Arial"/>
          <w:sz w:val="14"/>
          <w:szCs w:val="14"/>
        </w:rPr>
        <w:t xml:space="preserve"> </w:t>
      </w:r>
      <w:r w:rsidRPr="00943D7C">
        <w:rPr>
          <w:rFonts w:ascii="Arial" w:hAnsi="Arial" w:cs="Arial"/>
          <w:sz w:val="14"/>
          <w:szCs w:val="14"/>
        </w:rPr>
        <w:t>20 000,00 PLN</w:t>
      </w:r>
    </w:p>
    <w:p w14:paraId="698523B6" w14:textId="77777777" w:rsidR="009006B1" w:rsidRPr="00943D7C" w:rsidRDefault="009006B1" w:rsidP="002A43BC">
      <w:pPr>
        <w:pStyle w:val="Tekstprzypisudolnego"/>
      </w:pPr>
    </w:p>
  </w:footnote>
  <w:footnote w:id="2">
    <w:p w14:paraId="33B7F022" w14:textId="77777777" w:rsidR="009006B1" w:rsidRDefault="009006B1" w:rsidP="00BE0779">
      <w:pPr>
        <w:pStyle w:val="Tekstprzypisudolnego"/>
        <w:jc w:val="both"/>
        <w:rPr>
          <w:sz w:val="16"/>
          <w:szCs w:val="16"/>
        </w:rPr>
      </w:pPr>
      <w:r>
        <w:rPr>
          <w:rStyle w:val="Odwoanieprzypisudolnego"/>
          <w:sz w:val="16"/>
          <w:szCs w:val="16"/>
        </w:rPr>
        <w:footnoteRef/>
      </w:r>
      <w:r>
        <w:rPr>
          <w:sz w:val="16"/>
          <w:szCs w:val="16"/>
        </w:rPr>
        <w:t xml:space="preserve"> W rozumieniu zalecenia Komisji 2003/361/WE z dnia 6 maja 2003r. dotyczącego definicji mikroprzedsiębiorstw oraz małych i średnich przedsiębiorstw (tekst mający znaczenie dla EOG), Dz. U. L 124 z 20.5.2003, str. 36-41:</w:t>
      </w:r>
    </w:p>
    <w:p w14:paraId="32841B39" w14:textId="77777777" w:rsidR="009006B1" w:rsidRDefault="009006B1" w:rsidP="00BE0779">
      <w:pPr>
        <w:autoSpaceDE w:val="0"/>
        <w:autoSpaceDN w:val="0"/>
        <w:adjustRightInd w:val="0"/>
        <w:rPr>
          <w:rFonts w:eastAsia="Calibri"/>
          <w:sz w:val="16"/>
          <w:szCs w:val="16"/>
        </w:rPr>
      </w:pPr>
      <w:r>
        <w:rPr>
          <w:rFonts w:eastAsia="Calibri"/>
          <w:b/>
          <w:bCs/>
          <w:sz w:val="16"/>
          <w:szCs w:val="16"/>
        </w:rPr>
        <w:t xml:space="preserve">A) </w:t>
      </w:r>
      <w:r>
        <w:rPr>
          <w:rFonts w:eastAsia="Calibri"/>
          <w:sz w:val="16"/>
          <w:szCs w:val="16"/>
        </w:rPr>
        <w:t>Przedsiębiorstwo posiadające status mikroprzedsiębiorstwa w rozumieniu załącznika do zalecenia Komisji</w:t>
      </w:r>
    </w:p>
    <w:p w14:paraId="11152F81" w14:textId="77777777" w:rsidR="009006B1" w:rsidRDefault="009006B1" w:rsidP="00BE0779">
      <w:pPr>
        <w:autoSpaceDE w:val="0"/>
        <w:autoSpaceDN w:val="0"/>
        <w:adjustRightInd w:val="0"/>
        <w:rPr>
          <w:rFonts w:eastAsia="Calibri"/>
          <w:sz w:val="16"/>
          <w:szCs w:val="16"/>
        </w:rPr>
      </w:pPr>
      <w:r>
        <w:rPr>
          <w:rFonts w:eastAsia="Calibri"/>
          <w:sz w:val="16"/>
          <w:szCs w:val="16"/>
        </w:rPr>
        <w:t>2003/361/WE z dnia 6 maja 2003 r. dotyczącego definicji przedsiębiorstw mikro, małych i średnich (</w:t>
      </w:r>
      <w:proofErr w:type="spellStart"/>
      <w:r>
        <w:rPr>
          <w:rFonts w:eastAsia="Calibri"/>
          <w:sz w:val="16"/>
          <w:szCs w:val="16"/>
        </w:rPr>
        <w:t>Dz.Urz</w:t>
      </w:r>
      <w:proofErr w:type="spellEnd"/>
      <w:r>
        <w:rPr>
          <w:rFonts w:eastAsia="Calibri"/>
          <w:sz w:val="16"/>
          <w:szCs w:val="16"/>
        </w:rPr>
        <w:t xml:space="preserve">. UE L 124z 20.05.2003, str. 36): </w:t>
      </w:r>
      <w:r>
        <w:rPr>
          <w:rFonts w:eastAsia="Calibri"/>
          <w:i/>
          <w:iCs/>
          <w:sz w:val="16"/>
          <w:szCs w:val="16"/>
        </w:rPr>
        <w:t>"W kategorii MŚP, mikroprzedsiębiorstwo definiuje się jako przedsiębiorstwo zatrudniające</w:t>
      </w:r>
      <w:r>
        <w:rPr>
          <w:rFonts w:eastAsia="Calibri"/>
          <w:sz w:val="16"/>
          <w:szCs w:val="16"/>
        </w:rPr>
        <w:t xml:space="preserve"> </w:t>
      </w:r>
      <w:r>
        <w:rPr>
          <w:rFonts w:eastAsia="Calibri"/>
          <w:i/>
          <w:iCs/>
          <w:sz w:val="16"/>
          <w:szCs w:val="16"/>
        </w:rPr>
        <w:t>mniej niż 10 osób i którego obrót roczny i/lub roczna suma bilansowa nie przekracza 2 mln EUR."</w:t>
      </w:r>
    </w:p>
    <w:p w14:paraId="74CC1A83" w14:textId="77777777" w:rsidR="009006B1" w:rsidRDefault="009006B1" w:rsidP="00BE0779">
      <w:pPr>
        <w:autoSpaceDE w:val="0"/>
        <w:autoSpaceDN w:val="0"/>
        <w:adjustRightInd w:val="0"/>
        <w:rPr>
          <w:rFonts w:eastAsia="Calibri"/>
          <w:sz w:val="16"/>
          <w:szCs w:val="16"/>
        </w:rPr>
      </w:pPr>
      <w:r>
        <w:rPr>
          <w:rFonts w:eastAsia="Calibri"/>
          <w:b/>
          <w:bCs/>
          <w:sz w:val="16"/>
          <w:szCs w:val="16"/>
        </w:rPr>
        <w:t xml:space="preserve">B) </w:t>
      </w:r>
      <w:r>
        <w:rPr>
          <w:rFonts w:eastAsia="Calibri"/>
          <w:sz w:val="16"/>
          <w:szCs w:val="16"/>
        </w:rPr>
        <w:t>Przedsiębiorstwo posiadające status małego przedsiębiorstwa w rozumieniu załącznika do zalecenia Komisji</w:t>
      </w:r>
    </w:p>
    <w:p w14:paraId="55220BB3" w14:textId="77777777" w:rsidR="009006B1" w:rsidRDefault="009006B1" w:rsidP="00BE0779">
      <w:pPr>
        <w:autoSpaceDE w:val="0"/>
        <w:autoSpaceDN w:val="0"/>
        <w:adjustRightInd w:val="0"/>
        <w:rPr>
          <w:rFonts w:eastAsia="Calibri"/>
          <w:sz w:val="16"/>
          <w:szCs w:val="16"/>
        </w:rPr>
      </w:pPr>
      <w:r>
        <w:rPr>
          <w:rFonts w:eastAsia="Calibri"/>
          <w:sz w:val="16"/>
          <w:szCs w:val="16"/>
        </w:rPr>
        <w:t>2003/361/WE z dnia 6 maja 2003 r. dotyczącego definicji przedsiębiorstw mikro, małych i średnich (</w:t>
      </w:r>
      <w:proofErr w:type="spellStart"/>
      <w:r>
        <w:rPr>
          <w:rFonts w:eastAsia="Calibri"/>
          <w:sz w:val="16"/>
          <w:szCs w:val="16"/>
        </w:rPr>
        <w:t>Dz.Urz</w:t>
      </w:r>
      <w:proofErr w:type="spellEnd"/>
      <w:r>
        <w:rPr>
          <w:rFonts w:eastAsia="Calibri"/>
          <w:sz w:val="16"/>
          <w:szCs w:val="16"/>
        </w:rPr>
        <w:t xml:space="preserve">. UE L 124 z 20.05.2003, str. 36): </w:t>
      </w:r>
      <w:r>
        <w:rPr>
          <w:rFonts w:eastAsia="Calibri"/>
          <w:i/>
          <w:iCs/>
          <w:sz w:val="16"/>
          <w:szCs w:val="16"/>
        </w:rPr>
        <w:t>"W kategorii MŚP, małe przedsiębiorstwo definiuje się jako przedsiębiorstwo zatrudniające</w:t>
      </w:r>
      <w:r>
        <w:rPr>
          <w:rFonts w:eastAsia="Calibri"/>
          <w:sz w:val="16"/>
          <w:szCs w:val="16"/>
        </w:rPr>
        <w:t xml:space="preserve"> </w:t>
      </w:r>
      <w:r>
        <w:rPr>
          <w:rFonts w:eastAsia="Calibri"/>
          <w:i/>
          <w:iCs/>
          <w:sz w:val="16"/>
          <w:szCs w:val="16"/>
        </w:rPr>
        <w:t>mniej niż 50 osób i którego obrót roczny i/lub roczna suma bilansowa nie przekracza 10 mln EUR."</w:t>
      </w:r>
    </w:p>
    <w:p w14:paraId="1627B277" w14:textId="77777777" w:rsidR="009006B1" w:rsidRDefault="009006B1" w:rsidP="00BE0779">
      <w:pPr>
        <w:autoSpaceDE w:val="0"/>
        <w:autoSpaceDN w:val="0"/>
        <w:adjustRightInd w:val="0"/>
        <w:rPr>
          <w:rFonts w:eastAsia="Calibri"/>
          <w:sz w:val="16"/>
          <w:szCs w:val="16"/>
        </w:rPr>
      </w:pPr>
      <w:r>
        <w:rPr>
          <w:rFonts w:eastAsia="Calibri"/>
          <w:b/>
          <w:bCs/>
          <w:sz w:val="16"/>
          <w:szCs w:val="16"/>
        </w:rPr>
        <w:t xml:space="preserve">C) </w:t>
      </w:r>
      <w:r>
        <w:rPr>
          <w:rFonts w:eastAsia="Calibri"/>
          <w:sz w:val="16"/>
          <w:szCs w:val="16"/>
        </w:rPr>
        <w:t>Przedsiębiorstwo posiadające status średniego przedsiębiorstwa w rozumieniu załącznika do zalecenia Komisji 2003/361/WE z dnia 6 maja 2003 r. dotyczącego definicji przedsiębiorstw mikro, małych i średnich (</w:t>
      </w:r>
      <w:proofErr w:type="spellStart"/>
      <w:r>
        <w:rPr>
          <w:rFonts w:eastAsia="Calibri"/>
          <w:sz w:val="16"/>
          <w:szCs w:val="16"/>
        </w:rPr>
        <w:t>Dz.Urz</w:t>
      </w:r>
      <w:proofErr w:type="spellEnd"/>
      <w:r>
        <w:rPr>
          <w:rFonts w:eastAsia="Calibri"/>
          <w:sz w:val="16"/>
          <w:szCs w:val="16"/>
        </w:rPr>
        <w:t xml:space="preserve">. UE L 124 z 20.05.2003, str. 36): </w:t>
      </w:r>
      <w:r>
        <w:rPr>
          <w:rFonts w:eastAsia="Calibri"/>
          <w:i/>
          <w:iCs/>
          <w:sz w:val="16"/>
          <w:szCs w:val="16"/>
        </w:rPr>
        <w:t>"W kategorii MŚP, średnie przedsiębiorstwo definiuje się jako przedsiębiorstwo zatrudniające</w:t>
      </w:r>
      <w:r>
        <w:rPr>
          <w:rFonts w:eastAsia="Calibri"/>
          <w:sz w:val="16"/>
          <w:szCs w:val="16"/>
        </w:rPr>
        <w:t xml:space="preserve"> </w:t>
      </w:r>
      <w:r>
        <w:rPr>
          <w:rFonts w:eastAsia="Calibri"/>
          <w:i/>
          <w:iCs/>
          <w:sz w:val="16"/>
          <w:szCs w:val="16"/>
        </w:rPr>
        <w:t>mniej niż 250 osób i którego obrót roczny nie przekracza 50 mln EUR lub roczna suma bilansowa nie przekracza</w:t>
      </w:r>
      <w:r>
        <w:rPr>
          <w:rFonts w:eastAsia="Calibri"/>
          <w:sz w:val="16"/>
          <w:szCs w:val="16"/>
        </w:rPr>
        <w:t xml:space="preserve"> </w:t>
      </w:r>
      <w:r>
        <w:rPr>
          <w:rFonts w:eastAsia="Calibri"/>
          <w:i/>
          <w:iCs/>
          <w:sz w:val="16"/>
          <w:szCs w:val="16"/>
        </w:rPr>
        <w:t>43 mln EUR.</w:t>
      </w:r>
    </w:p>
    <w:p w14:paraId="0BF629F1" w14:textId="77777777" w:rsidR="009006B1" w:rsidRDefault="009006B1" w:rsidP="00BE0779">
      <w:pPr>
        <w:pStyle w:val="Tekstprzypisudolnego"/>
        <w:rPr>
          <w:sz w:val="16"/>
          <w:szCs w:val="16"/>
        </w:rPr>
      </w:pPr>
    </w:p>
  </w:footnote>
  <w:footnote w:id="3">
    <w:p w14:paraId="7DB3CA8E" w14:textId="77777777" w:rsidR="009006B1" w:rsidRDefault="009006B1" w:rsidP="003565E6">
      <w:pPr>
        <w:pStyle w:val="Tekstprzypisudolnego"/>
        <w:jc w:val="both"/>
        <w:rPr>
          <w:sz w:val="16"/>
          <w:szCs w:val="16"/>
        </w:rPr>
      </w:pPr>
      <w:r>
        <w:rPr>
          <w:rStyle w:val="Odwoanieprzypisudolnego"/>
          <w:sz w:val="16"/>
          <w:szCs w:val="16"/>
        </w:rPr>
        <w:footnoteRef/>
      </w:r>
      <w:r>
        <w:rPr>
          <w:sz w:val="16"/>
          <w:szCs w:val="16"/>
        </w:rPr>
        <w:t xml:space="preserve"> W rozumieniu zalecenia Komisji 2003/361/WE z dnia 6 maja 2003r. dotyczącego definicji mikroprzedsiębiorstw oraz małych i średnich przedsiębiorstw (tekst mający znaczenie dla EOG), Dz. U. L 124 z 20.5.2003, str. 36-41:</w:t>
      </w:r>
    </w:p>
    <w:p w14:paraId="756E98C7" w14:textId="77777777" w:rsidR="009006B1" w:rsidRDefault="009006B1" w:rsidP="003565E6">
      <w:pPr>
        <w:autoSpaceDE w:val="0"/>
        <w:autoSpaceDN w:val="0"/>
        <w:adjustRightInd w:val="0"/>
        <w:rPr>
          <w:rFonts w:eastAsia="Calibri"/>
          <w:sz w:val="16"/>
          <w:szCs w:val="16"/>
        </w:rPr>
      </w:pPr>
      <w:r>
        <w:rPr>
          <w:rFonts w:eastAsia="Calibri"/>
          <w:b/>
          <w:bCs/>
          <w:sz w:val="16"/>
          <w:szCs w:val="16"/>
        </w:rPr>
        <w:t xml:space="preserve">A) </w:t>
      </w:r>
      <w:r>
        <w:rPr>
          <w:rFonts w:eastAsia="Calibri"/>
          <w:sz w:val="16"/>
          <w:szCs w:val="16"/>
        </w:rPr>
        <w:t>Przedsiębiorstwo posiadające status mikroprzedsiębiorstwa w rozumieniu załącznika do zalecenia Komisji</w:t>
      </w:r>
    </w:p>
    <w:p w14:paraId="2EE7F96A" w14:textId="77777777" w:rsidR="009006B1" w:rsidRDefault="009006B1" w:rsidP="003565E6">
      <w:pPr>
        <w:autoSpaceDE w:val="0"/>
        <w:autoSpaceDN w:val="0"/>
        <w:adjustRightInd w:val="0"/>
        <w:rPr>
          <w:rFonts w:eastAsia="Calibri"/>
          <w:sz w:val="16"/>
          <w:szCs w:val="16"/>
        </w:rPr>
      </w:pPr>
      <w:r>
        <w:rPr>
          <w:rFonts w:eastAsia="Calibri"/>
          <w:sz w:val="16"/>
          <w:szCs w:val="16"/>
        </w:rPr>
        <w:t>2003/361/WE z dnia 6 maja 2003 r. dotyczącego definicji przedsiębiorstw mikro, małych i średnich (</w:t>
      </w:r>
      <w:proofErr w:type="spellStart"/>
      <w:r>
        <w:rPr>
          <w:rFonts w:eastAsia="Calibri"/>
          <w:sz w:val="16"/>
          <w:szCs w:val="16"/>
        </w:rPr>
        <w:t>Dz.Urz</w:t>
      </w:r>
      <w:proofErr w:type="spellEnd"/>
      <w:r>
        <w:rPr>
          <w:rFonts w:eastAsia="Calibri"/>
          <w:sz w:val="16"/>
          <w:szCs w:val="16"/>
        </w:rPr>
        <w:t xml:space="preserve">. UE L 124z 20.05.2003, str. 36): </w:t>
      </w:r>
      <w:r>
        <w:rPr>
          <w:rFonts w:eastAsia="Calibri"/>
          <w:i/>
          <w:iCs/>
          <w:sz w:val="16"/>
          <w:szCs w:val="16"/>
        </w:rPr>
        <w:t>"W kategorii MŚP, mikroprzedsiębiorstwo definiuje się jako przedsiębiorstwo zatrudniające</w:t>
      </w:r>
      <w:r>
        <w:rPr>
          <w:rFonts w:eastAsia="Calibri"/>
          <w:sz w:val="16"/>
          <w:szCs w:val="16"/>
        </w:rPr>
        <w:t xml:space="preserve"> </w:t>
      </w:r>
      <w:r>
        <w:rPr>
          <w:rFonts w:eastAsia="Calibri"/>
          <w:i/>
          <w:iCs/>
          <w:sz w:val="16"/>
          <w:szCs w:val="16"/>
        </w:rPr>
        <w:t>mniej niż 10 osób i którego obrót roczny i/lub roczna suma bilansowa nie przekracza 2 mln EUR."</w:t>
      </w:r>
    </w:p>
    <w:p w14:paraId="1458195F" w14:textId="77777777" w:rsidR="009006B1" w:rsidRDefault="009006B1" w:rsidP="003565E6">
      <w:pPr>
        <w:autoSpaceDE w:val="0"/>
        <w:autoSpaceDN w:val="0"/>
        <w:adjustRightInd w:val="0"/>
        <w:rPr>
          <w:rFonts w:eastAsia="Calibri"/>
          <w:sz w:val="16"/>
          <w:szCs w:val="16"/>
        </w:rPr>
      </w:pPr>
      <w:r>
        <w:rPr>
          <w:rFonts w:eastAsia="Calibri"/>
          <w:b/>
          <w:bCs/>
          <w:sz w:val="16"/>
          <w:szCs w:val="16"/>
        </w:rPr>
        <w:t xml:space="preserve">B) </w:t>
      </w:r>
      <w:r>
        <w:rPr>
          <w:rFonts w:eastAsia="Calibri"/>
          <w:sz w:val="16"/>
          <w:szCs w:val="16"/>
        </w:rPr>
        <w:t>Przedsiębiorstwo posiadające status małego przedsiębiorstwa w rozumieniu załącznika do zalecenia Komisji</w:t>
      </w:r>
    </w:p>
    <w:p w14:paraId="12D21E64" w14:textId="77777777" w:rsidR="009006B1" w:rsidRDefault="009006B1" w:rsidP="003565E6">
      <w:pPr>
        <w:autoSpaceDE w:val="0"/>
        <w:autoSpaceDN w:val="0"/>
        <w:adjustRightInd w:val="0"/>
        <w:rPr>
          <w:rFonts w:eastAsia="Calibri"/>
          <w:sz w:val="16"/>
          <w:szCs w:val="16"/>
        </w:rPr>
      </w:pPr>
      <w:r>
        <w:rPr>
          <w:rFonts w:eastAsia="Calibri"/>
          <w:sz w:val="16"/>
          <w:szCs w:val="16"/>
        </w:rPr>
        <w:t>2003/361/WE z dnia 6 maja 2003 r. dotyczącego definicji przedsiębiorstw mikro, małych i średnich (</w:t>
      </w:r>
      <w:proofErr w:type="spellStart"/>
      <w:r>
        <w:rPr>
          <w:rFonts w:eastAsia="Calibri"/>
          <w:sz w:val="16"/>
          <w:szCs w:val="16"/>
        </w:rPr>
        <w:t>Dz.Urz</w:t>
      </w:r>
      <w:proofErr w:type="spellEnd"/>
      <w:r>
        <w:rPr>
          <w:rFonts w:eastAsia="Calibri"/>
          <w:sz w:val="16"/>
          <w:szCs w:val="16"/>
        </w:rPr>
        <w:t xml:space="preserve">. UE L 124 z 20.05.2003, str. 36): </w:t>
      </w:r>
      <w:r>
        <w:rPr>
          <w:rFonts w:eastAsia="Calibri"/>
          <w:i/>
          <w:iCs/>
          <w:sz w:val="16"/>
          <w:szCs w:val="16"/>
        </w:rPr>
        <w:t>"W kategorii MŚP, małe przedsiębiorstwo definiuje się jako przedsiębiorstwo zatrudniające</w:t>
      </w:r>
      <w:r>
        <w:rPr>
          <w:rFonts w:eastAsia="Calibri"/>
          <w:sz w:val="16"/>
          <w:szCs w:val="16"/>
        </w:rPr>
        <w:t xml:space="preserve"> </w:t>
      </w:r>
      <w:r>
        <w:rPr>
          <w:rFonts w:eastAsia="Calibri"/>
          <w:i/>
          <w:iCs/>
          <w:sz w:val="16"/>
          <w:szCs w:val="16"/>
        </w:rPr>
        <w:t>mniej niż 50 osób i którego obrót roczny i/lub roczna suma bilansowa nie przekracza 10 mln EUR."</w:t>
      </w:r>
    </w:p>
    <w:p w14:paraId="21E4A3BE" w14:textId="77777777" w:rsidR="009006B1" w:rsidRDefault="009006B1" w:rsidP="003565E6">
      <w:pPr>
        <w:autoSpaceDE w:val="0"/>
        <w:autoSpaceDN w:val="0"/>
        <w:adjustRightInd w:val="0"/>
        <w:rPr>
          <w:rFonts w:eastAsia="Calibri"/>
          <w:sz w:val="16"/>
          <w:szCs w:val="16"/>
        </w:rPr>
      </w:pPr>
      <w:r>
        <w:rPr>
          <w:rFonts w:eastAsia="Calibri"/>
          <w:b/>
          <w:bCs/>
          <w:sz w:val="16"/>
          <w:szCs w:val="16"/>
        </w:rPr>
        <w:t xml:space="preserve">C) </w:t>
      </w:r>
      <w:r>
        <w:rPr>
          <w:rFonts w:eastAsia="Calibri"/>
          <w:sz w:val="16"/>
          <w:szCs w:val="16"/>
        </w:rPr>
        <w:t>Przedsiębiorstwo posiadające status średniego przedsiębiorstwa w rozumieniu załącznika do zalecenia Komisji 2003/361/WE z dnia 6 maja 2003 r. dotyczącego definicji przedsiębiorstw mikro, małych i średnich (</w:t>
      </w:r>
      <w:proofErr w:type="spellStart"/>
      <w:r>
        <w:rPr>
          <w:rFonts w:eastAsia="Calibri"/>
          <w:sz w:val="16"/>
          <w:szCs w:val="16"/>
        </w:rPr>
        <w:t>Dz.Urz</w:t>
      </w:r>
      <w:proofErr w:type="spellEnd"/>
      <w:r>
        <w:rPr>
          <w:rFonts w:eastAsia="Calibri"/>
          <w:sz w:val="16"/>
          <w:szCs w:val="16"/>
        </w:rPr>
        <w:t xml:space="preserve">. UE L 124 z 20.05.2003, str. 36): </w:t>
      </w:r>
      <w:r>
        <w:rPr>
          <w:rFonts w:eastAsia="Calibri"/>
          <w:i/>
          <w:iCs/>
          <w:sz w:val="16"/>
          <w:szCs w:val="16"/>
        </w:rPr>
        <w:t>"W kategorii MŚP, średnie przedsiębiorstwo definiuje się jako przedsiębiorstwo zatrudniające</w:t>
      </w:r>
      <w:r>
        <w:rPr>
          <w:rFonts w:eastAsia="Calibri"/>
          <w:sz w:val="16"/>
          <w:szCs w:val="16"/>
        </w:rPr>
        <w:t xml:space="preserve"> </w:t>
      </w:r>
      <w:r>
        <w:rPr>
          <w:rFonts w:eastAsia="Calibri"/>
          <w:i/>
          <w:iCs/>
          <w:sz w:val="16"/>
          <w:szCs w:val="16"/>
        </w:rPr>
        <w:t>mniej niż 250 osób i którego obrót roczny nie przekracza 50 mln EUR lub roczna suma bilansowa nie przekracza</w:t>
      </w:r>
      <w:r>
        <w:rPr>
          <w:rFonts w:eastAsia="Calibri"/>
          <w:sz w:val="16"/>
          <w:szCs w:val="16"/>
        </w:rPr>
        <w:t xml:space="preserve"> </w:t>
      </w:r>
      <w:r>
        <w:rPr>
          <w:rFonts w:eastAsia="Calibri"/>
          <w:i/>
          <w:iCs/>
          <w:sz w:val="16"/>
          <w:szCs w:val="16"/>
        </w:rPr>
        <w:t>43 mln EUR.</w:t>
      </w:r>
    </w:p>
    <w:p w14:paraId="5B6A7974" w14:textId="77777777" w:rsidR="009006B1" w:rsidRDefault="009006B1" w:rsidP="003565E6">
      <w:pPr>
        <w:pStyle w:val="Tekstprzypisudolnego"/>
        <w:rPr>
          <w:sz w:val="16"/>
          <w:szCs w:val="16"/>
        </w:rPr>
      </w:pPr>
    </w:p>
  </w:footnote>
  <w:footnote w:id="4">
    <w:p w14:paraId="1EC23148" w14:textId="77777777" w:rsidR="009006B1" w:rsidRDefault="009006B1" w:rsidP="00B7719C">
      <w:pPr>
        <w:pStyle w:val="Tekstprzypisudolnego"/>
        <w:jc w:val="both"/>
        <w:rPr>
          <w:sz w:val="16"/>
          <w:szCs w:val="16"/>
        </w:rPr>
      </w:pPr>
      <w:r>
        <w:rPr>
          <w:rStyle w:val="Odwoanieprzypisudolnego"/>
          <w:sz w:val="16"/>
          <w:szCs w:val="16"/>
        </w:rPr>
        <w:footnoteRef/>
      </w:r>
      <w:r>
        <w:rPr>
          <w:sz w:val="16"/>
          <w:szCs w:val="16"/>
        </w:rPr>
        <w:t xml:space="preserve"> W rozumieniu zalecenia Komisji 2003/361/WE z dnia 6 maja 2003r. dotyczącego definicji mikroprzedsiębiorstw oraz małych i średnich przedsiębiorstw (tekst mający znaczenie dla EOG), Dz. U. L 124 z 20.5.2003, str. 36-41:</w:t>
      </w:r>
    </w:p>
    <w:p w14:paraId="1AE95E57" w14:textId="77777777" w:rsidR="009006B1" w:rsidRDefault="009006B1" w:rsidP="00B7719C">
      <w:pPr>
        <w:autoSpaceDE w:val="0"/>
        <w:autoSpaceDN w:val="0"/>
        <w:adjustRightInd w:val="0"/>
        <w:rPr>
          <w:rFonts w:eastAsia="Calibri"/>
          <w:sz w:val="16"/>
          <w:szCs w:val="16"/>
        </w:rPr>
      </w:pPr>
      <w:r>
        <w:rPr>
          <w:rFonts w:eastAsia="Calibri"/>
          <w:b/>
          <w:bCs/>
          <w:sz w:val="16"/>
          <w:szCs w:val="16"/>
        </w:rPr>
        <w:t xml:space="preserve">A) </w:t>
      </w:r>
      <w:r>
        <w:rPr>
          <w:rFonts w:eastAsia="Calibri"/>
          <w:sz w:val="16"/>
          <w:szCs w:val="16"/>
        </w:rPr>
        <w:t>Przedsiębiorstwo posiadające status mikroprzedsiębiorstwa w rozumieniu załącznika do zalecenia Komisji</w:t>
      </w:r>
    </w:p>
    <w:p w14:paraId="05D4F884" w14:textId="77777777" w:rsidR="009006B1" w:rsidRDefault="009006B1" w:rsidP="00B7719C">
      <w:pPr>
        <w:autoSpaceDE w:val="0"/>
        <w:autoSpaceDN w:val="0"/>
        <w:adjustRightInd w:val="0"/>
        <w:rPr>
          <w:rFonts w:eastAsia="Calibri"/>
          <w:sz w:val="16"/>
          <w:szCs w:val="16"/>
        </w:rPr>
      </w:pPr>
      <w:r>
        <w:rPr>
          <w:rFonts w:eastAsia="Calibri"/>
          <w:sz w:val="16"/>
          <w:szCs w:val="16"/>
        </w:rPr>
        <w:t>2003/361/WE z dnia 6 maja 2003 r. dotyczącego definicji przedsiębiorstw mikro, małych i średnich (</w:t>
      </w:r>
      <w:proofErr w:type="spellStart"/>
      <w:r>
        <w:rPr>
          <w:rFonts w:eastAsia="Calibri"/>
          <w:sz w:val="16"/>
          <w:szCs w:val="16"/>
        </w:rPr>
        <w:t>Dz.Urz</w:t>
      </w:r>
      <w:proofErr w:type="spellEnd"/>
      <w:r>
        <w:rPr>
          <w:rFonts w:eastAsia="Calibri"/>
          <w:sz w:val="16"/>
          <w:szCs w:val="16"/>
        </w:rPr>
        <w:t xml:space="preserve">. UE L 124z 20.05.2003, str. 36): </w:t>
      </w:r>
      <w:r>
        <w:rPr>
          <w:rFonts w:eastAsia="Calibri"/>
          <w:i/>
          <w:iCs/>
          <w:sz w:val="16"/>
          <w:szCs w:val="16"/>
        </w:rPr>
        <w:t>"W kategorii MŚP, mikroprzedsiębiorstwo definiuje się jako przedsiębiorstwo zatrudniające</w:t>
      </w:r>
      <w:r>
        <w:rPr>
          <w:rFonts w:eastAsia="Calibri"/>
          <w:sz w:val="16"/>
          <w:szCs w:val="16"/>
        </w:rPr>
        <w:t xml:space="preserve"> </w:t>
      </w:r>
      <w:r>
        <w:rPr>
          <w:rFonts w:eastAsia="Calibri"/>
          <w:i/>
          <w:iCs/>
          <w:sz w:val="16"/>
          <w:szCs w:val="16"/>
        </w:rPr>
        <w:t>mniej niż 10 osób i którego obrót roczny i/lub roczna suma bilansowa nie przekracza 2 mln EUR."</w:t>
      </w:r>
    </w:p>
    <w:p w14:paraId="564E8950" w14:textId="77777777" w:rsidR="009006B1" w:rsidRDefault="009006B1" w:rsidP="00B7719C">
      <w:pPr>
        <w:autoSpaceDE w:val="0"/>
        <w:autoSpaceDN w:val="0"/>
        <w:adjustRightInd w:val="0"/>
        <w:rPr>
          <w:rFonts w:eastAsia="Calibri"/>
          <w:sz w:val="16"/>
          <w:szCs w:val="16"/>
        </w:rPr>
      </w:pPr>
      <w:r>
        <w:rPr>
          <w:rFonts w:eastAsia="Calibri"/>
          <w:b/>
          <w:bCs/>
          <w:sz w:val="16"/>
          <w:szCs w:val="16"/>
        </w:rPr>
        <w:t xml:space="preserve">B) </w:t>
      </w:r>
      <w:r>
        <w:rPr>
          <w:rFonts w:eastAsia="Calibri"/>
          <w:sz w:val="16"/>
          <w:szCs w:val="16"/>
        </w:rPr>
        <w:t>Przedsiębiorstwo posiadające status małego przedsiębiorstwa w rozumieniu załącznika do zalecenia Komisji</w:t>
      </w:r>
    </w:p>
    <w:p w14:paraId="1DF6A618" w14:textId="77777777" w:rsidR="009006B1" w:rsidRDefault="009006B1" w:rsidP="00B7719C">
      <w:pPr>
        <w:autoSpaceDE w:val="0"/>
        <w:autoSpaceDN w:val="0"/>
        <w:adjustRightInd w:val="0"/>
        <w:rPr>
          <w:rFonts w:eastAsia="Calibri"/>
          <w:sz w:val="16"/>
          <w:szCs w:val="16"/>
        </w:rPr>
      </w:pPr>
      <w:r>
        <w:rPr>
          <w:rFonts w:eastAsia="Calibri"/>
          <w:sz w:val="16"/>
          <w:szCs w:val="16"/>
        </w:rPr>
        <w:t>2003/361/WE z dnia 6 maja 2003 r. dotyczącego definicji przedsiębiorstw mikro, małych i średnich (</w:t>
      </w:r>
      <w:proofErr w:type="spellStart"/>
      <w:r>
        <w:rPr>
          <w:rFonts w:eastAsia="Calibri"/>
          <w:sz w:val="16"/>
          <w:szCs w:val="16"/>
        </w:rPr>
        <w:t>Dz.Urz</w:t>
      </w:r>
      <w:proofErr w:type="spellEnd"/>
      <w:r>
        <w:rPr>
          <w:rFonts w:eastAsia="Calibri"/>
          <w:sz w:val="16"/>
          <w:szCs w:val="16"/>
        </w:rPr>
        <w:t xml:space="preserve">. UE L 124 z 20.05.2003, str. 36): </w:t>
      </w:r>
      <w:r>
        <w:rPr>
          <w:rFonts w:eastAsia="Calibri"/>
          <w:i/>
          <w:iCs/>
          <w:sz w:val="16"/>
          <w:szCs w:val="16"/>
        </w:rPr>
        <w:t>"W kategorii MŚP, małe przedsiębiorstwo definiuje się jako przedsiębiorstwo zatrudniające</w:t>
      </w:r>
      <w:r>
        <w:rPr>
          <w:rFonts w:eastAsia="Calibri"/>
          <w:sz w:val="16"/>
          <w:szCs w:val="16"/>
        </w:rPr>
        <w:t xml:space="preserve"> </w:t>
      </w:r>
      <w:r>
        <w:rPr>
          <w:rFonts w:eastAsia="Calibri"/>
          <w:i/>
          <w:iCs/>
          <w:sz w:val="16"/>
          <w:szCs w:val="16"/>
        </w:rPr>
        <w:t>mniej niż 50 osób i którego obrót roczny i/lub roczna suma bilansowa nie przekracza 10 mln EUR."</w:t>
      </w:r>
    </w:p>
    <w:p w14:paraId="1A4EAD01" w14:textId="77777777" w:rsidR="009006B1" w:rsidRDefault="009006B1" w:rsidP="00B7719C">
      <w:pPr>
        <w:autoSpaceDE w:val="0"/>
        <w:autoSpaceDN w:val="0"/>
        <w:adjustRightInd w:val="0"/>
        <w:rPr>
          <w:rFonts w:eastAsia="Calibri"/>
          <w:sz w:val="16"/>
          <w:szCs w:val="16"/>
        </w:rPr>
      </w:pPr>
      <w:r>
        <w:rPr>
          <w:rFonts w:eastAsia="Calibri"/>
          <w:b/>
          <w:bCs/>
          <w:sz w:val="16"/>
          <w:szCs w:val="16"/>
        </w:rPr>
        <w:t xml:space="preserve">C) </w:t>
      </w:r>
      <w:r>
        <w:rPr>
          <w:rFonts w:eastAsia="Calibri"/>
          <w:sz w:val="16"/>
          <w:szCs w:val="16"/>
        </w:rPr>
        <w:t>Przedsiębiorstwo posiadające status średniego przedsiębiorstwa w rozumieniu załącznika do zalecenia Komisji 2003/361/WE z dnia 6 maja 2003 r. dotyczącego definicji przedsiębiorstw mikro, małych i średnich (</w:t>
      </w:r>
      <w:proofErr w:type="spellStart"/>
      <w:r>
        <w:rPr>
          <w:rFonts w:eastAsia="Calibri"/>
          <w:sz w:val="16"/>
          <w:szCs w:val="16"/>
        </w:rPr>
        <w:t>Dz.Urz</w:t>
      </w:r>
      <w:proofErr w:type="spellEnd"/>
      <w:r>
        <w:rPr>
          <w:rFonts w:eastAsia="Calibri"/>
          <w:sz w:val="16"/>
          <w:szCs w:val="16"/>
        </w:rPr>
        <w:t xml:space="preserve">. UE L 124 z 20.05.2003, str. 36): </w:t>
      </w:r>
      <w:r>
        <w:rPr>
          <w:rFonts w:eastAsia="Calibri"/>
          <w:i/>
          <w:iCs/>
          <w:sz w:val="16"/>
          <w:szCs w:val="16"/>
        </w:rPr>
        <w:t>"W kategorii MŚP, średnie przedsiębiorstwo definiuje się jako przedsiębiorstwo zatrudniające</w:t>
      </w:r>
      <w:r>
        <w:rPr>
          <w:rFonts w:eastAsia="Calibri"/>
          <w:sz w:val="16"/>
          <w:szCs w:val="16"/>
        </w:rPr>
        <w:t xml:space="preserve"> </w:t>
      </w:r>
      <w:r>
        <w:rPr>
          <w:rFonts w:eastAsia="Calibri"/>
          <w:i/>
          <w:iCs/>
          <w:sz w:val="16"/>
          <w:szCs w:val="16"/>
        </w:rPr>
        <w:t>mniej niż 250 osób i którego obrót roczny nie przekracza 50 mln EUR lub roczna suma bilansowa nie przekracza</w:t>
      </w:r>
      <w:r>
        <w:rPr>
          <w:rFonts w:eastAsia="Calibri"/>
          <w:sz w:val="16"/>
          <w:szCs w:val="16"/>
        </w:rPr>
        <w:t xml:space="preserve"> </w:t>
      </w:r>
      <w:r>
        <w:rPr>
          <w:rFonts w:eastAsia="Calibri"/>
          <w:i/>
          <w:iCs/>
          <w:sz w:val="16"/>
          <w:szCs w:val="16"/>
        </w:rPr>
        <w:t>43 mln EUR.</w:t>
      </w:r>
    </w:p>
    <w:p w14:paraId="574FC160" w14:textId="77777777" w:rsidR="009006B1" w:rsidRDefault="009006B1" w:rsidP="00B7719C">
      <w:pPr>
        <w:pStyle w:val="Tekstprzypisudolnego"/>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BE77A" w14:textId="77777777" w:rsidR="009006B1" w:rsidRPr="00192C27" w:rsidRDefault="009006B1" w:rsidP="00192C27">
    <w:pPr>
      <w:pStyle w:val="Nagwek"/>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D"/>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2AA6675"/>
    <w:multiLevelType w:val="hybridMultilevel"/>
    <w:tmpl w:val="B1DCDE0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nsid w:val="02E35BC9"/>
    <w:multiLevelType w:val="multilevel"/>
    <w:tmpl w:val="A0288932"/>
    <w:lvl w:ilvl="0">
      <w:start w:val="6"/>
      <w:numFmt w:val="decimal"/>
      <w:lvlText w:val="%1."/>
      <w:lvlJc w:val="left"/>
      <w:pPr>
        <w:ind w:left="360" w:hanging="360"/>
      </w:pPr>
    </w:lvl>
    <w:lvl w:ilvl="1">
      <w:start w:val="1"/>
      <w:numFmt w:val="decimal"/>
      <w:isLgl/>
      <w:lvlText w:val="%1.%2."/>
      <w:lvlJc w:val="left"/>
      <w:pPr>
        <w:ind w:left="861" w:hanging="435"/>
      </w:pPr>
      <w:rPr>
        <w:b/>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3">
    <w:nsid w:val="032B45C6"/>
    <w:multiLevelType w:val="hybridMultilevel"/>
    <w:tmpl w:val="5622C0BA"/>
    <w:lvl w:ilvl="0" w:tplc="37F8A2B0">
      <w:start w:val="1"/>
      <w:numFmt w:val="decimal"/>
      <w:lvlText w:val="%1."/>
      <w:lvlJc w:val="righ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4509D7"/>
    <w:multiLevelType w:val="hybridMultilevel"/>
    <w:tmpl w:val="7D12BA16"/>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4C11B41"/>
    <w:multiLevelType w:val="hybridMultilevel"/>
    <w:tmpl w:val="AD6A2916"/>
    <w:lvl w:ilvl="0" w:tplc="A57052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8B41A2"/>
    <w:multiLevelType w:val="hybridMultilevel"/>
    <w:tmpl w:val="40A453F6"/>
    <w:lvl w:ilvl="0" w:tplc="6354E344">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A674A44"/>
    <w:multiLevelType w:val="hybridMultilevel"/>
    <w:tmpl w:val="BCB2949E"/>
    <w:lvl w:ilvl="0" w:tplc="0F743D88">
      <w:start w:val="1"/>
      <w:numFmt w:val="decimal"/>
      <w:lvlText w:val="%1."/>
      <w:lvlJc w:val="left"/>
      <w:pPr>
        <w:ind w:left="407" w:hanging="360"/>
      </w:pPr>
      <w:rPr>
        <w:color w:val="auto"/>
      </w:rPr>
    </w:lvl>
    <w:lvl w:ilvl="1" w:tplc="04150019">
      <w:start w:val="1"/>
      <w:numFmt w:val="lowerLetter"/>
      <w:lvlText w:val="%2."/>
      <w:lvlJc w:val="left"/>
      <w:pPr>
        <w:ind w:left="1127" w:hanging="360"/>
      </w:pPr>
    </w:lvl>
    <w:lvl w:ilvl="2" w:tplc="0415001B">
      <w:start w:val="1"/>
      <w:numFmt w:val="lowerRoman"/>
      <w:lvlText w:val="%3."/>
      <w:lvlJc w:val="right"/>
      <w:pPr>
        <w:ind w:left="1847" w:hanging="180"/>
      </w:pPr>
    </w:lvl>
    <w:lvl w:ilvl="3" w:tplc="0415000F">
      <w:start w:val="1"/>
      <w:numFmt w:val="decimal"/>
      <w:lvlText w:val="%4."/>
      <w:lvlJc w:val="left"/>
      <w:pPr>
        <w:ind w:left="2567" w:hanging="360"/>
      </w:pPr>
    </w:lvl>
    <w:lvl w:ilvl="4" w:tplc="04150019">
      <w:start w:val="1"/>
      <w:numFmt w:val="lowerLetter"/>
      <w:lvlText w:val="%5."/>
      <w:lvlJc w:val="left"/>
      <w:pPr>
        <w:ind w:left="3287" w:hanging="360"/>
      </w:pPr>
    </w:lvl>
    <w:lvl w:ilvl="5" w:tplc="0415001B">
      <w:start w:val="1"/>
      <w:numFmt w:val="lowerRoman"/>
      <w:lvlText w:val="%6."/>
      <w:lvlJc w:val="right"/>
      <w:pPr>
        <w:ind w:left="4007" w:hanging="180"/>
      </w:pPr>
    </w:lvl>
    <w:lvl w:ilvl="6" w:tplc="0415000F">
      <w:start w:val="1"/>
      <w:numFmt w:val="decimal"/>
      <w:lvlText w:val="%7."/>
      <w:lvlJc w:val="left"/>
      <w:pPr>
        <w:ind w:left="4727" w:hanging="360"/>
      </w:pPr>
    </w:lvl>
    <w:lvl w:ilvl="7" w:tplc="04150019">
      <w:start w:val="1"/>
      <w:numFmt w:val="lowerLetter"/>
      <w:lvlText w:val="%8."/>
      <w:lvlJc w:val="left"/>
      <w:pPr>
        <w:ind w:left="5447" w:hanging="360"/>
      </w:pPr>
    </w:lvl>
    <w:lvl w:ilvl="8" w:tplc="0415001B">
      <w:start w:val="1"/>
      <w:numFmt w:val="lowerRoman"/>
      <w:lvlText w:val="%9."/>
      <w:lvlJc w:val="right"/>
      <w:pPr>
        <w:ind w:left="6167" w:hanging="180"/>
      </w:pPr>
    </w:lvl>
  </w:abstractNum>
  <w:abstractNum w:abstractNumId="8">
    <w:nsid w:val="0B347E51"/>
    <w:multiLevelType w:val="hybridMultilevel"/>
    <w:tmpl w:val="5CF4933A"/>
    <w:lvl w:ilvl="0" w:tplc="7B002558">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0C2A5180"/>
    <w:multiLevelType w:val="hybridMultilevel"/>
    <w:tmpl w:val="6554C3E6"/>
    <w:lvl w:ilvl="0" w:tplc="04150001">
      <w:start w:val="1"/>
      <w:numFmt w:val="bullet"/>
      <w:lvlText w:val=""/>
      <w:lvlJc w:val="left"/>
      <w:pPr>
        <w:ind w:left="1788" w:hanging="360"/>
      </w:pPr>
      <w:rPr>
        <w:rFonts w:ascii="Symbol" w:hAnsi="Symbol" w:hint="default"/>
      </w:rPr>
    </w:lvl>
    <w:lvl w:ilvl="1" w:tplc="04150003">
      <w:start w:val="1"/>
      <w:numFmt w:val="bullet"/>
      <w:lvlText w:val="o"/>
      <w:lvlJc w:val="left"/>
      <w:pPr>
        <w:ind w:left="2508" w:hanging="360"/>
      </w:pPr>
      <w:rPr>
        <w:rFonts w:ascii="Courier New" w:hAnsi="Courier New" w:cs="Courier New" w:hint="default"/>
      </w:rPr>
    </w:lvl>
    <w:lvl w:ilvl="2" w:tplc="04150005">
      <w:start w:val="1"/>
      <w:numFmt w:val="bullet"/>
      <w:lvlText w:val=""/>
      <w:lvlJc w:val="left"/>
      <w:pPr>
        <w:ind w:left="3228" w:hanging="360"/>
      </w:pPr>
      <w:rPr>
        <w:rFonts w:ascii="Wingdings" w:hAnsi="Wingdings" w:hint="default"/>
      </w:rPr>
    </w:lvl>
    <w:lvl w:ilvl="3" w:tplc="04150001">
      <w:start w:val="1"/>
      <w:numFmt w:val="bullet"/>
      <w:lvlText w:val=""/>
      <w:lvlJc w:val="left"/>
      <w:pPr>
        <w:ind w:left="3948" w:hanging="360"/>
      </w:pPr>
      <w:rPr>
        <w:rFonts w:ascii="Symbol" w:hAnsi="Symbol" w:hint="default"/>
      </w:rPr>
    </w:lvl>
    <w:lvl w:ilvl="4" w:tplc="04150003">
      <w:start w:val="1"/>
      <w:numFmt w:val="bullet"/>
      <w:lvlText w:val="o"/>
      <w:lvlJc w:val="left"/>
      <w:pPr>
        <w:ind w:left="4668" w:hanging="360"/>
      </w:pPr>
      <w:rPr>
        <w:rFonts w:ascii="Courier New" w:hAnsi="Courier New" w:cs="Courier New" w:hint="default"/>
      </w:rPr>
    </w:lvl>
    <w:lvl w:ilvl="5" w:tplc="04150005">
      <w:start w:val="1"/>
      <w:numFmt w:val="bullet"/>
      <w:lvlText w:val=""/>
      <w:lvlJc w:val="left"/>
      <w:pPr>
        <w:ind w:left="5388" w:hanging="360"/>
      </w:pPr>
      <w:rPr>
        <w:rFonts w:ascii="Wingdings" w:hAnsi="Wingdings" w:hint="default"/>
      </w:rPr>
    </w:lvl>
    <w:lvl w:ilvl="6" w:tplc="04150001">
      <w:start w:val="1"/>
      <w:numFmt w:val="bullet"/>
      <w:lvlText w:val=""/>
      <w:lvlJc w:val="left"/>
      <w:pPr>
        <w:ind w:left="6108" w:hanging="360"/>
      </w:pPr>
      <w:rPr>
        <w:rFonts w:ascii="Symbol" w:hAnsi="Symbol" w:hint="default"/>
      </w:rPr>
    </w:lvl>
    <w:lvl w:ilvl="7" w:tplc="04150003">
      <w:start w:val="1"/>
      <w:numFmt w:val="bullet"/>
      <w:lvlText w:val="o"/>
      <w:lvlJc w:val="left"/>
      <w:pPr>
        <w:ind w:left="6828" w:hanging="360"/>
      </w:pPr>
      <w:rPr>
        <w:rFonts w:ascii="Courier New" w:hAnsi="Courier New" w:cs="Courier New" w:hint="default"/>
      </w:rPr>
    </w:lvl>
    <w:lvl w:ilvl="8" w:tplc="04150005">
      <w:start w:val="1"/>
      <w:numFmt w:val="bullet"/>
      <w:lvlText w:val=""/>
      <w:lvlJc w:val="left"/>
      <w:pPr>
        <w:ind w:left="7548" w:hanging="360"/>
      </w:pPr>
      <w:rPr>
        <w:rFonts w:ascii="Wingdings" w:hAnsi="Wingdings" w:hint="default"/>
      </w:rPr>
    </w:lvl>
  </w:abstractNum>
  <w:abstractNum w:abstractNumId="10">
    <w:nsid w:val="0C4B3B40"/>
    <w:multiLevelType w:val="hybridMultilevel"/>
    <w:tmpl w:val="B01E0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2E627B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900F65"/>
    <w:multiLevelType w:val="hybridMultilevel"/>
    <w:tmpl w:val="7CD4449C"/>
    <w:lvl w:ilvl="0" w:tplc="94F0643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2C2375"/>
    <w:multiLevelType w:val="hybridMultilevel"/>
    <w:tmpl w:val="CCC2ED2E"/>
    <w:lvl w:ilvl="0" w:tplc="04150011">
      <w:start w:val="1"/>
      <w:numFmt w:val="decimal"/>
      <w:lvlText w:val="%1)"/>
      <w:lvlJc w:val="left"/>
      <w:pPr>
        <w:ind w:left="1068" w:hanging="360"/>
      </w:pPr>
      <w:rPr>
        <w:b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nsid w:val="10D851CE"/>
    <w:multiLevelType w:val="multilevel"/>
    <w:tmpl w:val="03ECC282"/>
    <w:styleLink w:val="WWNum28"/>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nsid w:val="110C3180"/>
    <w:multiLevelType w:val="multilevel"/>
    <w:tmpl w:val="0D9800EE"/>
    <w:lvl w:ilvl="0">
      <w:start w:val="4"/>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31B232E"/>
    <w:multiLevelType w:val="hybridMultilevel"/>
    <w:tmpl w:val="4AF88DB4"/>
    <w:lvl w:ilvl="0" w:tplc="B6DEDA56">
      <w:start w:val="1"/>
      <w:numFmt w:val="decimal"/>
      <w:lvlText w:val="%1)"/>
      <w:lvlJc w:val="left"/>
      <w:pPr>
        <w:ind w:left="720" w:hanging="360"/>
      </w:pPr>
      <w:rPr>
        <w:rFonts w:cs="Times New Roman"/>
        <w:b w:val="0"/>
        <w:bCs/>
        <w:i w:val="0"/>
        <w:kern w:val="24"/>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3E32CF7"/>
    <w:multiLevelType w:val="hybridMultilevel"/>
    <w:tmpl w:val="6D54B932"/>
    <w:lvl w:ilvl="0" w:tplc="4E684486">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63A7472"/>
    <w:multiLevelType w:val="hybridMultilevel"/>
    <w:tmpl w:val="47DAE478"/>
    <w:lvl w:ilvl="0" w:tplc="0F743D88">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18773BBD"/>
    <w:multiLevelType w:val="hybridMultilevel"/>
    <w:tmpl w:val="DA00E3AC"/>
    <w:lvl w:ilvl="0" w:tplc="87984AAC">
      <w:start w:val="1"/>
      <w:numFmt w:val="decimal"/>
      <w:lvlText w:val="%1)"/>
      <w:lvlJc w:val="left"/>
      <w:pPr>
        <w:ind w:left="720" w:hanging="360"/>
      </w:pPr>
      <w:rPr>
        <w:rFonts w:cs="Times New Roman"/>
        <w:b w:val="0"/>
        <w:bCs/>
        <w:i w:val="0"/>
        <w:color w:val="auto"/>
        <w:kern w:val="24"/>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1957636E"/>
    <w:multiLevelType w:val="hybridMultilevel"/>
    <w:tmpl w:val="A29A8422"/>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
    <w:nsid w:val="1A87554E"/>
    <w:multiLevelType w:val="hybridMultilevel"/>
    <w:tmpl w:val="AF3E5580"/>
    <w:lvl w:ilvl="0" w:tplc="74A65F86">
      <w:start w:val="1"/>
      <w:numFmt w:val="decimal"/>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21">
    <w:nsid w:val="1B733096"/>
    <w:multiLevelType w:val="hybridMultilevel"/>
    <w:tmpl w:val="5D922298"/>
    <w:lvl w:ilvl="0" w:tplc="E7402AA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nsid w:val="1ED15D7C"/>
    <w:multiLevelType w:val="hybridMultilevel"/>
    <w:tmpl w:val="A5B47840"/>
    <w:lvl w:ilvl="0" w:tplc="37202D1A">
      <w:start w:val="4"/>
      <w:numFmt w:val="decimal"/>
      <w:lvlText w:val="%1)"/>
      <w:lvlJc w:val="left"/>
      <w:pPr>
        <w:ind w:left="1080" w:hanging="360"/>
      </w:pPr>
      <w:rPr>
        <w:rFonts w:cs="Times New Roman"/>
        <w:b w:val="0"/>
        <w:bCs/>
        <w:i w:val="0"/>
        <w:color w:val="auto"/>
        <w:kern w:val="24"/>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20A3514B"/>
    <w:multiLevelType w:val="hybridMultilevel"/>
    <w:tmpl w:val="F1701588"/>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4">
    <w:nsid w:val="226B147A"/>
    <w:multiLevelType w:val="hybridMultilevel"/>
    <w:tmpl w:val="3C04F334"/>
    <w:lvl w:ilvl="0" w:tplc="9556A130">
      <w:start w:val="15"/>
      <w:numFmt w:val="decimal"/>
      <w:lvlText w:val="%1)"/>
      <w:lvlJc w:val="left"/>
      <w:pPr>
        <w:ind w:left="1158" w:hanging="360"/>
      </w:pPr>
      <w:rPr>
        <w:rFonts w:hint="default"/>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25">
    <w:nsid w:val="26F01235"/>
    <w:multiLevelType w:val="hybridMultilevel"/>
    <w:tmpl w:val="8A322EC6"/>
    <w:lvl w:ilvl="0" w:tplc="0415000F">
      <w:start w:val="1"/>
      <w:numFmt w:val="decimal"/>
      <w:lvlText w:val="%1."/>
      <w:lvlJc w:val="left"/>
      <w:pPr>
        <w:tabs>
          <w:tab w:val="num" w:pos="360"/>
        </w:tabs>
        <w:ind w:left="360" w:hanging="360"/>
      </w:pPr>
    </w:lvl>
    <w:lvl w:ilvl="1" w:tplc="2E5CFD2A">
      <w:start w:val="1"/>
      <w:numFmt w:val="lowerLetter"/>
      <w:lvlText w:val="%2)"/>
      <w:lvlJc w:val="left"/>
      <w:pPr>
        <w:tabs>
          <w:tab w:val="num" w:pos="1080"/>
        </w:tabs>
        <w:ind w:left="1080" w:hanging="360"/>
      </w:pPr>
    </w:lvl>
    <w:lvl w:ilvl="2" w:tplc="D77E937A">
      <w:start w:val="1"/>
      <w:numFmt w:val="upperRoman"/>
      <w:lvlText w:val="%3."/>
      <w:lvlJc w:val="left"/>
      <w:pPr>
        <w:ind w:left="2340" w:hanging="72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nsid w:val="2822498D"/>
    <w:multiLevelType w:val="hybridMultilevel"/>
    <w:tmpl w:val="DFC8A1CA"/>
    <w:lvl w:ilvl="0" w:tplc="E7402A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287600C7"/>
    <w:multiLevelType w:val="multilevel"/>
    <w:tmpl w:val="25AA51AE"/>
    <w:lvl w:ilvl="0">
      <w:start w:val="5"/>
      <w:numFmt w:val="decimal"/>
      <w:lvlText w:val="%1"/>
      <w:lvlJc w:val="left"/>
      <w:pPr>
        <w:ind w:left="360" w:hanging="360"/>
      </w:pPr>
    </w:lvl>
    <w:lvl w:ilvl="1">
      <w:start w:val="8"/>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nsid w:val="28C11B84"/>
    <w:multiLevelType w:val="multilevel"/>
    <w:tmpl w:val="1DE424C2"/>
    <w:lvl w:ilvl="0">
      <w:start w:val="26"/>
      <w:numFmt w:val="decimal"/>
      <w:lvlText w:val="%1."/>
      <w:lvlJc w:val="left"/>
      <w:pPr>
        <w:ind w:left="360" w:hanging="360"/>
      </w:pPr>
      <w:rPr>
        <w:rFonts w:hint="default"/>
        <w:b/>
        <w:i w:val="0"/>
      </w:rPr>
    </w:lvl>
    <w:lvl w:ilvl="1">
      <w:start w:val="1"/>
      <w:numFmt w:val="decimal"/>
      <w:isLgl/>
      <w:lvlText w:val="%1.%2."/>
      <w:lvlJc w:val="left"/>
      <w:pPr>
        <w:ind w:left="795" w:hanging="435"/>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29">
    <w:nsid w:val="2A5D6668"/>
    <w:multiLevelType w:val="multilevel"/>
    <w:tmpl w:val="B9E652C4"/>
    <w:lvl w:ilvl="0">
      <w:start w:val="6"/>
      <w:numFmt w:val="decimal"/>
      <w:lvlText w:val="%1."/>
      <w:lvlJc w:val="left"/>
      <w:pPr>
        <w:tabs>
          <w:tab w:val="num" w:pos="750"/>
        </w:tabs>
        <w:ind w:left="750" w:hanging="750"/>
      </w:pPr>
    </w:lvl>
    <w:lvl w:ilvl="1">
      <w:start w:val="1"/>
      <w:numFmt w:val="none"/>
      <w:lvlText w:val="5.4.1."/>
      <w:lvlJc w:val="left"/>
      <w:pPr>
        <w:tabs>
          <w:tab w:val="num" w:pos="1458"/>
        </w:tabs>
        <w:ind w:left="1458" w:hanging="750"/>
      </w:pPr>
    </w:lvl>
    <w:lvl w:ilvl="2">
      <w:start w:val="3"/>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0">
    <w:nsid w:val="2ACD43D9"/>
    <w:multiLevelType w:val="multilevel"/>
    <w:tmpl w:val="740682BA"/>
    <w:lvl w:ilvl="0">
      <w:start w:val="5"/>
      <w:numFmt w:val="decimal"/>
      <w:lvlText w:val="%1."/>
      <w:lvlJc w:val="left"/>
      <w:pPr>
        <w:ind w:left="476" w:hanging="360"/>
      </w:pPr>
    </w:lvl>
    <w:lvl w:ilvl="1">
      <w:start w:val="1"/>
      <w:numFmt w:val="decimal"/>
      <w:isLgl/>
      <w:lvlText w:val="%1.%2."/>
      <w:lvlJc w:val="left"/>
      <w:pPr>
        <w:ind w:left="911" w:hanging="435"/>
      </w:pPr>
      <w:rPr>
        <w:b/>
      </w:rPr>
    </w:lvl>
    <w:lvl w:ilvl="2">
      <w:start w:val="1"/>
      <w:numFmt w:val="decimal"/>
      <w:isLgl/>
      <w:lvlText w:val="%1.%2.%3."/>
      <w:lvlJc w:val="left"/>
      <w:pPr>
        <w:ind w:left="1556" w:hanging="720"/>
      </w:pPr>
    </w:lvl>
    <w:lvl w:ilvl="3">
      <w:start w:val="1"/>
      <w:numFmt w:val="decimal"/>
      <w:isLgl/>
      <w:lvlText w:val="%1.%2.%3.%4."/>
      <w:lvlJc w:val="left"/>
      <w:pPr>
        <w:ind w:left="1916" w:hanging="720"/>
      </w:pPr>
    </w:lvl>
    <w:lvl w:ilvl="4">
      <w:start w:val="1"/>
      <w:numFmt w:val="decimal"/>
      <w:isLgl/>
      <w:lvlText w:val="%1.%2.%3.%4.%5."/>
      <w:lvlJc w:val="left"/>
      <w:pPr>
        <w:ind w:left="2636" w:hanging="1080"/>
      </w:pPr>
    </w:lvl>
    <w:lvl w:ilvl="5">
      <w:start w:val="1"/>
      <w:numFmt w:val="decimal"/>
      <w:isLgl/>
      <w:lvlText w:val="%1.%2.%3.%4.%5.%6."/>
      <w:lvlJc w:val="left"/>
      <w:pPr>
        <w:ind w:left="2996" w:hanging="1080"/>
      </w:pPr>
    </w:lvl>
    <w:lvl w:ilvl="6">
      <w:start w:val="1"/>
      <w:numFmt w:val="decimal"/>
      <w:isLgl/>
      <w:lvlText w:val="%1.%2.%3.%4.%5.%6.%7."/>
      <w:lvlJc w:val="left"/>
      <w:pPr>
        <w:ind w:left="3716" w:hanging="1440"/>
      </w:pPr>
    </w:lvl>
    <w:lvl w:ilvl="7">
      <w:start w:val="1"/>
      <w:numFmt w:val="decimal"/>
      <w:isLgl/>
      <w:lvlText w:val="%1.%2.%3.%4.%5.%6.%7.%8."/>
      <w:lvlJc w:val="left"/>
      <w:pPr>
        <w:ind w:left="4076" w:hanging="1440"/>
      </w:pPr>
    </w:lvl>
    <w:lvl w:ilvl="8">
      <w:start w:val="1"/>
      <w:numFmt w:val="decimal"/>
      <w:isLgl/>
      <w:lvlText w:val="%1.%2.%3.%4.%5.%6.%7.%8.%9."/>
      <w:lvlJc w:val="left"/>
      <w:pPr>
        <w:ind w:left="4796" w:hanging="1800"/>
      </w:pPr>
    </w:lvl>
  </w:abstractNum>
  <w:abstractNum w:abstractNumId="31">
    <w:nsid w:val="2B2732C8"/>
    <w:multiLevelType w:val="hybridMultilevel"/>
    <w:tmpl w:val="6B422A32"/>
    <w:lvl w:ilvl="0" w:tplc="38C8D612">
      <w:start w:val="1"/>
      <w:numFmt w:val="decimal"/>
      <w:lvlText w:val="%1."/>
      <w:lvlJc w:val="left"/>
      <w:pPr>
        <w:ind w:left="756" w:hanging="360"/>
      </w:pPr>
      <w:rPr>
        <w:b w:val="0"/>
        <w:strike w:val="0"/>
        <w:dstrike w:val="0"/>
        <w:color w:val="auto"/>
        <w:u w:val="none"/>
        <w:effect w:val="none"/>
      </w:rPr>
    </w:lvl>
    <w:lvl w:ilvl="1" w:tplc="4538C360">
      <w:start w:val="1"/>
      <w:numFmt w:val="decimal"/>
      <w:lvlText w:val="%2."/>
      <w:lvlJc w:val="left"/>
      <w:pPr>
        <w:tabs>
          <w:tab w:val="num" w:pos="1637"/>
        </w:tabs>
        <w:ind w:left="1637" w:hanging="360"/>
      </w:pPr>
      <w:rPr>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2B411DE1"/>
    <w:multiLevelType w:val="multilevel"/>
    <w:tmpl w:val="A866E65C"/>
    <w:lvl w:ilvl="0">
      <w:start w:val="1"/>
      <w:numFmt w:val="decimal"/>
      <w:lvlText w:val="%1."/>
      <w:lvlJc w:val="left"/>
      <w:pPr>
        <w:ind w:left="1080" w:hanging="360"/>
      </w:pPr>
    </w:lvl>
    <w:lvl w:ilvl="1">
      <w:start w:val="1"/>
      <w:numFmt w:val="decimal"/>
      <w:isLgl/>
      <w:lvlText w:val="%1.%2"/>
      <w:lvlJc w:val="left"/>
      <w:pPr>
        <w:ind w:left="1080" w:hanging="360"/>
      </w:pPr>
      <w:rPr>
        <w:b/>
      </w:rPr>
    </w:lvl>
    <w:lvl w:ilvl="2">
      <w:start w:val="1"/>
      <w:numFmt w:val="decimal"/>
      <w:isLgl/>
      <w:lvlText w:val="%1.%2.%3"/>
      <w:lvlJc w:val="left"/>
      <w:pPr>
        <w:ind w:left="1440" w:hanging="720"/>
      </w:pPr>
      <w:rPr>
        <w:b/>
      </w:rPr>
    </w:lvl>
    <w:lvl w:ilvl="3">
      <w:start w:val="1"/>
      <w:numFmt w:val="decimal"/>
      <w:isLgl/>
      <w:lvlText w:val="%1.%2.%3.%4"/>
      <w:lvlJc w:val="left"/>
      <w:pPr>
        <w:ind w:left="1440" w:hanging="720"/>
      </w:pPr>
      <w:rPr>
        <w:b/>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33">
    <w:nsid w:val="2D0136AD"/>
    <w:multiLevelType w:val="hybridMultilevel"/>
    <w:tmpl w:val="A712FE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2E8618FE"/>
    <w:multiLevelType w:val="hybridMultilevel"/>
    <w:tmpl w:val="6D54B932"/>
    <w:lvl w:ilvl="0" w:tplc="4E684486">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2F690CF5"/>
    <w:multiLevelType w:val="hybridMultilevel"/>
    <w:tmpl w:val="AA74AB7E"/>
    <w:lvl w:ilvl="0" w:tplc="939EA522">
      <w:start w:val="1"/>
      <w:numFmt w:val="decimal"/>
      <w:lvlText w:val="%1)"/>
      <w:lvlJc w:val="left"/>
      <w:pPr>
        <w:tabs>
          <w:tab w:val="num" w:pos="765"/>
        </w:tabs>
        <w:ind w:left="765" w:hanging="405"/>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2FB0277C"/>
    <w:multiLevelType w:val="multilevel"/>
    <w:tmpl w:val="0D9800EE"/>
    <w:lvl w:ilvl="0">
      <w:start w:val="4"/>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30AD1659"/>
    <w:multiLevelType w:val="hybridMultilevel"/>
    <w:tmpl w:val="34121DF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8">
    <w:nsid w:val="318F77A9"/>
    <w:multiLevelType w:val="hybridMultilevel"/>
    <w:tmpl w:val="6D54B932"/>
    <w:lvl w:ilvl="0" w:tplc="4E684486">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322208DB"/>
    <w:multiLevelType w:val="multilevel"/>
    <w:tmpl w:val="EE68CC8A"/>
    <w:lvl w:ilvl="0">
      <w:start w:val="13"/>
      <w:numFmt w:val="decimal"/>
      <w:lvlText w:val="%1."/>
      <w:lvlJc w:val="left"/>
      <w:pPr>
        <w:ind w:left="360" w:hanging="360"/>
      </w:pPr>
      <w:rPr>
        <w:rFonts w:hint="default"/>
        <w:b/>
        <w:i w:val="0"/>
      </w:rPr>
    </w:lvl>
    <w:lvl w:ilvl="1">
      <w:start w:val="3"/>
      <w:numFmt w:val="decimal"/>
      <w:isLgl/>
      <w:lvlText w:val="%1.%2."/>
      <w:lvlJc w:val="left"/>
      <w:pPr>
        <w:ind w:left="795" w:hanging="435"/>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40">
    <w:nsid w:val="33CD7768"/>
    <w:multiLevelType w:val="hybridMultilevel"/>
    <w:tmpl w:val="5622C0BA"/>
    <w:lvl w:ilvl="0" w:tplc="37F8A2B0">
      <w:start w:val="1"/>
      <w:numFmt w:val="decimal"/>
      <w:lvlText w:val="%1."/>
      <w:lvlJc w:val="righ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4903F69"/>
    <w:multiLevelType w:val="hybridMultilevel"/>
    <w:tmpl w:val="7DEC25E2"/>
    <w:lvl w:ilvl="0" w:tplc="0415000F">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42">
    <w:nsid w:val="35314668"/>
    <w:multiLevelType w:val="hybridMultilevel"/>
    <w:tmpl w:val="71E4C12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nsid w:val="366F76E4"/>
    <w:multiLevelType w:val="hybridMultilevel"/>
    <w:tmpl w:val="D430AD36"/>
    <w:lvl w:ilvl="0" w:tplc="0CE89BD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36CE4668"/>
    <w:multiLevelType w:val="hybridMultilevel"/>
    <w:tmpl w:val="6688FC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nsid w:val="378101D8"/>
    <w:multiLevelType w:val="hybridMultilevel"/>
    <w:tmpl w:val="D54E8CD2"/>
    <w:lvl w:ilvl="0" w:tplc="A5DA3636">
      <w:start w:val="1"/>
      <w:numFmt w:val="lowerLetter"/>
      <w:lvlText w:val="%1)"/>
      <w:lvlJc w:val="left"/>
      <w:pPr>
        <w:ind w:left="1470" w:hanging="360"/>
      </w:pPr>
      <w:rPr>
        <w:rFonts w:ascii="Arial" w:hAnsi="Arial" w:cs="Times New Roman" w:hint="default"/>
        <w:b w:val="0"/>
        <w:i w:val="0"/>
        <w:color w:val="auto"/>
        <w:sz w:val="20"/>
        <w:szCs w:val="22"/>
      </w:rPr>
    </w:lvl>
    <w:lvl w:ilvl="1" w:tplc="04150019">
      <w:start w:val="1"/>
      <w:numFmt w:val="lowerLetter"/>
      <w:lvlText w:val="%2."/>
      <w:lvlJc w:val="left"/>
      <w:pPr>
        <w:ind w:left="2190" w:hanging="360"/>
      </w:pPr>
    </w:lvl>
    <w:lvl w:ilvl="2" w:tplc="FF4A6668">
      <w:start w:val="1"/>
      <w:numFmt w:val="lowerLetter"/>
      <w:lvlText w:val="%3)"/>
      <w:lvlJc w:val="left"/>
      <w:pPr>
        <w:ind w:left="2910" w:hanging="180"/>
      </w:pPr>
      <w:rPr>
        <w:rFonts w:ascii="Arial" w:eastAsia="Times New Roman" w:hAnsi="Arial" w:cs="Arial"/>
        <w:b w:val="0"/>
        <w:i w:val="0"/>
        <w:color w:val="auto"/>
        <w:sz w:val="20"/>
        <w:szCs w:val="22"/>
      </w:rPr>
    </w:lvl>
    <w:lvl w:ilvl="3" w:tplc="0415000F">
      <w:start w:val="1"/>
      <w:numFmt w:val="decimal"/>
      <w:lvlText w:val="%4."/>
      <w:lvlJc w:val="left"/>
      <w:pPr>
        <w:ind w:left="3630" w:hanging="360"/>
      </w:pPr>
    </w:lvl>
    <w:lvl w:ilvl="4" w:tplc="04150019">
      <w:start w:val="1"/>
      <w:numFmt w:val="lowerLetter"/>
      <w:lvlText w:val="%5."/>
      <w:lvlJc w:val="left"/>
      <w:pPr>
        <w:ind w:left="4350" w:hanging="360"/>
      </w:pPr>
    </w:lvl>
    <w:lvl w:ilvl="5" w:tplc="0415001B">
      <w:start w:val="1"/>
      <w:numFmt w:val="lowerRoman"/>
      <w:lvlText w:val="%6."/>
      <w:lvlJc w:val="right"/>
      <w:pPr>
        <w:ind w:left="5070" w:hanging="180"/>
      </w:pPr>
    </w:lvl>
    <w:lvl w:ilvl="6" w:tplc="0415000F">
      <w:start w:val="1"/>
      <w:numFmt w:val="decimal"/>
      <w:lvlText w:val="%7."/>
      <w:lvlJc w:val="left"/>
      <w:pPr>
        <w:ind w:left="5790" w:hanging="360"/>
      </w:pPr>
    </w:lvl>
    <w:lvl w:ilvl="7" w:tplc="04150019">
      <w:start w:val="1"/>
      <w:numFmt w:val="lowerLetter"/>
      <w:lvlText w:val="%8."/>
      <w:lvlJc w:val="left"/>
      <w:pPr>
        <w:ind w:left="6510" w:hanging="360"/>
      </w:pPr>
    </w:lvl>
    <w:lvl w:ilvl="8" w:tplc="0415001B">
      <w:start w:val="1"/>
      <w:numFmt w:val="lowerRoman"/>
      <w:lvlText w:val="%9."/>
      <w:lvlJc w:val="right"/>
      <w:pPr>
        <w:ind w:left="7230" w:hanging="180"/>
      </w:pPr>
    </w:lvl>
  </w:abstractNum>
  <w:abstractNum w:abstractNumId="46">
    <w:nsid w:val="37CA014F"/>
    <w:multiLevelType w:val="multilevel"/>
    <w:tmpl w:val="E8385040"/>
    <w:lvl w:ilvl="0">
      <w:start w:val="1"/>
      <w:numFmt w:val="decimal"/>
      <w:lvlText w:val="%1"/>
      <w:lvlJc w:val="left"/>
      <w:pPr>
        <w:ind w:left="360" w:hanging="360"/>
      </w:pPr>
      <w:rPr>
        <w:b/>
      </w:rPr>
    </w:lvl>
    <w:lvl w:ilvl="1">
      <w:start w:val="1"/>
      <w:numFmt w:val="decimal"/>
      <w:lvlText w:val="%1.%2"/>
      <w:lvlJc w:val="left"/>
      <w:pPr>
        <w:ind w:left="717" w:hanging="360"/>
      </w:pPr>
      <w:rPr>
        <w:b/>
      </w:rPr>
    </w:lvl>
    <w:lvl w:ilvl="2">
      <w:start w:val="1"/>
      <w:numFmt w:val="decimal"/>
      <w:lvlText w:val="%1.%2.%3"/>
      <w:lvlJc w:val="left"/>
      <w:pPr>
        <w:ind w:left="1434" w:hanging="720"/>
      </w:pPr>
      <w:rPr>
        <w:b/>
      </w:rPr>
    </w:lvl>
    <w:lvl w:ilvl="3">
      <w:start w:val="1"/>
      <w:numFmt w:val="decimal"/>
      <w:lvlText w:val="%1.%2.%3.%4"/>
      <w:lvlJc w:val="left"/>
      <w:pPr>
        <w:ind w:left="1791" w:hanging="720"/>
      </w:pPr>
      <w:rPr>
        <w:b/>
      </w:rPr>
    </w:lvl>
    <w:lvl w:ilvl="4">
      <w:start w:val="1"/>
      <w:numFmt w:val="decimal"/>
      <w:lvlText w:val="%1.%2.%3.%4.%5"/>
      <w:lvlJc w:val="left"/>
      <w:pPr>
        <w:ind w:left="2508" w:hanging="1080"/>
      </w:pPr>
      <w:rPr>
        <w:b/>
      </w:rPr>
    </w:lvl>
    <w:lvl w:ilvl="5">
      <w:start w:val="1"/>
      <w:numFmt w:val="decimal"/>
      <w:lvlText w:val="%1.%2.%3.%4.%5.%6"/>
      <w:lvlJc w:val="left"/>
      <w:pPr>
        <w:ind w:left="2865" w:hanging="1080"/>
      </w:pPr>
      <w:rPr>
        <w:b/>
      </w:rPr>
    </w:lvl>
    <w:lvl w:ilvl="6">
      <w:start w:val="1"/>
      <w:numFmt w:val="decimal"/>
      <w:lvlText w:val="%1.%2.%3.%4.%5.%6.%7"/>
      <w:lvlJc w:val="left"/>
      <w:pPr>
        <w:ind w:left="3582" w:hanging="1440"/>
      </w:pPr>
      <w:rPr>
        <w:b/>
      </w:rPr>
    </w:lvl>
    <w:lvl w:ilvl="7">
      <w:start w:val="1"/>
      <w:numFmt w:val="decimal"/>
      <w:lvlText w:val="%1.%2.%3.%4.%5.%6.%7.%8"/>
      <w:lvlJc w:val="left"/>
      <w:pPr>
        <w:ind w:left="3939" w:hanging="1440"/>
      </w:pPr>
      <w:rPr>
        <w:b/>
      </w:rPr>
    </w:lvl>
    <w:lvl w:ilvl="8">
      <w:start w:val="1"/>
      <w:numFmt w:val="decimal"/>
      <w:lvlText w:val="%1.%2.%3.%4.%5.%6.%7.%8.%9"/>
      <w:lvlJc w:val="left"/>
      <w:pPr>
        <w:ind w:left="4656" w:hanging="1800"/>
      </w:pPr>
      <w:rPr>
        <w:b/>
      </w:rPr>
    </w:lvl>
  </w:abstractNum>
  <w:abstractNum w:abstractNumId="47">
    <w:nsid w:val="398302E4"/>
    <w:multiLevelType w:val="hybridMultilevel"/>
    <w:tmpl w:val="0F2C7F58"/>
    <w:lvl w:ilvl="0" w:tplc="0F743D88">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nsid w:val="3B933BFC"/>
    <w:multiLevelType w:val="multilevel"/>
    <w:tmpl w:val="7E7E21BC"/>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rPr>
        <w:rFonts w:ascii="Arial" w:hAnsi="Arial" w:cs="Arial" w:hint="default"/>
      </w:rPr>
    </w:lvl>
  </w:abstractNum>
  <w:abstractNum w:abstractNumId="49">
    <w:nsid w:val="3BDA52B9"/>
    <w:multiLevelType w:val="hybridMultilevel"/>
    <w:tmpl w:val="0A28DE00"/>
    <w:lvl w:ilvl="0" w:tplc="DF38F6F4">
      <w:start w:val="1"/>
      <w:numFmt w:val="lowerLetter"/>
      <w:lvlText w:val="%1)"/>
      <w:lvlJc w:val="left"/>
      <w:pPr>
        <w:tabs>
          <w:tab w:val="num" w:pos="1068"/>
        </w:tabs>
        <w:ind w:left="1068" w:hanging="360"/>
      </w:pPr>
    </w:lvl>
    <w:lvl w:ilvl="1" w:tplc="50A8C99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3D534734"/>
    <w:multiLevelType w:val="hybridMultilevel"/>
    <w:tmpl w:val="F84ABF02"/>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Courier New" w:hint="default"/>
      </w:rPr>
    </w:lvl>
    <w:lvl w:ilvl="2" w:tplc="27F43D0A">
      <w:start w:val="1"/>
      <w:numFmt w:val="bullet"/>
      <w:pStyle w:val="odkropki"/>
      <w:lvlText w:val=""/>
      <w:lvlJc w:val="left"/>
      <w:pPr>
        <w:ind w:left="644" w:hanging="360"/>
      </w:pPr>
      <w:rPr>
        <w:rFonts w:ascii="Symbol" w:hAnsi="Symbol"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51">
    <w:nsid w:val="3DC97774"/>
    <w:multiLevelType w:val="multilevel"/>
    <w:tmpl w:val="5BE26D64"/>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nsid w:val="3E894748"/>
    <w:multiLevelType w:val="multilevel"/>
    <w:tmpl w:val="2AE2A060"/>
    <w:lvl w:ilvl="0">
      <w:start w:val="2"/>
      <w:numFmt w:val="decimal"/>
      <w:lvlText w:val="%1."/>
      <w:lvlJc w:val="left"/>
      <w:pPr>
        <w:ind w:left="360" w:hanging="360"/>
      </w:pPr>
      <w:rPr>
        <w:b/>
        <w:color w:val="auto"/>
      </w:rPr>
    </w:lvl>
    <w:lvl w:ilvl="1">
      <w:start w:val="1"/>
      <w:numFmt w:val="decimal"/>
      <w:isLgl/>
      <w:lvlText w:val="%1.%2."/>
      <w:lvlJc w:val="left"/>
      <w:pPr>
        <w:ind w:left="600" w:hanging="600"/>
      </w:pPr>
    </w:lvl>
    <w:lvl w:ilvl="2">
      <w:start w:val="3"/>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3">
    <w:nsid w:val="428A719D"/>
    <w:multiLevelType w:val="hybridMultilevel"/>
    <w:tmpl w:val="835249FC"/>
    <w:lvl w:ilvl="0" w:tplc="7B00255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436C56EC"/>
    <w:multiLevelType w:val="hybridMultilevel"/>
    <w:tmpl w:val="24925BEE"/>
    <w:lvl w:ilvl="0" w:tplc="1AC68D32">
      <w:start w:val="1"/>
      <w:numFmt w:val="lowerLetter"/>
      <w:lvlText w:val="%1)"/>
      <w:lvlJc w:val="left"/>
      <w:pPr>
        <w:ind w:left="621" w:hanging="360"/>
      </w:pPr>
      <w:rPr>
        <w:rFonts w:hint="default"/>
      </w:rPr>
    </w:lvl>
    <w:lvl w:ilvl="1" w:tplc="04150019" w:tentative="1">
      <w:start w:val="1"/>
      <w:numFmt w:val="lowerLetter"/>
      <w:lvlText w:val="%2."/>
      <w:lvlJc w:val="left"/>
      <w:pPr>
        <w:ind w:left="1341" w:hanging="360"/>
      </w:pPr>
    </w:lvl>
    <w:lvl w:ilvl="2" w:tplc="0415001B" w:tentative="1">
      <w:start w:val="1"/>
      <w:numFmt w:val="lowerRoman"/>
      <w:lvlText w:val="%3."/>
      <w:lvlJc w:val="right"/>
      <w:pPr>
        <w:ind w:left="2061" w:hanging="180"/>
      </w:pPr>
    </w:lvl>
    <w:lvl w:ilvl="3" w:tplc="0415000F" w:tentative="1">
      <w:start w:val="1"/>
      <w:numFmt w:val="decimal"/>
      <w:lvlText w:val="%4."/>
      <w:lvlJc w:val="left"/>
      <w:pPr>
        <w:ind w:left="2781" w:hanging="360"/>
      </w:pPr>
    </w:lvl>
    <w:lvl w:ilvl="4" w:tplc="04150019" w:tentative="1">
      <w:start w:val="1"/>
      <w:numFmt w:val="lowerLetter"/>
      <w:lvlText w:val="%5."/>
      <w:lvlJc w:val="left"/>
      <w:pPr>
        <w:ind w:left="3501" w:hanging="360"/>
      </w:pPr>
    </w:lvl>
    <w:lvl w:ilvl="5" w:tplc="0415001B" w:tentative="1">
      <w:start w:val="1"/>
      <w:numFmt w:val="lowerRoman"/>
      <w:lvlText w:val="%6."/>
      <w:lvlJc w:val="right"/>
      <w:pPr>
        <w:ind w:left="4221" w:hanging="180"/>
      </w:pPr>
    </w:lvl>
    <w:lvl w:ilvl="6" w:tplc="0415000F" w:tentative="1">
      <w:start w:val="1"/>
      <w:numFmt w:val="decimal"/>
      <w:lvlText w:val="%7."/>
      <w:lvlJc w:val="left"/>
      <w:pPr>
        <w:ind w:left="4941" w:hanging="360"/>
      </w:pPr>
    </w:lvl>
    <w:lvl w:ilvl="7" w:tplc="04150019" w:tentative="1">
      <w:start w:val="1"/>
      <w:numFmt w:val="lowerLetter"/>
      <w:lvlText w:val="%8."/>
      <w:lvlJc w:val="left"/>
      <w:pPr>
        <w:ind w:left="5661" w:hanging="360"/>
      </w:pPr>
    </w:lvl>
    <w:lvl w:ilvl="8" w:tplc="0415001B" w:tentative="1">
      <w:start w:val="1"/>
      <w:numFmt w:val="lowerRoman"/>
      <w:lvlText w:val="%9."/>
      <w:lvlJc w:val="right"/>
      <w:pPr>
        <w:ind w:left="6381" w:hanging="180"/>
      </w:pPr>
    </w:lvl>
  </w:abstractNum>
  <w:abstractNum w:abstractNumId="55">
    <w:nsid w:val="48B87B8E"/>
    <w:multiLevelType w:val="hybridMultilevel"/>
    <w:tmpl w:val="97844E48"/>
    <w:lvl w:ilvl="0" w:tplc="91A85B0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6">
    <w:nsid w:val="4941022A"/>
    <w:multiLevelType w:val="hybridMultilevel"/>
    <w:tmpl w:val="E086079A"/>
    <w:lvl w:ilvl="0" w:tplc="EC7CE4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49602AE8"/>
    <w:multiLevelType w:val="hybridMultilevel"/>
    <w:tmpl w:val="64E8AEA6"/>
    <w:lvl w:ilvl="0" w:tplc="8474ED1A">
      <w:start w:val="1"/>
      <w:numFmt w:val="decimal"/>
      <w:lvlText w:val="%1."/>
      <w:lvlJc w:val="left"/>
      <w:pPr>
        <w:ind w:left="720" w:hanging="360"/>
      </w:pPr>
      <w:rPr>
        <w:rFonts w:ascii="Arial" w:eastAsia="Times New Roman" w:hAnsi="Arial" w:cs="Arial"/>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4ADB0558"/>
    <w:multiLevelType w:val="hybridMultilevel"/>
    <w:tmpl w:val="521ECC14"/>
    <w:lvl w:ilvl="0" w:tplc="E7402AA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9">
    <w:nsid w:val="4C7C72DC"/>
    <w:multiLevelType w:val="hybridMultilevel"/>
    <w:tmpl w:val="A50EB77A"/>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4DBC5CB4"/>
    <w:multiLevelType w:val="hybridMultilevel"/>
    <w:tmpl w:val="6256DD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4E6B1F72"/>
    <w:multiLevelType w:val="multilevel"/>
    <w:tmpl w:val="C7C45C90"/>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4F006D8B"/>
    <w:multiLevelType w:val="multilevel"/>
    <w:tmpl w:val="C054F2A8"/>
    <w:lvl w:ilvl="0">
      <w:start w:val="1"/>
      <w:numFmt w:val="decimal"/>
      <w:lvlText w:val="%1"/>
      <w:lvlJc w:val="left"/>
      <w:pPr>
        <w:ind w:left="360" w:hanging="360"/>
      </w:pPr>
      <w:rPr>
        <w:b/>
      </w:rPr>
    </w:lvl>
    <w:lvl w:ilvl="1">
      <w:start w:val="1"/>
      <w:numFmt w:val="decimal"/>
      <w:lvlText w:val="%1.%2"/>
      <w:lvlJc w:val="left"/>
      <w:pPr>
        <w:ind w:left="786" w:hanging="360"/>
      </w:pPr>
      <w:rPr>
        <w:b/>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63">
    <w:nsid w:val="50AE6E0F"/>
    <w:multiLevelType w:val="hybridMultilevel"/>
    <w:tmpl w:val="E5D6E57C"/>
    <w:lvl w:ilvl="0" w:tplc="55D8949A">
      <w:start w:val="1"/>
      <w:numFmt w:val="decimal"/>
      <w:lvlText w:val="%1."/>
      <w:lvlJc w:val="left"/>
      <w:pPr>
        <w:ind w:left="363" w:hanging="360"/>
      </w:pPr>
      <w:rPr>
        <w:rFonts w:hint="default"/>
        <w:sz w:val="20"/>
        <w:szCs w:val="2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4">
    <w:nsid w:val="51416C57"/>
    <w:multiLevelType w:val="multilevel"/>
    <w:tmpl w:val="07468A8C"/>
    <w:lvl w:ilvl="0">
      <w:start w:val="1"/>
      <w:numFmt w:val="decimal"/>
      <w:lvlText w:val="%1."/>
      <w:lvlJc w:val="left"/>
      <w:pPr>
        <w:ind w:left="411" w:hanging="360"/>
      </w:pPr>
    </w:lvl>
    <w:lvl w:ilvl="1">
      <w:start w:val="2"/>
      <w:numFmt w:val="decimal"/>
      <w:isLgl/>
      <w:lvlText w:val="%1.%2"/>
      <w:lvlJc w:val="left"/>
      <w:pPr>
        <w:ind w:left="1494" w:hanging="360"/>
      </w:pPr>
    </w:lvl>
    <w:lvl w:ilvl="2">
      <w:start w:val="1"/>
      <w:numFmt w:val="decimal"/>
      <w:isLgl/>
      <w:lvlText w:val="%1.%2.%3"/>
      <w:lvlJc w:val="left"/>
      <w:pPr>
        <w:ind w:left="2937" w:hanging="720"/>
      </w:pPr>
    </w:lvl>
    <w:lvl w:ilvl="3">
      <w:start w:val="1"/>
      <w:numFmt w:val="decimal"/>
      <w:isLgl/>
      <w:lvlText w:val="%1.%2.%3.%4"/>
      <w:lvlJc w:val="left"/>
      <w:pPr>
        <w:ind w:left="4020" w:hanging="720"/>
      </w:pPr>
    </w:lvl>
    <w:lvl w:ilvl="4">
      <w:start w:val="1"/>
      <w:numFmt w:val="decimal"/>
      <w:isLgl/>
      <w:lvlText w:val="%1.%2.%3.%4.%5"/>
      <w:lvlJc w:val="left"/>
      <w:pPr>
        <w:ind w:left="5463" w:hanging="1080"/>
      </w:pPr>
    </w:lvl>
    <w:lvl w:ilvl="5">
      <w:start w:val="1"/>
      <w:numFmt w:val="decimal"/>
      <w:isLgl/>
      <w:lvlText w:val="%1.%2.%3.%4.%5.%6"/>
      <w:lvlJc w:val="left"/>
      <w:pPr>
        <w:ind w:left="6546" w:hanging="1080"/>
      </w:pPr>
    </w:lvl>
    <w:lvl w:ilvl="6">
      <w:start w:val="1"/>
      <w:numFmt w:val="decimal"/>
      <w:isLgl/>
      <w:lvlText w:val="%1.%2.%3.%4.%5.%6.%7"/>
      <w:lvlJc w:val="left"/>
      <w:pPr>
        <w:ind w:left="7989" w:hanging="1440"/>
      </w:pPr>
    </w:lvl>
    <w:lvl w:ilvl="7">
      <w:start w:val="1"/>
      <w:numFmt w:val="decimal"/>
      <w:isLgl/>
      <w:lvlText w:val="%1.%2.%3.%4.%5.%6.%7.%8"/>
      <w:lvlJc w:val="left"/>
      <w:pPr>
        <w:ind w:left="9072" w:hanging="1440"/>
      </w:pPr>
    </w:lvl>
    <w:lvl w:ilvl="8">
      <w:start w:val="1"/>
      <w:numFmt w:val="decimal"/>
      <w:isLgl/>
      <w:lvlText w:val="%1.%2.%3.%4.%5.%6.%7.%8.%9"/>
      <w:lvlJc w:val="left"/>
      <w:pPr>
        <w:ind w:left="10515" w:hanging="1800"/>
      </w:pPr>
    </w:lvl>
  </w:abstractNum>
  <w:abstractNum w:abstractNumId="65">
    <w:nsid w:val="51BF49BF"/>
    <w:multiLevelType w:val="hybridMultilevel"/>
    <w:tmpl w:val="86025ADC"/>
    <w:lvl w:ilvl="0" w:tplc="3466812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6">
    <w:nsid w:val="530953AD"/>
    <w:multiLevelType w:val="singleLevel"/>
    <w:tmpl w:val="6340F4E8"/>
    <w:lvl w:ilvl="0">
      <w:start w:val="1"/>
      <w:numFmt w:val="decimal"/>
      <w:lvlText w:val="%1)"/>
      <w:lvlJc w:val="left"/>
      <w:pPr>
        <w:tabs>
          <w:tab w:val="num" w:pos="420"/>
        </w:tabs>
        <w:ind w:left="420" w:hanging="420"/>
      </w:pPr>
    </w:lvl>
  </w:abstractNum>
  <w:abstractNum w:abstractNumId="67">
    <w:nsid w:val="5370403B"/>
    <w:multiLevelType w:val="multilevel"/>
    <w:tmpl w:val="7E7E21BC"/>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rPr>
        <w:rFonts w:ascii="Arial" w:hAnsi="Arial" w:cs="Arial" w:hint="default"/>
      </w:rPr>
    </w:lvl>
  </w:abstractNum>
  <w:abstractNum w:abstractNumId="68">
    <w:nsid w:val="55043826"/>
    <w:multiLevelType w:val="multilevel"/>
    <w:tmpl w:val="DB70DDA4"/>
    <w:lvl w:ilvl="0">
      <w:start w:val="1"/>
      <w:numFmt w:val="decimal"/>
      <w:lvlText w:val="%1."/>
      <w:lvlJc w:val="left"/>
      <w:pPr>
        <w:ind w:left="360" w:hanging="360"/>
      </w:pPr>
    </w:lvl>
    <w:lvl w:ilvl="1">
      <w:start w:val="1"/>
      <w:numFmt w:val="decimal"/>
      <w:lvlText w:val="%2."/>
      <w:lvlJc w:val="left"/>
      <w:pPr>
        <w:ind w:left="792" w:hanging="432"/>
      </w:pPr>
      <w:rPr>
        <w:rFonts w:ascii="Arial" w:eastAsia="Times New Roman" w:hAnsi="Arial" w:cs="Arial"/>
      </w:rPr>
    </w:lvl>
    <w:lvl w:ilvl="2">
      <w:start w:val="1"/>
      <w:numFmt w:val="decimal"/>
      <w:lvlText w:val="2.5.%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5519680F"/>
    <w:multiLevelType w:val="hybridMultilevel"/>
    <w:tmpl w:val="8938A4F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0">
    <w:nsid w:val="5582230F"/>
    <w:multiLevelType w:val="hybridMultilevel"/>
    <w:tmpl w:val="3594EDFC"/>
    <w:lvl w:ilvl="0" w:tplc="82E06B1A">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5F85646"/>
    <w:multiLevelType w:val="hybridMultilevel"/>
    <w:tmpl w:val="9E2C8260"/>
    <w:lvl w:ilvl="0" w:tplc="3604C884">
      <w:start w:val="1"/>
      <w:numFmt w:val="decimal"/>
      <w:lvlText w:val="%1."/>
      <w:lvlJc w:val="left"/>
      <w:pPr>
        <w:ind w:left="810" w:hanging="360"/>
      </w:pPr>
      <w:rPr>
        <w:strike w:val="0"/>
        <w:dstrike w:val="0"/>
        <w:color w:val="auto"/>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nsid w:val="56780D97"/>
    <w:multiLevelType w:val="hybridMultilevel"/>
    <w:tmpl w:val="0B0061A6"/>
    <w:lvl w:ilvl="0" w:tplc="1E36630E">
      <w:start w:val="1"/>
      <w:numFmt w:val="decimal"/>
      <w:lvlText w:val="%1)"/>
      <w:lvlJc w:val="left"/>
      <w:pPr>
        <w:ind w:left="1080" w:hanging="360"/>
      </w:pPr>
      <w:rPr>
        <w:rFonts w:ascii="Times New Roman" w:hAnsi="Times New Roman" w:cs="Times New Roman" w:hint="default"/>
        <w:b w:val="0"/>
        <w:i w:val="0"/>
        <w:color w:val="auto"/>
        <w:sz w:val="22"/>
        <w:szCs w:val="22"/>
      </w:rPr>
    </w:lvl>
    <w:lvl w:ilvl="1" w:tplc="7FE87B8C">
      <w:start w:val="1"/>
      <w:numFmt w:val="decimal"/>
      <w:lvlText w:val="%2)"/>
      <w:lvlJc w:val="left"/>
      <w:pPr>
        <w:ind w:left="1800" w:hanging="360"/>
      </w:pPr>
      <w:rPr>
        <w:rFonts w:ascii="Arial" w:hAnsi="Arial" w:hint="default"/>
        <w:b w:val="0"/>
        <w:i w:val="0"/>
        <w:sz w:val="20"/>
      </w:rPr>
    </w:lvl>
    <w:lvl w:ilvl="2" w:tplc="27E83346">
      <w:start w:val="1"/>
      <w:numFmt w:val="lowerLetter"/>
      <w:lvlText w:val="%3)"/>
      <w:lvlJc w:val="left"/>
      <w:pPr>
        <w:ind w:left="2700" w:hanging="360"/>
      </w:pPr>
      <w:rPr>
        <w:rFonts w:hint="default"/>
      </w:rPr>
    </w:lvl>
    <w:lvl w:ilvl="3" w:tplc="057E002E">
      <w:start w:val="12"/>
      <w:numFmt w:val="decimal"/>
      <w:lvlText w:val="%4."/>
      <w:lvlJc w:val="left"/>
      <w:pPr>
        <w:ind w:left="3240" w:hanging="360"/>
      </w:pPr>
      <w:rPr>
        <w:rFonts w:hint="default"/>
        <w:b/>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94DAD66A">
      <w:start w:val="1"/>
      <w:numFmt w:val="upperRoman"/>
      <w:lvlText w:val="%8."/>
      <w:lvlJc w:val="left"/>
      <w:pPr>
        <w:ind w:left="6480" w:hanging="720"/>
      </w:pPr>
      <w:rPr>
        <w:rFonts w:hint="default"/>
        <w:b/>
      </w:rPr>
    </w:lvl>
    <w:lvl w:ilvl="8" w:tplc="0415001B" w:tentative="1">
      <w:start w:val="1"/>
      <w:numFmt w:val="lowerRoman"/>
      <w:lvlText w:val="%9."/>
      <w:lvlJc w:val="right"/>
      <w:pPr>
        <w:ind w:left="6840" w:hanging="180"/>
      </w:pPr>
    </w:lvl>
  </w:abstractNum>
  <w:abstractNum w:abstractNumId="73">
    <w:nsid w:val="58DF348A"/>
    <w:multiLevelType w:val="hybridMultilevel"/>
    <w:tmpl w:val="542EDB9A"/>
    <w:lvl w:ilvl="0" w:tplc="0415000F">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nsid w:val="59AA21E9"/>
    <w:multiLevelType w:val="multilevel"/>
    <w:tmpl w:val="6E704EAC"/>
    <w:lvl w:ilvl="0">
      <w:start w:val="1"/>
      <w:numFmt w:val="upperRoman"/>
      <w:lvlText w:val="%1."/>
      <w:lvlJc w:val="left"/>
      <w:pPr>
        <w:ind w:left="1854" w:hanging="720"/>
      </w:p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75">
    <w:nsid w:val="5ABF1D4B"/>
    <w:multiLevelType w:val="hybridMultilevel"/>
    <w:tmpl w:val="97681A04"/>
    <w:lvl w:ilvl="0" w:tplc="4D30ABF4">
      <w:start w:val="1"/>
      <w:numFmt w:val="decimal"/>
      <w:lvlText w:val="%1)"/>
      <w:lvlJc w:val="left"/>
      <w:pPr>
        <w:ind w:left="720" w:hanging="360"/>
      </w:pPr>
      <w:rPr>
        <w:rFonts w:cs="Times New Roman"/>
        <w:b w:val="0"/>
        <w:bCs/>
        <w:i w:val="0"/>
        <w:kern w:val="24"/>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5D2220E5"/>
    <w:multiLevelType w:val="hybridMultilevel"/>
    <w:tmpl w:val="0AD2826E"/>
    <w:lvl w:ilvl="0" w:tplc="53262F7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nsid w:val="5D6C3C08"/>
    <w:multiLevelType w:val="hybridMultilevel"/>
    <w:tmpl w:val="95A0ABF2"/>
    <w:lvl w:ilvl="0" w:tplc="04150011">
      <w:start w:val="1"/>
      <w:numFmt w:val="decimal"/>
      <w:lvlText w:val="%1)"/>
      <w:lvlJc w:val="left"/>
      <w:pPr>
        <w:ind w:left="1155" w:hanging="360"/>
      </w:pPr>
    </w:lvl>
    <w:lvl w:ilvl="1" w:tplc="04150019">
      <w:start w:val="1"/>
      <w:numFmt w:val="lowerLetter"/>
      <w:lvlText w:val="%2."/>
      <w:lvlJc w:val="left"/>
      <w:pPr>
        <w:ind w:left="1875" w:hanging="360"/>
      </w:pPr>
    </w:lvl>
    <w:lvl w:ilvl="2" w:tplc="0415001B">
      <w:start w:val="1"/>
      <w:numFmt w:val="lowerRoman"/>
      <w:lvlText w:val="%3."/>
      <w:lvlJc w:val="right"/>
      <w:pPr>
        <w:ind w:left="2595" w:hanging="180"/>
      </w:pPr>
    </w:lvl>
    <w:lvl w:ilvl="3" w:tplc="0415000F">
      <w:start w:val="1"/>
      <w:numFmt w:val="decimal"/>
      <w:lvlText w:val="%4."/>
      <w:lvlJc w:val="left"/>
      <w:pPr>
        <w:ind w:left="3315" w:hanging="360"/>
      </w:pPr>
    </w:lvl>
    <w:lvl w:ilvl="4" w:tplc="04150019">
      <w:start w:val="1"/>
      <w:numFmt w:val="lowerLetter"/>
      <w:lvlText w:val="%5."/>
      <w:lvlJc w:val="left"/>
      <w:pPr>
        <w:ind w:left="4035" w:hanging="360"/>
      </w:pPr>
    </w:lvl>
    <w:lvl w:ilvl="5" w:tplc="0415001B">
      <w:start w:val="1"/>
      <w:numFmt w:val="lowerRoman"/>
      <w:lvlText w:val="%6."/>
      <w:lvlJc w:val="right"/>
      <w:pPr>
        <w:ind w:left="4755" w:hanging="180"/>
      </w:pPr>
    </w:lvl>
    <w:lvl w:ilvl="6" w:tplc="0415000F">
      <w:start w:val="1"/>
      <w:numFmt w:val="decimal"/>
      <w:lvlText w:val="%7."/>
      <w:lvlJc w:val="left"/>
      <w:pPr>
        <w:ind w:left="5475" w:hanging="360"/>
      </w:pPr>
    </w:lvl>
    <w:lvl w:ilvl="7" w:tplc="04150019">
      <w:start w:val="1"/>
      <w:numFmt w:val="lowerLetter"/>
      <w:lvlText w:val="%8."/>
      <w:lvlJc w:val="left"/>
      <w:pPr>
        <w:ind w:left="6195" w:hanging="360"/>
      </w:pPr>
    </w:lvl>
    <w:lvl w:ilvl="8" w:tplc="0415001B">
      <w:start w:val="1"/>
      <w:numFmt w:val="lowerRoman"/>
      <w:lvlText w:val="%9."/>
      <w:lvlJc w:val="right"/>
      <w:pPr>
        <w:ind w:left="6915" w:hanging="180"/>
      </w:pPr>
    </w:lvl>
  </w:abstractNum>
  <w:abstractNum w:abstractNumId="78">
    <w:nsid w:val="5EF17FB5"/>
    <w:multiLevelType w:val="hybridMultilevel"/>
    <w:tmpl w:val="0BE0FE7C"/>
    <w:lvl w:ilvl="0" w:tplc="9010368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nsid w:val="5F6201E2"/>
    <w:multiLevelType w:val="hybridMultilevel"/>
    <w:tmpl w:val="E466D4F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0">
    <w:nsid w:val="5F7B4A82"/>
    <w:multiLevelType w:val="multilevel"/>
    <w:tmpl w:val="95C631CA"/>
    <w:lvl w:ilvl="0">
      <w:start w:val="9"/>
      <w:numFmt w:val="decimal"/>
      <w:lvlText w:val="%1."/>
      <w:lvlJc w:val="left"/>
      <w:pPr>
        <w:ind w:left="360" w:hanging="360"/>
      </w:pPr>
      <w:rPr>
        <w:b/>
        <w:i w:val="0"/>
      </w:rPr>
    </w:lvl>
    <w:lvl w:ilvl="1">
      <w:start w:val="1"/>
      <w:numFmt w:val="decimal"/>
      <w:isLgl/>
      <w:lvlText w:val="%1.%2."/>
      <w:lvlJc w:val="left"/>
      <w:pPr>
        <w:ind w:left="795" w:hanging="435"/>
      </w:pPr>
      <w:rPr>
        <w:b/>
      </w:rPr>
    </w:lvl>
    <w:lvl w:ilvl="2">
      <w:start w:val="1"/>
      <w:numFmt w:val="decimal"/>
      <w:isLgl/>
      <w:lvlText w:val="%1.%2.%3."/>
      <w:lvlJc w:val="left"/>
      <w:pPr>
        <w:ind w:left="1440" w:hanging="720"/>
      </w:pPr>
      <w:rPr>
        <w:b w:val="0"/>
      </w:rPr>
    </w:lvl>
    <w:lvl w:ilvl="3">
      <w:start w:val="1"/>
      <w:numFmt w:val="decimal"/>
      <w:isLgl/>
      <w:lvlText w:val="%1.%2.%3.%4."/>
      <w:lvlJc w:val="left"/>
      <w:pPr>
        <w:ind w:left="1800" w:hanging="720"/>
      </w:pPr>
      <w:rPr>
        <w:b w:val="0"/>
      </w:rPr>
    </w:lvl>
    <w:lvl w:ilvl="4">
      <w:start w:val="1"/>
      <w:numFmt w:val="decimal"/>
      <w:isLgl/>
      <w:lvlText w:val="%1.%2.%3.%4.%5."/>
      <w:lvlJc w:val="left"/>
      <w:pPr>
        <w:ind w:left="2520" w:hanging="1080"/>
      </w:pPr>
      <w:rPr>
        <w:b w:val="0"/>
      </w:rPr>
    </w:lvl>
    <w:lvl w:ilvl="5">
      <w:start w:val="1"/>
      <w:numFmt w:val="decimal"/>
      <w:isLgl/>
      <w:lvlText w:val="%1.%2.%3.%4.%5.%6."/>
      <w:lvlJc w:val="left"/>
      <w:pPr>
        <w:ind w:left="2880" w:hanging="1080"/>
      </w:pPr>
      <w:rPr>
        <w:b w:val="0"/>
      </w:rPr>
    </w:lvl>
    <w:lvl w:ilvl="6">
      <w:start w:val="1"/>
      <w:numFmt w:val="decimal"/>
      <w:isLgl/>
      <w:lvlText w:val="%1.%2.%3.%4.%5.%6.%7."/>
      <w:lvlJc w:val="left"/>
      <w:pPr>
        <w:ind w:left="3600" w:hanging="1440"/>
      </w:pPr>
      <w:rPr>
        <w:b w:val="0"/>
      </w:rPr>
    </w:lvl>
    <w:lvl w:ilvl="7">
      <w:start w:val="1"/>
      <w:numFmt w:val="decimal"/>
      <w:isLgl/>
      <w:lvlText w:val="%1.%2.%3.%4.%5.%6.%7.%8."/>
      <w:lvlJc w:val="left"/>
      <w:pPr>
        <w:ind w:left="3960" w:hanging="1440"/>
      </w:pPr>
      <w:rPr>
        <w:b w:val="0"/>
      </w:rPr>
    </w:lvl>
    <w:lvl w:ilvl="8">
      <w:start w:val="1"/>
      <w:numFmt w:val="decimal"/>
      <w:isLgl/>
      <w:lvlText w:val="%1.%2.%3.%4.%5.%6.%7.%8.%9."/>
      <w:lvlJc w:val="left"/>
      <w:pPr>
        <w:ind w:left="4680" w:hanging="1800"/>
      </w:pPr>
      <w:rPr>
        <w:b w:val="0"/>
      </w:rPr>
    </w:lvl>
  </w:abstractNum>
  <w:abstractNum w:abstractNumId="81">
    <w:nsid w:val="5FC603F6"/>
    <w:multiLevelType w:val="hybridMultilevel"/>
    <w:tmpl w:val="43184A28"/>
    <w:lvl w:ilvl="0" w:tplc="D8A4CE44">
      <w:start w:val="20"/>
      <w:numFmt w:val="decimal"/>
      <w:lvlText w:val="%1."/>
      <w:lvlJc w:val="left"/>
      <w:pPr>
        <w:ind w:left="5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117047E"/>
    <w:multiLevelType w:val="hybridMultilevel"/>
    <w:tmpl w:val="D1AC2AF0"/>
    <w:lvl w:ilvl="0" w:tplc="04150017">
      <w:start w:val="1"/>
      <w:numFmt w:val="lowerLetter"/>
      <w:lvlText w:val="%1)"/>
      <w:lvlJc w:val="left"/>
      <w:pPr>
        <w:ind w:left="360" w:hanging="360"/>
      </w:pPr>
      <w:rPr>
        <w:b/>
      </w:rPr>
    </w:lvl>
    <w:lvl w:ilvl="1" w:tplc="941672EA">
      <w:start w:val="1"/>
      <w:numFmt w:val="lowerLetter"/>
      <w:lvlText w:val="%2."/>
      <w:lvlJc w:val="left"/>
      <w:pPr>
        <w:ind w:left="1080" w:hanging="360"/>
      </w:pPr>
      <w:rPr>
        <w:strike w:val="0"/>
        <w:dstrike w:val="0"/>
        <w:u w:val="none"/>
        <w:effect w:val="none"/>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nsid w:val="62134C5A"/>
    <w:multiLevelType w:val="hybridMultilevel"/>
    <w:tmpl w:val="15944228"/>
    <w:lvl w:ilvl="0" w:tplc="FC6431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3046919"/>
    <w:multiLevelType w:val="hybridMultilevel"/>
    <w:tmpl w:val="42C00F14"/>
    <w:lvl w:ilvl="0" w:tplc="57C23CC8">
      <w:start w:val="14"/>
      <w:numFmt w:val="decimal"/>
      <w:lvlText w:val="%1)"/>
      <w:lvlJc w:val="left"/>
      <w:pPr>
        <w:ind w:left="540" w:hanging="360"/>
      </w:pPr>
      <w:rPr>
        <w:rFonts w:ascii="Arial" w:hAnsi="Arial" w:cs="Arial" w:hint="default"/>
        <w:b w:val="0"/>
        <w:bCs/>
        <w:i w:val="0"/>
        <w:kern w:val="24"/>
        <w:sz w:val="20"/>
        <w:szCs w:val="20"/>
      </w:rPr>
    </w:lvl>
    <w:lvl w:ilvl="1" w:tplc="04150019">
      <w:start w:val="1"/>
      <w:numFmt w:val="lowerLetter"/>
      <w:lvlText w:val="%2."/>
      <w:lvlJc w:val="left"/>
      <w:pPr>
        <w:ind w:left="912" w:hanging="360"/>
      </w:pPr>
    </w:lvl>
    <w:lvl w:ilvl="2" w:tplc="0415001B">
      <w:start w:val="1"/>
      <w:numFmt w:val="lowerRoman"/>
      <w:lvlText w:val="%3."/>
      <w:lvlJc w:val="right"/>
      <w:pPr>
        <w:ind w:left="1632" w:hanging="180"/>
      </w:pPr>
    </w:lvl>
    <w:lvl w:ilvl="3" w:tplc="0415000F">
      <w:start w:val="1"/>
      <w:numFmt w:val="decimal"/>
      <w:lvlText w:val="%4."/>
      <w:lvlJc w:val="left"/>
      <w:pPr>
        <w:ind w:left="2352" w:hanging="360"/>
      </w:pPr>
    </w:lvl>
    <w:lvl w:ilvl="4" w:tplc="04150019">
      <w:start w:val="1"/>
      <w:numFmt w:val="lowerLetter"/>
      <w:lvlText w:val="%5."/>
      <w:lvlJc w:val="left"/>
      <w:pPr>
        <w:ind w:left="3072" w:hanging="360"/>
      </w:pPr>
    </w:lvl>
    <w:lvl w:ilvl="5" w:tplc="0415001B">
      <w:start w:val="1"/>
      <w:numFmt w:val="lowerRoman"/>
      <w:lvlText w:val="%6."/>
      <w:lvlJc w:val="right"/>
      <w:pPr>
        <w:ind w:left="3792" w:hanging="180"/>
      </w:pPr>
    </w:lvl>
    <w:lvl w:ilvl="6" w:tplc="0415000F">
      <w:start w:val="1"/>
      <w:numFmt w:val="decimal"/>
      <w:lvlText w:val="%7."/>
      <w:lvlJc w:val="left"/>
      <w:pPr>
        <w:ind w:left="4512" w:hanging="360"/>
      </w:pPr>
    </w:lvl>
    <w:lvl w:ilvl="7" w:tplc="04150019">
      <w:start w:val="1"/>
      <w:numFmt w:val="lowerLetter"/>
      <w:lvlText w:val="%8."/>
      <w:lvlJc w:val="left"/>
      <w:pPr>
        <w:ind w:left="5232" w:hanging="360"/>
      </w:pPr>
    </w:lvl>
    <w:lvl w:ilvl="8" w:tplc="0415001B">
      <w:start w:val="1"/>
      <w:numFmt w:val="lowerRoman"/>
      <w:lvlText w:val="%9."/>
      <w:lvlJc w:val="right"/>
      <w:pPr>
        <w:ind w:left="5952" w:hanging="180"/>
      </w:pPr>
    </w:lvl>
  </w:abstractNum>
  <w:abstractNum w:abstractNumId="85">
    <w:nsid w:val="631F7B55"/>
    <w:multiLevelType w:val="hybridMultilevel"/>
    <w:tmpl w:val="A0AC5A74"/>
    <w:lvl w:ilvl="0" w:tplc="67A6A094">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nsid w:val="64BD7088"/>
    <w:multiLevelType w:val="hybridMultilevel"/>
    <w:tmpl w:val="46A80BBC"/>
    <w:lvl w:ilvl="0" w:tplc="67A6A094">
      <w:start w:val="1"/>
      <w:numFmt w:val="decimal"/>
      <w:lvlText w:val="%1)"/>
      <w:lvlJc w:val="left"/>
      <w:pPr>
        <w:ind w:left="1068" w:hanging="360"/>
      </w:pPr>
      <w:rPr>
        <w:b w:val="0"/>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7">
    <w:nsid w:val="66C6118B"/>
    <w:multiLevelType w:val="multilevel"/>
    <w:tmpl w:val="683C58F0"/>
    <w:lvl w:ilvl="0">
      <w:start w:val="13"/>
      <w:numFmt w:val="decimal"/>
      <w:lvlText w:val="%1"/>
      <w:lvlJc w:val="left"/>
      <w:pPr>
        <w:ind w:left="375" w:hanging="375"/>
      </w:pPr>
    </w:lvl>
    <w:lvl w:ilvl="1">
      <w:start w:val="2"/>
      <w:numFmt w:val="decimal"/>
      <w:lvlText w:val="%1.%2"/>
      <w:lvlJc w:val="left"/>
      <w:pPr>
        <w:ind w:left="375" w:hanging="37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8">
    <w:nsid w:val="67E17C1B"/>
    <w:multiLevelType w:val="hybridMultilevel"/>
    <w:tmpl w:val="C67E482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68641E97"/>
    <w:multiLevelType w:val="multilevel"/>
    <w:tmpl w:val="F176F0EA"/>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90">
    <w:nsid w:val="68FB33B1"/>
    <w:multiLevelType w:val="hybridMultilevel"/>
    <w:tmpl w:val="ABAEADE2"/>
    <w:lvl w:ilvl="0" w:tplc="2766CBF0">
      <w:start w:val="1"/>
      <w:numFmt w:val="upperLetter"/>
      <w:lvlText w:val="%1)"/>
      <w:lvlJc w:val="left"/>
      <w:pPr>
        <w:ind w:left="1353" w:hanging="360"/>
      </w:pPr>
      <w:rPr>
        <w:rFonts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1">
    <w:nsid w:val="6A480C1A"/>
    <w:multiLevelType w:val="hybridMultilevel"/>
    <w:tmpl w:val="8820C4C6"/>
    <w:lvl w:ilvl="0" w:tplc="53262F74">
      <w:start w:val="1"/>
      <w:numFmt w:val="decimal"/>
      <w:lvlText w:val="%1)"/>
      <w:lvlJc w:val="left"/>
      <w:pPr>
        <w:tabs>
          <w:tab w:val="num" w:pos="720"/>
        </w:tabs>
        <w:ind w:left="720" w:hanging="360"/>
      </w:pPr>
    </w:lvl>
    <w:lvl w:ilvl="1" w:tplc="1EE6DD1A">
      <w:start w:val="1"/>
      <w:numFmt w:val="lowerLetter"/>
      <w:lvlText w:val="%2)"/>
      <w:lvlJc w:val="left"/>
      <w:pPr>
        <w:tabs>
          <w:tab w:val="num" w:pos="1440"/>
        </w:tabs>
        <w:ind w:left="1440" w:hanging="360"/>
      </w:pPr>
    </w:lvl>
    <w:lvl w:ilvl="2" w:tplc="759C3B52">
      <w:start w:val="1"/>
      <w:numFmt w:val="decimal"/>
      <w:lvlText w:val="%3."/>
      <w:lvlJc w:val="left"/>
      <w:pPr>
        <w:ind w:left="2340" w:hanging="360"/>
      </w:pPr>
      <w:rPr>
        <w:b/>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nsid w:val="6A65664B"/>
    <w:multiLevelType w:val="hybridMultilevel"/>
    <w:tmpl w:val="1EB68BDA"/>
    <w:lvl w:ilvl="0" w:tplc="04150011">
      <w:start w:val="1"/>
      <w:numFmt w:val="decimal"/>
      <w:lvlText w:val="%1)"/>
      <w:lvlJc w:val="left"/>
      <w:pPr>
        <w:ind w:left="1271" w:hanging="360"/>
      </w:pPr>
    </w:lvl>
    <w:lvl w:ilvl="1" w:tplc="04150019">
      <w:start w:val="1"/>
      <w:numFmt w:val="lowerLetter"/>
      <w:lvlText w:val="%2."/>
      <w:lvlJc w:val="left"/>
      <w:pPr>
        <w:ind w:left="1991" w:hanging="360"/>
      </w:pPr>
    </w:lvl>
    <w:lvl w:ilvl="2" w:tplc="0415001B">
      <w:start w:val="1"/>
      <w:numFmt w:val="lowerRoman"/>
      <w:lvlText w:val="%3."/>
      <w:lvlJc w:val="right"/>
      <w:pPr>
        <w:ind w:left="2711" w:hanging="180"/>
      </w:pPr>
    </w:lvl>
    <w:lvl w:ilvl="3" w:tplc="0415000F">
      <w:start w:val="1"/>
      <w:numFmt w:val="decimal"/>
      <w:lvlText w:val="%4."/>
      <w:lvlJc w:val="left"/>
      <w:pPr>
        <w:ind w:left="3431" w:hanging="360"/>
      </w:pPr>
    </w:lvl>
    <w:lvl w:ilvl="4" w:tplc="04150019">
      <w:start w:val="1"/>
      <w:numFmt w:val="lowerLetter"/>
      <w:lvlText w:val="%5."/>
      <w:lvlJc w:val="left"/>
      <w:pPr>
        <w:ind w:left="4151" w:hanging="360"/>
      </w:pPr>
    </w:lvl>
    <w:lvl w:ilvl="5" w:tplc="0415001B">
      <w:start w:val="1"/>
      <w:numFmt w:val="lowerRoman"/>
      <w:lvlText w:val="%6."/>
      <w:lvlJc w:val="right"/>
      <w:pPr>
        <w:ind w:left="4871" w:hanging="180"/>
      </w:pPr>
    </w:lvl>
    <w:lvl w:ilvl="6" w:tplc="0415000F">
      <w:start w:val="1"/>
      <w:numFmt w:val="decimal"/>
      <w:lvlText w:val="%7."/>
      <w:lvlJc w:val="left"/>
      <w:pPr>
        <w:ind w:left="5591" w:hanging="360"/>
      </w:pPr>
    </w:lvl>
    <w:lvl w:ilvl="7" w:tplc="04150019">
      <w:start w:val="1"/>
      <w:numFmt w:val="lowerLetter"/>
      <w:lvlText w:val="%8."/>
      <w:lvlJc w:val="left"/>
      <w:pPr>
        <w:ind w:left="6311" w:hanging="360"/>
      </w:pPr>
    </w:lvl>
    <w:lvl w:ilvl="8" w:tplc="0415001B">
      <w:start w:val="1"/>
      <w:numFmt w:val="lowerRoman"/>
      <w:lvlText w:val="%9."/>
      <w:lvlJc w:val="right"/>
      <w:pPr>
        <w:ind w:left="7031" w:hanging="180"/>
      </w:pPr>
    </w:lvl>
  </w:abstractNum>
  <w:abstractNum w:abstractNumId="93">
    <w:nsid w:val="6B0C7B8B"/>
    <w:multiLevelType w:val="hybridMultilevel"/>
    <w:tmpl w:val="9B3E1C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nsid w:val="6CD31CAE"/>
    <w:multiLevelType w:val="hybridMultilevel"/>
    <w:tmpl w:val="E7CAE184"/>
    <w:lvl w:ilvl="0" w:tplc="9A5C599A">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nsid w:val="6E731432"/>
    <w:multiLevelType w:val="hybridMultilevel"/>
    <w:tmpl w:val="7708F7F8"/>
    <w:lvl w:ilvl="0" w:tplc="07DA728A">
      <w:start w:val="1"/>
      <w:numFmt w:val="upperLetter"/>
      <w:lvlText w:val="%1."/>
      <w:lvlJc w:val="left"/>
      <w:pPr>
        <w:ind w:left="928" w:hanging="360"/>
      </w:pPr>
    </w:lvl>
    <w:lvl w:ilvl="1" w:tplc="04150019">
      <w:start w:val="1"/>
      <w:numFmt w:val="lowerLetter"/>
      <w:lvlText w:val="%2."/>
      <w:lvlJc w:val="left"/>
      <w:pPr>
        <w:ind w:left="2351" w:hanging="360"/>
      </w:pPr>
    </w:lvl>
    <w:lvl w:ilvl="2" w:tplc="0415001B">
      <w:start w:val="1"/>
      <w:numFmt w:val="lowerRoman"/>
      <w:lvlText w:val="%3."/>
      <w:lvlJc w:val="right"/>
      <w:pPr>
        <w:ind w:left="3071" w:hanging="180"/>
      </w:pPr>
    </w:lvl>
    <w:lvl w:ilvl="3" w:tplc="978C65A0">
      <w:start w:val="1"/>
      <w:numFmt w:val="decimal"/>
      <w:lvlText w:val="%4."/>
      <w:lvlJc w:val="left"/>
      <w:pPr>
        <w:ind w:left="3791" w:hanging="360"/>
      </w:pPr>
      <w:rPr>
        <w:b w:val="0"/>
      </w:rPr>
    </w:lvl>
    <w:lvl w:ilvl="4" w:tplc="04150019">
      <w:start w:val="1"/>
      <w:numFmt w:val="lowerLetter"/>
      <w:lvlText w:val="%5."/>
      <w:lvlJc w:val="left"/>
      <w:pPr>
        <w:ind w:left="4511" w:hanging="360"/>
      </w:pPr>
    </w:lvl>
    <w:lvl w:ilvl="5" w:tplc="0415001B">
      <w:start w:val="1"/>
      <w:numFmt w:val="lowerRoman"/>
      <w:lvlText w:val="%6."/>
      <w:lvlJc w:val="right"/>
      <w:pPr>
        <w:ind w:left="5231" w:hanging="180"/>
      </w:pPr>
    </w:lvl>
    <w:lvl w:ilvl="6" w:tplc="0415000F">
      <w:start w:val="1"/>
      <w:numFmt w:val="decimal"/>
      <w:lvlText w:val="%7."/>
      <w:lvlJc w:val="left"/>
      <w:pPr>
        <w:ind w:left="5951" w:hanging="360"/>
      </w:pPr>
    </w:lvl>
    <w:lvl w:ilvl="7" w:tplc="04150019">
      <w:start w:val="1"/>
      <w:numFmt w:val="lowerLetter"/>
      <w:lvlText w:val="%8."/>
      <w:lvlJc w:val="left"/>
      <w:pPr>
        <w:ind w:left="6671" w:hanging="360"/>
      </w:pPr>
    </w:lvl>
    <w:lvl w:ilvl="8" w:tplc="0415001B">
      <w:start w:val="1"/>
      <w:numFmt w:val="lowerRoman"/>
      <w:lvlText w:val="%9."/>
      <w:lvlJc w:val="right"/>
      <w:pPr>
        <w:ind w:left="7391" w:hanging="180"/>
      </w:pPr>
    </w:lvl>
  </w:abstractNum>
  <w:abstractNum w:abstractNumId="96">
    <w:nsid w:val="6E866ABE"/>
    <w:multiLevelType w:val="hybridMultilevel"/>
    <w:tmpl w:val="C916E87A"/>
    <w:lvl w:ilvl="0" w:tplc="B0867A4E">
      <w:start w:val="1"/>
      <w:numFmt w:val="upperLetter"/>
      <w:lvlText w:val="%1."/>
      <w:lvlJc w:val="left"/>
      <w:pPr>
        <w:ind w:left="1515" w:hanging="360"/>
      </w:pPr>
      <w:rPr>
        <w:b/>
        <w:color w:val="auto"/>
        <w:sz w:val="20"/>
        <w:szCs w:val="20"/>
      </w:rPr>
    </w:lvl>
    <w:lvl w:ilvl="1" w:tplc="04150019">
      <w:start w:val="1"/>
      <w:numFmt w:val="lowerLetter"/>
      <w:lvlText w:val="%2."/>
      <w:lvlJc w:val="left"/>
      <w:pPr>
        <w:ind w:left="2235" w:hanging="360"/>
      </w:pPr>
    </w:lvl>
    <w:lvl w:ilvl="2" w:tplc="0415001B">
      <w:start w:val="1"/>
      <w:numFmt w:val="lowerRoman"/>
      <w:lvlText w:val="%3."/>
      <w:lvlJc w:val="right"/>
      <w:pPr>
        <w:ind w:left="2955" w:hanging="180"/>
      </w:pPr>
    </w:lvl>
    <w:lvl w:ilvl="3" w:tplc="0415000F">
      <w:start w:val="1"/>
      <w:numFmt w:val="decimal"/>
      <w:lvlText w:val="%4."/>
      <w:lvlJc w:val="left"/>
      <w:pPr>
        <w:ind w:left="3675" w:hanging="360"/>
      </w:pPr>
    </w:lvl>
    <w:lvl w:ilvl="4" w:tplc="04150019">
      <w:start w:val="1"/>
      <w:numFmt w:val="lowerLetter"/>
      <w:lvlText w:val="%5."/>
      <w:lvlJc w:val="left"/>
      <w:pPr>
        <w:ind w:left="4395" w:hanging="360"/>
      </w:pPr>
    </w:lvl>
    <w:lvl w:ilvl="5" w:tplc="0415001B">
      <w:start w:val="1"/>
      <w:numFmt w:val="lowerRoman"/>
      <w:lvlText w:val="%6."/>
      <w:lvlJc w:val="right"/>
      <w:pPr>
        <w:ind w:left="5115" w:hanging="180"/>
      </w:pPr>
    </w:lvl>
    <w:lvl w:ilvl="6" w:tplc="0415000F">
      <w:start w:val="1"/>
      <w:numFmt w:val="decimal"/>
      <w:lvlText w:val="%7."/>
      <w:lvlJc w:val="left"/>
      <w:pPr>
        <w:ind w:left="5835" w:hanging="360"/>
      </w:pPr>
    </w:lvl>
    <w:lvl w:ilvl="7" w:tplc="04150019">
      <w:start w:val="1"/>
      <w:numFmt w:val="lowerLetter"/>
      <w:lvlText w:val="%8."/>
      <w:lvlJc w:val="left"/>
      <w:pPr>
        <w:ind w:left="6555" w:hanging="360"/>
      </w:pPr>
    </w:lvl>
    <w:lvl w:ilvl="8" w:tplc="0415001B">
      <w:start w:val="1"/>
      <w:numFmt w:val="lowerRoman"/>
      <w:lvlText w:val="%9."/>
      <w:lvlJc w:val="right"/>
      <w:pPr>
        <w:ind w:left="7275" w:hanging="180"/>
      </w:pPr>
    </w:lvl>
  </w:abstractNum>
  <w:abstractNum w:abstractNumId="97">
    <w:nsid w:val="701937BC"/>
    <w:multiLevelType w:val="multilevel"/>
    <w:tmpl w:val="CDB8B142"/>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98">
    <w:nsid w:val="70A81FC4"/>
    <w:multiLevelType w:val="hybridMultilevel"/>
    <w:tmpl w:val="D03637BE"/>
    <w:lvl w:ilvl="0" w:tplc="803E396A">
      <w:start w:val="2"/>
      <w:numFmt w:val="decimal"/>
      <w:lvlText w:val="%1."/>
      <w:lvlJc w:val="left"/>
      <w:pPr>
        <w:ind w:left="40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173142E"/>
    <w:multiLevelType w:val="hybridMultilevel"/>
    <w:tmpl w:val="0ED2D7A8"/>
    <w:lvl w:ilvl="0" w:tplc="57E697DE">
      <w:start w:val="1"/>
      <w:numFmt w:val="decimal"/>
      <w:lvlText w:val="%1)"/>
      <w:lvlJc w:val="left"/>
      <w:pPr>
        <w:ind w:left="720" w:hanging="360"/>
      </w:pPr>
      <w:rPr>
        <w:rFonts w:cs="Times New Roman"/>
        <w:b w:val="0"/>
        <w:bCs/>
        <w:i w:val="0"/>
        <w:kern w:val="24"/>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nsid w:val="73431032"/>
    <w:multiLevelType w:val="multilevel"/>
    <w:tmpl w:val="FE8CF050"/>
    <w:lvl w:ilvl="0">
      <w:start w:val="6"/>
      <w:numFmt w:val="decimal"/>
      <w:lvlText w:val="%1"/>
      <w:lvlJc w:val="left"/>
      <w:pPr>
        <w:ind w:left="360" w:hanging="360"/>
      </w:pPr>
      <w:rPr>
        <w:b w:val="0"/>
      </w:rPr>
    </w:lvl>
    <w:lvl w:ilvl="1">
      <w:start w:val="4"/>
      <w:numFmt w:val="decimal"/>
      <w:lvlText w:val="%1.%2"/>
      <w:lvlJc w:val="left"/>
      <w:pPr>
        <w:ind w:left="107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01">
    <w:nsid w:val="745C470D"/>
    <w:multiLevelType w:val="multilevel"/>
    <w:tmpl w:val="DCB47BE6"/>
    <w:lvl w:ilvl="0">
      <w:start w:val="6"/>
      <w:numFmt w:val="decimal"/>
      <w:lvlText w:val="%1."/>
      <w:lvlJc w:val="left"/>
      <w:pPr>
        <w:tabs>
          <w:tab w:val="num" w:pos="750"/>
        </w:tabs>
        <w:ind w:left="750" w:hanging="750"/>
      </w:pPr>
    </w:lvl>
    <w:lvl w:ilvl="1">
      <w:start w:val="1"/>
      <w:numFmt w:val="none"/>
      <w:lvlText w:val="5.4.1."/>
      <w:lvlJc w:val="left"/>
      <w:pPr>
        <w:tabs>
          <w:tab w:val="num" w:pos="1458"/>
        </w:tabs>
        <w:ind w:left="1458" w:hanging="750"/>
      </w:pPr>
    </w:lvl>
    <w:lvl w:ilvl="2">
      <w:start w:val="1"/>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02">
    <w:nsid w:val="750E6F9A"/>
    <w:multiLevelType w:val="multilevel"/>
    <w:tmpl w:val="0F9C4A16"/>
    <w:lvl w:ilvl="0">
      <w:start w:val="3"/>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103">
    <w:nsid w:val="75E10964"/>
    <w:multiLevelType w:val="hybridMultilevel"/>
    <w:tmpl w:val="E104F6D6"/>
    <w:lvl w:ilvl="0" w:tplc="4E38321E">
      <w:start w:val="1"/>
      <w:numFmt w:val="decimal"/>
      <w:lvlText w:val="%1."/>
      <w:lvlJc w:val="left"/>
      <w:pPr>
        <w:ind w:left="360" w:hanging="360"/>
      </w:pPr>
      <w:rPr>
        <w:b/>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4">
    <w:nsid w:val="76894035"/>
    <w:multiLevelType w:val="multilevel"/>
    <w:tmpl w:val="10C01320"/>
    <w:lvl w:ilvl="0">
      <w:start w:val="21"/>
      <w:numFmt w:val="decimal"/>
      <w:lvlText w:val="%1."/>
      <w:lvlJc w:val="left"/>
      <w:pPr>
        <w:ind w:left="360" w:hanging="360"/>
      </w:pPr>
      <w:rPr>
        <w:rFonts w:hint="default"/>
        <w:b/>
        <w:i w:val="0"/>
      </w:rPr>
    </w:lvl>
    <w:lvl w:ilvl="1">
      <w:start w:val="1"/>
      <w:numFmt w:val="decimal"/>
      <w:isLgl/>
      <w:lvlText w:val="%1.%2."/>
      <w:lvlJc w:val="left"/>
      <w:pPr>
        <w:ind w:left="795" w:hanging="435"/>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105">
    <w:nsid w:val="76D35558"/>
    <w:multiLevelType w:val="multilevel"/>
    <w:tmpl w:val="D47C11E6"/>
    <w:lvl w:ilvl="0">
      <w:start w:val="1"/>
      <w:numFmt w:val="upperRoman"/>
      <w:lvlText w:val="%1."/>
      <w:lvlJc w:val="left"/>
      <w:pPr>
        <w:ind w:left="1080" w:hanging="720"/>
      </w:pPr>
      <w:rPr>
        <w:rFonts w:hint="default"/>
        <w:sz w:val="22"/>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nsid w:val="76EE62E0"/>
    <w:multiLevelType w:val="hybridMultilevel"/>
    <w:tmpl w:val="15944228"/>
    <w:lvl w:ilvl="0" w:tplc="FC6431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75302FB"/>
    <w:multiLevelType w:val="hybridMultilevel"/>
    <w:tmpl w:val="2A42AC4A"/>
    <w:lvl w:ilvl="0" w:tplc="EE24660A">
      <w:start w:val="15"/>
      <w:numFmt w:val="decimal"/>
      <w:lvlText w:val="%1)"/>
      <w:lvlJc w:val="left"/>
      <w:pPr>
        <w:ind w:left="1158" w:hanging="360"/>
      </w:pPr>
      <w:rPr>
        <w:rFonts w:hint="default"/>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08">
    <w:nsid w:val="789242F6"/>
    <w:multiLevelType w:val="hybridMultilevel"/>
    <w:tmpl w:val="E7FA1F02"/>
    <w:lvl w:ilvl="0" w:tplc="A0708B7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nsid w:val="7911474C"/>
    <w:multiLevelType w:val="hybridMultilevel"/>
    <w:tmpl w:val="CD749608"/>
    <w:lvl w:ilvl="0" w:tplc="B392579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99C167E"/>
    <w:multiLevelType w:val="hybridMultilevel"/>
    <w:tmpl w:val="36F82DC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1">
    <w:nsid w:val="79EB772C"/>
    <w:multiLevelType w:val="hybridMultilevel"/>
    <w:tmpl w:val="EF7C31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B7E6D92"/>
    <w:multiLevelType w:val="hybridMultilevel"/>
    <w:tmpl w:val="5832F08C"/>
    <w:lvl w:ilvl="0" w:tplc="04150019">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13">
    <w:nsid w:val="7D324B44"/>
    <w:multiLevelType w:val="hybridMultilevel"/>
    <w:tmpl w:val="8D5A4742"/>
    <w:lvl w:ilvl="0" w:tplc="C430F304">
      <w:start w:val="1"/>
      <w:numFmt w:val="decimal"/>
      <w:lvlText w:val="%1)"/>
      <w:lvlJc w:val="left"/>
      <w:pPr>
        <w:ind w:left="360" w:hanging="360"/>
      </w:pPr>
      <w:rPr>
        <w:b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1070"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14">
    <w:nsid w:val="7E031214"/>
    <w:multiLevelType w:val="hybridMultilevel"/>
    <w:tmpl w:val="0BD449C8"/>
    <w:lvl w:ilvl="0" w:tplc="9C60BF96">
      <w:start w:val="1"/>
      <w:numFmt w:val="decimal"/>
      <w:lvlText w:val="%1)"/>
      <w:lvlJc w:val="left"/>
      <w:pPr>
        <w:tabs>
          <w:tab w:val="num" w:pos="720"/>
        </w:tabs>
        <w:ind w:left="720" w:hanging="360"/>
      </w:pPr>
    </w:lvl>
    <w:lvl w:ilvl="1" w:tplc="F072F060">
      <w:start w:val="8"/>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nsid w:val="7E0B3E51"/>
    <w:multiLevelType w:val="hybridMultilevel"/>
    <w:tmpl w:val="C5D036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5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6"/>
  </w:num>
  <w:num w:numId="15">
    <w:abstractNumId w:val="100"/>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4"/>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num>
  <w:num w:numId="53">
    <w:abstractNumId w:val="58"/>
  </w:num>
  <w:num w:numId="54">
    <w:abstractNumId w:val="32"/>
  </w:num>
  <w:num w:numId="55">
    <w:abstractNumId w:val="74"/>
  </w:num>
  <w:num w:numId="56">
    <w:abstractNumId w:val="73"/>
  </w:num>
  <w:num w:numId="57">
    <w:abstractNumId w:val="19"/>
  </w:num>
  <w:num w:numId="58">
    <w:abstractNumId w:val="89"/>
  </w:num>
  <w:num w:numId="59">
    <w:abstractNumId w:val="57"/>
  </w:num>
  <w:num w:numId="60">
    <w:abstractNumId w:val="44"/>
  </w:num>
  <w:num w:numId="61">
    <w:abstractNumId w:val="112"/>
  </w:num>
  <w:num w:numId="62">
    <w:abstractNumId w:val="31"/>
  </w:num>
  <w:num w:numId="63">
    <w:abstractNumId w:val="65"/>
  </w:num>
  <w:num w:numId="64">
    <w:abstractNumId w:val="41"/>
  </w:num>
  <w:num w:numId="65">
    <w:abstractNumId w:val="68"/>
  </w:num>
  <w:num w:numId="66">
    <w:abstractNumId w:val="62"/>
  </w:num>
  <w:num w:numId="67">
    <w:abstractNumId w:val="64"/>
  </w:num>
  <w:num w:numId="68">
    <w:abstractNumId w:val="46"/>
  </w:num>
  <w:num w:numId="69">
    <w:abstractNumId w:val="54"/>
  </w:num>
  <w:num w:numId="70">
    <w:abstractNumId w:val="40"/>
  </w:num>
  <w:num w:numId="71">
    <w:abstractNumId w:val="51"/>
  </w:num>
  <w:num w:numId="72">
    <w:abstractNumId w:val="20"/>
  </w:num>
  <w:num w:numId="73">
    <w:abstractNumId w:val="0"/>
  </w:num>
  <w:num w:numId="74">
    <w:abstractNumId w:val="111"/>
  </w:num>
  <w:num w:numId="75">
    <w:abstractNumId w:val="6"/>
  </w:num>
  <w:num w:numId="76">
    <w:abstractNumId w:val="88"/>
  </w:num>
  <w:num w:numId="77">
    <w:abstractNumId w:val="17"/>
  </w:num>
  <w:num w:numId="78">
    <w:abstractNumId w:val="7"/>
  </w:num>
  <w:num w:numId="79">
    <w:abstractNumId w:val="47"/>
  </w:num>
  <w:num w:numId="80">
    <w:abstractNumId w:val="3"/>
  </w:num>
  <w:num w:numId="81">
    <w:abstractNumId w:val="106"/>
  </w:num>
  <w:num w:numId="82">
    <w:abstractNumId w:val="90"/>
  </w:num>
  <w:num w:numId="83">
    <w:abstractNumId w:val="98"/>
  </w:num>
  <w:num w:numId="84">
    <w:abstractNumId w:val="48"/>
  </w:num>
  <w:num w:numId="85">
    <w:abstractNumId w:val="67"/>
  </w:num>
  <w:num w:numId="86">
    <w:abstractNumId w:val="81"/>
  </w:num>
  <w:num w:numId="87">
    <w:abstractNumId w:val="70"/>
  </w:num>
  <w:num w:numId="88">
    <w:abstractNumId w:val="107"/>
  </w:num>
  <w:num w:numId="89">
    <w:abstractNumId w:val="24"/>
  </w:num>
  <w:num w:numId="90">
    <w:abstractNumId w:val="102"/>
  </w:num>
  <w:num w:numId="91">
    <w:abstractNumId w:val="38"/>
  </w:num>
  <w:num w:numId="92">
    <w:abstractNumId w:val="34"/>
  </w:num>
  <w:num w:numId="93">
    <w:abstractNumId w:val="63"/>
  </w:num>
  <w:num w:numId="94">
    <w:abstractNumId w:val="109"/>
  </w:num>
  <w:num w:numId="95">
    <w:abstractNumId w:val="95"/>
  </w:num>
  <w:num w:numId="96">
    <w:abstractNumId w:val="5"/>
  </w:num>
  <w:num w:numId="97">
    <w:abstractNumId w:val="43"/>
  </w:num>
  <w:num w:numId="98">
    <w:abstractNumId w:val="30"/>
  </w:num>
  <w:num w:numId="99">
    <w:abstractNumId w:val="72"/>
  </w:num>
  <w:num w:numId="100">
    <w:abstractNumId w:val="56"/>
  </w:num>
  <w:num w:numId="101">
    <w:abstractNumId w:val="27"/>
  </w:num>
  <w:num w:numId="102">
    <w:abstractNumId w:val="2"/>
  </w:num>
  <w:num w:numId="103">
    <w:abstractNumId w:val="45"/>
  </w:num>
  <w:num w:numId="104">
    <w:abstractNumId w:val="101"/>
  </w:num>
  <w:num w:numId="105">
    <w:abstractNumId w:val="29"/>
  </w:num>
  <w:num w:numId="106">
    <w:abstractNumId w:val="87"/>
  </w:num>
  <w:num w:numId="107">
    <w:abstractNumId w:val="39"/>
  </w:num>
  <w:num w:numId="108">
    <w:abstractNumId w:val="99"/>
  </w:num>
  <w:num w:numId="109">
    <w:abstractNumId w:val="60"/>
  </w:num>
  <w:num w:numId="110">
    <w:abstractNumId w:val="11"/>
  </w:num>
  <w:num w:numId="11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
  </w:num>
  <w:num w:numId="120">
    <w:abstractNumId w:val="1"/>
  </w:num>
  <w:num w:numId="121">
    <w:abstractNumId w:val="59"/>
  </w:num>
  <w:num w:numId="122">
    <w:abstractNumId w:val="12"/>
  </w:num>
  <w:num w:numId="123">
    <w:abstractNumId w:val="8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EE"/>
    <w:rsid w:val="00013235"/>
    <w:rsid w:val="00022318"/>
    <w:rsid w:val="0002445A"/>
    <w:rsid w:val="00026A65"/>
    <w:rsid w:val="000467AD"/>
    <w:rsid w:val="00060128"/>
    <w:rsid w:val="00070B7D"/>
    <w:rsid w:val="0008002E"/>
    <w:rsid w:val="00081187"/>
    <w:rsid w:val="00084A70"/>
    <w:rsid w:val="00084ECC"/>
    <w:rsid w:val="000854A5"/>
    <w:rsid w:val="000A28B4"/>
    <w:rsid w:val="000A6ACC"/>
    <w:rsid w:val="000B1556"/>
    <w:rsid w:val="000B43A9"/>
    <w:rsid w:val="000B6B4D"/>
    <w:rsid w:val="000C1CF9"/>
    <w:rsid w:val="000C1DCB"/>
    <w:rsid w:val="000C2D53"/>
    <w:rsid w:val="000C4185"/>
    <w:rsid w:val="000D1C22"/>
    <w:rsid w:val="000E55F0"/>
    <w:rsid w:val="000F01E8"/>
    <w:rsid w:val="000F1041"/>
    <w:rsid w:val="000F24D5"/>
    <w:rsid w:val="000F440F"/>
    <w:rsid w:val="00107710"/>
    <w:rsid w:val="00111055"/>
    <w:rsid w:val="001233B8"/>
    <w:rsid w:val="00132F9D"/>
    <w:rsid w:val="0014729B"/>
    <w:rsid w:val="00150120"/>
    <w:rsid w:val="00152AA8"/>
    <w:rsid w:val="00153899"/>
    <w:rsid w:val="00156107"/>
    <w:rsid w:val="00157176"/>
    <w:rsid w:val="00167D50"/>
    <w:rsid w:val="00175CE1"/>
    <w:rsid w:val="00182A80"/>
    <w:rsid w:val="001867E2"/>
    <w:rsid w:val="00192C27"/>
    <w:rsid w:val="00193E6C"/>
    <w:rsid w:val="001964F6"/>
    <w:rsid w:val="00196613"/>
    <w:rsid w:val="001A5376"/>
    <w:rsid w:val="001B27EB"/>
    <w:rsid w:val="001B5051"/>
    <w:rsid w:val="001C7AAF"/>
    <w:rsid w:val="001D08CC"/>
    <w:rsid w:val="001D6C83"/>
    <w:rsid w:val="001E12FE"/>
    <w:rsid w:val="001E717D"/>
    <w:rsid w:val="001E7A5E"/>
    <w:rsid w:val="001F741A"/>
    <w:rsid w:val="002035E5"/>
    <w:rsid w:val="00220C48"/>
    <w:rsid w:val="00234E53"/>
    <w:rsid w:val="00234FB5"/>
    <w:rsid w:val="0024121A"/>
    <w:rsid w:val="002418F7"/>
    <w:rsid w:val="00241EB3"/>
    <w:rsid w:val="00243770"/>
    <w:rsid w:val="002719D3"/>
    <w:rsid w:val="0028222E"/>
    <w:rsid w:val="002902A3"/>
    <w:rsid w:val="0029515B"/>
    <w:rsid w:val="00295FD2"/>
    <w:rsid w:val="002965C9"/>
    <w:rsid w:val="002A2D08"/>
    <w:rsid w:val="002A43BC"/>
    <w:rsid w:val="002B469E"/>
    <w:rsid w:val="002B58B3"/>
    <w:rsid w:val="002C0FEA"/>
    <w:rsid w:val="002C7BBC"/>
    <w:rsid w:val="002D0B89"/>
    <w:rsid w:val="002E30A6"/>
    <w:rsid w:val="00300B27"/>
    <w:rsid w:val="00303FC7"/>
    <w:rsid w:val="00305FF0"/>
    <w:rsid w:val="003209DB"/>
    <w:rsid w:val="003565E6"/>
    <w:rsid w:val="003657D9"/>
    <w:rsid w:val="003677A9"/>
    <w:rsid w:val="00373FA1"/>
    <w:rsid w:val="00381788"/>
    <w:rsid w:val="00384805"/>
    <w:rsid w:val="00393079"/>
    <w:rsid w:val="003A6C38"/>
    <w:rsid w:val="003B2182"/>
    <w:rsid w:val="003B4EB1"/>
    <w:rsid w:val="003B50AF"/>
    <w:rsid w:val="003C1F7E"/>
    <w:rsid w:val="003C3A6B"/>
    <w:rsid w:val="003C3C86"/>
    <w:rsid w:val="003C607E"/>
    <w:rsid w:val="003D73B6"/>
    <w:rsid w:val="003D77BD"/>
    <w:rsid w:val="003D7F70"/>
    <w:rsid w:val="003E0583"/>
    <w:rsid w:val="003E0F3D"/>
    <w:rsid w:val="003E51C0"/>
    <w:rsid w:val="003E5665"/>
    <w:rsid w:val="003F04E0"/>
    <w:rsid w:val="003F1995"/>
    <w:rsid w:val="003F499E"/>
    <w:rsid w:val="0040773E"/>
    <w:rsid w:val="00410EDF"/>
    <w:rsid w:val="004119D0"/>
    <w:rsid w:val="00412873"/>
    <w:rsid w:val="004422D4"/>
    <w:rsid w:val="004476A4"/>
    <w:rsid w:val="00452060"/>
    <w:rsid w:val="004542FA"/>
    <w:rsid w:val="00475394"/>
    <w:rsid w:val="004754DD"/>
    <w:rsid w:val="004861FF"/>
    <w:rsid w:val="00497C74"/>
    <w:rsid w:val="004A4CB2"/>
    <w:rsid w:val="004A6A92"/>
    <w:rsid w:val="004B02DB"/>
    <w:rsid w:val="004B1367"/>
    <w:rsid w:val="004B2D92"/>
    <w:rsid w:val="004B41ED"/>
    <w:rsid w:val="004C0221"/>
    <w:rsid w:val="004D6907"/>
    <w:rsid w:val="004F19DE"/>
    <w:rsid w:val="004F30FB"/>
    <w:rsid w:val="004F4135"/>
    <w:rsid w:val="004F6FF2"/>
    <w:rsid w:val="00510057"/>
    <w:rsid w:val="0051597E"/>
    <w:rsid w:val="00524C1A"/>
    <w:rsid w:val="00533917"/>
    <w:rsid w:val="0057267A"/>
    <w:rsid w:val="005733A6"/>
    <w:rsid w:val="00581808"/>
    <w:rsid w:val="00581B62"/>
    <w:rsid w:val="005856AF"/>
    <w:rsid w:val="00592131"/>
    <w:rsid w:val="005A21A0"/>
    <w:rsid w:val="005A6FE7"/>
    <w:rsid w:val="005C2D0B"/>
    <w:rsid w:val="005D535E"/>
    <w:rsid w:val="005F2392"/>
    <w:rsid w:val="005F4B73"/>
    <w:rsid w:val="005F7B5A"/>
    <w:rsid w:val="006060C0"/>
    <w:rsid w:val="00606798"/>
    <w:rsid w:val="0061614E"/>
    <w:rsid w:val="006172BE"/>
    <w:rsid w:val="00617D70"/>
    <w:rsid w:val="0062031B"/>
    <w:rsid w:val="00626D6D"/>
    <w:rsid w:val="00630093"/>
    <w:rsid w:val="00640433"/>
    <w:rsid w:val="00643859"/>
    <w:rsid w:val="00643D3D"/>
    <w:rsid w:val="00644A22"/>
    <w:rsid w:val="0064560D"/>
    <w:rsid w:val="00662960"/>
    <w:rsid w:val="0066454C"/>
    <w:rsid w:val="006646F7"/>
    <w:rsid w:val="00671AEB"/>
    <w:rsid w:val="00674E04"/>
    <w:rsid w:val="006772E7"/>
    <w:rsid w:val="00682EB3"/>
    <w:rsid w:val="00691EC0"/>
    <w:rsid w:val="006A68F5"/>
    <w:rsid w:val="006A698F"/>
    <w:rsid w:val="006A7B2A"/>
    <w:rsid w:val="006C0161"/>
    <w:rsid w:val="006C39BF"/>
    <w:rsid w:val="006C723D"/>
    <w:rsid w:val="006F0CFC"/>
    <w:rsid w:val="006F30F6"/>
    <w:rsid w:val="006F3309"/>
    <w:rsid w:val="007007A0"/>
    <w:rsid w:val="00713FC9"/>
    <w:rsid w:val="00717666"/>
    <w:rsid w:val="007229B9"/>
    <w:rsid w:val="00725FF9"/>
    <w:rsid w:val="007277ED"/>
    <w:rsid w:val="00727CC9"/>
    <w:rsid w:val="007377C9"/>
    <w:rsid w:val="00742023"/>
    <w:rsid w:val="00752214"/>
    <w:rsid w:val="00752EF4"/>
    <w:rsid w:val="00753008"/>
    <w:rsid w:val="00766E15"/>
    <w:rsid w:val="0077573B"/>
    <w:rsid w:val="007773C9"/>
    <w:rsid w:val="00782DF9"/>
    <w:rsid w:val="00782F7B"/>
    <w:rsid w:val="007846A9"/>
    <w:rsid w:val="0079271D"/>
    <w:rsid w:val="00794205"/>
    <w:rsid w:val="00797B5F"/>
    <w:rsid w:val="007A6436"/>
    <w:rsid w:val="007B6305"/>
    <w:rsid w:val="007C2651"/>
    <w:rsid w:val="007D19B5"/>
    <w:rsid w:val="007D6785"/>
    <w:rsid w:val="007E1BB5"/>
    <w:rsid w:val="00802C0D"/>
    <w:rsid w:val="00806017"/>
    <w:rsid w:val="00807921"/>
    <w:rsid w:val="00810D6C"/>
    <w:rsid w:val="00812CEF"/>
    <w:rsid w:val="008148C5"/>
    <w:rsid w:val="008178D0"/>
    <w:rsid w:val="00825E60"/>
    <w:rsid w:val="00832140"/>
    <w:rsid w:val="0083474C"/>
    <w:rsid w:val="00842207"/>
    <w:rsid w:val="0085370B"/>
    <w:rsid w:val="00856DC7"/>
    <w:rsid w:val="00857C27"/>
    <w:rsid w:val="008617E2"/>
    <w:rsid w:val="0086343A"/>
    <w:rsid w:val="00863981"/>
    <w:rsid w:val="00867E8D"/>
    <w:rsid w:val="00873C99"/>
    <w:rsid w:val="00874084"/>
    <w:rsid w:val="00875E2C"/>
    <w:rsid w:val="0087684B"/>
    <w:rsid w:val="00883AAF"/>
    <w:rsid w:val="00884605"/>
    <w:rsid w:val="0089074C"/>
    <w:rsid w:val="008935C6"/>
    <w:rsid w:val="00894A59"/>
    <w:rsid w:val="008B71AE"/>
    <w:rsid w:val="008C0AA1"/>
    <w:rsid w:val="008D7A13"/>
    <w:rsid w:val="008E3E2C"/>
    <w:rsid w:val="008E5CB5"/>
    <w:rsid w:val="00900624"/>
    <w:rsid w:val="009006B1"/>
    <w:rsid w:val="0090300D"/>
    <w:rsid w:val="009071FA"/>
    <w:rsid w:val="00917E2D"/>
    <w:rsid w:val="00933804"/>
    <w:rsid w:val="00936BB6"/>
    <w:rsid w:val="00943689"/>
    <w:rsid w:val="00943D7C"/>
    <w:rsid w:val="00944190"/>
    <w:rsid w:val="009478D1"/>
    <w:rsid w:val="0095092C"/>
    <w:rsid w:val="00960D43"/>
    <w:rsid w:val="00961B9C"/>
    <w:rsid w:val="00962B62"/>
    <w:rsid w:val="00965F24"/>
    <w:rsid w:val="00967E82"/>
    <w:rsid w:val="009905E2"/>
    <w:rsid w:val="00995AC6"/>
    <w:rsid w:val="009A56FF"/>
    <w:rsid w:val="009A6DAD"/>
    <w:rsid w:val="009B15F0"/>
    <w:rsid w:val="009C5E9B"/>
    <w:rsid w:val="009D08D8"/>
    <w:rsid w:val="009D4C92"/>
    <w:rsid w:val="009E3A01"/>
    <w:rsid w:val="009E44F6"/>
    <w:rsid w:val="009E5734"/>
    <w:rsid w:val="009E7DA5"/>
    <w:rsid w:val="009F71BF"/>
    <w:rsid w:val="00A059C1"/>
    <w:rsid w:val="00A12677"/>
    <w:rsid w:val="00A1513D"/>
    <w:rsid w:val="00A1756F"/>
    <w:rsid w:val="00A22B3C"/>
    <w:rsid w:val="00A323A2"/>
    <w:rsid w:val="00A4367D"/>
    <w:rsid w:val="00A45CAC"/>
    <w:rsid w:val="00A53209"/>
    <w:rsid w:val="00A53534"/>
    <w:rsid w:val="00A61E15"/>
    <w:rsid w:val="00A62350"/>
    <w:rsid w:val="00A62F55"/>
    <w:rsid w:val="00A63129"/>
    <w:rsid w:val="00A6343A"/>
    <w:rsid w:val="00A665B9"/>
    <w:rsid w:val="00A72BFE"/>
    <w:rsid w:val="00A75BC3"/>
    <w:rsid w:val="00A76D79"/>
    <w:rsid w:val="00A77978"/>
    <w:rsid w:val="00A80918"/>
    <w:rsid w:val="00A80A85"/>
    <w:rsid w:val="00A915DA"/>
    <w:rsid w:val="00A95240"/>
    <w:rsid w:val="00A95663"/>
    <w:rsid w:val="00A95B14"/>
    <w:rsid w:val="00A97677"/>
    <w:rsid w:val="00AB752F"/>
    <w:rsid w:val="00AC033B"/>
    <w:rsid w:val="00AC7959"/>
    <w:rsid w:val="00AD62AB"/>
    <w:rsid w:val="00AE1DC4"/>
    <w:rsid w:val="00AE3297"/>
    <w:rsid w:val="00B14663"/>
    <w:rsid w:val="00B15BDF"/>
    <w:rsid w:val="00B21E05"/>
    <w:rsid w:val="00B22C30"/>
    <w:rsid w:val="00B472A2"/>
    <w:rsid w:val="00B57954"/>
    <w:rsid w:val="00B60A30"/>
    <w:rsid w:val="00B63365"/>
    <w:rsid w:val="00B63DF1"/>
    <w:rsid w:val="00B71101"/>
    <w:rsid w:val="00B72008"/>
    <w:rsid w:val="00B74D72"/>
    <w:rsid w:val="00B76AB5"/>
    <w:rsid w:val="00B7719C"/>
    <w:rsid w:val="00B85E0F"/>
    <w:rsid w:val="00B86908"/>
    <w:rsid w:val="00B92875"/>
    <w:rsid w:val="00BB2A01"/>
    <w:rsid w:val="00BB3658"/>
    <w:rsid w:val="00BC0A32"/>
    <w:rsid w:val="00BC339F"/>
    <w:rsid w:val="00BD6C93"/>
    <w:rsid w:val="00BE0779"/>
    <w:rsid w:val="00BF179A"/>
    <w:rsid w:val="00BF2001"/>
    <w:rsid w:val="00C175F2"/>
    <w:rsid w:val="00C20D44"/>
    <w:rsid w:val="00C30207"/>
    <w:rsid w:val="00C30262"/>
    <w:rsid w:val="00C3096F"/>
    <w:rsid w:val="00C33D26"/>
    <w:rsid w:val="00C4121B"/>
    <w:rsid w:val="00C65CEE"/>
    <w:rsid w:val="00C70045"/>
    <w:rsid w:val="00C70753"/>
    <w:rsid w:val="00C73253"/>
    <w:rsid w:val="00C968AA"/>
    <w:rsid w:val="00C96D40"/>
    <w:rsid w:val="00CB63C2"/>
    <w:rsid w:val="00CB704A"/>
    <w:rsid w:val="00CD3C12"/>
    <w:rsid w:val="00CE7881"/>
    <w:rsid w:val="00CF5FBF"/>
    <w:rsid w:val="00CF7ECD"/>
    <w:rsid w:val="00D00B07"/>
    <w:rsid w:val="00D034F3"/>
    <w:rsid w:val="00D03E13"/>
    <w:rsid w:val="00D1029B"/>
    <w:rsid w:val="00D10D2C"/>
    <w:rsid w:val="00D25D5D"/>
    <w:rsid w:val="00D33C29"/>
    <w:rsid w:val="00D35CD1"/>
    <w:rsid w:val="00D37542"/>
    <w:rsid w:val="00D40140"/>
    <w:rsid w:val="00D426F4"/>
    <w:rsid w:val="00D43566"/>
    <w:rsid w:val="00D60942"/>
    <w:rsid w:val="00D62044"/>
    <w:rsid w:val="00D65BB8"/>
    <w:rsid w:val="00DA1431"/>
    <w:rsid w:val="00DA50DC"/>
    <w:rsid w:val="00DB5EB8"/>
    <w:rsid w:val="00DC0391"/>
    <w:rsid w:val="00DD22E1"/>
    <w:rsid w:val="00DD7236"/>
    <w:rsid w:val="00DE07DB"/>
    <w:rsid w:val="00DE4CF9"/>
    <w:rsid w:val="00DF34AE"/>
    <w:rsid w:val="00E00FF6"/>
    <w:rsid w:val="00E02484"/>
    <w:rsid w:val="00E05982"/>
    <w:rsid w:val="00E15FB4"/>
    <w:rsid w:val="00E271AB"/>
    <w:rsid w:val="00E32049"/>
    <w:rsid w:val="00E37119"/>
    <w:rsid w:val="00E4366F"/>
    <w:rsid w:val="00E4475E"/>
    <w:rsid w:val="00E522FF"/>
    <w:rsid w:val="00E55A24"/>
    <w:rsid w:val="00E5624A"/>
    <w:rsid w:val="00E5743E"/>
    <w:rsid w:val="00E64BE9"/>
    <w:rsid w:val="00E67CE7"/>
    <w:rsid w:val="00E706FA"/>
    <w:rsid w:val="00E81938"/>
    <w:rsid w:val="00E84BC8"/>
    <w:rsid w:val="00E84D7D"/>
    <w:rsid w:val="00E91E40"/>
    <w:rsid w:val="00E92950"/>
    <w:rsid w:val="00E95375"/>
    <w:rsid w:val="00E97ACB"/>
    <w:rsid w:val="00EB2088"/>
    <w:rsid w:val="00EC3995"/>
    <w:rsid w:val="00EC4EC6"/>
    <w:rsid w:val="00EC5778"/>
    <w:rsid w:val="00ED3C9A"/>
    <w:rsid w:val="00EE4C81"/>
    <w:rsid w:val="00EF0891"/>
    <w:rsid w:val="00EF4386"/>
    <w:rsid w:val="00F133CC"/>
    <w:rsid w:val="00F149D3"/>
    <w:rsid w:val="00F22C74"/>
    <w:rsid w:val="00F259F9"/>
    <w:rsid w:val="00F25CF9"/>
    <w:rsid w:val="00F3344F"/>
    <w:rsid w:val="00F44077"/>
    <w:rsid w:val="00F50BB4"/>
    <w:rsid w:val="00F55095"/>
    <w:rsid w:val="00F550D1"/>
    <w:rsid w:val="00F658FE"/>
    <w:rsid w:val="00F66C1D"/>
    <w:rsid w:val="00F67FB0"/>
    <w:rsid w:val="00F7365C"/>
    <w:rsid w:val="00F7458B"/>
    <w:rsid w:val="00F77EF6"/>
    <w:rsid w:val="00F90335"/>
    <w:rsid w:val="00F91B43"/>
    <w:rsid w:val="00F92A70"/>
    <w:rsid w:val="00F94D21"/>
    <w:rsid w:val="00F97301"/>
    <w:rsid w:val="00FA1AE0"/>
    <w:rsid w:val="00FB0927"/>
    <w:rsid w:val="00FB1055"/>
    <w:rsid w:val="00FB4E79"/>
    <w:rsid w:val="00FC1759"/>
    <w:rsid w:val="00FC71E5"/>
    <w:rsid w:val="00FC7D9F"/>
    <w:rsid w:val="00FD0F16"/>
    <w:rsid w:val="00FE3E0A"/>
    <w:rsid w:val="00FE4B84"/>
    <w:rsid w:val="00FE53EF"/>
    <w:rsid w:val="00FE60FA"/>
    <w:rsid w:val="00FE6FE5"/>
    <w:rsid w:val="00FF4184"/>
    <w:rsid w:val="00FF5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7923"/>
  <w15:chartTrackingRefBased/>
  <w15:docId w15:val="{A259EEAA-C6A1-42E3-BEF9-D2468332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07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BE0779"/>
    <w:pPr>
      <w:keepNext/>
      <w:jc w:val="center"/>
      <w:outlineLvl w:val="0"/>
    </w:pPr>
    <w:rPr>
      <w:b/>
      <w:sz w:val="44"/>
    </w:rPr>
  </w:style>
  <w:style w:type="paragraph" w:styleId="Nagwek2">
    <w:name w:val="heading 2"/>
    <w:basedOn w:val="Normalny"/>
    <w:next w:val="Normalny"/>
    <w:link w:val="Nagwek2Znak"/>
    <w:semiHidden/>
    <w:unhideWhenUsed/>
    <w:qFormat/>
    <w:rsid w:val="00BE0779"/>
    <w:pPr>
      <w:keepNext/>
      <w:jc w:val="center"/>
      <w:outlineLvl w:val="1"/>
    </w:pPr>
    <w:rPr>
      <w:b/>
    </w:rPr>
  </w:style>
  <w:style w:type="paragraph" w:styleId="Nagwek3">
    <w:name w:val="heading 3"/>
    <w:basedOn w:val="Normalny"/>
    <w:next w:val="Normalny"/>
    <w:link w:val="Nagwek3Znak"/>
    <w:semiHidden/>
    <w:unhideWhenUsed/>
    <w:qFormat/>
    <w:rsid w:val="00BE0779"/>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nhideWhenUsed/>
    <w:qFormat/>
    <w:rsid w:val="00BE0779"/>
    <w:pPr>
      <w:keepNext/>
      <w:spacing w:line="360" w:lineRule="auto"/>
      <w:ind w:firstLine="720"/>
      <w:outlineLvl w:val="3"/>
    </w:pPr>
    <w:rPr>
      <w:rFonts w:ascii="Arial" w:hAnsi="Arial" w:cs="Arial"/>
      <w:iCs/>
      <w:sz w:val="24"/>
      <w:szCs w:val="24"/>
    </w:rPr>
  </w:style>
  <w:style w:type="paragraph" w:styleId="Nagwek5">
    <w:name w:val="heading 5"/>
    <w:basedOn w:val="Normalny"/>
    <w:next w:val="Normalny"/>
    <w:link w:val="Nagwek5Znak"/>
    <w:semiHidden/>
    <w:unhideWhenUsed/>
    <w:qFormat/>
    <w:rsid w:val="00BE0779"/>
    <w:pPr>
      <w:spacing w:before="240" w:after="60"/>
      <w:outlineLvl w:val="4"/>
    </w:pPr>
    <w:rPr>
      <w:b/>
      <w:bCs/>
      <w:i/>
      <w:iCs/>
      <w:sz w:val="26"/>
      <w:szCs w:val="26"/>
    </w:rPr>
  </w:style>
  <w:style w:type="paragraph" w:styleId="Nagwek8">
    <w:name w:val="heading 8"/>
    <w:basedOn w:val="Normalny"/>
    <w:next w:val="Normalny"/>
    <w:link w:val="Nagwek8Znak"/>
    <w:semiHidden/>
    <w:unhideWhenUsed/>
    <w:qFormat/>
    <w:rsid w:val="00BE0779"/>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E0779"/>
    <w:rPr>
      <w:rFonts w:ascii="Times New Roman" w:eastAsia="Times New Roman" w:hAnsi="Times New Roman" w:cs="Times New Roman"/>
      <w:b/>
      <w:sz w:val="44"/>
      <w:szCs w:val="20"/>
      <w:lang w:eastAsia="pl-PL"/>
    </w:rPr>
  </w:style>
  <w:style w:type="character" w:customStyle="1" w:styleId="Nagwek2Znak">
    <w:name w:val="Nagłówek 2 Znak"/>
    <w:basedOn w:val="Domylnaczcionkaakapitu"/>
    <w:link w:val="Nagwek2"/>
    <w:semiHidden/>
    <w:rsid w:val="00BE0779"/>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semiHidden/>
    <w:rsid w:val="00BE0779"/>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BE0779"/>
    <w:rPr>
      <w:rFonts w:ascii="Arial" w:eastAsia="Times New Roman" w:hAnsi="Arial" w:cs="Arial"/>
      <w:iCs/>
      <w:sz w:val="24"/>
      <w:szCs w:val="24"/>
      <w:lang w:eastAsia="pl-PL"/>
    </w:rPr>
  </w:style>
  <w:style w:type="character" w:customStyle="1" w:styleId="Nagwek5Znak">
    <w:name w:val="Nagłówek 5 Znak"/>
    <w:basedOn w:val="Domylnaczcionkaakapitu"/>
    <w:link w:val="Nagwek5"/>
    <w:semiHidden/>
    <w:rsid w:val="00BE0779"/>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semiHidden/>
    <w:rsid w:val="00BE0779"/>
    <w:rPr>
      <w:rFonts w:ascii="Times New Roman" w:eastAsia="Times New Roman" w:hAnsi="Times New Roman" w:cs="Times New Roman"/>
      <w:i/>
      <w:iCs/>
      <w:sz w:val="24"/>
      <w:szCs w:val="24"/>
      <w:lang w:eastAsia="pl-PL"/>
    </w:rPr>
  </w:style>
  <w:style w:type="character" w:styleId="Hipercze">
    <w:name w:val="Hyperlink"/>
    <w:unhideWhenUsed/>
    <w:rsid w:val="00BE0779"/>
    <w:rPr>
      <w:color w:val="0000FF"/>
      <w:u w:val="single"/>
    </w:rPr>
  </w:style>
  <w:style w:type="character" w:styleId="UyteHipercze">
    <w:name w:val="FollowedHyperlink"/>
    <w:semiHidden/>
    <w:unhideWhenUsed/>
    <w:rsid w:val="00BE0779"/>
    <w:rPr>
      <w:color w:val="954F72"/>
      <w:u w:val="single"/>
    </w:rPr>
  </w:style>
  <w:style w:type="paragraph" w:styleId="Tekstprzypisudolnego">
    <w:name w:val="footnote text"/>
    <w:basedOn w:val="Normalny"/>
    <w:link w:val="TekstprzypisudolnegoZnak"/>
    <w:semiHidden/>
    <w:unhideWhenUsed/>
    <w:rsid w:val="00BE0779"/>
  </w:style>
  <w:style w:type="character" w:customStyle="1" w:styleId="TekstprzypisudolnegoZnak">
    <w:name w:val="Tekst przypisu dolnego Znak"/>
    <w:basedOn w:val="Domylnaczcionkaakapitu"/>
    <w:link w:val="Tekstprzypisudolnego"/>
    <w:semiHidden/>
    <w:rsid w:val="00BE0779"/>
    <w:rPr>
      <w:rFonts w:ascii="Times New Roman" w:eastAsia="Times New Roman" w:hAnsi="Times New Roman" w:cs="Times New Roman"/>
      <w:sz w:val="20"/>
      <w:szCs w:val="20"/>
      <w:lang w:eastAsia="pl-PL"/>
    </w:rPr>
  </w:style>
  <w:style w:type="character" w:customStyle="1" w:styleId="TekstkomentarzaZnak1">
    <w:name w:val="Tekst komentarza Znak1"/>
    <w:aliases w:val="Znak Znak Znak Znak1,Znak1 Znak1,Tekst podstawowy 31 Znak Znak2,Tekst podstawowy 31 Znak Znak Znak1,Znak Znak Znak Znak Znak Znak1,Znak Znak Znak1"/>
    <w:link w:val="Tekstkomentarza"/>
    <w:semiHidden/>
    <w:locked/>
    <w:rsid w:val="00BE0779"/>
    <w:rPr>
      <w:lang w:eastAsia="ar-SA"/>
    </w:rPr>
  </w:style>
  <w:style w:type="paragraph" w:styleId="Tekstkomentarza">
    <w:name w:val="annotation text"/>
    <w:aliases w:val="Znak Znak Znak,Znak1,Tekst podstawowy 31 Znak,Tekst podstawowy 31 Znak Znak,Znak Znak Znak Znak Znak,Znak Znak"/>
    <w:basedOn w:val="Normalny"/>
    <w:link w:val="TekstkomentarzaZnak1"/>
    <w:semiHidden/>
    <w:unhideWhenUsed/>
    <w:rsid w:val="00BE0779"/>
    <w:rPr>
      <w:rFonts w:asciiTheme="minorHAnsi" w:eastAsiaTheme="minorHAnsi" w:hAnsiTheme="minorHAnsi" w:cstheme="minorBidi"/>
      <w:sz w:val="22"/>
      <w:szCs w:val="22"/>
      <w:lang w:eastAsia="ar-SA"/>
    </w:rPr>
  </w:style>
  <w:style w:type="character" w:customStyle="1" w:styleId="TekstkomentarzaZnak">
    <w:name w:val="Tekst komentarza Znak"/>
    <w:aliases w:val="Znak Znak Znak Znak,Znak1 Znak,Tekst podstawowy 31 Znak Znak1,Tekst podstawowy 31 Znak Znak Znak,Znak Znak Znak Znak Znak Znak,Znak Znak Znak2"/>
    <w:basedOn w:val="Domylnaczcionkaakapitu"/>
    <w:semiHidden/>
    <w:rsid w:val="00BE0779"/>
    <w:rPr>
      <w:rFonts w:ascii="Times New Roman" w:eastAsia="Times New Roman" w:hAnsi="Times New Roman" w:cs="Times New Roman"/>
      <w:sz w:val="20"/>
      <w:szCs w:val="20"/>
      <w:lang w:eastAsia="pl-PL"/>
    </w:rPr>
  </w:style>
  <w:style w:type="character" w:customStyle="1" w:styleId="NagwekZnak">
    <w:name w:val="Nagłówek Znak"/>
    <w:aliases w:val="Nagłówek strony nieparzystej Znak,Nagłówek strony Znak"/>
    <w:basedOn w:val="Domylnaczcionkaakapitu"/>
    <w:link w:val="Nagwek"/>
    <w:uiPriority w:val="99"/>
    <w:locked/>
    <w:rsid w:val="00BE0779"/>
  </w:style>
  <w:style w:type="paragraph" w:styleId="Nagwek">
    <w:name w:val="header"/>
    <w:aliases w:val="Nagłówek strony nieparzystej,Nagłówek strony"/>
    <w:basedOn w:val="Normalny"/>
    <w:link w:val="NagwekZnak"/>
    <w:uiPriority w:val="99"/>
    <w:unhideWhenUsed/>
    <w:rsid w:val="00BE077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1">
    <w:name w:val="Nagłówek Znak1"/>
    <w:aliases w:val="Nagłówek strony nieparzystej Znak1,Nagłówek strony Znak1"/>
    <w:basedOn w:val="Domylnaczcionkaakapitu"/>
    <w:uiPriority w:val="99"/>
    <w:semiHidden/>
    <w:rsid w:val="00BE077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E0779"/>
    <w:pPr>
      <w:tabs>
        <w:tab w:val="center" w:pos="4536"/>
        <w:tab w:val="right" w:pos="9072"/>
      </w:tabs>
    </w:pPr>
  </w:style>
  <w:style w:type="character" w:customStyle="1" w:styleId="StopkaZnak">
    <w:name w:val="Stopka Znak"/>
    <w:basedOn w:val="Domylnaczcionkaakapitu"/>
    <w:link w:val="Stopka"/>
    <w:uiPriority w:val="99"/>
    <w:rsid w:val="00BE07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BE0779"/>
  </w:style>
  <w:style w:type="character" w:customStyle="1" w:styleId="TekstprzypisukocowegoZnak">
    <w:name w:val="Tekst przypisu końcowego Znak"/>
    <w:basedOn w:val="Domylnaczcionkaakapitu"/>
    <w:link w:val="Tekstprzypisukocowego"/>
    <w:semiHidden/>
    <w:rsid w:val="00BE0779"/>
    <w:rPr>
      <w:rFonts w:ascii="Times New Roman" w:eastAsia="Times New Roman" w:hAnsi="Times New Roman" w:cs="Times New Roman"/>
      <w:sz w:val="20"/>
      <w:szCs w:val="20"/>
      <w:lang w:eastAsia="pl-PL"/>
    </w:rPr>
  </w:style>
  <w:style w:type="paragraph" w:styleId="Tytu">
    <w:name w:val="Title"/>
    <w:basedOn w:val="Normalny"/>
    <w:link w:val="TytuZnak"/>
    <w:qFormat/>
    <w:rsid w:val="00BE0779"/>
    <w:pPr>
      <w:jc w:val="center"/>
    </w:pPr>
    <w:rPr>
      <w:b/>
      <w:bCs/>
      <w:sz w:val="28"/>
      <w:szCs w:val="24"/>
    </w:rPr>
  </w:style>
  <w:style w:type="character" w:customStyle="1" w:styleId="TytuZnak">
    <w:name w:val="Tytuł Znak"/>
    <w:basedOn w:val="Domylnaczcionkaakapitu"/>
    <w:link w:val="Tytu"/>
    <w:rsid w:val="00BE0779"/>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nhideWhenUsed/>
    <w:rsid w:val="00BE0779"/>
    <w:pPr>
      <w:jc w:val="both"/>
    </w:pPr>
    <w:rPr>
      <w:b/>
      <w:bCs/>
      <w:sz w:val="28"/>
      <w:szCs w:val="24"/>
      <w:lang w:val="x-none" w:eastAsia="x-none"/>
    </w:rPr>
  </w:style>
  <w:style w:type="character" w:customStyle="1" w:styleId="TekstpodstawowyZnak">
    <w:name w:val="Tekst podstawowy Znak"/>
    <w:basedOn w:val="Domylnaczcionkaakapitu"/>
    <w:link w:val="Tekstpodstawowy"/>
    <w:rsid w:val="00BE0779"/>
    <w:rPr>
      <w:rFonts w:ascii="Times New Roman" w:eastAsia="Times New Roman" w:hAnsi="Times New Roman" w:cs="Times New Roman"/>
      <w:b/>
      <w:bCs/>
      <w:sz w:val="28"/>
      <w:szCs w:val="24"/>
      <w:lang w:val="x-none" w:eastAsia="x-none"/>
    </w:rPr>
  </w:style>
  <w:style w:type="paragraph" w:styleId="Tekstpodstawowywcity">
    <w:name w:val="Body Text Indent"/>
    <w:basedOn w:val="Normalny"/>
    <w:link w:val="TekstpodstawowywcityZnak"/>
    <w:uiPriority w:val="99"/>
    <w:unhideWhenUsed/>
    <w:rsid w:val="00BE0779"/>
    <w:pPr>
      <w:ind w:left="1080"/>
    </w:pPr>
    <w:rPr>
      <w:sz w:val="24"/>
      <w:szCs w:val="24"/>
      <w:lang w:val="x-none" w:eastAsia="x-none"/>
    </w:rPr>
  </w:style>
  <w:style w:type="character" w:customStyle="1" w:styleId="TekstpodstawowywcityZnak">
    <w:name w:val="Tekst podstawowy wcięty Znak"/>
    <w:basedOn w:val="Domylnaczcionkaakapitu"/>
    <w:link w:val="Tekstpodstawowywcity"/>
    <w:uiPriority w:val="99"/>
    <w:rsid w:val="00BE0779"/>
    <w:rPr>
      <w:rFonts w:ascii="Times New Roman" w:eastAsia="Times New Roman" w:hAnsi="Times New Roman" w:cs="Times New Roman"/>
      <w:sz w:val="24"/>
      <w:szCs w:val="24"/>
      <w:lang w:val="x-none" w:eastAsia="x-none"/>
    </w:rPr>
  </w:style>
  <w:style w:type="paragraph" w:styleId="Tekstpodstawowy2">
    <w:name w:val="Body Text 2"/>
    <w:basedOn w:val="Normalny"/>
    <w:link w:val="Tekstpodstawowy2Znak"/>
    <w:uiPriority w:val="99"/>
    <w:semiHidden/>
    <w:unhideWhenUsed/>
    <w:rsid w:val="00BE0779"/>
    <w:pPr>
      <w:spacing w:after="120" w:line="480" w:lineRule="auto"/>
    </w:pPr>
  </w:style>
  <w:style w:type="character" w:customStyle="1" w:styleId="Tekstpodstawowy2Znak">
    <w:name w:val="Tekst podstawowy 2 Znak"/>
    <w:basedOn w:val="Domylnaczcionkaakapitu"/>
    <w:link w:val="Tekstpodstawowy2"/>
    <w:uiPriority w:val="99"/>
    <w:semiHidden/>
    <w:rsid w:val="00BE0779"/>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unhideWhenUsed/>
    <w:rsid w:val="00BE0779"/>
    <w:pPr>
      <w:spacing w:line="360" w:lineRule="auto"/>
      <w:jc w:val="both"/>
    </w:pPr>
    <w:rPr>
      <w:rFonts w:ascii="Arial" w:hAnsi="Arial"/>
      <w:lang w:val="x-none" w:eastAsia="x-none"/>
    </w:rPr>
  </w:style>
  <w:style w:type="character" w:customStyle="1" w:styleId="Tekstpodstawowy3Znak">
    <w:name w:val="Tekst podstawowy 3 Znak"/>
    <w:basedOn w:val="Domylnaczcionkaakapitu"/>
    <w:link w:val="Tekstpodstawowy3"/>
    <w:uiPriority w:val="99"/>
    <w:rsid w:val="00BE0779"/>
    <w:rPr>
      <w:rFonts w:ascii="Arial" w:eastAsia="Times New Roman" w:hAnsi="Arial" w:cs="Times New Roman"/>
      <w:sz w:val="20"/>
      <w:szCs w:val="20"/>
      <w:lang w:val="x-none" w:eastAsia="x-none"/>
    </w:rPr>
  </w:style>
  <w:style w:type="paragraph" w:styleId="Tekstpodstawowywcity2">
    <w:name w:val="Body Text Indent 2"/>
    <w:basedOn w:val="Normalny"/>
    <w:link w:val="Tekstpodstawowywcity2Znak"/>
    <w:semiHidden/>
    <w:unhideWhenUsed/>
    <w:rsid w:val="00BE0779"/>
    <w:pPr>
      <w:spacing w:after="120" w:line="480" w:lineRule="auto"/>
      <w:ind w:left="283"/>
    </w:pPr>
  </w:style>
  <w:style w:type="character" w:customStyle="1" w:styleId="Tekstpodstawowywcity2Znak">
    <w:name w:val="Tekst podstawowy wcięty 2 Znak"/>
    <w:basedOn w:val="Domylnaczcionkaakapitu"/>
    <w:link w:val="Tekstpodstawowywcity2"/>
    <w:semiHidden/>
    <w:rsid w:val="00BE0779"/>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BE0779"/>
    <w:pPr>
      <w:spacing w:line="360" w:lineRule="auto"/>
      <w:ind w:left="1416"/>
      <w:jc w:val="both"/>
    </w:pPr>
    <w:rPr>
      <w:rFonts w:ascii="Arial" w:hAnsi="Arial" w:cs="Arial"/>
    </w:rPr>
  </w:style>
  <w:style w:type="character" w:customStyle="1" w:styleId="Tekstpodstawowywcity3Znak">
    <w:name w:val="Tekst podstawowy wcięty 3 Znak"/>
    <w:basedOn w:val="Domylnaczcionkaakapitu"/>
    <w:link w:val="Tekstpodstawowywcity3"/>
    <w:semiHidden/>
    <w:rsid w:val="00BE0779"/>
    <w:rPr>
      <w:rFonts w:ascii="Arial" w:eastAsia="Times New Roman" w:hAnsi="Arial" w:cs="Arial"/>
      <w:sz w:val="20"/>
      <w:szCs w:val="20"/>
      <w:lang w:eastAsia="pl-PL"/>
    </w:rPr>
  </w:style>
  <w:style w:type="paragraph" w:styleId="Zwykytekst">
    <w:name w:val="Plain Text"/>
    <w:basedOn w:val="Normalny"/>
    <w:link w:val="ZwykytekstZnak"/>
    <w:semiHidden/>
    <w:unhideWhenUsed/>
    <w:rsid w:val="00BE0779"/>
    <w:rPr>
      <w:rFonts w:ascii="Courier New" w:hAnsi="Courier New" w:cs="Optima"/>
    </w:rPr>
  </w:style>
  <w:style w:type="character" w:customStyle="1" w:styleId="ZwykytekstZnak">
    <w:name w:val="Zwykły tekst Znak"/>
    <w:basedOn w:val="Domylnaczcionkaakapitu"/>
    <w:link w:val="Zwykytekst"/>
    <w:semiHidden/>
    <w:rsid w:val="00BE0779"/>
    <w:rPr>
      <w:rFonts w:ascii="Courier New" w:eastAsia="Times New Roman" w:hAnsi="Courier New" w:cs="Optima"/>
      <w:sz w:val="20"/>
      <w:szCs w:val="20"/>
      <w:lang w:eastAsia="pl-PL"/>
    </w:rPr>
  </w:style>
  <w:style w:type="paragraph" w:styleId="Tematkomentarza">
    <w:name w:val="annotation subject"/>
    <w:basedOn w:val="Tekstkomentarza"/>
    <w:next w:val="Tekstkomentarza"/>
    <w:link w:val="TematkomentarzaZnak"/>
    <w:semiHidden/>
    <w:unhideWhenUsed/>
    <w:rsid w:val="00BE0779"/>
    <w:rPr>
      <w:b/>
      <w:bCs/>
    </w:rPr>
  </w:style>
  <w:style w:type="character" w:customStyle="1" w:styleId="TematkomentarzaZnak">
    <w:name w:val="Temat komentarza Znak"/>
    <w:basedOn w:val="TekstkomentarzaZnak"/>
    <w:link w:val="Tematkomentarza"/>
    <w:semiHidden/>
    <w:rsid w:val="00BE0779"/>
    <w:rPr>
      <w:rFonts w:ascii="Times New Roman" w:eastAsia="Times New Roman" w:hAnsi="Times New Roman" w:cs="Times New Roman"/>
      <w:b/>
      <w:bCs/>
      <w:sz w:val="20"/>
      <w:szCs w:val="20"/>
      <w:lang w:eastAsia="ar-SA"/>
    </w:rPr>
  </w:style>
  <w:style w:type="paragraph" w:styleId="Tekstdymka">
    <w:name w:val="Balloon Text"/>
    <w:basedOn w:val="Normalny"/>
    <w:link w:val="TekstdymkaZnak"/>
    <w:semiHidden/>
    <w:unhideWhenUsed/>
    <w:rsid w:val="00BE0779"/>
    <w:rPr>
      <w:rFonts w:ascii="Tahoma" w:hAnsi="Tahoma" w:cs="Tahoma"/>
      <w:sz w:val="16"/>
      <w:szCs w:val="16"/>
    </w:rPr>
  </w:style>
  <w:style w:type="character" w:customStyle="1" w:styleId="TekstdymkaZnak">
    <w:name w:val="Tekst dymka Znak"/>
    <w:basedOn w:val="Domylnaczcionkaakapitu"/>
    <w:link w:val="Tekstdymka"/>
    <w:semiHidden/>
    <w:rsid w:val="00BE0779"/>
    <w:rPr>
      <w:rFonts w:ascii="Tahoma" w:eastAsia="Times New Roman" w:hAnsi="Tahoma" w:cs="Tahoma"/>
      <w:sz w:val="16"/>
      <w:szCs w:val="16"/>
      <w:lang w:eastAsia="pl-PL"/>
    </w:rPr>
  </w:style>
  <w:style w:type="paragraph" w:styleId="Akapitzlist">
    <w:name w:val="List Paragraph"/>
    <w:basedOn w:val="Normalny"/>
    <w:uiPriority w:val="34"/>
    <w:qFormat/>
    <w:rsid w:val="00BE0779"/>
    <w:pPr>
      <w:ind w:left="708"/>
    </w:pPr>
  </w:style>
  <w:style w:type="character" w:customStyle="1" w:styleId="pktZnak">
    <w:name w:val="pkt Znak"/>
    <w:link w:val="pkt"/>
    <w:locked/>
    <w:rsid w:val="00BE0779"/>
    <w:rPr>
      <w:sz w:val="24"/>
      <w:lang w:val="x-none" w:eastAsia="x-none"/>
    </w:rPr>
  </w:style>
  <w:style w:type="paragraph" w:customStyle="1" w:styleId="pkt">
    <w:name w:val="pkt"/>
    <w:basedOn w:val="Normalny"/>
    <w:link w:val="pktZnak"/>
    <w:rsid w:val="00BE0779"/>
    <w:pPr>
      <w:spacing w:before="60" w:after="60"/>
      <w:ind w:left="851" w:hanging="295"/>
      <w:jc w:val="both"/>
    </w:pPr>
    <w:rPr>
      <w:rFonts w:asciiTheme="minorHAnsi" w:eastAsiaTheme="minorHAnsi" w:hAnsiTheme="minorHAnsi" w:cstheme="minorBidi"/>
      <w:sz w:val="24"/>
      <w:szCs w:val="22"/>
      <w:lang w:val="x-none" w:eastAsia="x-none"/>
    </w:rPr>
  </w:style>
  <w:style w:type="paragraph" w:customStyle="1" w:styleId="ust">
    <w:name w:val="ust"/>
    <w:rsid w:val="00BE0779"/>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BE0779"/>
    <w:pPr>
      <w:keepNext/>
      <w:spacing w:before="60" w:after="60"/>
      <w:jc w:val="center"/>
    </w:pPr>
    <w:rPr>
      <w:b/>
      <w:sz w:val="24"/>
    </w:rPr>
  </w:style>
  <w:style w:type="paragraph" w:customStyle="1" w:styleId="pkt1">
    <w:name w:val="pkt1"/>
    <w:basedOn w:val="pkt"/>
    <w:rsid w:val="00BE0779"/>
    <w:pPr>
      <w:ind w:left="850" w:hanging="425"/>
    </w:pPr>
  </w:style>
  <w:style w:type="paragraph" w:customStyle="1" w:styleId="lit1">
    <w:name w:val="lit1"/>
    <w:basedOn w:val="Normalny"/>
    <w:rsid w:val="00BE0779"/>
    <w:pPr>
      <w:spacing w:before="60" w:after="60"/>
      <w:ind w:left="1276" w:hanging="340"/>
      <w:jc w:val="both"/>
    </w:pPr>
    <w:rPr>
      <w:sz w:val="24"/>
    </w:rPr>
  </w:style>
  <w:style w:type="paragraph" w:customStyle="1" w:styleId="tekst">
    <w:name w:val="tekst"/>
    <w:basedOn w:val="Normalny"/>
    <w:rsid w:val="00BE0779"/>
    <w:pPr>
      <w:suppressLineNumbers/>
      <w:spacing w:before="60" w:after="60"/>
      <w:jc w:val="both"/>
    </w:pPr>
    <w:rPr>
      <w:sz w:val="24"/>
    </w:rPr>
  </w:style>
  <w:style w:type="paragraph" w:customStyle="1" w:styleId="Znak">
    <w:name w:val="Znak"/>
    <w:basedOn w:val="Normalny"/>
    <w:rsid w:val="00BE0779"/>
    <w:rPr>
      <w:sz w:val="24"/>
      <w:szCs w:val="24"/>
    </w:rPr>
  </w:style>
  <w:style w:type="paragraph" w:customStyle="1" w:styleId="Default">
    <w:name w:val="Default"/>
    <w:rsid w:val="00BE077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Standard">
    <w:name w:val="Standard"/>
    <w:rsid w:val="00BE0779"/>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customStyle="1" w:styleId="odkropkiZnak">
    <w:name w:val="od kropki Znak"/>
    <w:link w:val="odkropki"/>
    <w:locked/>
    <w:rsid w:val="00BE0779"/>
    <w:rPr>
      <w:lang w:val="x-none" w:eastAsia="x-none"/>
    </w:rPr>
  </w:style>
  <w:style w:type="paragraph" w:customStyle="1" w:styleId="odkropki">
    <w:name w:val="od kropki"/>
    <w:basedOn w:val="Akapitzlist"/>
    <w:link w:val="odkropkiZnak"/>
    <w:qFormat/>
    <w:rsid w:val="00BE0779"/>
    <w:pPr>
      <w:numPr>
        <w:ilvl w:val="2"/>
        <w:numId w:val="1"/>
      </w:numPr>
      <w:tabs>
        <w:tab w:val="left" w:pos="709"/>
        <w:tab w:val="left" w:pos="6096"/>
      </w:tabs>
      <w:spacing w:after="160"/>
      <w:ind w:left="709" w:hanging="284"/>
      <w:jc w:val="both"/>
    </w:pPr>
    <w:rPr>
      <w:rFonts w:asciiTheme="minorHAnsi" w:eastAsiaTheme="minorHAnsi" w:hAnsiTheme="minorHAnsi" w:cstheme="minorBidi"/>
      <w:sz w:val="22"/>
      <w:szCs w:val="22"/>
      <w:lang w:val="x-none" w:eastAsia="x-none"/>
    </w:rPr>
  </w:style>
  <w:style w:type="character" w:styleId="Odwoanieprzypisudolnego">
    <w:name w:val="footnote reference"/>
    <w:semiHidden/>
    <w:unhideWhenUsed/>
    <w:rsid w:val="00BE0779"/>
    <w:rPr>
      <w:vertAlign w:val="superscript"/>
    </w:rPr>
  </w:style>
  <w:style w:type="character" w:styleId="Odwoaniedokomentarza">
    <w:name w:val="annotation reference"/>
    <w:uiPriority w:val="99"/>
    <w:semiHidden/>
    <w:unhideWhenUsed/>
    <w:rsid w:val="00BE0779"/>
    <w:rPr>
      <w:sz w:val="16"/>
      <w:szCs w:val="16"/>
    </w:rPr>
  </w:style>
  <w:style w:type="character" w:styleId="Odwoanieprzypisukocowego">
    <w:name w:val="endnote reference"/>
    <w:semiHidden/>
    <w:unhideWhenUsed/>
    <w:rsid w:val="00BE0779"/>
    <w:rPr>
      <w:vertAlign w:val="superscript"/>
    </w:rPr>
  </w:style>
  <w:style w:type="character" w:customStyle="1" w:styleId="akapitdomyslny">
    <w:name w:val="akapitdomyslny"/>
    <w:rsid w:val="00BE0779"/>
    <w:rPr>
      <w:sz w:val="20"/>
    </w:rPr>
  </w:style>
  <w:style w:type="table" w:styleId="Tabela-Siatka">
    <w:name w:val="Table Grid"/>
    <w:basedOn w:val="Standardowy"/>
    <w:uiPriority w:val="59"/>
    <w:rsid w:val="00BE077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BE0779"/>
    <w:rPr>
      <w:b/>
      <w:bCs/>
    </w:rPr>
  </w:style>
  <w:style w:type="numbering" w:customStyle="1" w:styleId="WWNum28">
    <w:name w:val="WWNum28"/>
    <w:rsid w:val="00BE0779"/>
    <w:pPr>
      <w:numPr>
        <w:numId w:val="52"/>
      </w:numPr>
    </w:pPr>
  </w:style>
  <w:style w:type="paragraph" w:styleId="NormalnyWeb">
    <w:name w:val="Normal (Web)"/>
    <w:basedOn w:val="Normalny"/>
    <w:uiPriority w:val="99"/>
    <w:rsid w:val="00BE0779"/>
    <w:pPr>
      <w:spacing w:before="100" w:beforeAutospacing="1" w:after="100" w:afterAutospacing="1"/>
    </w:pPr>
    <w:rPr>
      <w:sz w:val="24"/>
      <w:szCs w:val="24"/>
    </w:rPr>
  </w:style>
  <w:style w:type="paragraph" w:customStyle="1" w:styleId="Zawartotabeli">
    <w:name w:val="Zawartość tabeli"/>
    <w:basedOn w:val="Normalny"/>
    <w:uiPriority w:val="99"/>
    <w:rsid w:val="00BE0779"/>
    <w:pPr>
      <w:suppressLineNumbers/>
      <w:suppressAutoHyphens/>
    </w:pPr>
    <w:rPr>
      <w:lang w:eastAsia="ar-SA"/>
    </w:rPr>
  </w:style>
  <w:style w:type="character" w:customStyle="1" w:styleId="Teksttreci2">
    <w:name w:val="Tekst treści (2)_"/>
    <w:link w:val="Teksttreci21"/>
    <w:uiPriority w:val="99"/>
    <w:locked/>
    <w:rsid w:val="00BE0779"/>
    <w:rPr>
      <w:b/>
      <w:bCs/>
      <w:spacing w:val="8"/>
      <w:shd w:val="clear" w:color="auto" w:fill="FFFFFF"/>
    </w:rPr>
  </w:style>
  <w:style w:type="paragraph" w:customStyle="1" w:styleId="Teksttreci21">
    <w:name w:val="Tekst treści (2)1"/>
    <w:basedOn w:val="Normalny"/>
    <w:link w:val="Teksttreci2"/>
    <w:uiPriority w:val="99"/>
    <w:rsid w:val="00BE0779"/>
    <w:pPr>
      <w:shd w:val="clear" w:color="auto" w:fill="FFFFFF"/>
      <w:spacing w:before="360" w:line="240" w:lineRule="atLeast"/>
    </w:pPr>
    <w:rPr>
      <w:rFonts w:asciiTheme="minorHAnsi" w:eastAsiaTheme="minorHAnsi" w:hAnsiTheme="minorHAnsi" w:cstheme="minorBidi"/>
      <w:b/>
      <w:bCs/>
      <w:spacing w:val="8"/>
      <w:sz w:val="22"/>
      <w:szCs w:val="22"/>
      <w:lang w:eastAsia="en-US"/>
    </w:rPr>
  </w:style>
  <w:style w:type="character" w:customStyle="1" w:styleId="Nagwek10">
    <w:name w:val="Nagłówek #1_"/>
    <w:link w:val="Nagwek11"/>
    <w:uiPriority w:val="99"/>
    <w:locked/>
    <w:rsid w:val="00BE0779"/>
    <w:rPr>
      <w:b/>
      <w:bCs/>
      <w:spacing w:val="8"/>
      <w:shd w:val="clear" w:color="auto" w:fill="FFFFFF"/>
    </w:rPr>
  </w:style>
  <w:style w:type="paragraph" w:customStyle="1" w:styleId="Nagwek11">
    <w:name w:val="Nagłówek #1"/>
    <w:basedOn w:val="Normalny"/>
    <w:link w:val="Nagwek10"/>
    <w:uiPriority w:val="99"/>
    <w:rsid w:val="00BE0779"/>
    <w:pPr>
      <w:shd w:val="clear" w:color="auto" w:fill="FFFFFF"/>
      <w:spacing w:line="240" w:lineRule="atLeast"/>
      <w:outlineLvl w:val="0"/>
    </w:pPr>
    <w:rPr>
      <w:rFonts w:asciiTheme="minorHAnsi" w:eastAsiaTheme="minorHAnsi" w:hAnsiTheme="minorHAnsi" w:cstheme="minorBidi"/>
      <w:b/>
      <w:bCs/>
      <w:spacing w:val="8"/>
      <w:sz w:val="22"/>
      <w:szCs w:val="22"/>
      <w:lang w:eastAsia="en-US"/>
    </w:rPr>
  </w:style>
  <w:style w:type="paragraph" w:customStyle="1" w:styleId="FR1">
    <w:name w:val="FR1"/>
    <w:rsid w:val="00BE0779"/>
    <w:pPr>
      <w:widowControl w:val="0"/>
      <w:suppressAutoHyphens/>
      <w:spacing w:after="0" w:line="312" w:lineRule="auto"/>
      <w:jc w:val="both"/>
    </w:pPr>
    <w:rPr>
      <w:rFonts w:ascii="Arial" w:eastAsia="Arial" w:hAnsi="Arial" w:cs="Times New Roman"/>
      <w:sz w:val="18"/>
      <w:szCs w:val="20"/>
      <w:lang w:eastAsia="ar-SA"/>
    </w:rPr>
  </w:style>
  <w:style w:type="paragraph" w:customStyle="1" w:styleId="StandardowyStandardowy1">
    <w:name w:val="Standardowy.Standardowy1"/>
    <w:rsid w:val="00BE0779"/>
    <w:pPr>
      <w:suppressAutoHyphens/>
      <w:spacing w:after="0" w:line="240" w:lineRule="auto"/>
    </w:pPr>
    <w:rPr>
      <w:rFonts w:ascii="Times New Roman" w:eastAsia="Arial" w:hAnsi="Times New Roman" w:cs="Times New Roman"/>
      <w:sz w:val="26"/>
      <w:szCs w:val="20"/>
      <w:lang w:eastAsia="ar-SA"/>
    </w:rPr>
  </w:style>
  <w:style w:type="paragraph" w:customStyle="1" w:styleId="ox-5a54a43272-msonormal">
    <w:name w:val="ox-5a54a43272-msonormal"/>
    <w:basedOn w:val="Normalny"/>
    <w:uiPriority w:val="99"/>
    <w:rsid w:val="00D03E13"/>
    <w:pPr>
      <w:spacing w:before="100" w:beforeAutospacing="1" w:after="100" w:afterAutospacing="1"/>
    </w:pPr>
    <w:rPr>
      <w:rFonts w:eastAsia="Calibri"/>
      <w:sz w:val="24"/>
      <w:szCs w:val="24"/>
    </w:rPr>
  </w:style>
  <w:style w:type="table" w:customStyle="1" w:styleId="Tabela-Siatka1">
    <w:name w:val="Tabela - Siatka1"/>
    <w:basedOn w:val="Standardowy"/>
    <w:next w:val="Tabela-Siatka"/>
    <w:uiPriority w:val="59"/>
    <w:rsid w:val="0079420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79420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8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muzeumgornictw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28841-91CB-4B30-B1E9-DB42D4C7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25204</Words>
  <Characters>151225</Characters>
  <Application>Microsoft Office Word</Application>
  <DocSecurity>0</DocSecurity>
  <Lines>1260</Lines>
  <Paragraphs>352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Słota</dc:creator>
  <cp:keywords/>
  <dc:description/>
  <cp:lastModifiedBy>Elżbieta Śmietana</cp:lastModifiedBy>
  <cp:revision>6</cp:revision>
  <cp:lastPrinted>2018-02-27T14:21:00Z</cp:lastPrinted>
  <dcterms:created xsi:type="dcterms:W3CDTF">2018-02-27T13:58:00Z</dcterms:created>
  <dcterms:modified xsi:type="dcterms:W3CDTF">2018-02-28T10:35:00Z</dcterms:modified>
</cp:coreProperties>
</file>