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color w:val="000000"/>
          <w:sz w:val="27"/>
          <w:szCs w:val="27"/>
          <w:lang w:eastAsia="pl-PL"/>
        </w:rPr>
        <w:t>Ogłoszenie nr 513545-N-2019 z dnia 2019-02-20 r.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jc w:val="center"/>
        <w:rPr>
          <w:rFonts w:ascii="Times New Roman" w:eastAsia="Times New Roman" w:hAnsi="Times New Roman" w:cs="Times New Roman"/>
          <w:b/>
          <w:bCs/>
          <w:color w:val="000000"/>
          <w:sz w:val="27"/>
          <w:szCs w:val="27"/>
          <w:lang w:eastAsia="pl-PL"/>
        </w:rPr>
      </w:pPr>
      <w:r w:rsidRPr="00D96F0C">
        <w:rPr>
          <w:rFonts w:ascii="Times New Roman" w:eastAsia="Times New Roman" w:hAnsi="Times New Roman" w:cs="Times New Roman"/>
          <w:b/>
          <w:bCs/>
          <w:color w:val="000000"/>
          <w:sz w:val="27"/>
          <w:szCs w:val="27"/>
          <w:lang w:eastAsia="pl-PL"/>
        </w:rPr>
        <w:t>Muzeum Górnictwa Węglowego w Zabrzu: „Wykonanie analizy geologiczno-górniczej wraz z opracowaniem koncepcji stabilizacji górotworu wokół wyrobisk Głównej Kluczowej Sztolni Dziedzicznej”</w:t>
      </w:r>
      <w:r w:rsidRPr="00D96F0C">
        <w:rPr>
          <w:rFonts w:ascii="Times New Roman" w:eastAsia="Times New Roman" w:hAnsi="Times New Roman" w:cs="Times New Roman"/>
          <w:b/>
          <w:bCs/>
          <w:color w:val="000000"/>
          <w:sz w:val="27"/>
          <w:szCs w:val="27"/>
          <w:lang w:eastAsia="pl-PL"/>
        </w:rPr>
        <w:br/>
        <w:t>OGŁOSZENIE O ZAMÓWIENIU - Usługi</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Zamieszczanie ogłoszenia:</w:t>
      </w:r>
      <w:r w:rsidRPr="00D96F0C">
        <w:rPr>
          <w:rFonts w:ascii="Times New Roman" w:eastAsia="Times New Roman" w:hAnsi="Times New Roman" w:cs="Times New Roman"/>
          <w:color w:val="000000"/>
          <w:sz w:val="27"/>
          <w:szCs w:val="27"/>
          <w:lang w:eastAsia="pl-PL"/>
        </w:rPr>
        <w:t> Zamieszczanie obowiązkowe</w:t>
      </w:r>
      <w:bookmarkStart w:id="0" w:name="_GoBack"/>
      <w:bookmarkEnd w:id="0"/>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Ogłoszenie dotyczy:</w:t>
      </w:r>
      <w:r w:rsidRPr="00D96F0C">
        <w:rPr>
          <w:rFonts w:ascii="Times New Roman" w:eastAsia="Times New Roman" w:hAnsi="Times New Roman" w:cs="Times New Roman"/>
          <w:color w:val="000000"/>
          <w:sz w:val="27"/>
          <w:szCs w:val="27"/>
          <w:lang w:eastAsia="pl-PL"/>
        </w:rPr>
        <w:t> Zamówienia publicznego</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Nazwa projektu lub programu</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b/>
          <w:bCs/>
          <w:color w:val="000000"/>
          <w:sz w:val="36"/>
          <w:szCs w:val="36"/>
          <w:lang w:eastAsia="pl-PL"/>
        </w:rPr>
      </w:pPr>
      <w:r w:rsidRPr="00D96F0C">
        <w:rPr>
          <w:rFonts w:ascii="Times New Roman" w:eastAsia="Times New Roman" w:hAnsi="Times New Roman" w:cs="Times New Roman"/>
          <w:b/>
          <w:bCs/>
          <w:color w:val="000000"/>
          <w:sz w:val="36"/>
          <w:szCs w:val="36"/>
          <w:u w:val="single"/>
          <w:lang w:eastAsia="pl-PL"/>
        </w:rPr>
        <w:t>SEKCJA I: ZAMAWIAJĄCY</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Postępowanie przeprowadza centralny zamawiający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lastRenderedPageBreak/>
        <w:t>Nie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Postępowanie jest przeprowadzane wspólnie przez zamawiających</w:t>
      </w:r>
      <w:r w:rsidRPr="00D96F0C">
        <w:rPr>
          <w:rFonts w:ascii="Times New Roman" w:eastAsia="Times New Roman" w:hAnsi="Times New Roman" w:cs="Times New Roman"/>
          <w:color w:val="000000"/>
          <w:sz w:val="27"/>
          <w:szCs w:val="27"/>
          <w:lang w:eastAsia="pl-PL"/>
        </w:rPr>
        <w:t>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Informacje dodatkowe:</w:t>
      </w:r>
      <w:r w:rsidRPr="00D96F0C">
        <w:rPr>
          <w:rFonts w:ascii="Times New Roman" w:eastAsia="Times New Roman" w:hAnsi="Times New Roman" w:cs="Times New Roman"/>
          <w:color w:val="000000"/>
          <w:sz w:val="27"/>
          <w:szCs w:val="27"/>
          <w:lang w:eastAsia="pl-PL"/>
        </w:rPr>
        <w:t>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 1) NAZWA I ADRES: </w:t>
      </w:r>
      <w:r w:rsidRPr="00D96F0C">
        <w:rPr>
          <w:rFonts w:ascii="Times New Roman" w:eastAsia="Times New Roman" w:hAnsi="Times New Roman" w:cs="Times New Roman"/>
          <w:color w:val="000000"/>
          <w:sz w:val="27"/>
          <w:szCs w:val="27"/>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D96F0C">
        <w:rPr>
          <w:rFonts w:ascii="Times New Roman" w:eastAsia="Times New Roman" w:hAnsi="Times New Roman" w:cs="Times New Roman"/>
          <w:color w:val="000000"/>
          <w:sz w:val="27"/>
          <w:szCs w:val="27"/>
          <w:lang w:eastAsia="pl-PL"/>
        </w:rPr>
        <w:br/>
        <w:t>Adres strony internetowej (URL): www.muzeumgornictwa.pl </w:t>
      </w:r>
      <w:r w:rsidRPr="00D96F0C">
        <w:rPr>
          <w:rFonts w:ascii="Times New Roman" w:eastAsia="Times New Roman" w:hAnsi="Times New Roman" w:cs="Times New Roman"/>
          <w:color w:val="000000"/>
          <w:sz w:val="27"/>
          <w:szCs w:val="27"/>
          <w:lang w:eastAsia="pl-PL"/>
        </w:rPr>
        <w:br/>
        <w:t>Adres profilu nabywcy: </w:t>
      </w:r>
      <w:r w:rsidRPr="00D96F0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 2) RODZAJ ZAMAWIAJĄCEGO: </w:t>
      </w:r>
      <w:r w:rsidRPr="00D96F0C">
        <w:rPr>
          <w:rFonts w:ascii="Times New Roman" w:eastAsia="Times New Roman" w:hAnsi="Times New Roman" w:cs="Times New Roman"/>
          <w:color w:val="000000"/>
          <w:sz w:val="27"/>
          <w:szCs w:val="27"/>
          <w:lang w:eastAsia="pl-PL"/>
        </w:rPr>
        <w:t>Podmiot prawa publicznego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I.3) WSPÓLNE UDZIELANIE ZAMÓWIENIA </w:t>
      </w:r>
      <w:r w:rsidRPr="00D96F0C">
        <w:rPr>
          <w:rFonts w:ascii="Times New Roman" w:eastAsia="Times New Roman" w:hAnsi="Times New Roman" w:cs="Times New Roman"/>
          <w:b/>
          <w:bCs/>
          <w:i/>
          <w:iCs/>
          <w:color w:val="000000"/>
          <w:sz w:val="27"/>
          <w:szCs w:val="27"/>
          <w:lang w:eastAsia="pl-PL"/>
        </w:rPr>
        <w:t>(jeżeli dotyczy)</w:t>
      </w:r>
      <w:r w:rsidRPr="00D96F0C">
        <w:rPr>
          <w:rFonts w:ascii="Times New Roman" w:eastAsia="Times New Roman" w:hAnsi="Times New Roman" w:cs="Times New Roman"/>
          <w:b/>
          <w:bCs/>
          <w:color w:val="000000"/>
          <w:sz w:val="27"/>
          <w:szCs w:val="27"/>
          <w:lang w:eastAsia="pl-PL"/>
        </w:rPr>
        <w:t>:</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D96F0C">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I.4) KOMUNIKACJA: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Tak </w:t>
      </w:r>
      <w:r w:rsidRPr="00D96F0C">
        <w:rPr>
          <w:rFonts w:ascii="Times New Roman" w:eastAsia="Times New Roman" w:hAnsi="Times New Roman" w:cs="Times New Roman"/>
          <w:color w:val="000000"/>
          <w:sz w:val="27"/>
          <w:szCs w:val="27"/>
          <w:lang w:eastAsia="pl-PL"/>
        </w:rPr>
        <w:br/>
        <w:t>www.muzeumgornictwa.pl</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Tak </w:t>
      </w:r>
      <w:r w:rsidRPr="00D96F0C">
        <w:rPr>
          <w:rFonts w:ascii="Times New Roman" w:eastAsia="Times New Roman" w:hAnsi="Times New Roman" w:cs="Times New Roman"/>
          <w:color w:val="000000"/>
          <w:sz w:val="27"/>
          <w:szCs w:val="27"/>
          <w:lang w:eastAsia="pl-PL"/>
        </w:rPr>
        <w:br/>
        <w:t>www.muzeumgornictwa.pl</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Elektronicznie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 </w:t>
      </w:r>
      <w:r w:rsidRPr="00D96F0C">
        <w:rPr>
          <w:rFonts w:ascii="Times New Roman" w:eastAsia="Times New Roman" w:hAnsi="Times New Roman" w:cs="Times New Roman"/>
          <w:color w:val="000000"/>
          <w:sz w:val="27"/>
          <w:szCs w:val="27"/>
          <w:lang w:eastAsia="pl-PL"/>
        </w:rPr>
        <w:br/>
        <w:t>adres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Nie </w:t>
      </w:r>
      <w:r w:rsidRPr="00D96F0C">
        <w:rPr>
          <w:rFonts w:ascii="Times New Roman" w:eastAsia="Times New Roman" w:hAnsi="Times New Roman" w:cs="Times New Roman"/>
          <w:color w:val="000000"/>
          <w:sz w:val="27"/>
          <w:szCs w:val="27"/>
          <w:lang w:eastAsia="pl-PL"/>
        </w:rPr>
        <w:br/>
        <w:t>Inny sposób: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Tak </w:t>
      </w:r>
      <w:r w:rsidRPr="00D96F0C">
        <w:rPr>
          <w:rFonts w:ascii="Times New Roman" w:eastAsia="Times New Roman" w:hAnsi="Times New Roman" w:cs="Times New Roman"/>
          <w:color w:val="000000"/>
          <w:sz w:val="27"/>
          <w:szCs w:val="27"/>
          <w:lang w:eastAsia="pl-PL"/>
        </w:rPr>
        <w:br/>
        <w:t>Inny sposób: </w:t>
      </w:r>
      <w:r w:rsidRPr="00D96F0C">
        <w:rPr>
          <w:rFonts w:ascii="Times New Roman" w:eastAsia="Times New Roman" w:hAnsi="Times New Roman" w:cs="Times New Roman"/>
          <w:color w:val="000000"/>
          <w:sz w:val="27"/>
          <w:szCs w:val="27"/>
          <w:lang w:eastAsia="pl-PL"/>
        </w:rPr>
        <w:br/>
        <w:t>Składanie ofert odbywa się w formie pisemnej za pośrednictwem operatora pocztowego w rozumieniu ustawy z dnia 23 listopada 2012 r. – Prawo pocztowe (Dz. U. poz. 1529 oraz z 2015 r. poz. 1830), osobiście lub za pośrednictwem posłańca </w:t>
      </w:r>
      <w:r w:rsidRPr="00D96F0C">
        <w:rPr>
          <w:rFonts w:ascii="Times New Roman" w:eastAsia="Times New Roman" w:hAnsi="Times New Roman" w:cs="Times New Roman"/>
          <w:color w:val="000000"/>
          <w:sz w:val="27"/>
          <w:szCs w:val="27"/>
          <w:lang w:eastAsia="pl-PL"/>
        </w:rPr>
        <w:br/>
        <w:t>Adres: </w:t>
      </w:r>
      <w:r w:rsidRPr="00D96F0C">
        <w:rPr>
          <w:rFonts w:ascii="Times New Roman" w:eastAsia="Times New Roman" w:hAnsi="Times New Roman" w:cs="Times New Roman"/>
          <w:color w:val="000000"/>
          <w:sz w:val="27"/>
          <w:szCs w:val="27"/>
          <w:lang w:eastAsia="pl-PL"/>
        </w:rPr>
        <w:br/>
        <w:t>Muzeum Górnictwa Węglowego w Zabrzu ul. Jodłowa 59, 41-800 Zabrze.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 </w:t>
      </w:r>
      <w:r w:rsidRPr="00D96F0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b/>
          <w:bCs/>
          <w:color w:val="000000"/>
          <w:sz w:val="36"/>
          <w:szCs w:val="36"/>
          <w:lang w:eastAsia="pl-PL"/>
        </w:rPr>
      </w:pPr>
      <w:r w:rsidRPr="00D96F0C">
        <w:rPr>
          <w:rFonts w:ascii="Times New Roman" w:eastAsia="Times New Roman" w:hAnsi="Times New Roman" w:cs="Times New Roman"/>
          <w:b/>
          <w:bCs/>
          <w:color w:val="000000"/>
          <w:sz w:val="36"/>
          <w:szCs w:val="36"/>
          <w:u w:val="single"/>
          <w:lang w:eastAsia="pl-PL"/>
        </w:rPr>
        <w:t>SEKCJA II: PRZEDMIOT ZAMÓWIENIA</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II.1) Nazwa nadana zamówieniu przez zamawiającego: </w:t>
      </w:r>
      <w:r w:rsidRPr="00D96F0C">
        <w:rPr>
          <w:rFonts w:ascii="Times New Roman" w:eastAsia="Times New Roman" w:hAnsi="Times New Roman" w:cs="Times New Roman"/>
          <w:color w:val="000000"/>
          <w:sz w:val="27"/>
          <w:szCs w:val="27"/>
          <w:lang w:eastAsia="pl-PL"/>
        </w:rPr>
        <w:t>„Wykonanie analizy geologiczno-górniczej wraz z opracowaniem koncepcji stabilizacji górotworu wokół wyrobisk Głównej Kluczowej Sztolni Dziedzicznej”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Numer referencyjny: </w:t>
      </w:r>
      <w:r w:rsidRPr="00D96F0C">
        <w:rPr>
          <w:rFonts w:ascii="Times New Roman" w:eastAsia="Times New Roman" w:hAnsi="Times New Roman" w:cs="Times New Roman"/>
          <w:color w:val="000000"/>
          <w:sz w:val="27"/>
          <w:szCs w:val="27"/>
          <w:lang w:eastAsia="pl-PL"/>
        </w:rPr>
        <w:t>ZP/06/MGW/2019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D96F0C" w:rsidRPr="00D96F0C" w:rsidRDefault="00D96F0C" w:rsidP="00D96F0C">
      <w:pPr>
        <w:spacing w:after="0" w:line="450" w:lineRule="atLeast"/>
        <w:jc w:val="both"/>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lastRenderedPageBreak/>
        <w:br/>
      </w:r>
      <w:r w:rsidRPr="00D96F0C">
        <w:rPr>
          <w:rFonts w:ascii="Times New Roman" w:eastAsia="Times New Roman" w:hAnsi="Times New Roman" w:cs="Times New Roman"/>
          <w:b/>
          <w:bCs/>
          <w:color w:val="000000"/>
          <w:sz w:val="27"/>
          <w:szCs w:val="27"/>
          <w:lang w:eastAsia="pl-PL"/>
        </w:rPr>
        <w:t>II.2) Rodzaj zamówienia: </w:t>
      </w:r>
      <w:r w:rsidRPr="00D96F0C">
        <w:rPr>
          <w:rFonts w:ascii="Times New Roman" w:eastAsia="Times New Roman" w:hAnsi="Times New Roman" w:cs="Times New Roman"/>
          <w:color w:val="000000"/>
          <w:sz w:val="27"/>
          <w:szCs w:val="27"/>
          <w:lang w:eastAsia="pl-PL"/>
        </w:rPr>
        <w:t>Usługi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II.3) Informacja o możliwości składania ofert częściowych</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Zamówienie podzielone jest na części: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II.4) Krótki opis przedmiotu zamówienia </w:t>
      </w:r>
      <w:r w:rsidRPr="00D96F0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96F0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96F0C">
        <w:rPr>
          <w:rFonts w:ascii="Times New Roman" w:eastAsia="Times New Roman" w:hAnsi="Times New Roman" w:cs="Times New Roman"/>
          <w:color w:val="000000"/>
          <w:sz w:val="27"/>
          <w:szCs w:val="27"/>
          <w:lang w:eastAsia="pl-PL"/>
        </w:rPr>
        <w:t>„Wykonanie analizy geologiczno-górniczej wraz z opracowaniem koncepcji stabilizacji górotworu wokół wyrobisk Głównej Kluczowej Sztolni Dziedzicznej” Ogólny opis przedmiotu zamówienia Przedmiot zamówienia obejmuje: Analizę górniczo-geologiczną oraz opracowanie koncepcji stabilizacji górotworu wokół wyrobisk Głównej Kluczowej Sztolni Dziedzicznej na części tzw. odcinka zabrzańskiego, tj. na odcinku od szybu „</w:t>
      </w:r>
      <w:proofErr w:type="spellStart"/>
      <w:r w:rsidRPr="00D96F0C">
        <w:rPr>
          <w:rFonts w:ascii="Times New Roman" w:eastAsia="Times New Roman" w:hAnsi="Times New Roman" w:cs="Times New Roman"/>
          <w:color w:val="000000"/>
          <w:sz w:val="27"/>
          <w:szCs w:val="27"/>
          <w:lang w:eastAsia="pl-PL"/>
        </w:rPr>
        <w:t>Carnall</w:t>
      </w:r>
      <w:proofErr w:type="spellEnd"/>
      <w:r w:rsidRPr="00D96F0C">
        <w:rPr>
          <w:rFonts w:ascii="Times New Roman" w:eastAsia="Times New Roman" w:hAnsi="Times New Roman" w:cs="Times New Roman"/>
          <w:color w:val="000000"/>
          <w:sz w:val="27"/>
          <w:szCs w:val="27"/>
          <w:lang w:eastAsia="pl-PL"/>
        </w:rPr>
        <w:t xml:space="preserve">” do Krzyżówki </w:t>
      </w:r>
      <w:proofErr w:type="spellStart"/>
      <w:r w:rsidRPr="00D96F0C">
        <w:rPr>
          <w:rFonts w:ascii="Times New Roman" w:eastAsia="Times New Roman" w:hAnsi="Times New Roman" w:cs="Times New Roman"/>
          <w:color w:val="000000"/>
          <w:sz w:val="27"/>
          <w:szCs w:val="27"/>
          <w:lang w:eastAsia="pl-PL"/>
        </w:rPr>
        <w:t>Heintzmana</w:t>
      </w:r>
      <w:proofErr w:type="spellEnd"/>
      <w:r w:rsidRPr="00D96F0C">
        <w:rPr>
          <w:rFonts w:ascii="Times New Roman" w:eastAsia="Times New Roman" w:hAnsi="Times New Roman" w:cs="Times New Roman"/>
          <w:color w:val="000000"/>
          <w:sz w:val="27"/>
          <w:szCs w:val="27"/>
          <w:lang w:eastAsia="pl-PL"/>
        </w:rPr>
        <w:t xml:space="preserve"> (wcześniejsza nazwa Rozwidlenie zachodnie). Opracowanie jest niezbędne dla wykonania prac związanych z zabezpieczeniem wyrobisk, pustek i stref osłabionej stabilności górotworu wokół wyrobisk sztolni południowej i północnej wraz z wyrobiskami towarzyszącymi. Powinno ono określać sposób przeprowadzenia odpowiedniej profilaktyki związanej z ochroną odcinków czynnych wyrobisk w Głównej </w:t>
      </w:r>
      <w:r w:rsidRPr="00D96F0C">
        <w:rPr>
          <w:rFonts w:ascii="Times New Roman" w:eastAsia="Times New Roman" w:hAnsi="Times New Roman" w:cs="Times New Roman"/>
          <w:color w:val="000000"/>
          <w:sz w:val="27"/>
          <w:szCs w:val="27"/>
          <w:lang w:eastAsia="pl-PL"/>
        </w:rPr>
        <w:lastRenderedPageBreak/>
        <w:t>Kluczowej Sztolni Dziedzicznej na ww. odcinku i górotworu w promieniu minimum 25m od nich wraz z obszarem wpływów pustek stwierdzonych skaningiem laserowym oraz obiektów na powierzchni w rejonach dokonanej eksploatacji.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II.5) Główny kod CPV: </w:t>
      </w:r>
      <w:r w:rsidRPr="00D96F0C">
        <w:rPr>
          <w:rFonts w:ascii="Times New Roman" w:eastAsia="Times New Roman" w:hAnsi="Times New Roman" w:cs="Times New Roman"/>
          <w:color w:val="000000"/>
          <w:sz w:val="27"/>
          <w:szCs w:val="27"/>
          <w:lang w:eastAsia="pl-PL"/>
        </w:rPr>
        <w:t>71351200-5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Dodatkowe kody CPV:</w:t>
      </w:r>
      <w:r w:rsidRPr="00D96F0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96F0C" w:rsidRPr="00D96F0C" w:rsidTr="00D96F0C">
        <w:tc>
          <w:tcPr>
            <w:tcW w:w="0" w:type="auto"/>
            <w:tcBorders>
              <w:top w:val="single" w:sz="6" w:space="0" w:color="000000"/>
              <w:left w:val="single" w:sz="6" w:space="0" w:color="000000"/>
              <w:bottom w:val="single" w:sz="6" w:space="0" w:color="000000"/>
              <w:right w:val="single" w:sz="6" w:space="0" w:color="000000"/>
            </w:tcBorders>
            <w:vAlign w:val="center"/>
            <w:hideMark/>
          </w:tcPr>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sz w:val="24"/>
                <w:szCs w:val="24"/>
                <w:lang w:eastAsia="pl-PL"/>
              </w:rPr>
              <w:t>Kod CPV</w:t>
            </w:r>
          </w:p>
        </w:tc>
      </w:tr>
      <w:tr w:rsidR="00D96F0C" w:rsidRPr="00D96F0C" w:rsidTr="00D96F0C">
        <w:tc>
          <w:tcPr>
            <w:tcW w:w="0" w:type="auto"/>
            <w:tcBorders>
              <w:top w:val="single" w:sz="6" w:space="0" w:color="000000"/>
              <w:left w:val="single" w:sz="6" w:space="0" w:color="000000"/>
              <w:bottom w:val="single" w:sz="6" w:space="0" w:color="000000"/>
              <w:right w:val="single" w:sz="6" w:space="0" w:color="000000"/>
            </w:tcBorders>
            <w:vAlign w:val="center"/>
            <w:hideMark/>
          </w:tcPr>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sz w:val="24"/>
                <w:szCs w:val="24"/>
                <w:lang w:eastAsia="pl-PL"/>
              </w:rPr>
              <w:t>71621000-7</w:t>
            </w:r>
          </w:p>
        </w:tc>
      </w:tr>
      <w:tr w:rsidR="00D96F0C" w:rsidRPr="00D96F0C" w:rsidTr="00D96F0C">
        <w:tc>
          <w:tcPr>
            <w:tcW w:w="0" w:type="auto"/>
            <w:tcBorders>
              <w:top w:val="single" w:sz="6" w:space="0" w:color="000000"/>
              <w:left w:val="single" w:sz="6" w:space="0" w:color="000000"/>
              <w:bottom w:val="single" w:sz="6" w:space="0" w:color="000000"/>
              <w:right w:val="single" w:sz="6" w:space="0" w:color="000000"/>
            </w:tcBorders>
            <w:vAlign w:val="center"/>
            <w:hideMark/>
          </w:tcPr>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sz w:val="24"/>
                <w:szCs w:val="24"/>
                <w:lang w:eastAsia="pl-PL"/>
              </w:rPr>
              <w:t>71242000-6</w:t>
            </w:r>
          </w:p>
        </w:tc>
      </w:tr>
    </w:tbl>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II.6) Całkowita wartość zamówienia </w:t>
      </w:r>
      <w:r w:rsidRPr="00D96F0C">
        <w:rPr>
          <w:rFonts w:ascii="Times New Roman" w:eastAsia="Times New Roman" w:hAnsi="Times New Roman" w:cs="Times New Roman"/>
          <w:i/>
          <w:iCs/>
          <w:color w:val="000000"/>
          <w:sz w:val="27"/>
          <w:szCs w:val="27"/>
          <w:lang w:eastAsia="pl-PL"/>
        </w:rPr>
        <w:t>(jeżeli zamawiający podaje informacje o wartości zamówienia)</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Wartość bez VAT: </w:t>
      </w:r>
      <w:r w:rsidRPr="00D96F0C">
        <w:rPr>
          <w:rFonts w:ascii="Times New Roman" w:eastAsia="Times New Roman" w:hAnsi="Times New Roman" w:cs="Times New Roman"/>
          <w:color w:val="000000"/>
          <w:sz w:val="27"/>
          <w:szCs w:val="27"/>
          <w:lang w:eastAsia="pl-PL"/>
        </w:rPr>
        <w:br/>
        <w:t>Waluta: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96F0C">
        <w:rPr>
          <w:rFonts w:ascii="Times New Roman" w:eastAsia="Times New Roman" w:hAnsi="Times New Roman" w:cs="Times New Roman"/>
          <w:b/>
          <w:bCs/>
          <w:color w:val="000000"/>
          <w:sz w:val="27"/>
          <w:szCs w:val="27"/>
          <w:lang w:eastAsia="pl-PL"/>
        </w:rPr>
        <w:t>Pzp</w:t>
      </w:r>
      <w:proofErr w:type="spellEnd"/>
      <w:r w:rsidRPr="00D96F0C">
        <w:rPr>
          <w:rFonts w:ascii="Times New Roman" w:eastAsia="Times New Roman" w:hAnsi="Times New Roman" w:cs="Times New Roman"/>
          <w:b/>
          <w:bCs/>
          <w:color w:val="000000"/>
          <w:sz w:val="27"/>
          <w:szCs w:val="27"/>
          <w:lang w:eastAsia="pl-PL"/>
        </w:rPr>
        <w:t>: </w:t>
      </w:r>
      <w:r w:rsidRPr="00D96F0C">
        <w:rPr>
          <w:rFonts w:ascii="Times New Roman" w:eastAsia="Times New Roman" w:hAnsi="Times New Roman" w:cs="Times New Roman"/>
          <w:color w:val="000000"/>
          <w:sz w:val="27"/>
          <w:szCs w:val="27"/>
          <w:lang w:eastAsia="pl-PL"/>
        </w:rPr>
        <w:t>Nie </w:t>
      </w:r>
      <w:r w:rsidRPr="00D96F0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miesiącach:   </w:t>
      </w:r>
      <w:r w:rsidRPr="00D96F0C">
        <w:rPr>
          <w:rFonts w:ascii="Times New Roman" w:eastAsia="Times New Roman" w:hAnsi="Times New Roman" w:cs="Times New Roman"/>
          <w:i/>
          <w:iCs/>
          <w:color w:val="000000"/>
          <w:sz w:val="27"/>
          <w:szCs w:val="27"/>
          <w:lang w:eastAsia="pl-PL"/>
        </w:rPr>
        <w:t> lub </w:t>
      </w:r>
      <w:r w:rsidRPr="00D96F0C">
        <w:rPr>
          <w:rFonts w:ascii="Times New Roman" w:eastAsia="Times New Roman" w:hAnsi="Times New Roman" w:cs="Times New Roman"/>
          <w:b/>
          <w:bCs/>
          <w:color w:val="000000"/>
          <w:sz w:val="27"/>
          <w:szCs w:val="27"/>
          <w:lang w:eastAsia="pl-PL"/>
        </w:rPr>
        <w:t>dniach:</w:t>
      </w:r>
      <w:r w:rsidRPr="00D96F0C">
        <w:rPr>
          <w:rFonts w:ascii="Times New Roman" w:eastAsia="Times New Roman" w:hAnsi="Times New Roman" w:cs="Times New Roman"/>
          <w:color w:val="000000"/>
          <w:sz w:val="27"/>
          <w:szCs w:val="27"/>
          <w:lang w:eastAsia="pl-PL"/>
        </w:rPr>
        <w:t> 150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i/>
          <w:iCs/>
          <w:color w:val="000000"/>
          <w:sz w:val="27"/>
          <w:szCs w:val="27"/>
          <w:lang w:eastAsia="pl-PL"/>
        </w:rPr>
        <w:t>lub</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lastRenderedPageBreak/>
        <w:t>data rozpoczęcia: </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i/>
          <w:iCs/>
          <w:color w:val="000000"/>
          <w:sz w:val="27"/>
          <w:szCs w:val="27"/>
          <w:lang w:eastAsia="pl-PL"/>
        </w:rPr>
        <w:t> lub </w:t>
      </w:r>
      <w:r w:rsidRPr="00D96F0C">
        <w:rPr>
          <w:rFonts w:ascii="Times New Roman" w:eastAsia="Times New Roman" w:hAnsi="Times New Roman" w:cs="Times New Roman"/>
          <w:b/>
          <w:bCs/>
          <w:color w:val="000000"/>
          <w:sz w:val="27"/>
          <w:szCs w:val="27"/>
          <w:lang w:eastAsia="pl-PL"/>
        </w:rPr>
        <w:t>zakończenia: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II.9) Informacje dodatkowe: </w:t>
      </w:r>
      <w:r w:rsidRPr="00D96F0C">
        <w:rPr>
          <w:rFonts w:ascii="Times New Roman" w:eastAsia="Times New Roman" w:hAnsi="Times New Roman" w:cs="Times New Roman"/>
          <w:color w:val="000000"/>
          <w:sz w:val="27"/>
          <w:szCs w:val="27"/>
          <w:lang w:eastAsia="pl-PL"/>
        </w:rPr>
        <w:t>Zadeklarowany przez Wykonawcę czas skrócenia realizacji zadania stanowi jedno z kryterium oceny ofert. Zamawiający informuje, że maksymalny termin realizacji wynosi 150 dni kalendarzowych. Wykonawca zobowiązany jest do podania terminu w dniach, określając deklarowany termin jako 150,130,120,110,100 dni. Najkrótszy termin realizacji wynosi 100 dni – oznacza to, że w sytuacji, gdy Wykonawca poda termin wykonania krótszy niż 100 dni, Zamawiający do obliczeń będzie przyjmował termin realizacji wynoszący 100 dni; natomiast umowa zostanie zawarta zgodnie z terminem wykonania zadeklarowanym w ofercie. Podanie terminu innego niż zadeklarowany w SIWZ, spowoduje przeliczenie do pełnych dni „w górę” i pełnych punktów wskazanych powyżej np. gdy Wykonawca poda termin realizacji między 150 dni a 130 dni Zamawiający do obliczeń przyjmie 150 dni jako deklarowany termin realizacji. W przypadku, gdy Wykonawca nie zadeklaruje żadnego terminu realizacji Zamawiający przyjmie najdłuższy termin wskazany w SIWZ. W sytuacji, gdy Wykonawca poda okres dłuższy niż 150 dni, Zamawiający odrzuci ofertę, jako niezgodną z SIWZ na podstawie art. 89 ust. 1 pkt 2 ustawy Prawo zamówień publicznych. Za ofertę najkorzystniejszą uznana zostanie oferta, która uzyska najwyższą liczbę punktów wyliczoną jako sumę punktów uzyskanych w ww. kryteriach.</w:t>
      </w:r>
    </w:p>
    <w:p w:rsidR="00D96F0C" w:rsidRPr="00D96F0C" w:rsidRDefault="00D96F0C" w:rsidP="00D96F0C">
      <w:pPr>
        <w:spacing w:after="0" w:line="450" w:lineRule="atLeast"/>
        <w:rPr>
          <w:rFonts w:ascii="Times New Roman" w:eastAsia="Times New Roman" w:hAnsi="Times New Roman" w:cs="Times New Roman"/>
          <w:b/>
          <w:bCs/>
          <w:color w:val="000000"/>
          <w:sz w:val="36"/>
          <w:szCs w:val="36"/>
          <w:lang w:eastAsia="pl-PL"/>
        </w:rPr>
      </w:pPr>
      <w:r w:rsidRPr="00D96F0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III.1) WARUNKI UDZIAŁU W POSTĘPOWANIU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Określenie warunków: Zamawiający nie określa warunków w tym zakresie </w:t>
      </w:r>
      <w:r w:rsidRPr="00D96F0C">
        <w:rPr>
          <w:rFonts w:ascii="Times New Roman" w:eastAsia="Times New Roman" w:hAnsi="Times New Roman" w:cs="Times New Roman"/>
          <w:color w:val="000000"/>
          <w:sz w:val="27"/>
          <w:szCs w:val="27"/>
          <w:lang w:eastAsia="pl-PL"/>
        </w:rPr>
        <w:br/>
        <w:t>Informacje dodatkowe Zamawiający nie określił warunków udziału w postępowaniu w powyższym zakresie tym samym nie żąda złożenia dokumentu.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III.1.2) Sytuacja finansowa lub ekonomiczna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lastRenderedPageBreak/>
        <w:t>Określenie warunków: Zamawiający nie określa warunków w tym zakresie </w:t>
      </w:r>
      <w:r w:rsidRPr="00D96F0C">
        <w:rPr>
          <w:rFonts w:ascii="Times New Roman" w:eastAsia="Times New Roman" w:hAnsi="Times New Roman" w:cs="Times New Roman"/>
          <w:color w:val="000000"/>
          <w:sz w:val="27"/>
          <w:szCs w:val="27"/>
          <w:lang w:eastAsia="pl-PL"/>
        </w:rPr>
        <w:br/>
        <w:t>Informacje dodatkowe Zamawiający nie określił warunków udziału w postępowaniu w powyższym zakresie tym samym nie żąda złożenia dokumentu.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III.1.3) Zdolność techniczna lub zawodowa </w:t>
      </w:r>
      <w:r w:rsidRPr="00D96F0C">
        <w:rPr>
          <w:rFonts w:ascii="Times New Roman" w:eastAsia="Times New Roman" w:hAnsi="Times New Roman" w:cs="Times New Roman"/>
          <w:color w:val="000000"/>
          <w:sz w:val="27"/>
          <w:szCs w:val="27"/>
          <w:lang w:eastAsia="pl-PL"/>
        </w:rPr>
        <w:br/>
        <w:t xml:space="preserve">Określenie warunków: 1) minimalne warunki dotyczące doświadczenia: Zamawiający uzna powyższy warunek za spełniony, jeżeli Wykonawca wykaże, że w okresie ostatnich 3 lat przed upływem terminu składania ofert, a jeżeli okres prowadzenia działalności jest krótszy – w tym okresie, wykonał należycie: A. Wykonawca wykaże, że w okresie ostatnich trzech lat przed upływem terminu składania ofert, a jeżeli okres, prowadzenia działalności jest krótszy – w tym okresie, wykonał: 1. co najmniej dwie przestrzenne analizy </w:t>
      </w:r>
      <w:proofErr w:type="spellStart"/>
      <w:r w:rsidRPr="00D96F0C">
        <w:rPr>
          <w:rFonts w:ascii="Times New Roman" w:eastAsia="Times New Roman" w:hAnsi="Times New Roman" w:cs="Times New Roman"/>
          <w:color w:val="000000"/>
          <w:sz w:val="27"/>
          <w:szCs w:val="27"/>
          <w:lang w:eastAsia="pl-PL"/>
        </w:rPr>
        <w:t>geomechaniczne</w:t>
      </w:r>
      <w:proofErr w:type="spellEnd"/>
      <w:r w:rsidRPr="00D96F0C">
        <w:rPr>
          <w:rFonts w:ascii="Times New Roman" w:eastAsia="Times New Roman" w:hAnsi="Times New Roman" w:cs="Times New Roman"/>
          <w:color w:val="000000"/>
          <w:sz w:val="27"/>
          <w:szCs w:val="27"/>
          <w:lang w:eastAsia="pl-PL"/>
        </w:rPr>
        <w:t xml:space="preserve"> dla wyrobisk górniczych, 2. co najmniej jedna koncepcja lub projekt robót zabezpieczających wyrobiska w kopalniach podziemnych wraz z kosztorysami. 2) minimalne warunki dotyczące osób skierowanych przez wykonawcę do realizacji zamówienia: Wykonawca spełni warunek jeżeli wykaże, że osoby skierowane przez wykonawcę do realizacji zamówienia posiadają: a) co najmniej jedna osoba posiadająca doświadczenie w zakresie przeprowadzenia przestrzennej analizy </w:t>
      </w:r>
      <w:proofErr w:type="spellStart"/>
      <w:r w:rsidRPr="00D96F0C">
        <w:rPr>
          <w:rFonts w:ascii="Times New Roman" w:eastAsia="Times New Roman" w:hAnsi="Times New Roman" w:cs="Times New Roman"/>
          <w:color w:val="000000"/>
          <w:sz w:val="27"/>
          <w:szCs w:val="27"/>
          <w:lang w:eastAsia="pl-PL"/>
        </w:rPr>
        <w:t>geomechanicznej</w:t>
      </w:r>
      <w:proofErr w:type="spellEnd"/>
      <w:r w:rsidRPr="00D96F0C">
        <w:rPr>
          <w:rFonts w:ascii="Times New Roman" w:eastAsia="Times New Roman" w:hAnsi="Times New Roman" w:cs="Times New Roman"/>
          <w:color w:val="000000"/>
          <w:sz w:val="27"/>
          <w:szCs w:val="27"/>
          <w:lang w:eastAsia="pl-PL"/>
        </w:rPr>
        <w:t xml:space="preserve">, potwierdzone udziałem w co najmniej w trzech projektach, b) co najmniej jedna osoba posiadająca doświadczenie w zakresie projektowania górniczego zabezpieczenia wyrobisk w podziemnych kopalniach, potwierdzone wykonaniem co najmniej trzech projektów w powyższym zakresie, c) co najmniej jedna osoba posiadająca doświadczenie w zakresie projektowania likwidacji wyrobisk w podziemnych kopalniach potwierdzone wykonaniem co najmniej trzech projektów w powyższym zakresie, d) co najmniej jedna osoba posiadająca doświadczenie w zakresie projektowania wentylacji kopalń podziemnych, potwierdzone wykonaniem co najmniej jednego projektu w powyższym zakresie, e) co najmniej jedna osoba posiadająca doświadczenie w przygotowywaniu przedmiarów robót i kosztorysów dla podziemnych robót górniczych potwierdzone wykonaniem co najmniej jednego kosztorysu i przedmiaru robót. Uwaga: 1. Zamawiający poprzez wykonanie projektu rozumie udział w opracowaniu analizy, koncepcji, opracowania technicznego, projektu lub innej dokumentacji technicznej. </w:t>
      </w:r>
      <w:r w:rsidRPr="00D96F0C">
        <w:rPr>
          <w:rFonts w:ascii="Times New Roman" w:eastAsia="Times New Roman" w:hAnsi="Times New Roman" w:cs="Times New Roman"/>
          <w:color w:val="000000"/>
          <w:sz w:val="27"/>
          <w:szCs w:val="27"/>
          <w:lang w:eastAsia="pl-PL"/>
        </w:rPr>
        <w:lastRenderedPageBreak/>
        <w:t>2. Zamawiający dopuszcza możliwość łączenia funkcji w przypadku posiadania więcej niż jednego z ww. doświadczenia przez jedną osobę. </w:t>
      </w:r>
      <w:r w:rsidRPr="00D96F0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96F0C">
        <w:rPr>
          <w:rFonts w:ascii="Times New Roman" w:eastAsia="Times New Roman" w:hAnsi="Times New Roman" w:cs="Times New Roman"/>
          <w:color w:val="000000"/>
          <w:sz w:val="27"/>
          <w:szCs w:val="27"/>
          <w:lang w:eastAsia="pl-PL"/>
        </w:rPr>
        <w:br/>
        <w:t xml:space="preserve">Informacje dodatkowe: 1. Jeżeli zakres usług przedstawionych w dokumencie złożonym na potwierdzenie, że usługi zostały wykonane w sposób należyty jest szerszy od powyżej określonego przez Zamawiającego należy w wykazie usług podać wartość usług potwierdzających spełnienie warunku udziału w postępowaniu. 2.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3. 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4. 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 Zamawiający może, na każdym etapie postępowania, uznać, że wykonawca nie posiada wymaganych zdolności, jeżeli zaangażowanie zasobów technicznych lub zawodowych wykonawcy w inne </w:t>
      </w:r>
      <w:r w:rsidRPr="00D96F0C">
        <w:rPr>
          <w:rFonts w:ascii="Times New Roman" w:eastAsia="Times New Roman" w:hAnsi="Times New Roman" w:cs="Times New Roman"/>
          <w:color w:val="000000"/>
          <w:sz w:val="27"/>
          <w:szCs w:val="27"/>
          <w:lang w:eastAsia="pl-PL"/>
        </w:rPr>
        <w:lastRenderedPageBreak/>
        <w:t>przedsięwzięcia gospodarcze wykonawcy może mieć negatywny wpływ na realizację zamówienia.</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III.2) PODSTAWY WYKLUCZENIA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96F0C">
        <w:rPr>
          <w:rFonts w:ascii="Times New Roman" w:eastAsia="Times New Roman" w:hAnsi="Times New Roman" w:cs="Times New Roman"/>
          <w:b/>
          <w:bCs/>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96F0C">
        <w:rPr>
          <w:rFonts w:ascii="Times New Roman" w:eastAsia="Times New Roman" w:hAnsi="Times New Roman" w:cs="Times New Roman"/>
          <w:b/>
          <w:bCs/>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Nie Zamawiający przewiduje następujące fakultatywne podstawy wykluczenia: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96F0C">
        <w:rPr>
          <w:rFonts w:ascii="Times New Roman" w:eastAsia="Times New Roman" w:hAnsi="Times New Roman" w:cs="Times New Roman"/>
          <w:color w:val="000000"/>
          <w:sz w:val="27"/>
          <w:szCs w:val="27"/>
          <w:lang w:eastAsia="pl-PL"/>
        </w:rPr>
        <w:br/>
        <w:t>Tak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Oświadczenie o spełnianiu kryteriów selekcji </w:t>
      </w:r>
      <w:r w:rsidRPr="00D96F0C">
        <w:rPr>
          <w:rFonts w:ascii="Times New Roman" w:eastAsia="Times New Roman" w:hAnsi="Times New Roman" w:cs="Times New Roman"/>
          <w:color w:val="000000"/>
          <w:sz w:val="27"/>
          <w:szCs w:val="27"/>
          <w:lang w:eastAsia="pl-PL"/>
        </w:rPr>
        <w:br/>
        <w:t>Nie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D96F0C">
        <w:rPr>
          <w:rFonts w:ascii="Times New Roman" w:eastAsia="Times New Roman" w:hAnsi="Times New Roman" w:cs="Times New Roman"/>
          <w:color w:val="000000"/>
          <w:sz w:val="27"/>
          <w:szCs w:val="27"/>
          <w:lang w:eastAsia="pl-PL"/>
        </w:rPr>
        <w:lastRenderedPageBreak/>
        <w:t xml:space="preserve">konkurencji w postępowaniu. – składane w terminie 3 dni od zamieszczenia na stronie internetowej informacji z otwarcia ofert, • Zgodnie z art. 24 ust. 11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Wraz ze złożeniem oświadczenia, wykonawca może przedstawić dowody, że powiązania z innym wykonawcą nie prowadzą do zakłócenia konkurencji w postępowaniu o udzielenie zamówienia.</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III.5.1) W ZAKRESIE SPEŁNIANIA WARUNKÓW UDZIAŁU W POSTĘPOWANIU:</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 xml:space="preserve">A.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D96F0C">
        <w:rPr>
          <w:rFonts w:ascii="Times New Roman" w:eastAsia="Times New Roman" w:hAnsi="Times New Roman" w:cs="Times New Roman"/>
          <w:color w:val="000000"/>
          <w:sz w:val="27"/>
          <w:szCs w:val="27"/>
          <w:lang w:eastAsia="pl-PL"/>
        </w:rPr>
        <w:lastRenderedPageBreak/>
        <w:t xml:space="preserve">terminu składania ofert albo wniosków o dopuszczenie do udziału w postępowaniu (załącznik nr 4 do SIWZ) - potwierdzający spełnianie warunków określonych w pkt. 5.1. C </w:t>
      </w:r>
      <w:proofErr w:type="spellStart"/>
      <w:r w:rsidRPr="00D96F0C">
        <w:rPr>
          <w:rFonts w:ascii="Times New Roman" w:eastAsia="Times New Roman" w:hAnsi="Times New Roman" w:cs="Times New Roman"/>
          <w:color w:val="000000"/>
          <w:sz w:val="27"/>
          <w:szCs w:val="27"/>
          <w:lang w:eastAsia="pl-PL"/>
        </w:rPr>
        <w:t>ppkt</w:t>
      </w:r>
      <w:proofErr w:type="spellEnd"/>
      <w:r w:rsidRPr="00D96F0C">
        <w:rPr>
          <w:rFonts w:ascii="Times New Roman" w:eastAsia="Times New Roman" w:hAnsi="Times New Roman" w:cs="Times New Roman"/>
          <w:color w:val="000000"/>
          <w:sz w:val="27"/>
          <w:szCs w:val="27"/>
          <w:lang w:eastAsia="pl-PL"/>
        </w:rPr>
        <w:t xml:space="preserve">. 1 SIWZ. B. wykazu osób, skierowanych przez wykonawcę do realizacji zamówienia publicznego wraz z informacją na temat ich uprawnień, kwalifikacji zawodowych oraz doświadczenia niezbędnych do wykonania zamówienia publicznego oraz informacją o podstawie do dysponowania tymi osobami (załącznik nr 5 do SIWZ) potwierdzający spełnianie warunków określonych w pkt. 5.1. C </w:t>
      </w:r>
      <w:proofErr w:type="spellStart"/>
      <w:r w:rsidRPr="00D96F0C">
        <w:rPr>
          <w:rFonts w:ascii="Times New Roman" w:eastAsia="Times New Roman" w:hAnsi="Times New Roman" w:cs="Times New Roman"/>
          <w:color w:val="000000"/>
          <w:sz w:val="27"/>
          <w:szCs w:val="27"/>
          <w:lang w:eastAsia="pl-PL"/>
        </w:rPr>
        <w:t>ppkt</w:t>
      </w:r>
      <w:proofErr w:type="spellEnd"/>
      <w:r w:rsidRPr="00D96F0C">
        <w:rPr>
          <w:rFonts w:ascii="Times New Roman" w:eastAsia="Times New Roman" w:hAnsi="Times New Roman" w:cs="Times New Roman"/>
          <w:color w:val="000000"/>
          <w:sz w:val="27"/>
          <w:szCs w:val="27"/>
          <w:lang w:eastAsia="pl-PL"/>
        </w:rPr>
        <w:t>. 2 SIWZ.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III.5.2) W ZAKRESIE KRYTERIÓW SELEKCJI:</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III.7) INNE DOKUMENTY NIE WYMIENIONE W pkt III.3) - III.6)</w:t>
      </w:r>
    </w:p>
    <w:p w:rsidR="00D96F0C" w:rsidRPr="00D96F0C" w:rsidRDefault="00D96F0C" w:rsidP="00D96F0C">
      <w:pPr>
        <w:spacing w:after="0" w:line="450" w:lineRule="atLeast"/>
        <w:rPr>
          <w:rFonts w:ascii="Times New Roman" w:eastAsia="Times New Roman" w:hAnsi="Times New Roman" w:cs="Times New Roman"/>
          <w:b/>
          <w:bCs/>
          <w:color w:val="000000"/>
          <w:sz w:val="36"/>
          <w:szCs w:val="36"/>
          <w:lang w:eastAsia="pl-PL"/>
        </w:rPr>
      </w:pPr>
      <w:r w:rsidRPr="00D96F0C">
        <w:rPr>
          <w:rFonts w:ascii="Times New Roman" w:eastAsia="Times New Roman" w:hAnsi="Times New Roman" w:cs="Times New Roman"/>
          <w:b/>
          <w:bCs/>
          <w:color w:val="000000"/>
          <w:sz w:val="36"/>
          <w:szCs w:val="36"/>
          <w:u w:val="single"/>
          <w:lang w:eastAsia="pl-PL"/>
        </w:rPr>
        <w:t>SEKCJA IV: PROCEDURA</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IV.1) OPIS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IV.1.1) Tryb udzielenia zamówienia: </w:t>
      </w:r>
      <w:r w:rsidRPr="00D96F0C">
        <w:rPr>
          <w:rFonts w:ascii="Times New Roman" w:eastAsia="Times New Roman" w:hAnsi="Times New Roman" w:cs="Times New Roman"/>
          <w:color w:val="000000"/>
          <w:sz w:val="27"/>
          <w:szCs w:val="27"/>
          <w:lang w:eastAsia="pl-PL"/>
        </w:rPr>
        <w:t>Przetarg nieograniczony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IV.1.2) Zamawiający żąda wniesienia wadium:</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Tak </w:t>
      </w:r>
      <w:r w:rsidRPr="00D96F0C">
        <w:rPr>
          <w:rFonts w:ascii="Times New Roman" w:eastAsia="Times New Roman" w:hAnsi="Times New Roman" w:cs="Times New Roman"/>
          <w:color w:val="000000"/>
          <w:sz w:val="27"/>
          <w:szCs w:val="27"/>
          <w:lang w:eastAsia="pl-PL"/>
        </w:rPr>
        <w:br/>
        <w:t>Informacja na temat wadium </w:t>
      </w:r>
      <w:r w:rsidRPr="00D96F0C">
        <w:rPr>
          <w:rFonts w:ascii="Times New Roman" w:eastAsia="Times New Roman" w:hAnsi="Times New Roman" w:cs="Times New Roman"/>
          <w:color w:val="000000"/>
          <w:sz w:val="27"/>
          <w:szCs w:val="27"/>
          <w:lang w:eastAsia="pl-PL"/>
        </w:rPr>
        <w:br/>
        <w:t xml:space="preserve">1) Zamawiający żąda od Wykonawców wniesienia wadium w wysokości: Wadium w wysokości: 6 000 PLN, (słownie: sześć tysięcy złotych 00/100)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t>
      </w:r>
      <w:r w:rsidRPr="00D96F0C">
        <w:rPr>
          <w:rFonts w:ascii="Times New Roman" w:eastAsia="Times New Roman" w:hAnsi="Times New Roman" w:cs="Times New Roman"/>
          <w:color w:val="000000"/>
          <w:sz w:val="27"/>
          <w:szCs w:val="27"/>
          <w:lang w:eastAsia="pl-PL"/>
        </w:rPr>
        <w:lastRenderedPageBreak/>
        <w:t xml:space="preserve">wnoszone w pieniądzu należy wpłacić przelewem na rachunek bankowy Zamawiającego: </w:t>
      </w:r>
      <w:proofErr w:type="spellStart"/>
      <w:r w:rsidRPr="00D96F0C">
        <w:rPr>
          <w:rFonts w:ascii="Times New Roman" w:eastAsia="Times New Roman" w:hAnsi="Times New Roman" w:cs="Times New Roman"/>
          <w:color w:val="000000"/>
          <w:sz w:val="27"/>
          <w:szCs w:val="27"/>
          <w:lang w:eastAsia="pl-PL"/>
        </w:rPr>
        <w:t>Alior</w:t>
      </w:r>
      <w:proofErr w:type="spellEnd"/>
      <w:r w:rsidRPr="00D96F0C">
        <w:rPr>
          <w:rFonts w:ascii="Times New Roman" w:eastAsia="Times New Roman" w:hAnsi="Times New Roman" w:cs="Times New Roman"/>
          <w:color w:val="000000"/>
          <w:sz w:val="27"/>
          <w:szCs w:val="27"/>
          <w:lang w:eastAsia="pl-PL"/>
        </w:rPr>
        <w:t xml:space="preserve"> Bank Nr konta 37 2490 0005 0000 4600 8061 5490. 5) Wadium wniesione w pieniądzu zamawiający przechowuje na rachunku bankowym. 6) W przypadku wniesienia wadium w pozostałych formach, oryginał wadium należy złożyć w sekretariacie w Muzeum Górnictwa Węglowego w Zabrzu, przy ul. Jodłowej 59, 41-800 Zabrze (sekretariat pok. 1.02). 7)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8)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9) Z treści dokumentu wadialnego winno wynikać bezwarunkowe, na każde pisemne żądanie zgłoszone przez Zamawiającego, w terminie związania ofertą, zobowiązanie wystawcy do wypłaty Zamawiającemu pełnej kwoty wadium, w </w:t>
      </w:r>
      <w:r w:rsidRPr="00D96F0C">
        <w:rPr>
          <w:rFonts w:ascii="Times New Roman" w:eastAsia="Times New Roman" w:hAnsi="Times New Roman" w:cs="Times New Roman"/>
          <w:color w:val="000000"/>
          <w:sz w:val="27"/>
          <w:szCs w:val="27"/>
          <w:lang w:eastAsia="pl-PL"/>
        </w:rPr>
        <w:lastRenderedPageBreak/>
        <w:t xml:space="preserve">przypadku gdy Wykonawca, którego oferta została wybrana, odmówił lub uchyla się od podpisania umowy na warunkach określonych w ofercie i SIWZ. 10) Zgodnie z art. 89 ust.1 pkt 7b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xml:space="preserve"> Zamawiający odrzuca ofertę jeżeli wadium nie zostało wniesione lub zostało wniesione w sposób nieprawidłowy, jeżeli zamawiający żądał wniesienia wadium. 11)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12) Zamawiający zwraca wadium wszystkim wykonawcom niezwłocznie po wyborze oferty najkorzystniejszej lub unieważnieniu postepowania, z wyjątkiem wykonawcy, którego oferta została wybrana jako najkorzystniejsza. 13) Zamawiający zwraca niezwłocznie wadium na wniosek wykonawcy, który wycofał ofertę przed upływem terminu składania ofert. 14) Zamawiający żąda ponownego wniesienia wadium przez Wykonawcę, któremu zwrócono wadium, jeżeli w wyniku rozstrzygnięcia odwołania jego oferta została wybrana jako najkorzystniejsza. Wykonawca wnosi wadium w terminie określonym przez Zamawiającego. 15)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16)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D96F0C">
        <w:rPr>
          <w:rFonts w:ascii="Times New Roman" w:eastAsia="Times New Roman" w:hAnsi="Times New Roman" w:cs="Times New Roman"/>
          <w:color w:val="000000"/>
          <w:sz w:val="27"/>
          <w:szCs w:val="27"/>
          <w:lang w:eastAsia="pl-PL"/>
        </w:rPr>
        <w:t>wyko¬nania</w:t>
      </w:r>
      <w:proofErr w:type="spellEnd"/>
      <w:r w:rsidRPr="00D96F0C">
        <w:rPr>
          <w:rFonts w:ascii="Times New Roman" w:eastAsia="Times New Roman" w:hAnsi="Times New Roman" w:cs="Times New Roman"/>
          <w:color w:val="000000"/>
          <w:sz w:val="27"/>
          <w:szCs w:val="27"/>
          <w:lang w:eastAsia="pl-PL"/>
        </w:rPr>
        <w:t xml:space="preserve"> umowy; c) zawarcie umowy w sprawie zamówienia publicznego stało się niemożliwe z przyczyn leżących po stronie Wykonawcy.</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IV.1.3) Przewiduje się udzielenie zaliczek na poczet wykonania zamówienia:</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lastRenderedPageBreak/>
        <w:t>Nie </w:t>
      </w:r>
      <w:r w:rsidRPr="00D96F0C">
        <w:rPr>
          <w:rFonts w:ascii="Times New Roman" w:eastAsia="Times New Roman" w:hAnsi="Times New Roman" w:cs="Times New Roman"/>
          <w:color w:val="000000"/>
          <w:sz w:val="27"/>
          <w:szCs w:val="27"/>
          <w:lang w:eastAsia="pl-PL"/>
        </w:rPr>
        <w:br/>
        <w:t>Należy podać informacje na temat udzielania zaliczek: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 </w:t>
      </w:r>
      <w:r w:rsidRPr="00D96F0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96F0C">
        <w:rPr>
          <w:rFonts w:ascii="Times New Roman" w:eastAsia="Times New Roman" w:hAnsi="Times New Roman" w:cs="Times New Roman"/>
          <w:color w:val="000000"/>
          <w:sz w:val="27"/>
          <w:szCs w:val="27"/>
          <w:lang w:eastAsia="pl-PL"/>
        </w:rPr>
        <w:br/>
        <w:t>Nie </w:t>
      </w:r>
      <w:r w:rsidRPr="00D96F0C">
        <w:rPr>
          <w:rFonts w:ascii="Times New Roman" w:eastAsia="Times New Roman" w:hAnsi="Times New Roman" w:cs="Times New Roman"/>
          <w:color w:val="000000"/>
          <w:sz w:val="27"/>
          <w:szCs w:val="27"/>
          <w:lang w:eastAsia="pl-PL"/>
        </w:rPr>
        <w:br/>
        <w:t>Informacje dodatkowe: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IV.1.5.) Wymaga się złożenia oferty wariantowej:</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Nie </w:t>
      </w:r>
      <w:r w:rsidRPr="00D96F0C">
        <w:rPr>
          <w:rFonts w:ascii="Times New Roman" w:eastAsia="Times New Roman" w:hAnsi="Times New Roman" w:cs="Times New Roman"/>
          <w:color w:val="000000"/>
          <w:sz w:val="27"/>
          <w:szCs w:val="27"/>
          <w:lang w:eastAsia="pl-PL"/>
        </w:rPr>
        <w:br/>
        <w:t>Dopuszcza się złożenie oferty wariantowej </w:t>
      </w:r>
      <w:r w:rsidRPr="00D96F0C">
        <w:rPr>
          <w:rFonts w:ascii="Times New Roman" w:eastAsia="Times New Roman" w:hAnsi="Times New Roman" w:cs="Times New Roman"/>
          <w:color w:val="000000"/>
          <w:sz w:val="27"/>
          <w:szCs w:val="27"/>
          <w:lang w:eastAsia="pl-PL"/>
        </w:rPr>
        <w:br/>
        <w:t>Nie </w:t>
      </w:r>
      <w:r w:rsidRPr="00D96F0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Liczba wykonawców   </w:t>
      </w:r>
      <w:r w:rsidRPr="00D96F0C">
        <w:rPr>
          <w:rFonts w:ascii="Times New Roman" w:eastAsia="Times New Roman" w:hAnsi="Times New Roman" w:cs="Times New Roman"/>
          <w:color w:val="000000"/>
          <w:sz w:val="27"/>
          <w:szCs w:val="27"/>
          <w:lang w:eastAsia="pl-PL"/>
        </w:rPr>
        <w:br/>
        <w:t>Przewidywana minimalna liczba wykonawców </w:t>
      </w:r>
      <w:r w:rsidRPr="00D96F0C">
        <w:rPr>
          <w:rFonts w:ascii="Times New Roman" w:eastAsia="Times New Roman" w:hAnsi="Times New Roman" w:cs="Times New Roman"/>
          <w:color w:val="000000"/>
          <w:sz w:val="27"/>
          <w:szCs w:val="27"/>
          <w:lang w:eastAsia="pl-PL"/>
        </w:rPr>
        <w:br/>
        <w:t>Maksymalna liczba wykonawców   </w:t>
      </w:r>
      <w:r w:rsidRPr="00D96F0C">
        <w:rPr>
          <w:rFonts w:ascii="Times New Roman" w:eastAsia="Times New Roman" w:hAnsi="Times New Roman" w:cs="Times New Roman"/>
          <w:color w:val="000000"/>
          <w:sz w:val="27"/>
          <w:szCs w:val="27"/>
          <w:lang w:eastAsia="pl-PL"/>
        </w:rPr>
        <w:br/>
        <w:t>Kryteria selekcji wykonawców: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lastRenderedPageBreak/>
        <w:br/>
      </w:r>
      <w:r w:rsidRPr="00D96F0C">
        <w:rPr>
          <w:rFonts w:ascii="Times New Roman" w:eastAsia="Times New Roman" w:hAnsi="Times New Roman" w:cs="Times New Roman"/>
          <w:b/>
          <w:bCs/>
          <w:color w:val="000000"/>
          <w:sz w:val="27"/>
          <w:szCs w:val="27"/>
          <w:lang w:eastAsia="pl-PL"/>
        </w:rPr>
        <w:t>IV.1.7) Informacje na temat umowy ramowej lub dynamicznego systemu zakupów:</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Umowa ramowa będzie zawarta: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Czy przewiduje się ograniczenie liczby uczestników umowy ramowej: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Przewidziana maksymalna liczba uczestników umowy ramowej: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Informacje dodatkowe: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Zamówienie obejmuje ustanowienie dynamicznego systemu zakupów: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Informacje dodatkowe: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IV.1.8) Aukcja elektroniczna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Przewidziane jest przeprowadzenie aukcji elektronicznej </w:t>
      </w:r>
      <w:r w:rsidRPr="00D96F0C">
        <w:rPr>
          <w:rFonts w:ascii="Times New Roman" w:eastAsia="Times New Roman" w:hAnsi="Times New Roman" w:cs="Times New Roman"/>
          <w:i/>
          <w:iCs/>
          <w:color w:val="000000"/>
          <w:sz w:val="27"/>
          <w:szCs w:val="27"/>
          <w:lang w:eastAsia="pl-PL"/>
        </w:rPr>
        <w:t>(przetarg nieograniczony, przetarg ograniczony, negocjacje z ogłoszeniem) </w:t>
      </w:r>
      <w:r w:rsidRPr="00D96F0C">
        <w:rPr>
          <w:rFonts w:ascii="Times New Roman" w:eastAsia="Times New Roman" w:hAnsi="Times New Roman" w:cs="Times New Roman"/>
          <w:color w:val="000000"/>
          <w:sz w:val="27"/>
          <w:szCs w:val="27"/>
          <w:lang w:eastAsia="pl-PL"/>
        </w:rPr>
        <w:t>Nie </w:t>
      </w:r>
      <w:r w:rsidRPr="00D96F0C">
        <w:rPr>
          <w:rFonts w:ascii="Times New Roman" w:eastAsia="Times New Roman" w:hAnsi="Times New Roman" w:cs="Times New Roman"/>
          <w:color w:val="000000"/>
          <w:sz w:val="27"/>
          <w:szCs w:val="27"/>
          <w:lang w:eastAsia="pl-PL"/>
        </w:rPr>
        <w:br/>
        <w:t>Należy podać adres strony internetowej, na której aukcja będzie prowadzona: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96F0C">
        <w:rPr>
          <w:rFonts w:ascii="Times New Roman" w:eastAsia="Times New Roman" w:hAnsi="Times New Roman" w:cs="Times New Roman"/>
          <w:color w:val="000000"/>
          <w:sz w:val="27"/>
          <w:szCs w:val="27"/>
          <w:lang w:eastAsia="pl-PL"/>
        </w:rPr>
        <w:br/>
        <w:t>Informacje dotyczące przebiegu aukcji elektronicznej: </w:t>
      </w:r>
      <w:r w:rsidRPr="00D96F0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96F0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D96F0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D96F0C">
        <w:rPr>
          <w:rFonts w:ascii="Times New Roman" w:eastAsia="Times New Roman" w:hAnsi="Times New Roman" w:cs="Times New Roman"/>
          <w:color w:val="000000"/>
          <w:sz w:val="27"/>
          <w:szCs w:val="27"/>
          <w:lang w:eastAsia="pl-PL"/>
        </w:rPr>
        <w:br/>
        <w:t>Informacje o liczbie etapów aukcji elektronicznej i czasie ich trwania:</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t>Czas trwania: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D96F0C">
        <w:rPr>
          <w:rFonts w:ascii="Times New Roman" w:eastAsia="Times New Roman" w:hAnsi="Times New Roman" w:cs="Times New Roman"/>
          <w:color w:val="000000"/>
          <w:sz w:val="27"/>
          <w:szCs w:val="27"/>
          <w:lang w:eastAsia="pl-PL"/>
        </w:rPr>
        <w:br/>
        <w:t>Warunki zamknięcia aukcji elektronicznej: </w:t>
      </w:r>
      <w:r w:rsidRPr="00D96F0C">
        <w:rPr>
          <w:rFonts w:ascii="Times New Roman" w:eastAsia="Times New Roman" w:hAnsi="Times New Roman" w:cs="Times New Roman"/>
          <w:color w:val="000000"/>
          <w:sz w:val="27"/>
          <w:szCs w:val="27"/>
          <w:lang w:eastAsia="pl-PL"/>
        </w:rPr>
        <w:br/>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IV.2) KRYTERIA OCENY OFERT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IV.2.1) Kryteria oceny ofert: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IV.2.2) Kryteria</w:t>
      </w:r>
      <w:r w:rsidRPr="00D96F0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47"/>
        <w:gridCol w:w="1016"/>
      </w:tblGrid>
      <w:tr w:rsidR="00D96F0C" w:rsidRPr="00D96F0C" w:rsidTr="00D96F0C">
        <w:tc>
          <w:tcPr>
            <w:tcW w:w="0" w:type="auto"/>
            <w:tcBorders>
              <w:top w:val="single" w:sz="6" w:space="0" w:color="000000"/>
              <w:left w:val="single" w:sz="6" w:space="0" w:color="000000"/>
              <w:bottom w:val="single" w:sz="6" w:space="0" w:color="000000"/>
              <w:right w:val="single" w:sz="6" w:space="0" w:color="000000"/>
            </w:tcBorders>
            <w:vAlign w:val="center"/>
            <w:hideMark/>
          </w:tcPr>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sz w:val="24"/>
                <w:szCs w:val="24"/>
                <w:lang w:eastAsia="pl-PL"/>
              </w:rPr>
              <w:t>Znaczenie</w:t>
            </w:r>
          </w:p>
        </w:tc>
      </w:tr>
      <w:tr w:rsidR="00D96F0C" w:rsidRPr="00D96F0C" w:rsidTr="00D96F0C">
        <w:tc>
          <w:tcPr>
            <w:tcW w:w="0" w:type="auto"/>
            <w:tcBorders>
              <w:top w:val="single" w:sz="6" w:space="0" w:color="000000"/>
              <w:left w:val="single" w:sz="6" w:space="0" w:color="000000"/>
              <w:bottom w:val="single" w:sz="6" w:space="0" w:color="000000"/>
              <w:right w:val="single" w:sz="6" w:space="0" w:color="000000"/>
            </w:tcBorders>
            <w:vAlign w:val="center"/>
            <w:hideMark/>
          </w:tcPr>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sz w:val="24"/>
                <w:szCs w:val="24"/>
                <w:lang w:eastAsia="pl-PL"/>
              </w:rPr>
              <w:t>60,00</w:t>
            </w:r>
          </w:p>
        </w:tc>
      </w:tr>
      <w:tr w:rsidR="00D96F0C" w:rsidRPr="00D96F0C" w:rsidTr="00D96F0C">
        <w:tc>
          <w:tcPr>
            <w:tcW w:w="0" w:type="auto"/>
            <w:tcBorders>
              <w:top w:val="single" w:sz="6" w:space="0" w:color="000000"/>
              <w:left w:val="single" w:sz="6" w:space="0" w:color="000000"/>
              <w:bottom w:val="single" w:sz="6" w:space="0" w:color="000000"/>
              <w:right w:val="single" w:sz="6" w:space="0" w:color="000000"/>
            </w:tcBorders>
            <w:vAlign w:val="center"/>
            <w:hideMark/>
          </w:tcPr>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sz w:val="24"/>
                <w:szCs w:val="24"/>
                <w:lang w:eastAsia="pl-PL"/>
              </w:rPr>
              <w:t>Zadeklarowany przez Wykonawcę czas skrócenia realizacji zadania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6F0C" w:rsidRPr="00D96F0C" w:rsidRDefault="00D96F0C" w:rsidP="00D96F0C">
            <w:pPr>
              <w:spacing w:after="0" w:line="240" w:lineRule="auto"/>
              <w:rPr>
                <w:rFonts w:ascii="Times New Roman" w:eastAsia="Times New Roman" w:hAnsi="Times New Roman" w:cs="Times New Roman"/>
                <w:sz w:val="24"/>
                <w:szCs w:val="24"/>
                <w:lang w:eastAsia="pl-PL"/>
              </w:rPr>
            </w:pPr>
            <w:r w:rsidRPr="00D96F0C">
              <w:rPr>
                <w:rFonts w:ascii="Times New Roman" w:eastAsia="Times New Roman" w:hAnsi="Times New Roman" w:cs="Times New Roman"/>
                <w:sz w:val="24"/>
                <w:szCs w:val="24"/>
                <w:lang w:eastAsia="pl-PL"/>
              </w:rPr>
              <w:t>40,00</w:t>
            </w:r>
          </w:p>
        </w:tc>
      </w:tr>
    </w:tbl>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lastRenderedPageBreak/>
        <w:br/>
      </w:r>
      <w:r w:rsidRPr="00D96F0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96F0C">
        <w:rPr>
          <w:rFonts w:ascii="Times New Roman" w:eastAsia="Times New Roman" w:hAnsi="Times New Roman" w:cs="Times New Roman"/>
          <w:b/>
          <w:bCs/>
          <w:color w:val="000000"/>
          <w:sz w:val="27"/>
          <w:szCs w:val="27"/>
          <w:lang w:eastAsia="pl-PL"/>
        </w:rPr>
        <w:t>Pzp</w:t>
      </w:r>
      <w:proofErr w:type="spellEnd"/>
      <w:r w:rsidRPr="00D96F0C">
        <w:rPr>
          <w:rFonts w:ascii="Times New Roman" w:eastAsia="Times New Roman" w:hAnsi="Times New Roman" w:cs="Times New Roman"/>
          <w:b/>
          <w:bCs/>
          <w:color w:val="000000"/>
          <w:sz w:val="27"/>
          <w:szCs w:val="27"/>
          <w:lang w:eastAsia="pl-PL"/>
        </w:rPr>
        <w:t> </w:t>
      </w:r>
      <w:r w:rsidRPr="00D96F0C">
        <w:rPr>
          <w:rFonts w:ascii="Times New Roman" w:eastAsia="Times New Roman" w:hAnsi="Times New Roman" w:cs="Times New Roman"/>
          <w:color w:val="000000"/>
          <w:sz w:val="27"/>
          <w:szCs w:val="27"/>
          <w:lang w:eastAsia="pl-PL"/>
        </w:rPr>
        <w:t>(przetarg nieograniczony) </w:t>
      </w:r>
      <w:r w:rsidRPr="00D96F0C">
        <w:rPr>
          <w:rFonts w:ascii="Times New Roman" w:eastAsia="Times New Roman" w:hAnsi="Times New Roman" w:cs="Times New Roman"/>
          <w:color w:val="000000"/>
          <w:sz w:val="27"/>
          <w:szCs w:val="27"/>
          <w:lang w:eastAsia="pl-PL"/>
        </w:rPr>
        <w:br/>
        <w:t>Tak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IV.3) Negocjacje z ogłoszeniem, dialog konkurencyjny, partnerstwo innowacyjne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IV.3.1) Informacje na temat negocjacji z ogłoszeniem</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Minimalne wymagania, które muszą spełniać wszystkie oferty: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D96F0C">
        <w:rPr>
          <w:rFonts w:ascii="Times New Roman" w:eastAsia="Times New Roman" w:hAnsi="Times New Roman" w:cs="Times New Roman"/>
          <w:color w:val="000000"/>
          <w:sz w:val="27"/>
          <w:szCs w:val="27"/>
          <w:lang w:eastAsia="pl-PL"/>
        </w:rPr>
        <w:br/>
        <w:t>Przewidziany jest podział negocjacji na etapy w celu ograniczenia liczby ofert: </w:t>
      </w:r>
      <w:r w:rsidRPr="00D96F0C">
        <w:rPr>
          <w:rFonts w:ascii="Times New Roman" w:eastAsia="Times New Roman" w:hAnsi="Times New Roman" w:cs="Times New Roman"/>
          <w:color w:val="000000"/>
          <w:sz w:val="27"/>
          <w:szCs w:val="27"/>
          <w:lang w:eastAsia="pl-PL"/>
        </w:rPr>
        <w:br/>
        <w:t>Należy podać informacje na temat etapów negocjacji (w tym liczbę etapów):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Informacje dodatkowe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IV.3.2) Informacje na temat dialogu konkurencyjnego</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Wstępny harmonogram postępowania: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Podział dialogu na etapy w celu ograniczenia liczby rozwiązań: </w:t>
      </w:r>
      <w:r w:rsidRPr="00D96F0C">
        <w:rPr>
          <w:rFonts w:ascii="Times New Roman" w:eastAsia="Times New Roman" w:hAnsi="Times New Roman" w:cs="Times New Roman"/>
          <w:color w:val="000000"/>
          <w:sz w:val="27"/>
          <w:szCs w:val="27"/>
          <w:lang w:eastAsia="pl-PL"/>
        </w:rPr>
        <w:br/>
        <w:t>Należy podać informacje na temat etapów dialogu: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lastRenderedPageBreak/>
        <w:t>Informacje dodatkowe: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IV.3.3) Informacje na temat partnerstwa innowacyjnego</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Informacje dodatkowe: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IV.4) Licytacja elektroniczna </w:t>
      </w:r>
      <w:r w:rsidRPr="00D96F0C">
        <w:rPr>
          <w:rFonts w:ascii="Times New Roman" w:eastAsia="Times New Roman" w:hAnsi="Times New Roman" w:cs="Times New Roman"/>
          <w:color w:val="000000"/>
          <w:sz w:val="27"/>
          <w:szCs w:val="27"/>
          <w:lang w:eastAsia="pl-PL"/>
        </w:rPr>
        <w:br/>
        <w:t>Adres strony internetowej, na której będzie prowadzona licytacja elektroniczna: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Informacje o liczbie etapów licytacji elektronicznej i czasie ich trwania:</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Czas trwania: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Termin składania wniosków o dopuszczenie do udziału w licytacji elektronicznej: </w:t>
      </w:r>
      <w:r w:rsidRPr="00D96F0C">
        <w:rPr>
          <w:rFonts w:ascii="Times New Roman" w:eastAsia="Times New Roman" w:hAnsi="Times New Roman" w:cs="Times New Roman"/>
          <w:color w:val="000000"/>
          <w:sz w:val="27"/>
          <w:szCs w:val="27"/>
          <w:lang w:eastAsia="pl-PL"/>
        </w:rPr>
        <w:br/>
        <w:t>Data: godzina: </w:t>
      </w:r>
      <w:r w:rsidRPr="00D96F0C">
        <w:rPr>
          <w:rFonts w:ascii="Times New Roman" w:eastAsia="Times New Roman" w:hAnsi="Times New Roman" w:cs="Times New Roman"/>
          <w:color w:val="000000"/>
          <w:sz w:val="27"/>
          <w:szCs w:val="27"/>
          <w:lang w:eastAsia="pl-PL"/>
        </w:rPr>
        <w:br/>
        <w:t>Termin otwarcia licytacji elektronicznej: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t>Termin i warunki zamknięcia licytacji elektronicznej: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D96F0C">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t>Wymagania dotyczące zabezpieczenia należytego wykonania umowy: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color w:val="000000"/>
          <w:sz w:val="27"/>
          <w:szCs w:val="27"/>
          <w:lang w:eastAsia="pl-PL"/>
        </w:rPr>
        <w:br/>
        <w:t>Informacje dodatkowe: </w:t>
      </w:r>
    </w:p>
    <w:p w:rsidR="00D96F0C" w:rsidRPr="00D96F0C" w:rsidRDefault="00D96F0C" w:rsidP="00D96F0C">
      <w:pPr>
        <w:spacing w:after="0" w:line="450" w:lineRule="atLeast"/>
        <w:rPr>
          <w:rFonts w:ascii="Times New Roman" w:eastAsia="Times New Roman" w:hAnsi="Times New Roman" w:cs="Times New Roman"/>
          <w:color w:val="000000"/>
          <w:sz w:val="27"/>
          <w:szCs w:val="27"/>
          <w:lang w:eastAsia="pl-PL"/>
        </w:rPr>
      </w:pPr>
      <w:r w:rsidRPr="00D96F0C">
        <w:rPr>
          <w:rFonts w:ascii="Times New Roman" w:eastAsia="Times New Roman" w:hAnsi="Times New Roman" w:cs="Times New Roman"/>
          <w:b/>
          <w:bCs/>
          <w:color w:val="000000"/>
          <w:sz w:val="27"/>
          <w:szCs w:val="27"/>
          <w:lang w:eastAsia="pl-PL"/>
        </w:rPr>
        <w:t>IV.5) ZMIANA UMOWY</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96F0C">
        <w:rPr>
          <w:rFonts w:ascii="Times New Roman" w:eastAsia="Times New Roman" w:hAnsi="Times New Roman" w:cs="Times New Roman"/>
          <w:color w:val="000000"/>
          <w:sz w:val="27"/>
          <w:szCs w:val="27"/>
          <w:lang w:eastAsia="pl-PL"/>
        </w:rPr>
        <w:t> Tak </w:t>
      </w:r>
      <w:r w:rsidRPr="00D96F0C">
        <w:rPr>
          <w:rFonts w:ascii="Times New Roman" w:eastAsia="Times New Roman" w:hAnsi="Times New Roman" w:cs="Times New Roman"/>
          <w:color w:val="000000"/>
          <w:sz w:val="27"/>
          <w:szCs w:val="27"/>
          <w:lang w:eastAsia="pl-PL"/>
        </w:rPr>
        <w:br/>
        <w:t>Należy wskazać zakres, charakter zmian oraz warunki wprowadzenia zmian: </w:t>
      </w:r>
      <w:r w:rsidRPr="00D96F0C">
        <w:rPr>
          <w:rFonts w:ascii="Times New Roman" w:eastAsia="Times New Roman" w:hAnsi="Times New Roman" w:cs="Times New Roman"/>
          <w:color w:val="000000"/>
          <w:sz w:val="27"/>
          <w:szCs w:val="27"/>
          <w:lang w:eastAsia="pl-PL"/>
        </w:rPr>
        <w:br/>
        <w:t xml:space="preserve">1.Wszelkie zmiany w niniejszej umowie wymagają formy pisemnej pod rygorem nieważności. 2. W sprawach nieuregulowanych niniejszą umową stosuje się przepisy ustawy z dnia 29 stycznia 2004r. Prawo zamówień publicznych (tj. </w:t>
      </w:r>
      <w:proofErr w:type="spellStart"/>
      <w:r w:rsidRPr="00D96F0C">
        <w:rPr>
          <w:rFonts w:ascii="Times New Roman" w:eastAsia="Times New Roman" w:hAnsi="Times New Roman" w:cs="Times New Roman"/>
          <w:color w:val="000000"/>
          <w:sz w:val="27"/>
          <w:szCs w:val="27"/>
          <w:lang w:eastAsia="pl-PL"/>
        </w:rPr>
        <w:t>Dz.U</w:t>
      </w:r>
      <w:proofErr w:type="spellEnd"/>
      <w:r w:rsidRPr="00D96F0C">
        <w:rPr>
          <w:rFonts w:ascii="Times New Roman" w:eastAsia="Times New Roman" w:hAnsi="Times New Roman" w:cs="Times New Roman"/>
          <w:color w:val="000000"/>
          <w:sz w:val="27"/>
          <w:szCs w:val="27"/>
          <w:lang w:eastAsia="pl-PL"/>
        </w:rPr>
        <w:t>. z 2007r. Nr 2007r. Nr 223, poz. 1655 ze zm.) i ustawy z dnia 23 kwietnia 1964r. kodeks cywilny (</w:t>
      </w:r>
      <w:proofErr w:type="spellStart"/>
      <w:r w:rsidRPr="00D96F0C">
        <w:rPr>
          <w:rFonts w:ascii="Times New Roman" w:eastAsia="Times New Roman" w:hAnsi="Times New Roman" w:cs="Times New Roman"/>
          <w:color w:val="000000"/>
          <w:sz w:val="27"/>
          <w:szCs w:val="27"/>
          <w:lang w:eastAsia="pl-PL"/>
        </w:rPr>
        <w:t>Dz.U</w:t>
      </w:r>
      <w:proofErr w:type="spellEnd"/>
      <w:r w:rsidRPr="00D96F0C">
        <w:rPr>
          <w:rFonts w:ascii="Times New Roman" w:eastAsia="Times New Roman" w:hAnsi="Times New Roman" w:cs="Times New Roman"/>
          <w:color w:val="000000"/>
          <w:sz w:val="27"/>
          <w:szCs w:val="27"/>
          <w:lang w:eastAsia="pl-PL"/>
        </w:rPr>
        <w:t xml:space="preserve">. nr 16 poz.93 z późn.zm.) oraz inne właściwe przepisy. 3. Zamawiający przewiduje możliwość dokonanie istotnych zmian postanowień zawartej umowy w stosunku do treści oferty, na podstawie której dokonano wyboru Wykonawcy, w zakresie: 3.1 zmiany terminów wykonania zamówienia o których mowa we wzorze umowy, w następujących przypadkach: a. wystąpienie wydarzenia nieprzewidywalnego, pozostającego poza kontrolą stron niniejszej umowy, występujące po podpisaniu umowy, a powodujące niemożliwość wywiązania się z umowy w jej obecnym brzmieniu b. konieczność wykonania opracowań zamiennych, których wykonanie jest niezbędne dla prawidłowego wykonania oraz zakończenia podstawowego przedmiotu zamówienia wraz ze wszystkimi konsekwencjami występującymi w związku z przedłużeniem tego terminu; c. niezawinionych przez Wykonawcę opóźnień w uzyskaniu wymaganych pozwoleń, uzgodnień, decyzji lub opinii innych organów, niezbędnych do uzyskania koniecznych pozwoleń d. aktualizacji rozwiązań projektowych z uwagi na postęp technologiczny, zmian obowiązujących przepisów, a także zmian wynikających z innych nieprzewidywalnych istotnych okoliczności, których wprowadzenie będzie korzystne dla Zamawiającego e. wystąpienie okoliczności, </w:t>
      </w:r>
      <w:r w:rsidRPr="00D96F0C">
        <w:rPr>
          <w:rFonts w:ascii="Times New Roman" w:eastAsia="Times New Roman" w:hAnsi="Times New Roman" w:cs="Times New Roman"/>
          <w:color w:val="000000"/>
          <w:sz w:val="27"/>
          <w:szCs w:val="27"/>
          <w:lang w:eastAsia="pl-PL"/>
        </w:rPr>
        <w:lastRenderedPageBreak/>
        <w:t>których strony umowy nie były w stanie przewidzieć pomimo zachowania należytej staranności 3.2 W pozostałym zakresie zmiany w umowie mogą dotyczyć a. zmiany kluczowego personelu Wykonawcy lub Zamawiającego. Zmiana kluczowego personelu wykonawcy może nastąpić wyłącznie pod warunkiem okazania uprawnień co najmniej równoważnych; b. wprowadzenie dodatkowego personelu Wykonawcy z przyczyn o obiektywnym charakterze zaakceptowanych przez Zamawiającego pod warunkiem spełnienia warunków w zakresie nie mniejszym niż wymagane w SIWZ; c. zmiany przepisów prawa istotnych dla postanowień zawartej umowy; d. ustawowa zmiana stawki podatku VAT, której zastosowanie nie będzie skutkowało zmianą wartości brutto umowy; e. zmiany rozwiązań technicznych wynikających z czynników organizacyjnych, funkcjonalnych, prawnych, technicznych ujawnionych na etapie realizacji zamówienia; f. zmiana systemu organizacji realizacji usługi oraz trybu pracy wynikająca z rzeczywistych uwarunkowań związanych z realizacją robót podmiotów zewnętrznych prowadzących prace w Sztolni, g. ograniczenia przedmiotu zamówienia w szczególności w przypadku wystąpienia sytuacji której Zamawiający nie mógł przewidzieć.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IV.6) INFORMACJE ADMINISTRACYJNE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IV.6.1) Sposób udostępniania informacji o charakterze poufnym </w:t>
      </w:r>
      <w:r w:rsidRPr="00D96F0C">
        <w:rPr>
          <w:rFonts w:ascii="Times New Roman" w:eastAsia="Times New Roman" w:hAnsi="Times New Roman" w:cs="Times New Roman"/>
          <w:i/>
          <w:iCs/>
          <w:color w:val="000000"/>
          <w:sz w:val="27"/>
          <w:szCs w:val="27"/>
          <w:lang w:eastAsia="pl-PL"/>
        </w:rPr>
        <w:t>(jeżeli dotyczy):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Środki służące ochronie informacji o charakterze poufnym</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96F0C">
        <w:rPr>
          <w:rFonts w:ascii="Times New Roman" w:eastAsia="Times New Roman" w:hAnsi="Times New Roman" w:cs="Times New Roman"/>
          <w:color w:val="000000"/>
          <w:sz w:val="27"/>
          <w:szCs w:val="27"/>
          <w:lang w:eastAsia="pl-PL"/>
        </w:rPr>
        <w:br/>
        <w:t>Data: 2019-02-28, godzina: 10:00, </w:t>
      </w:r>
      <w:r w:rsidRPr="00D96F0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D96F0C">
        <w:rPr>
          <w:rFonts w:ascii="Times New Roman" w:eastAsia="Times New Roman" w:hAnsi="Times New Roman" w:cs="Times New Roman"/>
          <w:color w:val="000000"/>
          <w:sz w:val="27"/>
          <w:szCs w:val="27"/>
          <w:lang w:eastAsia="pl-PL"/>
        </w:rPr>
        <w:br/>
        <w:t>Nie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lastRenderedPageBreak/>
        <w:t>Wskazać powody: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96F0C">
        <w:rPr>
          <w:rFonts w:ascii="Times New Roman" w:eastAsia="Times New Roman" w:hAnsi="Times New Roman" w:cs="Times New Roman"/>
          <w:color w:val="000000"/>
          <w:sz w:val="27"/>
          <w:szCs w:val="27"/>
          <w:lang w:eastAsia="pl-PL"/>
        </w:rPr>
        <w:br/>
        <w:t>&gt; j. polski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IV.6.3) Termin związania ofertą: </w:t>
      </w:r>
      <w:r w:rsidRPr="00D96F0C">
        <w:rPr>
          <w:rFonts w:ascii="Times New Roman" w:eastAsia="Times New Roman" w:hAnsi="Times New Roman" w:cs="Times New Roman"/>
          <w:color w:val="000000"/>
          <w:sz w:val="27"/>
          <w:szCs w:val="27"/>
          <w:lang w:eastAsia="pl-PL"/>
        </w:rPr>
        <w:t>do: okres w dniach: 30 (od ostatecznego terminu składania ofert)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96F0C">
        <w:rPr>
          <w:rFonts w:ascii="Times New Roman" w:eastAsia="Times New Roman" w:hAnsi="Times New Roman" w:cs="Times New Roman"/>
          <w:color w:val="000000"/>
          <w:sz w:val="27"/>
          <w:szCs w:val="27"/>
          <w:lang w:eastAsia="pl-PL"/>
        </w:rPr>
        <w:t> Nie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96F0C">
        <w:rPr>
          <w:rFonts w:ascii="Times New Roman" w:eastAsia="Times New Roman" w:hAnsi="Times New Roman" w:cs="Times New Roman"/>
          <w:color w:val="000000"/>
          <w:sz w:val="27"/>
          <w:szCs w:val="27"/>
          <w:lang w:eastAsia="pl-PL"/>
        </w:rPr>
        <w:t> Nie </w:t>
      </w:r>
      <w:r w:rsidRPr="00D96F0C">
        <w:rPr>
          <w:rFonts w:ascii="Times New Roman" w:eastAsia="Times New Roman" w:hAnsi="Times New Roman" w:cs="Times New Roman"/>
          <w:color w:val="000000"/>
          <w:sz w:val="27"/>
          <w:szCs w:val="27"/>
          <w:lang w:eastAsia="pl-PL"/>
        </w:rPr>
        <w:br/>
      </w:r>
      <w:r w:rsidRPr="00D96F0C">
        <w:rPr>
          <w:rFonts w:ascii="Times New Roman" w:eastAsia="Times New Roman" w:hAnsi="Times New Roman" w:cs="Times New Roman"/>
          <w:b/>
          <w:bCs/>
          <w:color w:val="000000"/>
          <w:sz w:val="27"/>
          <w:szCs w:val="27"/>
          <w:lang w:eastAsia="pl-PL"/>
        </w:rPr>
        <w:t>IV.6.6) Informacje dodatkowe:</w:t>
      </w:r>
      <w:r w:rsidRPr="00D96F0C">
        <w:rPr>
          <w:rFonts w:ascii="Times New Roman" w:eastAsia="Times New Roman" w:hAnsi="Times New Roman" w:cs="Times New Roman"/>
          <w:color w:val="000000"/>
          <w:sz w:val="27"/>
          <w:szCs w:val="27"/>
          <w:lang w:eastAsia="pl-PL"/>
        </w:rPr>
        <w:t> </w:t>
      </w:r>
      <w:r w:rsidRPr="00D96F0C">
        <w:rPr>
          <w:rFonts w:ascii="Times New Roman" w:eastAsia="Times New Roman" w:hAnsi="Times New Roman" w:cs="Times New Roman"/>
          <w:color w:val="000000"/>
          <w:sz w:val="27"/>
          <w:szCs w:val="27"/>
          <w:lang w:eastAsia="pl-PL"/>
        </w:rPr>
        <w:br/>
        <w:t xml:space="preserve">I. Oferta musi zawierać: 1)wypełniony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6)Zobowiązanie podmiotu/ podmiotów do oddania do dyspozycji niezbędnych zasobów na potrzeby realizacji zamówienia – jeżeli dotyczy, 7)Oświadczenie w zakresie wypełnienia obowiązków </w:t>
      </w:r>
      <w:r w:rsidRPr="00D96F0C">
        <w:rPr>
          <w:rFonts w:ascii="Times New Roman" w:eastAsia="Times New Roman" w:hAnsi="Times New Roman" w:cs="Times New Roman"/>
          <w:color w:val="000000"/>
          <w:sz w:val="27"/>
          <w:szCs w:val="27"/>
          <w:lang w:eastAsia="pl-PL"/>
        </w:rPr>
        <w:lastRenderedPageBreak/>
        <w:t xml:space="preserve">informacyjnych przewidzianych w art. 13 lub art. 14 RODO. II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1.Spółka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w:t>
      </w:r>
      <w:proofErr w:type="spellStart"/>
      <w:r w:rsidRPr="00D96F0C">
        <w:rPr>
          <w:rFonts w:ascii="Times New Roman" w:eastAsia="Times New Roman" w:hAnsi="Times New Roman" w:cs="Times New Roman"/>
          <w:color w:val="000000"/>
          <w:sz w:val="27"/>
          <w:szCs w:val="27"/>
          <w:lang w:eastAsia="pl-PL"/>
        </w:rPr>
        <w:t>późn</w:t>
      </w:r>
      <w:proofErr w:type="spellEnd"/>
      <w:r w:rsidRPr="00D96F0C">
        <w:rPr>
          <w:rFonts w:ascii="Times New Roman" w:eastAsia="Times New Roman" w:hAnsi="Times New Roman" w:cs="Times New Roman"/>
          <w:color w:val="000000"/>
          <w:sz w:val="27"/>
          <w:szCs w:val="27"/>
          <w:lang w:eastAsia="pl-PL"/>
        </w:rPr>
        <w:t xml:space="preserve">. zm.).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xml:space="preserve"> składa każdy z Wykonawców wspólnie ubiegających się o zamówienie. Dokumenty te potwierdzają spełnianie warunków udziału w postępowaniu w zakresie, w którym każdy z Wykonawców wykazuje spełnianie warunków udziału w postępowaniu oraz brak podstaw wykluczenia. 3. Wykonawcy wspólnie ubiegający się o udzielenie zamówienia muszą dostarczyć dokumenty, potwierdzające, że łącznie spełniają warunki udziału w postępowaniu przy czym: a. warunek opisany w pkt. 5.1 C ppkt.1 SIWZ wystarczające jest aby którykolwiek z Wykonawców wspólnie ubiegających się o zamówienie wykazał spełnianie tego warunku, b. warunek opisany w pkt. 5.1 C </w:t>
      </w:r>
      <w:proofErr w:type="spellStart"/>
      <w:r w:rsidRPr="00D96F0C">
        <w:rPr>
          <w:rFonts w:ascii="Times New Roman" w:eastAsia="Times New Roman" w:hAnsi="Times New Roman" w:cs="Times New Roman"/>
          <w:color w:val="000000"/>
          <w:sz w:val="27"/>
          <w:szCs w:val="27"/>
          <w:lang w:eastAsia="pl-PL"/>
        </w:rPr>
        <w:t>ppkt</w:t>
      </w:r>
      <w:proofErr w:type="spellEnd"/>
      <w:r w:rsidRPr="00D96F0C">
        <w:rPr>
          <w:rFonts w:ascii="Times New Roman" w:eastAsia="Times New Roman" w:hAnsi="Times New Roman" w:cs="Times New Roman"/>
          <w:color w:val="000000"/>
          <w:sz w:val="27"/>
          <w:szCs w:val="27"/>
          <w:lang w:eastAsia="pl-PL"/>
        </w:rPr>
        <w:t xml:space="preserve"> 2 SIWZ wystarczające łączne wykazanie przez Wykonawców wspólnie ubiegających się o zamówienie spełnianie tego warunku, c. brak podstaw do wykluczenia na podstawie art. 24 ust 1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xml:space="preserve"> każdy z Wykonawców wspólnie ubiegających się o zamówienie samodzielnie. d. każdy z Wykonawców wspólnie ubiegających się o zamówienie zobowiązany jest złożyć oddzielną listę podmiotów należących do tej samej grupy kapitałowej. 4.Jeżeli oferta wykonawców wspólnie ubiegających się o udzielenie zamówienia zostanie wybrana, Zamawiający będzie żądać przed </w:t>
      </w:r>
      <w:r w:rsidRPr="00D96F0C">
        <w:rPr>
          <w:rFonts w:ascii="Times New Roman" w:eastAsia="Times New Roman" w:hAnsi="Times New Roman" w:cs="Times New Roman"/>
          <w:color w:val="000000"/>
          <w:sz w:val="27"/>
          <w:szCs w:val="27"/>
          <w:lang w:eastAsia="pl-PL"/>
        </w:rPr>
        <w:lastRenderedPageBreak/>
        <w:t xml:space="preserve">zawarciem umowy w sprawie zamówienia publicznego, umowy regulującej współpracę tych wykonawców. 5.Jeżeli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6.Zamawiający oceni spełnienie przez Wykonawcę warunków udziału w postępowaniu stwierdzeniem: (spełnia) lub (nie spełnia), w oparciu o wymagane oświadczenia, dokumenty i zawarte w nich informacje. III Dokumenty lub oświadczenia, o których mowa w Rozporządzeniu Ministra Rozwoju z dnia 26 lipca 2016 r. sprawie rodzajów dokumentów, jakich może żądać zamawiający od wykonawcy w postępowaniu o udzielenie zamówienia (dz.U.poz.1126 ze zm.) składane w oryginale lub kopi poświadczonej za zgodność z oryginałem. 1.Zobowiązanie o którym mowa w pkt 5.3 SIWZ należy złożyć w oryginale, Poświadczenia za zgodność z oryginałem następuje przez opatrzenie kopii dokumentu lub kopii oświadczenia, sporządzonych w postaci papierowej, własnoręcznym podpisem. 2.Za oryginał uważa się oświadczenie lub dokument złożone w formie pisemnej lub w postaci dokumentu elektronicznego podpisane odpowiednio własnoręcznym podpisem albo kwalifikowanym podpisem elektronicznym. 3.Poświadczenia za zgodność z oryginałem dokonuje odpowiednio Wykonawca, podmiot , na którego 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 4.Zamawiający może żądać przedstawienia oryginału lub notarialnie poświadczonej kopii dokumentów lub oświadczeń, o których mowa w rozporządzeniu, wyłącznie wtedy, gdy złożona kopia jest nieczytelna lub budzi wątpliwości co do jej prawdziwości. 5.Wykonawca nie jest obowiązany do złożenia oświadczeń lub dokumentów potwierdzających okoliczności, o których mowa w art. 25 ust. 1 pkt 1 i 3 Prawa zamówień publicznych, jeżeli zamawiający </w:t>
      </w:r>
      <w:r w:rsidRPr="00D96F0C">
        <w:rPr>
          <w:rFonts w:ascii="Times New Roman" w:eastAsia="Times New Roman" w:hAnsi="Times New Roman" w:cs="Times New Roman"/>
          <w:color w:val="000000"/>
          <w:sz w:val="27"/>
          <w:szCs w:val="27"/>
          <w:lang w:eastAsia="pl-PL"/>
        </w:rPr>
        <w:lastRenderedPageBreak/>
        <w:t xml:space="preserve">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 takiej sytuacji Wykonawca zobligowany jest do wskazania Zamawiającemu sygnatury postępowania, w którym wymagane dokumenty lub oświadczenia się </w:t>
      </w:r>
      <w:proofErr w:type="spellStart"/>
      <w:r w:rsidRPr="00D96F0C">
        <w:rPr>
          <w:rFonts w:ascii="Times New Roman" w:eastAsia="Times New Roman" w:hAnsi="Times New Roman" w:cs="Times New Roman"/>
          <w:color w:val="000000"/>
          <w:sz w:val="27"/>
          <w:szCs w:val="27"/>
          <w:lang w:eastAsia="pl-PL"/>
        </w:rPr>
        <w:t>znajdują.W</w:t>
      </w:r>
      <w:proofErr w:type="spellEnd"/>
      <w:r w:rsidRPr="00D96F0C">
        <w:rPr>
          <w:rFonts w:ascii="Times New Roman" w:eastAsia="Times New Roman" w:hAnsi="Times New Roman" w:cs="Times New Roman"/>
          <w:color w:val="000000"/>
          <w:sz w:val="27"/>
          <w:szCs w:val="27"/>
          <w:lang w:eastAsia="pl-PL"/>
        </w:rPr>
        <w:t xml:space="preserve">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w:t>
      </w:r>
      <w:proofErr w:type="spellStart"/>
      <w:r w:rsidRPr="00D96F0C">
        <w:rPr>
          <w:rFonts w:ascii="Times New Roman" w:eastAsia="Times New Roman" w:hAnsi="Times New Roman" w:cs="Times New Roman"/>
          <w:color w:val="000000"/>
          <w:sz w:val="27"/>
          <w:szCs w:val="27"/>
          <w:lang w:eastAsia="pl-PL"/>
        </w:rPr>
        <w:t>dokumenty,W</w:t>
      </w:r>
      <w:proofErr w:type="spellEnd"/>
      <w:r w:rsidRPr="00D96F0C">
        <w:rPr>
          <w:rFonts w:ascii="Times New Roman" w:eastAsia="Times New Roman" w:hAnsi="Times New Roman" w:cs="Times New Roman"/>
          <w:color w:val="000000"/>
          <w:sz w:val="27"/>
          <w:szCs w:val="27"/>
          <w:lang w:eastAsia="pl-PL"/>
        </w:rPr>
        <w:t xml:space="preserve">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6.W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7.Jeżeli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8. Stosownie do § 16 Rozporządzenia Ministra Rozwoju z dnia 26 lipca 2016 r. sprawie rodzajów </w:t>
      </w:r>
      <w:r w:rsidRPr="00D96F0C">
        <w:rPr>
          <w:rFonts w:ascii="Times New Roman" w:eastAsia="Times New Roman" w:hAnsi="Times New Roman" w:cs="Times New Roman"/>
          <w:color w:val="000000"/>
          <w:sz w:val="27"/>
          <w:szCs w:val="27"/>
          <w:lang w:eastAsia="pl-PL"/>
        </w:rPr>
        <w:lastRenderedPageBreak/>
        <w:t xml:space="preserve">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w:t>
      </w:r>
      <w:proofErr w:type="spellStart"/>
      <w:r w:rsidRPr="00D96F0C">
        <w:rPr>
          <w:rFonts w:ascii="Times New Roman" w:eastAsia="Times New Roman" w:hAnsi="Times New Roman" w:cs="Times New Roman"/>
          <w:color w:val="000000"/>
          <w:sz w:val="27"/>
          <w:szCs w:val="27"/>
          <w:lang w:eastAsia="pl-PL"/>
        </w:rPr>
        <w:t>tłumaczenie.Zgodnie</w:t>
      </w:r>
      <w:proofErr w:type="spellEnd"/>
      <w:r w:rsidRPr="00D96F0C">
        <w:rPr>
          <w:rFonts w:ascii="Times New Roman" w:eastAsia="Times New Roman" w:hAnsi="Times New Roman" w:cs="Times New Roman"/>
          <w:color w:val="000000"/>
          <w:sz w:val="27"/>
          <w:szCs w:val="27"/>
          <w:lang w:eastAsia="pl-PL"/>
        </w:rPr>
        <w:t xml:space="preserve"> z art. 24aa Prawa zamówień publicznych, Zamawiający najpierw dokona oceny ofert, a następnie zbada, czy Wykonawca, którego oferta została oceniona jako najkorzystniejsza, nie podlega wykluczeniu. 9.Zgodnie z art. 26 ust. 2 </w:t>
      </w:r>
      <w:proofErr w:type="spellStart"/>
      <w:r w:rsidRPr="00D96F0C">
        <w:rPr>
          <w:rFonts w:ascii="Times New Roman" w:eastAsia="Times New Roman" w:hAnsi="Times New Roman" w:cs="Times New Roman"/>
          <w:color w:val="000000"/>
          <w:sz w:val="27"/>
          <w:szCs w:val="27"/>
          <w:lang w:eastAsia="pl-PL"/>
        </w:rPr>
        <w:t>Pzp</w:t>
      </w:r>
      <w:proofErr w:type="spellEnd"/>
      <w:r w:rsidRPr="00D96F0C">
        <w:rPr>
          <w:rFonts w:ascii="Times New Roman" w:eastAsia="Times New Roman" w:hAnsi="Times New Roman" w:cs="Times New Roman"/>
          <w:color w:val="000000"/>
          <w:sz w:val="27"/>
          <w:szCs w:val="27"/>
          <w:lang w:eastAsia="pl-PL"/>
        </w:rPr>
        <w:t xml:space="preserve">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w:t>
      </w:r>
      <w:proofErr w:type="spellStart"/>
      <w:r w:rsidRPr="00D96F0C">
        <w:rPr>
          <w:rFonts w:ascii="Times New Roman" w:eastAsia="Times New Roman" w:hAnsi="Times New Roman" w:cs="Times New Roman"/>
          <w:color w:val="000000"/>
          <w:sz w:val="27"/>
          <w:szCs w:val="27"/>
          <w:lang w:eastAsia="pl-PL"/>
        </w:rPr>
        <w:t>pzp</w:t>
      </w:r>
      <w:proofErr w:type="spellEnd"/>
    </w:p>
    <w:p w:rsidR="00092F53" w:rsidRDefault="00092F53"/>
    <w:sectPr w:rsidR="00092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0C"/>
    <w:rsid w:val="00092F53"/>
    <w:rsid w:val="00D96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04BC5-DE38-4AC2-BD07-CB6195BE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78229">
      <w:bodyDiv w:val="1"/>
      <w:marLeft w:val="0"/>
      <w:marRight w:val="0"/>
      <w:marTop w:val="0"/>
      <w:marBottom w:val="0"/>
      <w:divBdr>
        <w:top w:val="none" w:sz="0" w:space="0" w:color="auto"/>
        <w:left w:val="none" w:sz="0" w:space="0" w:color="auto"/>
        <w:bottom w:val="none" w:sz="0" w:space="0" w:color="auto"/>
        <w:right w:val="none" w:sz="0" w:space="0" w:color="auto"/>
      </w:divBdr>
      <w:divsChild>
        <w:div w:id="1483959896">
          <w:marLeft w:val="0"/>
          <w:marRight w:val="0"/>
          <w:marTop w:val="0"/>
          <w:marBottom w:val="0"/>
          <w:divBdr>
            <w:top w:val="none" w:sz="0" w:space="0" w:color="auto"/>
            <w:left w:val="none" w:sz="0" w:space="0" w:color="auto"/>
            <w:bottom w:val="none" w:sz="0" w:space="0" w:color="auto"/>
            <w:right w:val="none" w:sz="0" w:space="0" w:color="auto"/>
          </w:divBdr>
          <w:divsChild>
            <w:div w:id="154342322">
              <w:marLeft w:val="0"/>
              <w:marRight w:val="0"/>
              <w:marTop w:val="0"/>
              <w:marBottom w:val="0"/>
              <w:divBdr>
                <w:top w:val="none" w:sz="0" w:space="0" w:color="auto"/>
                <w:left w:val="none" w:sz="0" w:space="0" w:color="auto"/>
                <w:bottom w:val="none" w:sz="0" w:space="0" w:color="auto"/>
                <w:right w:val="none" w:sz="0" w:space="0" w:color="auto"/>
              </w:divBdr>
            </w:div>
            <w:div w:id="766585981">
              <w:marLeft w:val="0"/>
              <w:marRight w:val="0"/>
              <w:marTop w:val="0"/>
              <w:marBottom w:val="0"/>
              <w:divBdr>
                <w:top w:val="none" w:sz="0" w:space="0" w:color="auto"/>
                <w:left w:val="none" w:sz="0" w:space="0" w:color="auto"/>
                <w:bottom w:val="none" w:sz="0" w:space="0" w:color="auto"/>
                <w:right w:val="none" w:sz="0" w:space="0" w:color="auto"/>
              </w:divBdr>
            </w:div>
            <w:div w:id="1961185243">
              <w:marLeft w:val="0"/>
              <w:marRight w:val="0"/>
              <w:marTop w:val="0"/>
              <w:marBottom w:val="0"/>
              <w:divBdr>
                <w:top w:val="none" w:sz="0" w:space="0" w:color="auto"/>
                <w:left w:val="none" w:sz="0" w:space="0" w:color="auto"/>
                <w:bottom w:val="none" w:sz="0" w:space="0" w:color="auto"/>
                <w:right w:val="none" w:sz="0" w:space="0" w:color="auto"/>
              </w:divBdr>
              <w:divsChild>
                <w:div w:id="1024945419">
                  <w:marLeft w:val="0"/>
                  <w:marRight w:val="0"/>
                  <w:marTop w:val="0"/>
                  <w:marBottom w:val="0"/>
                  <w:divBdr>
                    <w:top w:val="none" w:sz="0" w:space="0" w:color="auto"/>
                    <w:left w:val="none" w:sz="0" w:space="0" w:color="auto"/>
                    <w:bottom w:val="none" w:sz="0" w:space="0" w:color="auto"/>
                    <w:right w:val="none" w:sz="0" w:space="0" w:color="auto"/>
                  </w:divBdr>
                </w:div>
              </w:divsChild>
            </w:div>
            <w:div w:id="232786752">
              <w:marLeft w:val="0"/>
              <w:marRight w:val="0"/>
              <w:marTop w:val="0"/>
              <w:marBottom w:val="0"/>
              <w:divBdr>
                <w:top w:val="none" w:sz="0" w:space="0" w:color="auto"/>
                <w:left w:val="none" w:sz="0" w:space="0" w:color="auto"/>
                <w:bottom w:val="none" w:sz="0" w:space="0" w:color="auto"/>
                <w:right w:val="none" w:sz="0" w:space="0" w:color="auto"/>
              </w:divBdr>
              <w:divsChild>
                <w:div w:id="761992747">
                  <w:marLeft w:val="0"/>
                  <w:marRight w:val="0"/>
                  <w:marTop w:val="0"/>
                  <w:marBottom w:val="0"/>
                  <w:divBdr>
                    <w:top w:val="none" w:sz="0" w:space="0" w:color="auto"/>
                    <w:left w:val="none" w:sz="0" w:space="0" w:color="auto"/>
                    <w:bottom w:val="none" w:sz="0" w:space="0" w:color="auto"/>
                    <w:right w:val="none" w:sz="0" w:space="0" w:color="auto"/>
                  </w:divBdr>
                </w:div>
              </w:divsChild>
            </w:div>
            <w:div w:id="1015423404">
              <w:marLeft w:val="0"/>
              <w:marRight w:val="0"/>
              <w:marTop w:val="0"/>
              <w:marBottom w:val="0"/>
              <w:divBdr>
                <w:top w:val="none" w:sz="0" w:space="0" w:color="auto"/>
                <w:left w:val="none" w:sz="0" w:space="0" w:color="auto"/>
                <w:bottom w:val="none" w:sz="0" w:space="0" w:color="auto"/>
                <w:right w:val="none" w:sz="0" w:space="0" w:color="auto"/>
              </w:divBdr>
              <w:divsChild>
                <w:div w:id="405609759">
                  <w:marLeft w:val="0"/>
                  <w:marRight w:val="0"/>
                  <w:marTop w:val="0"/>
                  <w:marBottom w:val="0"/>
                  <w:divBdr>
                    <w:top w:val="none" w:sz="0" w:space="0" w:color="auto"/>
                    <w:left w:val="none" w:sz="0" w:space="0" w:color="auto"/>
                    <w:bottom w:val="none" w:sz="0" w:space="0" w:color="auto"/>
                    <w:right w:val="none" w:sz="0" w:space="0" w:color="auto"/>
                  </w:divBdr>
                </w:div>
                <w:div w:id="1350520356">
                  <w:marLeft w:val="0"/>
                  <w:marRight w:val="0"/>
                  <w:marTop w:val="0"/>
                  <w:marBottom w:val="0"/>
                  <w:divBdr>
                    <w:top w:val="none" w:sz="0" w:space="0" w:color="auto"/>
                    <w:left w:val="none" w:sz="0" w:space="0" w:color="auto"/>
                    <w:bottom w:val="none" w:sz="0" w:space="0" w:color="auto"/>
                    <w:right w:val="none" w:sz="0" w:space="0" w:color="auto"/>
                  </w:divBdr>
                </w:div>
                <w:div w:id="1795558784">
                  <w:marLeft w:val="0"/>
                  <w:marRight w:val="0"/>
                  <w:marTop w:val="0"/>
                  <w:marBottom w:val="0"/>
                  <w:divBdr>
                    <w:top w:val="none" w:sz="0" w:space="0" w:color="auto"/>
                    <w:left w:val="none" w:sz="0" w:space="0" w:color="auto"/>
                    <w:bottom w:val="none" w:sz="0" w:space="0" w:color="auto"/>
                    <w:right w:val="none" w:sz="0" w:space="0" w:color="auto"/>
                  </w:divBdr>
                </w:div>
                <w:div w:id="1692949035">
                  <w:marLeft w:val="0"/>
                  <w:marRight w:val="0"/>
                  <w:marTop w:val="0"/>
                  <w:marBottom w:val="0"/>
                  <w:divBdr>
                    <w:top w:val="none" w:sz="0" w:space="0" w:color="auto"/>
                    <w:left w:val="none" w:sz="0" w:space="0" w:color="auto"/>
                    <w:bottom w:val="none" w:sz="0" w:space="0" w:color="auto"/>
                    <w:right w:val="none" w:sz="0" w:space="0" w:color="auto"/>
                  </w:divBdr>
                </w:div>
              </w:divsChild>
            </w:div>
            <w:div w:id="62022824">
              <w:marLeft w:val="0"/>
              <w:marRight w:val="0"/>
              <w:marTop w:val="0"/>
              <w:marBottom w:val="0"/>
              <w:divBdr>
                <w:top w:val="none" w:sz="0" w:space="0" w:color="auto"/>
                <w:left w:val="none" w:sz="0" w:space="0" w:color="auto"/>
                <w:bottom w:val="none" w:sz="0" w:space="0" w:color="auto"/>
                <w:right w:val="none" w:sz="0" w:space="0" w:color="auto"/>
              </w:divBdr>
              <w:divsChild>
                <w:div w:id="1234195595">
                  <w:marLeft w:val="0"/>
                  <w:marRight w:val="0"/>
                  <w:marTop w:val="0"/>
                  <w:marBottom w:val="0"/>
                  <w:divBdr>
                    <w:top w:val="none" w:sz="0" w:space="0" w:color="auto"/>
                    <w:left w:val="none" w:sz="0" w:space="0" w:color="auto"/>
                    <w:bottom w:val="none" w:sz="0" w:space="0" w:color="auto"/>
                    <w:right w:val="none" w:sz="0" w:space="0" w:color="auto"/>
                  </w:divBdr>
                </w:div>
                <w:div w:id="1960334432">
                  <w:marLeft w:val="0"/>
                  <w:marRight w:val="0"/>
                  <w:marTop w:val="0"/>
                  <w:marBottom w:val="0"/>
                  <w:divBdr>
                    <w:top w:val="none" w:sz="0" w:space="0" w:color="auto"/>
                    <w:left w:val="none" w:sz="0" w:space="0" w:color="auto"/>
                    <w:bottom w:val="none" w:sz="0" w:space="0" w:color="auto"/>
                    <w:right w:val="none" w:sz="0" w:space="0" w:color="auto"/>
                  </w:divBdr>
                </w:div>
                <w:div w:id="2092501323">
                  <w:marLeft w:val="0"/>
                  <w:marRight w:val="0"/>
                  <w:marTop w:val="0"/>
                  <w:marBottom w:val="0"/>
                  <w:divBdr>
                    <w:top w:val="none" w:sz="0" w:space="0" w:color="auto"/>
                    <w:left w:val="none" w:sz="0" w:space="0" w:color="auto"/>
                    <w:bottom w:val="none" w:sz="0" w:space="0" w:color="auto"/>
                    <w:right w:val="none" w:sz="0" w:space="0" w:color="auto"/>
                  </w:divBdr>
                </w:div>
                <w:div w:id="36200988">
                  <w:marLeft w:val="0"/>
                  <w:marRight w:val="0"/>
                  <w:marTop w:val="0"/>
                  <w:marBottom w:val="0"/>
                  <w:divBdr>
                    <w:top w:val="none" w:sz="0" w:space="0" w:color="auto"/>
                    <w:left w:val="none" w:sz="0" w:space="0" w:color="auto"/>
                    <w:bottom w:val="none" w:sz="0" w:space="0" w:color="auto"/>
                    <w:right w:val="none" w:sz="0" w:space="0" w:color="auto"/>
                  </w:divBdr>
                </w:div>
                <w:div w:id="1844197019">
                  <w:marLeft w:val="0"/>
                  <w:marRight w:val="0"/>
                  <w:marTop w:val="0"/>
                  <w:marBottom w:val="0"/>
                  <w:divBdr>
                    <w:top w:val="none" w:sz="0" w:space="0" w:color="auto"/>
                    <w:left w:val="none" w:sz="0" w:space="0" w:color="auto"/>
                    <w:bottom w:val="none" w:sz="0" w:space="0" w:color="auto"/>
                    <w:right w:val="none" w:sz="0" w:space="0" w:color="auto"/>
                  </w:divBdr>
                </w:div>
                <w:div w:id="1751459659">
                  <w:marLeft w:val="0"/>
                  <w:marRight w:val="0"/>
                  <w:marTop w:val="0"/>
                  <w:marBottom w:val="0"/>
                  <w:divBdr>
                    <w:top w:val="none" w:sz="0" w:space="0" w:color="auto"/>
                    <w:left w:val="none" w:sz="0" w:space="0" w:color="auto"/>
                    <w:bottom w:val="none" w:sz="0" w:space="0" w:color="auto"/>
                    <w:right w:val="none" w:sz="0" w:space="0" w:color="auto"/>
                  </w:divBdr>
                </w:div>
                <w:div w:id="1863125506">
                  <w:marLeft w:val="0"/>
                  <w:marRight w:val="0"/>
                  <w:marTop w:val="0"/>
                  <w:marBottom w:val="0"/>
                  <w:divBdr>
                    <w:top w:val="none" w:sz="0" w:space="0" w:color="auto"/>
                    <w:left w:val="none" w:sz="0" w:space="0" w:color="auto"/>
                    <w:bottom w:val="none" w:sz="0" w:space="0" w:color="auto"/>
                    <w:right w:val="none" w:sz="0" w:space="0" w:color="auto"/>
                  </w:divBdr>
                </w:div>
              </w:divsChild>
            </w:div>
            <w:div w:id="1355502299">
              <w:marLeft w:val="0"/>
              <w:marRight w:val="0"/>
              <w:marTop w:val="0"/>
              <w:marBottom w:val="0"/>
              <w:divBdr>
                <w:top w:val="none" w:sz="0" w:space="0" w:color="auto"/>
                <w:left w:val="none" w:sz="0" w:space="0" w:color="auto"/>
                <w:bottom w:val="none" w:sz="0" w:space="0" w:color="auto"/>
                <w:right w:val="none" w:sz="0" w:space="0" w:color="auto"/>
              </w:divBdr>
              <w:divsChild>
                <w:div w:id="934630095">
                  <w:marLeft w:val="0"/>
                  <w:marRight w:val="0"/>
                  <w:marTop w:val="0"/>
                  <w:marBottom w:val="0"/>
                  <w:divBdr>
                    <w:top w:val="none" w:sz="0" w:space="0" w:color="auto"/>
                    <w:left w:val="none" w:sz="0" w:space="0" w:color="auto"/>
                    <w:bottom w:val="none" w:sz="0" w:space="0" w:color="auto"/>
                    <w:right w:val="none" w:sz="0" w:space="0" w:color="auto"/>
                  </w:divBdr>
                </w:div>
                <w:div w:id="1209956489">
                  <w:marLeft w:val="0"/>
                  <w:marRight w:val="0"/>
                  <w:marTop w:val="0"/>
                  <w:marBottom w:val="0"/>
                  <w:divBdr>
                    <w:top w:val="none" w:sz="0" w:space="0" w:color="auto"/>
                    <w:left w:val="none" w:sz="0" w:space="0" w:color="auto"/>
                    <w:bottom w:val="none" w:sz="0" w:space="0" w:color="auto"/>
                    <w:right w:val="none" w:sz="0" w:space="0" w:color="auto"/>
                  </w:divBdr>
                </w:div>
              </w:divsChild>
            </w:div>
            <w:div w:id="698118281">
              <w:marLeft w:val="0"/>
              <w:marRight w:val="0"/>
              <w:marTop w:val="0"/>
              <w:marBottom w:val="0"/>
              <w:divBdr>
                <w:top w:val="none" w:sz="0" w:space="0" w:color="auto"/>
                <w:left w:val="none" w:sz="0" w:space="0" w:color="auto"/>
                <w:bottom w:val="none" w:sz="0" w:space="0" w:color="auto"/>
                <w:right w:val="none" w:sz="0" w:space="0" w:color="auto"/>
              </w:divBdr>
              <w:divsChild>
                <w:div w:id="795610509">
                  <w:marLeft w:val="0"/>
                  <w:marRight w:val="0"/>
                  <w:marTop w:val="0"/>
                  <w:marBottom w:val="0"/>
                  <w:divBdr>
                    <w:top w:val="none" w:sz="0" w:space="0" w:color="auto"/>
                    <w:left w:val="none" w:sz="0" w:space="0" w:color="auto"/>
                    <w:bottom w:val="none" w:sz="0" w:space="0" w:color="auto"/>
                    <w:right w:val="none" w:sz="0" w:space="0" w:color="auto"/>
                  </w:divBdr>
                </w:div>
                <w:div w:id="1579904095">
                  <w:marLeft w:val="0"/>
                  <w:marRight w:val="0"/>
                  <w:marTop w:val="0"/>
                  <w:marBottom w:val="0"/>
                  <w:divBdr>
                    <w:top w:val="none" w:sz="0" w:space="0" w:color="auto"/>
                    <w:left w:val="none" w:sz="0" w:space="0" w:color="auto"/>
                    <w:bottom w:val="none" w:sz="0" w:space="0" w:color="auto"/>
                    <w:right w:val="none" w:sz="0" w:space="0" w:color="auto"/>
                  </w:divBdr>
                </w:div>
                <w:div w:id="427430418">
                  <w:marLeft w:val="0"/>
                  <w:marRight w:val="0"/>
                  <w:marTop w:val="0"/>
                  <w:marBottom w:val="0"/>
                  <w:divBdr>
                    <w:top w:val="none" w:sz="0" w:space="0" w:color="auto"/>
                    <w:left w:val="none" w:sz="0" w:space="0" w:color="auto"/>
                    <w:bottom w:val="none" w:sz="0" w:space="0" w:color="auto"/>
                    <w:right w:val="none" w:sz="0" w:space="0" w:color="auto"/>
                  </w:divBdr>
                </w:div>
                <w:div w:id="1421441919">
                  <w:marLeft w:val="0"/>
                  <w:marRight w:val="0"/>
                  <w:marTop w:val="0"/>
                  <w:marBottom w:val="0"/>
                  <w:divBdr>
                    <w:top w:val="none" w:sz="0" w:space="0" w:color="auto"/>
                    <w:left w:val="none" w:sz="0" w:space="0" w:color="auto"/>
                    <w:bottom w:val="none" w:sz="0" w:space="0" w:color="auto"/>
                    <w:right w:val="none" w:sz="0" w:space="0" w:color="auto"/>
                  </w:divBdr>
                </w:div>
                <w:div w:id="1400060746">
                  <w:marLeft w:val="0"/>
                  <w:marRight w:val="0"/>
                  <w:marTop w:val="0"/>
                  <w:marBottom w:val="0"/>
                  <w:divBdr>
                    <w:top w:val="none" w:sz="0" w:space="0" w:color="auto"/>
                    <w:left w:val="none" w:sz="0" w:space="0" w:color="auto"/>
                    <w:bottom w:val="none" w:sz="0" w:space="0" w:color="auto"/>
                    <w:right w:val="none" w:sz="0" w:space="0" w:color="auto"/>
                  </w:divBdr>
                </w:div>
              </w:divsChild>
            </w:div>
            <w:div w:id="1483541801">
              <w:marLeft w:val="0"/>
              <w:marRight w:val="0"/>
              <w:marTop w:val="0"/>
              <w:marBottom w:val="0"/>
              <w:divBdr>
                <w:top w:val="none" w:sz="0" w:space="0" w:color="auto"/>
                <w:left w:val="none" w:sz="0" w:space="0" w:color="auto"/>
                <w:bottom w:val="none" w:sz="0" w:space="0" w:color="auto"/>
                <w:right w:val="none" w:sz="0" w:space="0" w:color="auto"/>
              </w:divBdr>
              <w:divsChild>
                <w:div w:id="1447892954">
                  <w:marLeft w:val="0"/>
                  <w:marRight w:val="0"/>
                  <w:marTop w:val="0"/>
                  <w:marBottom w:val="0"/>
                  <w:divBdr>
                    <w:top w:val="none" w:sz="0" w:space="0" w:color="auto"/>
                    <w:left w:val="none" w:sz="0" w:space="0" w:color="auto"/>
                    <w:bottom w:val="none" w:sz="0" w:space="0" w:color="auto"/>
                    <w:right w:val="none" w:sz="0" w:space="0" w:color="auto"/>
                  </w:divBdr>
                </w:div>
                <w:div w:id="396434850">
                  <w:marLeft w:val="0"/>
                  <w:marRight w:val="0"/>
                  <w:marTop w:val="0"/>
                  <w:marBottom w:val="0"/>
                  <w:divBdr>
                    <w:top w:val="none" w:sz="0" w:space="0" w:color="auto"/>
                    <w:left w:val="none" w:sz="0" w:space="0" w:color="auto"/>
                    <w:bottom w:val="none" w:sz="0" w:space="0" w:color="auto"/>
                    <w:right w:val="none" w:sz="0" w:space="0" w:color="auto"/>
                  </w:divBdr>
                </w:div>
                <w:div w:id="1677079353">
                  <w:marLeft w:val="0"/>
                  <w:marRight w:val="0"/>
                  <w:marTop w:val="0"/>
                  <w:marBottom w:val="0"/>
                  <w:divBdr>
                    <w:top w:val="none" w:sz="0" w:space="0" w:color="auto"/>
                    <w:left w:val="none" w:sz="0" w:space="0" w:color="auto"/>
                    <w:bottom w:val="none" w:sz="0" w:space="0" w:color="auto"/>
                    <w:right w:val="none" w:sz="0" w:space="0" w:color="auto"/>
                  </w:divBdr>
                </w:div>
                <w:div w:id="449053467">
                  <w:marLeft w:val="0"/>
                  <w:marRight w:val="0"/>
                  <w:marTop w:val="0"/>
                  <w:marBottom w:val="0"/>
                  <w:divBdr>
                    <w:top w:val="none" w:sz="0" w:space="0" w:color="auto"/>
                    <w:left w:val="none" w:sz="0" w:space="0" w:color="auto"/>
                    <w:bottom w:val="none" w:sz="0" w:space="0" w:color="auto"/>
                    <w:right w:val="none" w:sz="0" w:space="0" w:color="auto"/>
                  </w:divBdr>
                </w:div>
                <w:div w:id="487093347">
                  <w:marLeft w:val="0"/>
                  <w:marRight w:val="0"/>
                  <w:marTop w:val="0"/>
                  <w:marBottom w:val="0"/>
                  <w:divBdr>
                    <w:top w:val="none" w:sz="0" w:space="0" w:color="auto"/>
                    <w:left w:val="none" w:sz="0" w:space="0" w:color="auto"/>
                    <w:bottom w:val="none" w:sz="0" w:space="0" w:color="auto"/>
                    <w:right w:val="none" w:sz="0" w:space="0" w:color="auto"/>
                  </w:divBdr>
                </w:div>
                <w:div w:id="306517532">
                  <w:marLeft w:val="0"/>
                  <w:marRight w:val="0"/>
                  <w:marTop w:val="0"/>
                  <w:marBottom w:val="0"/>
                  <w:divBdr>
                    <w:top w:val="none" w:sz="0" w:space="0" w:color="auto"/>
                    <w:left w:val="none" w:sz="0" w:space="0" w:color="auto"/>
                    <w:bottom w:val="none" w:sz="0" w:space="0" w:color="auto"/>
                    <w:right w:val="none" w:sz="0" w:space="0" w:color="auto"/>
                  </w:divBdr>
                </w:div>
                <w:div w:id="984313137">
                  <w:marLeft w:val="0"/>
                  <w:marRight w:val="0"/>
                  <w:marTop w:val="0"/>
                  <w:marBottom w:val="0"/>
                  <w:divBdr>
                    <w:top w:val="none" w:sz="0" w:space="0" w:color="auto"/>
                    <w:left w:val="none" w:sz="0" w:space="0" w:color="auto"/>
                    <w:bottom w:val="none" w:sz="0" w:space="0" w:color="auto"/>
                    <w:right w:val="none" w:sz="0" w:space="0" w:color="auto"/>
                  </w:divBdr>
                </w:div>
                <w:div w:id="5434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6004</Words>
  <Characters>36027</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2019-02-20T09:15:00Z</dcterms:created>
  <dcterms:modified xsi:type="dcterms:W3CDTF">2019-02-20T09:16:00Z</dcterms:modified>
</cp:coreProperties>
</file>