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A2E" w:rsidRDefault="00760A2E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ZP/</w:t>
      </w:r>
      <w:r w:rsidR="003F7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="00F131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8</w:t>
      </w:r>
      <w:r w:rsidR="003F7BC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/MGW/2018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</w:t>
      </w:r>
    </w:p>
    <w:p w:rsidR="00B460BF" w:rsidRPr="00816B09" w:rsidRDefault="00B460BF" w:rsidP="00B460BF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Informacja o wyborze najkorzystniejszej oferty 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tabs>
          <w:tab w:val="left" w:pos="-36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1) Zamawiający:</w:t>
      </w:r>
    </w:p>
    <w:p w:rsidR="00B460BF" w:rsidRPr="00816B09" w:rsidRDefault="00B460BF" w:rsidP="00B460BF">
      <w:pPr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a) pełna nazwa zamawiającego: Muzeum Górnictwa Węglowego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b) REGON: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|__2_|_4__|__3_|_2__|__2_|_0__|_4__|_2 _|_0 _|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c) kod, miejscowość, województwo, powiat: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41 – 800 Zabrze, śląskie, Zabrze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>d) ulica, nr domu, nr lokalu: Jodłowa 59</w:t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e) internet: </w:t>
      </w:r>
      <w:hyperlink r:id="rId8" w:history="1">
        <w:r w:rsidRPr="00816B09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pl-PL"/>
          </w:rPr>
          <w:t>www.muzeumgornictwa.pl</w:t>
        </w:r>
      </w:hyperlink>
      <w:r w:rsidRPr="00816B09">
        <w:rPr>
          <w:rFonts w:ascii="Arial" w:eastAsia="Times New Roman" w:hAnsi="Arial" w:cs="Arial"/>
          <w:sz w:val="20"/>
          <w:szCs w:val="20"/>
          <w:lang w:val="de-DE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  <w:t>e-mail: biuro@muzeumgornictwa.pl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</w:p>
    <w:p w:rsidR="00B460BF" w:rsidRPr="00816B09" w:rsidRDefault="00B460BF" w:rsidP="00B460BF">
      <w:pPr>
        <w:keepNext/>
        <w:keepLines/>
        <w:widowControl w:val="0"/>
        <w:pBdr>
          <w:top w:val="single" w:sz="6" w:space="5" w:color="auto" w:shadow="1"/>
          <w:left w:val="single" w:sz="6" w:space="5" w:color="auto" w:shadow="1"/>
          <w:bottom w:val="single" w:sz="6" w:space="5" w:color="auto" w:shadow="1"/>
          <w:right w:val="single" w:sz="6" w:space="5" w:color="auto" w:shadow="1"/>
        </w:pBd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</w:pP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f)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tel.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 (032) 630 30 91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ab/>
      </w:r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ab/>
      </w:r>
      <w:proofErr w:type="spellStart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>faks</w:t>
      </w:r>
      <w:proofErr w:type="spellEnd"/>
      <w:r w:rsidRPr="00816B09">
        <w:rPr>
          <w:rFonts w:ascii="Arial" w:eastAsia="Times New Roman" w:hAnsi="Arial" w:cs="Arial"/>
          <w:sz w:val="20"/>
          <w:szCs w:val="20"/>
          <w:lang w:val="en-US" w:eastAsia="pl-PL"/>
        </w:rPr>
        <w:t xml:space="preserve"> </w:t>
      </w:r>
      <w:r w:rsidRPr="00816B09">
        <w:rPr>
          <w:rFonts w:ascii="Arial" w:eastAsia="Times New Roman" w:hAnsi="Arial" w:cs="Arial"/>
          <w:b/>
          <w:bCs/>
          <w:sz w:val="20"/>
          <w:szCs w:val="20"/>
          <w:lang w:val="en-US" w:eastAsia="pl-PL"/>
        </w:rPr>
        <w:t xml:space="preserve"> (032) 277 11 25</w:t>
      </w:r>
    </w:p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en-US"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333"/>
        </w:trPr>
        <w:tc>
          <w:tcPr>
            <w:tcW w:w="9469" w:type="dxa"/>
          </w:tcPr>
          <w:p w:rsidR="00B460BF" w:rsidRPr="00816B09" w:rsidRDefault="00B460BF" w:rsidP="00B460BF">
            <w:pPr>
              <w:spacing w:after="0" w:line="240" w:lineRule="auto"/>
              <w:ind w:left="284" w:hanging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2) Tryb i nazwa postępowania: </w:t>
            </w:r>
          </w:p>
          <w:p w:rsidR="00FB39DB" w:rsidRPr="00F1318B" w:rsidRDefault="00B460BF" w:rsidP="00F1318B">
            <w:pPr>
              <w:spacing w:after="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Postępowanie prowadzone w trybie przetargu nieograniczonego o wartości poniże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/</w:t>
            </w:r>
            <w:r w:rsidRPr="00816B09">
              <w:rPr>
                <w:rFonts w:ascii="Arial" w:eastAsia="Times New Roman" w:hAnsi="Arial" w:cs="Arial"/>
                <w:strike/>
                <w:sz w:val="20"/>
                <w:szCs w:val="20"/>
                <w:lang w:eastAsia="pl-PL"/>
              </w:rPr>
              <w:t>powyżej</w:t>
            </w:r>
            <w:r w:rsidRPr="00816B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* kwoty </w:t>
            </w:r>
            <w:r w:rsidRPr="00797D98">
              <w:rPr>
                <w:rFonts w:ascii="Arial" w:hAnsi="Arial" w:cs="Arial"/>
                <w:sz w:val="18"/>
                <w:szCs w:val="18"/>
              </w:rPr>
              <w:t xml:space="preserve">określonej w przepisach wydanych na podstawie art. 11 ust. 8 </w:t>
            </w:r>
            <w:proofErr w:type="spellStart"/>
            <w:r w:rsidRPr="00797D98">
              <w:rPr>
                <w:rFonts w:ascii="Arial" w:hAnsi="Arial" w:cs="Arial"/>
                <w:sz w:val="18"/>
                <w:szCs w:val="18"/>
              </w:rPr>
              <w:t>Pzp</w:t>
            </w:r>
            <w:proofErr w:type="spellEnd"/>
            <w:r w:rsidRPr="00797D98">
              <w:rPr>
                <w:rFonts w:ascii="Arial" w:hAnsi="Arial" w:cs="Arial"/>
                <w:sz w:val="18"/>
                <w:szCs w:val="18"/>
              </w:rPr>
              <w:t xml:space="preserve"> pn</w:t>
            </w:r>
            <w:r w:rsidR="00131F59">
              <w:rPr>
                <w:rFonts w:ascii="Arial" w:hAnsi="Arial" w:cs="Arial"/>
                <w:sz w:val="18"/>
                <w:szCs w:val="18"/>
              </w:rPr>
              <w:t>.:</w:t>
            </w:r>
            <w:r w:rsidR="00F1318B">
              <w:rPr>
                <w:rFonts w:ascii="Arial" w:hAnsi="Arial" w:cs="Arial"/>
                <w:sz w:val="18"/>
                <w:szCs w:val="18"/>
              </w:rPr>
              <w:br/>
            </w:r>
            <w:r w:rsidR="00C7490D" w:rsidRPr="003F7BC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F1318B" w:rsidRPr="008A395A">
              <w:rPr>
                <w:rFonts w:ascii="Arial" w:hAnsi="Arial" w:cs="Arial"/>
                <w:b/>
                <w:sz w:val="20"/>
                <w:szCs w:val="20"/>
              </w:rPr>
              <w:t>Dostawa oświetlenia ekspozycyjnego dla aranżacji ekspozycji związanych ze Sztolni</w:t>
            </w:r>
            <w:r w:rsidR="00F1318B">
              <w:rPr>
                <w:rFonts w:ascii="Arial" w:hAnsi="Arial" w:cs="Arial"/>
                <w:b/>
                <w:sz w:val="20"/>
                <w:szCs w:val="20"/>
              </w:rPr>
              <w:t>ą Królowa Luiza. ZP/18/MGW/2018</w:t>
            </w:r>
          </w:p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2F7BD7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*niepotrzebna skreślić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c>
          <w:tcPr>
            <w:tcW w:w="9469" w:type="dxa"/>
          </w:tcPr>
          <w:p w:rsidR="00B460BF" w:rsidRPr="00816B09" w:rsidRDefault="00B460BF" w:rsidP="00B460BF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3) Nazwa (firma), siedziba i adres wykonawcy, którego ofertę wybrano:</w:t>
            </w:r>
          </w:p>
          <w:p w:rsidR="004A65C1" w:rsidRPr="00816B09" w:rsidRDefault="00B460BF" w:rsidP="00B460B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816B09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 xml:space="preserve">    </w:t>
            </w:r>
          </w:p>
          <w:p w:rsidR="00B460BF" w:rsidRPr="00F1318B" w:rsidRDefault="002F7BD7" w:rsidP="003F7BCC">
            <w:pPr>
              <w:pStyle w:val="Akapitzlist"/>
              <w:numPr>
                <w:ilvl w:val="0"/>
                <w:numId w:val="2"/>
              </w:numPr>
              <w:spacing w:after="0" w:line="360" w:lineRule="auto"/>
              <w:ind w:left="284" w:right="139" w:hanging="21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 xml:space="preserve">  </w:t>
            </w:r>
            <w:r w:rsidR="00F1318B" w:rsidRPr="008A39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ES – SYSTEM S.A., ul. Przemysłowa 2, 30 – 701 Kraków.</w:t>
            </w:r>
          </w:p>
        </w:tc>
      </w:tr>
    </w:tbl>
    <w:p w:rsidR="00B460BF" w:rsidRPr="00816B09" w:rsidRDefault="00B460BF" w:rsidP="00B460B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797D98">
        <w:trPr>
          <w:trHeight w:val="1189"/>
        </w:trPr>
        <w:tc>
          <w:tcPr>
            <w:tcW w:w="9469" w:type="dxa"/>
          </w:tcPr>
          <w:p w:rsidR="00B460BF" w:rsidRPr="00C7490D" w:rsidRDefault="00B460BF" w:rsidP="00C7490D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4) Uzasadnienie wyboru oferty:</w:t>
            </w:r>
          </w:p>
          <w:p w:rsidR="00797D98" w:rsidRDefault="00797D98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p w:rsidR="00B460BF" w:rsidRPr="00797D98" w:rsidRDefault="00B460BF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  <w:r w:rsidRPr="00797D98">
              <w:rPr>
                <w:rFonts w:ascii="Arial" w:hAnsi="Arial" w:cs="Arial"/>
                <w:iCs/>
                <w:sz w:val="18"/>
                <w:szCs w:val="18"/>
              </w:rPr>
              <w:t>Wykonawca spełnił  wszystkie wymogi SIWZ oraz ustawy Prawo zamówień publicznych, co zostało zweryfikowane przez Członków  Komisji Przetargowej na podstawie przedłożonych dokumentów i oświadczeń potwierdzających spełnienie warunków udziału w postępowaniu. Jednocześnie Wykonawca otrzymał najwyższą liczbę punktów wyliczonych w oparciu o kryteria zapisane w SIWZ</w:t>
            </w:r>
            <w:r w:rsidR="00E82D58" w:rsidRPr="00797D98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:rsidR="008B01C2" w:rsidRPr="00816B09" w:rsidRDefault="008B01C2" w:rsidP="00E82D58">
            <w:pPr>
              <w:spacing w:after="0" w:line="240" w:lineRule="auto"/>
              <w:ind w:right="70"/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</w:tbl>
    <w:p w:rsidR="00B460BF" w:rsidRPr="00816B09" w:rsidRDefault="00B460BF" w:rsidP="002342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</w:t>
      </w:r>
    </w:p>
    <w:tbl>
      <w:tblPr>
        <w:tblW w:w="946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B460BF" w:rsidRPr="00816B09" w:rsidTr="00D03682">
        <w:trPr>
          <w:trHeight w:val="681"/>
        </w:trPr>
        <w:tc>
          <w:tcPr>
            <w:tcW w:w="9469" w:type="dxa"/>
            <w:shd w:val="clear" w:color="auto" w:fill="auto"/>
          </w:tcPr>
          <w:p w:rsidR="00FB39DB" w:rsidRDefault="00B460BF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16B0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5) Nazwy (firmy i adresy Wykonawców, którzy złożyli oferty:</w:t>
            </w:r>
          </w:p>
          <w:p w:rsidR="00797D98" w:rsidRPr="00816B09" w:rsidRDefault="00797D98" w:rsidP="0023425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1318B" w:rsidRPr="008A395A" w:rsidRDefault="00F1318B" w:rsidP="00F1318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right="139"/>
              <w:rPr>
                <w:rFonts w:ascii="Arial" w:hAnsi="Arial" w:cs="Arial"/>
                <w:b/>
                <w:sz w:val="20"/>
                <w:szCs w:val="20"/>
              </w:rPr>
            </w:pPr>
            <w:r w:rsidRPr="008A39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ES – SYSTEM S.A., ul. Przemysłowa 2, 30 – 701 Kraków.</w:t>
            </w:r>
          </w:p>
          <w:p w:rsidR="00B460BF" w:rsidRPr="00F1318B" w:rsidRDefault="00F1318B" w:rsidP="00F1318B">
            <w:pPr>
              <w:pStyle w:val="Akapitzlist"/>
              <w:numPr>
                <w:ilvl w:val="0"/>
                <w:numId w:val="4"/>
              </w:numPr>
              <w:spacing w:after="0" w:line="360" w:lineRule="auto"/>
              <w:ind w:right="139"/>
              <w:rPr>
                <w:rFonts w:ascii="Arial" w:hAnsi="Arial" w:cs="Arial"/>
                <w:b/>
                <w:sz w:val="20"/>
                <w:szCs w:val="20"/>
              </w:rPr>
            </w:pPr>
            <w:r w:rsidRPr="008A39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 xml:space="preserve">SHADOK AV Sp. z o.o. </w:t>
            </w:r>
            <w:proofErr w:type="spellStart"/>
            <w:r w:rsidRPr="008A39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Sp.k</w:t>
            </w:r>
            <w:proofErr w:type="spellEnd"/>
            <w:r w:rsidRPr="008A395A"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pl-PL"/>
              </w:rPr>
              <w:t>., ul. Wolności 404, 41 – 806 Zabrze</w:t>
            </w:r>
          </w:p>
        </w:tc>
      </w:tr>
    </w:tbl>
    <w:p w:rsidR="008B01C2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</w:t>
      </w: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3691"/>
        <w:gridCol w:w="2892"/>
        <w:gridCol w:w="1842"/>
      </w:tblGrid>
      <w:tr w:rsidR="00D44010" w:rsidRPr="00D03682" w:rsidTr="002F7BD7">
        <w:trPr>
          <w:trHeight w:hRule="exact" w:val="670"/>
          <w:jc w:val="center"/>
        </w:trPr>
        <w:tc>
          <w:tcPr>
            <w:tcW w:w="1069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3691" w:type="dxa"/>
            <w:shd w:val="clear" w:color="auto" w:fill="D9D9D9" w:themeFill="background1" w:themeFillShade="D9"/>
            <w:vAlign w:val="center"/>
          </w:tcPr>
          <w:p w:rsidR="00D44010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205FA">
              <w:rPr>
                <w:rFonts w:ascii="Arial" w:hAnsi="Arial" w:cs="Arial"/>
                <w:b/>
                <w:sz w:val="18"/>
                <w:szCs w:val="18"/>
              </w:rPr>
              <w:t>Liczba pkt  w kryterium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CENA </w:t>
            </w: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60  % (max. 60 pkt)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D9D9D9" w:themeFill="background1" w:themeFillShade="D9"/>
            <w:vAlign w:val="center"/>
          </w:tcPr>
          <w:p w:rsidR="00D44010" w:rsidRPr="00E205FA" w:rsidRDefault="00272C6A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Okres gwarancji</w:t>
            </w:r>
            <w:r w:rsidR="005600E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 i rękojmi </w:t>
            </w:r>
            <w:r w:rsidR="00D44010"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– 40%</w:t>
            </w:r>
          </w:p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(max. 40 pkt)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:rsidR="00D44010" w:rsidRPr="00E205FA" w:rsidRDefault="00D44010" w:rsidP="00F27F6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E205FA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</w:tr>
      <w:tr w:rsidR="00D44010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D44010" w:rsidRPr="002F7BD7" w:rsidRDefault="00D44010" w:rsidP="00F13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7BD7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D44010" w:rsidRPr="002F7BD7" w:rsidRDefault="00D44010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D44010" w:rsidRPr="002F7BD7" w:rsidRDefault="00D44010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 w:rsidRPr="002F7BD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  <w:p w:rsidR="00D44010" w:rsidRPr="002F7BD7" w:rsidRDefault="00D44010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892" w:type="dxa"/>
            <w:shd w:val="clear" w:color="auto" w:fill="auto"/>
            <w:vAlign w:val="center"/>
          </w:tcPr>
          <w:p w:rsidR="00D44010" w:rsidRPr="002F7BD7" w:rsidRDefault="00F1318B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44010" w:rsidRPr="002F7BD7" w:rsidRDefault="005600E2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60</w:t>
            </w:r>
          </w:p>
        </w:tc>
      </w:tr>
      <w:tr w:rsidR="00F1318B" w:rsidRPr="001F6897" w:rsidTr="002F7BD7">
        <w:trPr>
          <w:trHeight w:hRule="exact" w:val="572"/>
          <w:jc w:val="center"/>
        </w:trPr>
        <w:tc>
          <w:tcPr>
            <w:tcW w:w="1069" w:type="dxa"/>
            <w:shd w:val="clear" w:color="auto" w:fill="auto"/>
            <w:vAlign w:val="center"/>
          </w:tcPr>
          <w:p w:rsidR="00F1318B" w:rsidRPr="002F7BD7" w:rsidRDefault="00F1318B" w:rsidP="00F1318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F1318B" w:rsidRPr="002F7BD7" w:rsidRDefault="00F1318B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52,96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F1318B" w:rsidRDefault="00F1318B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1318B" w:rsidRDefault="00F1318B" w:rsidP="00F131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pl-PL"/>
              </w:rPr>
              <w:t>92,96</w:t>
            </w:r>
          </w:p>
        </w:tc>
      </w:tr>
    </w:tbl>
    <w:p w:rsidR="00A24DB7" w:rsidRPr="001F7A0C" w:rsidRDefault="00A24DB7" w:rsidP="001F7A0C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B460BF" w:rsidRPr="00816B09" w:rsidRDefault="00B460BF" w:rsidP="00B460B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Data wysłania informacji o wyborze oferty naj</w:t>
      </w:r>
      <w:r w:rsidR="00797D98">
        <w:rPr>
          <w:rFonts w:ascii="Arial" w:eastAsia="Times New Roman" w:hAnsi="Arial" w:cs="Arial"/>
          <w:b/>
          <w:sz w:val="20"/>
          <w:szCs w:val="20"/>
          <w:lang w:eastAsia="pl-PL"/>
        </w:rPr>
        <w:t>korz</w:t>
      </w:r>
      <w:r w:rsidR="005E2DEE">
        <w:rPr>
          <w:rFonts w:ascii="Arial" w:eastAsia="Times New Roman" w:hAnsi="Arial" w:cs="Arial"/>
          <w:b/>
          <w:sz w:val="20"/>
          <w:szCs w:val="20"/>
          <w:lang w:eastAsia="pl-PL"/>
        </w:rPr>
        <w:t>ystniejszej do Wykonawców - 29</w:t>
      </w:r>
      <w:r w:rsidR="005600E2">
        <w:rPr>
          <w:rFonts w:ascii="Arial" w:eastAsia="Times New Roman" w:hAnsi="Arial" w:cs="Arial"/>
          <w:b/>
          <w:sz w:val="20"/>
          <w:szCs w:val="20"/>
          <w:lang w:eastAsia="pl-PL"/>
        </w:rPr>
        <w:t>.0</w:t>
      </w:r>
      <w:r w:rsidR="00F1318B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  <w:r w:rsidR="00A94167"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.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>201</w:t>
      </w:r>
      <w:r w:rsidR="005600E2">
        <w:rPr>
          <w:rFonts w:ascii="Arial" w:eastAsia="Times New Roman" w:hAnsi="Arial" w:cs="Arial"/>
          <w:b/>
          <w:sz w:val="20"/>
          <w:szCs w:val="20"/>
          <w:lang w:eastAsia="pl-PL"/>
        </w:rPr>
        <w:t>8</w:t>
      </w:r>
      <w:r w:rsidRPr="00816B09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r.</w:t>
      </w:r>
    </w:p>
    <w:p w:rsidR="00FB0368" w:rsidRPr="00816B09" w:rsidRDefault="00B460BF" w:rsidP="00797D98">
      <w:pPr>
        <w:spacing w:after="0" w:line="24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</w:t>
      </w:r>
      <w:r w:rsidR="00797D98">
        <w:rPr>
          <w:rFonts w:ascii="Arial" w:hAnsi="Arial" w:cs="Arial"/>
          <w:bCs/>
          <w:sz w:val="20"/>
          <w:szCs w:val="20"/>
        </w:rPr>
        <w:t xml:space="preserve">                      </w:t>
      </w:r>
      <w:r w:rsidR="00FB0368" w:rsidRPr="00816B09">
        <w:rPr>
          <w:rFonts w:ascii="Arial" w:hAnsi="Arial" w:cs="Arial"/>
          <w:bCs/>
          <w:sz w:val="20"/>
          <w:szCs w:val="20"/>
        </w:rPr>
        <w:t xml:space="preserve">                                                                            </w:t>
      </w:r>
    </w:p>
    <w:p w:rsidR="00131F59" w:rsidRDefault="002F7BD7" w:rsidP="002F7BD7">
      <w:pPr>
        <w:spacing w:after="0" w:line="360" w:lineRule="auto"/>
        <w:jc w:val="center"/>
        <w:outlineLvl w:val="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         </w:t>
      </w:r>
    </w:p>
    <w:p w:rsidR="00FB0368" w:rsidRPr="00816B09" w:rsidRDefault="00FB0368" w:rsidP="00131F59">
      <w:pPr>
        <w:spacing w:after="0" w:line="360" w:lineRule="auto"/>
        <w:ind w:left="4248" w:firstLine="708"/>
        <w:jc w:val="center"/>
        <w:outlineLvl w:val="0"/>
        <w:rPr>
          <w:rFonts w:ascii="Arial" w:hAnsi="Arial" w:cs="Arial"/>
          <w:bCs/>
          <w:sz w:val="20"/>
          <w:szCs w:val="20"/>
        </w:rPr>
      </w:pPr>
      <w:r w:rsidRPr="00816B09">
        <w:rPr>
          <w:rFonts w:ascii="Arial" w:hAnsi="Arial" w:cs="Arial"/>
          <w:bCs/>
          <w:sz w:val="20"/>
          <w:szCs w:val="20"/>
        </w:rPr>
        <w:t>Zatwierdzam</w:t>
      </w:r>
    </w:p>
    <w:p w:rsidR="00FB0368" w:rsidRPr="00797D98" w:rsidRDefault="00FB0368" w:rsidP="00816B09">
      <w:pPr>
        <w:spacing w:after="0" w:line="360" w:lineRule="auto"/>
        <w:jc w:val="center"/>
        <w:outlineLvl w:val="0"/>
        <w:rPr>
          <w:rFonts w:ascii="Arial" w:hAnsi="Arial" w:cs="Arial"/>
          <w:bCs/>
          <w:sz w:val="18"/>
          <w:szCs w:val="18"/>
        </w:rPr>
      </w:pP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                                                             </w:t>
      </w:r>
      <w:r w:rsid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            </w:t>
      </w:r>
      <w:r w:rsidRPr="00816B09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>Muzeum Górnictwa Węglowego w ZABRZU</w:t>
      </w:r>
    </w:p>
    <w:p w:rsidR="00797D98" w:rsidRDefault="00816B09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</w:r>
      <w:r w:rsidRPr="00797D98"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</w:t>
      </w:r>
      <w:r w:rsidR="00797D98">
        <w:rPr>
          <w:rFonts w:ascii="Arial" w:hAnsi="Arial" w:cs="Arial"/>
          <w:b/>
          <w:bCs/>
          <w:color w:val="FF0000"/>
          <w:sz w:val="18"/>
          <w:szCs w:val="18"/>
        </w:rPr>
        <w:t>Dyrektor</w:t>
      </w:r>
    </w:p>
    <w:p w:rsidR="00FB0368" w:rsidRPr="00797D98" w:rsidRDefault="002F7BD7" w:rsidP="00797D98">
      <w:pPr>
        <w:tabs>
          <w:tab w:val="center" w:pos="4236"/>
        </w:tabs>
        <w:spacing w:after="0" w:line="360" w:lineRule="auto"/>
        <w:rPr>
          <w:rFonts w:ascii="Arial" w:hAnsi="Arial" w:cs="Arial"/>
          <w:b/>
          <w:bCs/>
          <w:color w:val="FF0000"/>
          <w:sz w:val="18"/>
          <w:szCs w:val="18"/>
        </w:rPr>
      </w:pP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</w:r>
      <w:r>
        <w:rPr>
          <w:rFonts w:ascii="Arial" w:hAnsi="Arial" w:cs="Arial"/>
          <w:b/>
          <w:bCs/>
          <w:color w:val="FF0000"/>
          <w:sz w:val="18"/>
          <w:szCs w:val="18"/>
        </w:rPr>
        <w:tab/>
        <w:t xml:space="preserve">           </w:t>
      </w:r>
      <w:r w:rsidR="005E2DEE">
        <w:rPr>
          <w:rFonts w:ascii="Arial" w:hAnsi="Arial" w:cs="Arial"/>
          <w:b/>
          <w:bCs/>
          <w:sz w:val="18"/>
          <w:szCs w:val="18"/>
        </w:rPr>
        <w:t xml:space="preserve">Bartłomiej Szewczyk      </w:t>
      </w:r>
      <w:bookmarkStart w:id="0" w:name="_GoBack"/>
      <w:bookmarkEnd w:id="0"/>
      <w:r w:rsidR="00FB0368" w:rsidRPr="00797D98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</w:t>
      </w:r>
    </w:p>
    <w:sectPr w:rsidR="00FB0368" w:rsidRPr="00797D98" w:rsidSect="00C22B27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391" w:right="1418" w:bottom="1418" w:left="1418" w:header="0" w:footer="9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FE3" w:rsidRDefault="00FD1FE3" w:rsidP="0076796D">
      <w:pPr>
        <w:spacing w:after="0" w:line="240" w:lineRule="auto"/>
      </w:pPr>
      <w:r>
        <w:separator/>
      </w:r>
    </w:p>
  </w:endnote>
  <w:endnote w:type="continuationSeparator" w:id="0">
    <w:p w:rsidR="00FD1FE3" w:rsidRDefault="00FD1FE3" w:rsidP="00767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6812EF" w:rsidRDefault="006812EF" w:rsidP="00A957FA">
    <w:pPr>
      <w:tabs>
        <w:tab w:val="center" w:pos="4536"/>
        <w:tab w:val="right" w:pos="9072"/>
      </w:tabs>
      <w:spacing w:after="0" w:line="240" w:lineRule="auto"/>
      <w:ind w:left="1560"/>
      <w:jc w:val="both"/>
      <w:rPr>
        <w:rFonts w:ascii="Arial" w:eastAsia="Times New Roman" w:hAnsi="Arial" w:cs="Arial"/>
        <w:noProof/>
        <w:sz w:val="16"/>
        <w:szCs w:val="16"/>
        <w:lang w:eastAsia="pl-PL"/>
      </w:rPr>
    </w:pPr>
  </w:p>
  <w:p w:rsidR="00A815B8" w:rsidRDefault="00A815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FE3" w:rsidRDefault="00FD1FE3" w:rsidP="0076796D">
      <w:pPr>
        <w:spacing w:after="0" w:line="240" w:lineRule="auto"/>
      </w:pPr>
      <w:r>
        <w:separator/>
      </w:r>
    </w:p>
  </w:footnote>
  <w:footnote w:type="continuationSeparator" w:id="0">
    <w:p w:rsidR="00FD1FE3" w:rsidRDefault="00FD1FE3" w:rsidP="00767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4656" behindDoc="1" locked="0" layoutInCell="1" allowOverlap="1" wp14:anchorId="61A16ABC" wp14:editId="08888BE3">
          <wp:simplePos x="0" y="0"/>
          <wp:positionH relativeFrom="column">
            <wp:posOffset>-630555</wp:posOffset>
          </wp:positionH>
          <wp:positionV relativeFrom="paragraph">
            <wp:posOffset>-75565</wp:posOffset>
          </wp:positionV>
          <wp:extent cx="7560310" cy="682625"/>
          <wp:effectExtent l="19050" t="0" r="2540" b="0"/>
          <wp:wrapThrough wrapText="bothSides">
            <wp:wrapPolygon edited="0">
              <wp:start x="-54" y="0"/>
              <wp:lineTo x="-54" y="21098"/>
              <wp:lineTo x="21607" y="21098"/>
              <wp:lineTo x="21607" y="0"/>
              <wp:lineTo x="-54" y="0"/>
            </wp:wrapPolygon>
          </wp:wrapThrough>
          <wp:docPr id="5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682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15B8" w:rsidRDefault="00A815B8">
    <w:pPr>
      <w:pStyle w:val="Nagwek"/>
    </w:pPr>
  </w:p>
  <w:p w:rsidR="00A957FA" w:rsidRPr="00A957FA" w:rsidRDefault="00A957FA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</w:p>
  <w:p w:rsidR="00A815B8" w:rsidRDefault="00A815B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7FA" w:rsidRPr="00A957FA" w:rsidRDefault="00C22B27" w:rsidP="00A957FA">
    <w:pPr>
      <w:tabs>
        <w:tab w:val="center" w:pos="4536"/>
        <w:tab w:val="right" w:pos="9639"/>
      </w:tabs>
      <w:spacing w:after="0" w:line="240" w:lineRule="auto"/>
      <w:rPr>
        <w:noProof/>
      </w:rPr>
    </w:pPr>
    <w:r>
      <w:rPr>
        <w:noProof/>
        <w:lang w:eastAsia="pl-PL"/>
      </w:rPr>
      <w:drawing>
        <wp:anchor distT="0" distB="0" distL="114300" distR="114300" simplePos="0" relativeHeight="251659776" behindDoc="0" locked="0" layoutInCell="1" allowOverlap="1" wp14:anchorId="20F0CCD7" wp14:editId="50EF12AB">
          <wp:simplePos x="0" y="0"/>
          <wp:positionH relativeFrom="column">
            <wp:posOffset>-927100</wp:posOffset>
          </wp:positionH>
          <wp:positionV relativeFrom="paragraph">
            <wp:posOffset>-400685</wp:posOffset>
          </wp:positionV>
          <wp:extent cx="7560310" cy="1365885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76BEB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522B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C08E5"/>
    <w:multiLevelType w:val="hybridMultilevel"/>
    <w:tmpl w:val="67161670"/>
    <w:lvl w:ilvl="0" w:tplc="7B00255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36A71E2"/>
    <w:multiLevelType w:val="hybridMultilevel"/>
    <w:tmpl w:val="1534D604"/>
    <w:lvl w:ilvl="0" w:tplc="D6A6502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3C"/>
    <w:rsid w:val="00003E05"/>
    <w:rsid w:val="000239E0"/>
    <w:rsid w:val="00024AD4"/>
    <w:rsid w:val="00033708"/>
    <w:rsid w:val="000411C7"/>
    <w:rsid w:val="000431C8"/>
    <w:rsid w:val="0005726B"/>
    <w:rsid w:val="000765FC"/>
    <w:rsid w:val="000769FD"/>
    <w:rsid w:val="000814CA"/>
    <w:rsid w:val="00085B70"/>
    <w:rsid w:val="00086A97"/>
    <w:rsid w:val="000937BA"/>
    <w:rsid w:val="000A7450"/>
    <w:rsid w:val="000A7DBB"/>
    <w:rsid w:val="000B429D"/>
    <w:rsid w:val="000B5FC9"/>
    <w:rsid w:val="000B5FCE"/>
    <w:rsid w:val="000B7951"/>
    <w:rsid w:val="000C2138"/>
    <w:rsid w:val="000C352E"/>
    <w:rsid w:val="000C3B63"/>
    <w:rsid w:val="000C3B82"/>
    <w:rsid w:val="000C6C23"/>
    <w:rsid w:val="000D755B"/>
    <w:rsid w:val="000E6AC9"/>
    <w:rsid w:val="000F14D7"/>
    <w:rsid w:val="00121008"/>
    <w:rsid w:val="00131F59"/>
    <w:rsid w:val="00132A3E"/>
    <w:rsid w:val="001337DB"/>
    <w:rsid w:val="00156932"/>
    <w:rsid w:val="001569F9"/>
    <w:rsid w:val="0018142B"/>
    <w:rsid w:val="00195CB8"/>
    <w:rsid w:val="001A347E"/>
    <w:rsid w:val="001B69E7"/>
    <w:rsid w:val="001B7677"/>
    <w:rsid w:val="001C0EE5"/>
    <w:rsid w:val="001C2FD3"/>
    <w:rsid w:val="001E0894"/>
    <w:rsid w:val="001E3E9E"/>
    <w:rsid w:val="001F1A46"/>
    <w:rsid w:val="001F2D59"/>
    <w:rsid w:val="001F6897"/>
    <w:rsid w:val="001F7A0C"/>
    <w:rsid w:val="00213170"/>
    <w:rsid w:val="00215171"/>
    <w:rsid w:val="00234250"/>
    <w:rsid w:val="00257650"/>
    <w:rsid w:val="00266030"/>
    <w:rsid w:val="00267253"/>
    <w:rsid w:val="0027018B"/>
    <w:rsid w:val="00272C6A"/>
    <w:rsid w:val="00274176"/>
    <w:rsid w:val="00277CCB"/>
    <w:rsid w:val="002827C2"/>
    <w:rsid w:val="00284480"/>
    <w:rsid w:val="002C6E3C"/>
    <w:rsid w:val="002D0E22"/>
    <w:rsid w:val="002E63FF"/>
    <w:rsid w:val="002F7BD7"/>
    <w:rsid w:val="00326D7B"/>
    <w:rsid w:val="003476E6"/>
    <w:rsid w:val="0035438F"/>
    <w:rsid w:val="00357882"/>
    <w:rsid w:val="00362EEE"/>
    <w:rsid w:val="00381395"/>
    <w:rsid w:val="0038789B"/>
    <w:rsid w:val="00390AEB"/>
    <w:rsid w:val="00395399"/>
    <w:rsid w:val="00396360"/>
    <w:rsid w:val="003C367D"/>
    <w:rsid w:val="003C5CA5"/>
    <w:rsid w:val="003E36C9"/>
    <w:rsid w:val="003F7BCC"/>
    <w:rsid w:val="004101D2"/>
    <w:rsid w:val="00434549"/>
    <w:rsid w:val="00434C38"/>
    <w:rsid w:val="00434E31"/>
    <w:rsid w:val="004732CE"/>
    <w:rsid w:val="00493F5B"/>
    <w:rsid w:val="00497F39"/>
    <w:rsid w:val="004A65C1"/>
    <w:rsid w:val="004B0B32"/>
    <w:rsid w:val="004B60A7"/>
    <w:rsid w:val="004D3082"/>
    <w:rsid w:val="004E2BE4"/>
    <w:rsid w:val="004F71C3"/>
    <w:rsid w:val="005108FE"/>
    <w:rsid w:val="00514837"/>
    <w:rsid w:val="0054154A"/>
    <w:rsid w:val="005429B6"/>
    <w:rsid w:val="005600E2"/>
    <w:rsid w:val="005661BB"/>
    <w:rsid w:val="00570CB4"/>
    <w:rsid w:val="00577382"/>
    <w:rsid w:val="00581F38"/>
    <w:rsid w:val="005A2859"/>
    <w:rsid w:val="005B6689"/>
    <w:rsid w:val="005B772A"/>
    <w:rsid w:val="005C5A13"/>
    <w:rsid w:val="005C7587"/>
    <w:rsid w:val="005E2DEE"/>
    <w:rsid w:val="005F7FF1"/>
    <w:rsid w:val="00601867"/>
    <w:rsid w:val="00601CAC"/>
    <w:rsid w:val="00616D70"/>
    <w:rsid w:val="006210CE"/>
    <w:rsid w:val="00626056"/>
    <w:rsid w:val="0063274E"/>
    <w:rsid w:val="00644E0C"/>
    <w:rsid w:val="006539DF"/>
    <w:rsid w:val="00654493"/>
    <w:rsid w:val="00667301"/>
    <w:rsid w:val="006812EF"/>
    <w:rsid w:val="006A1E8F"/>
    <w:rsid w:val="006A7A32"/>
    <w:rsid w:val="00710D07"/>
    <w:rsid w:val="00711F8F"/>
    <w:rsid w:val="00726DD2"/>
    <w:rsid w:val="00731517"/>
    <w:rsid w:val="00734725"/>
    <w:rsid w:val="00735671"/>
    <w:rsid w:val="00735AC3"/>
    <w:rsid w:val="00760A2E"/>
    <w:rsid w:val="0076636D"/>
    <w:rsid w:val="0076796D"/>
    <w:rsid w:val="00797D98"/>
    <w:rsid w:val="007A3F90"/>
    <w:rsid w:val="007A49FD"/>
    <w:rsid w:val="007C5507"/>
    <w:rsid w:val="007D7881"/>
    <w:rsid w:val="007E0F68"/>
    <w:rsid w:val="007F7673"/>
    <w:rsid w:val="0080088D"/>
    <w:rsid w:val="00804430"/>
    <w:rsid w:val="00816B09"/>
    <w:rsid w:val="008258A2"/>
    <w:rsid w:val="00842462"/>
    <w:rsid w:val="00854426"/>
    <w:rsid w:val="00863D8B"/>
    <w:rsid w:val="0087164F"/>
    <w:rsid w:val="00880CE6"/>
    <w:rsid w:val="0089094C"/>
    <w:rsid w:val="008946F4"/>
    <w:rsid w:val="008A40B7"/>
    <w:rsid w:val="008B01C2"/>
    <w:rsid w:val="008C16D7"/>
    <w:rsid w:val="008C643D"/>
    <w:rsid w:val="008D772C"/>
    <w:rsid w:val="00914A00"/>
    <w:rsid w:val="009245B3"/>
    <w:rsid w:val="0093654F"/>
    <w:rsid w:val="009448AC"/>
    <w:rsid w:val="00957F0A"/>
    <w:rsid w:val="00963F72"/>
    <w:rsid w:val="00971102"/>
    <w:rsid w:val="00971764"/>
    <w:rsid w:val="0097231F"/>
    <w:rsid w:val="00983F77"/>
    <w:rsid w:val="00995CFA"/>
    <w:rsid w:val="009A34D9"/>
    <w:rsid w:val="009A501F"/>
    <w:rsid w:val="009C04F1"/>
    <w:rsid w:val="00A11836"/>
    <w:rsid w:val="00A24DB7"/>
    <w:rsid w:val="00A259B3"/>
    <w:rsid w:val="00A372D0"/>
    <w:rsid w:val="00A40743"/>
    <w:rsid w:val="00A45A50"/>
    <w:rsid w:val="00A46349"/>
    <w:rsid w:val="00A47AA2"/>
    <w:rsid w:val="00A51458"/>
    <w:rsid w:val="00A815B8"/>
    <w:rsid w:val="00A82AAD"/>
    <w:rsid w:val="00A83394"/>
    <w:rsid w:val="00A94167"/>
    <w:rsid w:val="00A957FA"/>
    <w:rsid w:val="00AA01DA"/>
    <w:rsid w:val="00AA51DF"/>
    <w:rsid w:val="00AB3E87"/>
    <w:rsid w:val="00AC285E"/>
    <w:rsid w:val="00AC2E57"/>
    <w:rsid w:val="00AD0151"/>
    <w:rsid w:val="00AD3DEE"/>
    <w:rsid w:val="00AF077C"/>
    <w:rsid w:val="00B079F8"/>
    <w:rsid w:val="00B169A5"/>
    <w:rsid w:val="00B32323"/>
    <w:rsid w:val="00B460BF"/>
    <w:rsid w:val="00B47BA1"/>
    <w:rsid w:val="00B54017"/>
    <w:rsid w:val="00B570FE"/>
    <w:rsid w:val="00B65AC8"/>
    <w:rsid w:val="00B74B65"/>
    <w:rsid w:val="00B81E7A"/>
    <w:rsid w:val="00B82731"/>
    <w:rsid w:val="00B9486D"/>
    <w:rsid w:val="00BC462B"/>
    <w:rsid w:val="00BF3256"/>
    <w:rsid w:val="00C22B27"/>
    <w:rsid w:val="00C27736"/>
    <w:rsid w:val="00C372E9"/>
    <w:rsid w:val="00C57632"/>
    <w:rsid w:val="00C607DF"/>
    <w:rsid w:val="00C64AF3"/>
    <w:rsid w:val="00C66FB3"/>
    <w:rsid w:val="00C7490D"/>
    <w:rsid w:val="00C87FBA"/>
    <w:rsid w:val="00C95BCC"/>
    <w:rsid w:val="00CB62EE"/>
    <w:rsid w:val="00CD6BFB"/>
    <w:rsid w:val="00D00A47"/>
    <w:rsid w:val="00D03682"/>
    <w:rsid w:val="00D12E64"/>
    <w:rsid w:val="00D31BEE"/>
    <w:rsid w:val="00D44010"/>
    <w:rsid w:val="00D45197"/>
    <w:rsid w:val="00D46C6C"/>
    <w:rsid w:val="00D56909"/>
    <w:rsid w:val="00D72E0D"/>
    <w:rsid w:val="00D77266"/>
    <w:rsid w:val="00D90583"/>
    <w:rsid w:val="00D910E4"/>
    <w:rsid w:val="00D928A0"/>
    <w:rsid w:val="00D95B2D"/>
    <w:rsid w:val="00DA055A"/>
    <w:rsid w:val="00DA1B0F"/>
    <w:rsid w:val="00DA7E23"/>
    <w:rsid w:val="00DB1071"/>
    <w:rsid w:val="00DB2380"/>
    <w:rsid w:val="00DC5444"/>
    <w:rsid w:val="00DD2801"/>
    <w:rsid w:val="00DD377E"/>
    <w:rsid w:val="00DD4D67"/>
    <w:rsid w:val="00DD7E71"/>
    <w:rsid w:val="00DF2512"/>
    <w:rsid w:val="00E45655"/>
    <w:rsid w:val="00E82D58"/>
    <w:rsid w:val="00E877B4"/>
    <w:rsid w:val="00E93E00"/>
    <w:rsid w:val="00E955F8"/>
    <w:rsid w:val="00EA5DE6"/>
    <w:rsid w:val="00EB09C1"/>
    <w:rsid w:val="00EC650A"/>
    <w:rsid w:val="00ED0134"/>
    <w:rsid w:val="00ED097E"/>
    <w:rsid w:val="00ED474E"/>
    <w:rsid w:val="00EE28E8"/>
    <w:rsid w:val="00F01244"/>
    <w:rsid w:val="00F04306"/>
    <w:rsid w:val="00F05E01"/>
    <w:rsid w:val="00F1127B"/>
    <w:rsid w:val="00F1318B"/>
    <w:rsid w:val="00F17DA5"/>
    <w:rsid w:val="00F23BCB"/>
    <w:rsid w:val="00F547BA"/>
    <w:rsid w:val="00F568BE"/>
    <w:rsid w:val="00F824EE"/>
    <w:rsid w:val="00F850C0"/>
    <w:rsid w:val="00FA2DE2"/>
    <w:rsid w:val="00FB0368"/>
    <w:rsid w:val="00FB3147"/>
    <w:rsid w:val="00FB39DB"/>
    <w:rsid w:val="00FD1FE3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E15E76-31CB-4AA6-9973-8A21A0C3E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C6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6E3C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C6E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4">
    <w:name w:val="Light Shading Accent 4"/>
    <w:basedOn w:val="Standardowy"/>
    <w:uiPriority w:val="60"/>
    <w:rsid w:val="001F2D59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Nagwek">
    <w:name w:val="header"/>
    <w:basedOn w:val="Normalny"/>
    <w:link w:val="Nagwek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96D"/>
  </w:style>
  <w:style w:type="paragraph" w:styleId="Stopka">
    <w:name w:val="footer"/>
    <w:basedOn w:val="Normalny"/>
    <w:link w:val="StopkaZnak"/>
    <w:uiPriority w:val="99"/>
    <w:unhideWhenUsed/>
    <w:rsid w:val="007679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96D"/>
  </w:style>
  <w:style w:type="paragraph" w:styleId="Akapitzlist">
    <w:name w:val="List Paragraph"/>
    <w:basedOn w:val="Normalny"/>
    <w:uiPriority w:val="34"/>
    <w:qFormat/>
    <w:rsid w:val="00ED474E"/>
    <w:pPr>
      <w:ind w:left="720"/>
      <w:contextualSpacing/>
    </w:pPr>
  </w:style>
  <w:style w:type="paragraph" w:customStyle="1" w:styleId="pkt">
    <w:name w:val="pkt"/>
    <w:basedOn w:val="Normalny"/>
    <w:uiPriority w:val="99"/>
    <w:rsid w:val="000B5FCE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Default">
    <w:name w:val="Default"/>
    <w:rsid w:val="00A4074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5F7FF1"/>
    <w:rPr>
      <w:rFonts w:ascii="Times New Roman" w:hAnsi="Times New Roman"/>
      <w:sz w:val="24"/>
      <w:szCs w:val="24"/>
    </w:rPr>
  </w:style>
  <w:style w:type="paragraph" w:customStyle="1" w:styleId="Znak">
    <w:name w:val="Znak"/>
    <w:basedOn w:val="Normalny"/>
    <w:rsid w:val="00A47AA2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gornict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AEF14-E8A6-43AE-B618-63E46DD2D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Koenigshaus</dc:creator>
  <cp:lastModifiedBy>Elżbieta Śmietana</cp:lastModifiedBy>
  <cp:revision>5</cp:revision>
  <cp:lastPrinted>2018-05-28T08:56:00Z</cp:lastPrinted>
  <dcterms:created xsi:type="dcterms:W3CDTF">2018-04-24T07:52:00Z</dcterms:created>
  <dcterms:modified xsi:type="dcterms:W3CDTF">2018-05-29T11:46:00Z</dcterms:modified>
</cp:coreProperties>
</file>