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9C" w:rsidRPr="00AA073B" w:rsidRDefault="00152F9C" w:rsidP="00152F9C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AA073B">
        <w:rPr>
          <w:rFonts w:ascii="Arial" w:hAnsi="Arial" w:cs="Arial"/>
          <w:color w:val="000000"/>
          <w:sz w:val="20"/>
          <w:szCs w:val="20"/>
        </w:rPr>
        <w:t xml:space="preserve">Zabrze, </w:t>
      </w:r>
      <w:r w:rsidR="003856F6">
        <w:rPr>
          <w:rFonts w:ascii="Arial" w:hAnsi="Arial" w:cs="Arial"/>
          <w:color w:val="000000"/>
          <w:sz w:val="20"/>
          <w:szCs w:val="20"/>
        </w:rPr>
        <w:t>28-11</w:t>
      </w:r>
      <w:r w:rsidRPr="00AA073B">
        <w:rPr>
          <w:rFonts w:ascii="Arial" w:hAnsi="Arial" w:cs="Arial"/>
          <w:color w:val="000000"/>
          <w:sz w:val="20"/>
          <w:szCs w:val="20"/>
        </w:rPr>
        <w:t>-2019 r.</w:t>
      </w:r>
    </w:p>
    <w:p w:rsidR="00152F9C" w:rsidRDefault="00152F9C" w:rsidP="00152F9C">
      <w:pPr>
        <w:spacing w:line="240" w:lineRule="auto"/>
        <w:rPr>
          <w:rFonts w:ascii="Arial" w:hAnsi="Arial" w:cs="Arial"/>
          <w:color w:val="000000"/>
          <w:sz w:val="16"/>
          <w:szCs w:val="16"/>
        </w:rPr>
      </w:pPr>
    </w:p>
    <w:p w:rsidR="003856F6" w:rsidRPr="003856F6" w:rsidRDefault="00152F9C" w:rsidP="003856F6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856F6">
        <w:rPr>
          <w:rFonts w:ascii="Arial" w:hAnsi="Arial" w:cs="Arial"/>
          <w:color w:val="000000"/>
          <w:sz w:val="20"/>
          <w:szCs w:val="20"/>
        </w:rPr>
        <w:t>Dotyczy</w:t>
      </w:r>
      <w:r w:rsidR="003856F6" w:rsidRPr="003856F6">
        <w:rPr>
          <w:rFonts w:ascii="Arial" w:hAnsi="Arial" w:cs="Arial"/>
          <w:color w:val="000000"/>
          <w:sz w:val="20"/>
          <w:szCs w:val="20"/>
        </w:rPr>
        <w:t xml:space="preserve"> postępowania o udzielenie zamówienia publicznego na usługę społeczną pn. </w:t>
      </w:r>
      <w:r w:rsidR="003856F6" w:rsidRPr="003856F6">
        <w:rPr>
          <w:rFonts w:ascii="Arial" w:hAnsi="Arial" w:cs="Arial"/>
          <w:b/>
          <w:i/>
          <w:sz w:val="20"/>
          <w:szCs w:val="20"/>
        </w:rPr>
        <w:t>„</w:t>
      </w:r>
      <w:r w:rsidR="003856F6" w:rsidRPr="003856F6">
        <w:rPr>
          <w:rFonts w:ascii="Arial" w:hAnsi="Arial" w:cs="Arial"/>
          <w:b/>
          <w:bCs/>
          <w:i/>
          <w:sz w:val="20"/>
          <w:szCs w:val="20"/>
        </w:rPr>
        <w:t xml:space="preserve">Ochrona osób i mienia – poprzez </w:t>
      </w:r>
      <w:r w:rsidR="003856F6" w:rsidRPr="003856F6">
        <w:rPr>
          <w:rFonts w:ascii="Arial" w:hAnsi="Arial" w:cs="Arial"/>
          <w:b/>
          <w:i/>
          <w:sz w:val="20"/>
          <w:szCs w:val="20"/>
        </w:rPr>
        <w:t xml:space="preserve">bezpośrednią ochronę fizyczną oraz zabezpieczenia techniczne - </w:t>
      </w:r>
      <w:r w:rsidR="003856F6" w:rsidRPr="003856F6">
        <w:rPr>
          <w:rFonts w:ascii="Arial" w:hAnsi="Arial" w:cs="Arial"/>
          <w:b/>
          <w:bCs/>
          <w:i/>
          <w:sz w:val="20"/>
          <w:szCs w:val="20"/>
        </w:rPr>
        <w:t xml:space="preserve">na obszarach użytkowanych przez </w:t>
      </w:r>
      <w:r w:rsidR="003856F6" w:rsidRPr="003856F6">
        <w:rPr>
          <w:rFonts w:ascii="Arial" w:hAnsi="Arial" w:cs="Arial"/>
          <w:b/>
          <w:i/>
          <w:sz w:val="20"/>
          <w:szCs w:val="20"/>
        </w:rPr>
        <w:t xml:space="preserve">Muzeum Górnictwa Węglowego w Zabrzu” </w:t>
      </w:r>
    </w:p>
    <w:p w:rsidR="00A24DB8" w:rsidRPr="00A24DB8" w:rsidRDefault="003856F6" w:rsidP="00A24DB8">
      <w:pPr>
        <w:spacing w:line="240" w:lineRule="auto"/>
        <w:ind w:left="-28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</w:t>
      </w:r>
    </w:p>
    <w:p w:rsidR="00152F9C" w:rsidRPr="00AA073B" w:rsidRDefault="00152F9C" w:rsidP="00AA073B">
      <w:pPr>
        <w:widowControl w:val="0"/>
        <w:autoSpaceDE w:val="0"/>
        <w:autoSpaceDN w:val="0"/>
        <w:adjustRightInd w:val="0"/>
        <w:spacing w:before="20" w:after="20" w:line="240" w:lineRule="auto"/>
        <w:ind w:left="-284"/>
        <w:rPr>
          <w:rFonts w:ascii="Arial" w:hAnsi="Arial" w:cs="Arial"/>
          <w:color w:val="000000"/>
          <w:sz w:val="20"/>
          <w:szCs w:val="20"/>
        </w:rPr>
      </w:pPr>
      <w:r w:rsidRPr="00AA073B">
        <w:rPr>
          <w:rFonts w:ascii="Arial" w:hAnsi="Arial" w:cs="Arial"/>
          <w:color w:val="000000"/>
          <w:sz w:val="20"/>
          <w:szCs w:val="20"/>
        </w:rPr>
        <w:t>N</w:t>
      </w:r>
      <w:r w:rsidR="003856F6">
        <w:rPr>
          <w:rFonts w:ascii="Arial" w:hAnsi="Arial" w:cs="Arial"/>
          <w:color w:val="000000"/>
          <w:sz w:val="20"/>
          <w:szCs w:val="20"/>
        </w:rPr>
        <w:t>umer postępowania: ZP/18</w:t>
      </w:r>
      <w:r w:rsidRPr="00AA073B">
        <w:rPr>
          <w:rFonts w:ascii="Arial" w:hAnsi="Arial" w:cs="Arial"/>
          <w:color w:val="000000"/>
          <w:sz w:val="20"/>
          <w:szCs w:val="20"/>
        </w:rPr>
        <w:t>/MGW/2019</w:t>
      </w:r>
    </w:p>
    <w:p w:rsidR="00152F9C" w:rsidRDefault="00152F9C" w:rsidP="00152F9C">
      <w:pPr>
        <w:ind w:left="-57"/>
        <w:jc w:val="center"/>
        <w:rPr>
          <w:rFonts w:ascii="Arial" w:hAnsi="Arial" w:cs="Arial"/>
          <w:b/>
          <w:sz w:val="20"/>
          <w:szCs w:val="20"/>
        </w:rPr>
      </w:pPr>
      <w:r w:rsidRPr="00AA073B">
        <w:rPr>
          <w:rFonts w:ascii="Arial" w:hAnsi="Arial" w:cs="Arial"/>
          <w:b/>
          <w:sz w:val="20"/>
          <w:szCs w:val="20"/>
        </w:rPr>
        <w:t>Informacja z otwarcia ofert</w:t>
      </w:r>
    </w:p>
    <w:p w:rsidR="00AA073B" w:rsidRPr="00AA073B" w:rsidRDefault="00AA073B" w:rsidP="00152F9C">
      <w:pPr>
        <w:ind w:left="-57"/>
        <w:jc w:val="center"/>
        <w:rPr>
          <w:rFonts w:ascii="Arial" w:hAnsi="Arial" w:cs="Arial"/>
          <w:b/>
          <w:sz w:val="20"/>
          <w:szCs w:val="20"/>
        </w:rPr>
      </w:pPr>
    </w:p>
    <w:p w:rsidR="00152F9C" w:rsidRDefault="00152F9C" w:rsidP="00AA073B">
      <w:pPr>
        <w:widowControl w:val="0"/>
        <w:autoSpaceDE w:val="0"/>
        <w:autoSpaceDN w:val="0"/>
        <w:adjustRightInd w:val="0"/>
        <w:spacing w:before="60" w:after="60" w:line="360" w:lineRule="auto"/>
        <w:ind w:left="-284" w:right="-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Działając na podstawie art. 86 ust. 5 ustawy z dnia 29 stycznia 2004 r. Prawo zamówień publicznych </w:t>
      </w:r>
      <w:r w:rsidR="003856F6">
        <w:rPr>
          <w:rFonts w:ascii="Arial" w:hAnsi="Arial" w:cs="Arial"/>
          <w:color w:val="000000"/>
          <w:sz w:val="20"/>
          <w:szCs w:val="20"/>
        </w:rPr>
        <w:t>(Dz. U. z 2019 r., poz.1843</w:t>
      </w:r>
      <w:r w:rsidR="006C7C7C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, Zamawiający </w:t>
      </w:r>
      <w:r w:rsidR="00A24DB8">
        <w:rPr>
          <w:rFonts w:ascii="Arial" w:hAnsi="Arial" w:cs="Arial"/>
          <w:color w:val="000000"/>
          <w:sz w:val="20"/>
          <w:szCs w:val="20"/>
        </w:rPr>
        <w:t xml:space="preserve">– Muzeum Górnictwa Węglowego w Zabrzu, </w:t>
      </w:r>
      <w:r>
        <w:rPr>
          <w:rFonts w:ascii="Arial" w:hAnsi="Arial" w:cs="Arial"/>
          <w:color w:val="000000"/>
          <w:sz w:val="20"/>
          <w:szCs w:val="20"/>
        </w:rPr>
        <w:t>przekazuje następujące informacje dotyczące:</w:t>
      </w:r>
    </w:p>
    <w:p w:rsidR="00152F9C" w:rsidRPr="00152F9C" w:rsidRDefault="00A24DB8" w:rsidP="00AA073B">
      <w:pPr>
        <w:pStyle w:val="Akapitzlist"/>
        <w:numPr>
          <w:ilvl w:val="0"/>
          <w:numId w:val="1"/>
        </w:numPr>
        <w:ind w:left="-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Kwoty, jaką</w:t>
      </w:r>
      <w:r w:rsidR="00152F9C" w:rsidRPr="00152F9C">
        <w:rPr>
          <w:rFonts w:ascii="Arial" w:hAnsi="Arial" w:cs="Arial"/>
          <w:sz w:val="20"/>
          <w:szCs w:val="20"/>
        </w:rPr>
        <w:t xml:space="preserve"> zamierza przeznaczyć na sfinansowanie zamówienia</w:t>
      </w:r>
      <w:r w:rsidR="00152F9C" w:rsidRPr="001E43A9">
        <w:rPr>
          <w:rFonts w:ascii="Arial" w:hAnsi="Arial" w:cs="Arial"/>
          <w:b/>
          <w:sz w:val="20"/>
          <w:szCs w:val="20"/>
        </w:rPr>
        <w:t>:</w:t>
      </w:r>
      <w:r w:rsidR="003856F6" w:rsidRPr="001E43A9">
        <w:rPr>
          <w:rFonts w:ascii="Arial" w:hAnsi="Arial" w:cs="Arial"/>
          <w:b/>
          <w:sz w:val="20"/>
          <w:szCs w:val="20"/>
        </w:rPr>
        <w:t xml:space="preserve"> 673 547,02 zł brutto.</w:t>
      </w:r>
    </w:p>
    <w:p w:rsidR="00363612" w:rsidRDefault="00363612" w:rsidP="00363612">
      <w:pPr>
        <w:pStyle w:val="Akapitzlist"/>
        <w:ind w:left="-218" w:right="-993"/>
        <w:jc w:val="both"/>
        <w:rPr>
          <w:rFonts w:ascii="Arial" w:hAnsi="Arial" w:cs="Arial"/>
          <w:sz w:val="20"/>
          <w:szCs w:val="20"/>
        </w:rPr>
      </w:pPr>
    </w:p>
    <w:p w:rsidR="00152F9C" w:rsidRDefault="000723E5" w:rsidP="003856F6">
      <w:pPr>
        <w:pStyle w:val="Akapitzlist"/>
        <w:numPr>
          <w:ilvl w:val="0"/>
          <w:numId w:val="1"/>
        </w:numPr>
        <w:ind w:right="-993" w:hanging="247"/>
        <w:jc w:val="both"/>
        <w:rPr>
          <w:rFonts w:ascii="Arial" w:hAnsi="Arial" w:cs="Arial"/>
          <w:sz w:val="20"/>
          <w:szCs w:val="20"/>
        </w:rPr>
      </w:pPr>
      <w:r w:rsidRPr="000723E5">
        <w:rPr>
          <w:rFonts w:ascii="Arial" w:hAnsi="Arial" w:cs="Arial"/>
          <w:sz w:val="20"/>
          <w:szCs w:val="20"/>
        </w:rPr>
        <w:t xml:space="preserve">Firmy oraz adresy Wykonawców, którzy złożyli oferty w terminie, ceny, termin wykonania zamówienia, okres gwarancji, warunki płatności: </w:t>
      </w:r>
    </w:p>
    <w:tbl>
      <w:tblPr>
        <w:tblStyle w:val="Tabela-Siatka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20"/>
        <w:gridCol w:w="4253"/>
        <w:gridCol w:w="2126"/>
        <w:gridCol w:w="1418"/>
        <w:gridCol w:w="1842"/>
      </w:tblGrid>
      <w:tr w:rsidR="00C06CCF" w:rsidTr="009602B8">
        <w:tc>
          <w:tcPr>
            <w:tcW w:w="14459" w:type="dxa"/>
            <w:gridSpan w:val="5"/>
            <w:shd w:val="clear" w:color="auto" w:fill="BDD6EE" w:themeFill="accent1" w:themeFillTint="66"/>
          </w:tcPr>
          <w:p w:rsidR="00C06CCF" w:rsidRDefault="003856F6" w:rsidP="003856F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56F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856F6">
              <w:rPr>
                <w:rFonts w:ascii="Arial" w:hAnsi="Arial" w:cs="Arial"/>
                <w:b/>
                <w:i/>
                <w:sz w:val="20"/>
                <w:szCs w:val="20"/>
              </w:rPr>
              <w:t>„</w:t>
            </w:r>
            <w:r w:rsidRPr="003856F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Ochrona osób i mienia – poprzez </w:t>
            </w:r>
            <w:r w:rsidRPr="003856F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bezpośrednią ochronę fizyczną oraz zabezpieczenia techniczne - </w:t>
            </w:r>
            <w:r w:rsidRPr="003856F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na obszarach użytkowanych przez </w:t>
            </w:r>
            <w:r w:rsidRPr="003856F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Muzeum Górnictwa Węglowego w Zabrzu” </w:t>
            </w:r>
          </w:p>
        </w:tc>
      </w:tr>
      <w:tr w:rsidR="00C06CCF" w:rsidTr="00EC2120">
        <w:tc>
          <w:tcPr>
            <w:tcW w:w="4820" w:type="dxa"/>
          </w:tcPr>
          <w:p w:rsidR="00C06CCF" w:rsidRDefault="00C06CCF" w:rsidP="0088476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4253" w:type="dxa"/>
          </w:tcPr>
          <w:p w:rsidR="00C06CCF" w:rsidRDefault="00C06CCF" w:rsidP="0088476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2126" w:type="dxa"/>
          </w:tcPr>
          <w:p w:rsidR="00C06CCF" w:rsidRDefault="00C06CCF" w:rsidP="0088476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Termin wykonania</w:t>
            </w:r>
          </w:p>
        </w:tc>
        <w:tc>
          <w:tcPr>
            <w:tcW w:w="1418" w:type="dxa"/>
          </w:tcPr>
          <w:p w:rsidR="00C06CCF" w:rsidRDefault="00C06CCF" w:rsidP="0088476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Okres gwarancji</w:t>
            </w:r>
          </w:p>
        </w:tc>
        <w:tc>
          <w:tcPr>
            <w:tcW w:w="1842" w:type="dxa"/>
          </w:tcPr>
          <w:p w:rsidR="00C06CCF" w:rsidRDefault="00C06CCF" w:rsidP="0088476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Warunki płatności</w:t>
            </w:r>
          </w:p>
        </w:tc>
      </w:tr>
      <w:tr w:rsidR="00531666" w:rsidTr="00EC2120">
        <w:trPr>
          <w:trHeight w:val="2246"/>
        </w:trPr>
        <w:tc>
          <w:tcPr>
            <w:tcW w:w="4820" w:type="dxa"/>
          </w:tcPr>
          <w:p w:rsidR="00531666" w:rsidRPr="007A62F7" w:rsidRDefault="00531666" w:rsidP="007A62F7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A62F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Oferta nr 1</w:t>
            </w:r>
          </w:p>
          <w:p w:rsidR="003B0E03" w:rsidRPr="007A62F7" w:rsidRDefault="006B50EE" w:rsidP="007A62F7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62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Konsorcjum firm:</w:t>
            </w:r>
          </w:p>
          <w:p w:rsidR="006B50EE" w:rsidRPr="007A62F7" w:rsidRDefault="006B50EE" w:rsidP="007A62F7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 w:line="276" w:lineRule="auto"/>
              <w:ind w:left="176" w:hanging="17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62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ERA Sp. z o.o., ul. Katowicka 16B, </w:t>
            </w:r>
          </w:p>
          <w:p w:rsidR="006B50EE" w:rsidRPr="007A62F7" w:rsidRDefault="006B50EE" w:rsidP="007A62F7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62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41-500 Chorzów – Lider </w:t>
            </w:r>
            <w:r w:rsidR="00487AD0" w:rsidRPr="007A62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Konsorcjum</w:t>
            </w:r>
          </w:p>
          <w:p w:rsidR="006B50EE" w:rsidRPr="007A62F7" w:rsidRDefault="006B50EE" w:rsidP="007A62F7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 w:line="276" w:lineRule="auto"/>
              <w:ind w:left="176" w:hanging="17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62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NOVIA Sp. z o.o. , ul. Paderewskiego 34</w:t>
            </w:r>
            <w:r w:rsidR="00F14B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</w:p>
          <w:p w:rsidR="006B50EE" w:rsidRPr="007A62F7" w:rsidRDefault="00FF3353" w:rsidP="007A62F7">
            <w:pPr>
              <w:pStyle w:val="Akapitzlist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</w:t>
            </w:r>
            <w:r w:rsidR="006B50EE" w:rsidRPr="007A62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orzów – Partner </w:t>
            </w:r>
            <w:r w:rsidR="00487AD0" w:rsidRPr="007A62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Konsorcjum</w:t>
            </w:r>
          </w:p>
          <w:p w:rsidR="00FF3353" w:rsidRDefault="00487AD0" w:rsidP="007A62F7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 w:line="276" w:lineRule="auto"/>
              <w:ind w:left="176" w:hanging="17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62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JANTAR </w:t>
            </w:r>
            <w:r w:rsidR="006B50EE" w:rsidRPr="007A62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 Sp. z o.o., ul. Zygmunta Augusta </w:t>
            </w:r>
            <w:r w:rsidR="007A62F7" w:rsidRPr="007A62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B50EE" w:rsidRPr="007A62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71, </w:t>
            </w:r>
          </w:p>
          <w:p w:rsidR="006B50EE" w:rsidRPr="007A62F7" w:rsidRDefault="00FF3353" w:rsidP="00FF3353">
            <w:pPr>
              <w:pStyle w:val="Akapitzlist"/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7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B50EE" w:rsidRPr="007A62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B50EE" w:rsidRPr="007A62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 w:rsidR="007A62F7" w:rsidRPr="007A62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B50EE" w:rsidRPr="007A62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200 Słupsk – Partner </w:t>
            </w:r>
            <w:r w:rsidR="00487AD0" w:rsidRPr="007A62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Konsorcjum</w:t>
            </w:r>
          </w:p>
          <w:p w:rsidR="00487AD0" w:rsidRPr="007A62F7" w:rsidRDefault="006B50EE" w:rsidP="007A62F7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 w:line="276" w:lineRule="auto"/>
              <w:ind w:left="176" w:hanging="17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62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JANTAR Sp. z o.o.,</w:t>
            </w:r>
            <w:r w:rsidR="00B74F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ul.</w:t>
            </w:r>
            <w:r w:rsidRPr="007A62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7AD0" w:rsidRPr="007A62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Zygmunta Augusta 71, </w:t>
            </w:r>
          </w:p>
          <w:p w:rsidR="006B50EE" w:rsidRPr="006B50EE" w:rsidRDefault="00487AD0" w:rsidP="007A62F7">
            <w:pPr>
              <w:pStyle w:val="Akapitzlist"/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7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A62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 – 200 Słupsk – Partner Konsorcjum</w:t>
            </w:r>
            <w:bookmarkStart w:id="0" w:name="_GoBack"/>
            <w:bookmarkEnd w:id="0"/>
          </w:p>
        </w:tc>
        <w:tc>
          <w:tcPr>
            <w:tcW w:w="4253" w:type="dxa"/>
          </w:tcPr>
          <w:p w:rsidR="00531666" w:rsidRPr="00EC2120" w:rsidRDefault="00531666" w:rsidP="00531666">
            <w:pPr>
              <w:spacing w:line="360" w:lineRule="auto"/>
              <w:ind w:right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21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</w:t>
            </w:r>
            <w:r w:rsidR="00487A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eruję</w:t>
            </w:r>
            <w:r w:rsidR="00905E7D" w:rsidRPr="00EC21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wykonanie przedmiotu zamówienia za łączna cenę w wysokości</w:t>
            </w:r>
            <w:r w:rsidRPr="00EC21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</w:p>
          <w:p w:rsidR="00905E7D" w:rsidRPr="00EC2120" w:rsidRDefault="00EC2120" w:rsidP="00531666">
            <w:pPr>
              <w:spacing w:line="360" w:lineRule="auto"/>
              <w:ind w:right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21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</w:t>
            </w:r>
            <w:r w:rsidR="00905E7D" w:rsidRPr="00EC21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ena brutto</w:t>
            </w:r>
            <w:r w:rsidR="00487A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487AD0" w:rsidRPr="00487AD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611 917,25 PLN</w:t>
            </w:r>
          </w:p>
          <w:p w:rsidR="00905E7D" w:rsidRPr="00EC2120" w:rsidRDefault="00EC2120" w:rsidP="00531666">
            <w:pPr>
              <w:spacing w:line="360" w:lineRule="auto"/>
              <w:ind w:right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21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</w:t>
            </w:r>
            <w:r w:rsidR="00905E7D" w:rsidRPr="00EC21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tym </w:t>
            </w:r>
          </w:p>
          <w:p w:rsidR="00905E7D" w:rsidRPr="00EC2120" w:rsidRDefault="00EC2120" w:rsidP="00531666">
            <w:pPr>
              <w:spacing w:line="360" w:lineRule="auto"/>
              <w:ind w:right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21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</w:t>
            </w:r>
            <w:r w:rsidR="00905E7D" w:rsidRPr="00EC21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ena netto</w:t>
            </w:r>
            <w:r w:rsidR="00487A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497 493,70 PLN</w:t>
            </w:r>
          </w:p>
          <w:p w:rsidR="00905E7D" w:rsidRPr="00EC2120" w:rsidRDefault="00905E7D" w:rsidP="00531666">
            <w:pPr>
              <w:spacing w:line="360" w:lineRule="auto"/>
              <w:ind w:right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21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VAT</w:t>
            </w:r>
            <w:r w:rsidR="00487A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114 423,55 PLN, tj. 23 </w:t>
            </w:r>
            <w:r w:rsidR="00EC2120" w:rsidRPr="00EC21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</w:t>
            </w:r>
          </w:p>
          <w:p w:rsidR="00531666" w:rsidRDefault="00531666" w:rsidP="00531666">
            <w:pPr>
              <w:spacing w:line="360" w:lineRule="auto"/>
              <w:ind w:right="43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31666" w:rsidRPr="00F77380" w:rsidRDefault="00905E7D" w:rsidP="00EC2120">
            <w:pPr>
              <w:jc w:val="center"/>
              <w:rPr>
                <w:sz w:val="18"/>
                <w:szCs w:val="18"/>
              </w:rPr>
            </w:pPr>
            <w:r w:rsidRPr="00F77380">
              <w:rPr>
                <w:rFonts w:ascii="Arial" w:hAnsi="Arial" w:cs="Arial"/>
                <w:sz w:val="18"/>
                <w:szCs w:val="18"/>
              </w:rPr>
              <w:t xml:space="preserve">Zgodnie z zapisami Ogłoszenia </w:t>
            </w:r>
            <w:r w:rsidR="00EC2120" w:rsidRPr="00F77380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F77380">
              <w:rPr>
                <w:rFonts w:ascii="Arial" w:hAnsi="Arial" w:cs="Arial"/>
                <w:sz w:val="18"/>
                <w:szCs w:val="18"/>
              </w:rPr>
              <w:t>o zamówieniu</w:t>
            </w:r>
          </w:p>
        </w:tc>
        <w:tc>
          <w:tcPr>
            <w:tcW w:w="1418" w:type="dxa"/>
          </w:tcPr>
          <w:p w:rsidR="00531666" w:rsidRPr="00F77380" w:rsidRDefault="00531666" w:rsidP="0053166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380">
              <w:rPr>
                <w:rFonts w:ascii="Arial" w:hAnsi="Arial" w:cs="Arial"/>
                <w:color w:val="000000"/>
                <w:sz w:val="18"/>
                <w:szCs w:val="18"/>
              </w:rPr>
              <w:t>Nie dotyczy</w:t>
            </w:r>
          </w:p>
        </w:tc>
        <w:tc>
          <w:tcPr>
            <w:tcW w:w="1842" w:type="dxa"/>
          </w:tcPr>
          <w:p w:rsidR="00531666" w:rsidRPr="00F77380" w:rsidRDefault="00905E7D" w:rsidP="0053166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380">
              <w:rPr>
                <w:rFonts w:ascii="Arial" w:hAnsi="Arial" w:cs="Arial"/>
                <w:color w:val="000000"/>
                <w:sz w:val="18"/>
                <w:szCs w:val="18"/>
              </w:rPr>
              <w:t>Zgodnie z zapisami Ogłoszenia o zamówieniu</w:t>
            </w:r>
          </w:p>
        </w:tc>
      </w:tr>
    </w:tbl>
    <w:p w:rsidR="00C06CCF" w:rsidRDefault="00C06CCF" w:rsidP="00C06CCF">
      <w:pPr>
        <w:pStyle w:val="Akapitzlist"/>
        <w:ind w:left="-426" w:right="-993"/>
        <w:jc w:val="both"/>
        <w:rPr>
          <w:rFonts w:ascii="Arial" w:hAnsi="Arial" w:cs="Arial"/>
          <w:sz w:val="20"/>
          <w:szCs w:val="20"/>
        </w:rPr>
      </w:pPr>
    </w:p>
    <w:p w:rsidR="000E7EDD" w:rsidRDefault="000E7EDD" w:rsidP="007048A6">
      <w:pPr>
        <w:pStyle w:val="Akapitzlist"/>
        <w:ind w:left="-284" w:right="-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Uwaga</w:t>
      </w:r>
    </w:p>
    <w:p w:rsidR="000E7EDD" w:rsidRDefault="000E7EDD" w:rsidP="007048A6">
      <w:pPr>
        <w:widowControl w:val="0"/>
        <w:autoSpaceDE w:val="0"/>
        <w:autoSpaceDN w:val="0"/>
        <w:adjustRightInd w:val="0"/>
        <w:spacing w:before="200" w:after="200" w:line="240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Zgodnie z art. 24 ust. 11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Wykonawca w terminie 3 dni od dnia zamieszczenia na stronie internetowej Zamawiającego informacji, o której mowa </w:t>
      </w:r>
      <w:r w:rsidR="007048A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 art. 86 </w:t>
      </w:r>
      <w:r w:rsidR="00516C2F">
        <w:rPr>
          <w:rFonts w:ascii="Arial" w:hAnsi="Arial" w:cs="Arial"/>
          <w:color w:val="000000"/>
          <w:sz w:val="20"/>
          <w:szCs w:val="20"/>
        </w:rPr>
        <w:t xml:space="preserve">           </w:t>
      </w:r>
      <w:r>
        <w:rPr>
          <w:rFonts w:ascii="Arial" w:hAnsi="Arial" w:cs="Arial"/>
          <w:color w:val="000000"/>
          <w:sz w:val="20"/>
          <w:szCs w:val="20"/>
        </w:rPr>
        <w:t xml:space="preserve">ust. 5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przekazuje Zamawiającemu oświadczenie o przynależności lub braku przynależności do tej samej grupy kapitałowej, o której mowa w art. 24 </w:t>
      </w:r>
      <w:r w:rsidR="00516C2F">
        <w:rPr>
          <w:rFonts w:ascii="Arial" w:hAnsi="Arial" w:cs="Arial"/>
          <w:color w:val="000000"/>
          <w:sz w:val="20"/>
          <w:szCs w:val="20"/>
        </w:rPr>
        <w:t xml:space="preserve">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ust. 1 pkt 23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Wraz ze złożeniem oświadczenia, wykonawca może przedstawić dowody, że powiązania z innym wykonawcą nie prowadzą do zakłócenia konkurencji w postępowaniu o udzielenie zamówienia</w:t>
      </w:r>
      <w:r w:rsidR="001E43A9">
        <w:rPr>
          <w:rFonts w:ascii="Arial" w:hAnsi="Arial" w:cs="Arial"/>
          <w:color w:val="000000"/>
          <w:sz w:val="20"/>
          <w:szCs w:val="20"/>
        </w:rPr>
        <w:t xml:space="preserve"> (załącznik nr 5 do OOZ)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E7EDD" w:rsidRDefault="000E7EDD" w:rsidP="007048A6">
      <w:pPr>
        <w:widowControl w:val="0"/>
        <w:autoSpaceDE w:val="0"/>
        <w:autoSpaceDN w:val="0"/>
        <w:adjustRightInd w:val="0"/>
        <w:spacing w:before="200" w:after="200" w:line="240" w:lineRule="auto"/>
        <w:ind w:left="-284"/>
        <w:jc w:val="both"/>
        <w:rPr>
          <w:rFonts w:ascii="Arial" w:hAnsi="Arial" w:cs="Arial"/>
          <w:color w:val="000000"/>
          <w:sz w:val="20"/>
          <w:szCs w:val="20"/>
        </w:rPr>
      </w:pPr>
    </w:p>
    <w:p w:rsidR="000E7EDD" w:rsidRPr="003856F6" w:rsidRDefault="00C641FC" w:rsidP="007048A6">
      <w:pPr>
        <w:pStyle w:val="Akapitzlist"/>
        <w:ind w:left="-284" w:right="-993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0E7EDD" w:rsidRPr="003856F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244724" w:rsidRPr="003856F6">
        <w:rPr>
          <w:rFonts w:ascii="Arial" w:hAnsi="Arial" w:cs="Arial"/>
          <w:sz w:val="20"/>
          <w:szCs w:val="20"/>
        </w:rPr>
        <w:t xml:space="preserve">                                </w:t>
      </w:r>
      <w:r w:rsidR="009D0011" w:rsidRPr="003856F6">
        <w:rPr>
          <w:rFonts w:ascii="Arial" w:hAnsi="Arial" w:cs="Arial"/>
          <w:sz w:val="20"/>
          <w:szCs w:val="20"/>
        </w:rPr>
        <w:t xml:space="preserve">   </w:t>
      </w:r>
      <w:r w:rsidR="00244724" w:rsidRPr="003856F6">
        <w:rPr>
          <w:rFonts w:ascii="Arial" w:hAnsi="Arial" w:cs="Arial"/>
          <w:sz w:val="20"/>
          <w:szCs w:val="20"/>
        </w:rPr>
        <w:t xml:space="preserve"> </w:t>
      </w:r>
      <w:r w:rsidR="000E7EDD" w:rsidRPr="003856F6">
        <w:rPr>
          <w:rFonts w:ascii="Arial" w:hAnsi="Arial" w:cs="Arial"/>
          <w:color w:val="FF0000"/>
          <w:sz w:val="20"/>
          <w:szCs w:val="20"/>
        </w:rPr>
        <w:t xml:space="preserve">MUZEUM GÓRNICTWA WĘGLOWEGO </w:t>
      </w:r>
    </w:p>
    <w:p w:rsidR="000E7EDD" w:rsidRPr="003856F6" w:rsidRDefault="000E7EDD" w:rsidP="000E7EDD">
      <w:pPr>
        <w:pStyle w:val="Akapitzlist"/>
        <w:ind w:left="-426" w:right="-993"/>
        <w:jc w:val="both"/>
        <w:rPr>
          <w:rFonts w:ascii="Arial" w:hAnsi="Arial" w:cs="Arial"/>
          <w:color w:val="FF0000"/>
          <w:sz w:val="20"/>
          <w:szCs w:val="20"/>
        </w:rPr>
      </w:pPr>
      <w:r w:rsidRPr="003856F6"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244724" w:rsidRPr="003856F6">
        <w:rPr>
          <w:rFonts w:ascii="Arial" w:hAnsi="Arial" w:cs="Arial"/>
          <w:color w:val="FF0000"/>
          <w:sz w:val="20"/>
          <w:szCs w:val="20"/>
        </w:rPr>
        <w:t xml:space="preserve">                         </w:t>
      </w:r>
      <w:r w:rsidRPr="003856F6">
        <w:rPr>
          <w:rFonts w:ascii="Arial" w:hAnsi="Arial" w:cs="Arial"/>
          <w:color w:val="FF0000"/>
          <w:sz w:val="20"/>
          <w:szCs w:val="20"/>
        </w:rPr>
        <w:t xml:space="preserve"> </w:t>
      </w:r>
      <w:r w:rsidR="007048A6" w:rsidRPr="003856F6">
        <w:rPr>
          <w:rFonts w:ascii="Arial" w:hAnsi="Arial" w:cs="Arial"/>
          <w:color w:val="FF0000"/>
          <w:sz w:val="20"/>
          <w:szCs w:val="20"/>
        </w:rPr>
        <w:t xml:space="preserve">       </w:t>
      </w:r>
      <w:r w:rsidR="00C641FC">
        <w:rPr>
          <w:rFonts w:ascii="Arial" w:hAnsi="Arial" w:cs="Arial"/>
          <w:color w:val="FF0000"/>
          <w:sz w:val="20"/>
          <w:szCs w:val="20"/>
        </w:rPr>
        <w:t xml:space="preserve">       </w:t>
      </w:r>
      <w:r w:rsidR="007048A6" w:rsidRPr="003856F6">
        <w:rPr>
          <w:rFonts w:ascii="Arial" w:hAnsi="Arial" w:cs="Arial"/>
          <w:color w:val="FF0000"/>
          <w:sz w:val="20"/>
          <w:szCs w:val="20"/>
        </w:rPr>
        <w:t xml:space="preserve"> </w:t>
      </w:r>
      <w:r w:rsidRPr="003856F6">
        <w:rPr>
          <w:rFonts w:ascii="Arial" w:hAnsi="Arial" w:cs="Arial"/>
          <w:color w:val="FF0000"/>
          <w:sz w:val="20"/>
          <w:szCs w:val="20"/>
        </w:rPr>
        <w:t>W ZABRZU</w:t>
      </w:r>
    </w:p>
    <w:p w:rsidR="003856F6" w:rsidRPr="003856F6" w:rsidRDefault="003856F6" w:rsidP="003856F6">
      <w:pPr>
        <w:ind w:firstLine="5529"/>
        <w:jc w:val="center"/>
        <w:rPr>
          <w:rFonts w:ascii="Arial" w:hAnsi="Arial" w:cs="Arial"/>
          <w:bCs/>
          <w:color w:val="FF0000"/>
          <w:sz w:val="20"/>
          <w:szCs w:val="20"/>
        </w:rPr>
      </w:pPr>
      <w:r w:rsidRPr="003856F6">
        <w:rPr>
          <w:rFonts w:ascii="Arial" w:hAnsi="Arial" w:cs="Arial"/>
          <w:color w:val="FF0000"/>
          <w:sz w:val="20"/>
          <w:szCs w:val="20"/>
        </w:rPr>
        <w:tab/>
      </w:r>
      <w:r w:rsidR="00EE73D8">
        <w:rPr>
          <w:rFonts w:ascii="Arial" w:hAnsi="Arial" w:cs="Arial"/>
          <w:color w:val="FF0000"/>
          <w:sz w:val="20"/>
          <w:szCs w:val="20"/>
        </w:rPr>
        <w:t xml:space="preserve">       </w:t>
      </w:r>
      <w:r w:rsidRPr="003856F6">
        <w:rPr>
          <w:rFonts w:ascii="Arial" w:hAnsi="Arial" w:cs="Arial"/>
          <w:bCs/>
          <w:color w:val="FF0000"/>
          <w:sz w:val="20"/>
          <w:szCs w:val="20"/>
        </w:rPr>
        <w:t>Dyrektor</w:t>
      </w:r>
    </w:p>
    <w:p w:rsidR="00610249" w:rsidRPr="000E7EDD" w:rsidRDefault="00EE73D8" w:rsidP="00C641FC">
      <w:pPr>
        <w:ind w:firstLine="552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 xml:space="preserve">          </w:t>
      </w:r>
      <w:r w:rsidR="00C641FC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610249">
        <w:rPr>
          <w:rFonts w:ascii="Arial" w:hAnsi="Arial" w:cs="Arial"/>
          <w:bCs/>
          <w:color w:val="FF0000"/>
          <w:sz w:val="20"/>
          <w:szCs w:val="20"/>
        </w:rPr>
        <w:t>Bartłomiej Szewc</w:t>
      </w:r>
      <w:r w:rsidR="00C641FC">
        <w:rPr>
          <w:rFonts w:ascii="Arial" w:hAnsi="Arial" w:cs="Arial"/>
          <w:bCs/>
          <w:color w:val="FF0000"/>
          <w:sz w:val="20"/>
          <w:szCs w:val="20"/>
        </w:rPr>
        <w:t>zyk</w:t>
      </w:r>
    </w:p>
    <w:sectPr w:rsidR="00610249" w:rsidRPr="000E7EDD" w:rsidSect="00610249">
      <w:footerReference w:type="default" r:id="rId8"/>
      <w:pgSz w:w="16838" w:h="11906" w:orient="landscape"/>
      <w:pgMar w:top="1418" w:right="79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0B" w:rsidRDefault="00C53C0B" w:rsidP="008322E6">
      <w:pPr>
        <w:spacing w:after="0" w:line="240" w:lineRule="auto"/>
      </w:pPr>
      <w:r>
        <w:separator/>
      </w:r>
    </w:p>
  </w:endnote>
  <w:endnote w:type="continuationSeparator" w:id="0">
    <w:p w:rsidR="00C53C0B" w:rsidRDefault="00C53C0B" w:rsidP="0083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180028"/>
      <w:docPartObj>
        <w:docPartGallery w:val="Page Numbers (Bottom of Page)"/>
        <w:docPartUnique/>
      </w:docPartObj>
    </w:sdtPr>
    <w:sdtEndPr/>
    <w:sdtContent>
      <w:p w:rsidR="00F16276" w:rsidRDefault="00F162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F74">
          <w:rPr>
            <w:noProof/>
          </w:rPr>
          <w:t>2</w:t>
        </w:r>
        <w:r>
          <w:fldChar w:fldCharType="end"/>
        </w:r>
      </w:p>
    </w:sdtContent>
  </w:sdt>
  <w:p w:rsidR="00F16276" w:rsidRDefault="00F162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0B" w:rsidRDefault="00C53C0B" w:rsidP="008322E6">
      <w:pPr>
        <w:spacing w:after="0" w:line="240" w:lineRule="auto"/>
      </w:pPr>
      <w:r>
        <w:separator/>
      </w:r>
    </w:p>
  </w:footnote>
  <w:footnote w:type="continuationSeparator" w:id="0">
    <w:p w:rsidR="00C53C0B" w:rsidRDefault="00C53C0B" w:rsidP="00832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5920AF84"/>
    <w:name w:val="WW8Num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</w:lvl>
  </w:abstractNum>
  <w:abstractNum w:abstractNumId="2">
    <w:nsid w:val="032020E8"/>
    <w:multiLevelType w:val="hybridMultilevel"/>
    <w:tmpl w:val="40ECE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E0978"/>
    <w:multiLevelType w:val="multilevel"/>
    <w:tmpl w:val="F73E8EAA"/>
    <w:lvl w:ilvl="0">
      <w:start w:val="4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780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5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00" w:hanging="1440"/>
      </w:pPr>
      <w:rPr>
        <w:rFonts w:hint="default"/>
      </w:rPr>
    </w:lvl>
  </w:abstractNum>
  <w:abstractNum w:abstractNumId="4">
    <w:nsid w:val="22E96E13"/>
    <w:multiLevelType w:val="hybridMultilevel"/>
    <w:tmpl w:val="EF506982"/>
    <w:lvl w:ilvl="0" w:tplc="A36CF844">
      <w:start w:val="42"/>
      <w:numFmt w:val="decimal"/>
      <w:lvlText w:val="%1"/>
      <w:lvlJc w:val="left"/>
      <w:pPr>
        <w:ind w:left="7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2A3F78B3"/>
    <w:multiLevelType w:val="hybridMultilevel"/>
    <w:tmpl w:val="494A2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00C59"/>
    <w:multiLevelType w:val="hybridMultilevel"/>
    <w:tmpl w:val="CA4AE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33B2E"/>
    <w:multiLevelType w:val="hybridMultilevel"/>
    <w:tmpl w:val="017C5F92"/>
    <w:lvl w:ilvl="0" w:tplc="04150017">
      <w:start w:val="1"/>
      <w:numFmt w:val="lowerLetter"/>
      <w:lvlText w:val="%1)"/>
      <w:lvlJc w:val="left"/>
      <w:pPr>
        <w:tabs>
          <w:tab w:val="num" w:pos="-274"/>
        </w:tabs>
        <w:ind w:left="-274" w:hanging="360"/>
      </w:pPr>
      <w:rPr>
        <w:rFonts w:hint="default"/>
      </w:rPr>
    </w:lvl>
    <w:lvl w:ilvl="1" w:tplc="218449F4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</w:lvl>
  </w:abstractNum>
  <w:abstractNum w:abstractNumId="8">
    <w:nsid w:val="68000600"/>
    <w:multiLevelType w:val="hybridMultilevel"/>
    <w:tmpl w:val="BA90BCA6"/>
    <w:lvl w:ilvl="0" w:tplc="EEE8C914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9">
    <w:nsid w:val="6F7526B4"/>
    <w:multiLevelType w:val="hybridMultilevel"/>
    <w:tmpl w:val="699ABB42"/>
    <w:lvl w:ilvl="0" w:tplc="AF7241A2">
      <w:start w:val="2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745B0F66"/>
    <w:multiLevelType w:val="hybridMultilevel"/>
    <w:tmpl w:val="271E1EC0"/>
    <w:lvl w:ilvl="0" w:tplc="0415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1">
    <w:nsid w:val="78AC3B6C"/>
    <w:multiLevelType w:val="hybridMultilevel"/>
    <w:tmpl w:val="C35AD032"/>
    <w:lvl w:ilvl="0" w:tplc="4E3832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4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9C"/>
    <w:rsid w:val="0001599C"/>
    <w:rsid w:val="000723E5"/>
    <w:rsid w:val="00080BAC"/>
    <w:rsid w:val="000A25E5"/>
    <w:rsid w:val="000C7939"/>
    <w:rsid w:val="000E7EDD"/>
    <w:rsid w:val="00112527"/>
    <w:rsid w:val="00152F9C"/>
    <w:rsid w:val="001A4032"/>
    <w:rsid w:val="001E43A9"/>
    <w:rsid w:val="002156CE"/>
    <w:rsid w:val="00244724"/>
    <w:rsid w:val="002743E3"/>
    <w:rsid w:val="00275967"/>
    <w:rsid w:val="00280E85"/>
    <w:rsid w:val="002F5D5C"/>
    <w:rsid w:val="00301318"/>
    <w:rsid w:val="00363612"/>
    <w:rsid w:val="003856F6"/>
    <w:rsid w:val="003B0E03"/>
    <w:rsid w:val="00405E62"/>
    <w:rsid w:val="00447C87"/>
    <w:rsid w:val="00487AD0"/>
    <w:rsid w:val="00516C2F"/>
    <w:rsid w:val="00531666"/>
    <w:rsid w:val="00542857"/>
    <w:rsid w:val="005B31A3"/>
    <w:rsid w:val="005B4B7D"/>
    <w:rsid w:val="005C5D66"/>
    <w:rsid w:val="005F471D"/>
    <w:rsid w:val="00610249"/>
    <w:rsid w:val="006124F7"/>
    <w:rsid w:val="00631F45"/>
    <w:rsid w:val="00653F95"/>
    <w:rsid w:val="006B3FA1"/>
    <w:rsid w:val="006B50EE"/>
    <w:rsid w:val="006C7C7C"/>
    <w:rsid w:val="006E6CCA"/>
    <w:rsid w:val="00701CB0"/>
    <w:rsid w:val="007048A6"/>
    <w:rsid w:val="00714D72"/>
    <w:rsid w:val="00730B53"/>
    <w:rsid w:val="00740630"/>
    <w:rsid w:val="00745A3D"/>
    <w:rsid w:val="007A62F7"/>
    <w:rsid w:val="007F2D40"/>
    <w:rsid w:val="008322E6"/>
    <w:rsid w:val="00883817"/>
    <w:rsid w:val="008843BE"/>
    <w:rsid w:val="0088476B"/>
    <w:rsid w:val="00887354"/>
    <w:rsid w:val="008A3328"/>
    <w:rsid w:val="008D6E9F"/>
    <w:rsid w:val="008E3D96"/>
    <w:rsid w:val="008F2839"/>
    <w:rsid w:val="008F6874"/>
    <w:rsid w:val="00905E7D"/>
    <w:rsid w:val="00922815"/>
    <w:rsid w:val="0092290C"/>
    <w:rsid w:val="00931EA0"/>
    <w:rsid w:val="009602B8"/>
    <w:rsid w:val="009A3FDD"/>
    <w:rsid w:val="009D0011"/>
    <w:rsid w:val="00A24DB8"/>
    <w:rsid w:val="00A648BA"/>
    <w:rsid w:val="00A8153B"/>
    <w:rsid w:val="00AA073B"/>
    <w:rsid w:val="00AE1BEB"/>
    <w:rsid w:val="00B41685"/>
    <w:rsid w:val="00B74F74"/>
    <w:rsid w:val="00BA1170"/>
    <w:rsid w:val="00BB28FF"/>
    <w:rsid w:val="00C06CCF"/>
    <w:rsid w:val="00C46FED"/>
    <w:rsid w:val="00C53C0B"/>
    <w:rsid w:val="00C641FC"/>
    <w:rsid w:val="00C6499C"/>
    <w:rsid w:val="00C755C2"/>
    <w:rsid w:val="00C973E0"/>
    <w:rsid w:val="00CA782B"/>
    <w:rsid w:val="00D23012"/>
    <w:rsid w:val="00D320E4"/>
    <w:rsid w:val="00D6480F"/>
    <w:rsid w:val="00E30F46"/>
    <w:rsid w:val="00E45876"/>
    <w:rsid w:val="00EC2120"/>
    <w:rsid w:val="00ED4896"/>
    <w:rsid w:val="00EE6F19"/>
    <w:rsid w:val="00EE73D8"/>
    <w:rsid w:val="00F03363"/>
    <w:rsid w:val="00F05BD4"/>
    <w:rsid w:val="00F14B99"/>
    <w:rsid w:val="00F16276"/>
    <w:rsid w:val="00F22EB5"/>
    <w:rsid w:val="00F62353"/>
    <w:rsid w:val="00F77380"/>
    <w:rsid w:val="00F8746C"/>
    <w:rsid w:val="00FB1281"/>
    <w:rsid w:val="00FB5177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6D2B0-283B-4701-B3F4-00EE5865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F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2F9C"/>
    <w:pPr>
      <w:ind w:left="720"/>
      <w:contextualSpacing/>
    </w:pPr>
  </w:style>
  <w:style w:type="table" w:styleId="Tabela-Siatka">
    <w:name w:val="Table Grid"/>
    <w:basedOn w:val="Standardowy"/>
    <w:uiPriority w:val="39"/>
    <w:rsid w:val="00C06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6F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C46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6F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46F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16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276"/>
  </w:style>
  <w:style w:type="paragraph" w:styleId="Stopka">
    <w:name w:val="footer"/>
    <w:basedOn w:val="Normalny"/>
    <w:link w:val="StopkaZnak"/>
    <w:uiPriority w:val="99"/>
    <w:unhideWhenUsed/>
    <w:rsid w:val="00F16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276"/>
  </w:style>
  <w:style w:type="paragraph" w:styleId="Tekstdymka">
    <w:name w:val="Balloon Text"/>
    <w:basedOn w:val="Normalny"/>
    <w:link w:val="TekstdymkaZnak"/>
    <w:uiPriority w:val="99"/>
    <w:semiHidden/>
    <w:unhideWhenUsed/>
    <w:rsid w:val="00922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337A5-CE42-4F2B-849D-6917CBF6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Skamrot</dc:creator>
  <cp:keywords/>
  <dc:description/>
  <cp:lastModifiedBy>Marta Skamrot</cp:lastModifiedBy>
  <cp:revision>19</cp:revision>
  <cp:lastPrinted>2019-11-28T09:02:00Z</cp:lastPrinted>
  <dcterms:created xsi:type="dcterms:W3CDTF">2019-11-27T10:12:00Z</dcterms:created>
  <dcterms:modified xsi:type="dcterms:W3CDTF">2019-11-28T12:31:00Z</dcterms:modified>
</cp:coreProperties>
</file>