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A3" w:rsidRPr="00B03FF8" w:rsidRDefault="00141DA3" w:rsidP="00141DA3">
      <w:pPr>
        <w:pStyle w:val="Tekstpodstawowy"/>
        <w:spacing w:after="0"/>
        <w:ind w:left="709" w:hanging="709"/>
        <w:jc w:val="both"/>
        <w:rPr>
          <w:rFonts w:ascii="Arial" w:hAnsi="Arial" w:cs="Arial"/>
          <w:sz w:val="20"/>
          <w:szCs w:val="20"/>
        </w:rPr>
      </w:pPr>
    </w:p>
    <w:p w:rsidR="00141DA3" w:rsidRPr="00141DA3" w:rsidRDefault="00141DA3" w:rsidP="00141DA3">
      <w:pPr>
        <w:pStyle w:val="Zawartoramki"/>
        <w:rPr>
          <w:rFonts w:ascii="Arial" w:hAnsi="Arial" w:cs="Arial"/>
          <w:b/>
          <w:sz w:val="20"/>
          <w:lang w:val="en-US"/>
        </w:rPr>
      </w:pPr>
      <w:r>
        <w:rPr>
          <w:rFonts w:ascii="Arial" w:hAnsi="Arial" w:cs="Arial"/>
          <w:sz w:val="20"/>
          <w:lang w:val="en-US"/>
        </w:rPr>
        <w:tab/>
      </w:r>
      <w:r>
        <w:rPr>
          <w:rFonts w:ascii="Arial" w:hAnsi="Arial" w:cs="Arial"/>
          <w:sz w:val="20"/>
          <w:lang w:val="en-US"/>
        </w:rPr>
        <w:tab/>
      </w:r>
      <w:r>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t xml:space="preserve">      </w:t>
      </w:r>
      <w:r w:rsidR="00386D5F">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r>
      <w:r w:rsidR="002F2A17">
        <w:rPr>
          <w:rFonts w:ascii="Arial" w:hAnsi="Arial" w:cs="Arial"/>
          <w:sz w:val="20"/>
          <w:lang w:val="en-US"/>
        </w:rPr>
        <w:t xml:space="preserve">             </w:t>
      </w:r>
      <w:r w:rsidR="00386D5F">
        <w:rPr>
          <w:rFonts w:ascii="Arial" w:hAnsi="Arial" w:cs="Arial"/>
          <w:sz w:val="20"/>
          <w:lang w:val="en-US"/>
        </w:rPr>
        <w:tab/>
      </w:r>
      <w:r w:rsidR="0083398B">
        <w:rPr>
          <w:rFonts w:ascii="Arial" w:hAnsi="Arial" w:cs="Arial"/>
          <w:sz w:val="20"/>
          <w:lang w:val="en-US"/>
        </w:rPr>
        <w:t>D</w:t>
      </w:r>
      <w:r w:rsidRPr="00141DA3">
        <w:rPr>
          <w:rFonts w:ascii="Arial" w:hAnsi="Arial" w:cs="Arial"/>
          <w:sz w:val="20"/>
          <w:lang w:val="en-US"/>
        </w:rPr>
        <w:t>ata:</w:t>
      </w:r>
      <w:r w:rsidR="00CF3926">
        <w:rPr>
          <w:rFonts w:ascii="Arial" w:hAnsi="Arial" w:cs="Arial"/>
          <w:sz w:val="20"/>
          <w:lang w:val="en-US"/>
        </w:rPr>
        <w:t xml:space="preserve"> </w:t>
      </w:r>
      <w:r w:rsidR="002F2A17" w:rsidRPr="002F2A17">
        <w:rPr>
          <w:rFonts w:ascii="Arial" w:hAnsi="Arial" w:cs="Arial"/>
          <w:b/>
          <w:sz w:val="20"/>
          <w:lang w:val="en-US"/>
        </w:rPr>
        <w:t>28</w:t>
      </w:r>
      <w:r w:rsidR="00386D5F" w:rsidRPr="002F2A17">
        <w:rPr>
          <w:rFonts w:ascii="Arial" w:hAnsi="Arial" w:cs="Arial"/>
          <w:b/>
          <w:sz w:val="20"/>
          <w:lang w:val="en-US"/>
        </w:rPr>
        <w:t>.</w:t>
      </w:r>
      <w:r w:rsidR="00386D5F">
        <w:rPr>
          <w:rFonts w:ascii="Arial" w:hAnsi="Arial" w:cs="Arial"/>
          <w:b/>
          <w:sz w:val="20"/>
          <w:lang w:val="en-US"/>
        </w:rPr>
        <w:t>05</w:t>
      </w:r>
      <w:r w:rsidRPr="00141DA3">
        <w:rPr>
          <w:rFonts w:ascii="Arial" w:hAnsi="Arial" w:cs="Arial"/>
          <w:b/>
          <w:sz w:val="20"/>
          <w:lang w:val="en-US"/>
        </w:rPr>
        <w:t>.2018 r.</w:t>
      </w:r>
    </w:p>
    <w:p w:rsidR="00141DA3" w:rsidRDefault="00055F23" w:rsidP="00141DA3">
      <w:pPr>
        <w:suppressAutoHyphens/>
        <w:spacing w:after="0" w:line="360" w:lineRule="auto"/>
        <w:contextualSpacing/>
        <w:jc w:val="both"/>
        <w:rPr>
          <w:rFonts w:ascii="Arial" w:hAnsi="Arial" w:cs="Arial"/>
          <w:sz w:val="20"/>
          <w:lang w:val="en-US"/>
        </w:rPr>
      </w:pPr>
      <w:r w:rsidRPr="00A91C39">
        <w:rPr>
          <w:rFonts w:ascii="Arial" w:hAnsi="Arial" w:cs="Arial"/>
          <w:sz w:val="20"/>
        </w:rPr>
        <w:t>L.dz.2427/MGW/2018</w:t>
      </w:r>
      <w:r w:rsidRPr="00A91C39">
        <w:rPr>
          <w:rFonts w:ascii="Arial" w:hAnsi="Arial" w:cs="Arial"/>
          <w:sz w:val="20"/>
          <w:lang w:val="en-US"/>
        </w:rPr>
        <w:tab/>
      </w:r>
    </w:p>
    <w:p w:rsidR="00055F23" w:rsidRPr="00141DA3" w:rsidRDefault="00055F23" w:rsidP="00141DA3">
      <w:pPr>
        <w:suppressAutoHyphens/>
        <w:spacing w:after="0" w:line="360" w:lineRule="auto"/>
        <w:contextualSpacing/>
        <w:jc w:val="both"/>
        <w:rPr>
          <w:rFonts w:ascii="Arial" w:hAnsi="Arial" w:cs="Arial"/>
          <w:sz w:val="20"/>
          <w:szCs w:val="20"/>
          <w:u w:val="single"/>
        </w:rPr>
      </w:pPr>
    </w:p>
    <w:p w:rsidR="00141DA3" w:rsidRPr="00141DA3" w:rsidRDefault="00141DA3" w:rsidP="00141DA3">
      <w:pPr>
        <w:suppressAutoHyphens/>
        <w:spacing w:after="0" w:line="360" w:lineRule="auto"/>
        <w:contextualSpacing/>
        <w:jc w:val="center"/>
        <w:rPr>
          <w:rFonts w:ascii="Arial" w:eastAsia="Arial Unicode MS" w:hAnsi="Arial" w:cs="Arial"/>
          <w:b/>
          <w:kern w:val="2"/>
          <w:sz w:val="20"/>
          <w:szCs w:val="20"/>
          <w:lang w:eastAsia="ar-SA"/>
        </w:rPr>
      </w:pPr>
      <w:r w:rsidRPr="00141DA3">
        <w:rPr>
          <w:rFonts w:ascii="Arial" w:eastAsia="Arial Unicode MS" w:hAnsi="Arial" w:cs="Arial"/>
          <w:b/>
          <w:kern w:val="2"/>
          <w:sz w:val="20"/>
          <w:szCs w:val="20"/>
          <w:lang w:eastAsia="ar-SA"/>
        </w:rPr>
        <w:t>INFORMACJA O ZAPYTANIACH DO TREŚCI SPECYFIKACJI IS</w:t>
      </w:r>
      <w:r w:rsidR="007149DA">
        <w:rPr>
          <w:rFonts w:ascii="Arial" w:eastAsia="Arial Unicode MS" w:hAnsi="Arial" w:cs="Arial"/>
          <w:b/>
          <w:kern w:val="2"/>
          <w:sz w:val="20"/>
          <w:szCs w:val="20"/>
          <w:lang w:eastAsia="ar-SA"/>
        </w:rPr>
        <w:t>TOTNYCH WARUNKÓW ZAMÓWIENIA ORAZ ZMIANA TREŚCI SIWZ</w:t>
      </w:r>
    </w:p>
    <w:p w:rsidR="00055F23" w:rsidRPr="00693D22" w:rsidRDefault="00CF3926" w:rsidP="00055F23">
      <w:pPr>
        <w:spacing w:after="0" w:line="360" w:lineRule="auto"/>
        <w:jc w:val="center"/>
        <w:rPr>
          <w:rFonts w:ascii="Arial" w:eastAsia="Times New Roman" w:hAnsi="Arial" w:cs="Arial"/>
          <w:b/>
          <w:sz w:val="20"/>
          <w:szCs w:val="20"/>
          <w:lang w:eastAsia="pl-PL"/>
        </w:rPr>
      </w:pPr>
      <w:r>
        <w:rPr>
          <w:rFonts w:ascii="Arial" w:hAnsi="Arial" w:cs="Arial"/>
          <w:b/>
          <w:bCs/>
          <w:sz w:val="20"/>
          <w:szCs w:val="20"/>
        </w:rPr>
        <w:t>d</w:t>
      </w:r>
      <w:bookmarkStart w:id="0" w:name="_GoBack"/>
      <w:bookmarkEnd w:id="0"/>
      <w:r w:rsidR="00141DA3" w:rsidRPr="00141DA3">
        <w:rPr>
          <w:rFonts w:ascii="Arial" w:hAnsi="Arial" w:cs="Arial"/>
          <w:b/>
          <w:bCs/>
          <w:sz w:val="20"/>
          <w:szCs w:val="20"/>
        </w:rPr>
        <w:t>ot.</w:t>
      </w:r>
      <w:r w:rsidR="00141DA3" w:rsidRPr="00141DA3">
        <w:rPr>
          <w:rFonts w:ascii="Arial" w:eastAsia="BatangChe" w:hAnsi="Arial" w:cs="Arial"/>
          <w:b/>
          <w:sz w:val="20"/>
          <w:szCs w:val="20"/>
          <w:lang w:eastAsia="pl-PL"/>
        </w:rPr>
        <w:t xml:space="preserve"> </w:t>
      </w:r>
      <w:r w:rsidR="00055F23" w:rsidRPr="00693D22">
        <w:rPr>
          <w:rFonts w:ascii="Arial" w:eastAsia="Times New Roman" w:hAnsi="Arial" w:cs="Arial"/>
          <w:b/>
          <w:sz w:val="20"/>
          <w:szCs w:val="20"/>
          <w:lang w:eastAsia="pl-PL"/>
        </w:rPr>
        <w:t>Aranżacja ekspozycji związanych ze Sztolnią Królowa Luiza</w:t>
      </w:r>
    </w:p>
    <w:p w:rsidR="00055F23" w:rsidRPr="00693D22" w:rsidRDefault="00055F23" w:rsidP="00055F23">
      <w:pPr>
        <w:spacing w:after="0" w:line="360" w:lineRule="auto"/>
        <w:jc w:val="center"/>
        <w:rPr>
          <w:rFonts w:ascii="Arial" w:eastAsia="Times New Roman" w:hAnsi="Arial" w:cs="Arial"/>
          <w:b/>
          <w:sz w:val="20"/>
          <w:szCs w:val="20"/>
          <w:lang w:eastAsia="pl-PL"/>
        </w:rPr>
      </w:pPr>
      <w:r w:rsidRPr="00693D22">
        <w:rPr>
          <w:rFonts w:ascii="Arial" w:eastAsia="Times New Roman" w:hAnsi="Arial" w:cs="Arial"/>
          <w:b/>
          <w:sz w:val="20"/>
          <w:szCs w:val="20"/>
          <w:lang w:eastAsia="pl-PL"/>
        </w:rPr>
        <w:t>ZP/19/MGW/2018</w:t>
      </w:r>
    </w:p>
    <w:p w:rsidR="00141DA3" w:rsidRPr="00141DA3" w:rsidRDefault="00141DA3" w:rsidP="00141DA3">
      <w:pPr>
        <w:jc w:val="center"/>
        <w:rPr>
          <w:rFonts w:ascii="Arial" w:eastAsia="Times New Roman" w:hAnsi="Arial" w:cs="Arial"/>
          <w:b/>
          <w:sz w:val="20"/>
          <w:szCs w:val="20"/>
          <w:lang w:eastAsia="pl-PL"/>
        </w:rPr>
      </w:pPr>
    </w:p>
    <w:p w:rsidR="00141DA3" w:rsidRDefault="00141DA3" w:rsidP="00141DA3">
      <w:pPr>
        <w:suppressAutoHyphens/>
        <w:spacing w:after="0" w:line="360" w:lineRule="auto"/>
        <w:contextualSpacing/>
        <w:rPr>
          <w:rFonts w:ascii="Arial" w:hAnsi="Arial" w:cs="Arial"/>
          <w:b/>
          <w:bCs/>
          <w:sz w:val="18"/>
          <w:szCs w:val="18"/>
        </w:rPr>
      </w:pPr>
    </w:p>
    <w:p w:rsidR="00141DA3" w:rsidRPr="006B7A8D" w:rsidRDefault="00141DA3" w:rsidP="00141DA3">
      <w:pPr>
        <w:spacing w:after="0" w:line="360" w:lineRule="auto"/>
        <w:jc w:val="center"/>
        <w:rPr>
          <w:rFonts w:ascii="Arial" w:eastAsia="Times New Roman" w:hAnsi="Arial" w:cs="Arial"/>
          <w:i/>
          <w:sz w:val="20"/>
          <w:szCs w:val="20"/>
          <w:lang w:eastAsia="pl-PL"/>
        </w:rPr>
      </w:pPr>
      <w:r>
        <w:rPr>
          <w:rFonts w:ascii="Arial" w:eastAsia="Times New Roman" w:hAnsi="Arial" w:cs="Arial"/>
          <w:i/>
          <w:sz w:val="20"/>
          <w:szCs w:val="20"/>
          <w:lang w:eastAsia="pl-PL"/>
        </w:rPr>
        <w:t>Zamawiający informuje, iż w toku toczącego się postępowania  wpłynęły zapytania dotyczące treści Specyfikacji Istotnych Warunków Zamówienia. Zgodnie z art. 38 ust. 2 ustawy z dnia 29 stycznia 2004r. Prawo zamówień publicznych (tekst jednolity: Dz. U. z 2017 r., poz. 1579 z późn. zm.)</w:t>
      </w:r>
      <w:r>
        <w:rPr>
          <w:rFonts w:ascii="Arial" w:eastAsia="Times New Roman" w:hAnsi="Arial" w:cs="Arial"/>
          <w:i/>
          <w:iCs/>
          <w:sz w:val="20"/>
          <w:szCs w:val="20"/>
          <w:lang w:eastAsia="pl-PL"/>
        </w:rPr>
        <w:t xml:space="preserve"> – zwanej dalej Pzp, </w:t>
      </w:r>
      <w:r>
        <w:rPr>
          <w:rFonts w:ascii="Arial" w:eastAsia="Times New Roman" w:hAnsi="Arial" w:cs="Arial"/>
          <w:i/>
          <w:sz w:val="20"/>
          <w:szCs w:val="20"/>
          <w:lang w:eastAsia="pl-PL"/>
        </w:rPr>
        <w:t>Zamawiający przekazuje treść zapytań wraz z wyjaśnieniami wykonawcom, którym przekazał Specyfikację Istotnych Warunków Zamówienia, bez ujawnienia źródła zapytania, a jeżeli Specyfikacja jest udostępniania na stronie internetowej, zamieszcza na tej stronie.</w:t>
      </w:r>
    </w:p>
    <w:p w:rsidR="00141DA3" w:rsidRDefault="00141DA3" w:rsidP="00141DA3">
      <w:pPr>
        <w:suppressAutoHyphens/>
        <w:spacing w:after="0" w:line="360" w:lineRule="auto"/>
        <w:contextualSpacing/>
        <w:rPr>
          <w:rFonts w:ascii="Arial" w:hAnsi="Arial" w:cs="Arial"/>
          <w:sz w:val="20"/>
          <w:szCs w:val="20"/>
          <w:u w:val="single"/>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5A6516" w:rsidRDefault="005A6516" w:rsidP="005A6516">
      <w:pPr>
        <w:numPr>
          <w:ilvl w:val="0"/>
          <w:numId w:val="46"/>
        </w:numPr>
        <w:spacing w:after="0" w:line="360" w:lineRule="auto"/>
        <w:contextualSpacing/>
        <w:jc w:val="both"/>
        <w:rPr>
          <w:rFonts w:ascii="Arial" w:hAnsi="Arial" w:cs="Arial"/>
          <w:sz w:val="20"/>
          <w:szCs w:val="20"/>
        </w:rPr>
      </w:pPr>
      <w:r w:rsidRPr="005A6516">
        <w:rPr>
          <w:rFonts w:ascii="Arial" w:hAnsi="Arial" w:cs="Arial"/>
          <w:sz w:val="20"/>
          <w:szCs w:val="20"/>
        </w:rPr>
        <w:t>Prosimy o potwierdzenie że tabela pod nazwą „ZESTAWIENIE ELEMENTÓW WYPOSAŻENIA – objętego dostawą wraz z montażem” umieszczona w SIWZ, oraz tabele z wyposażeniem rozdzielnic TN-42 do TN-48 stanowią zamknięty katalog urządzeń do dostarczenia w niniejszym postępowaniu.</w:t>
      </w:r>
    </w:p>
    <w:p w:rsidR="005A6516" w:rsidRPr="005A6516" w:rsidRDefault="005A6516" w:rsidP="005A6516">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ind w:left="360"/>
        <w:jc w:val="both"/>
        <w:rPr>
          <w:rFonts w:ascii="Arial" w:hAnsi="Arial" w:cs="Arial"/>
          <w:b/>
          <w:sz w:val="20"/>
          <w:szCs w:val="20"/>
        </w:rPr>
      </w:pPr>
      <w:r w:rsidRPr="005A6516">
        <w:rPr>
          <w:rFonts w:ascii="Arial" w:hAnsi="Arial" w:cs="Arial"/>
          <w:b/>
          <w:sz w:val="20"/>
          <w:szCs w:val="20"/>
        </w:rPr>
        <w:t>Odpowiedź Zamawiającego:</w:t>
      </w:r>
    </w:p>
    <w:p w:rsidR="005A6516" w:rsidRDefault="005A6516" w:rsidP="005A6516">
      <w:pPr>
        <w:spacing w:after="0" w:line="360" w:lineRule="auto"/>
        <w:jc w:val="both"/>
        <w:rPr>
          <w:rFonts w:ascii="Arial" w:hAnsi="Arial" w:cs="Arial"/>
          <w:sz w:val="20"/>
          <w:szCs w:val="20"/>
        </w:rPr>
      </w:pPr>
      <w:r w:rsidRPr="005A6516">
        <w:rPr>
          <w:rFonts w:ascii="Arial" w:hAnsi="Arial" w:cs="Arial"/>
          <w:sz w:val="20"/>
          <w:szCs w:val="20"/>
        </w:rPr>
        <w:t>Zamawiający potwierdza, że tabela pod nazwą „ZESTAWIENIE ELEMENTÓW WYPOSAŻENIA – objętego dostawą wraz z montażem” umieszczona w SIWZ, oraz tabele z wyposażeniem rozdzielnic TN-42 do TN-48 co do zasady, zgodnie z aktualną wiedzą i intencją Zamawiającego, stanowią zamknięty katalog urządzeń do dostarczenia w niniejszym postępowaniu. Jednocześnie Zamawiający podkreśla, że nadrzędnym zadaniem, jakie stawia Wykonawcy, jest usługa aranżacji Sztolni we wskazanym w SIWZ zakresie, nie wyklucza się więc konieczności dokonania ewentualnych zmian w stosunku do projektu elektrycznego czy projektu aranżacji, a tym samym zestawienia wyposażenia, jeśli będą one niezbędne dla uzyskania ostatecznego efektu zamówienia, jakim są funkcjonujące ekspozycje i oświetlenie na trasie. Warunkiem jest, że ewentualne błędy w istniejącej dokumentacji projektowej uniemożliwiłby funkcjonowanie całości ekspozycji.</w:t>
      </w:r>
    </w:p>
    <w:p w:rsidR="005A6516" w:rsidRPr="005A6516" w:rsidRDefault="005A6516" w:rsidP="005A6516">
      <w:pPr>
        <w:spacing w:after="0" w:line="360" w:lineRule="auto"/>
        <w:jc w:val="both"/>
        <w:rPr>
          <w:rFonts w:ascii="Arial" w:hAnsi="Arial" w:cs="Arial"/>
          <w:b/>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5A6516" w:rsidRPr="005A6516" w:rsidRDefault="005A6516" w:rsidP="005A6516">
      <w:pPr>
        <w:numPr>
          <w:ilvl w:val="0"/>
          <w:numId w:val="46"/>
        </w:numPr>
        <w:spacing w:after="0" w:line="360" w:lineRule="auto"/>
        <w:contextualSpacing/>
        <w:jc w:val="both"/>
        <w:rPr>
          <w:rFonts w:ascii="Arial" w:hAnsi="Arial" w:cs="Arial"/>
          <w:sz w:val="20"/>
          <w:szCs w:val="20"/>
        </w:rPr>
      </w:pPr>
      <w:r w:rsidRPr="005A6516">
        <w:rPr>
          <w:rFonts w:ascii="Arial" w:hAnsi="Arial" w:cs="Arial"/>
          <w:sz w:val="20"/>
          <w:szCs w:val="20"/>
        </w:rPr>
        <w:t>ZESTAWIENIE ELEMENTÓW WYPOSAŻENIA, pozycja 15 „Emiter dymu z wkładem na 2 lata”.</w:t>
      </w:r>
    </w:p>
    <w:p w:rsidR="005A6516" w:rsidRP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sz w:val="20"/>
          <w:szCs w:val="20"/>
        </w:rPr>
        <w:t>Prosimy o dokładne określenie ilości wkładu do dostarczenia w niniejszym postępowaniu.</w:t>
      </w:r>
    </w:p>
    <w:p w:rsidR="005A6516" w:rsidRP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sz w:val="20"/>
          <w:szCs w:val="20"/>
        </w:rPr>
        <w:t xml:space="preserve">Zgodnie ze specyfikacją, urządzenie zużywa 1L płynu na 13 minut. Zakładając zużycie 1L płynu dziennie, daje to ponad 140 baniek o pojemności 5L każda i koszt płynu na poziomie 15 000 PLN. </w:t>
      </w:r>
    </w:p>
    <w:p w:rsidR="005A6516" w:rsidRPr="005A6516" w:rsidRDefault="005A6516" w:rsidP="005A6516">
      <w:pPr>
        <w:spacing w:after="0" w:line="360" w:lineRule="auto"/>
        <w:ind w:left="720"/>
        <w:contextualSpacing/>
        <w:jc w:val="both"/>
        <w:rPr>
          <w:rFonts w:ascii="Arial" w:hAnsi="Arial" w:cs="Arial"/>
          <w:i/>
          <w:sz w:val="20"/>
          <w:szCs w:val="20"/>
        </w:rPr>
      </w:pPr>
      <w:r w:rsidRPr="005A6516">
        <w:rPr>
          <w:rFonts w:ascii="Arial" w:hAnsi="Arial" w:cs="Arial"/>
          <w:sz w:val="20"/>
          <w:szCs w:val="20"/>
        </w:rPr>
        <w:lastRenderedPageBreak/>
        <w:t>W załączniku nr 7 do SIWZ jest co prawda napisane, że „</w:t>
      </w:r>
      <w:r w:rsidRPr="005A6516">
        <w:rPr>
          <w:rFonts w:ascii="Arial" w:hAnsi="Arial" w:cs="Arial"/>
          <w:i/>
          <w:sz w:val="20"/>
          <w:szCs w:val="20"/>
        </w:rPr>
        <w:t>Włączenie emiterów</w:t>
      </w:r>
    </w:p>
    <w:p w:rsidR="005A6516" w:rsidRDefault="005A6516" w:rsidP="005A6516">
      <w:pPr>
        <w:spacing w:after="0" w:line="360" w:lineRule="auto"/>
        <w:ind w:left="360"/>
        <w:jc w:val="both"/>
        <w:rPr>
          <w:rFonts w:ascii="Arial" w:hAnsi="Arial" w:cs="Arial"/>
          <w:sz w:val="20"/>
          <w:szCs w:val="20"/>
        </w:rPr>
      </w:pPr>
      <w:r w:rsidRPr="005A6516">
        <w:rPr>
          <w:rFonts w:ascii="Arial" w:hAnsi="Arial" w:cs="Arial"/>
          <w:i/>
          <w:sz w:val="20"/>
          <w:szCs w:val="20"/>
        </w:rPr>
        <w:t>spowoduje wydzielanie dymu w czasie około 5 sekund</w:t>
      </w:r>
      <w:r w:rsidRPr="005A6516">
        <w:rPr>
          <w:rFonts w:ascii="Arial" w:hAnsi="Arial" w:cs="Arial"/>
          <w:sz w:val="20"/>
          <w:szCs w:val="20"/>
        </w:rPr>
        <w:t xml:space="preserve">”, jednakże nie wskazano nigdzie ilości pokazów dziennie. Również system rozprowadzenia dymu powoduje, iż wskazany czas 5 sekund w żaden sposób nie upraszcza wyliczeń potrzebnej ilości zapasu. </w:t>
      </w:r>
    </w:p>
    <w:p w:rsidR="005A6516" w:rsidRPr="005A6516" w:rsidRDefault="005A6516" w:rsidP="005A6516">
      <w:pPr>
        <w:spacing w:after="0" w:line="360" w:lineRule="auto"/>
        <w:ind w:left="360"/>
        <w:jc w:val="both"/>
        <w:rPr>
          <w:rFonts w:ascii="Arial" w:hAnsi="Arial" w:cs="Arial"/>
          <w:sz w:val="20"/>
          <w:szCs w:val="20"/>
        </w:rPr>
      </w:pPr>
    </w:p>
    <w:p w:rsidR="005A6516" w:rsidRPr="005A6516" w:rsidRDefault="005A6516" w:rsidP="005A6516">
      <w:pPr>
        <w:spacing w:after="0" w:line="360" w:lineRule="auto"/>
        <w:ind w:left="360"/>
        <w:jc w:val="both"/>
        <w:rPr>
          <w:rFonts w:ascii="Arial" w:hAnsi="Arial" w:cs="Arial"/>
          <w:b/>
          <w:sz w:val="20"/>
          <w:szCs w:val="20"/>
        </w:rPr>
      </w:pPr>
      <w:r w:rsidRPr="005A6516">
        <w:rPr>
          <w:rFonts w:ascii="Arial" w:hAnsi="Arial" w:cs="Arial"/>
          <w:b/>
          <w:sz w:val="20"/>
          <w:szCs w:val="20"/>
        </w:rPr>
        <w:t>Odpowiedź Zamawiającego:</w:t>
      </w:r>
    </w:p>
    <w:p w:rsidR="005A6516" w:rsidRDefault="005A6516" w:rsidP="005A6516">
      <w:pPr>
        <w:spacing w:after="0" w:line="360" w:lineRule="auto"/>
        <w:jc w:val="both"/>
        <w:rPr>
          <w:rFonts w:ascii="Arial" w:hAnsi="Arial" w:cs="Arial"/>
          <w:sz w:val="20"/>
          <w:szCs w:val="20"/>
        </w:rPr>
      </w:pPr>
      <w:r w:rsidRPr="005A6516">
        <w:rPr>
          <w:rFonts w:ascii="Arial" w:hAnsi="Arial" w:cs="Arial"/>
          <w:sz w:val="20"/>
          <w:szCs w:val="20"/>
        </w:rPr>
        <w:t xml:space="preserve">Zamawiający, ujednoznaczniając ZESTAWIENIE ELEMENTÓW WYPOSAŻENIA, pozycja 15 „Emiter dymu z wkładem na 2 lata” informuje, iż przez wkład do emitera dymu na 2 lata rozumie konieczność dostarczenia 400 litrów płynu. </w:t>
      </w:r>
    </w:p>
    <w:p w:rsidR="005A6516" w:rsidRPr="005A6516" w:rsidRDefault="005A6516" w:rsidP="005A6516">
      <w:pPr>
        <w:spacing w:after="0" w:line="360" w:lineRule="auto"/>
        <w:jc w:val="both"/>
        <w:rPr>
          <w:rFonts w:ascii="Arial" w:hAnsi="Arial" w:cs="Arial"/>
          <w:sz w:val="20"/>
          <w:szCs w:val="20"/>
        </w:rPr>
      </w:pPr>
      <w:r>
        <w:rPr>
          <w:rFonts w:ascii="Arial" w:hAnsi="Arial" w:cs="Arial"/>
          <w:sz w:val="20"/>
          <w:szCs w:val="20"/>
        </w:rPr>
        <w:t xml:space="preserve"> </w:t>
      </w: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5A6516" w:rsidRPr="005A6516" w:rsidRDefault="005A6516" w:rsidP="005A6516">
      <w:pPr>
        <w:numPr>
          <w:ilvl w:val="0"/>
          <w:numId w:val="46"/>
        </w:numPr>
        <w:spacing w:after="0" w:line="360" w:lineRule="auto"/>
        <w:contextualSpacing/>
        <w:jc w:val="both"/>
        <w:rPr>
          <w:rFonts w:ascii="Arial" w:hAnsi="Arial" w:cs="Arial"/>
          <w:sz w:val="20"/>
          <w:szCs w:val="20"/>
        </w:rPr>
      </w:pPr>
      <w:r w:rsidRPr="005A6516">
        <w:rPr>
          <w:rFonts w:ascii="Arial" w:hAnsi="Arial" w:cs="Arial"/>
          <w:sz w:val="20"/>
          <w:szCs w:val="20"/>
        </w:rPr>
        <w:t>ZESTAWIENIE ELEMENTÓW WYPOSAŻENIA, pozycja 15 „Emiter dymu z wkładem na 2 lata”.</w:t>
      </w:r>
    </w:p>
    <w:p w:rsidR="005A6516" w:rsidRPr="005A6516" w:rsidRDefault="005A6516" w:rsidP="005A6516">
      <w:pPr>
        <w:spacing w:after="0" w:line="360" w:lineRule="auto"/>
        <w:ind w:left="720"/>
        <w:contextualSpacing/>
        <w:jc w:val="both"/>
        <w:rPr>
          <w:rFonts w:ascii="Arial" w:hAnsi="Arial" w:cs="Arial"/>
          <w:i/>
          <w:sz w:val="20"/>
          <w:szCs w:val="20"/>
        </w:rPr>
      </w:pPr>
      <w:r w:rsidRPr="005A6516">
        <w:rPr>
          <w:rFonts w:ascii="Arial" w:hAnsi="Arial" w:cs="Arial"/>
          <w:sz w:val="20"/>
          <w:szCs w:val="20"/>
        </w:rPr>
        <w:t>W załączniku nr 7 do SIWZ napisano, że „</w:t>
      </w:r>
      <w:r w:rsidRPr="005A6516">
        <w:rPr>
          <w:rFonts w:ascii="Arial" w:hAnsi="Arial" w:cs="Arial"/>
          <w:i/>
          <w:sz w:val="20"/>
          <w:szCs w:val="20"/>
        </w:rPr>
        <w:t>Emisja dymu i zapachu nastąpi po naciśnięciu przycisku przez przewodnika. Włączenie emiterów spowoduje wydzielanie dymu w czasie około 5 sekund – czas ten należy zweryfikować po zamontowaniu urządzeń</w:t>
      </w:r>
    </w:p>
    <w:p w:rsidR="005A6516" w:rsidRP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i/>
          <w:sz w:val="20"/>
          <w:szCs w:val="20"/>
        </w:rPr>
        <w:t>i testach w miejscu stanowiska</w:t>
      </w:r>
      <w:r w:rsidRPr="005A6516">
        <w:rPr>
          <w:rFonts w:ascii="Arial" w:hAnsi="Arial" w:cs="Arial"/>
          <w:sz w:val="20"/>
          <w:szCs w:val="20"/>
        </w:rPr>
        <w:t>”.</w:t>
      </w:r>
    </w:p>
    <w:p w:rsid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sz w:val="20"/>
          <w:szCs w:val="20"/>
        </w:rPr>
        <w:t>Jednocześnie wyspecyfikowane urządzenie posiadać ma „</w:t>
      </w:r>
      <w:r w:rsidRPr="005A6516">
        <w:rPr>
          <w:rFonts w:ascii="Arial" w:hAnsi="Arial" w:cs="Arial"/>
          <w:i/>
          <w:sz w:val="20"/>
          <w:szCs w:val="20"/>
        </w:rPr>
        <w:t>Pierwszy czas nagrzewania: 3 min</w:t>
      </w:r>
      <w:r w:rsidRPr="005A6516">
        <w:rPr>
          <w:rFonts w:ascii="Arial" w:hAnsi="Arial" w:cs="Arial"/>
          <w:sz w:val="20"/>
          <w:szCs w:val="20"/>
        </w:rPr>
        <w:t>”. Czy Zamawiający wymaga aby urządzenie było nagrzewane na początku każdego dnia a następnie utrzymywane było w tym stanie przez cały dzień?</w:t>
      </w:r>
    </w:p>
    <w:p w:rsidR="007625E2" w:rsidRPr="005A6516" w:rsidRDefault="007625E2" w:rsidP="005A6516">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ind w:left="360"/>
        <w:jc w:val="both"/>
        <w:rPr>
          <w:rFonts w:ascii="Arial" w:hAnsi="Arial" w:cs="Arial"/>
          <w:b/>
          <w:sz w:val="20"/>
          <w:szCs w:val="20"/>
        </w:rPr>
      </w:pPr>
      <w:r w:rsidRPr="005A6516">
        <w:rPr>
          <w:rFonts w:ascii="Arial" w:hAnsi="Arial" w:cs="Arial"/>
          <w:b/>
          <w:sz w:val="20"/>
          <w:szCs w:val="20"/>
        </w:rPr>
        <w:t>Odpowiedź Zamawiającego:</w:t>
      </w:r>
    </w:p>
    <w:p w:rsidR="005A6516" w:rsidRDefault="005A6516" w:rsidP="005A6516">
      <w:pPr>
        <w:spacing w:after="0" w:line="360" w:lineRule="auto"/>
        <w:jc w:val="both"/>
        <w:rPr>
          <w:rFonts w:ascii="Arial" w:hAnsi="Arial" w:cs="Arial"/>
          <w:sz w:val="20"/>
          <w:szCs w:val="20"/>
        </w:rPr>
      </w:pPr>
      <w:r w:rsidRPr="005A6516">
        <w:rPr>
          <w:rFonts w:ascii="Arial" w:hAnsi="Arial" w:cs="Arial"/>
          <w:sz w:val="20"/>
          <w:szCs w:val="20"/>
        </w:rPr>
        <w:t>Należy uwzględnić rozgrzanie urządzenia na początku dnia, a następnie pracę w trybie „stand-by” i wyzwalanie natychmiastowe po wciśnięciu przycisku.</w:t>
      </w:r>
    </w:p>
    <w:p w:rsidR="007625E2" w:rsidRPr="005A6516" w:rsidRDefault="007625E2" w:rsidP="005A6516">
      <w:pPr>
        <w:spacing w:after="0" w:line="360" w:lineRule="auto"/>
        <w:jc w:val="both"/>
        <w:rPr>
          <w:rFonts w:ascii="Arial" w:hAnsi="Arial" w:cs="Arial"/>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5A6516" w:rsidRDefault="005A6516" w:rsidP="005A6516">
      <w:pPr>
        <w:numPr>
          <w:ilvl w:val="0"/>
          <w:numId w:val="46"/>
        </w:numPr>
        <w:spacing w:after="0" w:line="360" w:lineRule="auto"/>
        <w:contextualSpacing/>
        <w:jc w:val="both"/>
        <w:rPr>
          <w:rFonts w:ascii="Arial" w:hAnsi="Arial" w:cs="Arial"/>
          <w:sz w:val="20"/>
          <w:szCs w:val="20"/>
        </w:rPr>
      </w:pPr>
      <w:r w:rsidRPr="005A6516">
        <w:rPr>
          <w:rFonts w:ascii="Arial" w:hAnsi="Arial" w:cs="Arial"/>
          <w:sz w:val="20"/>
          <w:szCs w:val="20"/>
        </w:rPr>
        <w:t>ZESTAWIENIE ELEMENTÓW WYPOSAŻENIA, pozycja 3 „Projektor szerokokątny”. Nie znajdujemy na rynku urządzeń spełniających wszystkie wymagane parametry. Urządzenia, które spełniają wymagania zamawiającego klasują się w wyższej półce projektorów o koszcie około 20 000 euro. Czy Zamawiający dopuści tradycyjne projektory lampowe?</w:t>
      </w:r>
    </w:p>
    <w:p w:rsidR="007625E2" w:rsidRPr="005A6516" w:rsidRDefault="007625E2" w:rsidP="007625E2">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ind w:left="360"/>
        <w:jc w:val="both"/>
        <w:rPr>
          <w:rFonts w:ascii="Arial" w:hAnsi="Arial" w:cs="Arial"/>
          <w:b/>
          <w:sz w:val="20"/>
          <w:szCs w:val="20"/>
        </w:rPr>
      </w:pPr>
      <w:r w:rsidRPr="005A6516">
        <w:rPr>
          <w:rFonts w:ascii="Arial" w:hAnsi="Arial" w:cs="Arial"/>
          <w:b/>
          <w:sz w:val="20"/>
          <w:szCs w:val="20"/>
        </w:rPr>
        <w:t>Odpowiedź Zamawiającego:</w:t>
      </w:r>
    </w:p>
    <w:p w:rsidR="005A6516" w:rsidRDefault="005A6516" w:rsidP="005A6516">
      <w:pPr>
        <w:spacing w:after="0" w:line="360" w:lineRule="auto"/>
        <w:jc w:val="both"/>
        <w:rPr>
          <w:rFonts w:ascii="Arial" w:hAnsi="Arial" w:cs="Arial"/>
          <w:sz w:val="20"/>
          <w:szCs w:val="20"/>
        </w:rPr>
      </w:pPr>
      <w:r w:rsidRPr="005A6516">
        <w:rPr>
          <w:rFonts w:ascii="Arial" w:hAnsi="Arial" w:cs="Arial"/>
          <w:sz w:val="20"/>
          <w:szCs w:val="20"/>
        </w:rPr>
        <w:t>Nie dopuszcza się zastosowania projektorów lampowych. Jeśli chodzi o stopień ochrony IP można zastosować zewnętrzną obudowę (rack/case), w której będzie zamontowany projektor. Pozostałe parametry są spełniane w wielu dostępnych urządzeniach na rynku, których cena jest znacząco niższa niż wskazana w pytaniu.</w:t>
      </w:r>
    </w:p>
    <w:p w:rsidR="007625E2" w:rsidRPr="005A6516" w:rsidRDefault="007625E2" w:rsidP="005A6516">
      <w:pPr>
        <w:spacing w:after="0" w:line="360" w:lineRule="auto"/>
        <w:jc w:val="both"/>
        <w:rPr>
          <w:rFonts w:ascii="Arial" w:hAnsi="Arial" w:cs="Arial"/>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5A6516" w:rsidRPr="005A6516" w:rsidRDefault="005A6516" w:rsidP="005A6516">
      <w:pPr>
        <w:numPr>
          <w:ilvl w:val="0"/>
          <w:numId w:val="46"/>
        </w:numPr>
        <w:spacing w:after="0" w:line="360" w:lineRule="auto"/>
        <w:contextualSpacing/>
        <w:jc w:val="both"/>
        <w:rPr>
          <w:rFonts w:ascii="Arial" w:hAnsi="Arial" w:cs="Arial"/>
          <w:sz w:val="20"/>
          <w:szCs w:val="20"/>
        </w:rPr>
      </w:pPr>
      <w:r w:rsidRPr="005A6516">
        <w:rPr>
          <w:rFonts w:ascii="Arial" w:hAnsi="Arial" w:cs="Arial"/>
          <w:sz w:val="20"/>
          <w:szCs w:val="20"/>
        </w:rPr>
        <w:t>ZESTAWIENIE ELEMENTÓW WYPOSAŻENIA, pozycja 15 „Emiter dymu z wkładem na 2 lata”.</w:t>
      </w:r>
    </w:p>
    <w:p w:rsidR="005A6516" w:rsidRP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sz w:val="20"/>
          <w:szCs w:val="20"/>
        </w:rPr>
        <w:t>Prosimy o dokładne określenie ilości wkładu do dostarczenia w niniejszym postępowaniu.</w:t>
      </w:r>
    </w:p>
    <w:p w:rsid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sz w:val="20"/>
          <w:szCs w:val="20"/>
        </w:rPr>
        <w:lastRenderedPageBreak/>
        <w:t>Załączona dokumentacja projektowa nie pozwala dokładnie określić wymaganej ilości, a ma ona duży wpływ na wartość wyceny.</w:t>
      </w:r>
    </w:p>
    <w:p w:rsidR="007625E2" w:rsidRPr="005A6516" w:rsidRDefault="007625E2" w:rsidP="005A6516">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Odpowiedź Zamawiającego:</w:t>
      </w:r>
    </w:p>
    <w:p w:rsidR="005A6516" w:rsidRPr="005A6516" w:rsidRDefault="005A6516" w:rsidP="005A6516">
      <w:pPr>
        <w:spacing w:after="0" w:line="360" w:lineRule="auto"/>
        <w:jc w:val="both"/>
        <w:rPr>
          <w:rFonts w:ascii="Arial" w:hAnsi="Arial" w:cs="Arial"/>
          <w:sz w:val="20"/>
          <w:szCs w:val="20"/>
        </w:rPr>
      </w:pPr>
      <w:r w:rsidRPr="005A6516">
        <w:rPr>
          <w:rFonts w:ascii="Arial" w:hAnsi="Arial" w:cs="Arial"/>
          <w:sz w:val="20"/>
          <w:szCs w:val="20"/>
        </w:rPr>
        <w:t xml:space="preserve">Zamawiający, ujednoznaczniając ZESTAWIENIE ELEMENTÓW WYPOSAŻENIA, pozycja 15 „Emiter dymu z wkładem na 2 lata” informuje, iż przez wkład do emitera dymu na 2 lata rozumie konieczność dostarczenia 400 litrów płynu. </w:t>
      </w:r>
    </w:p>
    <w:p w:rsidR="005A6516" w:rsidRDefault="005A6516" w:rsidP="005A6516">
      <w:pPr>
        <w:spacing w:after="0" w:line="360" w:lineRule="auto"/>
        <w:jc w:val="both"/>
        <w:rPr>
          <w:rFonts w:ascii="Arial" w:hAnsi="Arial" w:cs="Arial"/>
          <w:sz w:val="20"/>
          <w:szCs w:val="20"/>
        </w:rPr>
      </w:pPr>
      <w:r w:rsidRPr="005A6516">
        <w:rPr>
          <w:rFonts w:ascii="Arial" w:hAnsi="Arial" w:cs="Arial"/>
          <w:sz w:val="20"/>
          <w:szCs w:val="20"/>
        </w:rPr>
        <w:t>Dodatkowo informuje, iż w ramach pozycji ZESTAWIENIE ELEMENTÓW WYPOSAŻENIA, pozycja 12 „Emiter zapachu” celem zapewnienia materiału eksploatacyjnego na okres 2 lat należy dostarczyć 500 ml płynu.</w:t>
      </w:r>
    </w:p>
    <w:p w:rsidR="007625E2" w:rsidRPr="005A6516" w:rsidRDefault="007625E2" w:rsidP="005A6516">
      <w:pPr>
        <w:spacing w:after="0" w:line="360" w:lineRule="auto"/>
        <w:jc w:val="both"/>
        <w:rPr>
          <w:rFonts w:ascii="Arial" w:hAnsi="Arial" w:cs="Arial"/>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5A6516" w:rsidRPr="005A6516" w:rsidRDefault="005A6516" w:rsidP="005A6516">
      <w:pPr>
        <w:numPr>
          <w:ilvl w:val="0"/>
          <w:numId w:val="46"/>
        </w:numPr>
        <w:spacing w:after="0" w:line="360" w:lineRule="auto"/>
        <w:contextualSpacing/>
        <w:jc w:val="both"/>
        <w:rPr>
          <w:rFonts w:ascii="Arial" w:hAnsi="Arial" w:cs="Arial"/>
          <w:sz w:val="20"/>
          <w:szCs w:val="20"/>
        </w:rPr>
      </w:pPr>
      <w:r w:rsidRPr="005A6516">
        <w:rPr>
          <w:rFonts w:ascii="Arial" w:hAnsi="Arial" w:cs="Arial"/>
          <w:sz w:val="20"/>
          <w:szCs w:val="20"/>
        </w:rPr>
        <w:t>Zamawiający wskazuje, że jednym z elementów zamówienia jest „</w:t>
      </w:r>
      <w:r w:rsidRPr="005A6516">
        <w:rPr>
          <w:rFonts w:ascii="Arial" w:hAnsi="Arial" w:cs="Arial"/>
          <w:i/>
          <w:sz w:val="20"/>
          <w:szCs w:val="20"/>
        </w:rPr>
        <w:t>montaż oświetlenia ekspozycyjnego (dostarczonego w ramach odrębnego postępowania) na trasie wodnej, oraz fragmencie trasy pieszej (w tym w obrębie ekspozycji pożaru i wdarcia wody), a także oświetlenia do wystawy o rewitalizacji Sztolni zlokalizowanej w budynku obsługi ruchu turystycznego przy ul. Miarki w Zabrzu (Port Zimowy) oraz wystawy plenerowej</w:t>
      </w:r>
      <w:r w:rsidRPr="005A6516">
        <w:rPr>
          <w:rFonts w:ascii="Arial" w:hAnsi="Arial" w:cs="Arial"/>
          <w:sz w:val="20"/>
          <w:szCs w:val="20"/>
        </w:rPr>
        <w:t>”.</w:t>
      </w:r>
    </w:p>
    <w:p w:rsid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sz w:val="20"/>
          <w:szCs w:val="20"/>
        </w:rPr>
        <w:t>Prosimy o potwierdzenie, że połączenie, uruchomienie, konfiguracja oraz ewentualne oprogramowanie sterowników dla ww. oświetlenia nie jest przedmiotem niniejszego postępowania.</w:t>
      </w:r>
    </w:p>
    <w:p w:rsidR="007625E2" w:rsidRPr="005A6516" w:rsidRDefault="007625E2" w:rsidP="005A6516">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Odpowiedź Zamawiającego:</w:t>
      </w:r>
    </w:p>
    <w:p w:rsidR="005A6516" w:rsidRPr="005A6516" w:rsidRDefault="005A6516" w:rsidP="005A6516">
      <w:pPr>
        <w:spacing w:after="0" w:line="360" w:lineRule="auto"/>
        <w:jc w:val="both"/>
        <w:rPr>
          <w:rFonts w:ascii="Arial" w:hAnsi="Arial" w:cs="Arial"/>
          <w:sz w:val="20"/>
          <w:szCs w:val="20"/>
        </w:rPr>
      </w:pPr>
      <w:r w:rsidRPr="005A6516">
        <w:rPr>
          <w:rFonts w:ascii="Arial" w:hAnsi="Arial" w:cs="Arial"/>
          <w:sz w:val="20"/>
          <w:szCs w:val="20"/>
        </w:rPr>
        <w:t>Zamawiający potwierdza że, w zakresie sterowników oświetlenia – ich połączenie, uruchomienie, konfiguracja oraz ewentualne oprogramowanie nie jest przedmiotem niniejszego postępowania – za ten zakres odpowiada podmiot dostarczający oświetlenie.</w:t>
      </w:r>
    </w:p>
    <w:p w:rsidR="005A6516" w:rsidRPr="005A6516" w:rsidRDefault="005A6516" w:rsidP="005A6516">
      <w:pPr>
        <w:spacing w:after="0" w:line="360" w:lineRule="auto"/>
        <w:jc w:val="both"/>
        <w:rPr>
          <w:rFonts w:ascii="Arial" w:hAnsi="Arial" w:cs="Arial"/>
          <w:b/>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5A6516" w:rsidRPr="005A6516" w:rsidRDefault="005A6516" w:rsidP="005A6516">
      <w:pPr>
        <w:numPr>
          <w:ilvl w:val="0"/>
          <w:numId w:val="46"/>
        </w:numPr>
        <w:spacing w:after="0" w:line="360" w:lineRule="auto"/>
        <w:contextualSpacing/>
        <w:jc w:val="both"/>
        <w:rPr>
          <w:rFonts w:ascii="Arial" w:hAnsi="Arial" w:cs="Arial"/>
          <w:sz w:val="20"/>
          <w:szCs w:val="20"/>
        </w:rPr>
      </w:pPr>
      <w:r w:rsidRPr="005A6516">
        <w:rPr>
          <w:rFonts w:ascii="Arial" w:hAnsi="Arial" w:cs="Arial"/>
          <w:sz w:val="20"/>
          <w:szCs w:val="20"/>
        </w:rPr>
        <w:t>Zamawiający w Specyfikacji Istotnych Warunków Zamówienia wskazuje, że „</w:t>
      </w:r>
      <w:r w:rsidRPr="005A6516">
        <w:rPr>
          <w:rFonts w:ascii="Arial" w:hAnsi="Arial" w:cs="Arial"/>
          <w:i/>
          <w:sz w:val="20"/>
          <w:szCs w:val="20"/>
        </w:rPr>
        <w:t>Wszystkie urządzenia dostarczone i zamontowane przez Wykonawcę muszą być ze sobą kompatybilne i spełniać założenia projektu aranżacji</w:t>
      </w:r>
      <w:r w:rsidRPr="005A6516">
        <w:rPr>
          <w:rFonts w:ascii="Arial" w:hAnsi="Arial" w:cs="Arial"/>
          <w:sz w:val="20"/>
          <w:szCs w:val="20"/>
        </w:rPr>
        <w:t xml:space="preserve">”. Jednocześnie obliguje wykonawcę do dostarczenia urządzeń dokładnie opisanych i sparametryzowanych w ZESTAWIENIU ELEMENTÓW WYPOSAŻENIA. </w:t>
      </w:r>
    </w:p>
    <w:p w:rsidR="005A6516" w:rsidRDefault="005A6516" w:rsidP="005A6516">
      <w:pPr>
        <w:spacing w:after="0" w:line="360" w:lineRule="auto"/>
        <w:ind w:left="720"/>
        <w:contextualSpacing/>
        <w:jc w:val="both"/>
        <w:rPr>
          <w:rFonts w:ascii="Arial" w:hAnsi="Arial" w:cs="Arial"/>
          <w:sz w:val="20"/>
          <w:szCs w:val="20"/>
        </w:rPr>
      </w:pPr>
      <w:r w:rsidRPr="005A6516">
        <w:rPr>
          <w:rFonts w:ascii="Arial" w:hAnsi="Arial" w:cs="Arial"/>
          <w:sz w:val="20"/>
          <w:szCs w:val="20"/>
        </w:rPr>
        <w:t>Z uwagi na fakt, że parametry urządzeń opisane są dosyć precyzyjnie, wskazując często na tylko jeden model urządzenia bez możliwości zaproponowania zamiennego lub lepszego, wykonawca musiałby wziąć na siebie odpowiedzialność za ewentualne błędy projektanta. Czy zatem Zamawiający dopuści wykonanie na etapie realizacji, projektu zamiennego spełniającego ogólne założenia funkcjonalne wystawy, bez uwzględniania jednak bardzo szczegółowych parametrów urządzeń, które z punktu widzenia wystawy będą nieistotne lub wręcz niewykorzystywane?</w:t>
      </w:r>
    </w:p>
    <w:p w:rsidR="007625E2" w:rsidRPr="005A6516" w:rsidRDefault="007625E2" w:rsidP="005A6516">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lastRenderedPageBreak/>
        <w:t>Odpowiedź Zamawiającego:</w:t>
      </w:r>
    </w:p>
    <w:p w:rsidR="007625E2" w:rsidRPr="007625E2" w:rsidRDefault="007625E2" w:rsidP="007625E2">
      <w:pPr>
        <w:spacing w:after="0" w:line="360" w:lineRule="auto"/>
        <w:jc w:val="both"/>
        <w:rPr>
          <w:rFonts w:ascii="Arial" w:hAnsi="Arial" w:cs="Arial"/>
          <w:sz w:val="20"/>
          <w:szCs w:val="20"/>
        </w:rPr>
      </w:pPr>
      <w:r w:rsidRPr="007625E2">
        <w:rPr>
          <w:rFonts w:ascii="Arial" w:hAnsi="Arial" w:cs="Arial"/>
          <w:sz w:val="20"/>
          <w:szCs w:val="20"/>
        </w:rPr>
        <w:t xml:space="preserve">Zamawiający w odpowiedzi na pytanie, dokonał ponownej, szczegółowej analizy wskazanych w Zestawieniu Elementów Wyposażenia parametrów dla poszczególnych sprzętów. Pragnie jednocześnie zaznaczyć, iż są to parametry minimalne – Zamawiający zawsze za zgodne z SIWZ uzna sprzęty o parametrach lepszych niż opisane. </w:t>
      </w:r>
    </w:p>
    <w:p w:rsidR="007625E2" w:rsidRPr="007625E2" w:rsidRDefault="007625E2" w:rsidP="007625E2">
      <w:pPr>
        <w:autoSpaceDE w:val="0"/>
        <w:autoSpaceDN w:val="0"/>
        <w:spacing w:after="0" w:line="360" w:lineRule="auto"/>
        <w:ind w:firstLine="708"/>
        <w:jc w:val="both"/>
        <w:rPr>
          <w:rFonts w:ascii="Arial" w:hAnsi="Arial" w:cs="Arial"/>
          <w:sz w:val="20"/>
          <w:szCs w:val="20"/>
        </w:rPr>
      </w:pPr>
      <w:r w:rsidRPr="007625E2">
        <w:rPr>
          <w:rFonts w:ascii="Arial" w:hAnsi="Arial" w:cs="Arial"/>
          <w:sz w:val="20"/>
          <w:szCs w:val="20"/>
        </w:rPr>
        <w:t xml:space="preserve">Zamawiający jednocześnie wskazuje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SIWZ. Wskazanie w </w:t>
      </w:r>
      <w:r w:rsidRPr="007625E2">
        <w:rPr>
          <w:rFonts w:ascii="Arial" w:hAnsi="Arial" w:cs="Arial"/>
          <w:i/>
          <w:iCs/>
          <w:sz w:val="20"/>
          <w:szCs w:val="20"/>
        </w:rPr>
        <w:t>SOPZ</w:t>
      </w:r>
      <w:r w:rsidRPr="007625E2">
        <w:rPr>
          <w:rFonts w:ascii="Arial" w:hAnsi="Arial" w:cs="Arial"/>
          <w:sz w:val="20"/>
          <w:szCs w:val="20"/>
        </w:rPr>
        <w:t xml:space="preserve">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30 ust. 5 </w:t>
      </w:r>
      <w:r w:rsidRPr="007625E2">
        <w:rPr>
          <w:rFonts w:ascii="Arial" w:hAnsi="Arial" w:cs="Arial"/>
          <w:i/>
          <w:iCs/>
          <w:sz w:val="20"/>
          <w:szCs w:val="20"/>
        </w:rPr>
        <w:t>Prawa zamówień publicznych</w:t>
      </w:r>
      <w:r w:rsidRPr="007625E2">
        <w:rPr>
          <w:rFonts w:ascii="Arial" w:hAnsi="Arial" w:cs="Arial"/>
          <w:sz w:val="20"/>
          <w:szCs w:val="20"/>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w:t>
      </w:r>
      <w:r w:rsidRPr="007625E2">
        <w:rPr>
          <w:rFonts w:ascii="Arial" w:hAnsi="Arial" w:cs="Arial"/>
          <w:i/>
          <w:iCs/>
          <w:sz w:val="20"/>
          <w:szCs w:val="20"/>
        </w:rPr>
        <w:t>SOPZ</w:t>
      </w:r>
      <w:r w:rsidRPr="007625E2">
        <w:rPr>
          <w:rFonts w:ascii="Arial" w:hAnsi="Arial" w:cs="Arial"/>
          <w:sz w:val="20"/>
          <w:szCs w:val="20"/>
        </w:rPr>
        <w:t xml:space="preserve">; w związku z tym Wykonawca jest zobowiązany zastosować do wykonania zamówienia materiały lub urządzenia lub rozwiązania zaproponowane w </w:t>
      </w:r>
      <w:r w:rsidRPr="007625E2">
        <w:rPr>
          <w:rFonts w:ascii="Arial" w:hAnsi="Arial" w:cs="Arial"/>
          <w:i/>
          <w:iCs/>
          <w:sz w:val="20"/>
          <w:szCs w:val="20"/>
        </w:rPr>
        <w:t>SOPZ</w:t>
      </w:r>
      <w:r w:rsidRPr="007625E2">
        <w:rPr>
          <w:rFonts w:ascii="Arial" w:hAnsi="Arial" w:cs="Arial"/>
          <w:sz w:val="20"/>
          <w:szCs w:val="20"/>
        </w:rPr>
        <w:t xml:space="preserve">.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t>
      </w:r>
      <w:r w:rsidRPr="007625E2">
        <w:rPr>
          <w:rFonts w:ascii="Arial" w:hAnsi="Arial" w:cs="Arial"/>
          <w:i/>
          <w:iCs/>
          <w:sz w:val="20"/>
          <w:szCs w:val="20"/>
        </w:rPr>
        <w:t>SOPZ</w:t>
      </w:r>
      <w:r w:rsidRPr="007625E2">
        <w:rPr>
          <w:rFonts w:ascii="Arial" w:hAnsi="Arial" w:cs="Arial"/>
          <w:sz w:val="20"/>
          <w:szCs w:val="20"/>
        </w:rPr>
        <w:t xml:space="preserve">, ze wskazaniem nazwy, strony i pozycji w </w:t>
      </w:r>
      <w:r w:rsidRPr="007625E2">
        <w:rPr>
          <w:rFonts w:ascii="Arial" w:hAnsi="Arial" w:cs="Arial"/>
          <w:i/>
          <w:iCs/>
          <w:sz w:val="20"/>
          <w:szCs w:val="20"/>
        </w:rPr>
        <w:t>SOPZ,</w:t>
      </w:r>
      <w:r w:rsidRPr="007625E2">
        <w:rPr>
          <w:rFonts w:ascii="Arial" w:hAnsi="Arial" w:cs="Arial"/>
          <w:sz w:val="20"/>
          <w:szCs w:val="20"/>
        </w:rPr>
        <w:t xml:space="preserve">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7625E2" w:rsidRPr="007625E2" w:rsidRDefault="007625E2" w:rsidP="007625E2">
      <w:pPr>
        <w:autoSpaceDE w:val="0"/>
        <w:autoSpaceDN w:val="0"/>
        <w:spacing w:after="0" w:line="360" w:lineRule="auto"/>
        <w:jc w:val="both"/>
        <w:rPr>
          <w:rFonts w:ascii="Arial" w:hAnsi="Arial" w:cs="Arial"/>
          <w:sz w:val="20"/>
          <w:szCs w:val="20"/>
        </w:rPr>
      </w:pPr>
      <w:r w:rsidRPr="007625E2">
        <w:rPr>
          <w:rFonts w:ascii="Arial" w:hAnsi="Arial" w:cs="Arial"/>
          <w:sz w:val="20"/>
          <w:szCs w:val="20"/>
        </w:rPr>
        <w:t xml:space="preserve">Rozwiązania wynikające z zastosowania przez Wykonawcę materiałów, urządzeń i innych elementów równoważnych nie mogą wywołać żadnych zmian układu funkcjonalnego i parametrów techniczno-użytkowych. </w:t>
      </w:r>
    </w:p>
    <w:p w:rsidR="007625E2" w:rsidRPr="007625E2" w:rsidRDefault="007625E2" w:rsidP="007625E2">
      <w:pPr>
        <w:pStyle w:val="NormalnyWeb"/>
        <w:spacing w:before="0" w:beforeAutospacing="0" w:after="0" w:afterAutospacing="0" w:line="360" w:lineRule="auto"/>
        <w:ind w:firstLine="708"/>
        <w:jc w:val="both"/>
        <w:textAlignment w:val="baseline"/>
        <w:rPr>
          <w:rFonts w:ascii="Arial" w:hAnsi="Arial" w:cs="Arial"/>
          <w:sz w:val="20"/>
          <w:szCs w:val="20"/>
          <w:shd w:val="clear" w:color="auto" w:fill="FFFFFF"/>
        </w:rPr>
      </w:pPr>
      <w:r w:rsidRPr="007625E2">
        <w:rPr>
          <w:rFonts w:ascii="Arial" w:hAnsi="Arial" w:cs="Arial"/>
          <w:sz w:val="20"/>
          <w:szCs w:val="20"/>
          <w:lang w:eastAsia="en-US"/>
        </w:rPr>
        <w:t xml:space="preserve">Wszystkie znaki towarowe, patenty lub świadectwa pochodzenia, źródła lub szczególnego procesu a także normy, europejskie oceny techniczne, aprobaty, specyfikacje techniczne i systemy referencji technicznych wskazane w </w:t>
      </w:r>
      <w:r w:rsidRPr="007625E2">
        <w:rPr>
          <w:rFonts w:ascii="Arial" w:hAnsi="Arial" w:cs="Arial"/>
          <w:i/>
          <w:iCs/>
          <w:sz w:val="20"/>
          <w:szCs w:val="20"/>
          <w:lang w:eastAsia="en-US"/>
        </w:rPr>
        <w:t>SOPZ</w:t>
      </w:r>
      <w:r w:rsidRPr="007625E2">
        <w:rPr>
          <w:rFonts w:ascii="Arial" w:hAnsi="Arial" w:cs="Arial"/>
          <w:sz w:val="20"/>
          <w:szCs w:val="20"/>
          <w:lang w:eastAsia="en-US"/>
        </w:rPr>
        <w:t xml:space="preserve"> należy traktować wyłącznie jako przykładowe a Zamawiający dopuszcza zastosowanie materiałów, urządzeń równoważnych, tj. o parametrach </w:t>
      </w:r>
      <w:r w:rsidRPr="007625E2">
        <w:rPr>
          <w:rFonts w:ascii="Arial" w:hAnsi="Arial" w:cs="Arial"/>
          <w:sz w:val="20"/>
          <w:szCs w:val="20"/>
          <w:lang w:eastAsia="en-US"/>
        </w:rPr>
        <w:lastRenderedPageBreak/>
        <w:t>funkcjonalnych nie gorszych niż wskazane przez Zamawiającego. Wszystkie przewidziane w dokumentacji przetargowej parametry i wymogi techniczne przykładowych materiałów, urządzeń są parametrami minimalnymi chyba, że zapis mówi inaczej.</w:t>
      </w:r>
      <w:r w:rsidRPr="007625E2">
        <w:rPr>
          <w:rFonts w:ascii="Arial" w:hAnsi="Arial" w:cs="Arial"/>
          <w:sz w:val="20"/>
          <w:szCs w:val="20"/>
        </w:rPr>
        <w:t xml:space="preserve"> Stosownie </w:t>
      </w:r>
      <w:r w:rsidRPr="007625E2">
        <w:rPr>
          <w:rFonts w:ascii="Arial" w:hAnsi="Arial" w:cs="Arial"/>
          <w:sz w:val="20"/>
          <w:szCs w:val="20"/>
          <w:lang w:eastAsia="en-US"/>
        </w:rPr>
        <w:t>do wszystkich znaków towarowych, patentów lub świadectw pochodzenia, źródła lub szczególnego procesu a także norm, europejskich ocen technicznych, aprobat, specyfikacji technicznych i systemów referencji technicznych wskazanych w SOPZ dopisuje się wyrazy "lub równoważne".</w:t>
      </w:r>
      <w:r w:rsidRPr="007625E2">
        <w:rPr>
          <w:rFonts w:ascii="Arial" w:hAnsi="Arial" w:cs="Arial"/>
          <w:sz w:val="20"/>
          <w:szCs w:val="20"/>
        </w:rPr>
        <w:t xml:space="preserve"> </w:t>
      </w:r>
      <w:r w:rsidRPr="007625E2">
        <w:rPr>
          <w:rFonts w:ascii="Arial" w:hAnsi="Arial" w:cs="Arial"/>
          <w:sz w:val="20"/>
          <w:szCs w:val="20"/>
          <w:shd w:val="clear" w:color="auto" w:fill="FFFFFF"/>
        </w:rPr>
        <w:t>Pogląd przyjęty w doktrynie  wskazuje, że równoważnymi są produkty lub rozwiązania, które w ocenie specjalistów z danej branży odpowiadają względem jakości produktom lub rozwiązaniom wskazanym przez zamawiającego w specyfikacji istotnych warunków zamówienia. Oznacza to, że produkt lub rozwiązanie techniczne opisane przez zamawiającego nie musi mieć cech identyczności, nie muszą one być takie same, lecz te same.</w:t>
      </w:r>
      <w:r w:rsidRPr="007625E2">
        <w:rPr>
          <w:rFonts w:ascii="Arial" w:hAnsi="Arial" w:cs="Arial"/>
          <w:sz w:val="20"/>
          <w:szCs w:val="20"/>
          <w:shd w:val="clear" w:color="auto" w:fill="FFFFFF"/>
        </w:rPr>
        <w:br/>
        <w:t xml:space="preserve">Przez ofertę równoważną należy rozumieć taką, która przedstawia opis przedmiotu zamówienia </w:t>
      </w:r>
      <w:r w:rsidRPr="007625E2">
        <w:rPr>
          <w:rFonts w:ascii="Arial" w:hAnsi="Arial" w:cs="Arial"/>
          <w:sz w:val="20"/>
          <w:szCs w:val="20"/>
          <w:shd w:val="clear" w:color="auto" w:fill="FFFFFF"/>
        </w:rPr>
        <w:br/>
        <w:t xml:space="preserve">o takich samych parametrach lub zbliżonych do tych, jakie zostały określone w specyfikacji istotnych warunków zamówienia.  Również zgodnie z przyjętym w doktrynie i orzecznictwie poglądem „równoważny” nie oznacza „identyczny” czy „tożsamy”, ale bardzo zbliżony co do parametrów technicznych i funkcjonalnych. Rozwiązanie równoważne nie musi się charakteryzować w pełni identycznymi cechami i parametrami jak opisany przedmiot zamówienia wprost. Wystarczy, że w ofercie równoważnej zaoferowany zostanie przedmiot zamówienia o jakości i funkcjonalności takiej samej lub zbliżonej do tej, jaka została opisana w siwz. </w:t>
      </w:r>
    </w:p>
    <w:p w:rsidR="007625E2" w:rsidRPr="007625E2" w:rsidRDefault="007625E2" w:rsidP="007625E2">
      <w:pPr>
        <w:pStyle w:val="NormalnyWeb"/>
        <w:spacing w:before="0" w:beforeAutospacing="0" w:after="0" w:afterAutospacing="0" w:line="360" w:lineRule="auto"/>
        <w:ind w:firstLine="708"/>
        <w:jc w:val="both"/>
        <w:textAlignment w:val="baseline"/>
        <w:rPr>
          <w:rFonts w:ascii="Arial" w:hAnsi="Arial" w:cs="Arial"/>
          <w:sz w:val="20"/>
          <w:szCs w:val="20"/>
          <w:shd w:val="clear" w:color="auto" w:fill="FFFFFF"/>
        </w:rPr>
      </w:pPr>
      <w:r w:rsidRPr="007625E2">
        <w:rPr>
          <w:rFonts w:ascii="Arial" w:hAnsi="Arial" w:cs="Arial"/>
          <w:sz w:val="20"/>
          <w:szCs w:val="20"/>
          <w:shd w:val="clear" w:color="auto" w:fill="FFFFFF"/>
        </w:rPr>
        <w:t xml:space="preserve"> Tytułem przykładu można powołać orzeczenie Krajowej Izby Odwoławczej, która w wyroku z dnia 12 sierpnia 2009 r. (KIO/UZP984/09) stwierdziła, „wykazanie równoważności nie polega na dowodzeniu, że zaoferowany produkt jest lepszy, czy że nie jest gorszy niż ten, którego wymaga zamawiający, </w:t>
      </w:r>
      <w:r w:rsidRPr="007625E2">
        <w:rPr>
          <w:rFonts w:ascii="Arial" w:hAnsi="Arial" w:cs="Arial"/>
          <w:i/>
          <w:iCs/>
          <w:sz w:val="20"/>
          <w:szCs w:val="20"/>
          <w:shd w:val="clear" w:color="auto" w:fill="FFFFFF"/>
        </w:rPr>
        <w:t>ale że umożliwia uzyskanie efektu założonego przez zamawiającego za pomocą innych rozwiązań technicznych”.</w:t>
      </w:r>
      <w:r w:rsidRPr="007625E2">
        <w:rPr>
          <w:rFonts w:ascii="Arial" w:hAnsi="Arial" w:cs="Arial"/>
          <w:sz w:val="20"/>
          <w:szCs w:val="20"/>
          <w:shd w:val="clear" w:color="auto" w:fill="FFFFFF"/>
        </w:rPr>
        <w:t xml:space="preserve"> W wyroku z dnia 5 maja 2016 r.  izba wskazała również ”</w:t>
      </w:r>
      <w:r w:rsidRPr="007625E2">
        <w:rPr>
          <w:rFonts w:ascii="Arial" w:hAnsi="Arial" w:cs="Arial"/>
          <w:i/>
          <w:iCs/>
          <w:sz w:val="20"/>
          <w:szCs w:val="20"/>
          <w:shd w:val="clear" w:color="auto" w:fill="FFFFFF"/>
        </w:rPr>
        <w:t>że dopuszczenie rozwiązań równoważnych nie może wiązać się z koniecznością wykazania zgodności co do wszystkich szczegółów parametrów danego elementu przedmiotu zamówienia, gdyż w takim przypadku dopuszczenie rozwiązań równoważnych należałoby uznać za pozorne.</w:t>
      </w:r>
      <w:r w:rsidRPr="007625E2">
        <w:rPr>
          <w:rFonts w:ascii="Arial" w:hAnsi="Arial" w:cs="Arial"/>
          <w:sz w:val="20"/>
          <w:szCs w:val="20"/>
          <w:shd w:val="clear" w:color="auto" w:fill="FFFFFF"/>
        </w:rPr>
        <w:t xml:space="preserve"> (sygn. akt KIO 605/16).</w:t>
      </w:r>
    </w:p>
    <w:p w:rsidR="007625E2" w:rsidRPr="007625E2" w:rsidRDefault="007625E2" w:rsidP="007625E2">
      <w:pPr>
        <w:spacing w:after="0" w:line="360" w:lineRule="auto"/>
        <w:jc w:val="both"/>
        <w:rPr>
          <w:rFonts w:ascii="Arial" w:hAnsi="Arial" w:cs="Arial"/>
          <w:sz w:val="20"/>
          <w:szCs w:val="20"/>
        </w:rPr>
      </w:pPr>
    </w:p>
    <w:p w:rsidR="007625E2" w:rsidRPr="007625E2" w:rsidRDefault="007625E2" w:rsidP="007625E2">
      <w:pPr>
        <w:spacing w:after="0" w:line="360" w:lineRule="auto"/>
        <w:jc w:val="both"/>
        <w:rPr>
          <w:rFonts w:ascii="Arial" w:hAnsi="Arial" w:cs="Arial"/>
          <w:sz w:val="20"/>
          <w:szCs w:val="20"/>
        </w:rPr>
      </w:pPr>
      <w:r w:rsidRPr="007625E2">
        <w:rPr>
          <w:rFonts w:ascii="Arial" w:hAnsi="Arial" w:cs="Arial"/>
          <w:sz w:val="20"/>
          <w:szCs w:val="20"/>
        </w:rPr>
        <w:t xml:space="preserve">Jednocześnie, jako być może mylące dla potencjalnych Wykonawców, uznane zostało przez Zamawiającego sformułowanie będące opisem </w:t>
      </w:r>
      <w:r w:rsidRPr="007625E2">
        <w:rPr>
          <w:rFonts w:ascii="Arial" w:hAnsi="Arial" w:cs="Arial"/>
          <w:b/>
          <w:bCs/>
          <w:sz w:val="20"/>
          <w:szCs w:val="20"/>
        </w:rPr>
        <w:t>punktu 14. Zestawienia elementów wyposażenia – tj. Sterownik DMX.</w:t>
      </w:r>
      <w:r w:rsidRPr="007625E2">
        <w:rPr>
          <w:rFonts w:ascii="Arial" w:hAnsi="Arial" w:cs="Arial"/>
          <w:sz w:val="20"/>
          <w:szCs w:val="20"/>
        </w:rPr>
        <w:t xml:space="preserve"> Zapis „możliwości systemów” w tym punkcie dotyczy bowiem całości systemu sterowania, jakim jest, oprócz wskazanego w punkcie sterownika DMX, również komputer sterujący (poz. 5 zestawienia). Zapis możliwości systemów dotyczy zestawu sterowania, jakim jest komputer + sterownik. </w:t>
      </w:r>
    </w:p>
    <w:p w:rsidR="007625E2" w:rsidRPr="007625E2" w:rsidRDefault="007625E2" w:rsidP="007625E2">
      <w:pPr>
        <w:spacing w:after="0" w:line="360" w:lineRule="auto"/>
        <w:jc w:val="both"/>
        <w:rPr>
          <w:rFonts w:ascii="Arial" w:hAnsi="Arial" w:cs="Arial"/>
          <w:sz w:val="20"/>
          <w:szCs w:val="20"/>
        </w:rPr>
      </w:pPr>
      <w:r w:rsidRPr="007625E2">
        <w:rPr>
          <w:rFonts w:ascii="Arial" w:hAnsi="Arial" w:cs="Arial"/>
          <w:sz w:val="20"/>
          <w:szCs w:val="20"/>
        </w:rPr>
        <w:t xml:space="preserve">Dodatkowo, odnosząc się do zapisów </w:t>
      </w:r>
      <w:r w:rsidRPr="007625E2">
        <w:rPr>
          <w:rFonts w:ascii="Arial" w:hAnsi="Arial" w:cs="Arial"/>
          <w:b/>
          <w:bCs/>
          <w:sz w:val="20"/>
          <w:szCs w:val="20"/>
        </w:rPr>
        <w:t xml:space="preserve">punktu 8 i 9. SIWZ (stół multimedialny i kiosk multimedialny), </w:t>
      </w:r>
      <w:r w:rsidRPr="007625E2">
        <w:rPr>
          <w:rFonts w:ascii="Arial" w:hAnsi="Arial" w:cs="Arial"/>
          <w:sz w:val="20"/>
          <w:szCs w:val="20"/>
        </w:rPr>
        <w:t xml:space="preserve">których elementem są monitory dotykowe, Zamawiający dopuszcza zastosowanie innych,  </w:t>
      </w:r>
      <w:r w:rsidRPr="007625E2">
        <w:rPr>
          <w:rFonts w:ascii="Arial" w:hAnsi="Arial" w:cs="Arial"/>
          <w:bCs/>
          <w:sz w:val="20"/>
          <w:szCs w:val="20"/>
        </w:rPr>
        <w:t xml:space="preserve">równoważnych </w:t>
      </w:r>
      <w:r w:rsidRPr="007625E2">
        <w:rPr>
          <w:rFonts w:ascii="Arial" w:hAnsi="Arial" w:cs="Arial"/>
          <w:sz w:val="20"/>
          <w:szCs w:val="20"/>
        </w:rPr>
        <w:t>technik realizacji funkcji dotykowej sprzętu, niż wskazana w opisie pojemnościowa technologia dotyku.</w:t>
      </w:r>
    </w:p>
    <w:p w:rsidR="007625E2" w:rsidRPr="007625E2" w:rsidRDefault="007625E2" w:rsidP="007625E2">
      <w:pPr>
        <w:spacing w:after="0" w:line="360" w:lineRule="auto"/>
        <w:jc w:val="both"/>
        <w:rPr>
          <w:rFonts w:ascii="Arial" w:hAnsi="Arial" w:cs="Arial"/>
          <w:sz w:val="20"/>
          <w:szCs w:val="20"/>
        </w:rPr>
      </w:pPr>
      <w:r w:rsidRPr="007625E2">
        <w:rPr>
          <w:rFonts w:ascii="Arial" w:hAnsi="Arial" w:cs="Arial"/>
          <w:sz w:val="20"/>
          <w:szCs w:val="20"/>
        </w:rPr>
        <w:t xml:space="preserve">Zamawiający po raz kolejny podkreśla też, że nadrzędnym zadaniem, jakie stawia Wykonawcy, jest usługa aranżacji Sztolni we wskazanym w SIWZ zakresie, nie wyklucza się więc konieczności dokonania ewentualnych zmian w stosunku do projektu elektrycznego czy projektu aranżacji, a tym </w:t>
      </w:r>
      <w:r w:rsidRPr="007625E2">
        <w:rPr>
          <w:rFonts w:ascii="Arial" w:hAnsi="Arial" w:cs="Arial"/>
          <w:sz w:val="20"/>
          <w:szCs w:val="20"/>
        </w:rPr>
        <w:lastRenderedPageBreak/>
        <w:t xml:space="preserve">samym zestawienia wyposażenia. Zmiany te muszą być jednak niezbędne dla uzyskania ostatecznego efektu zamówienia, jakim są funkcjonujące ekspozycje i oświetlenie na trasie, a zmiany wynikałyby z ewentualnych błędów w istniejącej dokumentacji projektowej, uniemożliwiających funkcjonowanie ekspozycji. </w:t>
      </w:r>
    </w:p>
    <w:p w:rsidR="00DE7215" w:rsidRDefault="00DE7215" w:rsidP="00DE7215">
      <w:pPr>
        <w:spacing w:after="0" w:line="360" w:lineRule="auto"/>
        <w:jc w:val="center"/>
        <w:rPr>
          <w:rFonts w:ascii="Arial" w:eastAsia="Times New Roman" w:hAnsi="Arial" w:cs="Arial"/>
          <w:b/>
          <w:bCs/>
          <w:i/>
          <w:sz w:val="20"/>
          <w:szCs w:val="20"/>
          <w:lang w:eastAsia="pl-PL"/>
        </w:rPr>
      </w:pPr>
    </w:p>
    <w:p w:rsidR="00DE7215" w:rsidRPr="001A78B4" w:rsidRDefault="00DE7215" w:rsidP="00DE7215">
      <w:pPr>
        <w:spacing w:after="0" w:line="360" w:lineRule="auto"/>
        <w:jc w:val="center"/>
        <w:rPr>
          <w:rFonts w:ascii="Arial" w:eastAsia="Times New Roman" w:hAnsi="Arial" w:cs="Arial"/>
          <w:b/>
          <w:bCs/>
          <w:i/>
          <w:sz w:val="20"/>
          <w:szCs w:val="20"/>
          <w:lang w:eastAsia="pl-PL"/>
        </w:rPr>
      </w:pPr>
      <w:r w:rsidRPr="00141DA3">
        <w:rPr>
          <w:rFonts w:ascii="Arial" w:eastAsia="Times New Roman" w:hAnsi="Arial" w:cs="Arial"/>
          <w:b/>
          <w:bCs/>
          <w:i/>
          <w:sz w:val="20"/>
          <w:szCs w:val="20"/>
          <w:lang w:eastAsia="pl-PL"/>
        </w:rPr>
        <w:t>Dokonane zmiany wiążą Wykonawców z chwilą zamieszczenia ich na stro</w:t>
      </w:r>
      <w:r>
        <w:rPr>
          <w:rFonts w:ascii="Arial" w:eastAsia="Times New Roman" w:hAnsi="Arial" w:cs="Arial"/>
          <w:b/>
          <w:bCs/>
          <w:i/>
          <w:sz w:val="20"/>
          <w:szCs w:val="20"/>
          <w:lang w:eastAsia="pl-PL"/>
        </w:rPr>
        <w:t>nie internetowej Zamawiającego.</w:t>
      </w:r>
    </w:p>
    <w:p w:rsidR="00141DA3" w:rsidRDefault="00141DA3" w:rsidP="00141DA3">
      <w:pPr>
        <w:spacing w:after="0" w:line="360" w:lineRule="auto"/>
        <w:rPr>
          <w:rFonts w:ascii="Arial" w:eastAsia="Times New Roman" w:hAnsi="Arial" w:cs="Arial"/>
          <w:b/>
          <w:sz w:val="16"/>
          <w:szCs w:val="16"/>
          <w:lang w:eastAsia="pl-PL"/>
        </w:rPr>
      </w:pPr>
    </w:p>
    <w:p w:rsidR="002F3C60" w:rsidRDefault="002F3C60" w:rsidP="00141DA3">
      <w:pPr>
        <w:spacing w:after="0" w:line="360" w:lineRule="auto"/>
        <w:rPr>
          <w:rFonts w:ascii="Arial" w:eastAsia="Times New Roman" w:hAnsi="Arial" w:cs="Arial"/>
          <w:b/>
          <w:sz w:val="16"/>
          <w:szCs w:val="16"/>
          <w:lang w:eastAsia="pl-PL"/>
        </w:rPr>
      </w:pPr>
    </w:p>
    <w:p w:rsidR="002F3C60" w:rsidRDefault="002F3C60" w:rsidP="00141DA3">
      <w:pPr>
        <w:spacing w:after="0" w:line="360" w:lineRule="auto"/>
        <w:rPr>
          <w:rFonts w:ascii="Arial" w:eastAsia="Times New Roman" w:hAnsi="Arial" w:cs="Arial"/>
          <w:b/>
          <w:sz w:val="16"/>
          <w:szCs w:val="16"/>
          <w:lang w:eastAsia="pl-PL"/>
        </w:rPr>
      </w:pPr>
    </w:p>
    <w:p w:rsidR="007625E2" w:rsidRPr="000A45A0" w:rsidRDefault="007625E2" w:rsidP="007625E2">
      <w:pPr>
        <w:spacing w:after="0" w:line="240" w:lineRule="auto"/>
        <w:ind w:left="3540" w:firstLine="708"/>
        <w:jc w:val="center"/>
        <w:rPr>
          <w:rFonts w:ascii="Arial" w:eastAsia="Times New Roman" w:hAnsi="Arial" w:cs="Arial"/>
          <w:b/>
          <w:bCs/>
          <w:color w:val="FF0000"/>
          <w:sz w:val="20"/>
          <w:szCs w:val="20"/>
          <w:lang w:eastAsia="pl-PL"/>
        </w:rPr>
      </w:pPr>
      <w:r w:rsidRPr="000A45A0">
        <w:rPr>
          <w:rFonts w:ascii="Arial" w:eastAsia="Times New Roman" w:hAnsi="Arial" w:cs="Arial"/>
          <w:b/>
          <w:bCs/>
          <w:color w:val="FF0000"/>
          <w:sz w:val="20"/>
          <w:szCs w:val="20"/>
          <w:lang w:eastAsia="pl-PL"/>
        </w:rPr>
        <w:t>ZATWIERDZAM:</w:t>
      </w:r>
    </w:p>
    <w:p w:rsidR="007625E2" w:rsidRPr="000A45A0"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p>
    <w:p w:rsid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Bartłomiej Szewczyk</w:t>
      </w:r>
    </w:p>
    <w:p w:rsidR="007625E2" w:rsidRP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w:t>
      </w:r>
      <w:r w:rsidRPr="000A45A0">
        <w:rPr>
          <w:rFonts w:ascii="Arial" w:eastAsia="Times New Roman" w:hAnsi="Arial" w:cs="Arial"/>
          <w:b/>
          <w:bCs/>
          <w:color w:val="FF0000"/>
          <w:sz w:val="20"/>
          <w:szCs w:val="20"/>
          <w:lang w:eastAsia="pl-PL"/>
        </w:rPr>
        <w:t>DYREKTOR</w:t>
      </w:r>
    </w:p>
    <w:p w:rsidR="00DE7215" w:rsidRDefault="00DE7215" w:rsidP="005C6FE4">
      <w:pPr>
        <w:spacing w:line="360" w:lineRule="auto"/>
        <w:rPr>
          <w:rFonts w:ascii="Arial" w:hAnsi="Arial" w:cs="Arial"/>
          <w:b/>
          <w:sz w:val="20"/>
          <w:szCs w:val="20"/>
        </w:rPr>
      </w:pPr>
    </w:p>
    <w:p w:rsidR="00DE7215" w:rsidRDefault="00DE7215" w:rsidP="005C6FE4">
      <w:pPr>
        <w:spacing w:line="360" w:lineRule="auto"/>
        <w:rPr>
          <w:rFonts w:ascii="Arial" w:hAnsi="Arial" w:cs="Arial"/>
          <w:b/>
          <w:sz w:val="20"/>
          <w:szCs w:val="20"/>
        </w:rPr>
      </w:pPr>
    </w:p>
    <w:p w:rsidR="00C9753A" w:rsidRDefault="00C9753A" w:rsidP="005C6FE4">
      <w:pPr>
        <w:spacing w:line="360" w:lineRule="auto"/>
        <w:rPr>
          <w:rFonts w:ascii="Arial" w:hAnsi="Arial" w:cs="Arial"/>
          <w:b/>
          <w:sz w:val="20"/>
          <w:szCs w:val="20"/>
        </w:rPr>
      </w:pPr>
    </w:p>
    <w:sectPr w:rsidR="00C975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B2" w:rsidRDefault="008012B2" w:rsidP="00141DA3">
      <w:pPr>
        <w:spacing w:after="0" w:line="240" w:lineRule="auto"/>
      </w:pPr>
      <w:r>
        <w:separator/>
      </w:r>
    </w:p>
  </w:endnote>
  <w:endnote w:type="continuationSeparator" w:id="0">
    <w:p w:rsidR="008012B2" w:rsidRDefault="008012B2" w:rsidP="0014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B2" w:rsidRDefault="008012B2" w:rsidP="00141DA3">
      <w:pPr>
        <w:spacing w:after="0" w:line="240" w:lineRule="auto"/>
      </w:pPr>
      <w:r>
        <w:separator/>
      </w:r>
    </w:p>
  </w:footnote>
  <w:footnote w:type="continuationSeparator" w:id="0">
    <w:p w:rsidR="008012B2" w:rsidRDefault="008012B2" w:rsidP="0014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F13C3AC2"/>
    <w:name w:val="WW8Num11"/>
    <w:lvl w:ilvl="0">
      <w:start w:val="1"/>
      <w:numFmt w:val="decimal"/>
      <w:lvlText w:val="%1."/>
      <w:lvlJc w:val="left"/>
      <w:pPr>
        <w:tabs>
          <w:tab w:val="num" w:pos="0"/>
        </w:tabs>
        <w:ind w:left="360" w:hanging="360"/>
      </w:pPr>
      <w:rPr>
        <w:rFonts w:ascii="Arial" w:hAnsi="Arial" w:cs="Times New Roman"/>
        <w:b w:val="0"/>
        <w:bCs/>
        <w:iCs/>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2E35BC9"/>
    <w:multiLevelType w:val="multilevel"/>
    <w:tmpl w:val="A0288932"/>
    <w:lvl w:ilvl="0">
      <w:start w:val="6"/>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4F309F5"/>
    <w:multiLevelType w:val="hybridMultilevel"/>
    <w:tmpl w:val="55562D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82C288B"/>
    <w:multiLevelType w:val="hybridMultilevel"/>
    <w:tmpl w:val="2DEE564A"/>
    <w:lvl w:ilvl="0" w:tplc="7F2C56D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nsid w:val="09216780"/>
    <w:multiLevelType w:val="hybridMultilevel"/>
    <w:tmpl w:val="E2FECCC6"/>
    <w:lvl w:ilvl="0" w:tplc="617C3D26">
      <w:start w:val="1"/>
      <w:numFmt w:val="decimal"/>
      <w:lvlText w:val="%1."/>
      <w:lvlJc w:val="left"/>
      <w:pPr>
        <w:ind w:left="1258" w:hanging="360"/>
        <w:jc w:val="right"/>
      </w:pPr>
      <w:rPr>
        <w:rFonts w:ascii="Arial" w:eastAsia="Times New Roman" w:hAnsi="Arial" w:cs="Arial" w:hint="default"/>
        <w:spacing w:val="-1"/>
        <w:w w:val="100"/>
        <w:sz w:val="20"/>
        <w:szCs w:val="20"/>
        <w:lang w:val="pl-PL" w:eastAsia="pl-PL" w:bidi="pl-PL"/>
      </w:rPr>
    </w:lvl>
    <w:lvl w:ilvl="1" w:tplc="6B1CB0FE">
      <w:numFmt w:val="bullet"/>
      <w:lvlText w:val="•"/>
      <w:lvlJc w:val="left"/>
      <w:pPr>
        <w:ind w:left="2192" w:hanging="360"/>
      </w:pPr>
      <w:rPr>
        <w:rFonts w:hint="default"/>
        <w:lang w:val="pl-PL" w:eastAsia="pl-PL" w:bidi="pl-PL"/>
      </w:rPr>
    </w:lvl>
    <w:lvl w:ilvl="2" w:tplc="97A04542">
      <w:numFmt w:val="bullet"/>
      <w:lvlText w:val="•"/>
      <w:lvlJc w:val="left"/>
      <w:pPr>
        <w:ind w:left="3124" w:hanging="360"/>
      </w:pPr>
      <w:rPr>
        <w:rFonts w:hint="default"/>
        <w:lang w:val="pl-PL" w:eastAsia="pl-PL" w:bidi="pl-PL"/>
      </w:rPr>
    </w:lvl>
    <w:lvl w:ilvl="3" w:tplc="8A683C86">
      <w:numFmt w:val="bullet"/>
      <w:lvlText w:val="•"/>
      <w:lvlJc w:val="left"/>
      <w:pPr>
        <w:ind w:left="4057" w:hanging="360"/>
      </w:pPr>
      <w:rPr>
        <w:rFonts w:hint="default"/>
        <w:lang w:val="pl-PL" w:eastAsia="pl-PL" w:bidi="pl-PL"/>
      </w:rPr>
    </w:lvl>
    <w:lvl w:ilvl="4" w:tplc="6D000CD0">
      <w:numFmt w:val="bullet"/>
      <w:lvlText w:val="•"/>
      <w:lvlJc w:val="left"/>
      <w:pPr>
        <w:ind w:left="4989" w:hanging="360"/>
      </w:pPr>
      <w:rPr>
        <w:rFonts w:hint="default"/>
        <w:lang w:val="pl-PL" w:eastAsia="pl-PL" w:bidi="pl-PL"/>
      </w:rPr>
    </w:lvl>
    <w:lvl w:ilvl="5" w:tplc="F85ED00C">
      <w:numFmt w:val="bullet"/>
      <w:lvlText w:val="•"/>
      <w:lvlJc w:val="left"/>
      <w:pPr>
        <w:ind w:left="5922" w:hanging="360"/>
      </w:pPr>
      <w:rPr>
        <w:rFonts w:hint="default"/>
        <w:lang w:val="pl-PL" w:eastAsia="pl-PL" w:bidi="pl-PL"/>
      </w:rPr>
    </w:lvl>
    <w:lvl w:ilvl="6" w:tplc="007A99A4">
      <w:numFmt w:val="bullet"/>
      <w:lvlText w:val="•"/>
      <w:lvlJc w:val="left"/>
      <w:pPr>
        <w:ind w:left="6854" w:hanging="360"/>
      </w:pPr>
      <w:rPr>
        <w:rFonts w:hint="default"/>
        <w:lang w:val="pl-PL" w:eastAsia="pl-PL" w:bidi="pl-PL"/>
      </w:rPr>
    </w:lvl>
    <w:lvl w:ilvl="7" w:tplc="D4649430">
      <w:numFmt w:val="bullet"/>
      <w:lvlText w:val="•"/>
      <w:lvlJc w:val="left"/>
      <w:pPr>
        <w:ind w:left="7786" w:hanging="360"/>
      </w:pPr>
      <w:rPr>
        <w:rFonts w:hint="default"/>
        <w:lang w:val="pl-PL" w:eastAsia="pl-PL" w:bidi="pl-PL"/>
      </w:rPr>
    </w:lvl>
    <w:lvl w:ilvl="8" w:tplc="64300B9C">
      <w:numFmt w:val="bullet"/>
      <w:lvlText w:val="•"/>
      <w:lvlJc w:val="left"/>
      <w:pPr>
        <w:ind w:left="8719" w:hanging="360"/>
      </w:pPr>
      <w:rPr>
        <w:rFonts w:hint="default"/>
        <w:lang w:val="pl-PL" w:eastAsia="pl-PL" w:bidi="pl-PL"/>
      </w:rPr>
    </w:lvl>
  </w:abstractNum>
  <w:abstractNum w:abstractNumId="5">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A953353"/>
    <w:multiLevelType w:val="hybridMultilevel"/>
    <w:tmpl w:val="9D44C822"/>
    <w:lvl w:ilvl="0" w:tplc="47620258">
      <w:start w:val="1"/>
      <w:numFmt w:val="decimal"/>
      <w:lvlText w:val="%1)"/>
      <w:lvlJc w:val="left"/>
      <w:pPr>
        <w:ind w:left="538" w:hanging="248"/>
      </w:pPr>
      <w:rPr>
        <w:rFonts w:ascii="Arial" w:eastAsia="Times New Roman" w:hAnsi="Arial" w:cs="Arial" w:hint="default"/>
        <w:w w:val="91"/>
        <w:sz w:val="22"/>
        <w:szCs w:val="22"/>
        <w:lang w:val="pl-PL" w:eastAsia="pl-PL" w:bidi="pl-PL"/>
      </w:rPr>
    </w:lvl>
    <w:lvl w:ilvl="1" w:tplc="BF524888">
      <w:numFmt w:val="bullet"/>
      <w:lvlText w:val="•"/>
      <w:lvlJc w:val="left"/>
      <w:pPr>
        <w:ind w:left="1544" w:hanging="248"/>
      </w:pPr>
      <w:rPr>
        <w:rFonts w:hint="default"/>
        <w:lang w:val="pl-PL" w:eastAsia="pl-PL" w:bidi="pl-PL"/>
      </w:rPr>
    </w:lvl>
    <w:lvl w:ilvl="2" w:tplc="20F83788">
      <w:numFmt w:val="bullet"/>
      <w:lvlText w:val="•"/>
      <w:lvlJc w:val="left"/>
      <w:pPr>
        <w:ind w:left="2548" w:hanging="248"/>
      </w:pPr>
      <w:rPr>
        <w:rFonts w:hint="default"/>
        <w:lang w:val="pl-PL" w:eastAsia="pl-PL" w:bidi="pl-PL"/>
      </w:rPr>
    </w:lvl>
    <w:lvl w:ilvl="3" w:tplc="C85048AE">
      <w:numFmt w:val="bullet"/>
      <w:lvlText w:val="•"/>
      <w:lvlJc w:val="left"/>
      <w:pPr>
        <w:ind w:left="3553" w:hanging="248"/>
      </w:pPr>
      <w:rPr>
        <w:rFonts w:hint="default"/>
        <w:lang w:val="pl-PL" w:eastAsia="pl-PL" w:bidi="pl-PL"/>
      </w:rPr>
    </w:lvl>
    <w:lvl w:ilvl="4" w:tplc="C5447BE6">
      <w:numFmt w:val="bullet"/>
      <w:lvlText w:val="•"/>
      <w:lvlJc w:val="left"/>
      <w:pPr>
        <w:ind w:left="4557" w:hanging="248"/>
      </w:pPr>
      <w:rPr>
        <w:rFonts w:hint="default"/>
        <w:lang w:val="pl-PL" w:eastAsia="pl-PL" w:bidi="pl-PL"/>
      </w:rPr>
    </w:lvl>
    <w:lvl w:ilvl="5" w:tplc="93F0E044">
      <w:numFmt w:val="bullet"/>
      <w:lvlText w:val="•"/>
      <w:lvlJc w:val="left"/>
      <w:pPr>
        <w:ind w:left="5562" w:hanging="248"/>
      </w:pPr>
      <w:rPr>
        <w:rFonts w:hint="default"/>
        <w:lang w:val="pl-PL" w:eastAsia="pl-PL" w:bidi="pl-PL"/>
      </w:rPr>
    </w:lvl>
    <w:lvl w:ilvl="6" w:tplc="1DF0F75C">
      <w:numFmt w:val="bullet"/>
      <w:lvlText w:val="•"/>
      <w:lvlJc w:val="left"/>
      <w:pPr>
        <w:ind w:left="6566" w:hanging="248"/>
      </w:pPr>
      <w:rPr>
        <w:rFonts w:hint="default"/>
        <w:lang w:val="pl-PL" w:eastAsia="pl-PL" w:bidi="pl-PL"/>
      </w:rPr>
    </w:lvl>
    <w:lvl w:ilvl="7" w:tplc="1A546FEA">
      <w:numFmt w:val="bullet"/>
      <w:lvlText w:val="•"/>
      <w:lvlJc w:val="left"/>
      <w:pPr>
        <w:ind w:left="7570" w:hanging="248"/>
      </w:pPr>
      <w:rPr>
        <w:rFonts w:hint="default"/>
        <w:lang w:val="pl-PL" w:eastAsia="pl-PL" w:bidi="pl-PL"/>
      </w:rPr>
    </w:lvl>
    <w:lvl w:ilvl="8" w:tplc="F9E8033E">
      <w:numFmt w:val="bullet"/>
      <w:lvlText w:val="•"/>
      <w:lvlJc w:val="left"/>
      <w:pPr>
        <w:ind w:left="8575" w:hanging="248"/>
      </w:pPr>
      <w:rPr>
        <w:rFonts w:hint="default"/>
        <w:lang w:val="pl-PL" w:eastAsia="pl-PL" w:bidi="pl-PL"/>
      </w:rPr>
    </w:lvl>
  </w:abstractNum>
  <w:abstractNum w:abstractNumId="7">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
    <w:nsid w:val="0F4E4D3D"/>
    <w:multiLevelType w:val="hybridMultilevel"/>
    <w:tmpl w:val="A216A960"/>
    <w:lvl w:ilvl="0" w:tplc="68865754">
      <w:start w:val="1"/>
      <w:numFmt w:val="lowerLetter"/>
      <w:lvlText w:val="%1)"/>
      <w:lvlJc w:val="left"/>
      <w:pPr>
        <w:tabs>
          <w:tab w:val="num" w:pos="72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7CA7396">
      <w:start w:val="1"/>
      <w:numFmt w:val="decimal"/>
      <w:lvlText w:val="%4."/>
      <w:lvlJc w:val="left"/>
      <w:pPr>
        <w:tabs>
          <w:tab w:val="num" w:pos="2880"/>
        </w:tabs>
        <w:ind w:left="2880" w:hanging="360"/>
      </w:pPr>
      <w:rPr>
        <w:rFonts w:cs="Times New Roman"/>
        <w:color w:val="auto"/>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02C2375"/>
    <w:multiLevelType w:val="hybridMultilevel"/>
    <w:tmpl w:val="CCC2ED2E"/>
    <w:lvl w:ilvl="0" w:tplc="04150011">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0D851CE"/>
    <w:multiLevelType w:val="multilevel"/>
    <w:tmpl w:val="03ECC282"/>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70A0128"/>
    <w:multiLevelType w:val="hybridMultilevel"/>
    <w:tmpl w:val="686A16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BF7737"/>
    <w:multiLevelType w:val="hybridMultilevel"/>
    <w:tmpl w:val="0A56ED2E"/>
    <w:lvl w:ilvl="0" w:tplc="BC08F25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F15426"/>
    <w:multiLevelType w:val="hybridMultilevel"/>
    <w:tmpl w:val="747A0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D83B99"/>
    <w:multiLevelType w:val="hybridMultilevel"/>
    <w:tmpl w:val="38B8719E"/>
    <w:lvl w:ilvl="0" w:tplc="CCA6A4FE">
      <w:start w:val="1"/>
      <w:numFmt w:val="decimal"/>
      <w:lvlText w:val="%1."/>
      <w:lvlJc w:val="left"/>
      <w:pPr>
        <w:ind w:left="1211" w:hanging="360"/>
        <w:jc w:val="right"/>
      </w:pPr>
      <w:rPr>
        <w:rFonts w:ascii="Arial" w:eastAsia="Times New Roman" w:hAnsi="Arial" w:cs="Arial" w:hint="default"/>
        <w:spacing w:val="-1"/>
        <w:w w:val="92"/>
        <w:sz w:val="20"/>
        <w:szCs w:val="20"/>
        <w:lang w:val="pl-PL" w:eastAsia="pl-PL" w:bidi="pl-PL"/>
      </w:rPr>
    </w:lvl>
    <w:lvl w:ilvl="1" w:tplc="480C4564">
      <w:start w:val="1"/>
      <w:numFmt w:val="lowerLetter"/>
      <w:lvlText w:val="%2."/>
      <w:lvlJc w:val="left"/>
      <w:pPr>
        <w:ind w:left="1922" w:hanging="360"/>
      </w:pPr>
      <w:rPr>
        <w:rFonts w:ascii="Arial" w:eastAsia="Times New Roman" w:hAnsi="Arial" w:cs="Arial"/>
        <w:lang w:val="pl-PL" w:eastAsia="pl-PL" w:bidi="pl-PL"/>
      </w:rPr>
    </w:lvl>
    <w:lvl w:ilvl="2" w:tplc="0A3AB426">
      <w:numFmt w:val="bullet"/>
      <w:lvlText w:val="•"/>
      <w:lvlJc w:val="left"/>
      <w:pPr>
        <w:ind w:left="2884" w:hanging="360"/>
      </w:pPr>
      <w:rPr>
        <w:rFonts w:hint="default"/>
        <w:lang w:val="pl-PL" w:eastAsia="pl-PL" w:bidi="pl-PL"/>
      </w:rPr>
    </w:lvl>
    <w:lvl w:ilvl="3" w:tplc="8CBC9130">
      <w:numFmt w:val="bullet"/>
      <w:lvlText w:val="•"/>
      <w:lvlJc w:val="left"/>
      <w:pPr>
        <w:ind w:left="3847" w:hanging="360"/>
      </w:pPr>
      <w:rPr>
        <w:rFonts w:hint="default"/>
        <w:lang w:val="pl-PL" w:eastAsia="pl-PL" w:bidi="pl-PL"/>
      </w:rPr>
    </w:lvl>
    <w:lvl w:ilvl="4" w:tplc="6FEE5E7E">
      <w:numFmt w:val="bullet"/>
      <w:lvlText w:val="•"/>
      <w:lvlJc w:val="left"/>
      <w:pPr>
        <w:ind w:left="4809" w:hanging="360"/>
      </w:pPr>
      <w:rPr>
        <w:rFonts w:hint="default"/>
        <w:lang w:val="pl-PL" w:eastAsia="pl-PL" w:bidi="pl-PL"/>
      </w:rPr>
    </w:lvl>
    <w:lvl w:ilvl="5" w:tplc="60B2F194">
      <w:numFmt w:val="bullet"/>
      <w:lvlText w:val="•"/>
      <w:lvlJc w:val="left"/>
      <w:pPr>
        <w:ind w:left="5772" w:hanging="360"/>
      </w:pPr>
      <w:rPr>
        <w:rFonts w:hint="default"/>
        <w:lang w:val="pl-PL" w:eastAsia="pl-PL" w:bidi="pl-PL"/>
      </w:rPr>
    </w:lvl>
    <w:lvl w:ilvl="6" w:tplc="4150F79C">
      <w:numFmt w:val="bullet"/>
      <w:lvlText w:val="•"/>
      <w:lvlJc w:val="left"/>
      <w:pPr>
        <w:ind w:left="6734" w:hanging="360"/>
      </w:pPr>
      <w:rPr>
        <w:rFonts w:hint="default"/>
        <w:lang w:val="pl-PL" w:eastAsia="pl-PL" w:bidi="pl-PL"/>
      </w:rPr>
    </w:lvl>
    <w:lvl w:ilvl="7" w:tplc="AA24D5F8">
      <w:numFmt w:val="bullet"/>
      <w:lvlText w:val="•"/>
      <w:lvlJc w:val="left"/>
      <w:pPr>
        <w:ind w:left="7696" w:hanging="360"/>
      </w:pPr>
      <w:rPr>
        <w:rFonts w:hint="default"/>
        <w:lang w:val="pl-PL" w:eastAsia="pl-PL" w:bidi="pl-PL"/>
      </w:rPr>
    </w:lvl>
    <w:lvl w:ilvl="8" w:tplc="24041F1A">
      <w:numFmt w:val="bullet"/>
      <w:lvlText w:val="•"/>
      <w:lvlJc w:val="left"/>
      <w:pPr>
        <w:ind w:left="8659" w:hanging="360"/>
      </w:pPr>
      <w:rPr>
        <w:rFonts w:hint="default"/>
        <w:lang w:val="pl-PL" w:eastAsia="pl-PL" w:bidi="pl-PL"/>
      </w:rPr>
    </w:lvl>
  </w:abstractNum>
  <w:abstractNum w:abstractNumId="15">
    <w:nsid w:val="1D5A29C6"/>
    <w:multiLevelType w:val="hybridMultilevel"/>
    <w:tmpl w:val="A732CE84"/>
    <w:lvl w:ilvl="0" w:tplc="58F2948A">
      <w:start w:val="1"/>
      <w:numFmt w:val="decimal"/>
      <w:lvlText w:val="%1."/>
      <w:lvlJc w:val="left"/>
      <w:pPr>
        <w:ind w:left="538" w:hanging="243"/>
      </w:pPr>
      <w:rPr>
        <w:rFonts w:ascii="Arial" w:eastAsia="Times New Roman" w:hAnsi="Arial" w:cs="Arial" w:hint="default"/>
        <w:spacing w:val="-1"/>
        <w:w w:val="92"/>
        <w:sz w:val="20"/>
        <w:szCs w:val="20"/>
        <w:lang w:val="pl-PL" w:eastAsia="pl-PL" w:bidi="pl-PL"/>
      </w:rPr>
    </w:lvl>
    <w:lvl w:ilvl="1" w:tplc="53BA7C74">
      <w:numFmt w:val="bullet"/>
      <w:lvlText w:val="•"/>
      <w:lvlJc w:val="left"/>
      <w:pPr>
        <w:ind w:left="1544" w:hanging="243"/>
      </w:pPr>
      <w:rPr>
        <w:rFonts w:hint="default"/>
        <w:lang w:val="pl-PL" w:eastAsia="pl-PL" w:bidi="pl-PL"/>
      </w:rPr>
    </w:lvl>
    <w:lvl w:ilvl="2" w:tplc="073C0A7A">
      <w:numFmt w:val="bullet"/>
      <w:lvlText w:val="•"/>
      <w:lvlJc w:val="left"/>
      <w:pPr>
        <w:ind w:left="2548" w:hanging="243"/>
      </w:pPr>
      <w:rPr>
        <w:rFonts w:hint="default"/>
        <w:lang w:val="pl-PL" w:eastAsia="pl-PL" w:bidi="pl-PL"/>
      </w:rPr>
    </w:lvl>
    <w:lvl w:ilvl="3" w:tplc="4C9C69A2">
      <w:numFmt w:val="bullet"/>
      <w:lvlText w:val="•"/>
      <w:lvlJc w:val="left"/>
      <w:pPr>
        <w:ind w:left="3553" w:hanging="243"/>
      </w:pPr>
      <w:rPr>
        <w:rFonts w:hint="default"/>
        <w:lang w:val="pl-PL" w:eastAsia="pl-PL" w:bidi="pl-PL"/>
      </w:rPr>
    </w:lvl>
    <w:lvl w:ilvl="4" w:tplc="D3C0239E">
      <w:numFmt w:val="bullet"/>
      <w:lvlText w:val="•"/>
      <w:lvlJc w:val="left"/>
      <w:pPr>
        <w:ind w:left="4557" w:hanging="243"/>
      </w:pPr>
      <w:rPr>
        <w:rFonts w:hint="default"/>
        <w:lang w:val="pl-PL" w:eastAsia="pl-PL" w:bidi="pl-PL"/>
      </w:rPr>
    </w:lvl>
    <w:lvl w:ilvl="5" w:tplc="BEB6C100">
      <w:numFmt w:val="bullet"/>
      <w:lvlText w:val="•"/>
      <w:lvlJc w:val="left"/>
      <w:pPr>
        <w:ind w:left="5562" w:hanging="243"/>
      </w:pPr>
      <w:rPr>
        <w:rFonts w:hint="default"/>
        <w:lang w:val="pl-PL" w:eastAsia="pl-PL" w:bidi="pl-PL"/>
      </w:rPr>
    </w:lvl>
    <w:lvl w:ilvl="6" w:tplc="B0180F2E">
      <w:numFmt w:val="bullet"/>
      <w:lvlText w:val="•"/>
      <w:lvlJc w:val="left"/>
      <w:pPr>
        <w:ind w:left="6566" w:hanging="243"/>
      </w:pPr>
      <w:rPr>
        <w:rFonts w:hint="default"/>
        <w:lang w:val="pl-PL" w:eastAsia="pl-PL" w:bidi="pl-PL"/>
      </w:rPr>
    </w:lvl>
    <w:lvl w:ilvl="7" w:tplc="DD0A7AD6">
      <w:numFmt w:val="bullet"/>
      <w:lvlText w:val="•"/>
      <w:lvlJc w:val="left"/>
      <w:pPr>
        <w:ind w:left="7570" w:hanging="243"/>
      </w:pPr>
      <w:rPr>
        <w:rFonts w:hint="default"/>
        <w:lang w:val="pl-PL" w:eastAsia="pl-PL" w:bidi="pl-PL"/>
      </w:rPr>
    </w:lvl>
    <w:lvl w:ilvl="8" w:tplc="E6C00282">
      <w:numFmt w:val="bullet"/>
      <w:lvlText w:val="•"/>
      <w:lvlJc w:val="left"/>
      <w:pPr>
        <w:ind w:left="8575" w:hanging="243"/>
      </w:pPr>
      <w:rPr>
        <w:rFonts w:hint="default"/>
        <w:lang w:val="pl-PL" w:eastAsia="pl-PL" w:bidi="pl-PL"/>
      </w:rPr>
    </w:lvl>
  </w:abstractNum>
  <w:abstractNum w:abstractNumId="16">
    <w:nsid w:val="1DE22D53"/>
    <w:multiLevelType w:val="hybridMultilevel"/>
    <w:tmpl w:val="4230BA84"/>
    <w:lvl w:ilvl="0" w:tplc="46301CC0">
      <w:start w:val="1"/>
      <w:numFmt w:val="decimal"/>
      <w:lvlText w:val="%1."/>
      <w:lvlJc w:val="left"/>
      <w:pPr>
        <w:ind w:left="538" w:hanging="303"/>
      </w:pPr>
      <w:rPr>
        <w:rFonts w:ascii="Arial" w:eastAsia="Times New Roman" w:hAnsi="Arial" w:cs="Arial" w:hint="default"/>
        <w:strike w:val="0"/>
        <w:spacing w:val="-1"/>
        <w:w w:val="92"/>
        <w:sz w:val="20"/>
        <w:szCs w:val="20"/>
        <w:lang w:val="pl-PL" w:eastAsia="pl-PL" w:bidi="pl-PL"/>
      </w:rPr>
    </w:lvl>
    <w:lvl w:ilvl="1" w:tplc="F768E820">
      <w:numFmt w:val="bullet"/>
      <w:lvlText w:val="•"/>
      <w:lvlJc w:val="left"/>
      <w:pPr>
        <w:ind w:left="1544" w:hanging="303"/>
      </w:pPr>
      <w:rPr>
        <w:rFonts w:hint="default"/>
        <w:lang w:val="pl-PL" w:eastAsia="pl-PL" w:bidi="pl-PL"/>
      </w:rPr>
    </w:lvl>
    <w:lvl w:ilvl="2" w:tplc="AAFCFBCC">
      <w:numFmt w:val="bullet"/>
      <w:lvlText w:val="•"/>
      <w:lvlJc w:val="left"/>
      <w:pPr>
        <w:ind w:left="2548" w:hanging="303"/>
      </w:pPr>
      <w:rPr>
        <w:rFonts w:hint="default"/>
        <w:lang w:val="pl-PL" w:eastAsia="pl-PL" w:bidi="pl-PL"/>
      </w:rPr>
    </w:lvl>
    <w:lvl w:ilvl="3" w:tplc="5770D734">
      <w:numFmt w:val="bullet"/>
      <w:lvlText w:val="•"/>
      <w:lvlJc w:val="left"/>
      <w:pPr>
        <w:ind w:left="3553" w:hanging="303"/>
      </w:pPr>
      <w:rPr>
        <w:rFonts w:hint="default"/>
        <w:lang w:val="pl-PL" w:eastAsia="pl-PL" w:bidi="pl-PL"/>
      </w:rPr>
    </w:lvl>
    <w:lvl w:ilvl="4" w:tplc="7D9C68B2">
      <w:numFmt w:val="bullet"/>
      <w:lvlText w:val="•"/>
      <w:lvlJc w:val="left"/>
      <w:pPr>
        <w:ind w:left="4557" w:hanging="303"/>
      </w:pPr>
      <w:rPr>
        <w:rFonts w:hint="default"/>
        <w:lang w:val="pl-PL" w:eastAsia="pl-PL" w:bidi="pl-PL"/>
      </w:rPr>
    </w:lvl>
    <w:lvl w:ilvl="5" w:tplc="D63C3FFC">
      <w:numFmt w:val="bullet"/>
      <w:lvlText w:val="•"/>
      <w:lvlJc w:val="left"/>
      <w:pPr>
        <w:ind w:left="5562" w:hanging="303"/>
      </w:pPr>
      <w:rPr>
        <w:rFonts w:hint="default"/>
        <w:lang w:val="pl-PL" w:eastAsia="pl-PL" w:bidi="pl-PL"/>
      </w:rPr>
    </w:lvl>
    <w:lvl w:ilvl="6" w:tplc="065428D2">
      <w:numFmt w:val="bullet"/>
      <w:lvlText w:val="•"/>
      <w:lvlJc w:val="left"/>
      <w:pPr>
        <w:ind w:left="6566" w:hanging="303"/>
      </w:pPr>
      <w:rPr>
        <w:rFonts w:hint="default"/>
        <w:lang w:val="pl-PL" w:eastAsia="pl-PL" w:bidi="pl-PL"/>
      </w:rPr>
    </w:lvl>
    <w:lvl w:ilvl="7" w:tplc="8DB87406">
      <w:numFmt w:val="bullet"/>
      <w:lvlText w:val="•"/>
      <w:lvlJc w:val="left"/>
      <w:pPr>
        <w:ind w:left="7570" w:hanging="303"/>
      </w:pPr>
      <w:rPr>
        <w:rFonts w:hint="default"/>
        <w:lang w:val="pl-PL" w:eastAsia="pl-PL" w:bidi="pl-PL"/>
      </w:rPr>
    </w:lvl>
    <w:lvl w:ilvl="8" w:tplc="63A2A0C0">
      <w:numFmt w:val="bullet"/>
      <w:lvlText w:val="•"/>
      <w:lvlJc w:val="left"/>
      <w:pPr>
        <w:ind w:left="8575" w:hanging="303"/>
      </w:pPr>
      <w:rPr>
        <w:rFonts w:hint="default"/>
        <w:lang w:val="pl-PL" w:eastAsia="pl-PL" w:bidi="pl-PL"/>
      </w:rPr>
    </w:lvl>
  </w:abstractNum>
  <w:abstractNum w:abstractNumId="17">
    <w:nsid w:val="1FF65006"/>
    <w:multiLevelType w:val="hybridMultilevel"/>
    <w:tmpl w:val="A352F1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28A30E1"/>
    <w:multiLevelType w:val="hybridMultilevel"/>
    <w:tmpl w:val="221A8204"/>
    <w:lvl w:ilvl="0" w:tplc="C9DA27E0">
      <w:start w:val="1"/>
      <w:numFmt w:val="decimal"/>
      <w:lvlText w:val="%1."/>
      <w:lvlJc w:val="left"/>
      <w:pPr>
        <w:ind w:left="898" w:hanging="284"/>
      </w:pPr>
      <w:rPr>
        <w:rFonts w:ascii="Arial" w:eastAsia="Times New Roman" w:hAnsi="Arial" w:cs="Arial" w:hint="default"/>
        <w:spacing w:val="-1"/>
        <w:w w:val="92"/>
        <w:sz w:val="20"/>
        <w:szCs w:val="20"/>
        <w:lang w:val="pl-PL" w:eastAsia="pl-PL" w:bidi="pl-PL"/>
      </w:rPr>
    </w:lvl>
    <w:lvl w:ilvl="1" w:tplc="7B5A976E">
      <w:start w:val="1"/>
      <w:numFmt w:val="decimal"/>
      <w:lvlText w:val="%2)"/>
      <w:lvlJc w:val="left"/>
      <w:pPr>
        <w:ind w:left="1868" w:hanging="284"/>
      </w:pPr>
      <w:rPr>
        <w:rFonts w:ascii="Arial" w:eastAsia="Times New Roman" w:hAnsi="Arial" w:cs="Arial"/>
        <w:lang w:val="pl-PL" w:eastAsia="pl-PL" w:bidi="pl-PL"/>
      </w:rPr>
    </w:lvl>
    <w:lvl w:ilvl="2" w:tplc="865AA89A">
      <w:numFmt w:val="bullet"/>
      <w:lvlText w:val="•"/>
      <w:lvlJc w:val="left"/>
      <w:pPr>
        <w:ind w:left="2836" w:hanging="284"/>
      </w:pPr>
      <w:rPr>
        <w:rFonts w:hint="default"/>
        <w:lang w:val="pl-PL" w:eastAsia="pl-PL" w:bidi="pl-PL"/>
      </w:rPr>
    </w:lvl>
    <w:lvl w:ilvl="3" w:tplc="B68800A6">
      <w:numFmt w:val="bullet"/>
      <w:lvlText w:val="•"/>
      <w:lvlJc w:val="left"/>
      <w:pPr>
        <w:ind w:left="3805" w:hanging="284"/>
      </w:pPr>
      <w:rPr>
        <w:rFonts w:hint="default"/>
        <w:lang w:val="pl-PL" w:eastAsia="pl-PL" w:bidi="pl-PL"/>
      </w:rPr>
    </w:lvl>
    <w:lvl w:ilvl="4" w:tplc="19EAA1FE">
      <w:numFmt w:val="bullet"/>
      <w:lvlText w:val="•"/>
      <w:lvlJc w:val="left"/>
      <w:pPr>
        <w:ind w:left="4773" w:hanging="284"/>
      </w:pPr>
      <w:rPr>
        <w:rFonts w:hint="default"/>
        <w:lang w:val="pl-PL" w:eastAsia="pl-PL" w:bidi="pl-PL"/>
      </w:rPr>
    </w:lvl>
    <w:lvl w:ilvl="5" w:tplc="F89ABD9A">
      <w:numFmt w:val="bullet"/>
      <w:lvlText w:val="•"/>
      <w:lvlJc w:val="left"/>
      <w:pPr>
        <w:ind w:left="5742" w:hanging="284"/>
      </w:pPr>
      <w:rPr>
        <w:rFonts w:hint="default"/>
        <w:lang w:val="pl-PL" w:eastAsia="pl-PL" w:bidi="pl-PL"/>
      </w:rPr>
    </w:lvl>
    <w:lvl w:ilvl="6" w:tplc="5B94D852">
      <w:numFmt w:val="bullet"/>
      <w:lvlText w:val="•"/>
      <w:lvlJc w:val="left"/>
      <w:pPr>
        <w:ind w:left="6710" w:hanging="284"/>
      </w:pPr>
      <w:rPr>
        <w:rFonts w:hint="default"/>
        <w:lang w:val="pl-PL" w:eastAsia="pl-PL" w:bidi="pl-PL"/>
      </w:rPr>
    </w:lvl>
    <w:lvl w:ilvl="7" w:tplc="459E51A4">
      <w:numFmt w:val="bullet"/>
      <w:lvlText w:val="•"/>
      <w:lvlJc w:val="left"/>
      <w:pPr>
        <w:ind w:left="7678" w:hanging="284"/>
      </w:pPr>
      <w:rPr>
        <w:rFonts w:hint="default"/>
        <w:lang w:val="pl-PL" w:eastAsia="pl-PL" w:bidi="pl-PL"/>
      </w:rPr>
    </w:lvl>
    <w:lvl w:ilvl="8" w:tplc="77289D5E">
      <w:numFmt w:val="bullet"/>
      <w:lvlText w:val="•"/>
      <w:lvlJc w:val="left"/>
      <w:pPr>
        <w:ind w:left="8647" w:hanging="284"/>
      </w:pPr>
      <w:rPr>
        <w:rFonts w:hint="default"/>
        <w:lang w:val="pl-PL" w:eastAsia="pl-PL" w:bidi="pl-PL"/>
      </w:rPr>
    </w:lvl>
  </w:abstractNum>
  <w:abstractNum w:abstractNumId="19">
    <w:nsid w:val="281563B6"/>
    <w:multiLevelType w:val="hybridMultilevel"/>
    <w:tmpl w:val="F3C468F2"/>
    <w:lvl w:ilvl="0" w:tplc="FDDC938E">
      <w:start w:val="3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903F69"/>
    <w:multiLevelType w:val="hybridMultilevel"/>
    <w:tmpl w:val="7DEC25E2"/>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nsid w:val="37B97273"/>
    <w:multiLevelType w:val="hybridMultilevel"/>
    <w:tmpl w:val="8A289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3">
    <w:nsid w:val="3FAF6B15"/>
    <w:multiLevelType w:val="hybridMultilevel"/>
    <w:tmpl w:val="AFD62E76"/>
    <w:lvl w:ilvl="0" w:tplc="AF46C39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40D7138"/>
    <w:multiLevelType w:val="hybridMultilevel"/>
    <w:tmpl w:val="5CE68158"/>
    <w:lvl w:ilvl="0" w:tplc="54FCBBC8">
      <w:start w:val="1"/>
      <w:numFmt w:val="decimal"/>
      <w:lvlText w:val="%1."/>
      <w:lvlJc w:val="left"/>
      <w:pPr>
        <w:ind w:left="898" w:hanging="36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25">
    <w:nsid w:val="481F1DE3"/>
    <w:multiLevelType w:val="hybridMultilevel"/>
    <w:tmpl w:val="4950FE86"/>
    <w:lvl w:ilvl="0" w:tplc="40E862D4">
      <w:start w:val="1"/>
      <w:numFmt w:val="decimal"/>
      <w:lvlText w:val="%1."/>
      <w:lvlJc w:val="left"/>
      <w:pPr>
        <w:ind w:left="538" w:hanging="248"/>
      </w:pPr>
      <w:rPr>
        <w:rFonts w:ascii="Arial" w:eastAsia="Times New Roman" w:hAnsi="Arial" w:cs="Arial" w:hint="default"/>
        <w:strike w:val="0"/>
        <w:color w:val="auto"/>
        <w:spacing w:val="-1"/>
        <w:w w:val="92"/>
        <w:sz w:val="20"/>
        <w:szCs w:val="20"/>
        <w:lang w:val="pl-PL" w:eastAsia="pl-PL" w:bidi="pl-PL"/>
      </w:rPr>
    </w:lvl>
    <w:lvl w:ilvl="1" w:tplc="44BC6246">
      <w:numFmt w:val="bullet"/>
      <w:lvlText w:val="•"/>
      <w:lvlJc w:val="left"/>
      <w:pPr>
        <w:ind w:left="1544" w:hanging="248"/>
      </w:pPr>
      <w:rPr>
        <w:rFonts w:hint="default"/>
        <w:lang w:val="pl-PL" w:eastAsia="pl-PL" w:bidi="pl-PL"/>
      </w:rPr>
    </w:lvl>
    <w:lvl w:ilvl="2" w:tplc="940AD2BC">
      <w:numFmt w:val="bullet"/>
      <w:lvlText w:val="•"/>
      <w:lvlJc w:val="left"/>
      <w:pPr>
        <w:ind w:left="2548" w:hanging="248"/>
      </w:pPr>
      <w:rPr>
        <w:rFonts w:hint="default"/>
        <w:lang w:val="pl-PL" w:eastAsia="pl-PL" w:bidi="pl-PL"/>
      </w:rPr>
    </w:lvl>
    <w:lvl w:ilvl="3" w:tplc="02EEDDE2">
      <w:numFmt w:val="bullet"/>
      <w:lvlText w:val="•"/>
      <w:lvlJc w:val="left"/>
      <w:pPr>
        <w:ind w:left="3553" w:hanging="248"/>
      </w:pPr>
      <w:rPr>
        <w:rFonts w:hint="default"/>
        <w:lang w:val="pl-PL" w:eastAsia="pl-PL" w:bidi="pl-PL"/>
      </w:rPr>
    </w:lvl>
    <w:lvl w:ilvl="4" w:tplc="C4B6F3EE">
      <w:numFmt w:val="bullet"/>
      <w:lvlText w:val="•"/>
      <w:lvlJc w:val="left"/>
      <w:pPr>
        <w:ind w:left="4557" w:hanging="248"/>
      </w:pPr>
      <w:rPr>
        <w:rFonts w:hint="default"/>
        <w:lang w:val="pl-PL" w:eastAsia="pl-PL" w:bidi="pl-PL"/>
      </w:rPr>
    </w:lvl>
    <w:lvl w:ilvl="5" w:tplc="9E4C3884">
      <w:numFmt w:val="bullet"/>
      <w:lvlText w:val="•"/>
      <w:lvlJc w:val="left"/>
      <w:pPr>
        <w:ind w:left="5562" w:hanging="248"/>
      </w:pPr>
      <w:rPr>
        <w:rFonts w:hint="default"/>
        <w:lang w:val="pl-PL" w:eastAsia="pl-PL" w:bidi="pl-PL"/>
      </w:rPr>
    </w:lvl>
    <w:lvl w:ilvl="6" w:tplc="6BD2D34A">
      <w:numFmt w:val="bullet"/>
      <w:lvlText w:val="•"/>
      <w:lvlJc w:val="left"/>
      <w:pPr>
        <w:ind w:left="6566" w:hanging="248"/>
      </w:pPr>
      <w:rPr>
        <w:rFonts w:hint="default"/>
        <w:lang w:val="pl-PL" w:eastAsia="pl-PL" w:bidi="pl-PL"/>
      </w:rPr>
    </w:lvl>
    <w:lvl w:ilvl="7" w:tplc="6A50EC76">
      <w:numFmt w:val="bullet"/>
      <w:lvlText w:val="•"/>
      <w:lvlJc w:val="left"/>
      <w:pPr>
        <w:ind w:left="7570" w:hanging="248"/>
      </w:pPr>
      <w:rPr>
        <w:rFonts w:hint="default"/>
        <w:lang w:val="pl-PL" w:eastAsia="pl-PL" w:bidi="pl-PL"/>
      </w:rPr>
    </w:lvl>
    <w:lvl w:ilvl="8" w:tplc="0624021C">
      <w:numFmt w:val="bullet"/>
      <w:lvlText w:val="•"/>
      <w:lvlJc w:val="left"/>
      <w:pPr>
        <w:ind w:left="8575" w:hanging="248"/>
      </w:pPr>
      <w:rPr>
        <w:rFonts w:hint="default"/>
        <w:lang w:val="pl-PL" w:eastAsia="pl-PL" w:bidi="pl-PL"/>
      </w:rPr>
    </w:lvl>
  </w:abstractNum>
  <w:abstractNum w:abstractNumId="26">
    <w:nsid w:val="49AF02E6"/>
    <w:multiLevelType w:val="hybridMultilevel"/>
    <w:tmpl w:val="9064F052"/>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59194F"/>
    <w:multiLevelType w:val="hybridMultilevel"/>
    <w:tmpl w:val="F266BC3C"/>
    <w:lvl w:ilvl="0" w:tplc="5D18E110">
      <w:start w:val="1"/>
      <w:numFmt w:val="decimal"/>
      <w:lvlText w:val="%1."/>
      <w:lvlJc w:val="left"/>
      <w:pPr>
        <w:ind w:left="538" w:hanging="279"/>
      </w:pPr>
      <w:rPr>
        <w:rFonts w:ascii="Arial" w:eastAsia="Times New Roman" w:hAnsi="Arial" w:cs="Arial" w:hint="default"/>
        <w:spacing w:val="-1"/>
        <w:w w:val="92"/>
        <w:sz w:val="20"/>
        <w:szCs w:val="20"/>
        <w:lang w:val="pl-PL" w:eastAsia="pl-PL" w:bidi="pl-PL"/>
      </w:rPr>
    </w:lvl>
    <w:lvl w:ilvl="1" w:tplc="83A25014">
      <w:numFmt w:val="bullet"/>
      <w:lvlText w:val="•"/>
      <w:lvlJc w:val="left"/>
      <w:pPr>
        <w:ind w:left="1544" w:hanging="279"/>
      </w:pPr>
      <w:rPr>
        <w:rFonts w:hint="default"/>
        <w:lang w:val="pl-PL" w:eastAsia="pl-PL" w:bidi="pl-PL"/>
      </w:rPr>
    </w:lvl>
    <w:lvl w:ilvl="2" w:tplc="7BF60F2A">
      <w:numFmt w:val="bullet"/>
      <w:lvlText w:val="•"/>
      <w:lvlJc w:val="left"/>
      <w:pPr>
        <w:ind w:left="2548" w:hanging="279"/>
      </w:pPr>
      <w:rPr>
        <w:rFonts w:hint="default"/>
        <w:lang w:val="pl-PL" w:eastAsia="pl-PL" w:bidi="pl-PL"/>
      </w:rPr>
    </w:lvl>
    <w:lvl w:ilvl="3" w:tplc="24DC92A0">
      <w:numFmt w:val="bullet"/>
      <w:lvlText w:val="•"/>
      <w:lvlJc w:val="left"/>
      <w:pPr>
        <w:ind w:left="3553" w:hanging="279"/>
      </w:pPr>
      <w:rPr>
        <w:rFonts w:hint="default"/>
        <w:lang w:val="pl-PL" w:eastAsia="pl-PL" w:bidi="pl-PL"/>
      </w:rPr>
    </w:lvl>
    <w:lvl w:ilvl="4" w:tplc="B2B8CDBE">
      <w:numFmt w:val="bullet"/>
      <w:lvlText w:val="•"/>
      <w:lvlJc w:val="left"/>
      <w:pPr>
        <w:ind w:left="4557" w:hanging="279"/>
      </w:pPr>
      <w:rPr>
        <w:rFonts w:hint="default"/>
        <w:lang w:val="pl-PL" w:eastAsia="pl-PL" w:bidi="pl-PL"/>
      </w:rPr>
    </w:lvl>
    <w:lvl w:ilvl="5" w:tplc="7840D21C">
      <w:numFmt w:val="bullet"/>
      <w:lvlText w:val="•"/>
      <w:lvlJc w:val="left"/>
      <w:pPr>
        <w:ind w:left="5562" w:hanging="279"/>
      </w:pPr>
      <w:rPr>
        <w:rFonts w:hint="default"/>
        <w:lang w:val="pl-PL" w:eastAsia="pl-PL" w:bidi="pl-PL"/>
      </w:rPr>
    </w:lvl>
    <w:lvl w:ilvl="6" w:tplc="2DA6C636">
      <w:numFmt w:val="bullet"/>
      <w:lvlText w:val="•"/>
      <w:lvlJc w:val="left"/>
      <w:pPr>
        <w:ind w:left="6566" w:hanging="279"/>
      </w:pPr>
      <w:rPr>
        <w:rFonts w:hint="default"/>
        <w:lang w:val="pl-PL" w:eastAsia="pl-PL" w:bidi="pl-PL"/>
      </w:rPr>
    </w:lvl>
    <w:lvl w:ilvl="7" w:tplc="C15A5208">
      <w:numFmt w:val="bullet"/>
      <w:lvlText w:val="•"/>
      <w:lvlJc w:val="left"/>
      <w:pPr>
        <w:ind w:left="7570" w:hanging="279"/>
      </w:pPr>
      <w:rPr>
        <w:rFonts w:hint="default"/>
        <w:lang w:val="pl-PL" w:eastAsia="pl-PL" w:bidi="pl-PL"/>
      </w:rPr>
    </w:lvl>
    <w:lvl w:ilvl="8" w:tplc="9572DA54">
      <w:numFmt w:val="bullet"/>
      <w:lvlText w:val="•"/>
      <w:lvlJc w:val="left"/>
      <w:pPr>
        <w:ind w:left="8575" w:hanging="279"/>
      </w:pPr>
      <w:rPr>
        <w:rFonts w:hint="default"/>
        <w:lang w:val="pl-PL" w:eastAsia="pl-PL" w:bidi="pl-PL"/>
      </w:rPr>
    </w:lvl>
  </w:abstractNum>
  <w:abstractNum w:abstractNumId="28">
    <w:nsid w:val="4F790EE8"/>
    <w:multiLevelType w:val="hybridMultilevel"/>
    <w:tmpl w:val="BA70F992"/>
    <w:lvl w:ilvl="0" w:tplc="FF5AC6B6">
      <w:start w:val="1"/>
      <w:numFmt w:val="lowerLetter"/>
      <w:lvlText w:val="%1)"/>
      <w:lvlJc w:val="left"/>
      <w:pPr>
        <w:ind w:left="822" w:hanging="248"/>
      </w:pPr>
      <w:rPr>
        <w:rFonts w:ascii="Arial" w:eastAsia="Times New Roman" w:hAnsi="Arial" w:cs="Arial" w:hint="default"/>
        <w:spacing w:val="-1"/>
        <w:w w:val="87"/>
        <w:sz w:val="20"/>
        <w:szCs w:val="20"/>
        <w:lang w:val="pl-PL" w:eastAsia="pl-PL" w:bidi="pl-PL"/>
      </w:rPr>
    </w:lvl>
    <w:lvl w:ilvl="1" w:tplc="E72055E0">
      <w:numFmt w:val="bullet"/>
      <w:lvlText w:val="•"/>
      <w:lvlJc w:val="left"/>
      <w:pPr>
        <w:ind w:left="1796" w:hanging="248"/>
      </w:pPr>
      <w:rPr>
        <w:rFonts w:hint="default"/>
        <w:lang w:val="pl-PL" w:eastAsia="pl-PL" w:bidi="pl-PL"/>
      </w:rPr>
    </w:lvl>
    <w:lvl w:ilvl="2" w:tplc="DB3636E6">
      <w:numFmt w:val="bullet"/>
      <w:lvlText w:val="•"/>
      <w:lvlJc w:val="left"/>
      <w:pPr>
        <w:ind w:left="2772" w:hanging="248"/>
      </w:pPr>
      <w:rPr>
        <w:rFonts w:hint="default"/>
        <w:lang w:val="pl-PL" w:eastAsia="pl-PL" w:bidi="pl-PL"/>
      </w:rPr>
    </w:lvl>
    <w:lvl w:ilvl="3" w:tplc="961C51A4">
      <w:numFmt w:val="bullet"/>
      <w:lvlText w:val="•"/>
      <w:lvlJc w:val="left"/>
      <w:pPr>
        <w:ind w:left="3749" w:hanging="248"/>
      </w:pPr>
      <w:rPr>
        <w:rFonts w:hint="default"/>
        <w:lang w:val="pl-PL" w:eastAsia="pl-PL" w:bidi="pl-PL"/>
      </w:rPr>
    </w:lvl>
    <w:lvl w:ilvl="4" w:tplc="807ECF64">
      <w:numFmt w:val="bullet"/>
      <w:lvlText w:val="•"/>
      <w:lvlJc w:val="left"/>
      <w:pPr>
        <w:ind w:left="4725" w:hanging="248"/>
      </w:pPr>
      <w:rPr>
        <w:rFonts w:hint="default"/>
        <w:lang w:val="pl-PL" w:eastAsia="pl-PL" w:bidi="pl-PL"/>
      </w:rPr>
    </w:lvl>
    <w:lvl w:ilvl="5" w:tplc="D19CDA92">
      <w:numFmt w:val="bullet"/>
      <w:lvlText w:val="•"/>
      <w:lvlJc w:val="left"/>
      <w:pPr>
        <w:ind w:left="5702" w:hanging="248"/>
      </w:pPr>
      <w:rPr>
        <w:rFonts w:hint="default"/>
        <w:lang w:val="pl-PL" w:eastAsia="pl-PL" w:bidi="pl-PL"/>
      </w:rPr>
    </w:lvl>
    <w:lvl w:ilvl="6" w:tplc="D376F118">
      <w:numFmt w:val="bullet"/>
      <w:lvlText w:val="•"/>
      <w:lvlJc w:val="left"/>
      <w:pPr>
        <w:ind w:left="6678" w:hanging="248"/>
      </w:pPr>
      <w:rPr>
        <w:rFonts w:hint="default"/>
        <w:lang w:val="pl-PL" w:eastAsia="pl-PL" w:bidi="pl-PL"/>
      </w:rPr>
    </w:lvl>
    <w:lvl w:ilvl="7" w:tplc="C2B40A8A">
      <w:numFmt w:val="bullet"/>
      <w:lvlText w:val="•"/>
      <w:lvlJc w:val="left"/>
      <w:pPr>
        <w:ind w:left="7654" w:hanging="248"/>
      </w:pPr>
      <w:rPr>
        <w:rFonts w:hint="default"/>
        <w:lang w:val="pl-PL" w:eastAsia="pl-PL" w:bidi="pl-PL"/>
      </w:rPr>
    </w:lvl>
    <w:lvl w:ilvl="8" w:tplc="B9D0EE04">
      <w:numFmt w:val="bullet"/>
      <w:lvlText w:val="•"/>
      <w:lvlJc w:val="left"/>
      <w:pPr>
        <w:ind w:left="8631" w:hanging="248"/>
      </w:pPr>
      <w:rPr>
        <w:rFonts w:hint="default"/>
        <w:lang w:val="pl-PL" w:eastAsia="pl-PL" w:bidi="pl-PL"/>
      </w:rPr>
    </w:lvl>
  </w:abstractNum>
  <w:abstractNum w:abstractNumId="29">
    <w:nsid w:val="505E7C3F"/>
    <w:multiLevelType w:val="hybridMultilevel"/>
    <w:tmpl w:val="F992F006"/>
    <w:lvl w:ilvl="0" w:tplc="9BB0265A">
      <w:start w:val="1"/>
      <w:numFmt w:val="decimal"/>
      <w:lvlText w:val="%1."/>
      <w:lvlJc w:val="left"/>
      <w:pPr>
        <w:ind w:left="898" w:hanging="360"/>
      </w:pPr>
      <w:rPr>
        <w:rFonts w:ascii="Arial" w:eastAsia="Times New Roman" w:hAnsi="Arial" w:cs="Arial" w:hint="default"/>
        <w:spacing w:val="-1"/>
        <w:w w:val="92"/>
        <w:sz w:val="20"/>
        <w:szCs w:val="20"/>
        <w:lang w:val="pl-PL" w:eastAsia="pl-PL" w:bidi="pl-PL"/>
      </w:rPr>
    </w:lvl>
    <w:lvl w:ilvl="1" w:tplc="EAC2C9C2">
      <w:numFmt w:val="bullet"/>
      <w:lvlText w:val="•"/>
      <w:lvlJc w:val="left"/>
      <w:pPr>
        <w:ind w:left="1868" w:hanging="360"/>
      </w:pPr>
      <w:rPr>
        <w:rFonts w:hint="default"/>
        <w:lang w:val="pl-PL" w:eastAsia="pl-PL" w:bidi="pl-PL"/>
      </w:rPr>
    </w:lvl>
    <w:lvl w:ilvl="2" w:tplc="9886CB9C">
      <w:numFmt w:val="bullet"/>
      <w:lvlText w:val="•"/>
      <w:lvlJc w:val="left"/>
      <w:pPr>
        <w:ind w:left="2836" w:hanging="360"/>
      </w:pPr>
      <w:rPr>
        <w:rFonts w:hint="default"/>
        <w:lang w:val="pl-PL" w:eastAsia="pl-PL" w:bidi="pl-PL"/>
      </w:rPr>
    </w:lvl>
    <w:lvl w:ilvl="3" w:tplc="C8F4B532">
      <w:numFmt w:val="bullet"/>
      <w:lvlText w:val="•"/>
      <w:lvlJc w:val="left"/>
      <w:pPr>
        <w:ind w:left="3805" w:hanging="360"/>
      </w:pPr>
      <w:rPr>
        <w:rFonts w:hint="default"/>
        <w:lang w:val="pl-PL" w:eastAsia="pl-PL" w:bidi="pl-PL"/>
      </w:rPr>
    </w:lvl>
    <w:lvl w:ilvl="4" w:tplc="E2E2A0FA">
      <w:numFmt w:val="bullet"/>
      <w:lvlText w:val="•"/>
      <w:lvlJc w:val="left"/>
      <w:pPr>
        <w:ind w:left="4773" w:hanging="360"/>
      </w:pPr>
      <w:rPr>
        <w:rFonts w:hint="default"/>
        <w:lang w:val="pl-PL" w:eastAsia="pl-PL" w:bidi="pl-PL"/>
      </w:rPr>
    </w:lvl>
    <w:lvl w:ilvl="5" w:tplc="2098B130">
      <w:numFmt w:val="bullet"/>
      <w:lvlText w:val="•"/>
      <w:lvlJc w:val="left"/>
      <w:pPr>
        <w:ind w:left="5742" w:hanging="360"/>
      </w:pPr>
      <w:rPr>
        <w:rFonts w:hint="default"/>
        <w:lang w:val="pl-PL" w:eastAsia="pl-PL" w:bidi="pl-PL"/>
      </w:rPr>
    </w:lvl>
    <w:lvl w:ilvl="6" w:tplc="EE889200">
      <w:numFmt w:val="bullet"/>
      <w:lvlText w:val="•"/>
      <w:lvlJc w:val="left"/>
      <w:pPr>
        <w:ind w:left="6710" w:hanging="360"/>
      </w:pPr>
      <w:rPr>
        <w:rFonts w:hint="default"/>
        <w:lang w:val="pl-PL" w:eastAsia="pl-PL" w:bidi="pl-PL"/>
      </w:rPr>
    </w:lvl>
    <w:lvl w:ilvl="7" w:tplc="A54AB56C">
      <w:numFmt w:val="bullet"/>
      <w:lvlText w:val="•"/>
      <w:lvlJc w:val="left"/>
      <w:pPr>
        <w:ind w:left="7678" w:hanging="360"/>
      </w:pPr>
      <w:rPr>
        <w:rFonts w:hint="default"/>
        <w:lang w:val="pl-PL" w:eastAsia="pl-PL" w:bidi="pl-PL"/>
      </w:rPr>
    </w:lvl>
    <w:lvl w:ilvl="8" w:tplc="8CB811C0">
      <w:numFmt w:val="bullet"/>
      <w:lvlText w:val="•"/>
      <w:lvlJc w:val="left"/>
      <w:pPr>
        <w:ind w:left="8647" w:hanging="360"/>
      </w:pPr>
      <w:rPr>
        <w:rFonts w:hint="default"/>
        <w:lang w:val="pl-PL" w:eastAsia="pl-PL" w:bidi="pl-PL"/>
      </w:rPr>
    </w:lvl>
  </w:abstractNum>
  <w:abstractNum w:abstractNumId="30">
    <w:nsid w:val="526D5A20"/>
    <w:multiLevelType w:val="hybridMultilevel"/>
    <w:tmpl w:val="087854C0"/>
    <w:lvl w:ilvl="0" w:tplc="7D86DB88">
      <w:start w:val="1"/>
      <w:numFmt w:val="decimal"/>
      <w:lvlText w:val="%1)"/>
      <w:lvlJc w:val="left"/>
      <w:pPr>
        <w:ind w:left="1428" w:hanging="360"/>
      </w:pPr>
      <w:rPr>
        <w:rFonts w:cs="Times New Roman" w:hint="default"/>
        <w:b w:val="0"/>
        <w:bCs/>
        <w:i w:val="0"/>
        <w:kern w:val="24"/>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2CA4B00"/>
    <w:multiLevelType w:val="hybridMultilevel"/>
    <w:tmpl w:val="1DF470C2"/>
    <w:lvl w:ilvl="0" w:tplc="32CC0EC0">
      <w:start w:val="1"/>
      <w:numFmt w:val="lowerLetter"/>
      <w:lvlText w:val="%1."/>
      <w:lvlJc w:val="left"/>
      <w:pPr>
        <w:ind w:left="1302" w:hanging="224"/>
      </w:pPr>
      <w:rPr>
        <w:rFonts w:ascii="Arial" w:eastAsia="Times New Roman" w:hAnsi="Arial" w:cs="Arial" w:hint="default"/>
        <w:spacing w:val="-1"/>
        <w:w w:val="90"/>
        <w:sz w:val="22"/>
        <w:szCs w:val="22"/>
        <w:lang w:val="pl-PL" w:eastAsia="pl-PL" w:bidi="pl-PL"/>
      </w:rPr>
    </w:lvl>
    <w:lvl w:ilvl="1" w:tplc="5C2090BA">
      <w:numFmt w:val="bullet"/>
      <w:lvlText w:val="•"/>
      <w:lvlJc w:val="left"/>
      <w:pPr>
        <w:ind w:left="2228" w:hanging="224"/>
      </w:pPr>
      <w:rPr>
        <w:rFonts w:hint="default"/>
        <w:lang w:val="pl-PL" w:eastAsia="pl-PL" w:bidi="pl-PL"/>
      </w:rPr>
    </w:lvl>
    <w:lvl w:ilvl="2" w:tplc="AA2E455A">
      <w:numFmt w:val="bullet"/>
      <w:lvlText w:val="•"/>
      <w:lvlJc w:val="left"/>
      <w:pPr>
        <w:ind w:left="3156" w:hanging="224"/>
      </w:pPr>
      <w:rPr>
        <w:rFonts w:hint="default"/>
        <w:lang w:val="pl-PL" w:eastAsia="pl-PL" w:bidi="pl-PL"/>
      </w:rPr>
    </w:lvl>
    <w:lvl w:ilvl="3" w:tplc="E132B6EE">
      <w:numFmt w:val="bullet"/>
      <w:lvlText w:val="•"/>
      <w:lvlJc w:val="left"/>
      <w:pPr>
        <w:ind w:left="4085" w:hanging="224"/>
      </w:pPr>
      <w:rPr>
        <w:rFonts w:hint="default"/>
        <w:lang w:val="pl-PL" w:eastAsia="pl-PL" w:bidi="pl-PL"/>
      </w:rPr>
    </w:lvl>
    <w:lvl w:ilvl="4" w:tplc="5E7AF188">
      <w:numFmt w:val="bullet"/>
      <w:lvlText w:val="•"/>
      <w:lvlJc w:val="left"/>
      <w:pPr>
        <w:ind w:left="5013" w:hanging="224"/>
      </w:pPr>
      <w:rPr>
        <w:rFonts w:hint="default"/>
        <w:lang w:val="pl-PL" w:eastAsia="pl-PL" w:bidi="pl-PL"/>
      </w:rPr>
    </w:lvl>
    <w:lvl w:ilvl="5" w:tplc="9E00D058">
      <w:numFmt w:val="bullet"/>
      <w:lvlText w:val="•"/>
      <w:lvlJc w:val="left"/>
      <w:pPr>
        <w:ind w:left="5942" w:hanging="224"/>
      </w:pPr>
      <w:rPr>
        <w:rFonts w:hint="default"/>
        <w:lang w:val="pl-PL" w:eastAsia="pl-PL" w:bidi="pl-PL"/>
      </w:rPr>
    </w:lvl>
    <w:lvl w:ilvl="6" w:tplc="419C8E82">
      <w:numFmt w:val="bullet"/>
      <w:lvlText w:val="•"/>
      <w:lvlJc w:val="left"/>
      <w:pPr>
        <w:ind w:left="6870" w:hanging="224"/>
      </w:pPr>
      <w:rPr>
        <w:rFonts w:hint="default"/>
        <w:lang w:val="pl-PL" w:eastAsia="pl-PL" w:bidi="pl-PL"/>
      </w:rPr>
    </w:lvl>
    <w:lvl w:ilvl="7" w:tplc="BE1486B0">
      <w:numFmt w:val="bullet"/>
      <w:lvlText w:val="•"/>
      <w:lvlJc w:val="left"/>
      <w:pPr>
        <w:ind w:left="7798" w:hanging="224"/>
      </w:pPr>
      <w:rPr>
        <w:rFonts w:hint="default"/>
        <w:lang w:val="pl-PL" w:eastAsia="pl-PL" w:bidi="pl-PL"/>
      </w:rPr>
    </w:lvl>
    <w:lvl w:ilvl="8" w:tplc="9D622AB4">
      <w:numFmt w:val="bullet"/>
      <w:lvlText w:val="•"/>
      <w:lvlJc w:val="left"/>
      <w:pPr>
        <w:ind w:left="8727" w:hanging="224"/>
      </w:pPr>
      <w:rPr>
        <w:rFonts w:hint="default"/>
        <w:lang w:val="pl-PL" w:eastAsia="pl-PL" w:bidi="pl-PL"/>
      </w:rPr>
    </w:lvl>
  </w:abstractNum>
  <w:abstractNum w:abstractNumId="32">
    <w:nsid w:val="55043826"/>
    <w:multiLevelType w:val="multilevel"/>
    <w:tmpl w:val="E5BACACA"/>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AC71CB"/>
    <w:multiLevelType w:val="hybridMultilevel"/>
    <w:tmpl w:val="77649ECA"/>
    <w:lvl w:ilvl="0" w:tplc="4F1A32EE">
      <w:start w:val="1"/>
      <w:numFmt w:val="decimal"/>
      <w:lvlText w:val="%1)"/>
      <w:lvlJc w:val="left"/>
      <w:pPr>
        <w:ind w:left="538" w:hanging="279"/>
      </w:pPr>
      <w:rPr>
        <w:rFonts w:ascii="Arial" w:eastAsia="Times New Roman" w:hAnsi="Arial" w:cs="Arial" w:hint="default"/>
        <w:w w:val="91"/>
        <w:sz w:val="20"/>
        <w:szCs w:val="20"/>
        <w:lang w:val="pl-PL" w:eastAsia="pl-PL" w:bidi="pl-PL"/>
      </w:rPr>
    </w:lvl>
    <w:lvl w:ilvl="1" w:tplc="F594B3C0">
      <w:numFmt w:val="bullet"/>
      <w:lvlText w:val="•"/>
      <w:lvlJc w:val="left"/>
      <w:pPr>
        <w:ind w:left="1544" w:hanging="279"/>
      </w:pPr>
      <w:rPr>
        <w:rFonts w:hint="default"/>
        <w:lang w:val="pl-PL" w:eastAsia="pl-PL" w:bidi="pl-PL"/>
      </w:rPr>
    </w:lvl>
    <w:lvl w:ilvl="2" w:tplc="74461F68">
      <w:numFmt w:val="bullet"/>
      <w:lvlText w:val="•"/>
      <w:lvlJc w:val="left"/>
      <w:pPr>
        <w:ind w:left="2548" w:hanging="279"/>
      </w:pPr>
      <w:rPr>
        <w:rFonts w:hint="default"/>
        <w:lang w:val="pl-PL" w:eastAsia="pl-PL" w:bidi="pl-PL"/>
      </w:rPr>
    </w:lvl>
    <w:lvl w:ilvl="3" w:tplc="481CB9F8">
      <w:numFmt w:val="bullet"/>
      <w:lvlText w:val="•"/>
      <w:lvlJc w:val="left"/>
      <w:pPr>
        <w:ind w:left="3553" w:hanging="279"/>
      </w:pPr>
      <w:rPr>
        <w:rFonts w:hint="default"/>
        <w:lang w:val="pl-PL" w:eastAsia="pl-PL" w:bidi="pl-PL"/>
      </w:rPr>
    </w:lvl>
    <w:lvl w:ilvl="4" w:tplc="F5C8C3AA">
      <w:numFmt w:val="bullet"/>
      <w:lvlText w:val="•"/>
      <w:lvlJc w:val="left"/>
      <w:pPr>
        <w:ind w:left="4557" w:hanging="279"/>
      </w:pPr>
      <w:rPr>
        <w:rFonts w:hint="default"/>
        <w:lang w:val="pl-PL" w:eastAsia="pl-PL" w:bidi="pl-PL"/>
      </w:rPr>
    </w:lvl>
    <w:lvl w:ilvl="5" w:tplc="D7D46C46">
      <w:numFmt w:val="bullet"/>
      <w:lvlText w:val="•"/>
      <w:lvlJc w:val="left"/>
      <w:pPr>
        <w:ind w:left="5562" w:hanging="279"/>
      </w:pPr>
      <w:rPr>
        <w:rFonts w:hint="default"/>
        <w:lang w:val="pl-PL" w:eastAsia="pl-PL" w:bidi="pl-PL"/>
      </w:rPr>
    </w:lvl>
    <w:lvl w:ilvl="6" w:tplc="12C42C4E">
      <w:numFmt w:val="bullet"/>
      <w:lvlText w:val="•"/>
      <w:lvlJc w:val="left"/>
      <w:pPr>
        <w:ind w:left="6566" w:hanging="279"/>
      </w:pPr>
      <w:rPr>
        <w:rFonts w:hint="default"/>
        <w:lang w:val="pl-PL" w:eastAsia="pl-PL" w:bidi="pl-PL"/>
      </w:rPr>
    </w:lvl>
    <w:lvl w:ilvl="7" w:tplc="0F0CA97A">
      <w:numFmt w:val="bullet"/>
      <w:lvlText w:val="•"/>
      <w:lvlJc w:val="left"/>
      <w:pPr>
        <w:ind w:left="7570" w:hanging="279"/>
      </w:pPr>
      <w:rPr>
        <w:rFonts w:hint="default"/>
        <w:lang w:val="pl-PL" w:eastAsia="pl-PL" w:bidi="pl-PL"/>
      </w:rPr>
    </w:lvl>
    <w:lvl w:ilvl="8" w:tplc="440A9AA4">
      <w:numFmt w:val="bullet"/>
      <w:lvlText w:val="•"/>
      <w:lvlJc w:val="left"/>
      <w:pPr>
        <w:ind w:left="8575" w:hanging="279"/>
      </w:pPr>
      <w:rPr>
        <w:rFonts w:hint="default"/>
        <w:lang w:val="pl-PL" w:eastAsia="pl-PL" w:bidi="pl-PL"/>
      </w:rPr>
    </w:lvl>
  </w:abstractNum>
  <w:abstractNum w:abstractNumId="34">
    <w:nsid w:val="58870ED6"/>
    <w:multiLevelType w:val="hybridMultilevel"/>
    <w:tmpl w:val="A7F293C0"/>
    <w:lvl w:ilvl="0" w:tplc="4330DA1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7B5841"/>
    <w:multiLevelType w:val="hybridMultilevel"/>
    <w:tmpl w:val="B94C258E"/>
    <w:lvl w:ilvl="0" w:tplc="FCB094E2">
      <w:start w:val="1"/>
      <w:numFmt w:val="decimal"/>
      <w:lvlText w:val="%1."/>
      <w:lvlJc w:val="left"/>
      <w:pPr>
        <w:ind w:left="992" w:hanging="454"/>
      </w:pPr>
      <w:rPr>
        <w:rFonts w:ascii="Arial" w:eastAsia="Times New Roman" w:hAnsi="Arial" w:cs="Arial" w:hint="default"/>
        <w:spacing w:val="-1"/>
        <w:w w:val="92"/>
        <w:sz w:val="20"/>
        <w:szCs w:val="20"/>
        <w:lang w:val="pl-PL" w:eastAsia="pl-PL" w:bidi="pl-PL"/>
      </w:rPr>
    </w:lvl>
    <w:lvl w:ilvl="1" w:tplc="2AF0BADA">
      <w:start w:val="1"/>
      <w:numFmt w:val="decimal"/>
      <w:lvlText w:val="%2)"/>
      <w:lvlJc w:val="left"/>
      <w:pPr>
        <w:ind w:left="1078" w:hanging="226"/>
      </w:pPr>
      <w:rPr>
        <w:rFonts w:ascii="Arial" w:eastAsia="Times New Roman" w:hAnsi="Arial" w:cs="Arial" w:hint="default"/>
        <w:spacing w:val="-1"/>
        <w:w w:val="91"/>
        <w:sz w:val="20"/>
        <w:szCs w:val="20"/>
        <w:lang w:val="pl-PL" w:eastAsia="pl-PL" w:bidi="pl-PL"/>
      </w:rPr>
    </w:lvl>
    <w:lvl w:ilvl="2" w:tplc="71D8F308">
      <w:start w:val="1"/>
      <w:numFmt w:val="decimal"/>
      <w:lvlText w:val="%3."/>
      <w:lvlJc w:val="left"/>
      <w:pPr>
        <w:ind w:left="1258" w:hanging="360"/>
        <w:jc w:val="right"/>
      </w:pPr>
      <w:rPr>
        <w:rFonts w:ascii="Arial" w:eastAsia="Times New Roman" w:hAnsi="Arial" w:cs="Arial" w:hint="default"/>
        <w:spacing w:val="-1"/>
        <w:w w:val="92"/>
        <w:sz w:val="20"/>
        <w:szCs w:val="20"/>
        <w:lang w:val="pl-PL" w:eastAsia="pl-PL" w:bidi="pl-PL"/>
      </w:rPr>
    </w:lvl>
    <w:lvl w:ilvl="3" w:tplc="0786107C">
      <w:start w:val="1"/>
      <w:numFmt w:val="lowerLetter"/>
      <w:lvlText w:val="%4)"/>
      <w:lvlJc w:val="left"/>
      <w:pPr>
        <w:ind w:left="1978" w:hanging="336"/>
      </w:pPr>
      <w:rPr>
        <w:rFonts w:ascii="Arial" w:eastAsia="Times New Roman" w:hAnsi="Arial" w:cs="Arial" w:hint="default"/>
        <w:spacing w:val="-1"/>
        <w:w w:val="90"/>
        <w:sz w:val="20"/>
        <w:szCs w:val="20"/>
        <w:lang w:val="pl-PL" w:eastAsia="pl-PL" w:bidi="pl-PL"/>
      </w:rPr>
    </w:lvl>
    <w:lvl w:ilvl="4" w:tplc="6D5488C8">
      <w:numFmt w:val="bullet"/>
      <w:lvlText w:val="•"/>
      <w:lvlJc w:val="left"/>
      <w:pPr>
        <w:ind w:left="1980" w:hanging="336"/>
      </w:pPr>
      <w:rPr>
        <w:rFonts w:hint="default"/>
        <w:lang w:val="pl-PL" w:eastAsia="pl-PL" w:bidi="pl-PL"/>
      </w:rPr>
    </w:lvl>
    <w:lvl w:ilvl="5" w:tplc="D1928750">
      <w:numFmt w:val="bullet"/>
      <w:lvlText w:val="•"/>
      <w:lvlJc w:val="left"/>
      <w:pPr>
        <w:ind w:left="3414" w:hanging="336"/>
      </w:pPr>
      <w:rPr>
        <w:rFonts w:hint="default"/>
        <w:lang w:val="pl-PL" w:eastAsia="pl-PL" w:bidi="pl-PL"/>
      </w:rPr>
    </w:lvl>
    <w:lvl w:ilvl="6" w:tplc="6DACDF0E">
      <w:numFmt w:val="bullet"/>
      <w:lvlText w:val="•"/>
      <w:lvlJc w:val="left"/>
      <w:pPr>
        <w:ind w:left="4848" w:hanging="336"/>
      </w:pPr>
      <w:rPr>
        <w:rFonts w:hint="default"/>
        <w:lang w:val="pl-PL" w:eastAsia="pl-PL" w:bidi="pl-PL"/>
      </w:rPr>
    </w:lvl>
    <w:lvl w:ilvl="7" w:tplc="ACE8BE44">
      <w:numFmt w:val="bullet"/>
      <w:lvlText w:val="•"/>
      <w:lvlJc w:val="left"/>
      <w:pPr>
        <w:ind w:left="6282" w:hanging="336"/>
      </w:pPr>
      <w:rPr>
        <w:rFonts w:hint="default"/>
        <w:lang w:val="pl-PL" w:eastAsia="pl-PL" w:bidi="pl-PL"/>
      </w:rPr>
    </w:lvl>
    <w:lvl w:ilvl="8" w:tplc="DEFC0BEC">
      <w:numFmt w:val="bullet"/>
      <w:lvlText w:val="•"/>
      <w:lvlJc w:val="left"/>
      <w:pPr>
        <w:ind w:left="7716" w:hanging="336"/>
      </w:pPr>
      <w:rPr>
        <w:rFonts w:hint="default"/>
        <w:lang w:val="pl-PL" w:eastAsia="pl-PL" w:bidi="pl-PL"/>
      </w:rPr>
    </w:lvl>
  </w:abstractNum>
  <w:abstractNum w:abstractNumId="36">
    <w:nsid w:val="5F324FF6"/>
    <w:multiLevelType w:val="hybridMultilevel"/>
    <w:tmpl w:val="920084E8"/>
    <w:lvl w:ilvl="0" w:tplc="DCA07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FE7BE0"/>
    <w:multiLevelType w:val="hybridMultilevel"/>
    <w:tmpl w:val="ED600660"/>
    <w:lvl w:ilvl="0" w:tplc="D49AA4AC">
      <w:start w:val="1"/>
      <w:numFmt w:val="decimal"/>
      <w:lvlText w:val="%1)"/>
      <w:lvlJc w:val="left"/>
      <w:pPr>
        <w:ind w:left="903" w:hanging="224"/>
        <w:jc w:val="right"/>
      </w:pPr>
      <w:rPr>
        <w:rFonts w:ascii="Arial" w:eastAsia="Times New Roman" w:hAnsi="Arial" w:cs="Arial" w:hint="default"/>
        <w:w w:val="91"/>
        <w:sz w:val="20"/>
        <w:szCs w:val="20"/>
        <w:lang w:val="pl-PL" w:eastAsia="pl-PL" w:bidi="pl-PL"/>
      </w:rPr>
    </w:lvl>
    <w:lvl w:ilvl="1" w:tplc="71C2C2BE">
      <w:start w:val="1"/>
      <w:numFmt w:val="lowerLetter"/>
      <w:lvlText w:val="%2."/>
      <w:lvlJc w:val="left"/>
      <w:pPr>
        <w:ind w:left="1246" w:hanging="293"/>
        <w:jc w:val="right"/>
      </w:pPr>
      <w:rPr>
        <w:rFonts w:ascii="Arial" w:eastAsia="Times New Roman" w:hAnsi="Arial" w:cs="Arial" w:hint="default"/>
        <w:spacing w:val="-1"/>
        <w:w w:val="90"/>
        <w:sz w:val="20"/>
        <w:szCs w:val="20"/>
        <w:lang w:val="pl-PL" w:eastAsia="pl-PL" w:bidi="pl-PL"/>
      </w:rPr>
    </w:lvl>
    <w:lvl w:ilvl="2" w:tplc="1848FB02">
      <w:numFmt w:val="bullet"/>
      <w:lvlText w:val="•"/>
      <w:lvlJc w:val="left"/>
      <w:pPr>
        <w:ind w:left="1240" w:hanging="293"/>
      </w:pPr>
      <w:rPr>
        <w:rFonts w:hint="default"/>
        <w:lang w:val="pl-PL" w:eastAsia="pl-PL" w:bidi="pl-PL"/>
      </w:rPr>
    </w:lvl>
    <w:lvl w:ilvl="3" w:tplc="380222F8">
      <w:numFmt w:val="bullet"/>
      <w:lvlText w:val="•"/>
      <w:lvlJc w:val="left"/>
      <w:pPr>
        <w:ind w:left="2408" w:hanging="293"/>
      </w:pPr>
      <w:rPr>
        <w:rFonts w:hint="default"/>
        <w:lang w:val="pl-PL" w:eastAsia="pl-PL" w:bidi="pl-PL"/>
      </w:rPr>
    </w:lvl>
    <w:lvl w:ilvl="4" w:tplc="FEE2B852">
      <w:numFmt w:val="bullet"/>
      <w:lvlText w:val="•"/>
      <w:lvlJc w:val="left"/>
      <w:pPr>
        <w:ind w:left="3576" w:hanging="293"/>
      </w:pPr>
      <w:rPr>
        <w:rFonts w:hint="default"/>
        <w:lang w:val="pl-PL" w:eastAsia="pl-PL" w:bidi="pl-PL"/>
      </w:rPr>
    </w:lvl>
    <w:lvl w:ilvl="5" w:tplc="B1A0DF56">
      <w:numFmt w:val="bullet"/>
      <w:lvlText w:val="•"/>
      <w:lvlJc w:val="left"/>
      <w:pPr>
        <w:ind w:left="4744" w:hanging="293"/>
      </w:pPr>
      <w:rPr>
        <w:rFonts w:hint="default"/>
        <w:lang w:val="pl-PL" w:eastAsia="pl-PL" w:bidi="pl-PL"/>
      </w:rPr>
    </w:lvl>
    <w:lvl w:ilvl="6" w:tplc="5F5CC9F2">
      <w:numFmt w:val="bullet"/>
      <w:lvlText w:val="•"/>
      <w:lvlJc w:val="left"/>
      <w:pPr>
        <w:ind w:left="5912" w:hanging="293"/>
      </w:pPr>
      <w:rPr>
        <w:rFonts w:hint="default"/>
        <w:lang w:val="pl-PL" w:eastAsia="pl-PL" w:bidi="pl-PL"/>
      </w:rPr>
    </w:lvl>
    <w:lvl w:ilvl="7" w:tplc="EBD622CA">
      <w:numFmt w:val="bullet"/>
      <w:lvlText w:val="•"/>
      <w:lvlJc w:val="left"/>
      <w:pPr>
        <w:ind w:left="7080" w:hanging="293"/>
      </w:pPr>
      <w:rPr>
        <w:rFonts w:hint="default"/>
        <w:lang w:val="pl-PL" w:eastAsia="pl-PL" w:bidi="pl-PL"/>
      </w:rPr>
    </w:lvl>
    <w:lvl w:ilvl="8" w:tplc="0082FC78">
      <w:numFmt w:val="bullet"/>
      <w:lvlText w:val="•"/>
      <w:lvlJc w:val="left"/>
      <w:pPr>
        <w:ind w:left="8248" w:hanging="293"/>
      </w:pPr>
      <w:rPr>
        <w:rFonts w:hint="default"/>
        <w:lang w:val="pl-PL" w:eastAsia="pl-PL" w:bidi="pl-PL"/>
      </w:rPr>
    </w:lvl>
  </w:abstractNum>
  <w:abstractNum w:abstractNumId="38">
    <w:nsid w:val="65B92607"/>
    <w:multiLevelType w:val="hybridMultilevel"/>
    <w:tmpl w:val="2ED4FB42"/>
    <w:lvl w:ilvl="0" w:tplc="A17EDC16">
      <w:start w:val="1"/>
      <w:numFmt w:val="decimal"/>
      <w:lvlText w:val="%1."/>
      <w:lvlJc w:val="left"/>
      <w:pPr>
        <w:ind w:left="966" w:hanging="428"/>
      </w:pPr>
      <w:rPr>
        <w:rFonts w:ascii="Times New Roman" w:eastAsia="Times New Roman" w:hAnsi="Times New Roman" w:cs="Times New Roman" w:hint="default"/>
        <w:spacing w:val="-1"/>
        <w:w w:val="92"/>
        <w:sz w:val="22"/>
        <w:szCs w:val="22"/>
        <w:lang w:val="pl-PL" w:eastAsia="pl-PL" w:bidi="pl-PL"/>
      </w:rPr>
    </w:lvl>
    <w:lvl w:ilvl="1" w:tplc="E4CE3546">
      <w:start w:val="1"/>
      <w:numFmt w:val="decimal"/>
      <w:lvlText w:val="%2."/>
      <w:lvlJc w:val="left"/>
      <w:pPr>
        <w:ind w:left="1246" w:hanging="425"/>
      </w:pPr>
      <w:rPr>
        <w:rFonts w:ascii="Times New Roman" w:eastAsia="Times New Roman" w:hAnsi="Times New Roman" w:cs="Times New Roman" w:hint="default"/>
        <w:spacing w:val="-1"/>
        <w:w w:val="92"/>
        <w:sz w:val="22"/>
        <w:szCs w:val="22"/>
        <w:lang w:val="pl-PL" w:eastAsia="pl-PL" w:bidi="pl-PL"/>
      </w:rPr>
    </w:lvl>
    <w:lvl w:ilvl="2" w:tplc="1C9AC3A2">
      <w:numFmt w:val="bullet"/>
      <w:lvlText w:val="•"/>
      <w:lvlJc w:val="left"/>
      <w:pPr>
        <w:ind w:left="2278" w:hanging="425"/>
      </w:pPr>
      <w:rPr>
        <w:rFonts w:hint="default"/>
        <w:lang w:val="pl-PL" w:eastAsia="pl-PL" w:bidi="pl-PL"/>
      </w:rPr>
    </w:lvl>
    <w:lvl w:ilvl="3" w:tplc="D93E9920">
      <w:numFmt w:val="bullet"/>
      <w:lvlText w:val="•"/>
      <w:lvlJc w:val="left"/>
      <w:pPr>
        <w:ind w:left="3316" w:hanging="425"/>
      </w:pPr>
      <w:rPr>
        <w:rFonts w:hint="default"/>
        <w:lang w:val="pl-PL" w:eastAsia="pl-PL" w:bidi="pl-PL"/>
      </w:rPr>
    </w:lvl>
    <w:lvl w:ilvl="4" w:tplc="EE0ABF56">
      <w:numFmt w:val="bullet"/>
      <w:lvlText w:val="•"/>
      <w:lvlJc w:val="left"/>
      <w:pPr>
        <w:ind w:left="4354" w:hanging="425"/>
      </w:pPr>
      <w:rPr>
        <w:rFonts w:hint="default"/>
        <w:lang w:val="pl-PL" w:eastAsia="pl-PL" w:bidi="pl-PL"/>
      </w:rPr>
    </w:lvl>
    <w:lvl w:ilvl="5" w:tplc="F4B09DE6">
      <w:numFmt w:val="bullet"/>
      <w:lvlText w:val="•"/>
      <w:lvlJc w:val="left"/>
      <w:pPr>
        <w:ind w:left="5392" w:hanging="425"/>
      </w:pPr>
      <w:rPr>
        <w:rFonts w:hint="default"/>
        <w:lang w:val="pl-PL" w:eastAsia="pl-PL" w:bidi="pl-PL"/>
      </w:rPr>
    </w:lvl>
    <w:lvl w:ilvl="6" w:tplc="E7564ED8">
      <w:numFmt w:val="bullet"/>
      <w:lvlText w:val="•"/>
      <w:lvlJc w:val="left"/>
      <w:pPr>
        <w:ind w:left="6431" w:hanging="425"/>
      </w:pPr>
      <w:rPr>
        <w:rFonts w:hint="default"/>
        <w:lang w:val="pl-PL" w:eastAsia="pl-PL" w:bidi="pl-PL"/>
      </w:rPr>
    </w:lvl>
    <w:lvl w:ilvl="7" w:tplc="4B3CBD80">
      <w:numFmt w:val="bullet"/>
      <w:lvlText w:val="•"/>
      <w:lvlJc w:val="left"/>
      <w:pPr>
        <w:ind w:left="7469" w:hanging="425"/>
      </w:pPr>
      <w:rPr>
        <w:rFonts w:hint="default"/>
        <w:lang w:val="pl-PL" w:eastAsia="pl-PL" w:bidi="pl-PL"/>
      </w:rPr>
    </w:lvl>
    <w:lvl w:ilvl="8" w:tplc="8F9852D8">
      <w:numFmt w:val="bullet"/>
      <w:lvlText w:val="•"/>
      <w:lvlJc w:val="left"/>
      <w:pPr>
        <w:ind w:left="8507" w:hanging="425"/>
      </w:pPr>
      <w:rPr>
        <w:rFonts w:hint="default"/>
        <w:lang w:val="pl-PL" w:eastAsia="pl-PL" w:bidi="pl-PL"/>
      </w:rPr>
    </w:lvl>
  </w:abstractNum>
  <w:abstractNum w:abstractNumId="39">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ABB65BC"/>
    <w:multiLevelType w:val="hybridMultilevel"/>
    <w:tmpl w:val="51D01B0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B223618"/>
    <w:multiLevelType w:val="multilevel"/>
    <w:tmpl w:val="D4DA42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731432"/>
    <w:multiLevelType w:val="hybridMultilevel"/>
    <w:tmpl w:val="EF4E1F0E"/>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0415001B" w:tentative="1">
      <w:start w:val="1"/>
      <w:numFmt w:val="lowerRoman"/>
      <w:lvlText w:val="%3."/>
      <w:lvlJc w:val="right"/>
      <w:pPr>
        <w:ind w:left="3071" w:hanging="180"/>
      </w:pPr>
    </w:lvl>
    <w:lvl w:ilvl="3" w:tplc="AE4E5EC4">
      <w:start w:val="1"/>
      <w:numFmt w:val="decimal"/>
      <w:lvlText w:val="%4)"/>
      <w:lvlJc w:val="left"/>
      <w:pPr>
        <w:ind w:left="3791"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3">
    <w:nsid w:val="6F2953A5"/>
    <w:multiLevelType w:val="hybridMultilevel"/>
    <w:tmpl w:val="1180C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D83119"/>
    <w:multiLevelType w:val="multilevel"/>
    <w:tmpl w:val="B8AE68CE"/>
    <w:lvl w:ilvl="0">
      <w:start w:val="1"/>
      <w:numFmt w:val="decimal"/>
      <w:lvlText w:val="%1."/>
      <w:lvlJc w:val="left"/>
      <w:pPr>
        <w:ind w:left="822" w:hanging="207"/>
      </w:pPr>
      <w:rPr>
        <w:rFonts w:ascii="Arial" w:eastAsia="Times New Roman" w:hAnsi="Arial" w:cs="Arial" w:hint="default"/>
        <w:w w:val="92"/>
        <w:sz w:val="20"/>
        <w:szCs w:val="20"/>
        <w:lang w:val="pl-PL" w:eastAsia="pl-PL" w:bidi="pl-PL"/>
      </w:rPr>
    </w:lvl>
    <w:lvl w:ilvl="1">
      <w:start w:val="1"/>
      <w:numFmt w:val="decimal"/>
      <w:lvlText w:val="%1.%2."/>
      <w:lvlJc w:val="left"/>
      <w:pPr>
        <w:ind w:left="1164" w:hanging="343"/>
      </w:pPr>
      <w:rPr>
        <w:rFonts w:ascii="Times New Roman" w:eastAsia="Times New Roman" w:hAnsi="Times New Roman" w:cs="Times New Roman" w:hint="default"/>
        <w:b/>
        <w:bCs/>
        <w:spacing w:val="-2"/>
        <w:w w:val="79"/>
        <w:sz w:val="22"/>
        <w:szCs w:val="22"/>
        <w:lang w:val="pl-PL" w:eastAsia="pl-PL" w:bidi="pl-PL"/>
      </w:rPr>
    </w:lvl>
    <w:lvl w:ilvl="2">
      <w:numFmt w:val="bullet"/>
      <w:lvlText w:val="•"/>
      <w:lvlJc w:val="left"/>
      <w:pPr>
        <w:ind w:left="2207" w:hanging="343"/>
      </w:pPr>
      <w:rPr>
        <w:rFonts w:hint="default"/>
        <w:lang w:val="pl-PL" w:eastAsia="pl-PL" w:bidi="pl-PL"/>
      </w:rPr>
    </w:lvl>
    <w:lvl w:ilvl="3">
      <w:numFmt w:val="bullet"/>
      <w:lvlText w:val="•"/>
      <w:lvlJc w:val="left"/>
      <w:pPr>
        <w:ind w:left="3254" w:hanging="343"/>
      </w:pPr>
      <w:rPr>
        <w:rFonts w:hint="default"/>
        <w:lang w:val="pl-PL" w:eastAsia="pl-PL" w:bidi="pl-PL"/>
      </w:rPr>
    </w:lvl>
    <w:lvl w:ilvl="4">
      <w:numFmt w:val="bullet"/>
      <w:lvlText w:val="•"/>
      <w:lvlJc w:val="left"/>
      <w:pPr>
        <w:ind w:left="4301" w:hanging="343"/>
      </w:pPr>
      <w:rPr>
        <w:rFonts w:hint="default"/>
        <w:lang w:val="pl-PL" w:eastAsia="pl-PL" w:bidi="pl-PL"/>
      </w:rPr>
    </w:lvl>
    <w:lvl w:ilvl="5">
      <w:numFmt w:val="bullet"/>
      <w:lvlText w:val="•"/>
      <w:lvlJc w:val="left"/>
      <w:pPr>
        <w:ind w:left="5348" w:hanging="343"/>
      </w:pPr>
      <w:rPr>
        <w:rFonts w:hint="default"/>
        <w:lang w:val="pl-PL" w:eastAsia="pl-PL" w:bidi="pl-PL"/>
      </w:rPr>
    </w:lvl>
    <w:lvl w:ilvl="6">
      <w:numFmt w:val="bullet"/>
      <w:lvlText w:val="•"/>
      <w:lvlJc w:val="left"/>
      <w:pPr>
        <w:ind w:left="6395" w:hanging="343"/>
      </w:pPr>
      <w:rPr>
        <w:rFonts w:hint="default"/>
        <w:lang w:val="pl-PL" w:eastAsia="pl-PL" w:bidi="pl-PL"/>
      </w:rPr>
    </w:lvl>
    <w:lvl w:ilvl="7">
      <w:numFmt w:val="bullet"/>
      <w:lvlText w:val="•"/>
      <w:lvlJc w:val="left"/>
      <w:pPr>
        <w:ind w:left="7442" w:hanging="343"/>
      </w:pPr>
      <w:rPr>
        <w:rFonts w:hint="default"/>
        <w:lang w:val="pl-PL" w:eastAsia="pl-PL" w:bidi="pl-PL"/>
      </w:rPr>
    </w:lvl>
    <w:lvl w:ilvl="8">
      <w:numFmt w:val="bullet"/>
      <w:lvlText w:val="•"/>
      <w:lvlJc w:val="left"/>
      <w:pPr>
        <w:ind w:left="8489" w:hanging="343"/>
      </w:pPr>
      <w:rPr>
        <w:rFonts w:hint="default"/>
        <w:lang w:val="pl-PL" w:eastAsia="pl-PL" w:bidi="pl-PL"/>
      </w:rPr>
    </w:lvl>
  </w:abstractNum>
  <w:abstractNum w:abstractNumId="45">
    <w:nsid w:val="7A1F3E8C"/>
    <w:multiLevelType w:val="hybridMultilevel"/>
    <w:tmpl w:val="95A46402"/>
    <w:lvl w:ilvl="0" w:tplc="04150019">
      <w:start w:val="1"/>
      <w:numFmt w:val="lowerLetter"/>
      <w:lvlText w:val="%1."/>
      <w:lvlJc w:val="left"/>
      <w:pPr>
        <w:ind w:left="1110" w:hanging="360"/>
      </w:pPr>
    </w:lvl>
    <w:lvl w:ilvl="1" w:tplc="04150019">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num w:numId="1">
    <w:abstractNumId w:val="23"/>
  </w:num>
  <w:num w:numId="2">
    <w:abstractNumId w:val="19"/>
  </w:num>
  <w:num w:numId="3">
    <w:abstractNumId w:val="9"/>
  </w:num>
  <w:num w:numId="4">
    <w:abstractNumId w:val="1"/>
  </w:num>
  <w:num w:numId="5">
    <w:abstractNumId w:val="7"/>
  </w:num>
  <w:num w:numId="6">
    <w:abstractNumId w:val="22"/>
  </w:num>
  <w:num w:numId="7">
    <w:abstractNumId w:val="10"/>
  </w:num>
  <w:num w:numId="8">
    <w:abstractNumId w:val="38"/>
  </w:num>
  <w:num w:numId="9">
    <w:abstractNumId w:val="44"/>
  </w:num>
  <w:num w:numId="10">
    <w:abstractNumId w:val="29"/>
  </w:num>
  <w:num w:numId="11">
    <w:abstractNumId w:val="16"/>
  </w:num>
  <w:num w:numId="12">
    <w:abstractNumId w:val="37"/>
  </w:num>
  <w:num w:numId="13">
    <w:abstractNumId w:val="14"/>
  </w:num>
  <w:num w:numId="14">
    <w:abstractNumId w:val="27"/>
  </w:num>
  <w:num w:numId="15">
    <w:abstractNumId w:val="6"/>
  </w:num>
  <w:num w:numId="16">
    <w:abstractNumId w:val="33"/>
  </w:num>
  <w:num w:numId="17">
    <w:abstractNumId w:val="4"/>
  </w:num>
  <w:num w:numId="18">
    <w:abstractNumId w:val="28"/>
  </w:num>
  <w:num w:numId="19">
    <w:abstractNumId w:val="31"/>
  </w:num>
  <w:num w:numId="20">
    <w:abstractNumId w:val="35"/>
  </w:num>
  <w:num w:numId="21">
    <w:abstractNumId w:val="25"/>
  </w:num>
  <w:num w:numId="22">
    <w:abstractNumId w:val="15"/>
  </w:num>
  <w:num w:numId="23">
    <w:abstractNumId w:val="18"/>
  </w:num>
  <w:num w:numId="24">
    <w:abstractNumId w:val="43"/>
  </w:num>
  <w:num w:numId="25">
    <w:abstractNumId w:val="24"/>
  </w:num>
  <w:num w:numId="26">
    <w:abstractNumId w:val="5"/>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40"/>
  </w:num>
  <w:num w:numId="32">
    <w:abstractNumId w:val="20"/>
  </w:num>
  <w:num w:numId="33">
    <w:abstractNumId w:val="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0"/>
  </w:num>
  <w:num w:numId="40">
    <w:abstractNumId w:val="42"/>
  </w:num>
  <w:num w:numId="41">
    <w:abstractNumId w:val="3"/>
  </w:num>
  <w:num w:numId="42">
    <w:abstractNumId w:val="26"/>
  </w:num>
  <w:num w:numId="43">
    <w:abstractNumId w:val="11"/>
  </w:num>
  <w:num w:numId="44">
    <w:abstractNumId w:val="13"/>
  </w:num>
  <w:num w:numId="45">
    <w:abstractNumId w:val="41"/>
  </w:num>
  <w:num w:numId="46">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D8"/>
    <w:rsid w:val="00021A34"/>
    <w:rsid w:val="00055F23"/>
    <w:rsid w:val="00065590"/>
    <w:rsid w:val="00084004"/>
    <w:rsid w:val="00105F2C"/>
    <w:rsid w:val="00112FFF"/>
    <w:rsid w:val="00141DA3"/>
    <w:rsid w:val="0019131A"/>
    <w:rsid w:val="001A6725"/>
    <w:rsid w:val="001A78B4"/>
    <w:rsid w:val="001B0A0E"/>
    <w:rsid w:val="001D3800"/>
    <w:rsid w:val="001E0CAE"/>
    <w:rsid w:val="00296FEF"/>
    <w:rsid w:val="002C763E"/>
    <w:rsid w:val="002F2A17"/>
    <w:rsid w:val="002F3C60"/>
    <w:rsid w:val="003203D8"/>
    <w:rsid w:val="00386772"/>
    <w:rsid w:val="00386D5F"/>
    <w:rsid w:val="00464502"/>
    <w:rsid w:val="00472C02"/>
    <w:rsid w:val="004A082E"/>
    <w:rsid w:val="004F0B06"/>
    <w:rsid w:val="00507524"/>
    <w:rsid w:val="005A2B0E"/>
    <w:rsid w:val="005A3522"/>
    <w:rsid w:val="005A6516"/>
    <w:rsid w:val="005C6FE4"/>
    <w:rsid w:val="006710B1"/>
    <w:rsid w:val="0067179D"/>
    <w:rsid w:val="006E2117"/>
    <w:rsid w:val="007149DA"/>
    <w:rsid w:val="007625E2"/>
    <w:rsid w:val="007D0794"/>
    <w:rsid w:val="007F5544"/>
    <w:rsid w:val="008012B2"/>
    <w:rsid w:val="0083398B"/>
    <w:rsid w:val="00884EE8"/>
    <w:rsid w:val="008D19ED"/>
    <w:rsid w:val="009247E3"/>
    <w:rsid w:val="00985EF1"/>
    <w:rsid w:val="009B7388"/>
    <w:rsid w:val="00AC3377"/>
    <w:rsid w:val="00AE4797"/>
    <w:rsid w:val="00B34844"/>
    <w:rsid w:val="00B940EA"/>
    <w:rsid w:val="00BD78DE"/>
    <w:rsid w:val="00C3221D"/>
    <w:rsid w:val="00C4075E"/>
    <w:rsid w:val="00C849F7"/>
    <w:rsid w:val="00C9753A"/>
    <w:rsid w:val="00CD3077"/>
    <w:rsid w:val="00CE5B09"/>
    <w:rsid w:val="00CF3926"/>
    <w:rsid w:val="00D46D40"/>
    <w:rsid w:val="00D56BCA"/>
    <w:rsid w:val="00D85E79"/>
    <w:rsid w:val="00DE7215"/>
    <w:rsid w:val="00DF0D51"/>
    <w:rsid w:val="00E13D89"/>
    <w:rsid w:val="00E73EAE"/>
    <w:rsid w:val="00E97D87"/>
    <w:rsid w:val="00ED4907"/>
    <w:rsid w:val="00ED60AF"/>
    <w:rsid w:val="00EF7411"/>
    <w:rsid w:val="00F80BB3"/>
    <w:rsid w:val="00F91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B44F9-99EC-422B-AD52-21C7F7D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5C6FE4"/>
    <w:pPr>
      <w:keepNext/>
      <w:spacing w:after="0" w:line="240" w:lineRule="auto"/>
      <w:jc w:val="center"/>
      <w:outlineLvl w:val="0"/>
    </w:pPr>
    <w:rPr>
      <w:rFonts w:ascii="Times New Roman" w:eastAsia="Times New Roman" w:hAnsi="Times New Roman" w:cs="Times New Roman"/>
      <w:b/>
      <w:sz w:val="44"/>
      <w:szCs w:val="20"/>
      <w:lang w:eastAsia="pl-PL"/>
    </w:rPr>
  </w:style>
  <w:style w:type="paragraph" w:styleId="Nagwek2">
    <w:name w:val="heading 2"/>
    <w:basedOn w:val="Normalny"/>
    <w:next w:val="Normalny"/>
    <w:link w:val="Nagwek2Znak"/>
    <w:uiPriority w:val="1"/>
    <w:qFormat/>
    <w:rsid w:val="005C6FE4"/>
    <w:pPr>
      <w:keepNext/>
      <w:spacing w:after="0" w:line="240" w:lineRule="auto"/>
      <w:jc w:val="center"/>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qFormat/>
    <w:rsid w:val="005C6FE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C6FE4"/>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5C6FE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5C6FE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D0794"/>
    <w:rPr>
      <w:b/>
      <w:bCs/>
    </w:rPr>
  </w:style>
  <w:style w:type="character" w:styleId="Uwydatnienie">
    <w:name w:val="Emphasis"/>
    <w:basedOn w:val="Domylnaczcionkaakapitu"/>
    <w:uiPriority w:val="20"/>
    <w:qFormat/>
    <w:rsid w:val="007D0794"/>
    <w:rPr>
      <w:i/>
      <w:iCs/>
    </w:rPr>
  </w:style>
  <w:style w:type="paragraph" w:styleId="Akapitzlist">
    <w:name w:val="List Paragraph"/>
    <w:basedOn w:val="Normalny"/>
    <w:uiPriority w:val="34"/>
    <w:qFormat/>
    <w:rsid w:val="007F5544"/>
    <w:pPr>
      <w:spacing w:line="264" w:lineRule="auto"/>
      <w:ind w:left="720"/>
      <w:contextualSpacing/>
    </w:pPr>
    <w:rPr>
      <w:sz w:val="21"/>
      <w:lang w:eastAsia="pl-PL"/>
    </w:rPr>
  </w:style>
  <w:style w:type="paragraph" w:styleId="Tekstpodstawowy3">
    <w:name w:val="Body Text 3"/>
    <w:basedOn w:val="Normalny"/>
    <w:link w:val="Tekstpodstawowy3Znak"/>
    <w:uiPriority w:val="99"/>
    <w:rsid w:val="00141DA3"/>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uiPriority w:val="99"/>
    <w:rsid w:val="00141DA3"/>
    <w:rPr>
      <w:rFonts w:ascii="Arial" w:eastAsia="Times New Roman" w:hAnsi="Arial" w:cs="Times New Roman"/>
      <w:sz w:val="20"/>
      <w:szCs w:val="20"/>
      <w:lang w:val="x-none" w:eastAsia="x-none"/>
    </w:rPr>
  </w:style>
  <w:style w:type="paragraph" w:styleId="Nagwek">
    <w:name w:val="header"/>
    <w:aliases w:val="Nagłówek strony nieparzystej,Nagłówek strony"/>
    <w:basedOn w:val="Normalny"/>
    <w:link w:val="NagwekZnak"/>
    <w:uiPriority w:val="99"/>
    <w:unhideWhenUsed/>
    <w:rsid w:val="00141DA3"/>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uiPriority w:val="99"/>
    <w:rsid w:val="00141DA3"/>
  </w:style>
  <w:style w:type="paragraph" w:styleId="Stopka">
    <w:name w:val="footer"/>
    <w:basedOn w:val="Normalny"/>
    <w:link w:val="StopkaZnak"/>
    <w:uiPriority w:val="99"/>
    <w:unhideWhenUsed/>
    <w:rsid w:val="0014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DA3"/>
  </w:style>
  <w:style w:type="paragraph" w:customStyle="1" w:styleId="Zawartoramki">
    <w:name w:val="Zawarto?? ramki"/>
    <w:basedOn w:val="Nagwek"/>
    <w:rsid w:val="00141DA3"/>
    <w:pPr>
      <w:widowControl w:val="0"/>
      <w:tabs>
        <w:tab w:val="clear" w:pos="4536"/>
        <w:tab w:val="clear" w:pos="9072"/>
      </w:tabs>
      <w:suppressAutoHyphens/>
      <w:overflowPunct w:val="0"/>
      <w:autoSpaceDE w:val="0"/>
      <w:autoSpaceDN w:val="0"/>
      <w:adjustRightInd w:val="0"/>
      <w:spacing w:after="120"/>
      <w:textAlignment w:val="baseline"/>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qFormat/>
    <w:rsid w:val="00141DA3"/>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141DA3"/>
    <w:rPr>
      <w:rFonts w:ascii="Calibri" w:eastAsia="Calibri" w:hAnsi="Calibri" w:cs="Times New Roman"/>
    </w:rPr>
  </w:style>
  <w:style w:type="paragraph" w:customStyle="1" w:styleId="pkt">
    <w:name w:val="pkt"/>
    <w:basedOn w:val="Normalny"/>
    <w:link w:val="pktZnak"/>
    <w:rsid w:val="00ED4907"/>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ED4907"/>
    <w:rPr>
      <w:rFonts w:ascii="Times New Roman" w:eastAsia="Times New Roman" w:hAnsi="Times New Roman" w:cs="Times New Roman"/>
      <w:sz w:val="24"/>
      <w:szCs w:val="20"/>
      <w:lang w:val="x-none" w:eastAsia="x-none"/>
    </w:rPr>
  </w:style>
  <w:style w:type="character" w:styleId="Hipercze">
    <w:name w:val="Hyperlink"/>
    <w:rsid w:val="00F91AB2"/>
    <w:rPr>
      <w:color w:val="0000FF"/>
      <w:u w:val="single"/>
    </w:rPr>
  </w:style>
  <w:style w:type="paragraph" w:styleId="NormalnyWeb">
    <w:name w:val="Normal (Web)"/>
    <w:basedOn w:val="Normalny"/>
    <w:uiPriority w:val="99"/>
    <w:unhideWhenUsed/>
    <w:rsid w:val="00E13D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1"/>
    <w:rsid w:val="005C6FE4"/>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uiPriority w:val="1"/>
    <w:rsid w:val="005C6FE4"/>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5C6FE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C6FE4"/>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5C6FE4"/>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5C6FE4"/>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iPriority w:val="99"/>
    <w:rsid w:val="005C6FE4"/>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5C6FE4"/>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5C6FE4"/>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5C6FE4"/>
    <w:rPr>
      <w:rFonts w:ascii="Times New Roman" w:eastAsia="Times New Roman" w:hAnsi="Times New Roman" w:cs="Times New Roman"/>
      <w:b/>
      <w:bCs/>
      <w:sz w:val="28"/>
      <w:szCs w:val="24"/>
      <w:lang w:eastAsia="pl-PL"/>
    </w:rPr>
  </w:style>
  <w:style w:type="character" w:styleId="Numerstrony">
    <w:name w:val="page number"/>
    <w:basedOn w:val="Domylnaczcionkaakapitu"/>
    <w:rsid w:val="005C6FE4"/>
  </w:style>
  <w:style w:type="paragraph" w:styleId="Tekstpodstawowywcity2">
    <w:name w:val="Body Text Indent 2"/>
    <w:basedOn w:val="Normalny"/>
    <w:link w:val="Tekstpodstawowywcity2Znak"/>
    <w:rsid w:val="005C6FE4"/>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5C6FE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C6FE4"/>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5C6F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5C6FE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6FE4"/>
    <w:rPr>
      <w:rFonts w:ascii="Tahoma" w:eastAsia="Times New Roman" w:hAnsi="Tahoma" w:cs="Tahoma"/>
      <w:sz w:val="16"/>
      <w:szCs w:val="16"/>
      <w:lang w:eastAsia="pl-PL"/>
    </w:rPr>
  </w:style>
  <w:style w:type="paragraph" w:customStyle="1" w:styleId="ust">
    <w:name w:val="ust"/>
    <w:rsid w:val="005C6FE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5C6FE4"/>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5C6FE4"/>
    <w:pPr>
      <w:ind w:left="850" w:hanging="425"/>
    </w:pPr>
  </w:style>
  <w:style w:type="paragraph" w:customStyle="1" w:styleId="lit1">
    <w:name w:val="lit1"/>
    <w:basedOn w:val="Normalny"/>
    <w:rsid w:val="005C6FE4"/>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5C6FE4"/>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kapitdomyslny">
    <w:name w:val="akapitdomyslny"/>
    <w:rsid w:val="005C6FE4"/>
    <w:rPr>
      <w:sz w:val="20"/>
    </w:rPr>
  </w:style>
  <w:style w:type="paragraph" w:styleId="Tekstpodstawowywcity3">
    <w:name w:val="Body Text Indent 3"/>
    <w:basedOn w:val="Normalny"/>
    <w:link w:val="Tekstpodstawowywcity3Znak"/>
    <w:rsid w:val="005C6FE4"/>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C6FE4"/>
    <w:rPr>
      <w:rFonts w:ascii="Arial" w:eastAsia="Times New Roman" w:hAnsi="Arial" w:cs="Arial"/>
      <w:sz w:val="20"/>
      <w:szCs w:val="20"/>
      <w:lang w:eastAsia="pl-PL"/>
    </w:rPr>
  </w:style>
  <w:style w:type="paragraph" w:styleId="Zwykytekst">
    <w:name w:val="Plain Text"/>
    <w:basedOn w:val="Normalny"/>
    <w:link w:val="ZwykytekstZnak"/>
    <w:rsid w:val="005C6FE4"/>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5C6FE4"/>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C6FE4"/>
    <w:rPr>
      <w:rFonts w:ascii="Times New Roman" w:eastAsia="Times New Roman" w:hAnsi="Times New Roman" w:cs="Times New Roman"/>
      <w:sz w:val="20"/>
      <w:szCs w:val="20"/>
      <w:lang w:eastAsia="pl-PL"/>
    </w:rPr>
  </w:style>
  <w:style w:type="character" w:styleId="Odwoanieprzypisukocowego">
    <w:name w:val="endnote reference"/>
    <w:semiHidden/>
    <w:rsid w:val="005C6FE4"/>
    <w:rPr>
      <w:vertAlign w:val="superscript"/>
    </w:rPr>
  </w:style>
  <w:style w:type="paragraph" w:customStyle="1" w:styleId="Znak">
    <w:name w:val="Znak"/>
    <w:basedOn w:val="Normalny"/>
    <w:rsid w:val="005C6FE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C6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C6FE4"/>
    <w:rPr>
      <w:rFonts w:ascii="Times New Roman" w:eastAsia="Times New Roman" w:hAnsi="Times New Roman" w:cs="Times New Roman"/>
      <w:sz w:val="20"/>
      <w:szCs w:val="20"/>
      <w:lang w:eastAsia="pl-PL"/>
    </w:rPr>
  </w:style>
  <w:style w:type="character" w:styleId="Odwoanieprzypisudolnego">
    <w:name w:val="footnote reference"/>
    <w:rsid w:val="005C6FE4"/>
    <w:rPr>
      <w:vertAlign w:val="superscript"/>
    </w:rPr>
  </w:style>
  <w:style w:type="table" w:styleId="Tabela-Siatka">
    <w:name w:val="Table Grid"/>
    <w:basedOn w:val="Standardowy"/>
    <w:uiPriority w:val="59"/>
    <w:rsid w:val="005C6FE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
    <w:link w:val="Tekstkomentarza"/>
    <w:rsid w:val="005C6FE4"/>
    <w:rPr>
      <w:lang w:eastAsia="ar-SA"/>
    </w:rPr>
  </w:style>
  <w:style w:type="paragraph" w:styleId="Tekstkomentarza">
    <w:name w:val="annotation text"/>
    <w:aliases w:val=" Znak Znak Znak,Znak1,Tekst podstawowy 31 Znak,Tekst podstawowy 31 Znak Znak,Znak Znak Znak Znak Znak,Znak Znak Znak,Znak Znak"/>
    <w:basedOn w:val="Normalny"/>
    <w:link w:val="TekstkomentarzaZnak1"/>
    <w:rsid w:val="005C6FE4"/>
    <w:pPr>
      <w:spacing w:after="0" w:line="240" w:lineRule="auto"/>
    </w:pPr>
    <w:rPr>
      <w:lang w:eastAsia="ar-SA"/>
    </w:rPr>
  </w:style>
  <w:style w:type="character" w:customStyle="1" w:styleId="TekstkomentarzaZnak">
    <w:name w:val="Tekst komentarza Znak"/>
    <w:basedOn w:val="Domylnaczcionkaakapitu"/>
    <w:uiPriority w:val="99"/>
    <w:rsid w:val="005C6FE4"/>
    <w:rPr>
      <w:sz w:val="20"/>
      <w:szCs w:val="20"/>
    </w:rPr>
  </w:style>
  <w:style w:type="character" w:styleId="Odwoaniedokomentarza">
    <w:name w:val="annotation reference"/>
    <w:uiPriority w:val="99"/>
    <w:rsid w:val="005C6FE4"/>
    <w:rPr>
      <w:sz w:val="16"/>
      <w:szCs w:val="16"/>
    </w:rPr>
  </w:style>
  <w:style w:type="paragraph" w:styleId="Tematkomentarza">
    <w:name w:val="annotation subject"/>
    <w:basedOn w:val="Tekstkomentarza"/>
    <w:next w:val="Tekstkomentarza"/>
    <w:link w:val="TematkomentarzaZnak"/>
    <w:uiPriority w:val="99"/>
    <w:rsid w:val="005C6FE4"/>
    <w:rPr>
      <w:b/>
      <w:bCs/>
    </w:rPr>
  </w:style>
  <w:style w:type="character" w:customStyle="1" w:styleId="TematkomentarzaZnak">
    <w:name w:val="Temat komentarza Znak"/>
    <w:basedOn w:val="TekstkomentarzaZnak"/>
    <w:link w:val="Tematkomentarza"/>
    <w:uiPriority w:val="99"/>
    <w:rsid w:val="005C6FE4"/>
    <w:rPr>
      <w:b/>
      <w:bCs/>
      <w:sz w:val="20"/>
      <w:szCs w:val="20"/>
      <w:lang w:eastAsia="ar-SA"/>
    </w:rPr>
  </w:style>
  <w:style w:type="paragraph" w:customStyle="1" w:styleId="Standard">
    <w:name w:val="Standard"/>
    <w:rsid w:val="005C6FE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5C6FE4"/>
    <w:rPr>
      <w:lang w:val="x-none" w:eastAsia="x-none"/>
    </w:rPr>
  </w:style>
  <w:style w:type="paragraph" w:customStyle="1" w:styleId="odkropki">
    <w:name w:val="od kropki"/>
    <w:basedOn w:val="Akapitzlist"/>
    <w:link w:val="odkropkiZnak"/>
    <w:qFormat/>
    <w:rsid w:val="005C6FE4"/>
    <w:pPr>
      <w:numPr>
        <w:ilvl w:val="2"/>
        <w:numId w:val="6"/>
      </w:numPr>
      <w:tabs>
        <w:tab w:val="left" w:pos="709"/>
        <w:tab w:val="left" w:pos="6096"/>
      </w:tabs>
      <w:spacing w:line="240" w:lineRule="auto"/>
      <w:ind w:left="709" w:hanging="284"/>
      <w:contextualSpacing w:val="0"/>
      <w:jc w:val="both"/>
    </w:pPr>
    <w:rPr>
      <w:sz w:val="22"/>
      <w:lang w:val="x-none" w:eastAsia="x-none"/>
    </w:rPr>
  </w:style>
  <w:style w:type="numbering" w:customStyle="1" w:styleId="WWNum28">
    <w:name w:val="WWNum28"/>
    <w:basedOn w:val="Bezlisty"/>
    <w:rsid w:val="005C6FE4"/>
    <w:pPr>
      <w:numPr>
        <w:numId w:val="7"/>
      </w:numPr>
    </w:pPr>
  </w:style>
  <w:style w:type="character" w:customStyle="1" w:styleId="gwp4891f592font">
    <w:name w:val="gwp4891f592_font"/>
    <w:rsid w:val="005C6FE4"/>
  </w:style>
  <w:style w:type="paragraph" w:customStyle="1" w:styleId="gwpf6793e38gwp09202e31msonormal">
    <w:name w:val="gwpf6793e38_gwp09202e31_msonormal"/>
    <w:basedOn w:val="Normalny"/>
    <w:rsid w:val="005C6F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f6793e38size">
    <w:name w:val="gwpf6793e38_size"/>
    <w:rsid w:val="005C6FE4"/>
  </w:style>
  <w:style w:type="character" w:customStyle="1" w:styleId="gwpf6793e38gwp09202e31gwp4891f592font">
    <w:name w:val="gwpf6793e38_gwp09202e31_gwp4891f592font"/>
    <w:rsid w:val="005C6FE4"/>
  </w:style>
  <w:style w:type="character" w:customStyle="1" w:styleId="gwpf6793e38colour">
    <w:name w:val="gwpf6793e38_colour"/>
    <w:rsid w:val="005C6FE4"/>
  </w:style>
  <w:style w:type="paragraph" w:customStyle="1" w:styleId="ox-5a54a43272-msonormal">
    <w:name w:val="ox-5a54a43272-msonormal"/>
    <w:basedOn w:val="Normalny"/>
    <w:uiPriority w:val="99"/>
    <w:rsid w:val="005C6FE4"/>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yliczaniess">
    <w:name w:val="Wyliczanie ss"/>
    <w:rsid w:val="005C6FE4"/>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BodySingle">
    <w:name w:val="Body Single"/>
    <w:basedOn w:val="Normalny"/>
    <w:rsid w:val="005C6FE4"/>
    <w:pPr>
      <w:spacing w:after="0" w:line="240" w:lineRule="auto"/>
    </w:pPr>
    <w:rPr>
      <w:rFonts w:ascii="Tms Rmn" w:eastAsia="Times New Roman" w:hAnsi="Tms Rmn" w:cs="Times New Roman"/>
      <w:noProof/>
      <w:sz w:val="20"/>
      <w:szCs w:val="20"/>
      <w:lang w:eastAsia="pl-PL"/>
    </w:rPr>
  </w:style>
  <w:style w:type="paragraph" w:customStyle="1" w:styleId="Normalny1">
    <w:name w:val="Normalny1"/>
    <w:rsid w:val="005C6FE4"/>
    <w:pPr>
      <w:pBdr>
        <w:top w:val="nil"/>
        <w:left w:val="nil"/>
        <w:bottom w:val="nil"/>
        <w:right w:val="nil"/>
        <w:between w:val="nil"/>
      </w:pBdr>
      <w:spacing w:after="0" w:line="276" w:lineRule="auto"/>
    </w:pPr>
    <w:rPr>
      <w:rFonts w:ascii="Arial" w:eastAsia="Arial" w:hAnsi="Arial" w:cs="Arial"/>
      <w:color w:val="000000"/>
      <w:lang w:val="cs-CZ"/>
    </w:rPr>
  </w:style>
  <w:style w:type="character" w:customStyle="1" w:styleId="Teksttreci">
    <w:name w:val="Tekst treści_"/>
    <w:link w:val="Teksttreci0"/>
    <w:rsid w:val="005C6FE4"/>
    <w:rPr>
      <w:rFonts w:ascii="Arial" w:eastAsia="Arial" w:hAnsi="Arial" w:cs="Arial"/>
      <w:sz w:val="21"/>
      <w:szCs w:val="21"/>
      <w:shd w:val="clear" w:color="auto" w:fill="FFFFFF"/>
    </w:rPr>
  </w:style>
  <w:style w:type="paragraph" w:customStyle="1" w:styleId="Teksttreci0">
    <w:name w:val="Tekst treści"/>
    <w:basedOn w:val="Normalny"/>
    <w:link w:val="Teksttreci"/>
    <w:rsid w:val="005C6FE4"/>
    <w:pPr>
      <w:shd w:val="clear" w:color="auto" w:fill="FFFFFF"/>
      <w:spacing w:after="240" w:line="0" w:lineRule="atLeast"/>
      <w:ind w:hanging="560"/>
    </w:pPr>
    <w:rPr>
      <w:rFonts w:ascii="Arial" w:eastAsia="Arial" w:hAnsi="Arial" w:cs="Arial"/>
      <w:sz w:val="21"/>
      <w:szCs w:val="21"/>
    </w:rPr>
  </w:style>
  <w:style w:type="table" w:customStyle="1" w:styleId="TableNormal">
    <w:name w:val="Table Normal"/>
    <w:uiPriority w:val="2"/>
    <w:semiHidden/>
    <w:unhideWhenUsed/>
    <w:qFormat/>
    <w:rsid w:val="005C6F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C6FE4"/>
    <w:pPr>
      <w:widowControl w:val="0"/>
      <w:autoSpaceDE w:val="0"/>
      <w:autoSpaceDN w:val="0"/>
      <w:spacing w:after="0" w:line="240" w:lineRule="auto"/>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07FF-7C5D-41B7-847B-7350A4DC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2054</Words>
  <Characters>12325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44</cp:revision>
  <dcterms:created xsi:type="dcterms:W3CDTF">2018-04-30T09:13:00Z</dcterms:created>
  <dcterms:modified xsi:type="dcterms:W3CDTF">2018-05-28T10:00:00Z</dcterms:modified>
</cp:coreProperties>
</file>