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18" w:rsidRPr="00514B18" w:rsidRDefault="00514B18" w:rsidP="00514B1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Zabrze: </w:t>
      </w: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Numer postępowania: ZP/20/MGW/2016 </w:t>
      </w: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Przebudowa systemu wentylacji Wyrobisk Kopalni Królowa Luiza polegająca na wykonaniu przedłużenia kanału wentylacyjnego, wyprowadzającego zużyte powietrze na powierzchnię, łączącego wentylatory stacji dwu-wentylatorowej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komorze podziemnej filar zabytkowy z powierzchnią terenu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Numer ogłoszenia: 129246 - 2016; data zamieszczenia: 20.05.2016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  <w:t>OGŁOSZENIE O ZAMIARZE ZAWARCIA UMOWY - Roboty budowlane</w:t>
      </w:r>
    </w:p>
    <w:p w:rsidR="00514B18" w:rsidRPr="00514B18" w:rsidRDefault="00514B18" w:rsidP="00514B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4B1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514B18" w:rsidRPr="00916E72" w:rsidRDefault="00514B18" w:rsidP="00514B18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16E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1) NAZWA I ADRES:</w:t>
      </w:r>
      <w:r w:rsidRPr="00916E72">
        <w:rPr>
          <w:rFonts w:ascii="Arial" w:eastAsia="Times New Roman" w:hAnsi="Arial" w:cs="Arial"/>
          <w:sz w:val="24"/>
          <w:szCs w:val="24"/>
          <w:lang w:eastAsia="pl-PL"/>
        </w:rPr>
        <w:t xml:space="preserve"> Muzeum Górnictwa Węglowego w Zabrzu, ul. Jodłowa 59, 41-800 Zabrze, woj. śląskie, tel. 32 630 30 91, faks 32 277 11 25</w:t>
      </w:r>
    </w:p>
    <w:p w:rsidR="00514B18" w:rsidRPr="00916E72" w:rsidRDefault="00514B18" w:rsidP="00514B18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16E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2) RODZAJ ZAMAWIAJĄCEGO:</w:t>
      </w:r>
      <w:r w:rsidRPr="00916E72">
        <w:rPr>
          <w:rFonts w:ascii="Arial" w:eastAsia="Times New Roman" w:hAnsi="Arial" w:cs="Arial"/>
          <w:sz w:val="24"/>
          <w:szCs w:val="24"/>
          <w:lang w:eastAsia="pl-PL"/>
        </w:rPr>
        <w:t xml:space="preserve"> Podmiot prawa publicznego.</w:t>
      </w:r>
    </w:p>
    <w:p w:rsidR="00514B18" w:rsidRPr="00514B18" w:rsidRDefault="00514B18" w:rsidP="00514B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4B1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II: PRZEDMIOT ZAMÓWIENIA</w:t>
      </w:r>
    </w:p>
    <w:p w:rsidR="00514B18" w:rsidRDefault="00514B18" w:rsidP="00514B1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II.1) Nazwa nadana zamówieniu przez zamawiającego: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14B18" w:rsidRDefault="00514B18" w:rsidP="00514B1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Numer postępowania: ZP/20/MGW/2016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14B18" w:rsidRPr="00514B18" w:rsidRDefault="00514B18" w:rsidP="00514B1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Przebudowa systemu wentylacji Wyrobisk Kopalni Królowa Luiza polegająca na wykonaniu przedłużenia kanału wentylacyjnego, wyprowadzającego zużyte powietrze na powierzchnię, łączącego wentylatory stacji dwu-wentylatorowej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>w komorze podziemnej filar zabytkowy z powierzchnią terenu.</w:t>
      </w:r>
    </w:p>
    <w:p w:rsidR="00514B18" w:rsidRPr="00514B18" w:rsidRDefault="00514B18" w:rsidP="00514B1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II.2) Rodzaj zamówienia: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Roboty budowlane.</w:t>
      </w:r>
    </w:p>
    <w:p w:rsidR="00514B18" w:rsidRPr="00514B18" w:rsidRDefault="00514B18" w:rsidP="00514B1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II.3) Określenie przedmiotu oraz wielkości lub zakresu zamówienia: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Przedmiotem zamówienia jest wykonanie robót budowlanych i montażowych prowadzonych w oparciu o Prawo geologiczne i górnicze, polegających na wykonaniu przedłużenia obecnego kanału wentylacyjnego po stronie dyfuzora, dla wyprowadzenia zużytego powietrza ze stacji dwu-wentylatorowej w komorze podziemnej filar zabytkowy na powierzchnię w miejscu przesuniętym o ok. 16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w kierunku południowym, w stosunku do dotychczasowej lokalizacji.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  <w:t>Wymagany okres gwarancji - nie mniej niż 5 lat.</w:t>
      </w:r>
    </w:p>
    <w:p w:rsidR="00514B18" w:rsidRPr="00514B18" w:rsidRDefault="00514B18" w:rsidP="00514B1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II.4) Wspólny Słownik Zamówień (CPV):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45.25.55.00-4.</w:t>
      </w:r>
    </w:p>
    <w:p w:rsidR="00514B18" w:rsidRPr="00514B18" w:rsidRDefault="00514B18" w:rsidP="00514B1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II.5) Szacunkowa wartość zamówienia </w:t>
      </w:r>
      <w:r w:rsidRPr="00514B1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(bez VAT):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jest mniejsza niż kwoty określone w przepisach wydanych na podstawie art. 11 ust. 8 ustawy.</w:t>
      </w:r>
    </w:p>
    <w:p w:rsidR="00514B18" w:rsidRPr="00514B18" w:rsidRDefault="00514B18" w:rsidP="00514B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4B1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SEKCJA III: PROCEDURA</w:t>
      </w:r>
    </w:p>
    <w:p w:rsidR="00514B18" w:rsidRPr="00514B18" w:rsidRDefault="00514B18" w:rsidP="00514B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Tryb udzielenia zamówienia: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Zamówienie z wolnej ręki</w:t>
      </w:r>
    </w:p>
    <w:p w:rsidR="00514B18" w:rsidRPr="00514B18" w:rsidRDefault="00514B18" w:rsidP="0020544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Podstawa prawna</w:t>
      </w:r>
    </w:p>
    <w:p w:rsidR="00514B18" w:rsidRPr="00514B18" w:rsidRDefault="00514B18" w:rsidP="0020544E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Postępowanie wszczęte zostało na podstawie art. 67 ust. 1 pkt 6 ustawy z dnia 29 stycznia 2004 r. – Prawo zamówień publicznych.</w:t>
      </w:r>
    </w:p>
    <w:p w:rsidR="00514B18" w:rsidRPr="00514B18" w:rsidRDefault="00514B18" w:rsidP="0020544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Uzasadnienie wyboru trybu</w:t>
      </w:r>
    </w:p>
    <w:p w:rsidR="00514B18" w:rsidRDefault="00514B18" w:rsidP="0020544E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Dotychczasową przebudowę systemu wentylacji wyrobisk podziemnych przeprowadzono w zakresie i w oparciu o Dokumentację pracy badawczo-usługowej - projekt przebudowy systemu wentylacji wyrobisk GIG-Zakład Aerologii Górniczej, która dotyczyła głównie rozdziału dwóch niezależnych sieci wentylacyjnych dla przewietrzania starej i nowej części Skansenu.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Czynności te wykonano między innymi przez: </w:t>
      </w:r>
    </w:p>
    <w:p w:rsidR="00514B18" w:rsidRDefault="00514B18" w:rsidP="0020544E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wykonanie tamy śluzowej murowej z odrzwiami stalo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wymi w Wytycznej wschodniej </w:t>
      </w:r>
    </w:p>
    <w:p w:rsidR="00514B18" w:rsidRPr="00514B18" w:rsidRDefault="00514B18" w:rsidP="0020544E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wykonanie stacji dwu-wentylatorowej w komorze podziemnej filar zabytkowy dla przewietrzania starej części skansenu, o wydajności nominalnej 3,33 m3/s, z wyprowadzeniem zużytego powietrza na powierzchnię, z zastosowaniem wentylatorów osiowych, oraz wykonania stacji dwu-wentylatorowej w przekopie wentylacyjnym Wyzwolenie dla przewietrzania nowej części skansenu, o wydajności nominalnej 4,44 m3/s, z zastosowaniem wentylatorów osiowych - wentylatory będą zasilane napięciem 500 V, </w:t>
      </w:r>
    </w:p>
    <w:p w:rsidR="00514B18" w:rsidRDefault="00514B18" w:rsidP="0020544E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wykonanie stalowej tamy wentylacyjnej podwójnej oddzielającej skansen od szybu Wyzwolenie (przekrój wyrobiska ok. 3 m²), o szerokości przejścia ok. 1,44 m, z uszczelnieniami na obwodzie, imitującej konstrukcję nitowaną 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z blachy o grubości min 2 mm, zabezpieczonej antykorozyjnie przez cynkowanie i pokrytej farbą nawierzchniową w kolorze czarnym, 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>o odległośc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drzwi od siebie min. 6 m, </w:t>
      </w:r>
    </w:p>
    <w:p w:rsidR="00514B18" w:rsidRDefault="00514B18" w:rsidP="0020544E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wykonanie nowego wyjścia awaryjnego w zakresie oraz o konstrukcji 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>i lokalizacji wsk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azanej w załączniku nr II, </w:t>
      </w:r>
    </w:p>
    <w:p w:rsidR="00B24946" w:rsidRDefault="00514B18" w:rsidP="0020544E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wykonanie wlotu powietrza świeżego w pochylni granicznej, dla przewietrz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ania nowej części skansenu, </w:t>
      </w:r>
    </w:p>
    <w:p w:rsidR="00514B18" w:rsidRPr="00B24946" w:rsidRDefault="00514B18" w:rsidP="0020544E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49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zbudowanie wentylatora wraz z dwoma tłumikami i instalacji lutniowej 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4946">
        <w:rPr>
          <w:rFonts w:ascii="Arial" w:eastAsia="Times New Roman" w:hAnsi="Arial" w:cs="Arial"/>
          <w:sz w:val="24"/>
          <w:szCs w:val="24"/>
          <w:lang w:eastAsia="pl-PL"/>
        </w:rPr>
        <w:t xml:space="preserve">w Pochylni IV z oraz Chodniku głównym poz. II dla odrębnej wentylacji poziomu III, </w:t>
      </w:r>
    </w:p>
    <w:p w:rsidR="00B24946" w:rsidRDefault="00514B18" w:rsidP="0020544E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dobranie i zabudowanie czerpni powietrza wraz z filtrami, wykonanie wylotów powietrza zużytego wraz z wykonaniem zabezpieczeń przed dostępem ludzi i wpływem czynników atmosferycznych.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Na podstawie ponad półrocznej eksploatacji nowego systemu wentylacji wyrobisk Skansenu Królowa Luiza stwierdzono konieczność jej modyfikacji przed oddaniem do użytkowania kolejnego nowo zagospodarowanego terenu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rekreacyjno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- wypoczynkowego Parku 12C, ze względu na poziom hałasu generowanego 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w obecnie eksploatowanej wyrzutni. Przedmiotowa część wylotu dyfuzora którą zamierza się przenieść o ok. 16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w kierunku południowym stanowi element systemu wentylacji wyrobisk Kopalni Królowa Luiza, wyprowadzający zużyte powietrze ze stacji dwu-wentylatorowej w komorze podziemnej filar zabytkowy na powierzchnię. Nowa lokalizacja wyrzutni spowoduje jej odsunięcie od bezpośredniej bliskości stanowisk rekreacji i wypoczynku - tzw. wiat grillowych. </w:t>
      </w: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Na podstawie obwieszczenia Ministra Środowiska z dnia 15 października 2013 r. 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w sprawie dopuszczalnych poziomów hałasu w środowisku (Dz. U. z 2014 r., poz. 112) teren na którym znajduje się zabudowa mieszkaniowa podlega ustawowej ochronie przed hałasem i klasyfikuje się go jako Teren zabudowy mieszkaniowej wielorodzinnej 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>i zamieszkania zbiorowego, w którym obowiązują następujące dopuszczalne poziomy dźwięku:</w:t>
      </w:r>
    </w:p>
    <w:p w:rsidR="00B24946" w:rsidRDefault="00B24946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4B18"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proofErr w:type="spellStart"/>
      <w:r w:rsidR="00514B18" w:rsidRPr="00514B18">
        <w:rPr>
          <w:rFonts w:ascii="Arial" w:eastAsia="Times New Roman" w:hAnsi="Arial" w:cs="Arial"/>
          <w:sz w:val="24"/>
          <w:szCs w:val="24"/>
          <w:lang w:eastAsia="pl-PL"/>
        </w:rPr>
        <w:t>LAeq,D</w:t>
      </w:r>
      <w:proofErr w:type="spellEnd"/>
      <w:r w:rsidR="00514B18"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= 55,0 </w:t>
      </w:r>
      <w:proofErr w:type="spellStart"/>
      <w:r w:rsidR="00514B18" w:rsidRPr="00514B18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="00514B18"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w porze dnia, </w:t>
      </w:r>
    </w:p>
    <w:p w:rsidR="00B24946" w:rsidRDefault="00B24946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49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4B18" w:rsidRPr="00B249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B249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24946">
        <w:rPr>
          <w:rFonts w:ascii="Arial" w:eastAsia="Times New Roman" w:hAnsi="Arial" w:cs="Arial"/>
          <w:sz w:val="24"/>
          <w:szCs w:val="24"/>
          <w:lang w:eastAsia="pl-PL"/>
        </w:rPr>
        <w:t>LAeq,N</w:t>
      </w:r>
      <w:proofErr w:type="spellEnd"/>
      <w:r w:rsidRPr="00B24946">
        <w:rPr>
          <w:rFonts w:ascii="Arial" w:eastAsia="Times New Roman" w:hAnsi="Arial" w:cs="Arial"/>
          <w:sz w:val="24"/>
          <w:szCs w:val="24"/>
          <w:lang w:eastAsia="pl-PL"/>
        </w:rPr>
        <w:t xml:space="preserve"> = 45,0 </w:t>
      </w:r>
      <w:proofErr w:type="spellStart"/>
      <w:r w:rsidRPr="00B24946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Pr="00B24946">
        <w:rPr>
          <w:rFonts w:ascii="Arial" w:eastAsia="Times New Roman" w:hAnsi="Arial" w:cs="Arial"/>
          <w:sz w:val="24"/>
          <w:szCs w:val="24"/>
          <w:lang w:eastAsia="pl-PL"/>
        </w:rPr>
        <w:t xml:space="preserve"> w porze nocy.</w:t>
      </w:r>
    </w:p>
    <w:p w:rsidR="00B24946" w:rsidRPr="00B24946" w:rsidRDefault="00B24946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Natomiast Teren zabudowy mieszkaniowej jednorodzinnej i teren zabudowy związany ze stałym lub czasowym pobytem dzieci i młodzieży dopuszcza poziomy dźwięku: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LAeq,D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= 50,0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w porze dnia, </w:t>
      </w: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LAeq,N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= 40,0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w porze nocy - nie dotyczy terenów związanych ze stałym lub czasowym pobytem dzieci i młodzieży. </w:t>
      </w: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 xml:space="preserve">Stanowiska rekreacyjne, tzw. Wiaty grillowe są zakwalifikowane do terenów zabudowy związanej ze stałym lub czasowym pobytem dzieci i młodzieży na których jak już wspomniano obowiązuje dopuszczalny poziom dźwięku: </w:t>
      </w: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LAeq,D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= 50,0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 w porze dnia. </w:t>
      </w: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Dla terów tych ze względu na porę i charakter użytkowania nie obowiązują poziomy dopuszczalne dla pory nocy. </w:t>
      </w:r>
    </w:p>
    <w:p w:rsidR="00B24946" w:rsidRDefault="00514B18" w:rsidP="005572C9">
      <w:pPr>
        <w:pStyle w:val="Akapitzlist"/>
        <w:tabs>
          <w:tab w:val="left" w:pos="567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 zlecono wykonanie ekspertyzy diagnozującej aktualny poziom hałasu, jaki jest generowany w przedmiotowej wyrzutni oraz koncepcji jego ograniczenia w przypadku przekroczenia dopuszczalnych wartości hałasu.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Ekspertyzę pod tytułem Opracowanie koncepcji ograniczenia hałasu wyrzutni powietrza ze Skansenu Górniczego Królowa Luiza zlokalizowanego na terenie Parku 12C opracował Instytut Techniki Górniczej KOMAG, stwierdzając między innymi: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przeprowadzone badania wykazały występowanie przekroczeń na terenach </w:t>
      </w:r>
      <w:r w:rsidR="005572C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podlegających ustawowej ochronie przed hałasem, </w:t>
      </w: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- skuteczne ograniczenie emisji hałasu nie może być zrealizowane bez przeniesienia istniejącej wyrzutni powietrza,</w:t>
      </w: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- wyrzutnię powietrza należy przenieść w kierunku granicy tereny zakładu, w linii prostej o odległość ok. 16,5 m - tak, aby zachować odległość 4,0 m od granicy terenu zakładu, </w:t>
      </w:r>
    </w:p>
    <w:p w:rsidR="00B24946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- przeniesienie wyrzutni powietrza je</w:t>
      </w:r>
      <w:r w:rsidR="00AC5E22">
        <w:rPr>
          <w:rFonts w:ascii="Arial" w:eastAsia="Times New Roman" w:hAnsi="Arial" w:cs="Arial"/>
          <w:sz w:val="24"/>
          <w:szCs w:val="24"/>
          <w:lang w:eastAsia="pl-PL"/>
        </w:rPr>
        <w:t xml:space="preserve">st działaniem niewystarczającym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do ograniczenia emisji hałasu. Konieczna jest zabudowa dodatkowego tłumika akustycznego.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Sposób przedłużenia kanału wentylacyjnego został opracowany przez służby techniczne MGW i uzyskał akceptację KRZ. </w:t>
      </w:r>
    </w:p>
    <w:p w:rsidR="00514B18" w:rsidRPr="00514B18" w:rsidRDefault="00514B18" w:rsidP="00B2494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SIWZ i w ogłoszeniu o zamówieniu przewidział możliwość udzielenia zamówień uzupełniających, o których mowa w art. 67 ust.1 pkt 6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. Zamówienie podstawowe zostało udzielone w trybie przetargu nieograniczonego, 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a przedmiotowe zamówienie uzupełniające polega na powtórzeniu tego samego rodzaju zamówienia, co w zamówieniu podstawowym i jest zgodne z przedmiotem zamówienia podstawowego - zgodnie z punktami SIWZ: 6. </w:t>
      </w:r>
      <w:proofErr w:type="spellStart"/>
      <w:r w:rsidRPr="00514B18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514B18">
        <w:rPr>
          <w:rFonts w:ascii="Arial" w:eastAsia="Times New Roman" w:hAnsi="Arial" w:cs="Arial"/>
          <w:sz w:val="24"/>
          <w:szCs w:val="24"/>
          <w:lang w:eastAsia="pl-PL"/>
        </w:rPr>
        <w:t>. E oraz K część pierwsza zdania.</w:t>
      </w:r>
    </w:p>
    <w:p w:rsidR="00514B18" w:rsidRPr="00514B18" w:rsidRDefault="00514B18" w:rsidP="00514B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4B1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SEKCJA IV: UDZIELENIE ZAMÓWIENIA</w:t>
      </w:r>
    </w:p>
    <w:p w:rsidR="00514B18" w:rsidRPr="00514B18" w:rsidRDefault="00514B18" w:rsidP="00B032D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I ADRES WYKONAWCY KTÓREMU ZAMAWIAJĄCY ZAMIERZA UDZIELIĆ ZAMÓWIENIA</w:t>
      </w:r>
    </w:p>
    <w:p w:rsidR="00514B18" w:rsidRDefault="00514B18" w:rsidP="00B24946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Konsorcjum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>firm:</w:t>
      </w:r>
      <w:bookmarkStart w:id="0" w:name="_GoBack"/>
      <w:bookmarkEnd w:id="0"/>
    </w:p>
    <w:p w:rsidR="00514B18" w:rsidRDefault="00514B18" w:rsidP="00B24946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1. KG Construction Sp. z o.o., ul. Alojzego Pawliczka 25, 41-800 Zabrze, kraj/woj. 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>śląskie.</w:t>
      </w:r>
    </w:p>
    <w:p w:rsidR="00514B18" w:rsidRPr="00514B18" w:rsidRDefault="00514B18" w:rsidP="00B24946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B18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B249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 xml:space="preserve">Mikołowskie Przedsiębiorstwo Robót Górniczych i Budowlanych GÓRBUD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B18">
        <w:rPr>
          <w:rFonts w:ascii="Arial" w:eastAsia="Times New Roman" w:hAnsi="Arial" w:cs="Arial"/>
          <w:sz w:val="24"/>
          <w:szCs w:val="24"/>
          <w:lang w:eastAsia="pl-PL"/>
        </w:rPr>
        <w:t>Sp. z o.o., ul. Podleska 72, 43-190 Mikołów, kraj/woj. śląskie.</w:t>
      </w:r>
    </w:p>
    <w:p w:rsidR="00514B18" w:rsidRPr="00514B18" w:rsidRDefault="00514B18" w:rsidP="00514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457" w:rsidRPr="00514B18" w:rsidRDefault="007E25E3" w:rsidP="00514B18">
      <w:pPr>
        <w:jc w:val="both"/>
        <w:rPr>
          <w:rFonts w:ascii="Arial" w:hAnsi="Arial" w:cs="Arial"/>
        </w:rPr>
      </w:pPr>
    </w:p>
    <w:sectPr w:rsidR="00863457" w:rsidRPr="00514B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E3" w:rsidRDefault="007E25E3" w:rsidP="00AE6B58">
      <w:pPr>
        <w:spacing w:after="0" w:line="240" w:lineRule="auto"/>
      </w:pPr>
      <w:r>
        <w:separator/>
      </w:r>
    </w:p>
  </w:endnote>
  <w:endnote w:type="continuationSeparator" w:id="0">
    <w:p w:rsidR="007E25E3" w:rsidRDefault="007E25E3" w:rsidP="00AE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936086"/>
      <w:docPartObj>
        <w:docPartGallery w:val="Page Numbers (Bottom of Page)"/>
        <w:docPartUnique/>
      </w:docPartObj>
    </w:sdtPr>
    <w:sdtEndPr/>
    <w:sdtContent>
      <w:p w:rsidR="00AE6B58" w:rsidRDefault="00AE6B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2DA">
          <w:rPr>
            <w:noProof/>
          </w:rPr>
          <w:t>5</w:t>
        </w:r>
        <w:r>
          <w:fldChar w:fldCharType="end"/>
        </w:r>
      </w:p>
    </w:sdtContent>
  </w:sdt>
  <w:p w:rsidR="00AE6B58" w:rsidRDefault="00AE6B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E3" w:rsidRDefault="007E25E3" w:rsidP="00AE6B58">
      <w:pPr>
        <w:spacing w:after="0" w:line="240" w:lineRule="auto"/>
      </w:pPr>
      <w:r>
        <w:separator/>
      </w:r>
    </w:p>
  </w:footnote>
  <w:footnote w:type="continuationSeparator" w:id="0">
    <w:p w:rsidR="007E25E3" w:rsidRDefault="007E25E3" w:rsidP="00AE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E5594"/>
    <w:multiLevelType w:val="multilevel"/>
    <w:tmpl w:val="97B8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A70E3"/>
    <w:multiLevelType w:val="multilevel"/>
    <w:tmpl w:val="744E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E9"/>
    <w:rsid w:val="0020544E"/>
    <w:rsid w:val="004B68E2"/>
    <w:rsid w:val="00514B18"/>
    <w:rsid w:val="005572C9"/>
    <w:rsid w:val="007E25E3"/>
    <w:rsid w:val="00832118"/>
    <w:rsid w:val="0091417D"/>
    <w:rsid w:val="00916E72"/>
    <w:rsid w:val="0095011D"/>
    <w:rsid w:val="00AC5E22"/>
    <w:rsid w:val="00AE6B58"/>
    <w:rsid w:val="00B032DA"/>
    <w:rsid w:val="00B24946"/>
    <w:rsid w:val="00DC6EF5"/>
    <w:rsid w:val="00DD27B6"/>
    <w:rsid w:val="00D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81B5B-3705-46C7-9B99-CD10B8AB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B58"/>
  </w:style>
  <w:style w:type="paragraph" w:styleId="Stopka">
    <w:name w:val="footer"/>
    <w:basedOn w:val="Normalny"/>
    <w:link w:val="StopkaZnak"/>
    <w:uiPriority w:val="99"/>
    <w:unhideWhenUsed/>
    <w:rsid w:val="00AE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11</cp:revision>
  <dcterms:created xsi:type="dcterms:W3CDTF">2016-05-20T11:19:00Z</dcterms:created>
  <dcterms:modified xsi:type="dcterms:W3CDTF">2016-05-20T11:43:00Z</dcterms:modified>
</cp:coreProperties>
</file>