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09" w:rsidRPr="00C6500E" w:rsidRDefault="007A3F09" w:rsidP="007A3F09">
      <w:pPr>
        <w:spacing w:after="0" w:line="240" w:lineRule="auto"/>
        <w:rPr>
          <w:rFonts w:ascii="Arial" w:eastAsia="Times New Roman" w:hAnsi="Arial" w:cs="Arial"/>
          <w:b/>
          <w:sz w:val="24"/>
          <w:szCs w:val="24"/>
          <w:lang w:eastAsia="pl-PL"/>
        </w:rPr>
      </w:pPr>
      <w:r w:rsidRPr="00C6500E">
        <w:rPr>
          <w:rFonts w:ascii="Arial" w:eastAsia="Times New Roman" w:hAnsi="Arial" w:cs="Arial"/>
          <w:b/>
          <w:sz w:val="24"/>
          <w:szCs w:val="24"/>
          <w:lang w:eastAsia="pl-PL"/>
        </w:rPr>
        <w:t xml:space="preserve">Ogłoszenie nr 366538 - 2016 z dnia 2016-12-14 r. </w:t>
      </w:r>
    </w:p>
    <w:p w:rsidR="00F60853" w:rsidRPr="007A3F09" w:rsidRDefault="00F60853" w:rsidP="007A3F09">
      <w:pPr>
        <w:spacing w:after="0" w:line="240" w:lineRule="auto"/>
        <w:rPr>
          <w:rFonts w:ascii="Arial" w:eastAsia="Times New Roman" w:hAnsi="Arial" w:cs="Arial"/>
          <w:sz w:val="24"/>
          <w:szCs w:val="24"/>
          <w:lang w:eastAsia="pl-PL"/>
        </w:rPr>
      </w:pPr>
    </w:p>
    <w:p w:rsidR="007A3F09" w:rsidRPr="00F60853" w:rsidRDefault="007A3F09" w:rsidP="007A3F09">
      <w:pPr>
        <w:spacing w:after="0" w:line="240" w:lineRule="auto"/>
        <w:jc w:val="center"/>
        <w:rPr>
          <w:rFonts w:ascii="Arial" w:eastAsia="Times New Roman" w:hAnsi="Arial" w:cs="Arial"/>
          <w:b/>
          <w:sz w:val="24"/>
          <w:szCs w:val="24"/>
          <w:lang w:eastAsia="pl-PL"/>
        </w:rPr>
      </w:pPr>
      <w:r w:rsidRPr="007A3F09">
        <w:rPr>
          <w:rFonts w:ascii="Arial" w:eastAsia="Times New Roman" w:hAnsi="Arial" w:cs="Arial"/>
          <w:b/>
          <w:sz w:val="24"/>
          <w:szCs w:val="24"/>
          <w:lang w:eastAsia="pl-PL"/>
        </w:rPr>
        <w:t>Zabrze: Wykonanie elementów systemu ujmowania i uzdatniania wód kopalnianych</w:t>
      </w:r>
      <w:r w:rsidRPr="007A3F09">
        <w:rPr>
          <w:rFonts w:ascii="Arial" w:eastAsia="Times New Roman" w:hAnsi="Arial" w:cs="Arial"/>
          <w:b/>
          <w:sz w:val="24"/>
          <w:szCs w:val="24"/>
          <w:lang w:eastAsia="pl-PL"/>
        </w:rPr>
        <w:br/>
        <w:t xml:space="preserve">OGŁOSZENIE O UDZIELENIU ZAMÓWIENIA </w:t>
      </w:r>
      <w:r w:rsidR="00F60853" w:rsidRPr="00F60853">
        <w:rPr>
          <w:rFonts w:ascii="Arial" w:eastAsia="Times New Roman" w:hAnsi="Arial" w:cs="Arial"/>
          <w:b/>
          <w:sz w:val="24"/>
          <w:szCs w:val="24"/>
          <w:lang w:eastAsia="pl-PL"/>
        </w:rPr>
        <w:t>–</w:t>
      </w:r>
      <w:r w:rsidRPr="007A3F09">
        <w:rPr>
          <w:rFonts w:ascii="Arial" w:eastAsia="Times New Roman" w:hAnsi="Arial" w:cs="Arial"/>
          <w:b/>
          <w:sz w:val="24"/>
          <w:szCs w:val="24"/>
          <w:lang w:eastAsia="pl-PL"/>
        </w:rPr>
        <w:t xml:space="preserve"> </w:t>
      </w:r>
    </w:p>
    <w:p w:rsidR="00F60853" w:rsidRPr="007A3F09" w:rsidRDefault="00F60853" w:rsidP="007A3F09">
      <w:pPr>
        <w:spacing w:after="0" w:line="240" w:lineRule="auto"/>
        <w:jc w:val="center"/>
        <w:rPr>
          <w:rFonts w:ascii="Arial" w:eastAsia="Times New Roman" w:hAnsi="Arial" w:cs="Arial"/>
          <w:b/>
          <w:sz w:val="24"/>
          <w:szCs w:val="24"/>
          <w:lang w:eastAsia="pl-PL"/>
        </w:rPr>
      </w:pPr>
    </w:p>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b/>
          <w:bCs/>
          <w:sz w:val="24"/>
          <w:szCs w:val="24"/>
          <w:lang w:eastAsia="pl-PL"/>
        </w:rPr>
        <w:t>Zamieszczanie ogłoszenia:</w:t>
      </w:r>
      <w:r w:rsidRPr="007A3F09">
        <w:rPr>
          <w:rFonts w:ascii="Arial" w:eastAsia="Times New Roman" w:hAnsi="Arial" w:cs="Arial"/>
          <w:sz w:val="24"/>
          <w:szCs w:val="24"/>
          <w:lang w:eastAsia="pl-PL"/>
        </w:rPr>
        <w:t xml:space="preserve"> obowiązkowe. </w:t>
      </w:r>
    </w:p>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b/>
          <w:bCs/>
          <w:sz w:val="24"/>
          <w:szCs w:val="24"/>
          <w:lang w:eastAsia="pl-PL"/>
        </w:rPr>
        <w:t>Ogłoszenie dotyczy:</w:t>
      </w:r>
      <w:r w:rsidRPr="007A3F09">
        <w:rPr>
          <w:rFonts w:ascii="Arial" w:eastAsia="Times New Roman" w:hAnsi="Arial" w:cs="Arial"/>
          <w:sz w:val="24"/>
          <w:szCs w:val="24"/>
          <w:lang w:eastAsia="pl-PL"/>
        </w:rPr>
        <w:t xml:space="preserve"> zamówienia publicznego </w:t>
      </w:r>
    </w:p>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Zamówienie dotyczy projektu lub programu współfinansowanego ze środków Unii Europejskiej </w:t>
      </w:r>
    </w:p>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nie </w:t>
      </w:r>
    </w:p>
    <w:p w:rsidR="007A3F09" w:rsidRPr="007A3F09" w:rsidRDefault="007A3F09" w:rsidP="007A3F09">
      <w:pPr>
        <w:spacing w:after="240" w:line="240" w:lineRule="auto"/>
        <w:rPr>
          <w:rFonts w:ascii="Arial" w:eastAsia="Times New Roman" w:hAnsi="Arial" w:cs="Arial"/>
          <w:sz w:val="24"/>
          <w:szCs w:val="24"/>
          <w:lang w:eastAsia="pl-PL"/>
        </w:rPr>
      </w:pPr>
      <w:r w:rsidRPr="007A3F09">
        <w:rPr>
          <w:rFonts w:ascii="Arial" w:eastAsia="Times New Roman" w:hAnsi="Arial" w:cs="Arial"/>
          <w:b/>
          <w:bCs/>
          <w:sz w:val="24"/>
          <w:szCs w:val="24"/>
          <w:lang w:eastAsia="pl-PL"/>
        </w:rPr>
        <w:t>Nazwa projektu lub programu</w:t>
      </w:r>
    </w:p>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b/>
          <w:bCs/>
          <w:sz w:val="24"/>
          <w:szCs w:val="24"/>
          <w:lang w:eastAsia="pl-PL"/>
        </w:rPr>
        <w:t>Zamówienie było przedmiotem ogłoszenia w Biuletynie Zamówień Publicznych:</w:t>
      </w:r>
      <w:r w:rsidRPr="007A3F09">
        <w:rPr>
          <w:rFonts w:ascii="Arial" w:eastAsia="Times New Roman" w:hAnsi="Arial" w:cs="Arial"/>
          <w:sz w:val="24"/>
          <w:szCs w:val="24"/>
          <w:lang w:eastAsia="pl-PL"/>
        </w:rPr>
        <w:t xml:space="preserve"> tak </w:t>
      </w:r>
      <w:r w:rsidRPr="007A3F09">
        <w:rPr>
          <w:rFonts w:ascii="Arial" w:eastAsia="Times New Roman" w:hAnsi="Arial" w:cs="Arial"/>
          <w:sz w:val="24"/>
          <w:szCs w:val="24"/>
          <w:lang w:eastAsia="pl-PL"/>
        </w:rPr>
        <w:br/>
        <w:t>Numer ogłoszenia: 311435</w:t>
      </w:r>
    </w:p>
    <w:p w:rsidR="007A3F09" w:rsidRPr="007A3F09" w:rsidRDefault="007A3F09" w:rsidP="007A3F09">
      <w:pPr>
        <w:spacing w:after="0" w:line="240" w:lineRule="auto"/>
        <w:rPr>
          <w:rFonts w:ascii="Arial" w:eastAsia="Times New Roman" w:hAnsi="Arial" w:cs="Arial"/>
          <w:sz w:val="24"/>
          <w:szCs w:val="24"/>
          <w:lang w:eastAsia="pl-PL"/>
        </w:rPr>
      </w:pPr>
    </w:p>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b/>
          <w:bCs/>
          <w:sz w:val="24"/>
          <w:szCs w:val="24"/>
          <w:lang w:eastAsia="pl-PL"/>
        </w:rPr>
        <w:t>Ogłoszenie o zmianie ogłoszenia zostało zamieszczone w Biuletynie Zamówień Publicznych:</w:t>
      </w:r>
      <w:r w:rsidRPr="007A3F09">
        <w:rPr>
          <w:rFonts w:ascii="Arial" w:eastAsia="Times New Roman" w:hAnsi="Arial" w:cs="Arial"/>
          <w:sz w:val="24"/>
          <w:szCs w:val="24"/>
          <w:lang w:eastAsia="pl-PL"/>
        </w:rPr>
        <w:t xml:space="preserve"> tak </w:t>
      </w:r>
      <w:r w:rsidRPr="007A3F09">
        <w:rPr>
          <w:rFonts w:ascii="Arial" w:eastAsia="Times New Roman" w:hAnsi="Arial" w:cs="Arial"/>
          <w:sz w:val="24"/>
          <w:szCs w:val="24"/>
          <w:lang w:eastAsia="pl-PL"/>
        </w:rPr>
        <w:br/>
        <w:t>Numer ogłoszenia: 317230; 320671</w:t>
      </w:r>
    </w:p>
    <w:p w:rsidR="007A3F09" w:rsidRPr="007A3F09" w:rsidRDefault="007A3F09" w:rsidP="007A3F09">
      <w:pPr>
        <w:spacing w:after="0" w:line="240" w:lineRule="auto"/>
        <w:rPr>
          <w:rFonts w:ascii="Arial" w:eastAsia="Times New Roman" w:hAnsi="Arial" w:cs="Arial"/>
          <w:sz w:val="24"/>
          <w:szCs w:val="24"/>
          <w:lang w:eastAsia="pl-PL"/>
        </w:rPr>
      </w:pPr>
    </w:p>
    <w:p w:rsidR="007A3F09" w:rsidRDefault="007A3F09" w:rsidP="007A3F09">
      <w:pPr>
        <w:spacing w:after="0" w:line="240" w:lineRule="auto"/>
        <w:rPr>
          <w:rFonts w:ascii="Arial" w:eastAsia="Times New Roman" w:hAnsi="Arial" w:cs="Arial"/>
          <w:b/>
          <w:sz w:val="24"/>
          <w:szCs w:val="24"/>
          <w:u w:val="single"/>
          <w:lang w:eastAsia="pl-PL"/>
        </w:rPr>
      </w:pPr>
      <w:r w:rsidRPr="007A3F09">
        <w:rPr>
          <w:rFonts w:ascii="Arial" w:eastAsia="Times New Roman" w:hAnsi="Arial" w:cs="Arial"/>
          <w:b/>
          <w:sz w:val="24"/>
          <w:szCs w:val="24"/>
          <w:u w:val="single"/>
          <w:lang w:eastAsia="pl-PL"/>
        </w:rPr>
        <w:t>SEKCJA I: ZAMAWIAJĄCY</w:t>
      </w:r>
    </w:p>
    <w:p w:rsidR="00F60853" w:rsidRPr="007A3F09" w:rsidRDefault="00F60853" w:rsidP="007A3F09">
      <w:pPr>
        <w:spacing w:after="0" w:line="240" w:lineRule="auto"/>
        <w:rPr>
          <w:rFonts w:ascii="Arial" w:eastAsia="Times New Roman" w:hAnsi="Arial" w:cs="Arial"/>
          <w:b/>
          <w:sz w:val="24"/>
          <w:szCs w:val="24"/>
          <w:lang w:eastAsia="pl-PL"/>
        </w:rPr>
      </w:pP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Postępowanie zostało przeprowadzone przez centralnego zamawiającego</w:t>
      </w:r>
    </w:p>
    <w:p w:rsidR="007A3F09" w:rsidRPr="007A3F09" w:rsidRDefault="007A3F09" w:rsidP="009248C7">
      <w:pPr>
        <w:spacing w:after="0" w:line="240" w:lineRule="auto"/>
        <w:ind w:left="284" w:firstLine="42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nie </w:t>
      </w: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Postępowanie zostało przeprowadzone przez podmiot, któremu zamawiający powierzył/powierzyli przeprowadzenie postępowania </w:t>
      </w:r>
    </w:p>
    <w:p w:rsidR="007A3F09" w:rsidRPr="007A3F09" w:rsidRDefault="007A3F09" w:rsidP="009248C7">
      <w:pPr>
        <w:spacing w:after="0" w:line="240" w:lineRule="auto"/>
        <w:ind w:left="284" w:firstLine="42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nie </w:t>
      </w: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Postępowanie zostało przeprowadzone wspólnie przez zamawiających </w:t>
      </w:r>
    </w:p>
    <w:p w:rsidR="007A3F09" w:rsidRPr="007A3F09" w:rsidRDefault="007A3F09" w:rsidP="009248C7">
      <w:pPr>
        <w:spacing w:after="0" w:line="240" w:lineRule="auto"/>
        <w:ind w:left="284" w:firstLine="42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nie </w:t>
      </w: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Postępowanie zostało przeprowadzone wspólnie z zamawiającymi z innych państw członkowskich Unii Europejskiej </w:t>
      </w:r>
    </w:p>
    <w:p w:rsidR="007A3F09" w:rsidRPr="007A3F09" w:rsidRDefault="007A3F09" w:rsidP="009248C7">
      <w:pPr>
        <w:spacing w:after="0" w:line="240" w:lineRule="auto"/>
        <w:ind w:left="284" w:firstLine="42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nie </w:t>
      </w:r>
    </w:p>
    <w:p w:rsidR="009248C7" w:rsidRDefault="007A3F09" w:rsidP="009248C7">
      <w:pPr>
        <w:spacing w:after="0" w:line="240" w:lineRule="auto"/>
        <w:ind w:left="284"/>
        <w:jc w:val="both"/>
        <w:rPr>
          <w:rFonts w:ascii="Arial" w:eastAsia="Times New Roman" w:hAnsi="Arial" w:cs="Arial"/>
          <w:b/>
          <w:bCs/>
          <w:sz w:val="24"/>
          <w:szCs w:val="24"/>
          <w:lang w:eastAsia="pl-PL"/>
        </w:rPr>
      </w:pPr>
      <w:r w:rsidRPr="007A3F09">
        <w:rPr>
          <w:rFonts w:ascii="Arial" w:eastAsia="Times New Roman" w:hAnsi="Arial" w:cs="Arial"/>
          <w:b/>
          <w:bCs/>
          <w:sz w:val="24"/>
          <w:szCs w:val="24"/>
          <w:lang w:eastAsia="pl-PL"/>
        </w:rPr>
        <w:t xml:space="preserve">W przypadku przeprowadzania postępowania wspólnie z zamawiającymi </w:t>
      </w:r>
      <w:r w:rsidR="009248C7">
        <w:rPr>
          <w:rFonts w:ascii="Arial" w:eastAsia="Times New Roman" w:hAnsi="Arial" w:cs="Arial"/>
          <w:b/>
          <w:bCs/>
          <w:sz w:val="24"/>
          <w:szCs w:val="24"/>
          <w:lang w:eastAsia="pl-PL"/>
        </w:rPr>
        <w:br/>
      </w:r>
      <w:r w:rsidRPr="007A3F09">
        <w:rPr>
          <w:rFonts w:ascii="Arial" w:eastAsia="Times New Roman" w:hAnsi="Arial" w:cs="Arial"/>
          <w:b/>
          <w:bCs/>
          <w:sz w:val="24"/>
          <w:szCs w:val="24"/>
          <w:lang w:eastAsia="pl-PL"/>
        </w:rPr>
        <w:t>z innych państw członkowskich Unii Europejskiej – mające zastosowanie kraj</w:t>
      </w:r>
      <w:r w:rsidR="009248C7">
        <w:rPr>
          <w:rFonts w:ascii="Arial" w:eastAsia="Times New Roman" w:hAnsi="Arial" w:cs="Arial"/>
          <w:b/>
          <w:bCs/>
          <w:sz w:val="24"/>
          <w:szCs w:val="24"/>
          <w:lang w:eastAsia="pl-PL"/>
        </w:rPr>
        <w:t>owe prawo zamówień publicznych:</w:t>
      </w: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Informacje dodatkowe:</w:t>
      </w:r>
    </w:p>
    <w:p w:rsid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 1) NAZWA I ADRES: </w:t>
      </w:r>
      <w:r w:rsidRPr="007A3F09">
        <w:rPr>
          <w:rFonts w:ascii="Arial" w:eastAsia="Times New Roman" w:hAnsi="Arial" w:cs="Arial"/>
          <w:sz w:val="24"/>
          <w:szCs w:val="24"/>
          <w:lang w:eastAsia="pl-PL"/>
        </w:rPr>
        <w:t>Muzeum Górnictwa Węglowego w Zabrzu, krajowy numer identyfikacyjny 24322042000000, ul. ul. Jodłowa  59, 41800   Zabrze, państwo Polska, woj. śląskie, tel. 32 630 30 91, faks 32 277 11 25, e-mail amaraszek@muzeumgornictwa.p</w:t>
      </w:r>
      <w:r w:rsidR="009248C7">
        <w:rPr>
          <w:rFonts w:ascii="Arial" w:eastAsia="Times New Roman" w:hAnsi="Arial" w:cs="Arial"/>
          <w:sz w:val="24"/>
          <w:szCs w:val="24"/>
          <w:lang w:eastAsia="pl-PL"/>
        </w:rPr>
        <w:t>l, kpoprawa@muzeumgornictwa.pl,</w:t>
      </w:r>
      <w:r w:rsidRPr="007A3F09">
        <w:rPr>
          <w:rFonts w:ascii="Arial" w:eastAsia="Times New Roman" w:hAnsi="Arial" w:cs="Arial"/>
          <w:sz w:val="24"/>
          <w:szCs w:val="24"/>
          <w:lang w:eastAsia="pl-PL"/>
        </w:rPr>
        <w:t>esmietana@muzeumgornictwa.pl</w:t>
      </w:r>
      <w:r w:rsidRPr="007A3F09">
        <w:rPr>
          <w:rFonts w:ascii="Arial" w:eastAsia="Times New Roman" w:hAnsi="Arial" w:cs="Arial"/>
          <w:sz w:val="24"/>
          <w:szCs w:val="24"/>
          <w:lang w:eastAsia="pl-PL"/>
        </w:rPr>
        <w:br/>
        <w:t xml:space="preserve">Adres strony internetowej (URL): </w:t>
      </w:r>
      <w:hyperlink r:id="rId7" w:history="1">
        <w:r w:rsidR="009248C7" w:rsidRPr="002B69CE">
          <w:rPr>
            <w:rStyle w:val="Hipercze"/>
            <w:rFonts w:ascii="Arial" w:eastAsia="Times New Roman" w:hAnsi="Arial" w:cs="Arial"/>
            <w:sz w:val="24"/>
            <w:szCs w:val="24"/>
            <w:lang w:eastAsia="pl-PL"/>
          </w:rPr>
          <w:t>www.muzeumgornictwa.pl</w:t>
        </w:r>
      </w:hyperlink>
    </w:p>
    <w:p w:rsidR="009248C7" w:rsidRPr="007A3F09" w:rsidRDefault="009248C7" w:rsidP="009248C7">
      <w:pPr>
        <w:spacing w:after="0" w:line="240" w:lineRule="auto"/>
        <w:ind w:left="284"/>
        <w:jc w:val="both"/>
        <w:rPr>
          <w:rFonts w:ascii="Arial" w:eastAsia="Times New Roman" w:hAnsi="Arial" w:cs="Arial"/>
          <w:sz w:val="24"/>
          <w:szCs w:val="24"/>
          <w:lang w:eastAsia="pl-PL"/>
        </w:rPr>
      </w:pP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I. 2) RODZAJ ZAMAWIAJĄCEGO:</w:t>
      </w:r>
    </w:p>
    <w:p w:rsidR="007A3F09" w:rsidRPr="007A3F09" w:rsidRDefault="007A3F09" w:rsidP="009248C7">
      <w:pPr>
        <w:spacing w:after="0" w:line="240" w:lineRule="auto"/>
        <w:ind w:left="284" w:firstLine="42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Podmiot prawa publicznego </w:t>
      </w:r>
    </w:p>
    <w:p w:rsidR="007A3F09" w:rsidRPr="007A3F09" w:rsidRDefault="007A3F09" w:rsidP="009248C7">
      <w:pPr>
        <w:spacing w:after="0" w:line="240" w:lineRule="auto"/>
        <w:ind w:left="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I.3) WSPÓLNE UDZIELANIE ZAMÓWIENIA </w:t>
      </w:r>
      <w:r w:rsidRPr="007A3F09">
        <w:rPr>
          <w:rFonts w:ascii="Arial" w:eastAsia="Times New Roman" w:hAnsi="Arial" w:cs="Arial"/>
          <w:b/>
          <w:bCs/>
          <w:i/>
          <w:iCs/>
          <w:sz w:val="24"/>
          <w:szCs w:val="24"/>
          <w:lang w:eastAsia="pl-PL"/>
        </w:rPr>
        <w:t>(jeżeli dotyczy)</w:t>
      </w:r>
      <w:r w:rsidRPr="007A3F09">
        <w:rPr>
          <w:rFonts w:ascii="Arial" w:eastAsia="Times New Roman" w:hAnsi="Arial" w:cs="Arial"/>
          <w:b/>
          <w:bCs/>
          <w:sz w:val="24"/>
          <w:szCs w:val="24"/>
          <w:lang w:eastAsia="pl-PL"/>
        </w:rPr>
        <w:t xml:space="preserve">: </w:t>
      </w:r>
    </w:p>
    <w:p w:rsidR="007A3F09" w:rsidRPr="007A3F09" w:rsidRDefault="007A3F09" w:rsidP="009248C7">
      <w:pPr>
        <w:spacing w:after="0" w:line="240" w:lineRule="auto"/>
        <w:ind w:left="708"/>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Podział obowiązków między zamawiającymi w przypadku wspólnego udzielania zamówienia, w tym w przypadku wspólnego przeprowadzania postępowania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lastRenderedPageBreak/>
        <w:t xml:space="preserve">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F60853" w:rsidRDefault="00F60853" w:rsidP="007A3F09">
      <w:pPr>
        <w:spacing w:after="0" w:line="240" w:lineRule="auto"/>
        <w:rPr>
          <w:rFonts w:ascii="Arial" w:eastAsia="Times New Roman" w:hAnsi="Arial" w:cs="Arial"/>
          <w:sz w:val="24"/>
          <w:szCs w:val="24"/>
          <w:u w:val="single"/>
          <w:lang w:eastAsia="pl-PL"/>
        </w:rPr>
      </w:pPr>
    </w:p>
    <w:p w:rsidR="007A3F09" w:rsidRDefault="007A3F09" w:rsidP="007A3F09">
      <w:pPr>
        <w:spacing w:after="0" w:line="240" w:lineRule="auto"/>
        <w:rPr>
          <w:rFonts w:ascii="Arial" w:eastAsia="Times New Roman" w:hAnsi="Arial" w:cs="Arial"/>
          <w:b/>
          <w:sz w:val="24"/>
          <w:szCs w:val="24"/>
          <w:u w:val="single"/>
          <w:lang w:eastAsia="pl-PL"/>
        </w:rPr>
      </w:pPr>
      <w:r w:rsidRPr="007A3F09">
        <w:rPr>
          <w:rFonts w:ascii="Arial" w:eastAsia="Times New Roman" w:hAnsi="Arial" w:cs="Arial"/>
          <w:b/>
          <w:sz w:val="24"/>
          <w:szCs w:val="24"/>
          <w:u w:val="single"/>
          <w:lang w:eastAsia="pl-PL"/>
        </w:rPr>
        <w:t xml:space="preserve">SEKCJA II: PRZEDMIOT ZAMÓWIENIA </w:t>
      </w:r>
    </w:p>
    <w:p w:rsidR="00F60853" w:rsidRPr="007A3F09" w:rsidRDefault="00F60853" w:rsidP="007A3F09">
      <w:pPr>
        <w:spacing w:after="0" w:line="240" w:lineRule="auto"/>
        <w:rPr>
          <w:rFonts w:ascii="Arial" w:eastAsia="Times New Roman" w:hAnsi="Arial" w:cs="Arial"/>
          <w:b/>
          <w:sz w:val="24"/>
          <w:szCs w:val="24"/>
          <w:lang w:eastAsia="pl-PL"/>
        </w:rPr>
      </w:pPr>
    </w:p>
    <w:p w:rsidR="007A3F09" w:rsidRPr="007A3F09" w:rsidRDefault="007A3F09" w:rsidP="009248C7">
      <w:pPr>
        <w:spacing w:after="0" w:line="240" w:lineRule="auto"/>
        <w:ind w:firstLine="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II.1) Nazwa nadana zamówieniu przez zamawiającego: </w:t>
      </w:r>
    </w:p>
    <w:p w:rsidR="007A3F09" w:rsidRPr="007A3F09" w:rsidRDefault="007A3F09" w:rsidP="009248C7">
      <w:pPr>
        <w:spacing w:after="0" w:line="240" w:lineRule="auto"/>
        <w:ind w:firstLine="708"/>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Wykonanie elementów systemu ujmowania i uzdatniania wód kopalnianych</w:t>
      </w:r>
    </w:p>
    <w:p w:rsidR="007A3F09" w:rsidRPr="007A3F09" w:rsidRDefault="007A3F09" w:rsidP="009248C7">
      <w:pPr>
        <w:spacing w:after="0" w:line="240" w:lineRule="auto"/>
        <w:ind w:firstLine="708"/>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Numer referencyjny </w:t>
      </w:r>
      <w:r w:rsidRPr="007A3F09">
        <w:rPr>
          <w:rFonts w:ascii="Arial" w:eastAsia="Times New Roman" w:hAnsi="Arial" w:cs="Arial"/>
          <w:b/>
          <w:bCs/>
          <w:i/>
          <w:iCs/>
          <w:sz w:val="24"/>
          <w:szCs w:val="24"/>
          <w:lang w:eastAsia="pl-PL"/>
        </w:rPr>
        <w:t>(jeżeli dotyczy)</w:t>
      </w:r>
      <w:r w:rsidRPr="007A3F09">
        <w:rPr>
          <w:rFonts w:ascii="Arial" w:eastAsia="Times New Roman" w:hAnsi="Arial" w:cs="Arial"/>
          <w:b/>
          <w:bCs/>
          <w:sz w:val="24"/>
          <w:szCs w:val="24"/>
          <w:lang w:eastAsia="pl-PL"/>
        </w:rPr>
        <w:t xml:space="preserve">: </w:t>
      </w:r>
    </w:p>
    <w:p w:rsidR="007A3F09" w:rsidRPr="007A3F09" w:rsidRDefault="007A3F09" w:rsidP="009248C7">
      <w:pPr>
        <w:spacing w:after="0" w:line="240" w:lineRule="auto"/>
        <w:ind w:firstLine="708"/>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ZP/27/MGW/2016</w:t>
      </w:r>
    </w:p>
    <w:p w:rsidR="007A3F09" w:rsidRPr="007A3F09" w:rsidRDefault="007A3F09" w:rsidP="009248C7">
      <w:pPr>
        <w:spacing w:after="0" w:line="240" w:lineRule="auto"/>
        <w:ind w:firstLine="28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II.2) Rodzaj zamówienia:</w:t>
      </w:r>
    </w:p>
    <w:p w:rsidR="007A3F09" w:rsidRPr="007A3F09" w:rsidRDefault="007A3F09" w:rsidP="009248C7">
      <w:pPr>
        <w:spacing w:after="0" w:line="240" w:lineRule="auto"/>
        <w:ind w:firstLine="708"/>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Roboty budowlane </w:t>
      </w:r>
    </w:p>
    <w:p w:rsidR="007A3F09" w:rsidRPr="007A3F09" w:rsidRDefault="007A3F09" w:rsidP="009248C7">
      <w:pPr>
        <w:spacing w:after="0" w:line="240" w:lineRule="auto"/>
        <w:ind w:left="708" w:hanging="424"/>
        <w:jc w:val="both"/>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II.3) Krótki opis przedmiotu zamówienia </w:t>
      </w:r>
      <w:r w:rsidRPr="007A3F09">
        <w:rPr>
          <w:rFonts w:ascii="Arial" w:eastAsia="Times New Roman" w:hAnsi="Arial" w:cs="Arial"/>
          <w:b/>
          <w:bCs/>
          <w:i/>
          <w:iCs/>
          <w:sz w:val="24"/>
          <w:szCs w:val="24"/>
          <w:lang w:eastAsia="pl-PL"/>
        </w:rPr>
        <w:t xml:space="preserve">(wielkość, zakres, rodzaj i ilość dostaw, usług lub robót budowlanych lub określenie zapotrzebowania </w:t>
      </w:r>
      <w:r w:rsidR="009248C7">
        <w:rPr>
          <w:rFonts w:ascii="Arial" w:eastAsia="Times New Roman" w:hAnsi="Arial" w:cs="Arial"/>
          <w:b/>
          <w:bCs/>
          <w:i/>
          <w:iCs/>
          <w:sz w:val="24"/>
          <w:szCs w:val="24"/>
          <w:lang w:eastAsia="pl-PL"/>
        </w:rPr>
        <w:br/>
      </w:r>
      <w:r w:rsidRPr="007A3F09">
        <w:rPr>
          <w:rFonts w:ascii="Arial" w:eastAsia="Times New Roman" w:hAnsi="Arial" w:cs="Arial"/>
          <w:b/>
          <w:bCs/>
          <w:i/>
          <w:iCs/>
          <w:sz w:val="24"/>
          <w:szCs w:val="24"/>
          <w:lang w:eastAsia="pl-PL"/>
        </w:rPr>
        <w:t>i wymagań)</w:t>
      </w:r>
      <w:r w:rsidRPr="007A3F09">
        <w:rPr>
          <w:rFonts w:ascii="Arial" w:eastAsia="Times New Roman" w:hAnsi="Arial" w:cs="Arial"/>
          <w:b/>
          <w:bCs/>
          <w:sz w:val="24"/>
          <w:szCs w:val="24"/>
          <w:lang w:eastAsia="pl-PL"/>
        </w:rPr>
        <w:t xml:space="preserve"> a w przypadku partnerstwa innowacyjnego - określenie zapotrzebowania na innowacyjny produkt, usługę lub roboty budowlane: </w:t>
      </w:r>
    </w:p>
    <w:p w:rsidR="00F60853" w:rsidRDefault="007A3F09" w:rsidP="009248C7">
      <w:pPr>
        <w:spacing w:after="0" w:line="240" w:lineRule="auto"/>
        <w:ind w:left="993" w:hanging="285"/>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1.</w:t>
      </w:r>
      <w:r w:rsidR="00F60853">
        <w:rPr>
          <w:rFonts w:ascii="Arial" w:eastAsia="Times New Roman" w:hAnsi="Arial" w:cs="Arial"/>
          <w:sz w:val="24"/>
          <w:szCs w:val="24"/>
          <w:lang w:eastAsia="pl-PL"/>
        </w:rPr>
        <w:t xml:space="preserve"> </w:t>
      </w:r>
      <w:r w:rsidRPr="007A3F09">
        <w:rPr>
          <w:rFonts w:ascii="Arial" w:eastAsia="Times New Roman" w:hAnsi="Arial" w:cs="Arial"/>
          <w:sz w:val="24"/>
          <w:szCs w:val="24"/>
          <w:lang w:eastAsia="pl-PL"/>
        </w:rPr>
        <w:t xml:space="preserve">Przedmiot zamówienia należy wykonać zgodnie z „Projektem odprowadzenia wód kopalnianych”, będącym załącznikiem do niniejszego zamówienia.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W ramach przedmiotu zamówienia Wykonawca wykona następujące zadania: Zadanie 1 - Wyposażenie pompowni oraz stacji podczyszczania wraz z niezbędną infrastrukturą, Zadanie 2 - Zabudowa rurociągu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i wyposażenie Kopalni „Królowa Luiza” - wyrobiska przy ul. Sienkiewicza 43. Wymagany okres gwarancji – min. 2 lata. </w:t>
      </w:r>
    </w:p>
    <w:p w:rsidR="00F60853" w:rsidRDefault="007A3F09" w:rsidP="009248C7">
      <w:pPr>
        <w:spacing w:after="0" w:line="240" w:lineRule="auto"/>
        <w:ind w:left="993" w:hanging="28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2. Rozwiązania równoważne Ilekroć w specyfikacji, umowie, (dokumentacji projektowej, PFU) i innych załącznikach, jest mowa o „produkcie, materiale czy systemie typu lub </w:t>
      </w:r>
      <w:proofErr w:type="spellStart"/>
      <w:r w:rsidRPr="007A3F09">
        <w:rPr>
          <w:rFonts w:ascii="Arial" w:eastAsia="Times New Roman" w:hAnsi="Arial" w:cs="Arial"/>
          <w:sz w:val="24"/>
          <w:szCs w:val="24"/>
          <w:lang w:eastAsia="pl-PL"/>
        </w:rPr>
        <w:t>np</w:t>
      </w:r>
      <w:proofErr w:type="spellEnd"/>
      <w:r w:rsidRPr="007A3F09">
        <w:rPr>
          <w:rFonts w:ascii="Arial" w:eastAsia="Times New Roman" w:hAnsi="Arial" w:cs="Arial"/>
          <w:sz w:val="24"/>
          <w:szCs w:val="24"/>
          <w:lang w:eastAsia="pl-PL"/>
        </w:rPr>
        <w:t xml:space="preserve">…” należy przez to rozumieć produkt, materiał czy system taki jak zaproponowany lub inny o standardzie i parametrach technicznych nie gorszych niż zaproponowany. Wszystkie użyte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w specyfikacji umowie, (dokumentacji projektowej, PFU) i innych załącznikach, znaki handlowe, towarowe, przywołania patentów, nazwy modeli, numery katalogowe służą jedynie do określenia cech technicznych </w:t>
      </w:r>
      <w:r w:rsidR="009248C7">
        <w:rPr>
          <w:rFonts w:ascii="Arial" w:eastAsia="Times New Roman" w:hAnsi="Arial" w:cs="Arial"/>
          <w:sz w:val="24"/>
          <w:szCs w:val="24"/>
          <w:lang w:eastAsia="pl-PL"/>
        </w:rPr>
        <w:t xml:space="preserve">   </w:t>
      </w:r>
      <w:r w:rsidRPr="007A3F09">
        <w:rPr>
          <w:rFonts w:ascii="Arial" w:eastAsia="Times New Roman" w:hAnsi="Arial" w:cs="Arial"/>
          <w:sz w:val="24"/>
          <w:szCs w:val="24"/>
          <w:lang w:eastAsia="pl-PL"/>
        </w:rPr>
        <w:t xml:space="preserve">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robót budowlanych produktów równoważnych, w stosunku do ich jakości, docelowego przeznaczenia i spełnianych funkcji i walorów użytkowych. Przez jakość należy rozumieć zapewnienie minimalnych parametrów produktu wskazanego w SIWZ, umowie, (dokumentacji projektowej, PFU)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i innych załącznikach. Wykonawca, który do wyceny przyjmie rozwiązania równoważne jest zobowiązany udowodnić równoważność przyjętych urządzeń, sprzętu i materiałów. W celu potwierdzenia, że oferowane rozwiązanie równoważne spełnia wymagania określone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w:t>
      </w:r>
      <w:r w:rsidRPr="007A3F09">
        <w:rPr>
          <w:rFonts w:ascii="Arial" w:eastAsia="Times New Roman" w:hAnsi="Arial" w:cs="Arial"/>
          <w:sz w:val="24"/>
          <w:szCs w:val="24"/>
          <w:lang w:eastAsia="pl-PL"/>
        </w:rPr>
        <w:lastRenderedPageBreak/>
        <w:t xml:space="preserve">z przyjęciem rozwiązań wskazanych w dokumentacji przez projektanta. Zgodnie z art. 30 ust. 4 Ustawy </w:t>
      </w:r>
      <w:proofErr w:type="spellStart"/>
      <w:r w:rsidRPr="007A3F09">
        <w:rPr>
          <w:rFonts w:ascii="Arial" w:eastAsia="Times New Roman" w:hAnsi="Arial" w:cs="Arial"/>
          <w:sz w:val="24"/>
          <w:szCs w:val="24"/>
          <w:lang w:eastAsia="pl-PL"/>
        </w:rPr>
        <w:t>Pzp</w:t>
      </w:r>
      <w:proofErr w:type="spellEnd"/>
      <w:r w:rsidRPr="007A3F09">
        <w:rPr>
          <w:rFonts w:ascii="Arial" w:eastAsia="Times New Roman" w:hAnsi="Arial" w:cs="Arial"/>
          <w:sz w:val="24"/>
          <w:szCs w:val="24"/>
          <w:lang w:eastAsia="pl-PL"/>
        </w:rPr>
        <w:t xml:space="preserve"> Zamawiający dopuszcza rozwiązania równoważne opisywane w Specyfikacji Istotnych Warunków Zamówienia (zwanej dalej „SIWZ”) oraz załącznikach do SIWZ, za pomocą norm, europejskich ocen technicznych, aprobat, specyfikacji technicznych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i systemów referencji technicznych, o których mowa w art. 30 ust. 1 pkt 2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i ust. 3 Ustawy </w:t>
      </w:r>
      <w:proofErr w:type="spellStart"/>
      <w:r w:rsidRPr="007A3F09">
        <w:rPr>
          <w:rFonts w:ascii="Arial" w:eastAsia="Times New Roman" w:hAnsi="Arial" w:cs="Arial"/>
          <w:sz w:val="24"/>
          <w:szCs w:val="24"/>
          <w:lang w:eastAsia="pl-PL"/>
        </w:rPr>
        <w:t>Pzp</w:t>
      </w:r>
      <w:proofErr w:type="spellEnd"/>
      <w:r w:rsidRPr="007A3F09">
        <w:rPr>
          <w:rFonts w:ascii="Arial" w:eastAsia="Times New Roman" w:hAnsi="Arial" w:cs="Arial"/>
          <w:sz w:val="24"/>
          <w:szCs w:val="24"/>
          <w:lang w:eastAsia="pl-PL"/>
        </w:rPr>
        <w:t xml:space="preserve">, w tym dokumenty równoważne. Wykonawca, który powołuje się na rozwiązania równoważne opisanym przez zamawiającego, jest obowiązany wykazać, że oferowane przez niego (dostawy, usługi, roboty budowlane) spełniają wymagania określone przez zamawiającego. Nie złożenie takiego wykazu będzie równoznaczne z przyjęciem rozwiązań wskazanych w SIWZ oraz załącznikach do SIWZ. </w:t>
      </w:r>
    </w:p>
    <w:p w:rsidR="00F60853" w:rsidRDefault="007A3F09" w:rsidP="009248C7">
      <w:pPr>
        <w:spacing w:after="0" w:line="240" w:lineRule="auto"/>
        <w:ind w:left="993" w:hanging="28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3. Wykonawca zobowiązany jest zreal</w:t>
      </w:r>
      <w:r w:rsidR="00F60853">
        <w:rPr>
          <w:rFonts w:ascii="Arial" w:eastAsia="Times New Roman" w:hAnsi="Arial" w:cs="Arial"/>
          <w:sz w:val="24"/>
          <w:szCs w:val="24"/>
          <w:lang w:eastAsia="pl-PL"/>
        </w:rPr>
        <w:t xml:space="preserve">izować zamówienie na zasadach </w:t>
      </w:r>
      <w:r w:rsidR="009248C7">
        <w:rPr>
          <w:rFonts w:ascii="Arial" w:eastAsia="Times New Roman" w:hAnsi="Arial" w:cs="Arial"/>
          <w:sz w:val="24"/>
          <w:szCs w:val="24"/>
          <w:lang w:eastAsia="pl-PL"/>
        </w:rPr>
        <w:br/>
      </w:r>
      <w:r w:rsidR="00F60853">
        <w:rPr>
          <w:rFonts w:ascii="Arial" w:eastAsia="Times New Roman" w:hAnsi="Arial" w:cs="Arial"/>
          <w:sz w:val="24"/>
          <w:szCs w:val="24"/>
          <w:lang w:eastAsia="pl-PL"/>
        </w:rPr>
        <w:t xml:space="preserve">i </w:t>
      </w:r>
      <w:r w:rsidRPr="007A3F09">
        <w:rPr>
          <w:rFonts w:ascii="Arial" w:eastAsia="Times New Roman" w:hAnsi="Arial" w:cs="Arial"/>
          <w:sz w:val="24"/>
          <w:szCs w:val="24"/>
          <w:lang w:eastAsia="pl-PL"/>
        </w:rPr>
        <w:t xml:space="preserve">warunkach opisanych w SIWZ wraz z załącznikami. </w:t>
      </w:r>
    </w:p>
    <w:p w:rsidR="00F60853" w:rsidRDefault="007A3F09" w:rsidP="009248C7">
      <w:pPr>
        <w:spacing w:after="0" w:line="240" w:lineRule="auto"/>
        <w:ind w:left="1418" w:hanging="284"/>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1) Stosownie do art. 29 ust.3a ustawy Prawo zamówień publicznych Zamawiający wymaga zatrudnienia przez Wykonawcę lub podwykonawcę na podstawie umowy o pracę osób wykonujących następujące czynności w zakresie realizacji zamówienia: • czynności dozoru średniego w zakresie prac elektrycznych i mechanicznych. Wykonawca zobowiązuje się, że pracownicy wykonujący czynności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w zakresie jak wyżej będą zatrudnieni na umowę o pracę w rozumieniu przepisów ustawy z dnia 26 czerwca 1974 roku – Kodeks pracy (Dz. U. z 2014 roku poz. 1502 ze zmianami). </w:t>
      </w:r>
    </w:p>
    <w:p w:rsidR="00F60853" w:rsidRDefault="007A3F09" w:rsidP="009248C7">
      <w:pPr>
        <w:spacing w:after="0" w:line="240" w:lineRule="auto"/>
        <w:ind w:left="1418" w:hanging="425"/>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2) </w:t>
      </w:r>
      <w:r w:rsidR="009248C7">
        <w:rPr>
          <w:rFonts w:ascii="Arial" w:eastAsia="Times New Roman" w:hAnsi="Arial" w:cs="Arial"/>
          <w:sz w:val="24"/>
          <w:szCs w:val="24"/>
          <w:lang w:eastAsia="pl-PL"/>
        </w:rPr>
        <w:tab/>
      </w:r>
      <w:r w:rsidRPr="007A3F09">
        <w:rPr>
          <w:rFonts w:ascii="Arial" w:eastAsia="Times New Roman" w:hAnsi="Arial" w:cs="Arial"/>
          <w:sz w:val="24"/>
          <w:szCs w:val="24"/>
          <w:lang w:eastAsia="pl-PL"/>
        </w:rPr>
        <w:t xml:space="preserve">Zamawiający wymaga, aby Wykonawca przed rozpoczęciem robót oraz co miesiąc przez cały okres ich realizacji składał Zamawiającemu oświadczenie o sposobie zatrudnienia osób wykonujących czynności,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 xml:space="preserve">o których mowa w pkt. 1 wraz z wykazem tych osób. </w:t>
      </w:r>
    </w:p>
    <w:p w:rsidR="00F60853" w:rsidRDefault="007A3F09" w:rsidP="009248C7">
      <w:pPr>
        <w:spacing w:after="0" w:line="240" w:lineRule="auto"/>
        <w:ind w:left="1418" w:hanging="425"/>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3) </w:t>
      </w:r>
      <w:r w:rsidR="009248C7">
        <w:rPr>
          <w:rFonts w:ascii="Arial" w:eastAsia="Times New Roman" w:hAnsi="Arial" w:cs="Arial"/>
          <w:sz w:val="24"/>
          <w:szCs w:val="24"/>
          <w:lang w:eastAsia="pl-PL"/>
        </w:rPr>
        <w:tab/>
      </w:r>
      <w:r w:rsidRPr="007A3F09">
        <w:rPr>
          <w:rFonts w:ascii="Arial" w:eastAsia="Times New Roman" w:hAnsi="Arial" w:cs="Arial"/>
          <w:sz w:val="24"/>
          <w:szCs w:val="24"/>
          <w:lang w:eastAsia="pl-PL"/>
        </w:rPr>
        <w:t xml:space="preserve">Każdorazowo na żądanie Zamawiającego, w terminie wskazanym przez Zamawiającego, nie krótszym niż 3 dni robocze, Wykonawca zobowiązuje się przedłożyć do wglądu kopie umów o pracę zawartych przez Wykonawcę lub podwykonawców z pracownikami wykonującymi czynności, o których mowa w projekcie umowy. W tym celu Wykonawca jest zobowiązany do uzyskania od pracowników zgody na przetwarzanie danych osobowych zgodnie z przepisami o ochronie danych osobowych. </w:t>
      </w:r>
    </w:p>
    <w:p w:rsidR="007A3F09" w:rsidRDefault="007A3F09" w:rsidP="009248C7">
      <w:pPr>
        <w:spacing w:after="0" w:line="240" w:lineRule="auto"/>
        <w:ind w:left="1418" w:hanging="425"/>
        <w:jc w:val="both"/>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4) </w:t>
      </w:r>
      <w:r w:rsidR="009248C7">
        <w:rPr>
          <w:rFonts w:ascii="Arial" w:eastAsia="Times New Roman" w:hAnsi="Arial" w:cs="Arial"/>
          <w:sz w:val="24"/>
          <w:szCs w:val="24"/>
          <w:lang w:eastAsia="pl-PL"/>
        </w:rPr>
        <w:tab/>
      </w:r>
      <w:r w:rsidRPr="007A3F09">
        <w:rPr>
          <w:rFonts w:ascii="Arial" w:eastAsia="Times New Roman" w:hAnsi="Arial" w:cs="Arial"/>
          <w:sz w:val="24"/>
          <w:szCs w:val="24"/>
          <w:lang w:eastAsia="pl-PL"/>
        </w:rPr>
        <w:t xml:space="preserve">Nieprzedłożenie przez Wykonawcę kopii umów o pracę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w:t>
      </w:r>
    </w:p>
    <w:p w:rsidR="009248C7" w:rsidRPr="007A3F09" w:rsidRDefault="009248C7" w:rsidP="009248C7">
      <w:pPr>
        <w:spacing w:after="0" w:line="240" w:lineRule="auto"/>
        <w:ind w:left="1418" w:hanging="425"/>
        <w:jc w:val="both"/>
        <w:rPr>
          <w:rFonts w:ascii="Arial" w:eastAsia="Times New Roman" w:hAnsi="Arial" w:cs="Arial"/>
          <w:sz w:val="24"/>
          <w:szCs w:val="24"/>
          <w:lang w:eastAsia="pl-PL"/>
        </w:rPr>
      </w:pPr>
    </w:p>
    <w:p w:rsidR="007A3F09" w:rsidRPr="007A3F09" w:rsidRDefault="007A3F09" w:rsidP="00F60853">
      <w:pPr>
        <w:spacing w:after="0" w:line="240" w:lineRule="auto"/>
        <w:ind w:left="708" w:hanging="424"/>
        <w:rPr>
          <w:rFonts w:ascii="Arial" w:eastAsia="Times New Roman" w:hAnsi="Arial" w:cs="Arial"/>
          <w:sz w:val="24"/>
          <w:szCs w:val="24"/>
          <w:lang w:eastAsia="pl-PL"/>
        </w:rPr>
      </w:pPr>
      <w:r w:rsidRPr="007A3F09">
        <w:rPr>
          <w:rFonts w:ascii="Arial" w:eastAsia="Times New Roman" w:hAnsi="Arial" w:cs="Arial"/>
          <w:b/>
          <w:bCs/>
          <w:sz w:val="24"/>
          <w:szCs w:val="24"/>
          <w:lang w:eastAsia="pl-PL"/>
        </w:rPr>
        <w:t>II.4) Informacja o częściach zamówienia:</w:t>
      </w:r>
      <w:r w:rsidRPr="007A3F09">
        <w:rPr>
          <w:rFonts w:ascii="Arial" w:eastAsia="Times New Roman" w:hAnsi="Arial" w:cs="Arial"/>
          <w:sz w:val="24"/>
          <w:szCs w:val="24"/>
          <w:lang w:eastAsia="pl-PL"/>
        </w:rPr>
        <w:br/>
      </w:r>
      <w:r w:rsidR="00F60853">
        <w:rPr>
          <w:rFonts w:ascii="Arial" w:eastAsia="Times New Roman" w:hAnsi="Arial" w:cs="Arial"/>
          <w:b/>
          <w:bCs/>
          <w:sz w:val="24"/>
          <w:szCs w:val="24"/>
          <w:lang w:eastAsia="pl-PL"/>
        </w:rPr>
        <w:t xml:space="preserve"> </w:t>
      </w:r>
      <w:r w:rsidRPr="007A3F09">
        <w:rPr>
          <w:rFonts w:ascii="Arial" w:eastAsia="Times New Roman" w:hAnsi="Arial" w:cs="Arial"/>
          <w:b/>
          <w:bCs/>
          <w:sz w:val="24"/>
          <w:szCs w:val="24"/>
          <w:lang w:eastAsia="pl-PL"/>
        </w:rPr>
        <w:t>Zamówienie podzielone jest na części:</w:t>
      </w:r>
    </w:p>
    <w:p w:rsidR="007A3F09" w:rsidRDefault="00F60853" w:rsidP="00F60853">
      <w:pPr>
        <w:spacing w:after="0" w:line="240" w:lineRule="auto"/>
        <w:ind w:left="708"/>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7A3F09" w:rsidRPr="007A3F09">
        <w:rPr>
          <w:rFonts w:ascii="Arial" w:eastAsia="Times New Roman" w:hAnsi="Arial" w:cs="Arial"/>
          <w:sz w:val="24"/>
          <w:szCs w:val="24"/>
          <w:lang w:eastAsia="pl-PL"/>
        </w:rPr>
        <w:t xml:space="preserve">Nie </w:t>
      </w:r>
    </w:p>
    <w:p w:rsidR="009248C7" w:rsidRPr="007A3F09" w:rsidRDefault="009248C7" w:rsidP="00F60853">
      <w:pPr>
        <w:spacing w:after="0" w:line="240" w:lineRule="auto"/>
        <w:ind w:left="708"/>
        <w:rPr>
          <w:rFonts w:ascii="Arial" w:eastAsia="Times New Roman" w:hAnsi="Arial" w:cs="Arial"/>
          <w:sz w:val="24"/>
          <w:szCs w:val="24"/>
          <w:lang w:eastAsia="pl-PL"/>
        </w:rPr>
      </w:pPr>
    </w:p>
    <w:p w:rsidR="007A3F09" w:rsidRPr="007A3F09" w:rsidRDefault="00F60853" w:rsidP="00F60853">
      <w:pPr>
        <w:spacing w:after="0" w:line="240" w:lineRule="auto"/>
        <w:ind w:left="709" w:hanging="709"/>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7A3F09" w:rsidRPr="007A3F09">
        <w:rPr>
          <w:rFonts w:ascii="Arial" w:eastAsia="Times New Roman" w:hAnsi="Arial" w:cs="Arial"/>
          <w:sz w:val="24"/>
          <w:szCs w:val="24"/>
          <w:lang w:eastAsia="pl-PL"/>
        </w:rPr>
        <w:t>II.5) Główny Kod CPV: 45232452-5</w:t>
      </w:r>
      <w:r w:rsidR="007A3F09" w:rsidRPr="007A3F09">
        <w:rPr>
          <w:rFonts w:ascii="Arial" w:eastAsia="Times New Roman" w:hAnsi="Arial" w:cs="Arial"/>
          <w:sz w:val="24"/>
          <w:szCs w:val="24"/>
          <w:lang w:eastAsia="pl-PL"/>
        </w:rPr>
        <w:br/>
        <w:t xml:space="preserve">Dodatkowe kody CPV: 31681200-5, 42122100-1, 45254100-3, 44160000-9, </w:t>
      </w:r>
      <w:r w:rsidR="007A3F09" w:rsidRPr="007A3F09">
        <w:rPr>
          <w:rFonts w:ascii="Arial" w:eastAsia="Times New Roman" w:hAnsi="Arial" w:cs="Arial"/>
          <w:sz w:val="24"/>
          <w:szCs w:val="24"/>
          <w:lang w:eastAsia="pl-PL"/>
        </w:rPr>
        <w:lastRenderedPageBreak/>
        <w:t>45317000-2, 45223100-7, 45223110-0, 45223200-8, 45234160-5, 45232150-8, 45231100-6, 45232152-2, 45442200-9, 45314300-4, 45232332-8, 45232310-8, 45311200-2, 45315600-4, 45315300-1, 45317100-3, 45315100-9, 45317300-5, 45311000-0</w:t>
      </w:r>
    </w:p>
    <w:p w:rsidR="00F60853" w:rsidRDefault="00F60853" w:rsidP="007A3F09">
      <w:pPr>
        <w:spacing w:after="0" w:line="240" w:lineRule="auto"/>
        <w:rPr>
          <w:rFonts w:ascii="Arial" w:eastAsia="Times New Roman" w:hAnsi="Arial" w:cs="Arial"/>
          <w:sz w:val="24"/>
          <w:szCs w:val="24"/>
          <w:u w:val="single"/>
          <w:lang w:eastAsia="pl-PL"/>
        </w:rPr>
      </w:pPr>
    </w:p>
    <w:p w:rsidR="007A3F09" w:rsidRDefault="007A3F09" w:rsidP="007A3F09">
      <w:pPr>
        <w:spacing w:after="0" w:line="240" w:lineRule="auto"/>
        <w:rPr>
          <w:rFonts w:ascii="Arial" w:eastAsia="Times New Roman" w:hAnsi="Arial" w:cs="Arial"/>
          <w:b/>
          <w:sz w:val="24"/>
          <w:szCs w:val="24"/>
          <w:u w:val="single"/>
          <w:lang w:eastAsia="pl-PL"/>
        </w:rPr>
      </w:pPr>
      <w:r w:rsidRPr="007A3F09">
        <w:rPr>
          <w:rFonts w:ascii="Arial" w:eastAsia="Times New Roman" w:hAnsi="Arial" w:cs="Arial"/>
          <w:b/>
          <w:sz w:val="24"/>
          <w:szCs w:val="24"/>
          <w:u w:val="single"/>
          <w:lang w:eastAsia="pl-PL"/>
        </w:rPr>
        <w:t xml:space="preserve">SEKCJA III: PROCEDURA </w:t>
      </w:r>
    </w:p>
    <w:p w:rsidR="00F60853" w:rsidRPr="007A3F09" w:rsidRDefault="00F60853" w:rsidP="007A3F09">
      <w:pPr>
        <w:spacing w:after="0" w:line="240" w:lineRule="auto"/>
        <w:rPr>
          <w:rFonts w:ascii="Arial" w:eastAsia="Times New Roman" w:hAnsi="Arial" w:cs="Arial"/>
          <w:b/>
          <w:sz w:val="24"/>
          <w:szCs w:val="24"/>
          <w:lang w:eastAsia="pl-PL"/>
        </w:rPr>
      </w:pPr>
    </w:p>
    <w:p w:rsidR="007A3F09" w:rsidRPr="007A3F09" w:rsidRDefault="007A3F09" w:rsidP="00F60853">
      <w:pPr>
        <w:spacing w:after="0" w:line="240" w:lineRule="auto"/>
        <w:ind w:left="426"/>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III.1) TRYB UDZIELENIA ZAMÓWIENIA </w:t>
      </w:r>
    </w:p>
    <w:p w:rsidR="007A3F09" w:rsidRPr="007A3F09" w:rsidRDefault="007A3F09" w:rsidP="00F60853">
      <w:pPr>
        <w:spacing w:after="0" w:line="240" w:lineRule="auto"/>
        <w:ind w:left="426"/>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Przetarg nieograniczony </w:t>
      </w:r>
    </w:p>
    <w:p w:rsidR="007A3F09" w:rsidRPr="007A3F09" w:rsidRDefault="007A3F09" w:rsidP="00F60853">
      <w:pPr>
        <w:spacing w:after="0" w:line="240" w:lineRule="auto"/>
        <w:ind w:left="426"/>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III.2) Ogłoszenie dotyczy zakończenia dynamicznego systemu zakupów </w:t>
      </w:r>
    </w:p>
    <w:p w:rsidR="007A3F09" w:rsidRDefault="007A3F09" w:rsidP="00F60853">
      <w:pPr>
        <w:spacing w:after="0" w:line="240" w:lineRule="auto"/>
        <w:ind w:left="426"/>
        <w:rPr>
          <w:rFonts w:ascii="Arial" w:eastAsia="Times New Roman" w:hAnsi="Arial" w:cs="Arial"/>
          <w:b/>
          <w:bCs/>
          <w:sz w:val="24"/>
          <w:szCs w:val="24"/>
          <w:lang w:eastAsia="pl-PL"/>
        </w:rPr>
      </w:pPr>
      <w:r w:rsidRPr="007A3F09">
        <w:rPr>
          <w:rFonts w:ascii="Arial" w:eastAsia="Times New Roman" w:hAnsi="Arial" w:cs="Arial"/>
          <w:b/>
          <w:bCs/>
          <w:sz w:val="24"/>
          <w:szCs w:val="24"/>
          <w:lang w:eastAsia="pl-PL"/>
        </w:rPr>
        <w:t xml:space="preserve">III.3) Informacje dodatkowe: </w:t>
      </w:r>
    </w:p>
    <w:p w:rsidR="00F60853" w:rsidRPr="007A3F09" w:rsidRDefault="00F60853" w:rsidP="007A3F09">
      <w:pPr>
        <w:spacing w:after="0" w:line="240" w:lineRule="auto"/>
        <w:rPr>
          <w:rFonts w:ascii="Arial" w:eastAsia="Times New Roman" w:hAnsi="Arial" w:cs="Arial"/>
          <w:sz w:val="24"/>
          <w:szCs w:val="24"/>
          <w:lang w:eastAsia="pl-PL"/>
        </w:rPr>
      </w:pPr>
    </w:p>
    <w:p w:rsidR="007A3F09" w:rsidRPr="007A3F09" w:rsidRDefault="007A3F09" w:rsidP="007A3F09">
      <w:pPr>
        <w:spacing w:after="0" w:line="240" w:lineRule="auto"/>
        <w:rPr>
          <w:rFonts w:ascii="Arial" w:eastAsia="Times New Roman" w:hAnsi="Arial" w:cs="Arial"/>
          <w:b/>
          <w:sz w:val="24"/>
          <w:szCs w:val="24"/>
          <w:lang w:eastAsia="pl-PL"/>
        </w:rPr>
      </w:pPr>
      <w:r w:rsidRPr="007A3F09">
        <w:rPr>
          <w:rFonts w:ascii="Arial" w:eastAsia="Times New Roman" w:hAnsi="Arial" w:cs="Arial"/>
          <w:b/>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5"/>
        <w:gridCol w:w="97"/>
      </w:tblGrid>
      <w:tr w:rsidR="007A3F09" w:rsidRPr="007A3F09" w:rsidTr="007A3F09">
        <w:trPr>
          <w:tblCellSpacing w:w="15" w:type="dxa"/>
        </w:trPr>
        <w:tc>
          <w:tcPr>
            <w:tcW w:w="0" w:type="auto"/>
            <w:vAlign w:val="center"/>
            <w:hideMark/>
          </w:tcPr>
          <w:p w:rsidR="007A3F09" w:rsidRPr="007A3F09" w:rsidRDefault="007A3F09" w:rsidP="007A3F09">
            <w:pPr>
              <w:spacing w:after="0" w:line="240" w:lineRule="auto"/>
              <w:rPr>
                <w:rFonts w:ascii="Arial" w:eastAsia="Times New Roman" w:hAnsi="Arial" w:cs="Arial"/>
                <w:sz w:val="24"/>
                <w:szCs w:val="24"/>
                <w:lang w:eastAsia="pl-PL"/>
              </w:rPr>
            </w:pPr>
          </w:p>
        </w:tc>
        <w:tc>
          <w:tcPr>
            <w:tcW w:w="0" w:type="auto"/>
            <w:vAlign w:val="center"/>
            <w:hideMark/>
          </w:tcPr>
          <w:p w:rsidR="007A3F09" w:rsidRPr="007A3F09" w:rsidRDefault="007A3F09" w:rsidP="007A3F09">
            <w:pPr>
              <w:spacing w:after="0" w:line="240" w:lineRule="auto"/>
              <w:rPr>
                <w:rFonts w:ascii="Arial" w:eastAsia="Times New Roman" w:hAnsi="Arial" w:cs="Arial"/>
                <w:sz w:val="20"/>
                <w:szCs w:val="20"/>
                <w:lang w:eastAsia="pl-PL"/>
              </w:rPr>
            </w:pPr>
          </w:p>
        </w:tc>
      </w:tr>
      <w:tr w:rsidR="007A3F09" w:rsidRPr="007A3F09" w:rsidTr="007A3F09">
        <w:trPr>
          <w:tblCellSpacing w:w="15" w:type="dxa"/>
        </w:trPr>
        <w:tc>
          <w:tcPr>
            <w:tcW w:w="0" w:type="auto"/>
            <w:vAlign w:val="center"/>
            <w:hideMark/>
          </w:tcPr>
          <w:p w:rsidR="007A3F09" w:rsidRPr="007A3F09" w:rsidRDefault="007A3F09" w:rsidP="007A3F09">
            <w:pPr>
              <w:spacing w:after="0" w:line="240" w:lineRule="auto"/>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Postępowanie/część zostało unieważnione nie </w:t>
            </w:r>
            <w:r w:rsidRPr="007A3F09">
              <w:rPr>
                <w:rFonts w:ascii="Arial" w:eastAsia="Times New Roman" w:hAnsi="Arial" w:cs="Arial"/>
                <w:sz w:val="24"/>
                <w:szCs w:val="24"/>
                <w:lang w:eastAsia="pl-PL"/>
              </w:rPr>
              <w:br/>
              <w:t xml:space="preserve">Należy podać podstawę i przyczynę unieważnienia postępowania: </w:t>
            </w:r>
          </w:p>
        </w:tc>
        <w:tc>
          <w:tcPr>
            <w:tcW w:w="0" w:type="auto"/>
            <w:vAlign w:val="center"/>
            <w:hideMark/>
          </w:tcPr>
          <w:p w:rsidR="007A3F09" w:rsidRPr="007A3F09" w:rsidRDefault="007A3F09" w:rsidP="007A3F09">
            <w:pPr>
              <w:spacing w:after="0" w:line="240" w:lineRule="auto"/>
              <w:rPr>
                <w:rFonts w:ascii="Arial" w:eastAsia="Times New Roman" w:hAnsi="Arial" w:cs="Arial"/>
                <w:sz w:val="20"/>
                <w:szCs w:val="20"/>
                <w:lang w:eastAsia="pl-PL"/>
              </w:rPr>
            </w:pPr>
          </w:p>
        </w:tc>
      </w:tr>
      <w:tr w:rsidR="007A3F09" w:rsidRPr="007A3F09" w:rsidTr="007A3F09">
        <w:trPr>
          <w:tblCellSpacing w:w="15" w:type="dxa"/>
        </w:trPr>
        <w:tc>
          <w:tcPr>
            <w:tcW w:w="0" w:type="auto"/>
            <w:gridSpan w:val="2"/>
            <w:vAlign w:val="center"/>
            <w:hideMark/>
          </w:tcPr>
          <w:p w:rsidR="007A3F09" w:rsidRPr="007A3F09" w:rsidRDefault="007A3F09" w:rsidP="00F60853">
            <w:pPr>
              <w:spacing w:after="0" w:line="240" w:lineRule="auto"/>
              <w:ind w:left="381"/>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IV.1) DATA UDZIELENIA ZAMÓWIENIA: </w:t>
            </w:r>
            <w:r w:rsidRPr="007A3F09">
              <w:rPr>
                <w:rFonts w:ascii="Arial" w:eastAsia="Times New Roman" w:hAnsi="Arial" w:cs="Arial"/>
                <w:sz w:val="24"/>
                <w:szCs w:val="24"/>
                <w:lang w:eastAsia="pl-PL"/>
              </w:rPr>
              <w:t>25/11/2016</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IV.2 </w:t>
            </w:r>
            <w:r w:rsidR="00F60853">
              <w:rPr>
                <w:rFonts w:ascii="Arial" w:eastAsia="Times New Roman" w:hAnsi="Arial" w:cs="Arial"/>
                <w:b/>
                <w:bCs/>
                <w:sz w:val="24"/>
                <w:szCs w:val="24"/>
                <w:lang w:eastAsia="pl-PL"/>
              </w:rPr>
              <w:t xml:space="preserve"> </w:t>
            </w:r>
            <w:r w:rsidRPr="007A3F09">
              <w:rPr>
                <w:rFonts w:ascii="Arial" w:eastAsia="Times New Roman" w:hAnsi="Arial" w:cs="Arial"/>
                <w:b/>
                <w:bCs/>
                <w:sz w:val="24"/>
                <w:szCs w:val="24"/>
                <w:lang w:eastAsia="pl-PL"/>
              </w:rPr>
              <w:t xml:space="preserve">Całkowita wartość zamówienia </w:t>
            </w:r>
          </w:p>
          <w:p w:rsidR="007A3F09" w:rsidRPr="007A3F09" w:rsidRDefault="007A3F09" w:rsidP="00F60853">
            <w:pPr>
              <w:spacing w:after="0" w:line="240" w:lineRule="auto"/>
              <w:ind w:left="948"/>
              <w:rPr>
                <w:rFonts w:ascii="Arial" w:eastAsia="Times New Roman" w:hAnsi="Arial" w:cs="Arial"/>
                <w:sz w:val="24"/>
                <w:szCs w:val="24"/>
                <w:lang w:eastAsia="pl-PL"/>
              </w:rPr>
            </w:pPr>
            <w:r w:rsidRPr="007A3F09">
              <w:rPr>
                <w:rFonts w:ascii="Arial" w:eastAsia="Times New Roman" w:hAnsi="Arial" w:cs="Arial"/>
                <w:b/>
                <w:bCs/>
                <w:sz w:val="24"/>
                <w:szCs w:val="24"/>
                <w:lang w:eastAsia="pl-PL"/>
              </w:rPr>
              <w:t>Wartość bez VAT</w:t>
            </w:r>
            <w:r w:rsidR="00F60853">
              <w:rPr>
                <w:rFonts w:ascii="Arial" w:eastAsia="Times New Roman" w:hAnsi="Arial" w:cs="Arial"/>
                <w:b/>
                <w:bCs/>
                <w:sz w:val="24"/>
                <w:szCs w:val="24"/>
                <w:lang w:eastAsia="pl-PL"/>
              </w:rPr>
              <w:t xml:space="preserve"> </w:t>
            </w:r>
            <w:r w:rsidRPr="007A3F09">
              <w:rPr>
                <w:rFonts w:ascii="Arial" w:eastAsia="Times New Roman" w:hAnsi="Arial" w:cs="Arial"/>
                <w:sz w:val="24"/>
                <w:szCs w:val="24"/>
                <w:lang w:eastAsia="pl-PL"/>
              </w:rPr>
              <w:t>2</w:t>
            </w:r>
            <w:r w:rsidR="00F60853">
              <w:rPr>
                <w:rFonts w:ascii="Arial" w:eastAsia="Times New Roman" w:hAnsi="Arial" w:cs="Arial"/>
                <w:sz w:val="24"/>
                <w:szCs w:val="24"/>
                <w:lang w:eastAsia="pl-PL"/>
              </w:rPr>
              <w:t>.</w:t>
            </w:r>
            <w:r w:rsidRPr="007A3F09">
              <w:rPr>
                <w:rFonts w:ascii="Arial" w:eastAsia="Times New Roman" w:hAnsi="Arial" w:cs="Arial"/>
                <w:sz w:val="24"/>
                <w:szCs w:val="24"/>
                <w:lang w:eastAsia="pl-PL"/>
              </w:rPr>
              <w:t>981</w:t>
            </w:r>
            <w:r w:rsidR="00F60853">
              <w:rPr>
                <w:rFonts w:ascii="Arial" w:eastAsia="Times New Roman" w:hAnsi="Arial" w:cs="Arial"/>
                <w:sz w:val="24"/>
                <w:szCs w:val="24"/>
                <w:lang w:eastAsia="pl-PL"/>
              </w:rPr>
              <w:t>.</w:t>
            </w:r>
            <w:r w:rsidRPr="007A3F09">
              <w:rPr>
                <w:rFonts w:ascii="Arial" w:eastAsia="Times New Roman" w:hAnsi="Arial" w:cs="Arial"/>
                <w:sz w:val="24"/>
                <w:szCs w:val="24"/>
                <w:lang w:eastAsia="pl-PL"/>
              </w:rPr>
              <w:t>247.40</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Waluta</w:t>
            </w:r>
            <w:r w:rsidR="00F60853">
              <w:rPr>
                <w:rFonts w:ascii="Arial" w:eastAsia="Times New Roman" w:hAnsi="Arial" w:cs="Arial"/>
                <w:b/>
                <w:bCs/>
                <w:sz w:val="24"/>
                <w:szCs w:val="24"/>
                <w:lang w:eastAsia="pl-PL"/>
              </w:rPr>
              <w:t xml:space="preserve"> </w:t>
            </w:r>
            <w:r w:rsidRPr="007A3F09">
              <w:rPr>
                <w:rFonts w:ascii="Arial" w:eastAsia="Times New Roman" w:hAnsi="Arial" w:cs="Arial"/>
                <w:sz w:val="24"/>
                <w:szCs w:val="24"/>
                <w:lang w:eastAsia="pl-PL"/>
              </w:rPr>
              <w:t>PLN</w:t>
            </w:r>
          </w:p>
          <w:p w:rsidR="007A3F09" w:rsidRPr="007A3F09" w:rsidRDefault="007A3F09" w:rsidP="00F60853">
            <w:pPr>
              <w:tabs>
                <w:tab w:val="left" w:pos="954"/>
              </w:tabs>
              <w:spacing w:after="0" w:line="240" w:lineRule="auto"/>
              <w:ind w:left="381"/>
              <w:rPr>
                <w:rFonts w:ascii="Arial" w:eastAsia="Times New Roman" w:hAnsi="Arial" w:cs="Arial"/>
                <w:sz w:val="24"/>
                <w:szCs w:val="24"/>
                <w:lang w:eastAsia="pl-PL"/>
              </w:rPr>
            </w:pP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IV.3) INFORMACJE O OFERTACH </w:t>
            </w:r>
          </w:p>
          <w:p w:rsidR="007A3F09" w:rsidRPr="007A3F09" w:rsidRDefault="00F60853" w:rsidP="00F60853">
            <w:pPr>
              <w:tabs>
                <w:tab w:val="left" w:pos="948"/>
              </w:tabs>
              <w:spacing w:after="0" w:line="240" w:lineRule="auto"/>
              <w:ind w:left="948" w:hanging="567"/>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B244BD">
              <w:rPr>
                <w:rFonts w:ascii="Arial" w:eastAsia="Times New Roman" w:hAnsi="Arial" w:cs="Arial"/>
                <w:b/>
                <w:bCs/>
                <w:sz w:val="24"/>
                <w:szCs w:val="24"/>
                <w:lang w:eastAsia="pl-PL"/>
              </w:rPr>
              <w:t xml:space="preserve"> </w:t>
            </w:r>
            <w:r w:rsidR="007A3F09" w:rsidRPr="007A3F09">
              <w:rPr>
                <w:rFonts w:ascii="Arial" w:eastAsia="Times New Roman" w:hAnsi="Arial" w:cs="Arial"/>
                <w:b/>
                <w:bCs/>
                <w:sz w:val="24"/>
                <w:szCs w:val="24"/>
                <w:lang w:eastAsia="pl-PL"/>
              </w:rPr>
              <w:t>Liczba otrzymanych ofert</w:t>
            </w:r>
            <w:r w:rsidR="007A3F09" w:rsidRPr="007A3F09">
              <w:rPr>
                <w:rFonts w:ascii="Arial" w:eastAsia="Times New Roman" w:hAnsi="Arial" w:cs="Arial"/>
                <w:sz w:val="24"/>
                <w:szCs w:val="24"/>
                <w:lang w:eastAsia="pl-PL"/>
              </w:rPr>
              <w:t>3</w:t>
            </w:r>
            <w:r w:rsidR="007A3F09" w:rsidRPr="007A3F09">
              <w:rPr>
                <w:rFonts w:ascii="Arial" w:eastAsia="Times New Roman" w:hAnsi="Arial" w:cs="Arial"/>
                <w:sz w:val="24"/>
                <w:szCs w:val="24"/>
                <w:lang w:eastAsia="pl-PL"/>
              </w:rPr>
              <w:br/>
              <w:t xml:space="preserve">w tym </w:t>
            </w:r>
            <w:r w:rsidR="007A3F09" w:rsidRPr="007A3F09">
              <w:rPr>
                <w:rFonts w:ascii="Arial" w:eastAsia="Times New Roman" w:hAnsi="Arial" w:cs="Arial"/>
                <w:sz w:val="24"/>
                <w:szCs w:val="24"/>
                <w:lang w:eastAsia="pl-PL"/>
              </w:rPr>
              <w:br/>
            </w:r>
            <w:r w:rsidR="007A3F09" w:rsidRPr="007A3F09">
              <w:rPr>
                <w:rFonts w:ascii="Arial" w:eastAsia="Times New Roman" w:hAnsi="Arial" w:cs="Arial"/>
                <w:b/>
                <w:bCs/>
                <w:sz w:val="24"/>
                <w:szCs w:val="24"/>
                <w:lang w:eastAsia="pl-PL"/>
              </w:rPr>
              <w:t xml:space="preserve">Liczba otrzymanych ofert od małych i średnich przedsiębiorstw: </w:t>
            </w:r>
            <w:r w:rsidR="007A3F09" w:rsidRPr="007A3F09">
              <w:rPr>
                <w:rFonts w:ascii="Arial" w:eastAsia="Times New Roman" w:hAnsi="Arial" w:cs="Arial"/>
                <w:sz w:val="24"/>
                <w:szCs w:val="24"/>
                <w:lang w:eastAsia="pl-PL"/>
              </w:rPr>
              <w:t>1</w:t>
            </w:r>
            <w:r w:rsidR="007A3F09" w:rsidRPr="007A3F09">
              <w:rPr>
                <w:rFonts w:ascii="Arial" w:eastAsia="Times New Roman" w:hAnsi="Arial" w:cs="Arial"/>
                <w:sz w:val="24"/>
                <w:szCs w:val="24"/>
                <w:lang w:eastAsia="pl-PL"/>
              </w:rPr>
              <w:br/>
            </w:r>
            <w:r w:rsidR="007A3F09" w:rsidRPr="007A3F09">
              <w:rPr>
                <w:rFonts w:ascii="Arial" w:eastAsia="Times New Roman" w:hAnsi="Arial" w:cs="Arial"/>
                <w:b/>
                <w:bCs/>
                <w:sz w:val="24"/>
                <w:szCs w:val="24"/>
                <w:lang w:eastAsia="pl-PL"/>
              </w:rPr>
              <w:t xml:space="preserve">Liczba otrzymanych ofert od wykonawców z innych państw członkowskich Unii Europejskiej: </w:t>
            </w:r>
            <w:r w:rsidR="007A3F09" w:rsidRPr="007A3F09">
              <w:rPr>
                <w:rFonts w:ascii="Arial" w:eastAsia="Times New Roman" w:hAnsi="Arial" w:cs="Arial"/>
                <w:sz w:val="24"/>
                <w:szCs w:val="24"/>
                <w:lang w:eastAsia="pl-PL"/>
              </w:rPr>
              <w:t>0</w:t>
            </w:r>
            <w:r w:rsidR="007A3F09" w:rsidRPr="007A3F09">
              <w:rPr>
                <w:rFonts w:ascii="Arial" w:eastAsia="Times New Roman" w:hAnsi="Arial" w:cs="Arial"/>
                <w:sz w:val="24"/>
                <w:szCs w:val="24"/>
                <w:lang w:eastAsia="pl-PL"/>
              </w:rPr>
              <w:br/>
            </w:r>
            <w:r w:rsidR="007A3F09" w:rsidRPr="007A3F09">
              <w:rPr>
                <w:rFonts w:ascii="Arial" w:eastAsia="Times New Roman" w:hAnsi="Arial" w:cs="Arial"/>
                <w:b/>
                <w:bCs/>
                <w:sz w:val="24"/>
                <w:szCs w:val="24"/>
                <w:lang w:eastAsia="pl-PL"/>
              </w:rPr>
              <w:t xml:space="preserve">Liczba otrzymanych ofert od wykonawców z państw niebędących członkami Unii Europejskiej: </w:t>
            </w:r>
            <w:r w:rsidR="007A3F09" w:rsidRPr="007A3F09">
              <w:rPr>
                <w:rFonts w:ascii="Arial" w:eastAsia="Times New Roman" w:hAnsi="Arial" w:cs="Arial"/>
                <w:sz w:val="24"/>
                <w:szCs w:val="24"/>
                <w:lang w:eastAsia="pl-PL"/>
              </w:rPr>
              <w:t>0</w:t>
            </w:r>
            <w:r w:rsidR="007A3F09" w:rsidRPr="007A3F09">
              <w:rPr>
                <w:rFonts w:ascii="Arial" w:eastAsia="Times New Roman" w:hAnsi="Arial" w:cs="Arial"/>
                <w:sz w:val="24"/>
                <w:szCs w:val="24"/>
                <w:lang w:eastAsia="pl-PL"/>
              </w:rPr>
              <w:br/>
            </w:r>
            <w:r w:rsidR="007A3F09" w:rsidRPr="007A3F09">
              <w:rPr>
                <w:rFonts w:ascii="Arial" w:eastAsia="Times New Roman" w:hAnsi="Arial" w:cs="Arial"/>
                <w:b/>
                <w:bCs/>
                <w:sz w:val="24"/>
                <w:szCs w:val="24"/>
                <w:lang w:eastAsia="pl-PL"/>
              </w:rPr>
              <w:t xml:space="preserve">liczba ofert otrzymanych drogą elektroniczną: </w:t>
            </w:r>
            <w:r w:rsidR="007A3F09" w:rsidRPr="007A3F09">
              <w:rPr>
                <w:rFonts w:ascii="Arial" w:eastAsia="Times New Roman" w:hAnsi="Arial" w:cs="Arial"/>
                <w:sz w:val="24"/>
                <w:szCs w:val="24"/>
                <w:lang w:eastAsia="pl-PL"/>
              </w:rPr>
              <w:t>0</w:t>
            </w:r>
          </w:p>
          <w:p w:rsidR="007A3F09" w:rsidRPr="007A3F09" w:rsidRDefault="007A3F09" w:rsidP="00B244BD">
            <w:pPr>
              <w:spacing w:after="0" w:line="240" w:lineRule="auto"/>
              <w:ind w:left="381" w:firstLine="567"/>
              <w:rPr>
                <w:rFonts w:ascii="Arial" w:eastAsia="Times New Roman" w:hAnsi="Arial" w:cs="Arial"/>
                <w:sz w:val="24"/>
                <w:szCs w:val="24"/>
                <w:lang w:eastAsia="pl-PL"/>
              </w:rPr>
            </w:pP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IV.4) LICZBA ODRZUCONYCH OFERT: </w:t>
            </w:r>
            <w:r w:rsidRPr="007A3F09">
              <w:rPr>
                <w:rFonts w:ascii="Arial" w:eastAsia="Times New Roman" w:hAnsi="Arial" w:cs="Arial"/>
                <w:sz w:val="24"/>
                <w:szCs w:val="24"/>
                <w:lang w:eastAsia="pl-PL"/>
              </w:rPr>
              <w:t>0</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IV.5) NAZWA I ADRES WYKONAWCY, KTÓREMU UDZIELONO </w:t>
            </w:r>
            <w:r w:rsidR="00B244BD">
              <w:rPr>
                <w:rFonts w:ascii="Arial" w:eastAsia="Times New Roman" w:hAnsi="Arial" w:cs="Arial"/>
                <w:b/>
                <w:bCs/>
                <w:sz w:val="24"/>
                <w:szCs w:val="24"/>
                <w:lang w:eastAsia="pl-PL"/>
              </w:rPr>
              <w:t xml:space="preserve">    </w:t>
            </w:r>
            <w:r w:rsidRPr="007A3F09">
              <w:rPr>
                <w:rFonts w:ascii="Arial" w:eastAsia="Times New Roman" w:hAnsi="Arial" w:cs="Arial"/>
                <w:b/>
                <w:bCs/>
                <w:sz w:val="24"/>
                <w:szCs w:val="24"/>
                <w:lang w:eastAsia="pl-PL"/>
              </w:rPr>
              <w:t xml:space="preserve">ZAMÓWIENIA </w:t>
            </w:r>
          </w:p>
          <w:p w:rsidR="009248C7" w:rsidRDefault="007A3F09" w:rsidP="009248C7">
            <w:pPr>
              <w:spacing w:after="0" w:line="240" w:lineRule="auto"/>
              <w:ind w:left="948"/>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Zamówienie zostało udzielone wykonawcom wspólnie ubiegającym się </w:t>
            </w:r>
            <w:r w:rsidR="009248C7">
              <w:rPr>
                <w:rFonts w:ascii="Arial" w:eastAsia="Times New Roman" w:hAnsi="Arial" w:cs="Arial"/>
                <w:sz w:val="24"/>
                <w:szCs w:val="24"/>
                <w:lang w:eastAsia="pl-PL"/>
              </w:rPr>
              <w:br/>
              <w:t xml:space="preserve">o </w:t>
            </w:r>
            <w:r w:rsidRPr="007A3F09">
              <w:rPr>
                <w:rFonts w:ascii="Arial" w:eastAsia="Times New Roman" w:hAnsi="Arial" w:cs="Arial"/>
                <w:sz w:val="24"/>
                <w:szCs w:val="24"/>
                <w:lang w:eastAsia="pl-PL"/>
              </w:rPr>
              <w:t>udzielenie:</w:t>
            </w:r>
            <w:r w:rsidR="009248C7">
              <w:rPr>
                <w:rFonts w:ascii="Arial" w:eastAsia="Times New Roman" w:hAnsi="Arial" w:cs="Arial"/>
                <w:sz w:val="24"/>
                <w:szCs w:val="24"/>
                <w:lang w:eastAsia="pl-PL"/>
              </w:rPr>
              <w:t xml:space="preserve">  </w:t>
            </w:r>
            <w:r w:rsidRPr="007A3F09">
              <w:rPr>
                <w:rFonts w:ascii="Arial" w:eastAsia="Times New Roman" w:hAnsi="Arial" w:cs="Arial"/>
                <w:sz w:val="24"/>
                <w:szCs w:val="24"/>
                <w:lang w:eastAsia="pl-PL"/>
              </w:rPr>
              <w:t xml:space="preserve">nie </w:t>
            </w:r>
            <w:r w:rsidRPr="007A3F09">
              <w:rPr>
                <w:rFonts w:ascii="Arial" w:eastAsia="Times New Roman" w:hAnsi="Arial" w:cs="Arial"/>
                <w:sz w:val="24"/>
                <w:szCs w:val="24"/>
                <w:lang w:eastAsia="pl-PL"/>
              </w:rPr>
              <w:br/>
            </w:r>
            <w:proofErr w:type="spellStart"/>
            <w:r w:rsidRPr="007A3F09">
              <w:rPr>
                <w:rFonts w:ascii="Arial" w:eastAsia="Times New Roman" w:hAnsi="Arial" w:cs="Arial"/>
                <w:sz w:val="24"/>
                <w:szCs w:val="24"/>
                <w:lang w:eastAsia="pl-PL"/>
              </w:rPr>
              <w:t>Elektrometal</w:t>
            </w:r>
            <w:proofErr w:type="spellEnd"/>
            <w:r w:rsidRPr="007A3F09">
              <w:rPr>
                <w:rFonts w:ascii="Arial" w:eastAsia="Times New Roman" w:hAnsi="Arial" w:cs="Arial"/>
                <w:sz w:val="24"/>
                <w:szCs w:val="24"/>
                <w:lang w:eastAsia="pl-PL"/>
              </w:rPr>
              <w:t xml:space="preserve"> S.A.,  przetargi@elektrometal.com.pl,  ul. Stawowa 71,  </w:t>
            </w:r>
            <w:r w:rsidR="009248C7">
              <w:rPr>
                <w:rFonts w:ascii="Arial" w:eastAsia="Times New Roman" w:hAnsi="Arial" w:cs="Arial"/>
                <w:sz w:val="24"/>
                <w:szCs w:val="24"/>
                <w:lang w:eastAsia="pl-PL"/>
              </w:rPr>
              <w:br/>
            </w:r>
            <w:r w:rsidRPr="007A3F09">
              <w:rPr>
                <w:rFonts w:ascii="Arial" w:eastAsia="Times New Roman" w:hAnsi="Arial" w:cs="Arial"/>
                <w:sz w:val="24"/>
                <w:szCs w:val="24"/>
                <w:lang w:eastAsia="pl-PL"/>
              </w:rPr>
              <w:t>43-400,  Cieszyn,  kraj/</w:t>
            </w:r>
            <w:r w:rsidR="009248C7">
              <w:rPr>
                <w:rFonts w:ascii="Arial" w:eastAsia="Times New Roman" w:hAnsi="Arial" w:cs="Arial"/>
                <w:sz w:val="24"/>
                <w:szCs w:val="24"/>
                <w:lang w:eastAsia="pl-PL"/>
              </w:rPr>
              <w:t>woj.</w:t>
            </w:r>
          </w:p>
          <w:p w:rsidR="007A3F09" w:rsidRPr="007A3F09" w:rsidRDefault="007A3F09" w:rsidP="009248C7">
            <w:pPr>
              <w:spacing w:after="0" w:line="240" w:lineRule="auto"/>
              <w:ind w:left="948"/>
              <w:rPr>
                <w:rFonts w:ascii="Arial" w:eastAsia="Times New Roman" w:hAnsi="Arial" w:cs="Arial"/>
                <w:sz w:val="24"/>
                <w:szCs w:val="24"/>
                <w:lang w:eastAsia="pl-PL"/>
              </w:rPr>
            </w:pPr>
            <w:r w:rsidRPr="007A3F09">
              <w:rPr>
                <w:rFonts w:ascii="Arial" w:eastAsia="Times New Roman" w:hAnsi="Arial" w:cs="Arial"/>
                <w:sz w:val="24"/>
                <w:szCs w:val="24"/>
                <w:lang w:eastAsia="pl-PL"/>
              </w:rPr>
              <w:t xml:space="preserve">Wykonawca jest małym/średnim przedsiębiorcą: nie </w:t>
            </w:r>
            <w:r w:rsidRPr="007A3F09">
              <w:rPr>
                <w:rFonts w:ascii="Arial" w:eastAsia="Times New Roman" w:hAnsi="Arial" w:cs="Arial"/>
                <w:sz w:val="24"/>
                <w:szCs w:val="24"/>
                <w:lang w:eastAsia="pl-PL"/>
              </w:rPr>
              <w:br/>
              <w:t xml:space="preserve">Wykonawca pochodzi z innego państwa członkowskiego Unii Europejskiej: nie </w:t>
            </w:r>
            <w:r w:rsidRPr="007A3F09">
              <w:rPr>
                <w:rFonts w:ascii="Arial" w:eastAsia="Times New Roman" w:hAnsi="Arial" w:cs="Arial"/>
                <w:sz w:val="24"/>
                <w:szCs w:val="24"/>
                <w:lang w:eastAsia="pl-PL"/>
              </w:rPr>
              <w:br/>
              <w:t>Skrót literowy nazwy państwa: PL</w:t>
            </w:r>
            <w:r w:rsidRPr="007A3F09">
              <w:rPr>
                <w:rFonts w:ascii="Arial" w:eastAsia="Times New Roman" w:hAnsi="Arial" w:cs="Arial"/>
                <w:sz w:val="24"/>
                <w:szCs w:val="24"/>
                <w:lang w:eastAsia="pl-PL"/>
              </w:rPr>
              <w:br/>
              <w:t xml:space="preserve">Wykonawca pochodzi z innego państwa nie będącego członkiem Unii Europejskiej: nie </w:t>
            </w:r>
            <w:r w:rsidRPr="007A3F09">
              <w:rPr>
                <w:rFonts w:ascii="Arial" w:eastAsia="Times New Roman" w:hAnsi="Arial" w:cs="Arial"/>
                <w:sz w:val="24"/>
                <w:szCs w:val="24"/>
                <w:lang w:eastAsia="pl-PL"/>
              </w:rPr>
              <w:br/>
              <w:t>Skrót literowy nazwy państwa: PL</w:t>
            </w:r>
          </w:p>
          <w:p w:rsidR="007A3F09" w:rsidRPr="007A3F09" w:rsidRDefault="007A3F09" w:rsidP="00F60853">
            <w:pPr>
              <w:spacing w:after="0" w:line="240" w:lineRule="auto"/>
              <w:ind w:left="381"/>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IV.6) INFORMACJA O CENIE WYBRANEJ OFERTY/ WARTOŚCI ZAWARTEJ UMOWY ORAZ O OFERTACH Z NAJNIŻSZĄ I NAJWYŻSZĄ CENĄ/KOSZTEM </w:t>
            </w:r>
          </w:p>
          <w:p w:rsidR="007A3F09" w:rsidRPr="007A3F09" w:rsidRDefault="007A3F09" w:rsidP="00B244BD">
            <w:pPr>
              <w:spacing w:after="0" w:line="240" w:lineRule="auto"/>
              <w:ind w:left="1089"/>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Cena wybranej oferty/wartość umowy </w:t>
            </w:r>
            <w:r w:rsidRPr="007A3F09">
              <w:rPr>
                <w:rFonts w:ascii="Arial" w:eastAsia="Times New Roman" w:hAnsi="Arial" w:cs="Arial"/>
                <w:sz w:val="24"/>
                <w:szCs w:val="24"/>
                <w:lang w:eastAsia="pl-PL"/>
              </w:rPr>
              <w:t>3.666.934,30</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Oferta z najniższą ceną/kosztem </w:t>
            </w:r>
            <w:r w:rsidRPr="007A3F09">
              <w:rPr>
                <w:rFonts w:ascii="Arial" w:eastAsia="Times New Roman" w:hAnsi="Arial" w:cs="Arial"/>
                <w:sz w:val="24"/>
                <w:szCs w:val="24"/>
                <w:lang w:eastAsia="pl-PL"/>
              </w:rPr>
              <w:t xml:space="preserve">3.666.934,30 </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lastRenderedPageBreak/>
              <w:t xml:space="preserve">Oferta z najwyższą ceną/kosztem </w:t>
            </w:r>
            <w:r w:rsidRPr="007A3F09">
              <w:rPr>
                <w:rFonts w:ascii="Arial" w:eastAsia="Times New Roman" w:hAnsi="Arial" w:cs="Arial"/>
                <w:sz w:val="24"/>
                <w:szCs w:val="24"/>
                <w:lang w:eastAsia="pl-PL"/>
              </w:rPr>
              <w:t>4.731.810,00</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Waluta: </w:t>
            </w:r>
            <w:r w:rsidRPr="007A3F09">
              <w:rPr>
                <w:rFonts w:ascii="Arial" w:eastAsia="Times New Roman" w:hAnsi="Arial" w:cs="Arial"/>
                <w:sz w:val="24"/>
                <w:szCs w:val="24"/>
                <w:lang w:eastAsia="pl-PL"/>
              </w:rPr>
              <w:t>PLN</w:t>
            </w:r>
          </w:p>
          <w:p w:rsidR="007A3F09" w:rsidRPr="007A3F09" w:rsidRDefault="007A3F09" w:rsidP="00F60853">
            <w:pPr>
              <w:spacing w:after="0" w:line="240" w:lineRule="auto"/>
              <w:ind w:left="381"/>
              <w:rPr>
                <w:rFonts w:ascii="Arial" w:eastAsia="Times New Roman" w:hAnsi="Arial" w:cs="Arial"/>
                <w:sz w:val="24"/>
                <w:szCs w:val="24"/>
                <w:lang w:eastAsia="pl-PL"/>
              </w:rPr>
            </w:pPr>
          </w:p>
          <w:p w:rsidR="007A3F09" w:rsidRPr="007A3F09" w:rsidRDefault="007A3F09" w:rsidP="00F60853">
            <w:pPr>
              <w:spacing w:after="0" w:line="240" w:lineRule="auto"/>
              <w:ind w:left="381"/>
              <w:rPr>
                <w:rFonts w:ascii="Arial" w:eastAsia="Times New Roman" w:hAnsi="Arial" w:cs="Arial"/>
                <w:sz w:val="24"/>
                <w:szCs w:val="24"/>
                <w:lang w:eastAsia="pl-PL"/>
              </w:rPr>
            </w:pPr>
            <w:r w:rsidRPr="007A3F09">
              <w:rPr>
                <w:rFonts w:ascii="Arial" w:eastAsia="Times New Roman" w:hAnsi="Arial" w:cs="Arial"/>
                <w:b/>
                <w:bCs/>
                <w:sz w:val="24"/>
                <w:szCs w:val="24"/>
                <w:lang w:eastAsia="pl-PL"/>
              </w:rPr>
              <w:t xml:space="preserve">IV.7) Informacje na temat podwykonawstwa </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Wykonawca przewiduje powierzenie wykonania części zamówienia podwykonawcy/podwykonawcom </w:t>
            </w:r>
            <w:r w:rsidRPr="007A3F09">
              <w:rPr>
                <w:rFonts w:ascii="Arial" w:eastAsia="Times New Roman" w:hAnsi="Arial" w:cs="Arial"/>
                <w:sz w:val="24"/>
                <w:szCs w:val="24"/>
                <w:lang w:eastAsia="pl-PL"/>
              </w:rPr>
              <w:t xml:space="preserve">Tak </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Wartość lub procentowa część zamówienia, jaka zostanie powierzona podwykonawcy lub podwykonawcom: </w:t>
            </w:r>
            <w:r w:rsidRPr="007A3F09">
              <w:rPr>
                <w:rFonts w:ascii="Arial" w:eastAsia="Times New Roman" w:hAnsi="Arial" w:cs="Arial"/>
                <w:sz w:val="24"/>
                <w:szCs w:val="24"/>
                <w:lang w:eastAsia="pl-PL"/>
              </w:rPr>
              <w:t>Montaż pomostu ko</w:t>
            </w:r>
            <w:r w:rsidR="00B445BF">
              <w:rPr>
                <w:rFonts w:ascii="Arial" w:eastAsia="Times New Roman" w:hAnsi="Arial" w:cs="Arial"/>
                <w:sz w:val="24"/>
                <w:szCs w:val="24"/>
                <w:lang w:eastAsia="pl-PL"/>
              </w:rPr>
              <w:t>m</w:t>
            </w:r>
            <w:bookmarkStart w:id="0" w:name="_GoBack"/>
            <w:bookmarkEnd w:id="0"/>
            <w:r w:rsidRPr="007A3F09">
              <w:rPr>
                <w:rFonts w:ascii="Arial" w:eastAsia="Times New Roman" w:hAnsi="Arial" w:cs="Arial"/>
                <w:sz w:val="24"/>
                <w:szCs w:val="24"/>
                <w:lang w:eastAsia="pl-PL"/>
              </w:rPr>
              <w:t>unikacyjnego i rurociągu odwadniającego</w:t>
            </w:r>
            <w:r w:rsidRPr="007A3F09">
              <w:rPr>
                <w:rFonts w:ascii="Arial" w:eastAsia="Times New Roman" w:hAnsi="Arial" w:cs="Arial"/>
                <w:sz w:val="24"/>
                <w:szCs w:val="24"/>
                <w:lang w:eastAsia="pl-PL"/>
              </w:rPr>
              <w:br/>
            </w:r>
            <w:r w:rsidRPr="007A3F09">
              <w:rPr>
                <w:rFonts w:ascii="Arial" w:eastAsia="Times New Roman" w:hAnsi="Arial" w:cs="Arial"/>
                <w:b/>
                <w:bCs/>
                <w:sz w:val="24"/>
                <w:szCs w:val="24"/>
                <w:lang w:eastAsia="pl-PL"/>
              </w:rPr>
              <w:t xml:space="preserve">IV.8) Informacje dodatkowe: </w:t>
            </w:r>
          </w:p>
        </w:tc>
      </w:tr>
      <w:tr w:rsidR="00F60853" w:rsidRPr="007A3F09" w:rsidTr="007A3F09">
        <w:trPr>
          <w:tblCellSpacing w:w="15" w:type="dxa"/>
        </w:trPr>
        <w:tc>
          <w:tcPr>
            <w:tcW w:w="0" w:type="auto"/>
            <w:gridSpan w:val="2"/>
            <w:vAlign w:val="center"/>
          </w:tcPr>
          <w:p w:rsidR="00F60853" w:rsidRPr="007A3F09" w:rsidRDefault="00F60853" w:rsidP="00F60853">
            <w:pPr>
              <w:spacing w:after="0" w:line="240" w:lineRule="auto"/>
              <w:ind w:left="381"/>
              <w:rPr>
                <w:rFonts w:ascii="Arial" w:eastAsia="Times New Roman" w:hAnsi="Arial" w:cs="Arial"/>
                <w:b/>
                <w:bCs/>
                <w:sz w:val="24"/>
                <w:szCs w:val="24"/>
                <w:lang w:eastAsia="pl-PL"/>
              </w:rPr>
            </w:pPr>
          </w:p>
        </w:tc>
      </w:tr>
    </w:tbl>
    <w:p w:rsidR="007A3F09" w:rsidRPr="007A3F09" w:rsidRDefault="007A3F09" w:rsidP="007A3F09">
      <w:pPr>
        <w:spacing w:after="0" w:line="240" w:lineRule="auto"/>
        <w:rPr>
          <w:rFonts w:ascii="Arial" w:eastAsia="Times New Roman" w:hAnsi="Arial" w:cs="Arial"/>
          <w:sz w:val="24"/>
          <w:szCs w:val="24"/>
          <w:lang w:eastAsia="pl-PL"/>
        </w:rPr>
      </w:pPr>
    </w:p>
    <w:p w:rsidR="007A3F09" w:rsidRPr="007A3F09" w:rsidRDefault="007A3F09" w:rsidP="007A3F09">
      <w:pPr>
        <w:spacing w:after="0" w:line="240" w:lineRule="auto"/>
        <w:jc w:val="center"/>
        <w:rPr>
          <w:rFonts w:ascii="Arial" w:eastAsia="Times New Roman" w:hAnsi="Arial" w:cs="Arial"/>
          <w:sz w:val="24"/>
          <w:szCs w:val="24"/>
          <w:lang w:eastAsia="pl-PL"/>
        </w:rPr>
      </w:pPr>
      <w:r w:rsidRPr="007A3F09">
        <w:rPr>
          <w:rFonts w:ascii="Arial" w:eastAsia="Times New Roman" w:hAnsi="Arial" w:cs="Arial"/>
          <w:b/>
          <w:bCs/>
          <w:sz w:val="24"/>
          <w:szCs w:val="24"/>
          <w:u w:val="single"/>
          <w:lang w:eastAsia="pl-PL"/>
        </w:rPr>
        <w:t xml:space="preserve">IV.9) UZASADNIENIE UDZIELENIA ZAMÓWIENIA W TRYBIE NEGOCJACJI BEZ OGŁOSZENIA, ZAMÓWIENIA Z WOLNEJ RĘKI ALBO ZAPYTANIA O CENĘ </w:t>
      </w:r>
    </w:p>
    <w:p w:rsidR="007A3F09" w:rsidRPr="007A3F09" w:rsidRDefault="00B244BD" w:rsidP="007A3F09">
      <w:pPr>
        <w:spacing w:after="0" w:line="240" w:lineRule="auto"/>
        <w:rPr>
          <w:rFonts w:ascii="Arial" w:eastAsia="Times New Roman" w:hAnsi="Arial" w:cs="Arial"/>
          <w:sz w:val="24"/>
          <w:szCs w:val="24"/>
          <w:lang w:eastAsia="pl-PL"/>
        </w:rPr>
      </w:pPr>
      <w:r>
        <w:rPr>
          <w:rFonts w:ascii="Arial" w:eastAsia="Times New Roman" w:hAnsi="Arial" w:cs="Arial"/>
          <w:b/>
          <w:bCs/>
          <w:sz w:val="24"/>
          <w:szCs w:val="24"/>
          <w:u w:val="single"/>
          <w:lang w:eastAsia="pl-PL"/>
        </w:rPr>
        <w:t xml:space="preserve"> </w:t>
      </w:r>
      <w:r w:rsidR="007A3F09" w:rsidRPr="007A3F09">
        <w:rPr>
          <w:rFonts w:ascii="Arial" w:eastAsia="Times New Roman" w:hAnsi="Arial" w:cs="Arial"/>
          <w:b/>
          <w:bCs/>
          <w:sz w:val="24"/>
          <w:szCs w:val="24"/>
          <w:u w:val="single"/>
          <w:lang w:eastAsia="pl-PL"/>
        </w:rPr>
        <w:t>IV.9.1) Podstawa prawna</w:t>
      </w:r>
      <w:r w:rsidR="007A3F09" w:rsidRPr="007A3F09">
        <w:rPr>
          <w:rFonts w:ascii="Arial" w:eastAsia="Times New Roman" w:hAnsi="Arial" w:cs="Arial"/>
          <w:sz w:val="24"/>
          <w:szCs w:val="24"/>
          <w:u w:val="single"/>
          <w:lang w:eastAsia="pl-PL"/>
        </w:rPr>
        <w:br/>
      </w:r>
      <w:r>
        <w:rPr>
          <w:rFonts w:ascii="Arial" w:eastAsia="Times New Roman" w:hAnsi="Arial" w:cs="Arial"/>
          <w:sz w:val="24"/>
          <w:szCs w:val="24"/>
          <w:u w:val="single"/>
          <w:lang w:eastAsia="pl-PL"/>
        </w:rPr>
        <w:t xml:space="preserve"> </w:t>
      </w:r>
      <w:r w:rsidR="007A3F09" w:rsidRPr="007A3F09">
        <w:rPr>
          <w:rFonts w:ascii="Arial" w:eastAsia="Times New Roman" w:hAnsi="Arial" w:cs="Arial"/>
          <w:sz w:val="24"/>
          <w:szCs w:val="24"/>
          <w:u w:val="single"/>
          <w:lang w:eastAsia="pl-PL"/>
        </w:rPr>
        <w:t xml:space="preserve">Postępowanie prowadzone jest w trybie   na podstawie art.  ustawy </w:t>
      </w:r>
      <w:proofErr w:type="spellStart"/>
      <w:r w:rsidR="007A3F09" w:rsidRPr="007A3F09">
        <w:rPr>
          <w:rFonts w:ascii="Arial" w:eastAsia="Times New Roman" w:hAnsi="Arial" w:cs="Arial"/>
          <w:sz w:val="24"/>
          <w:szCs w:val="24"/>
          <w:u w:val="single"/>
          <w:lang w:eastAsia="pl-PL"/>
        </w:rPr>
        <w:t>Pzp</w:t>
      </w:r>
      <w:proofErr w:type="spellEnd"/>
      <w:r w:rsidR="007A3F09" w:rsidRPr="007A3F09">
        <w:rPr>
          <w:rFonts w:ascii="Arial" w:eastAsia="Times New Roman" w:hAnsi="Arial" w:cs="Arial"/>
          <w:sz w:val="24"/>
          <w:szCs w:val="24"/>
          <w:u w:val="single"/>
          <w:lang w:eastAsia="pl-PL"/>
        </w:rPr>
        <w:t xml:space="preserve">. </w:t>
      </w:r>
      <w:r w:rsidR="007A3F09" w:rsidRPr="007A3F09">
        <w:rPr>
          <w:rFonts w:ascii="Arial" w:eastAsia="Times New Roman" w:hAnsi="Arial" w:cs="Arial"/>
          <w:sz w:val="24"/>
          <w:szCs w:val="24"/>
          <w:u w:val="single"/>
          <w:lang w:eastAsia="pl-PL"/>
        </w:rPr>
        <w:br/>
      </w:r>
      <w:r w:rsidR="007A3F09" w:rsidRPr="007A3F09">
        <w:rPr>
          <w:rFonts w:ascii="Arial" w:eastAsia="Times New Roman" w:hAnsi="Arial" w:cs="Arial"/>
          <w:sz w:val="24"/>
          <w:szCs w:val="24"/>
          <w:u w:val="single"/>
          <w:lang w:eastAsia="pl-PL"/>
        </w:rPr>
        <w:br/>
      </w:r>
      <w:r w:rsidR="007A3F09" w:rsidRPr="007A3F09">
        <w:rPr>
          <w:rFonts w:ascii="Arial" w:eastAsia="Times New Roman" w:hAnsi="Arial" w:cs="Arial"/>
          <w:b/>
          <w:bCs/>
          <w:sz w:val="24"/>
          <w:szCs w:val="24"/>
          <w:u w:val="single"/>
          <w:lang w:eastAsia="pl-PL"/>
        </w:rPr>
        <w:t xml:space="preserve">IV.9.2) Uzasadnienia wyboru trybu </w:t>
      </w:r>
      <w:r w:rsidR="007A3F09" w:rsidRPr="007A3F09">
        <w:rPr>
          <w:rFonts w:ascii="Arial" w:eastAsia="Times New Roman" w:hAnsi="Arial" w:cs="Arial"/>
          <w:sz w:val="24"/>
          <w:szCs w:val="24"/>
          <w:u w:val="single"/>
          <w:lang w:eastAsia="pl-PL"/>
        </w:rPr>
        <w:br/>
        <w:t xml:space="preserve">Należy podać uzasadnienie faktyczne i prawne wyboru trybu oraz wyjaśnić, dlaczego udzielenie zamówienia jest zgodne z przepisami. </w:t>
      </w:r>
    </w:p>
    <w:p w:rsidR="007A3F09" w:rsidRPr="007A3F09" w:rsidRDefault="007A3F09" w:rsidP="007A3F09">
      <w:pPr>
        <w:pBdr>
          <w:bottom w:val="single" w:sz="6" w:space="1" w:color="auto"/>
        </w:pBdr>
        <w:spacing w:after="0" w:line="240" w:lineRule="auto"/>
        <w:jc w:val="center"/>
        <w:rPr>
          <w:rFonts w:ascii="Arial" w:eastAsia="Times New Roman" w:hAnsi="Arial" w:cs="Arial"/>
          <w:vanish/>
          <w:sz w:val="16"/>
          <w:szCs w:val="16"/>
          <w:lang w:eastAsia="pl-PL"/>
        </w:rPr>
      </w:pPr>
      <w:r w:rsidRPr="007A3F09">
        <w:rPr>
          <w:rFonts w:ascii="Arial" w:eastAsia="Times New Roman" w:hAnsi="Arial" w:cs="Arial"/>
          <w:vanish/>
          <w:sz w:val="16"/>
          <w:szCs w:val="16"/>
          <w:lang w:eastAsia="pl-PL"/>
        </w:rPr>
        <w:t>Początek formularza</w:t>
      </w:r>
    </w:p>
    <w:p w:rsidR="007A3F09" w:rsidRPr="007A3F09" w:rsidRDefault="007A3F09" w:rsidP="007A3F09">
      <w:pPr>
        <w:pBdr>
          <w:top w:val="single" w:sz="6" w:space="1" w:color="auto"/>
        </w:pBdr>
        <w:spacing w:after="0" w:line="240" w:lineRule="auto"/>
        <w:jc w:val="center"/>
        <w:rPr>
          <w:rFonts w:ascii="Arial" w:eastAsia="Times New Roman" w:hAnsi="Arial" w:cs="Arial"/>
          <w:vanish/>
          <w:sz w:val="16"/>
          <w:szCs w:val="16"/>
          <w:lang w:eastAsia="pl-PL"/>
        </w:rPr>
      </w:pPr>
      <w:r w:rsidRPr="007A3F09">
        <w:rPr>
          <w:rFonts w:ascii="Arial" w:eastAsia="Times New Roman" w:hAnsi="Arial" w:cs="Arial"/>
          <w:vanish/>
          <w:sz w:val="16"/>
          <w:szCs w:val="16"/>
          <w:lang w:eastAsia="pl-PL"/>
        </w:rPr>
        <w:t>Dół formularza</w:t>
      </w:r>
    </w:p>
    <w:p w:rsidR="007A3F09" w:rsidRPr="007A3F09" w:rsidRDefault="007A3F09" w:rsidP="007A3F09">
      <w:pPr>
        <w:spacing w:after="0" w:line="240" w:lineRule="auto"/>
        <w:rPr>
          <w:rFonts w:ascii="Arial" w:eastAsia="Times New Roman" w:hAnsi="Arial" w:cs="Arial"/>
          <w:sz w:val="24"/>
          <w:szCs w:val="24"/>
          <w:lang w:eastAsia="pl-PL"/>
        </w:rPr>
      </w:pPr>
    </w:p>
    <w:p w:rsidR="007A3F09" w:rsidRPr="007A3F09" w:rsidRDefault="007A3F09" w:rsidP="007A3F09">
      <w:pPr>
        <w:pBdr>
          <w:bottom w:val="single" w:sz="6" w:space="1" w:color="auto"/>
        </w:pBdr>
        <w:spacing w:after="0" w:line="240" w:lineRule="auto"/>
        <w:jc w:val="center"/>
        <w:rPr>
          <w:rFonts w:ascii="Arial" w:eastAsia="Times New Roman" w:hAnsi="Arial" w:cs="Arial"/>
          <w:vanish/>
          <w:sz w:val="16"/>
          <w:szCs w:val="16"/>
          <w:lang w:eastAsia="pl-PL"/>
        </w:rPr>
      </w:pPr>
      <w:r w:rsidRPr="007A3F09">
        <w:rPr>
          <w:rFonts w:ascii="Arial" w:eastAsia="Times New Roman" w:hAnsi="Arial" w:cs="Arial"/>
          <w:vanish/>
          <w:sz w:val="16"/>
          <w:szCs w:val="16"/>
          <w:lang w:eastAsia="pl-PL"/>
        </w:rPr>
        <w:t>Początek formularza</w:t>
      </w:r>
    </w:p>
    <w:p w:rsidR="007A3F09" w:rsidRPr="007A3F09" w:rsidRDefault="007A3F09" w:rsidP="007A3F09">
      <w:pPr>
        <w:pBdr>
          <w:top w:val="single" w:sz="6" w:space="1" w:color="auto"/>
        </w:pBdr>
        <w:spacing w:after="0" w:line="240" w:lineRule="auto"/>
        <w:jc w:val="center"/>
        <w:rPr>
          <w:rFonts w:ascii="Arial" w:eastAsia="Times New Roman" w:hAnsi="Arial" w:cs="Arial"/>
          <w:vanish/>
          <w:sz w:val="16"/>
          <w:szCs w:val="16"/>
          <w:lang w:eastAsia="pl-PL"/>
        </w:rPr>
      </w:pPr>
      <w:r w:rsidRPr="007A3F09">
        <w:rPr>
          <w:rFonts w:ascii="Arial" w:eastAsia="Times New Roman" w:hAnsi="Arial" w:cs="Arial"/>
          <w:vanish/>
          <w:sz w:val="16"/>
          <w:szCs w:val="16"/>
          <w:lang w:eastAsia="pl-PL"/>
        </w:rPr>
        <w:t>Dół formularza</w:t>
      </w:r>
    </w:p>
    <w:p w:rsidR="00863457" w:rsidRPr="00F60853" w:rsidRDefault="0049675C">
      <w:pPr>
        <w:rPr>
          <w:rFonts w:ascii="Arial" w:hAnsi="Arial" w:cs="Arial"/>
        </w:rPr>
      </w:pPr>
    </w:p>
    <w:sectPr w:rsidR="00863457" w:rsidRPr="00F608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75C" w:rsidRDefault="0049675C" w:rsidP="00B21330">
      <w:pPr>
        <w:spacing w:after="0" w:line="240" w:lineRule="auto"/>
      </w:pPr>
      <w:r>
        <w:separator/>
      </w:r>
    </w:p>
  </w:endnote>
  <w:endnote w:type="continuationSeparator" w:id="0">
    <w:p w:rsidR="0049675C" w:rsidRDefault="0049675C" w:rsidP="00B2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425683"/>
      <w:docPartObj>
        <w:docPartGallery w:val="Page Numbers (Bottom of Page)"/>
        <w:docPartUnique/>
      </w:docPartObj>
    </w:sdtPr>
    <w:sdtEndPr/>
    <w:sdtContent>
      <w:p w:rsidR="00B21330" w:rsidRDefault="00B21330">
        <w:pPr>
          <w:pStyle w:val="Stopka"/>
          <w:jc w:val="right"/>
        </w:pPr>
        <w:r>
          <w:fldChar w:fldCharType="begin"/>
        </w:r>
        <w:r>
          <w:instrText>PAGE   \* MERGEFORMAT</w:instrText>
        </w:r>
        <w:r>
          <w:fldChar w:fldCharType="separate"/>
        </w:r>
        <w:r w:rsidR="00B445BF">
          <w:rPr>
            <w:noProof/>
          </w:rPr>
          <w:t>5</w:t>
        </w:r>
        <w:r>
          <w:fldChar w:fldCharType="end"/>
        </w:r>
      </w:p>
    </w:sdtContent>
  </w:sdt>
  <w:p w:rsidR="00B21330" w:rsidRDefault="00B213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75C" w:rsidRDefault="0049675C" w:rsidP="00B21330">
      <w:pPr>
        <w:spacing w:after="0" w:line="240" w:lineRule="auto"/>
      </w:pPr>
      <w:r>
        <w:separator/>
      </w:r>
    </w:p>
  </w:footnote>
  <w:footnote w:type="continuationSeparator" w:id="0">
    <w:p w:rsidR="0049675C" w:rsidRDefault="0049675C" w:rsidP="00B21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09"/>
    <w:rsid w:val="000B2626"/>
    <w:rsid w:val="0049675C"/>
    <w:rsid w:val="007A3F09"/>
    <w:rsid w:val="00832118"/>
    <w:rsid w:val="0091417D"/>
    <w:rsid w:val="009248C7"/>
    <w:rsid w:val="009C7D23"/>
    <w:rsid w:val="00B21330"/>
    <w:rsid w:val="00B244BD"/>
    <w:rsid w:val="00B445BF"/>
    <w:rsid w:val="00C6500E"/>
    <w:rsid w:val="00DE097F"/>
    <w:rsid w:val="00F60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6A03E-B122-4A52-9264-C109476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13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330"/>
  </w:style>
  <w:style w:type="paragraph" w:styleId="Stopka">
    <w:name w:val="footer"/>
    <w:basedOn w:val="Normalny"/>
    <w:link w:val="StopkaZnak"/>
    <w:uiPriority w:val="99"/>
    <w:unhideWhenUsed/>
    <w:rsid w:val="00B213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1330"/>
  </w:style>
  <w:style w:type="character" w:styleId="Hipercze">
    <w:name w:val="Hyperlink"/>
    <w:basedOn w:val="Domylnaczcionkaakapitu"/>
    <w:uiPriority w:val="99"/>
    <w:unhideWhenUsed/>
    <w:rsid w:val="009248C7"/>
    <w:rPr>
      <w:color w:val="0563C1" w:themeColor="hyperlink"/>
      <w:u w:val="single"/>
    </w:rPr>
  </w:style>
  <w:style w:type="paragraph" w:styleId="Tekstdymka">
    <w:name w:val="Balloon Text"/>
    <w:basedOn w:val="Normalny"/>
    <w:link w:val="TekstdymkaZnak"/>
    <w:uiPriority w:val="99"/>
    <w:semiHidden/>
    <w:unhideWhenUsed/>
    <w:rsid w:val="00DE09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2641">
      <w:bodyDiv w:val="1"/>
      <w:marLeft w:val="0"/>
      <w:marRight w:val="0"/>
      <w:marTop w:val="0"/>
      <w:marBottom w:val="0"/>
      <w:divBdr>
        <w:top w:val="none" w:sz="0" w:space="0" w:color="auto"/>
        <w:left w:val="none" w:sz="0" w:space="0" w:color="auto"/>
        <w:bottom w:val="none" w:sz="0" w:space="0" w:color="auto"/>
        <w:right w:val="none" w:sz="0" w:space="0" w:color="auto"/>
      </w:divBdr>
      <w:divsChild>
        <w:div w:id="1914044629">
          <w:marLeft w:val="0"/>
          <w:marRight w:val="0"/>
          <w:marTop w:val="0"/>
          <w:marBottom w:val="0"/>
          <w:divBdr>
            <w:top w:val="none" w:sz="0" w:space="0" w:color="auto"/>
            <w:left w:val="none" w:sz="0" w:space="0" w:color="auto"/>
            <w:bottom w:val="none" w:sz="0" w:space="0" w:color="auto"/>
            <w:right w:val="none" w:sz="0" w:space="0" w:color="auto"/>
          </w:divBdr>
          <w:divsChild>
            <w:div w:id="4282973">
              <w:marLeft w:val="0"/>
              <w:marRight w:val="0"/>
              <w:marTop w:val="0"/>
              <w:marBottom w:val="0"/>
              <w:divBdr>
                <w:top w:val="none" w:sz="0" w:space="0" w:color="auto"/>
                <w:left w:val="none" w:sz="0" w:space="0" w:color="auto"/>
                <w:bottom w:val="none" w:sz="0" w:space="0" w:color="auto"/>
                <w:right w:val="none" w:sz="0" w:space="0" w:color="auto"/>
              </w:divBdr>
            </w:div>
            <w:div w:id="1185904348">
              <w:marLeft w:val="0"/>
              <w:marRight w:val="0"/>
              <w:marTop w:val="0"/>
              <w:marBottom w:val="0"/>
              <w:divBdr>
                <w:top w:val="none" w:sz="0" w:space="0" w:color="auto"/>
                <w:left w:val="none" w:sz="0" w:space="0" w:color="auto"/>
                <w:bottom w:val="none" w:sz="0" w:space="0" w:color="auto"/>
                <w:right w:val="none" w:sz="0" w:space="0" w:color="auto"/>
              </w:divBdr>
            </w:div>
            <w:div w:id="204677251">
              <w:marLeft w:val="0"/>
              <w:marRight w:val="0"/>
              <w:marTop w:val="0"/>
              <w:marBottom w:val="0"/>
              <w:divBdr>
                <w:top w:val="none" w:sz="0" w:space="0" w:color="auto"/>
                <w:left w:val="none" w:sz="0" w:space="0" w:color="auto"/>
                <w:bottom w:val="none" w:sz="0" w:space="0" w:color="auto"/>
                <w:right w:val="none" w:sz="0" w:space="0" w:color="auto"/>
              </w:divBdr>
            </w:div>
            <w:div w:id="721684046">
              <w:marLeft w:val="0"/>
              <w:marRight w:val="0"/>
              <w:marTop w:val="0"/>
              <w:marBottom w:val="0"/>
              <w:divBdr>
                <w:top w:val="none" w:sz="0" w:space="0" w:color="auto"/>
                <w:left w:val="none" w:sz="0" w:space="0" w:color="auto"/>
                <w:bottom w:val="none" w:sz="0" w:space="0" w:color="auto"/>
                <w:right w:val="none" w:sz="0" w:space="0" w:color="auto"/>
              </w:divBdr>
              <w:divsChild>
                <w:div w:id="1283029976">
                  <w:marLeft w:val="0"/>
                  <w:marRight w:val="0"/>
                  <w:marTop w:val="0"/>
                  <w:marBottom w:val="0"/>
                  <w:divBdr>
                    <w:top w:val="none" w:sz="0" w:space="0" w:color="auto"/>
                    <w:left w:val="none" w:sz="0" w:space="0" w:color="auto"/>
                    <w:bottom w:val="none" w:sz="0" w:space="0" w:color="auto"/>
                    <w:right w:val="none" w:sz="0" w:space="0" w:color="auto"/>
                  </w:divBdr>
                </w:div>
              </w:divsChild>
            </w:div>
            <w:div w:id="1580406317">
              <w:marLeft w:val="0"/>
              <w:marRight w:val="0"/>
              <w:marTop w:val="0"/>
              <w:marBottom w:val="0"/>
              <w:divBdr>
                <w:top w:val="none" w:sz="0" w:space="0" w:color="auto"/>
                <w:left w:val="none" w:sz="0" w:space="0" w:color="auto"/>
                <w:bottom w:val="none" w:sz="0" w:space="0" w:color="auto"/>
                <w:right w:val="none" w:sz="0" w:space="0" w:color="auto"/>
              </w:divBdr>
            </w:div>
            <w:div w:id="1452629691">
              <w:marLeft w:val="0"/>
              <w:marRight w:val="0"/>
              <w:marTop w:val="0"/>
              <w:marBottom w:val="0"/>
              <w:divBdr>
                <w:top w:val="none" w:sz="0" w:space="0" w:color="auto"/>
                <w:left w:val="none" w:sz="0" w:space="0" w:color="auto"/>
                <w:bottom w:val="none" w:sz="0" w:space="0" w:color="auto"/>
                <w:right w:val="none" w:sz="0" w:space="0" w:color="auto"/>
              </w:divBdr>
            </w:div>
            <w:div w:id="1016083373">
              <w:marLeft w:val="0"/>
              <w:marRight w:val="0"/>
              <w:marTop w:val="0"/>
              <w:marBottom w:val="0"/>
              <w:divBdr>
                <w:top w:val="none" w:sz="0" w:space="0" w:color="auto"/>
                <w:left w:val="none" w:sz="0" w:space="0" w:color="auto"/>
                <w:bottom w:val="none" w:sz="0" w:space="0" w:color="auto"/>
                <w:right w:val="none" w:sz="0" w:space="0" w:color="auto"/>
              </w:divBdr>
              <w:divsChild>
                <w:div w:id="1507207346">
                  <w:marLeft w:val="0"/>
                  <w:marRight w:val="0"/>
                  <w:marTop w:val="0"/>
                  <w:marBottom w:val="0"/>
                  <w:divBdr>
                    <w:top w:val="none" w:sz="0" w:space="0" w:color="auto"/>
                    <w:left w:val="none" w:sz="0" w:space="0" w:color="auto"/>
                    <w:bottom w:val="none" w:sz="0" w:space="0" w:color="auto"/>
                    <w:right w:val="none" w:sz="0" w:space="0" w:color="auto"/>
                  </w:divBdr>
                </w:div>
                <w:div w:id="908924679">
                  <w:marLeft w:val="0"/>
                  <w:marRight w:val="0"/>
                  <w:marTop w:val="0"/>
                  <w:marBottom w:val="0"/>
                  <w:divBdr>
                    <w:top w:val="none" w:sz="0" w:space="0" w:color="auto"/>
                    <w:left w:val="none" w:sz="0" w:space="0" w:color="auto"/>
                    <w:bottom w:val="none" w:sz="0" w:space="0" w:color="auto"/>
                    <w:right w:val="none" w:sz="0" w:space="0" w:color="auto"/>
                  </w:divBdr>
                </w:div>
                <w:div w:id="1947813448">
                  <w:marLeft w:val="0"/>
                  <w:marRight w:val="0"/>
                  <w:marTop w:val="0"/>
                  <w:marBottom w:val="0"/>
                  <w:divBdr>
                    <w:top w:val="none" w:sz="0" w:space="0" w:color="auto"/>
                    <w:left w:val="none" w:sz="0" w:space="0" w:color="auto"/>
                    <w:bottom w:val="none" w:sz="0" w:space="0" w:color="auto"/>
                    <w:right w:val="none" w:sz="0" w:space="0" w:color="auto"/>
                  </w:divBdr>
                </w:div>
                <w:div w:id="1499225606">
                  <w:marLeft w:val="0"/>
                  <w:marRight w:val="0"/>
                  <w:marTop w:val="0"/>
                  <w:marBottom w:val="0"/>
                  <w:divBdr>
                    <w:top w:val="none" w:sz="0" w:space="0" w:color="auto"/>
                    <w:left w:val="none" w:sz="0" w:space="0" w:color="auto"/>
                    <w:bottom w:val="none" w:sz="0" w:space="0" w:color="auto"/>
                    <w:right w:val="none" w:sz="0" w:space="0" w:color="auto"/>
                  </w:divBdr>
                </w:div>
                <w:div w:id="513883596">
                  <w:marLeft w:val="0"/>
                  <w:marRight w:val="0"/>
                  <w:marTop w:val="0"/>
                  <w:marBottom w:val="0"/>
                  <w:divBdr>
                    <w:top w:val="none" w:sz="0" w:space="0" w:color="auto"/>
                    <w:left w:val="none" w:sz="0" w:space="0" w:color="auto"/>
                    <w:bottom w:val="none" w:sz="0" w:space="0" w:color="auto"/>
                    <w:right w:val="none" w:sz="0" w:space="0" w:color="auto"/>
                  </w:divBdr>
                </w:div>
                <w:div w:id="1434670077">
                  <w:marLeft w:val="0"/>
                  <w:marRight w:val="0"/>
                  <w:marTop w:val="0"/>
                  <w:marBottom w:val="0"/>
                  <w:divBdr>
                    <w:top w:val="none" w:sz="0" w:space="0" w:color="auto"/>
                    <w:left w:val="none" w:sz="0" w:space="0" w:color="auto"/>
                    <w:bottom w:val="none" w:sz="0" w:space="0" w:color="auto"/>
                    <w:right w:val="none" w:sz="0" w:space="0" w:color="auto"/>
                  </w:divBdr>
                </w:div>
              </w:divsChild>
            </w:div>
            <w:div w:id="55974470">
              <w:marLeft w:val="0"/>
              <w:marRight w:val="0"/>
              <w:marTop w:val="0"/>
              <w:marBottom w:val="0"/>
              <w:divBdr>
                <w:top w:val="none" w:sz="0" w:space="0" w:color="auto"/>
                <w:left w:val="none" w:sz="0" w:space="0" w:color="auto"/>
                <w:bottom w:val="none" w:sz="0" w:space="0" w:color="auto"/>
                <w:right w:val="none" w:sz="0" w:space="0" w:color="auto"/>
              </w:divBdr>
              <w:divsChild>
                <w:div w:id="313800232">
                  <w:marLeft w:val="0"/>
                  <w:marRight w:val="0"/>
                  <w:marTop w:val="0"/>
                  <w:marBottom w:val="0"/>
                  <w:divBdr>
                    <w:top w:val="none" w:sz="0" w:space="0" w:color="auto"/>
                    <w:left w:val="none" w:sz="0" w:space="0" w:color="auto"/>
                    <w:bottom w:val="none" w:sz="0" w:space="0" w:color="auto"/>
                    <w:right w:val="none" w:sz="0" w:space="0" w:color="auto"/>
                  </w:divBdr>
                </w:div>
                <w:div w:id="724330064">
                  <w:marLeft w:val="0"/>
                  <w:marRight w:val="0"/>
                  <w:marTop w:val="0"/>
                  <w:marBottom w:val="0"/>
                  <w:divBdr>
                    <w:top w:val="none" w:sz="0" w:space="0" w:color="auto"/>
                    <w:left w:val="none" w:sz="0" w:space="0" w:color="auto"/>
                    <w:bottom w:val="none" w:sz="0" w:space="0" w:color="auto"/>
                    <w:right w:val="none" w:sz="0" w:space="0" w:color="auto"/>
                  </w:divBdr>
                </w:div>
                <w:div w:id="760183694">
                  <w:marLeft w:val="0"/>
                  <w:marRight w:val="0"/>
                  <w:marTop w:val="0"/>
                  <w:marBottom w:val="0"/>
                  <w:divBdr>
                    <w:top w:val="none" w:sz="0" w:space="0" w:color="auto"/>
                    <w:left w:val="none" w:sz="0" w:space="0" w:color="auto"/>
                    <w:bottom w:val="none" w:sz="0" w:space="0" w:color="auto"/>
                    <w:right w:val="none" w:sz="0" w:space="0" w:color="auto"/>
                  </w:divBdr>
                </w:div>
                <w:div w:id="864560413">
                  <w:marLeft w:val="0"/>
                  <w:marRight w:val="0"/>
                  <w:marTop w:val="0"/>
                  <w:marBottom w:val="0"/>
                  <w:divBdr>
                    <w:top w:val="none" w:sz="0" w:space="0" w:color="auto"/>
                    <w:left w:val="none" w:sz="0" w:space="0" w:color="auto"/>
                    <w:bottom w:val="none" w:sz="0" w:space="0" w:color="auto"/>
                    <w:right w:val="none" w:sz="0" w:space="0" w:color="auto"/>
                  </w:divBdr>
                </w:div>
                <w:div w:id="1776051712">
                  <w:marLeft w:val="0"/>
                  <w:marRight w:val="0"/>
                  <w:marTop w:val="0"/>
                  <w:marBottom w:val="0"/>
                  <w:divBdr>
                    <w:top w:val="none" w:sz="0" w:space="0" w:color="auto"/>
                    <w:left w:val="none" w:sz="0" w:space="0" w:color="auto"/>
                    <w:bottom w:val="none" w:sz="0" w:space="0" w:color="auto"/>
                    <w:right w:val="none" w:sz="0" w:space="0" w:color="auto"/>
                  </w:divBdr>
                </w:div>
                <w:div w:id="735934542">
                  <w:marLeft w:val="0"/>
                  <w:marRight w:val="0"/>
                  <w:marTop w:val="0"/>
                  <w:marBottom w:val="0"/>
                  <w:divBdr>
                    <w:top w:val="none" w:sz="0" w:space="0" w:color="auto"/>
                    <w:left w:val="none" w:sz="0" w:space="0" w:color="auto"/>
                    <w:bottom w:val="none" w:sz="0" w:space="0" w:color="auto"/>
                    <w:right w:val="none" w:sz="0" w:space="0" w:color="auto"/>
                  </w:divBdr>
                </w:div>
              </w:divsChild>
            </w:div>
            <w:div w:id="1628001915">
              <w:marLeft w:val="0"/>
              <w:marRight w:val="0"/>
              <w:marTop w:val="0"/>
              <w:marBottom w:val="0"/>
              <w:divBdr>
                <w:top w:val="none" w:sz="0" w:space="0" w:color="auto"/>
                <w:left w:val="none" w:sz="0" w:space="0" w:color="auto"/>
                <w:bottom w:val="none" w:sz="0" w:space="0" w:color="auto"/>
                <w:right w:val="none" w:sz="0" w:space="0" w:color="auto"/>
              </w:divBdr>
              <w:divsChild>
                <w:div w:id="2064985962">
                  <w:marLeft w:val="0"/>
                  <w:marRight w:val="0"/>
                  <w:marTop w:val="0"/>
                  <w:marBottom w:val="0"/>
                  <w:divBdr>
                    <w:top w:val="none" w:sz="0" w:space="0" w:color="auto"/>
                    <w:left w:val="none" w:sz="0" w:space="0" w:color="auto"/>
                    <w:bottom w:val="none" w:sz="0" w:space="0" w:color="auto"/>
                    <w:right w:val="none" w:sz="0" w:space="0" w:color="auto"/>
                  </w:divBdr>
                </w:div>
                <w:div w:id="75057377">
                  <w:marLeft w:val="0"/>
                  <w:marRight w:val="0"/>
                  <w:marTop w:val="0"/>
                  <w:marBottom w:val="0"/>
                  <w:divBdr>
                    <w:top w:val="none" w:sz="0" w:space="0" w:color="auto"/>
                    <w:left w:val="none" w:sz="0" w:space="0" w:color="auto"/>
                    <w:bottom w:val="none" w:sz="0" w:space="0" w:color="auto"/>
                    <w:right w:val="none" w:sz="0" w:space="0" w:color="auto"/>
                  </w:divBdr>
                  <w:divsChild>
                    <w:div w:id="434788397">
                      <w:marLeft w:val="0"/>
                      <w:marRight w:val="0"/>
                      <w:marTop w:val="0"/>
                      <w:marBottom w:val="0"/>
                      <w:divBdr>
                        <w:top w:val="none" w:sz="0" w:space="0" w:color="auto"/>
                        <w:left w:val="none" w:sz="0" w:space="0" w:color="auto"/>
                        <w:bottom w:val="none" w:sz="0" w:space="0" w:color="auto"/>
                        <w:right w:val="none" w:sz="0" w:space="0" w:color="auto"/>
                      </w:divBdr>
                    </w:div>
                    <w:div w:id="1406800178">
                      <w:marLeft w:val="0"/>
                      <w:marRight w:val="0"/>
                      <w:marTop w:val="0"/>
                      <w:marBottom w:val="0"/>
                      <w:divBdr>
                        <w:top w:val="none" w:sz="0" w:space="0" w:color="auto"/>
                        <w:left w:val="none" w:sz="0" w:space="0" w:color="auto"/>
                        <w:bottom w:val="none" w:sz="0" w:space="0" w:color="auto"/>
                        <w:right w:val="none" w:sz="0" w:space="0" w:color="auto"/>
                      </w:divBdr>
                    </w:div>
                    <w:div w:id="1223324169">
                      <w:marLeft w:val="0"/>
                      <w:marRight w:val="0"/>
                      <w:marTop w:val="0"/>
                      <w:marBottom w:val="0"/>
                      <w:divBdr>
                        <w:top w:val="none" w:sz="0" w:space="0" w:color="auto"/>
                        <w:left w:val="none" w:sz="0" w:space="0" w:color="auto"/>
                        <w:bottom w:val="none" w:sz="0" w:space="0" w:color="auto"/>
                        <w:right w:val="none" w:sz="0" w:space="0" w:color="auto"/>
                      </w:divBdr>
                    </w:div>
                    <w:div w:id="1808545307">
                      <w:marLeft w:val="0"/>
                      <w:marRight w:val="0"/>
                      <w:marTop w:val="0"/>
                      <w:marBottom w:val="0"/>
                      <w:divBdr>
                        <w:top w:val="none" w:sz="0" w:space="0" w:color="auto"/>
                        <w:left w:val="none" w:sz="0" w:space="0" w:color="auto"/>
                        <w:bottom w:val="none" w:sz="0" w:space="0" w:color="auto"/>
                        <w:right w:val="none" w:sz="0" w:space="0" w:color="auto"/>
                      </w:divBdr>
                    </w:div>
                    <w:div w:id="860626737">
                      <w:marLeft w:val="0"/>
                      <w:marRight w:val="0"/>
                      <w:marTop w:val="0"/>
                      <w:marBottom w:val="0"/>
                      <w:divBdr>
                        <w:top w:val="none" w:sz="0" w:space="0" w:color="auto"/>
                        <w:left w:val="none" w:sz="0" w:space="0" w:color="auto"/>
                        <w:bottom w:val="none" w:sz="0" w:space="0" w:color="auto"/>
                        <w:right w:val="none" w:sz="0" w:space="0" w:color="auto"/>
                      </w:divBdr>
                    </w:div>
                  </w:divsChild>
                </w:div>
                <w:div w:id="2018342959">
                  <w:marLeft w:val="0"/>
                  <w:marRight w:val="0"/>
                  <w:marTop w:val="0"/>
                  <w:marBottom w:val="0"/>
                  <w:divBdr>
                    <w:top w:val="none" w:sz="0" w:space="0" w:color="auto"/>
                    <w:left w:val="none" w:sz="0" w:space="0" w:color="auto"/>
                    <w:bottom w:val="none" w:sz="0" w:space="0" w:color="auto"/>
                    <w:right w:val="none" w:sz="0" w:space="0" w:color="auto"/>
                  </w:divBdr>
                </w:div>
              </w:divsChild>
            </w:div>
            <w:div w:id="788206">
              <w:marLeft w:val="0"/>
              <w:marRight w:val="0"/>
              <w:marTop w:val="0"/>
              <w:marBottom w:val="0"/>
              <w:divBdr>
                <w:top w:val="none" w:sz="0" w:space="0" w:color="auto"/>
                <w:left w:val="none" w:sz="0" w:space="0" w:color="auto"/>
                <w:bottom w:val="none" w:sz="0" w:space="0" w:color="auto"/>
                <w:right w:val="none" w:sz="0" w:space="0" w:color="auto"/>
              </w:divBdr>
              <w:divsChild>
                <w:div w:id="1024019297">
                  <w:marLeft w:val="0"/>
                  <w:marRight w:val="0"/>
                  <w:marTop w:val="0"/>
                  <w:marBottom w:val="0"/>
                  <w:divBdr>
                    <w:top w:val="none" w:sz="0" w:space="0" w:color="auto"/>
                    <w:left w:val="none" w:sz="0" w:space="0" w:color="auto"/>
                    <w:bottom w:val="none" w:sz="0" w:space="0" w:color="auto"/>
                    <w:right w:val="none" w:sz="0" w:space="0" w:color="auto"/>
                  </w:divBdr>
                </w:div>
                <w:div w:id="771048730">
                  <w:marLeft w:val="0"/>
                  <w:marRight w:val="0"/>
                  <w:marTop w:val="0"/>
                  <w:marBottom w:val="0"/>
                  <w:divBdr>
                    <w:top w:val="none" w:sz="0" w:space="0" w:color="auto"/>
                    <w:left w:val="none" w:sz="0" w:space="0" w:color="auto"/>
                    <w:bottom w:val="none" w:sz="0" w:space="0" w:color="auto"/>
                    <w:right w:val="none" w:sz="0" w:space="0" w:color="auto"/>
                  </w:divBdr>
                </w:div>
                <w:div w:id="474837064">
                  <w:marLeft w:val="0"/>
                  <w:marRight w:val="0"/>
                  <w:marTop w:val="0"/>
                  <w:marBottom w:val="0"/>
                  <w:divBdr>
                    <w:top w:val="none" w:sz="0" w:space="0" w:color="auto"/>
                    <w:left w:val="none" w:sz="0" w:space="0" w:color="auto"/>
                    <w:bottom w:val="none" w:sz="0" w:space="0" w:color="auto"/>
                    <w:right w:val="none" w:sz="0" w:space="0" w:color="auto"/>
                  </w:divBdr>
                </w:div>
                <w:div w:id="843669814">
                  <w:marLeft w:val="0"/>
                  <w:marRight w:val="0"/>
                  <w:marTop w:val="0"/>
                  <w:marBottom w:val="0"/>
                  <w:divBdr>
                    <w:top w:val="none" w:sz="0" w:space="0" w:color="auto"/>
                    <w:left w:val="none" w:sz="0" w:space="0" w:color="auto"/>
                    <w:bottom w:val="none" w:sz="0" w:space="0" w:color="auto"/>
                    <w:right w:val="none" w:sz="0" w:space="0" w:color="auto"/>
                  </w:divBdr>
                </w:div>
                <w:div w:id="1349287768">
                  <w:marLeft w:val="0"/>
                  <w:marRight w:val="0"/>
                  <w:marTop w:val="0"/>
                  <w:marBottom w:val="0"/>
                  <w:divBdr>
                    <w:top w:val="none" w:sz="0" w:space="0" w:color="auto"/>
                    <w:left w:val="none" w:sz="0" w:space="0" w:color="auto"/>
                    <w:bottom w:val="none" w:sz="0" w:space="0" w:color="auto"/>
                    <w:right w:val="none" w:sz="0" w:space="0" w:color="auto"/>
                  </w:divBdr>
                </w:div>
                <w:div w:id="1624993377">
                  <w:marLeft w:val="0"/>
                  <w:marRight w:val="0"/>
                  <w:marTop w:val="0"/>
                  <w:marBottom w:val="0"/>
                  <w:divBdr>
                    <w:top w:val="none" w:sz="0" w:space="0" w:color="auto"/>
                    <w:left w:val="none" w:sz="0" w:space="0" w:color="auto"/>
                    <w:bottom w:val="none" w:sz="0" w:space="0" w:color="auto"/>
                    <w:right w:val="none" w:sz="0" w:space="0" w:color="auto"/>
                  </w:divBdr>
                </w:div>
                <w:div w:id="225653959">
                  <w:marLeft w:val="0"/>
                  <w:marRight w:val="0"/>
                  <w:marTop w:val="0"/>
                  <w:marBottom w:val="0"/>
                  <w:divBdr>
                    <w:top w:val="none" w:sz="0" w:space="0" w:color="auto"/>
                    <w:left w:val="none" w:sz="0" w:space="0" w:color="auto"/>
                    <w:bottom w:val="none" w:sz="0" w:space="0" w:color="auto"/>
                    <w:right w:val="none" w:sz="0" w:space="0" w:color="auto"/>
                  </w:divBdr>
                </w:div>
                <w:div w:id="1255632229">
                  <w:marLeft w:val="0"/>
                  <w:marRight w:val="0"/>
                  <w:marTop w:val="0"/>
                  <w:marBottom w:val="0"/>
                  <w:divBdr>
                    <w:top w:val="none" w:sz="0" w:space="0" w:color="auto"/>
                    <w:left w:val="none" w:sz="0" w:space="0" w:color="auto"/>
                    <w:bottom w:val="none" w:sz="0" w:space="0" w:color="auto"/>
                    <w:right w:val="none" w:sz="0" w:space="0" w:color="auto"/>
                  </w:divBdr>
                </w:div>
                <w:div w:id="1937787797">
                  <w:marLeft w:val="0"/>
                  <w:marRight w:val="0"/>
                  <w:marTop w:val="0"/>
                  <w:marBottom w:val="0"/>
                  <w:divBdr>
                    <w:top w:val="none" w:sz="0" w:space="0" w:color="auto"/>
                    <w:left w:val="none" w:sz="0" w:space="0" w:color="auto"/>
                    <w:bottom w:val="none" w:sz="0" w:space="0" w:color="auto"/>
                    <w:right w:val="none" w:sz="0" w:space="0" w:color="auto"/>
                  </w:divBdr>
                </w:div>
                <w:div w:id="1007948181">
                  <w:marLeft w:val="0"/>
                  <w:marRight w:val="0"/>
                  <w:marTop w:val="0"/>
                  <w:marBottom w:val="0"/>
                  <w:divBdr>
                    <w:top w:val="none" w:sz="0" w:space="0" w:color="auto"/>
                    <w:left w:val="none" w:sz="0" w:space="0" w:color="auto"/>
                    <w:bottom w:val="none" w:sz="0" w:space="0" w:color="auto"/>
                    <w:right w:val="none" w:sz="0" w:space="0" w:color="auto"/>
                  </w:divBdr>
                </w:div>
                <w:div w:id="57100364">
                  <w:marLeft w:val="0"/>
                  <w:marRight w:val="0"/>
                  <w:marTop w:val="0"/>
                  <w:marBottom w:val="0"/>
                  <w:divBdr>
                    <w:top w:val="none" w:sz="0" w:space="0" w:color="auto"/>
                    <w:left w:val="none" w:sz="0" w:space="0" w:color="auto"/>
                    <w:bottom w:val="none" w:sz="0" w:space="0" w:color="auto"/>
                    <w:right w:val="none" w:sz="0" w:space="0" w:color="auto"/>
                  </w:divBdr>
                </w:div>
                <w:div w:id="346103100">
                  <w:marLeft w:val="0"/>
                  <w:marRight w:val="0"/>
                  <w:marTop w:val="0"/>
                  <w:marBottom w:val="0"/>
                  <w:divBdr>
                    <w:top w:val="none" w:sz="0" w:space="0" w:color="auto"/>
                    <w:left w:val="none" w:sz="0" w:space="0" w:color="auto"/>
                    <w:bottom w:val="none" w:sz="0" w:space="0" w:color="auto"/>
                    <w:right w:val="none" w:sz="0" w:space="0" w:color="auto"/>
                  </w:divBdr>
                </w:div>
                <w:div w:id="15943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8241">
          <w:marLeft w:val="0"/>
          <w:marRight w:val="0"/>
          <w:marTop w:val="0"/>
          <w:marBottom w:val="0"/>
          <w:divBdr>
            <w:top w:val="none" w:sz="0" w:space="0" w:color="auto"/>
            <w:left w:val="none" w:sz="0" w:space="0" w:color="auto"/>
            <w:bottom w:val="none" w:sz="0" w:space="0" w:color="auto"/>
            <w:right w:val="none" w:sz="0" w:space="0" w:color="auto"/>
          </w:divBdr>
          <w:divsChild>
            <w:div w:id="1920476992">
              <w:marLeft w:val="0"/>
              <w:marRight w:val="0"/>
              <w:marTop w:val="0"/>
              <w:marBottom w:val="0"/>
              <w:divBdr>
                <w:top w:val="none" w:sz="0" w:space="0" w:color="auto"/>
                <w:left w:val="none" w:sz="0" w:space="0" w:color="auto"/>
                <w:bottom w:val="none" w:sz="0" w:space="0" w:color="auto"/>
                <w:right w:val="none" w:sz="0" w:space="0" w:color="auto"/>
              </w:divBdr>
              <w:divsChild>
                <w:div w:id="1775516523">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zeumgornictwa.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B85F-7DE1-42CA-98A6-945868B4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1494</Words>
  <Characters>8970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7</cp:revision>
  <cp:lastPrinted>2016-12-14T11:22:00Z</cp:lastPrinted>
  <dcterms:created xsi:type="dcterms:W3CDTF">2016-12-14T10:55:00Z</dcterms:created>
  <dcterms:modified xsi:type="dcterms:W3CDTF">2016-12-14T11:25:00Z</dcterms:modified>
</cp:coreProperties>
</file>