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30D19" w:rsidRDefault="00AA5802" w:rsidP="00B460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5802">
        <w:rPr>
          <w:rFonts w:ascii="Arial" w:hAnsi="Arial" w:cs="Arial"/>
          <w:b/>
          <w:bCs/>
          <w:sz w:val="20"/>
          <w:szCs w:val="20"/>
        </w:rPr>
        <w:t>ZP/27/MGW/2017</w:t>
      </w:r>
    </w:p>
    <w:p w:rsidR="00B460BF" w:rsidRPr="00030D19" w:rsidRDefault="00B460BF" w:rsidP="00B460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C35A9D" w:rsidRDefault="00B460BF" w:rsidP="00C35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7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DD470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DD47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DD470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DD47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DD4704">
              <w:rPr>
                <w:rFonts w:ascii="Arial" w:hAnsi="Arial" w:cs="Arial"/>
                <w:sz w:val="20"/>
                <w:szCs w:val="20"/>
              </w:rPr>
              <w:t xml:space="preserve">określonej w przepisach wydanych na podstawie art. 11 ust. 8 </w:t>
            </w:r>
            <w:proofErr w:type="spellStart"/>
            <w:r w:rsidRPr="00DD470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DD4704">
              <w:rPr>
                <w:rFonts w:ascii="Arial" w:hAnsi="Arial" w:cs="Arial"/>
                <w:sz w:val="20"/>
                <w:szCs w:val="20"/>
              </w:rPr>
              <w:t xml:space="preserve"> pn</w:t>
            </w:r>
            <w:r w:rsidR="00131F59" w:rsidRPr="00DD4704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D745BA" w:rsidRPr="00F55B67" w:rsidRDefault="00C7490D" w:rsidP="00D745B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97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45BA" w:rsidRPr="00F55B6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„Kompleksowa obsługa podwieszonej kolejki spalinowej w  diagonali transportowej przy szybie „</w:t>
            </w:r>
            <w:proofErr w:type="spellStart"/>
            <w:r w:rsidR="00D745BA" w:rsidRPr="00F55B6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Carnall</w:t>
            </w:r>
            <w:proofErr w:type="spellEnd"/>
            <w:r w:rsidR="00D745BA" w:rsidRPr="00F55B6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”.</w:t>
            </w:r>
          </w:p>
          <w:p w:rsidR="00FB39DB" w:rsidRPr="00AC2A50" w:rsidRDefault="00D745BA" w:rsidP="00AC2A5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55B6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ZP/27/MGW/2017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*</w:t>
            </w:r>
            <w:r w:rsidRPr="00797D98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DD4704" w:rsidRDefault="00B460BF" w:rsidP="00DD47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C7490D" w:rsidRDefault="00D745BA" w:rsidP="00131F5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KG Construction Sp. </w:t>
            </w:r>
            <w:r w:rsidRPr="00F55B67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z o.o, </w:t>
            </w:r>
            <w:proofErr w:type="spellStart"/>
            <w:r w:rsidRPr="0092394E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ul</w:t>
            </w:r>
            <w:proofErr w:type="spellEnd"/>
            <w:r w:rsidRPr="0092394E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. </w:t>
            </w:r>
            <w:r w:rsidRPr="00F55B67">
              <w:rPr>
                <w:rFonts w:ascii="Arial" w:hAnsi="Arial" w:cs="Arial"/>
                <w:b/>
                <w:iCs/>
                <w:sz w:val="20"/>
                <w:szCs w:val="20"/>
              </w:rPr>
              <w:t>Pawliczka 25, 41-800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Zabrze</w:t>
            </w:r>
            <w:r w:rsidRPr="00C7490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C35A9D" w:rsidRPr="00816B09" w:rsidRDefault="00C35A9D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C35A9D">
        <w:trPr>
          <w:trHeight w:val="557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8B01C2" w:rsidRPr="00C35A9D" w:rsidRDefault="00FE36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>Wykonawcy spełnili</w:t>
            </w:r>
            <w:r w:rsidR="00B460BF" w:rsidRPr="00C35A9D">
              <w:rPr>
                <w:rFonts w:ascii="Arial" w:hAnsi="Arial" w:cs="Arial"/>
                <w:iCs/>
                <w:sz w:val="20"/>
                <w:szCs w:val="20"/>
              </w:rPr>
              <w:t xml:space="preserve">  wszystkie wymogi SIWZ oraz ustawy Prawo zamówień publicznych, co zostało zweryfikowane przez Członków  Komisji Przetargowej na podstawie przedłożonych dokumentów i oświadczeń potwierdzających spełnienie warunków udziału w post</w:t>
            </w:r>
            <w:r w:rsidRPr="00C35A9D">
              <w:rPr>
                <w:rFonts w:ascii="Arial" w:hAnsi="Arial" w:cs="Arial"/>
                <w:iCs/>
                <w:sz w:val="20"/>
                <w:szCs w:val="20"/>
              </w:rPr>
              <w:t>ępowaniu. Jednocześnie Wykonawcy otrzymali</w:t>
            </w:r>
            <w:r w:rsidR="00B460BF" w:rsidRPr="00C35A9D">
              <w:rPr>
                <w:rFonts w:ascii="Arial" w:hAnsi="Arial" w:cs="Arial"/>
                <w:iCs/>
                <w:sz w:val="20"/>
                <w:szCs w:val="20"/>
              </w:rPr>
              <w:t xml:space="preserve"> najwyższą liczbę punktów wyliczonych w oparciu o kryteria zapisane w SIWZ</w:t>
            </w:r>
            <w:r w:rsidR="00E82D58" w:rsidRPr="00C35A9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60BF" w:rsidRPr="004A7C11" w:rsidRDefault="00D745BA" w:rsidP="00C35A9D">
            <w:pPr>
              <w:pStyle w:val="Akapitzlist"/>
              <w:keepNext/>
              <w:widowControl w:val="0"/>
              <w:numPr>
                <w:ilvl w:val="3"/>
                <w:numId w:val="5"/>
              </w:numPr>
              <w:suppressAutoHyphens/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KG Construction Sp. </w:t>
            </w:r>
            <w:r w:rsidRPr="00F55B67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z o.o, </w:t>
            </w:r>
            <w:proofErr w:type="spellStart"/>
            <w:r w:rsidRPr="0092394E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ul</w:t>
            </w:r>
            <w:proofErr w:type="spellEnd"/>
            <w:r w:rsidRPr="0092394E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. </w:t>
            </w:r>
            <w:r w:rsidRPr="00F55B67">
              <w:rPr>
                <w:rFonts w:ascii="Arial" w:hAnsi="Arial" w:cs="Arial"/>
                <w:b/>
                <w:iCs/>
                <w:sz w:val="20"/>
                <w:szCs w:val="20"/>
              </w:rPr>
              <w:t>Pawliczka 25, 41-800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Zabrze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Style w:val="Tabela-Siatka1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2693"/>
        <w:gridCol w:w="3544"/>
        <w:gridCol w:w="1843"/>
      </w:tblGrid>
      <w:tr w:rsidR="004A7C11" w:rsidRPr="004A7C11" w:rsidTr="00AB32A3">
        <w:tc>
          <w:tcPr>
            <w:tcW w:w="1418" w:type="dxa"/>
            <w:shd w:val="clear" w:color="auto" w:fill="EEECE1" w:themeFill="background2"/>
            <w:vAlign w:val="center"/>
          </w:tcPr>
          <w:p w:rsidR="004A7C11" w:rsidRPr="00AB32A3" w:rsidRDefault="004A7C11" w:rsidP="004A7C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32A3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4A7C11" w:rsidRPr="00AB32A3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C11" w:rsidRPr="00AB32A3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2A3">
              <w:rPr>
                <w:rFonts w:ascii="Arial" w:hAnsi="Arial" w:cs="Arial"/>
                <w:b/>
                <w:sz w:val="20"/>
                <w:szCs w:val="20"/>
              </w:rPr>
              <w:t>Liczba pkt  w kryterium</w:t>
            </w:r>
            <w:r w:rsidRPr="00AB3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CENA </w:t>
            </w:r>
            <w:r w:rsidRPr="00AB32A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– 60  % (max. 60 pkt)</w:t>
            </w:r>
          </w:p>
          <w:p w:rsidR="004A7C11" w:rsidRPr="00AB32A3" w:rsidRDefault="004A7C11" w:rsidP="004A7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4A7C11" w:rsidRPr="00AB32A3" w:rsidRDefault="00AC2A50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32A3">
              <w:rPr>
                <w:rFonts w:ascii="Arial" w:hAnsi="Arial" w:cs="Arial"/>
                <w:b/>
                <w:sz w:val="20"/>
                <w:szCs w:val="20"/>
              </w:rPr>
              <w:t xml:space="preserve">Zadeklarowany przez Wykonawcę najkrótszy czas (podany i liczony </w:t>
            </w:r>
            <w:r w:rsidRPr="00AB32A3">
              <w:rPr>
                <w:rFonts w:ascii="Arial" w:hAnsi="Arial" w:cs="Arial"/>
                <w:b/>
                <w:sz w:val="20"/>
                <w:szCs w:val="20"/>
              </w:rPr>
              <w:br/>
              <w:t>w godzinach) po którym może nastąpić zmiana harmonogramu realizacji prac transportowych w sytuacjach awaryjnych (h).</w:t>
            </w:r>
          </w:p>
          <w:p w:rsidR="00AB32A3" w:rsidRPr="00AB32A3" w:rsidRDefault="00AB32A3" w:rsidP="004A7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32A3">
              <w:rPr>
                <w:rFonts w:ascii="Arial" w:hAnsi="Arial" w:cs="Arial"/>
                <w:b/>
                <w:sz w:val="20"/>
                <w:szCs w:val="20"/>
              </w:rPr>
              <w:t>40 % (max. 40 pkt)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4A7C11" w:rsidRPr="00AB32A3" w:rsidRDefault="004A7C11" w:rsidP="004A7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32A3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4A7C11" w:rsidRPr="004A7C11" w:rsidTr="00AB32A3">
        <w:tc>
          <w:tcPr>
            <w:tcW w:w="1418" w:type="dxa"/>
          </w:tcPr>
          <w:p w:rsidR="00AC2A50" w:rsidRDefault="00AC2A50" w:rsidP="004A7C11">
            <w:pPr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C11" w:rsidRPr="00C35A9D" w:rsidRDefault="004A7C11" w:rsidP="004A7C11">
            <w:pPr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AC2A50" w:rsidRDefault="00AC2A50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544" w:type="dxa"/>
          </w:tcPr>
          <w:p w:rsidR="00AC2A50" w:rsidRDefault="00AC2A50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AC2A50" w:rsidRDefault="00AC2A50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A24DB7" w:rsidRPr="00E34090" w:rsidRDefault="00A24DB7" w:rsidP="004A7C1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BF7E59">
        <w:rPr>
          <w:rFonts w:ascii="Arial" w:eastAsia="Times New Roman" w:hAnsi="Arial" w:cs="Arial"/>
          <w:b/>
          <w:sz w:val="20"/>
          <w:szCs w:val="20"/>
          <w:lang w:eastAsia="pl-PL"/>
        </w:rPr>
        <w:t>ystniejszej do Wykonawców -13.10</w:t>
      </w:r>
      <w:r w:rsidR="00AC2A5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  <w:bookmarkStart w:id="0" w:name="_GoBack"/>
      <w:bookmarkEnd w:id="0"/>
    </w:p>
    <w:p w:rsidR="00B460BF" w:rsidRPr="00816B09" w:rsidRDefault="00B460BF" w:rsidP="00AC2A5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AC2A50" w:rsidRDefault="00AC2A50" w:rsidP="00AC2A50">
      <w:pPr>
        <w:spacing w:after="0" w:line="240" w:lineRule="auto"/>
        <w:ind w:firstLine="540"/>
        <w:jc w:val="both"/>
        <w:rPr>
          <w:rFonts w:ascii="Arial" w:hAnsi="Arial" w:cs="Arial"/>
          <w:iCs/>
          <w:sz w:val="20"/>
          <w:szCs w:val="20"/>
        </w:rPr>
      </w:pPr>
      <w:r w:rsidRPr="00356FE1">
        <w:rPr>
          <w:rFonts w:ascii="Arial" w:hAnsi="Arial" w:cs="Arial"/>
          <w:iCs/>
          <w:sz w:val="20"/>
          <w:szCs w:val="20"/>
        </w:rPr>
        <w:t>Umowa w sprawie zamówienia publicznego zo</w:t>
      </w:r>
      <w:r>
        <w:rPr>
          <w:rFonts w:ascii="Arial" w:hAnsi="Arial" w:cs="Arial"/>
          <w:iCs/>
          <w:sz w:val="20"/>
          <w:szCs w:val="20"/>
        </w:rPr>
        <w:t xml:space="preserve">stanie zawarta zgodnie z </w:t>
      </w:r>
      <w:r w:rsidRPr="00356FE1">
        <w:rPr>
          <w:rFonts w:ascii="Arial" w:hAnsi="Arial" w:cs="Arial"/>
          <w:iCs/>
          <w:sz w:val="20"/>
          <w:szCs w:val="20"/>
        </w:rPr>
        <w:t xml:space="preserve"> art. 94 ust. </w:t>
      </w:r>
      <w:r>
        <w:rPr>
          <w:rFonts w:ascii="Arial" w:hAnsi="Arial" w:cs="Arial"/>
          <w:iCs/>
          <w:sz w:val="20"/>
          <w:szCs w:val="20"/>
        </w:rPr>
        <w:t>2</w:t>
      </w:r>
      <w:r w:rsidRPr="00356FE1">
        <w:rPr>
          <w:rFonts w:ascii="Arial" w:hAnsi="Arial" w:cs="Arial"/>
          <w:iCs/>
          <w:sz w:val="20"/>
          <w:szCs w:val="20"/>
        </w:rPr>
        <w:t xml:space="preserve"> pkt </w:t>
      </w:r>
      <w:r>
        <w:rPr>
          <w:rFonts w:ascii="Arial" w:hAnsi="Arial" w:cs="Arial"/>
          <w:iCs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iCs/>
          <w:sz w:val="20"/>
          <w:szCs w:val="20"/>
        </w:rPr>
        <w:t>ppkt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a </w:t>
      </w:r>
      <w:r w:rsidRPr="00356FE1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356FE1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356FE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131F59" w:rsidRDefault="00B460BF" w:rsidP="00AC2A50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  <w:r w:rsidR="00AC2A5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="00D745BA">
        <w:rPr>
          <w:rFonts w:ascii="Arial" w:hAnsi="Arial" w:cs="Arial"/>
          <w:bCs/>
          <w:sz w:val="20"/>
          <w:szCs w:val="20"/>
        </w:rPr>
        <w:t xml:space="preserve">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AC2A50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CF" w:rsidRDefault="004158CF" w:rsidP="0076796D">
      <w:pPr>
        <w:spacing w:after="0" w:line="240" w:lineRule="auto"/>
      </w:pPr>
      <w:r>
        <w:separator/>
      </w:r>
    </w:p>
  </w:endnote>
  <w:endnote w:type="continuationSeparator" w:id="0">
    <w:p w:rsidR="004158CF" w:rsidRDefault="004158C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CF" w:rsidRDefault="004158CF" w:rsidP="0076796D">
      <w:pPr>
        <w:spacing w:after="0" w:line="240" w:lineRule="auto"/>
      </w:pPr>
      <w:r>
        <w:separator/>
      </w:r>
    </w:p>
  </w:footnote>
  <w:footnote w:type="continuationSeparator" w:id="0">
    <w:p w:rsidR="004158CF" w:rsidRDefault="004158C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6D5"/>
    <w:multiLevelType w:val="hybridMultilevel"/>
    <w:tmpl w:val="C91CAC3E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21194"/>
    <w:multiLevelType w:val="hybridMultilevel"/>
    <w:tmpl w:val="C91CAC3E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15F5D"/>
    <w:multiLevelType w:val="hybridMultilevel"/>
    <w:tmpl w:val="C91CAC3E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0D19"/>
    <w:rsid w:val="00033708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0F3720"/>
    <w:rsid w:val="00121008"/>
    <w:rsid w:val="00131F59"/>
    <w:rsid w:val="00132A3E"/>
    <w:rsid w:val="001337DB"/>
    <w:rsid w:val="00156932"/>
    <w:rsid w:val="00180EF6"/>
    <w:rsid w:val="0018142B"/>
    <w:rsid w:val="00195CB8"/>
    <w:rsid w:val="001A347E"/>
    <w:rsid w:val="001B69E7"/>
    <w:rsid w:val="001B7677"/>
    <w:rsid w:val="001C0EE5"/>
    <w:rsid w:val="001C2FD3"/>
    <w:rsid w:val="001D499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4176"/>
    <w:rsid w:val="002827C2"/>
    <w:rsid w:val="00284480"/>
    <w:rsid w:val="002A7320"/>
    <w:rsid w:val="002C6E3C"/>
    <w:rsid w:val="002D0E22"/>
    <w:rsid w:val="002E63FF"/>
    <w:rsid w:val="00326D7B"/>
    <w:rsid w:val="003476E6"/>
    <w:rsid w:val="00352DD0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158CF"/>
    <w:rsid w:val="00434C38"/>
    <w:rsid w:val="00434E31"/>
    <w:rsid w:val="00456FAB"/>
    <w:rsid w:val="004732CE"/>
    <w:rsid w:val="004806B2"/>
    <w:rsid w:val="00493F5B"/>
    <w:rsid w:val="00497F39"/>
    <w:rsid w:val="004A65C1"/>
    <w:rsid w:val="004A7C1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4493"/>
    <w:rsid w:val="00667301"/>
    <w:rsid w:val="006812EF"/>
    <w:rsid w:val="006A1E8F"/>
    <w:rsid w:val="006A30B0"/>
    <w:rsid w:val="006A7A32"/>
    <w:rsid w:val="006D00CA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A4A4F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A5802"/>
    <w:rsid w:val="00AB32A3"/>
    <w:rsid w:val="00AB3E87"/>
    <w:rsid w:val="00AC285E"/>
    <w:rsid w:val="00AC2A50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BF7E59"/>
    <w:rsid w:val="00C22B27"/>
    <w:rsid w:val="00C27736"/>
    <w:rsid w:val="00C35A9D"/>
    <w:rsid w:val="00C372E9"/>
    <w:rsid w:val="00C57632"/>
    <w:rsid w:val="00C607DF"/>
    <w:rsid w:val="00C64AF3"/>
    <w:rsid w:val="00C66FB3"/>
    <w:rsid w:val="00C7490D"/>
    <w:rsid w:val="00C87FBA"/>
    <w:rsid w:val="00C947D1"/>
    <w:rsid w:val="00C95BCC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45BA"/>
    <w:rsid w:val="00D75A5F"/>
    <w:rsid w:val="00D77266"/>
    <w:rsid w:val="00D90583"/>
    <w:rsid w:val="00D910E4"/>
    <w:rsid w:val="00D928A0"/>
    <w:rsid w:val="00D95B2D"/>
    <w:rsid w:val="00DA055A"/>
    <w:rsid w:val="00DA1B0F"/>
    <w:rsid w:val="00DA7E23"/>
    <w:rsid w:val="00DB104A"/>
    <w:rsid w:val="00DB1071"/>
    <w:rsid w:val="00DC475F"/>
    <w:rsid w:val="00DC5444"/>
    <w:rsid w:val="00DD2801"/>
    <w:rsid w:val="00DD377E"/>
    <w:rsid w:val="00DD4704"/>
    <w:rsid w:val="00DD4D67"/>
    <w:rsid w:val="00DD7E71"/>
    <w:rsid w:val="00DF2512"/>
    <w:rsid w:val="00E34090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25E2"/>
    <w:rsid w:val="00ED474E"/>
    <w:rsid w:val="00EE28E8"/>
    <w:rsid w:val="00F01244"/>
    <w:rsid w:val="00F02C4B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E22B6"/>
    <w:rsid w:val="00FE36BF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E66FAB-C520-4D5D-ABD1-42FB269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A7C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99B4-7D2D-4655-A0E6-EBB28361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12</cp:revision>
  <cp:lastPrinted>2017-05-10T11:47:00Z</cp:lastPrinted>
  <dcterms:created xsi:type="dcterms:W3CDTF">2017-05-15T06:09:00Z</dcterms:created>
  <dcterms:modified xsi:type="dcterms:W3CDTF">2017-10-13T06:41:00Z</dcterms:modified>
</cp:coreProperties>
</file>