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BA" w:rsidRDefault="00F239BA" w:rsidP="00925C29">
      <w:pPr>
        <w:tabs>
          <w:tab w:val="left" w:pos="1134"/>
        </w:tabs>
        <w:spacing w:before="120"/>
        <w:jc w:val="right"/>
      </w:pPr>
      <w:bookmarkStart w:id="0" w:name="_GoBack"/>
      <w:bookmarkEnd w:id="0"/>
      <w:r>
        <w:rPr>
          <w:noProof/>
        </w:rPr>
        <w:drawing>
          <wp:anchor distT="0" distB="0" distL="114300" distR="114300" simplePos="0" relativeHeight="251659264" behindDoc="0" locked="0" layoutInCell="1" allowOverlap="1">
            <wp:simplePos x="0" y="0"/>
            <wp:positionH relativeFrom="column">
              <wp:posOffset>-537845</wp:posOffset>
            </wp:positionH>
            <wp:positionV relativeFrom="paragraph">
              <wp:posOffset>-176530</wp:posOffset>
            </wp:positionV>
            <wp:extent cx="6665595" cy="1228725"/>
            <wp:effectExtent l="19050" t="0" r="190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5595" cy="1228725"/>
                    </a:xfrm>
                    <a:prstGeom prst="rect">
                      <a:avLst/>
                    </a:prstGeom>
                    <a:noFill/>
                    <a:ln>
                      <a:noFill/>
                    </a:ln>
                  </pic:spPr>
                </pic:pic>
              </a:graphicData>
            </a:graphic>
          </wp:anchor>
        </w:drawing>
      </w:r>
      <w:r w:rsidR="00F55889">
        <w:t>k</w:t>
      </w:r>
    </w:p>
    <w:p w:rsidR="00F239BA" w:rsidRDefault="00F239BA" w:rsidP="00925C29">
      <w:pPr>
        <w:tabs>
          <w:tab w:val="left" w:pos="1134"/>
        </w:tabs>
        <w:spacing w:before="120"/>
        <w:jc w:val="right"/>
      </w:pPr>
    </w:p>
    <w:p w:rsidR="00F239BA" w:rsidRDefault="00F239BA" w:rsidP="00925C29">
      <w:pPr>
        <w:tabs>
          <w:tab w:val="left" w:pos="1134"/>
        </w:tabs>
        <w:spacing w:before="120"/>
        <w:jc w:val="right"/>
      </w:pPr>
    </w:p>
    <w:p w:rsidR="00F239BA" w:rsidRDefault="00F239BA" w:rsidP="00925C29">
      <w:pPr>
        <w:tabs>
          <w:tab w:val="left" w:pos="1134"/>
        </w:tabs>
        <w:spacing w:before="120"/>
        <w:jc w:val="right"/>
      </w:pPr>
    </w:p>
    <w:p w:rsidR="00F239BA" w:rsidRDefault="00F239BA" w:rsidP="00925C29">
      <w:pPr>
        <w:tabs>
          <w:tab w:val="left" w:pos="1134"/>
        </w:tabs>
        <w:spacing w:before="120"/>
        <w:jc w:val="right"/>
      </w:pPr>
    </w:p>
    <w:p w:rsidR="00542CD2" w:rsidRDefault="00542CD2" w:rsidP="00925C29">
      <w:pPr>
        <w:tabs>
          <w:tab w:val="left" w:pos="1134"/>
        </w:tabs>
        <w:spacing w:before="120"/>
        <w:jc w:val="right"/>
      </w:pPr>
    </w:p>
    <w:p w:rsidR="00217A65" w:rsidRPr="00636D36" w:rsidRDefault="00217A65" w:rsidP="00217A65">
      <w:pPr>
        <w:pStyle w:val="Tytu"/>
        <w:spacing w:line="240" w:lineRule="auto"/>
        <w:rPr>
          <w:sz w:val="32"/>
          <w:szCs w:val="18"/>
        </w:rPr>
      </w:pPr>
      <w:r w:rsidRPr="00636D36">
        <w:rPr>
          <w:sz w:val="32"/>
          <w:szCs w:val="18"/>
        </w:rPr>
        <w:t>Muzeum  Górnictwa  Węglowego</w:t>
      </w:r>
    </w:p>
    <w:p w:rsidR="00217A65" w:rsidRPr="00636D36" w:rsidRDefault="00217A65" w:rsidP="00217A65">
      <w:pPr>
        <w:pStyle w:val="Tytu"/>
        <w:spacing w:line="240" w:lineRule="auto"/>
        <w:rPr>
          <w:sz w:val="32"/>
          <w:szCs w:val="18"/>
        </w:rPr>
      </w:pPr>
      <w:r w:rsidRPr="00636D36">
        <w:rPr>
          <w:sz w:val="32"/>
          <w:szCs w:val="18"/>
        </w:rPr>
        <w:t xml:space="preserve">w  Zabrzu </w:t>
      </w:r>
    </w:p>
    <w:p w:rsidR="00217A65" w:rsidRPr="00636D36" w:rsidRDefault="00217A65" w:rsidP="00217A65">
      <w:pPr>
        <w:pStyle w:val="Tytu"/>
        <w:spacing w:line="240" w:lineRule="auto"/>
        <w:rPr>
          <w:sz w:val="32"/>
          <w:szCs w:val="18"/>
        </w:rPr>
      </w:pPr>
      <w:r w:rsidRPr="00636D36">
        <w:rPr>
          <w:sz w:val="32"/>
          <w:szCs w:val="18"/>
        </w:rPr>
        <w:t>ul.  Jodłowa  59</w:t>
      </w:r>
    </w:p>
    <w:p w:rsidR="00217A65" w:rsidRPr="00636D36" w:rsidRDefault="00217A65" w:rsidP="00217A65">
      <w:pPr>
        <w:pStyle w:val="Tytu"/>
        <w:spacing w:line="240" w:lineRule="auto"/>
        <w:rPr>
          <w:sz w:val="32"/>
          <w:szCs w:val="24"/>
        </w:rPr>
      </w:pPr>
      <w:r w:rsidRPr="00636D36">
        <w:rPr>
          <w:sz w:val="32"/>
          <w:szCs w:val="24"/>
        </w:rPr>
        <w:t xml:space="preserve">41-800  ZABRZE </w:t>
      </w:r>
    </w:p>
    <w:p w:rsidR="00217A65" w:rsidRPr="00636D36" w:rsidRDefault="00217A65" w:rsidP="00217A65">
      <w:pPr>
        <w:pStyle w:val="Tytu"/>
        <w:spacing w:line="240" w:lineRule="auto"/>
        <w:rPr>
          <w:sz w:val="32"/>
          <w:szCs w:val="18"/>
        </w:rPr>
      </w:pPr>
      <w:r w:rsidRPr="00636D36">
        <w:rPr>
          <w:sz w:val="32"/>
          <w:szCs w:val="18"/>
        </w:rPr>
        <w:t>woj. śląskie</w:t>
      </w:r>
    </w:p>
    <w:p w:rsidR="00217A65" w:rsidRDefault="00217A65" w:rsidP="00217A65">
      <w:pPr>
        <w:rPr>
          <w:b/>
        </w:rPr>
      </w:pPr>
    </w:p>
    <w:p w:rsidR="00217A65" w:rsidRDefault="00217A65" w:rsidP="00217A65">
      <w:pPr>
        <w:rPr>
          <w:b/>
        </w:rPr>
      </w:pPr>
    </w:p>
    <w:p w:rsidR="00217A65" w:rsidRDefault="00217A65" w:rsidP="00217A65">
      <w:pPr>
        <w:jc w:val="center"/>
        <w:rPr>
          <w:b/>
          <w:smallCaps/>
          <w:sz w:val="40"/>
        </w:rPr>
      </w:pPr>
      <w:r>
        <w:rPr>
          <w:b/>
          <w:smallCaps/>
          <w:sz w:val="40"/>
        </w:rPr>
        <w:t>SPECYFIKACJA</w:t>
      </w:r>
    </w:p>
    <w:p w:rsidR="00217A65" w:rsidRDefault="00217A65" w:rsidP="00217A65">
      <w:pPr>
        <w:jc w:val="center"/>
        <w:rPr>
          <w:b/>
          <w:sz w:val="40"/>
        </w:rPr>
      </w:pPr>
      <w:r>
        <w:rPr>
          <w:b/>
          <w:sz w:val="40"/>
        </w:rPr>
        <w:t>ISTOTNYCH  WARUNKÓW  ZAMÓWIENIA</w:t>
      </w:r>
    </w:p>
    <w:p w:rsidR="00217A65" w:rsidRDefault="00217A65" w:rsidP="00217A65">
      <w:pPr>
        <w:jc w:val="center"/>
        <w:rPr>
          <w:b/>
        </w:rPr>
      </w:pP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pPr>
      <w:r>
        <w:t>POSTĘPOWANIA  O  UDZIELENIE  ZAMÓWIENIA  PUBLICZNEGO</w:t>
      </w: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pPr>
      <w:r>
        <w:t>PROWADZONEGO  W  TRYBIE  PRZETARGU  NIEOGRANICZONEGO</w:t>
      </w:r>
    </w:p>
    <w:p w:rsidR="00217A65" w:rsidRDefault="00217A65" w:rsidP="00217A65">
      <w:pPr>
        <w:jc w:val="both"/>
      </w:pPr>
    </w:p>
    <w:p w:rsidR="00217A65" w:rsidRPr="00D607BE" w:rsidRDefault="00217A65" w:rsidP="00217A65">
      <w:pPr>
        <w:jc w:val="both"/>
      </w:pPr>
      <w:r w:rsidRPr="00D607BE">
        <w:t xml:space="preserve">o wartości </w:t>
      </w:r>
      <w:r w:rsidR="00945471">
        <w:t>nie</w:t>
      </w:r>
      <w:r w:rsidRPr="00D607BE">
        <w:t xml:space="preserve">przekraczającej </w:t>
      </w:r>
      <w:r>
        <w:t xml:space="preserve">dla robót budowlanych </w:t>
      </w:r>
      <w:r w:rsidRPr="00D607BE">
        <w:t>kwot</w:t>
      </w:r>
      <w:r w:rsidR="00945471">
        <w:t>y</w:t>
      </w:r>
      <w:r w:rsidRPr="00D607BE">
        <w:t xml:space="preserve"> określon</w:t>
      </w:r>
      <w:r w:rsidR="00945471">
        <w:t>ej</w:t>
      </w:r>
      <w:r w:rsidRPr="00D607BE">
        <w:t xml:space="preserve"> w przepisach wydanych na podstawie art. 11 ust. 8 ustawy z dnia 29 stycznia 2004 r. </w:t>
      </w:r>
      <w:r w:rsidRPr="00D607BE">
        <w:rPr>
          <w:i/>
        </w:rPr>
        <w:t>Prawo zamówień publicznych</w:t>
      </w:r>
      <w:r w:rsidRPr="00D607BE">
        <w:t xml:space="preserve"> (tekst</w:t>
      </w:r>
      <w:r>
        <w:t xml:space="preserve"> jedn. Dz. U. z 201</w:t>
      </w:r>
      <w:r w:rsidR="00901A17">
        <w:t>7</w:t>
      </w:r>
      <w:r>
        <w:t xml:space="preserve"> r. poz. </w:t>
      </w:r>
      <w:r w:rsidR="00901A17">
        <w:t>1579</w:t>
      </w:r>
      <w:r w:rsidRPr="00D607BE">
        <w:t xml:space="preserve">) </w:t>
      </w:r>
    </w:p>
    <w:p w:rsidR="00217A65" w:rsidRDefault="00217A65" w:rsidP="00217A65">
      <w:pPr>
        <w:jc w:val="both"/>
      </w:pPr>
    </w:p>
    <w:p w:rsidR="00217A65" w:rsidRDefault="00217A65" w:rsidP="00217A65">
      <w:pPr>
        <w:pStyle w:val="Tekstpodstawowy"/>
        <w:pBdr>
          <w:top w:val="single" w:sz="4" w:space="1" w:color="auto"/>
          <w:left w:val="single" w:sz="4" w:space="4" w:color="auto"/>
          <w:bottom w:val="single" w:sz="4" w:space="0" w:color="auto"/>
          <w:right w:val="single" w:sz="4" w:space="4" w:color="auto"/>
        </w:pBdr>
        <w:jc w:val="center"/>
        <w:rPr>
          <w:sz w:val="28"/>
        </w:rPr>
      </w:pPr>
      <w:r>
        <w:rPr>
          <w:sz w:val="28"/>
        </w:rPr>
        <w:t xml:space="preserve">NA  ROBOTY  BUDOWLANE  </w:t>
      </w:r>
    </w:p>
    <w:p w:rsidR="00217A65" w:rsidRDefault="00217A65" w:rsidP="00217A65">
      <w:pPr>
        <w:jc w:val="center"/>
        <w:rPr>
          <w:b/>
          <w:i/>
          <w:sz w:val="28"/>
        </w:rPr>
      </w:pPr>
    </w:p>
    <w:p w:rsidR="00945471" w:rsidRDefault="00945471" w:rsidP="00217A65">
      <w:pPr>
        <w:jc w:val="center"/>
        <w:rPr>
          <w:b/>
          <w:i/>
          <w:color w:val="000000"/>
          <w:sz w:val="32"/>
          <w:lang w:eastAsia="en-US"/>
        </w:rPr>
      </w:pPr>
      <w:r w:rsidRPr="00945471">
        <w:rPr>
          <w:b/>
          <w:i/>
          <w:color w:val="000000"/>
          <w:sz w:val="32"/>
          <w:lang w:eastAsia="en-US"/>
        </w:rPr>
        <w:t xml:space="preserve">Wykonanie kontrolnych otworów wiertniczych z wyrobisk </w:t>
      </w:r>
    </w:p>
    <w:p w:rsidR="00945471" w:rsidRDefault="00945471" w:rsidP="00217A65">
      <w:pPr>
        <w:jc w:val="center"/>
        <w:rPr>
          <w:b/>
          <w:i/>
          <w:color w:val="000000"/>
          <w:sz w:val="32"/>
          <w:lang w:eastAsia="en-US"/>
        </w:rPr>
      </w:pPr>
      <w:r w:rsidRPr="00945471">
        <w:rPr>
          <w:b/>
          <w:i/>
          <w:color w:val="000000"/>
          <w:sz w:val="32"/>
          <w:lang w:eastAsia="en-US"/>
        </w:rPr>
        <w:t xml:space="preserve">Głównej Kluczowej Sztolni Dziedzicznej i w pokładzie 510 </w:t>
      </w:r>
    </w:p>
    <w:p w:rsidR="00945471" w:rsidRPr="00945471" w:rsidRDefault="00945471" w:rsidP="00217A65">
      <w:pPr>
        <w:jc w:val="center"/>
        <w:rPr>
          <w:b/>
          <w:i/>
          <w:color w:val="000000"/>
          <w:sz w:val="32"/>
          <w:lang w:eastAsia="en-US"/>
        </w:rPr>
      </w:pPr>
      <w:r w:rsidRPr="00945471">
        <w:rPr>
          <w:b/>
          <w:i/>
          <w:color w:val="000000"/>
          <w:sz w:val="32"/>
          <w:lang w:eastAsia="en-US"/>
        </w:rPr>
        <w:t>dla profilaktyki ochrony wyrobisk i powierzchni</w:t>
      </w:r>
    </w:p>
    <w:p w:rsidR="00217A65" w:rsidRDefault="00217A65" w:rsidP="00217A65">
      <w:pPr>
        <w:jc w:val="center"/>
      </w:pPr>
    </w:p>
    <w:p w:rsidR="00217A65" w:rsidRDefault="00217A65" w:rsidP="00217A65">
      <w:pPr>
        <w:autoSpaceDE w:val="0"/>
        <w:autoSpaceDN w:val="0"/>
        <w:adjustRightInd w:val="0"/>
        <w:jc w:val="center"/>
        <w:rPr>
          <w:rFonts w:eastAsia="Calibri"/>
          <w:b/>
          <w:sz w:val="28"/>
          <w:szCs w:val="28"/>
          <w:lang w:eastAsia="en-US"/>
        </w:rPr>
      </w:pPr>
      <w:r w:rsidRPr="0026444C">
        <w:rPr>
          <w:rFonts w:eastAsia="Calibri"/>
          <w:b/>
          <w:sz w:val="28"/>
          <w:szCs w:val="28"/>
          <w:lang w:eastAsia="en-US"/>
        </w:rPr>
        <w:t xml:space="preserve">Znak sprawy </w:t>
      </w:r>
      <w:r>
        <w:rPr>
          <w:rFonts w:eastAsia="Calibri"/>
          <w:b/>
          <w:sz w:val="28"/>
          <w:szCs w:val="28"/>
          <w:lang w:eastAsia="en-US"/>
        </w:rPr>
        <w:t>ZP/</w:t>
      </w:r>
      <w:r w:rsidR="00901A17">
        <w:rPr>
          <w:rFonts w:eastAsia="Calibri"/>
          <w:b/>
          <w:sz w:val="28"/>
          <w:szCs w:val="28"/>
          <w:lang w:eastAsia="en-US"/>
        </w:rPr>
        <w:t>2</w:t>
      </w:r>
      <w:r w:rsidR="00945471">
        <w:rPr>
          <w:rFonts w:eastAsia="Calibri"/>
          <w:b/>
          <w:sz w:val="28"/>
          <w:szCs w:val="28"/>
          <w:lang w:eastAsia="en-US"/>
        </w:rPr>
        <w:t>9</w:t>
      </w:r>
      <w:r>
        <w:rPr>
          <w:rFonts w:eastAsia="Calibri"/>
          <w:b/>
          <w:sz w:val="28"/>
          <w:szCs w:val="28"/>
          <w:lang w:eastAsia="en-US"/>
        </w:rPr>
        <w:t>/MGW/2017</w:t>
      </w:r>
    </w:p>
    <w:p w:rsidR="00945471" w:rsidRPr="0026444C" w:rsidRDefault="00945471" w:rsidP="00217A65">
      <w:pPr>
        <w:autoSpaceDE w:val="0"/>
        <w:autoSpaceDN w:val="0"/>
        <w:adjustRightInd w:val="0"/>
        <w:jc w:val="center"/>
        <w:rPr>
          <w:rFonts w:eastAsia="Calibri"/>
          <w:b/>
          <w:sz w:val="28"/>
          <w:szCs w:val="28"/>
          <w:lang w:eastAsia="en-US"/>
        </w:rPr>
      </w:pPr>
    </w:p>
    <w:p w:rsidR="00217A65" w:rsidRDefault="00217A65" w:rsidP="00217A65">
      <w:pPr>
        <w:autoSpaceDE w:val="0"/>
        <w:autoSpaceDN w:val="0"/>
        <w:adjustRightInd w:val="0"/>
        <w:jc w:val="both"/>
        <w:rPr>
          <w:rFonts w:eastAsia="Calibri"/>
          <w:b/>
          <w:bCs/>
          <w:szCs w:val="22"/>
          <w:lang w:eastAsia="en-US"/>
        </w:rPr>
      </w:pPr>
    </w:p>
    <w:p w:rsidR="00217A65" w:rsidRDefault="00217A65" w:rsidP="00217A65">
      <w:pPr>
        <w:ind w:left="4963" w:firstLine="709"/>
        <w:jc w:val="center"/>
        <w:rPr>
          <w:b/>
          <w:szCs w:val="18"/>
        </w:rPr>
      </w:pPr>
      <w:r w:rsidRPr="00D607BE">
        <w:rPr>
          <w:b/>
          <w:szCs w:val="18"/>
        </w:rPr>
        <w:t>ZATWIERDZAM:</w:t>
      </w:r>
    </w:p>
    <w:p w:rsidR="00217A65" w:rsidRPr="006F5A8C" w:rsidRDefault="00217A65" w:rsidP="00217A65">
      <w:pPr>
        <w:ind w:firstLine="5529"/>
        <w:jc w:val="center"/>
        <w:rPr>
          <w:bCs/>
          <w:szCs w:val="22"/>
        </w:rPr>
      </w:pPr>
      <w:r w:rsidRPr="006F5A8C">
        <w:rPr>
          <w:bCs/>
          <w:szCs w:val="22"/>
        </w:rPr>
        <w:t xml:space="preserve">Dyrektor </w:t>
      </w:r>
    </w:p>
    <w:p w:rsidR="00217A65" w:rsidRPr="006F5A8C" w:rsidRDefault="00217A65" w:rsidP="00217A65">
      <w:pPr>
        <w:ind w:firstLine="5529"/>
        <w:jc w:val="center"/>
        <w:rPr>
          <w:bCs/>
          <w:szCs w:val="22"/>
        </w:rPr>
      </w:pPr>
      <w:r w:rsidRPr="006F5A8C">
        <w:rPr>
          <w:bCs/>
          <w:szCs w:val="22"/>
        </w:rPr>
        <w:t>Muzeum Górnictwa Węglowego</w:t>
      </w:r>
    </w:p>
    <w:p w:rsidR="00217A65" w:rsidRPr="006F5A8C" w:rsidRDefault="00217A65" w:rsidP="00217A65">
      <w:pPr>
        <w:ind w:firstLine="5529"/>
        <w:jc w:val="center"/>
        <w:rPr>
          <w:bCs/>
          <w:szCs w:val="22"/>
        </w:rPr>
      </w:pPr>
      <w:r>
        <w:rPr>
          <w:bCs/>
          <w:szCs w:val="22"/>
        </w:rPr>
        <w:t xml:space="preserve">w Zabrzu </w:t>
      </w:r>
    </w:p>
    <w:p w:rsidR="006521D8" w:rsidRDefault="006521D8" w:rsidP="00217A65">
      <w:pPr>
        <w:ind w:firstLine="5529"/>
        <w:jc w:val="center"/>
        <w:rPr>
          <w:bCs/>
          <w:szCs w:val="22"/>
        </w:rPr>
      </w:pPr>
    </w:p>
    <w:p w:rsidR="00217A65" w:rsidRDefault="00945471" w:rsidP="00217A65">
      <w:pPr>
        <w:ind w:firstLine="5529"/>
        <w:jc w:val="center"/>
        <w:rPr>
          <w:bCs/>
          <w:szCs w:val="22"/>
        </w:rPr>
      </w:pPr>
      <w:r>
        <w:rPr>
          <w:bCs/>
          <w:szCs w:val="22"/>
        </w:rPr>
        <w:t xml:space="preserve">Bartłomiej  SZEWCZYK </w:t>
      </w:r>
      <w:r w:rsidR="006521D8">
        <w:rPr>
          <w:bCs/>
          <w:szCs w:val="22"/>
        </w:rPr>
        <w:t xml:space="preserve"> </w:t>
      </w:r>
    </w:p>
    <w:p w:rsidR="006521D8" w:rsidRDefault="006521D8" w:rsidP="00217A65">
      <w:pPr>
        <w:ind w:firstLine="5529"/>
        <w:jc w:val="center"/>
        <w:rPr>
          <w:bCs/>
          <w:szCs w:val="22"/>
        </w:rPr>
      </w:pPr>
    </w:p>
    <w:p w:rsidR="006521D8" w:rsidRPr="006F5A8C" w:rsidRDefault="006521D8" w:rsidP="00217A65">
      <w:pPr>
        <w:ind w:firstLine="5529"/>
        <w:jc w:val="center"/>
        <w:rPr>
          <w:bCs/>
          <w:szCs w:val="22"/>
        </w:rPr>
      </w:pPr>
    </w:p>
    <w:p w:rsidR="00217A65" w:rsidRPr="00212115" w:rsidRDefault="00217A65" w:rsidP="00217A65">
      <w:pPr>
        <w:pStyle w:val="Nagwekspisutreci"/>
        <w:spacing w:before="0"/>
        <w:rPr>
          <w:rFonts w:ascii="Times New Roman" w:hAnsi="Times New Roman"/>
          <w:b w:val="0"/>
          <w:sz w:val="24"/>
          <w:szCs w:val="18"/>
        </w:rPr>
      </w:pPr>
      <w:r>
        <w:rPr>
          <w:rFonts w:ascii="Times New Roman" w:hAnsi="Times New Roman"/>
          <w:b w:val="0"/>
          <w:sz w:val="24"/>
          <w:szCs w:val="18"/>
        </w:rPr>
        <w:t xml:space="preserve">Zabrze, </w:t>
      </w:r>
      <w:r w:rsidRPr="00212115">
        <w:rPr>
          <w:rFonts w:ascii="Times New Roman" w:hAnsi="Times New Roman"/>
          <w:b w:val="0"/>
          <w:sz w:val="24"/>
          <w:szCs w:val="18"/>
        </w:rPr>
        <w:t xml:space="preserve">dnia </w:t>
      </w:r>
      <w:r w:rsidR="006473D4">
        <w:rPr>
          <w:rFonts w:ascii="Times New Roman" w:hAnsi="Times New Roman"/>
          <w:b w:val="0"/>
          <w:sz w:val="24"/>
          <w:szCs w:val="18"/>
        </w:rPr>
        <w:t>0</w:t>
      </w:r>
      <w:r w:rsidR="009C4422">
        <w:rPr>
          <w:rFonts w:ascii="Times New Roman" w:hAnsi="Times New Roman"/>
          <w:b w:val="0"/>
          <w:sz w:val="24"/>
          <w:szCs w:val="18"/>
        </w:rPr>
        <w:t>7</w:t>
      </w:r>
      <w:r w:rsidR="006473D4">
        <w:rPr>
          <w:rFonts w:ascii="Times New Roman" w:hAnsi="Times New Roman"/>
          <w:b w:val="0"/>
          <w:sz w:val="24"/>
          <w:szCs w:val="18"/>
        </w:rPr>
        <w:t xml:space="preserve"> grudnia</w:t>
      </w:r>
      <w:r w:rsidR="00945471">
        <w:rPr>
          <w:rFonts w:ascii="Times New Roman" w:hAnsi="Times New Roman"/>
          <w:b w:val="0"/>
          <w:sz w:val="24"/>
          <w:szCs w:val="18"/>
        </w:rPr>
        <w:t xml:space="preserve"> </w:t>
      </w:r>
      <w:r w:rsidRPr="00212115">
        <w:rPr>
          <w:rFonts w:ascii="Times New Roman" w:hAnsi="Times New Roman"/>
          <w:b w:val="0"/>
          <w:sz w:val="24"/>
          <w:szCs w:val="18"/>
        </w:rPr>
        <w:t>201</w:t>
      </w:r>
      <w:r>
        <w:rPr>
          <w:rFonts w:ascii="Times New Roman" w:hAnsi="Times New Roman"/>
          <w:b w:val="0"/>
          <w:sz w:val="24"/>
          <w:szCs w:val="18"/>
        </w:rPr>
        <w:t>7</w:t>
      </w:r>
      <w:r w:rsidRPr="00212115">
        <w:rPr>
          <w:rFonts w:ascii="Times New Roman" w:hAnsi="Times New Roman"/>
          <w:b w:val="0"/>
          <w:sz w:val="24"/>
          <w:szCs w:val="18"/>
        </w:rPr>
        <w:t xml:space="preserve"> r.</w:t>
      </w:r>
    </w:p>
    <w:p w:rsidR="00217A65" w:rsidRDefault="00217A65" w:rsidP="00217A65">
      <w:pPr>
        <w:pStyle w:val="Nagwekspisutreci"/>
        <w:spacing w:before="0"/>
        <w:rPr>
          <w:sz w:val="18"/>
          <w:szCs w:val="18"/>
        </w:rPr>
      </w:pPr>
      <w:r>
        <w:rPr>
          <w:sz w:val="18"/>
          <w:szCs w:val="18"/>
        </w:rPr>
        <w:br w:type="page"/>
      </w:r>
    </w:p>
    <w:sdt>
      <w:sdtPr>
        <w:rPr>
          <w:rFonts w:ascii="Times New Roman" w:hAnsi="Times New Roman"/>
          <w:b w:val="0"/>
          <w:bCs w:val="0"/>
          <w:kern w:val="0"/>
          <w:sz w:val="20"/>
          <w:szCs w:val="20"/>
        </w:rPr>
        <w:id w:val="1210649579"/>
        <w:docPartObj>
          <w:docPartGallery w:val="Table of Contents"/>
          <w:docPartUnique/>
        </w:docPartObj>
      </w:sdtPr>
      <w:sdtEndPr>
        <w:rPr>
          <w:sz w:val="24"/>
          <w:szCs w:val="24"/>
        </w:rPr>
      </w:sdtEndPr>
      <w:sdtContent>
        <w:p w:rsidR="00217A65" w:rsidRPr="00624834" w:rsidRDefault="00217A65" w:rsidP="00217A65">
          <w:pPr>
            <w:pStyle w:val="Nagwekspisutreci"/>
            <w:rPr>
              <w:rFonts w:ascii="Times New Roman" w:hAnsi="Times New Roman"/>
            </w:rPr>
          </w:pPr>
          <w:r w:rsidRPr="00624834">
            <w:rPr>
              <w:rFonts w:ascii="Times New Roman" w:hAnsi="Times New Roman"/>
            </w:rPr>
            <w:t>Spis treści</w:t>
          </w:r>
        </w:p>
        <w:p w:rsidR="00A64C6E" w:rsidRDefault="00D06A4C">
          <w:pPr>
            <w:pStyle w:val="Spistreci1"/>
            <w:rPr>
              <w:rFonts w:asciiTheme="minorHAnsi" w:eastAsiaTheme="minorEastAsia" w:hAnsiTheme="minorHAnsi" w:cstheme="minorBidi"/>
              <w:noProof/>
              <w:sz w:val="22"/>
              <w:szCs w:val="22"/>
            </w:rPr>
          </w:pPr>
          <w:r w:rsidRPr="00D06A4C">
            <w:fldChar w:fldCharType="begin"/>
          </w:r>
          <w:r w:rsidR="00217A65">
            <w:instrText xml:space="preserve"> TOC \o "1-3" \h \z \u </w:instrText>
          </w:r>
          <w:r w:rsidRPr="00D06A4C">
            <w:fldChar w:fldCharType="separate"/>
          </w:r>
          <w:hyperlink w:anchor="_Toc500418957" w:history="1">
            <w:r w:rsidR="00A64C6E" w:rsidRPr="00190C28">
              <w:rPr>
                <w:rStyle w:val="Hipercze"/>
                <w:noProof/>
              </w:rPr>
              <w:t>1.</w:t>
            </w:r>
            <w:r w:rsidR="00A64C6E">
              <w:rPr>
                <w:rFonts w:asciiTheme="minorHAnsi" w:eastAsiaTheme="minorEastAsia" w:hAnsiTheme="minorHAnsi" w:cstheme="minorBidi"/>
                <w:noProof/>
                <w:sz w:val="22"/>
                <w:szCs w:val="22"/>
              </w:rPr>
              <w:tab/>
            </w:r>
            <w:r w:rsidR="00A64C6E" w:rsidRPr="00190C28">
              <w:rPr>
                <w:rStyle w:val="Hipercze"/>
                <w:noProof/>
              </w:rPr>
              <w:t>SŁOWNICZEK PODSTAWOWYCH POJĘĆ I ZWROTÓW UŻYWANYCH W SPECYFIKACJI ISTOTNYCH WARUNKÓW ZAMÓWIENIA.</w:t>
            </w:r>
            <w:r w:rsidR="00A64C6E">
              <w:rPr>
                <w:noProof/>
                <w:webHidden/>
              </w:rPr>
              <w:tab/>
            </w:r>
            <w:r>
              <w:rPr>
                <w:noProof/>
                <w:webHidden/>
              </w:rPr>
              <w:fldChar w:fldCharType="begin"/>
            </w:r>
            <w:r w:rsidR="00A64C6E">
              <w:rPr>
                <w:noProof/>
                <w:webHidden/>
              </w:rPr>
              <w:instrText xml:space="preserve"> PAGEREF _Toc500418957 \h </w:instrText>
            </w:r>
            <w:r>
              <w:rPr>
                <w:noProof/>
                <w:webHidden/>
              </w:rPr>
            </w:r>
            <w:r>
              <w:rPr>
                <w:noProof/>
                <w:webHidden/>
              </w:rPr>
              <w:fldChar w:fldCharType="separate"/>
            </w:r>
            <w:r w:rsidR="00A64C6E">
              <w:rPr>
                <w:noProof/>
                <w:webHidden/>
              </w:rPr>
              <w:t>3</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58" w:history="1">
            <w:r w:rsidR="00A64C6E" w:rsidRPr="00190C28">
              <w:rPr>
                <w:rStyle w:val="Hipercze"/>
                <w:noProof/>
              </w:rPr>
              <w:t>2.</w:t>
            </w:r>
            <w:r w:rsidR="00A64C6E">
              <w:rPr>
                <w:rFonts w:asciiTheme="minorHAnsi" w:eastAsiaTheme="minorEastAsia" w:hAnsiTheme="minorHAnsi" w:cstheme="minorBidi"/>
                <w:noProof/>
                <w:sz w:val="22"/>
                <w:szCs w:val="22"/>
              </w:rPr>
              <w:tab/>
            </w:r>
            <w:r w:rsidR="00A64C6E" w:rsidRPr="00190C28">
              <w:rPr>
                <w:rStyle w:val="Hipercze"/>
                <w:noProof/>
              </w:rPr>
              <w:t>NAZWA  I  ADRES  ZAMAWIAJĄCEGO.</w:t>
            </w:r>
            <w:r w:rsidR="00A64C6E">
              <w:rPr>
                <w:noProof/>
                <w:webHidden/>
              </w:rPr>
              <w:tab/>
            </w:r>
            <w:r>
              <w:rPr>
                <w:noProof/>
                <w:webHidden/>
              </w:rPr>
              <w:fldChar w:fldCharType="begin"/>
            </w:r>
            <w:r w:rsidR="00A64C6E">
              <w:rPr>
                <w:noProof/>
                <w:webHidden/>
              </w:rPr>
              <w:instrText xml:space="preserve"> PAGEREF _Toc500418958 \h </w:instrText>
            </w:r>
            <w:r>
              <w:rPr>
                <w:noProof/>
                <w:webHidden/>
              </w:rPr>
            </w:r>
            <w:r>
              <w:rPr>
                <w:noProof/>
                <w:webHidden/>
              </w:rPr>
              <w:fldChar w:fldCharType="separate"/>
            </w:r>
            <w:r w:rsidR="00A64C6E">
              <w:rPr>
                <w:noProof/>
                <w:webHidden/>
              </w:rPr>
              <w:t>4</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59" w:history="1">
            <w:r w:rsidR="00A64C6E" w:rsidRPr="00190C28">
              <w:rPr>
                <w:rStyle w:val="Hipercze"/>
                <w:noProof/>
              </w:rPr>
              <w:t>3.</w:t>
            </w:r>
            <w:r w:rsidR="00A64C6E">
              <w:rPr>
                <w:rFonts w:asciiTheme="minorHAnsi" w:eastAsiaTheme="minorEastAsia" w:hAnsiTheme="minorHAnsi" w:cstheme="minorBidi"/>
                <w:noProof/>
                <w:sz w:val="22"/>
                <w:szCs w:val="22"/>
              </w:rPr>
              <w:tab/>
            </w:r>
            <w:r w:rsidR="00A64C6E" w:rsidRPr="00190C28">
              <w:rPr>
                <w:rStyle w:val="Hipercze"/>
                <w:noProof/>
              </w:rPr>
              <w:t>TRYB  UDZIELENIA  ZAMÓWIENIA.</w:t>
            </w:r>
            <w:r w:rsidR="00A64C6E">
              <w:rPr>
                <w:noProof/>
                <w:webHidden/>
              </w:rPr>
              <w:tab/>
            </w:r>
            <w:r>
              <w:rPr>
                <w:noProof/>
                <w:webHidden/>
              </w:rPr>
              <w:fldChar w:fldCharType="begin"/>
            </w:r>
            <w:r w:rsidR="00A64C6E">
              <w:rPr>
                <w:noProof/>
                <w:webHidden/>
              </w:rPr>
              <w:instrText xml:space="preserve"> PAGEREF _Toc500418959 \h </w:instrText>
            </w:r>
            <w:r>
              <w:rPr>
                <w:noProof/>
                <w:webHidden/>
              </w:rPr>
            </w:r>
            <w:r>
              <w:rPr>
                <w:noProof/>
                <w:webHidden/>
              </w:rPr>
              <w:fldChar w:fldCharType="separate"/>
            </w:r>
            <w:r w:rsidR="00A64C6E">
              <w:rPr>
                <w:noProof/>
                <w:webHidden/>
              </w:rPr>
              <w:t>4</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60" w:history="1">
            <w:r w:rsidR="00A64C6E" w:rsidRPr="00190C28">
              <w:rPr>
                <w:rStyle w:val="Hipercze"/>
                <w:noProof/>
              </w:rPr>
              <w:t>4.</w:t>
            </w:r>
            <w:r w:rsidR="00A64C6E">
              <w:rPr>
                <w:rFonts w:asciiTheme="minorHAnsi" w:eastAsiaTheme="minorEastAsia" w:hAnsiTheme="minorHAnsi" w:cstheme="minorBidi"/>
                <w:noProof/>
                <w:sz w:val="22"/>
                <w:szCs w:val="22"/>
              </w:rPr>
              <w:tab/>
            </w:r>
            <w:r w:rsidR="00A64C6E" w:rsidRPr="00190C28">
              <w:rPr>
                <w:rStyle w:val="Hipercze"/>
                <w:noProof/>
              </w:rPr>
              <w:t>OPIS  PRZEDMIOTU  ZAMÓWIENIA.</w:t>
            </w:r>
            <w:r w:rsidR="00A64C6E">
              <w:rPr>
                <w:noProof/>
                <w:webHidden/>
              </w:rPr>
              <w:tab/>
            </w:r>
            <w:r>
              <w:rPr>
                <w:noProof/>
                <w:webHidden/>
              </w:rPr>
              <w:fldChar w:fldCharType="begin"/>
            </w:r>
            <w:r w:rsidR="00A64C6E">
              <w:rPr>
                <w:noProof/>
                <w:webHidden/>
              </w:rPr>
              <w:instrText xml:space="preserve"> PAGEREF _Toc500418960 \h </w:instrText>
            </w:r>
            <w:r>
              <w:rPr>
                <w:noProof/>
                <w:webHidden/>
              </w:rPr>
            </w:r>
            <w:r>
              <w:rPr>
                <w:noProof/>
                <w:webHidden/>
              </w:rPr>
              <w:fldChar w:fldCharType="separate"/>
            </w:r>
            <w:r w:rsidR="00A64C6E">
              <w:rPr>
                <w:noProof/>
                <w:webHidden/>
              </w:rPr>
              <w:t>4</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61" w:history="1">
            <w:r w:rsidR="00A64C6E" w:rsidRPr="00190C28">
              <w:rPr>
                <w:rStyle w:val="Hipercze"/>
                <w:noProof/>
              </w:rPr>
              <w:t>5.</w:t>
            </w:r>
            <w:r w:rsidR="00A64C6E">
              <w:rPr>
                <w:rFonts w:asciiTheme="minorHAnsi" w:eastAsiaTheme="minorEastAsia" w:hAnsiTheme="minorHAnsi" w:cstheme="minorBidi"/>
                <w:noProof/>
                <w:sz w:val="22"/>
                <w:szCs w:val="22"/>
              </w:rPr>
              <w:tab/>
            </w:r>
            <w:r w:rsidR="00A64C6E" w:rsidRPr="00190C28">
              <w:rPr>
                <w:rStyle w:val="Hipercze"/>
                <w:noProof/>
              </w:rPr>
              <w:t>TERMIN WYKONANIA ZAMÓWIENIA.</w:t>
            </w:r>
            <w:r w:rsidR="00A64C6E">
              <w:rPr>
                <w:noProof/>
                <w:webHidden/>
              </w:rPr>
              <w:tab/>
            </w:r>
            <w:r>
              <w:rPr>
                <w:noProof/>
                <w:webHidden/>
              </w:rPr>
              <w:fldChar w:fldCharType="begin"/>
            </w:r>
            <w:r w:rsidR="00A64C6E">
              <w:rPr>
                <w:noProof/>
                <w:webHidden/>
              </w:rPr>
              <w:instrText xml:space="preserve"> PAGEREF _Toc500418961 \h </w:instrText>
            </w:r>
            <w:r>
              <w:rPr>
                <w:noProof/>
                <w:webHidden/>
              </w:rPr>
            </w:r>
            <w:r>
              <w:rPr>
                <w:noProof/>
                <w:webHidden/>
              </w:rPr>
              <w:fldChar w:fldCharType="separate"/>
            </w:r>
            <w:r w:rsidR="00A64C6E">
              <w:rPr>
                <w:noProof/>
                <w:webHidden/>
              </w:rPr>
              <w:t>6</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62" w:history="1">
            <w:r w:rsidR="00A64C6E" w:rsidRPr="00190C28">
              <w:rPr>
                <w:rStyle w:val="Hipercze"/>
                <w:noProof/>
              </w:rPr>
              <w:t>6.</w:t>
            </w:r>
            <w:r w:rsidR="00A64C6E">
              <w:rPr>
                <w:rFonts w:asciiTheme="minorHAnsi" w:eastAsiaTheme="minorEastAsia" w:hAnsiTheme="minorHAnsi" w:cstheme="minorBidi"/>
                <w:noProof/>
                <w:sz w:val="22"/>
                <w:szCs w:val="22"/>
              </w:rPr>
              <w:tab/>
            </w:r>
            <w:r w:rsidR="00A64C6E" w:rsidRPr="00190C28">
              <w:rPr>
                <w:rStyle w:val="Hipercze"/>
                <w:noProof/>
              </w:rPr>
              <w:t>WARUNKI UDZIAŁU W POSTĘPOWANIU</w:t>
            </w:r>
            <w:r w:rsidR="00A64C6E">
              <w:rPr>
                <w:noProof/>
                <w:webHidden/>
              </w:rPr>
              <w:tab/>
            </w:r>
            <w:r>
              <w:rPr>
                <w:noProof/>
                <w:webHidden/>
              </w:rPr>
              <w:fldChar w:fldCharType="begin"/>
            </w:r>
            <w:r w:rsidR="00A64C6E">
              <w:rPr>
                <w:noProof/>
                <w:webHidden/>
              </w:rPr>
              <w:instrText xml:space="preserve"> PAGEREF _Toc500418962 \h </w:instrText>
            </w:r>
            <w:r>
              <w:rPr>
                <w:noProof/>
                <w:webHidden/>
              </w:rPr>
            </w:r>
            <w:r>
              <w:rPr>
                <w:noProof/>
                <w:webHidden/>
              </w:rPr>
              <w:fldChar w:fldCharType="separate"/>
            </w:r>
            <w:r w:rsidR="00A64C6E">
              <w:rPr>
                <w:noProof/>
                <w:webHidden/>
              </w:rPr>
              <w:t>6</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63" w:history="1">
            <w:r w:rsidR="00A64C6E" w:rsidRPr="00190C28">
              <w:rPr>
                <w:rStyle w:val="Hipercze"/>
                <w:noProof/>
              </w:rPr>
              <w:t>7.</w:t>
            </w:r>
            <w:r w:rsidR="00A64C6E">
              <w:rPr>
                <w:rFonts w:asciiTheme="minorHAnsi" w:eastAsiaTheme="minorEastAsia" w:hAnsiTheme="minorHAnsi" w:cstheme="minorBidi"/>
                <w:noProof/>
                <w:sz w:val="22"/>
                <w:szCs w:val="22"/>
              </w:rPr>
              <w:tab/>
            </w:r>
            <w:r w:rsidR="00A64C6E" w:rsidRPr="00190C28">
              <w:rPr>
                <w:rStyle w:val="Hipercze"/>
                <w:noProof/>
              </w:rPr>
              <w:t>PODSTAWY WYKLUCZENIA, O KTÓRYCH MOWA W ART. 24 UST. 5 PRAWA ZAMÓWIEŃ PUBLICZNYCH</w:t>
            </w:r>
            <w:r w:rsidR="00A64C6E">
              <w:rPr>
                <w:noProof/>
                <w:webHidden/>
              </w:rPr>
              <w:tab/>
            </w:r>
            <w:r>
              <w:rPr>
                <w:noProof/>
                <w:webHidden/>
              </w:rPr>
              <w:fldChar w:fldCharType="begin"/>
            </w:r>
            <w:r w:rsidR="00A64C6E">
              <w:rPr>
                <w:noProof/>
                <w:webHidden/>
              </w:rPr>
              <w:instrText xml:space="preserve"> PAGEREF _Toc500418963 \h </w:instrText>
            </w:r>
            <w:r>
              <w:rPr>
                <w:noProof/>
                <w:webHidden/>
              </w:rPr>
            </w:r>
            <w:r>
              <w:rPr>
                <w:noProof/>
                <w:webHidden/>
              </w:rPr>
              <w:fldChar w:fldCharType="separate"/>
            </w:r>
            <w:r w:rsidR="00A64C6E">
              <w:rPr>
                <w:noProof/>
                <w:webHidden/>
              </w:rPr>
              <w:t>8</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64" w:history="1">
            <w:r w:rsidR="00A64C6E" w:rsidRPr="00190C28">
              <w:rPr>
                <w:rStyle w:val="Hipercze"/>
                <w:noProof/>
              </w:rPr>
              <w:t>8.</w:t>
            </w:r>
            <w:r w:rsidR="00A64C6E">
              <w:rPr>
                <w:rFonts w:asciiTheme="minorHAnsi" w:eastAsiaTheme="minorEastAsia" w:hAnsiTheme="minorHAnsi" w:cstheme="minorBidi"/>
                <w:noProof/>
                <w:sz w:val="22"/>
                <w:szCs w:val="22"/>
              </w:rPr>
              <w:tab/>
            </w:r>
            <w:r w:rsidR="00A64C6E" w:rsidRPr="00190C28">
              <w:rPr>
                <w:rStyle w:val="Hipercze"/>
                <w:noProof/>
              </w:rPr>
              <w:t>WYKAZ OŚWIADCZEŃ I DOKUMENTÓW, POTWIERDZAJĄCYCH SPEŁNIANIE WARUNKÓW UDZIAŁU W POSTĘPOWANIU ORAZ BRAK PODSTAW WYKLUCZENIA</w:t>
            </w:r>
            <w:r w:rsidR="00A64C6E">
              <w:rPr>
                <w:noProof/>
                <w:webHidden/>
              </w:rPr>
              <w:tab/>
            </w:r>
            <w:r>
              <w:rPr>
                <w:noProof/>
                <w:webHidden/>
              </w:rPr>
              <w:fldChar w:fldCharType="begin"/>
            </w:r>
            <w:r w:rsidR="00A64C6E">
              <w:rPr>
                <w:noProof/>
                <w:webHidden/>
              </w:rPr>
              <w:instrText xml:space="preserve"> PAGEREF _Toc500418964 \h </w:instrText>
            </w:r>
            <w:r>
              <w:rPr>
                <w:noProof/>
                <w:webHidden/>
              </w:rPr>
            </w:r>
            <w:r>
              <w:rPr>
                <w:noProof/>
                <w:webHidden/>
              </w:rPr>
              <w:fldChar w:fldCharType="separate"/>
            </w:r>
            <w:r w:rsidR="00A64C6E">
              <w:rPr>
                <w:noProof/>
                <w:webHidden/>
              </w:rPr>
              <w:t>8</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65" w:history="1">
            <w:r w:rsidR="00A64C6E" w:rsidRPr="00190C28">
              <w:rPr>
                <w:rStyle w:val="Hipercze"/>
                <w:noProof/>
              </w:rPr>
              <w:t>9.</w:t>
            </w:r>
            <w:r w:rsidR="00A64C6E">
              <w:rPr>
                <w:rFonts w:asciiTheme="minorHAnsi" w:eastAsiaTheme="minorEastAsia" w:hAnsiTheme="minorHAnsi" w:cstheme="minorBidi"/>
                <w:noProof/>
                <w:sz w:val="22"/>
                <w:szCs w:val="22"/>
              </w:rPr>
              <w:tab/>
            </w:r>
            <w:r w:rsidR="00A64C6E" w:rsidRPr="00190C28">
              <w:rPr>
                <w:rStyle w:val="Hipercze"/>
                <w:noProof/>
              </w:rPr>
              <w:t>INFORMACJE O SPOSOBIE POROZUMIEWANIA SIĘ ZAMAWIAJĄCEGO Z WYKONAWCAMI ORAZ PRZEKAZYWANIA OŚWIADCZEŃ I DOKUMENTÓW, A TAKŻE WSKAZANIE OSÓB UPRAWNIONYCH DO POROZUMIEWANIA SIĘ Z WYKONAWCAMI.</w:t>
            </w:r>
            <w:r w:rsidR="00A64C6E">
              <w:rPr>
                <w:noProof/>
                <w:webHidden/>
              </w:rPr>
              <w:tab/>
            </w:r>
            <w:r>
              <w:rPr>
                <w:noProof/>
                <w:webHidden/>
              </w:rPr>
              <w:fldChar w:fldCharType="begin"/>
            </w:r>
            <w:r w:rsidR="00A64C6E">
              <w:rPr>
                <w:noProof/>
                <w:webHidden/>
              </w:rPr>
              <w:instrText xml:space="preserve"> PAGEREF _Toc500418965 \h </w:instrText>
            </w:r>
            <w:r>
              <w:rPr>
                <w:noProof/>
                <w:webHidden/>
              </w:rPr>
            </w:r>
            <w:r>
              <w:rPr>
                <w:noProof/>
                <w:webHidden/>
              </w:rPr>
              <w:fldChar w:fldCharType="separate"/>
            </w:r>
            <w:r w:rsidR="00A64C6E">
              <w:rPr>
                <w:noProof/>
                <w:webHidden/>
              </w:rPr>
              <w:t>10</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66" w:history="1">
            <w:r w:rsidR="00A64C6E" w:rsidRPr="00190C28">
              <w:rPr>
                <w:rStyle w:val="Hipercze"/>
                <w:noProof/>
              </w:rPr>
              <w:t>10.</w:t>
            </w:r>
            <w:r w:rsidR="00A64C6E">
              <w:rPr>
                <w:rFonts w:asciiTheme="minorHAnsi" w:eastAsiaTheme="minorEastAsia" w:hAnsiTheme="minorHAnsi" w:cstheme="minorBidi"/>
                <w:noProof/>
                <w:sz w:val="22"/>
                <w:szCs w:val="22"/>
              </w:rPr>
              <w:tab/>
            </w:r>
            <w:r w:rsidR="00A64C6E" w:rsidRPr="00190C28">
              <w:rPr>
                <w:rStyle w:val="Hipercze"/>
                <w:noProof/>
              </w:rPr>
              <w:t>WYMAGANIA  DOTYCZĄCE  WADIUM</w:t>
            </w:r>
            <w:r w:rsidR="00A64C6E">
              <w:rPr>
                <w:noProof/>
                <w:webHidden/>
              </w:rPr>
              <w:tab/>
            </w:r>
            <w:r>
              <w:rPr>
                <w:noProof/>
                <w:webHidden/>
              </w:rPr>
              <w:fldChar w:fldCharType="begin"/>
            </w:r>
            <w:r w:rsidR="00A64C6E">
              <w:rPr>
                <w:noProof/>
                <w:webHidden/>
              </w:rPr>
              <w:instrText xml:space="preserve"> PAGEREF _Toc500418966 \h </w:instrText>
            </w:r>
            <w:r>
              <w:rPr>
                <w:noProof/>
                <w:webHidden/>
              </w:rPr>
            </w:r>
            <w:r>
              <w:rPr>
                <w:noProof/>
                <w:webHidden/>
              </w:rPr>
              <w:fldChar w:fldCharType="separate"/>
            </w:r>
            <w:r w:rsidR="00A64C6E">
              <w:rPr>
                <w:noProof/>
                <w:webHidden/>
              </w:rPr>
              <w:t>11</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67" w:history="1">
            <w:r w:rsidR="00A64C6E" w:rsidRPr="00190C28">
              <w:rPr>
                <w:rStyle w:val="Hipercze"/>
                <w:noProof/>
              </w:rPr>
              <w:t>11.</w:t>
            </w:r>
            <w:r w:rsidR="00A64C6E">
              <w:rPr>
                <w:rFonts w:asciiTheme="minorHAnsi" w:eastAsiaTheme="minorEastAsia" w:hAnsiTheme="minorHAnsi" w:cstheme="minorBidi"/>
                <w:noProof/>
                <w:sz w:val="22"/>
                <w:szCs w:val="22"/>
              </w:rPr>
              <w:tab/>
            </w:r>
            <w:r w:rsidR="00A64C6E" w:rsidRPr="00190C28">
              <w:rPr>
                <w:rStyle w:val="Hipercze"/>
                <w:noProof/>
              </w:rPr>
              <w:t>TERMIN  ZWIĄZANIA  OFERTĄ.</w:t>
            </w:r>
            <w:r w:rsidR="00A64C6E">
              <w:rPr>
                <w:noProof/>
                <w:webHidden/>
              </w:rPr>
              <w:tab/>
            </w:r>
            <w:r>
              <w:rPr>
                <w:noProof/>
                <w:webHidden/>
              </w:rPr>
              <w:fldChar w:fldCharType="begin"/>
            </w:r>
            <w:r w:rsidR="00A64C6E">
              <w:rPr>
                <w:noProof/>
                <w:webHidden/>
              </w:rPr>
              <w:instrText xml:space="preserve"> PAGEREF _Toc500418967 \h </w:instrText>
            </w:r>
            <w:r>
              <w:rPr>
                <w:noProof/>
                <w:webHidden/>
              </w:rPr>
            </w:r>
            <w:r>
              <w:rPr>
                <w:noProof/>
                <w:webHidden/>
              </w:rPr>
              <w:fldChar w:fldCharType="separate"/>
            </w:r>
            <w:r w:rsidR="00A64C6E">
              <w:rPr>
                <w:noProof/>
                <w:webHidden/>
              </w:rPr>
              <w:t>12</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68" w:history="1">
            <w:r w:rsidR="00A64C6E" w:rsidRPr="00190C28">
              <w:rPr>
                <w:rStyle w:val="Hipercze"/>
                <w:noProof/>
              </w:rPr>
              <w:t>12.</w:t>
            </w:r>
            <w:r w:rsidR="00A64C6E">
              <w:rPr>
                <w:rFonts w:asciiTheme="minorHAnsi" w:eastAsiaTheme="minorEastAsia" w:hAnsiTheme="minorHAnsi" w:cstheme="minorBidi"/>
                <w:noProof/>
                <w:sz w:val="22"/>
                <w:szCs w:val="22"/>
              </w:rPr>
              <w:tab/>
            </w:r>
            <w:r w:rsidR="00A64C6E" w:rsidRPr="00190C28">
              <w:rPr>
                <w:rStyle w:val="Hipercze"/>
                <w:noProof/>
              </w:rPr>
              <w:t>OPIS  SPOSOBU  PRZYGOTOWANIA  OFERTY.</w:t>
            </w:r>
            <w:r w:rsidR="00A64C6E">
              <w:rPr>
                <w:noProof/>
                <w:webHidden/>
              </w:rPr>
              <w:tab/>
            </w:r>
            <w:r>
              <w:rPr>
                <w:noProof/>
                <w:webHidden/>
              </w:rPr>
              <w:fldChar w:fldCharType="begin"/>
            </w:r>
            <w:r w:rsidR="00A64C6E">
              <w:rPr>
                <w:noProof/>
                <w:webHidden/>
              </w:rPr>
              <w:instrText xml:space="preserve"> PAGEREF _Toc500418968 \h </w:instrText>
            </w:r>
            <w:r>
              <w:rPr>
                <w:noProof/>
                <w:webHidden/>
              </w:rPr>
            </w:r>
            <w:r>
              <w:rPr>
                <w:noProof/>
                <w:webHidden/>
              </w:rPr>
              <w:fldChar w:fldCharType="separate"/>
            </w:r>
            <w:r w:rsidR="00A64C6E">
              <w:rPr>
                <w:noProof/>
                <w:webHidden/>
              </w:rPr>
              <w:t>12</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69" w:history="1">
            <w:r w:rsidR="00A64C6E" w:rsidRPr="00190C28">
              <w:rPr>
                <w:rStyle w:val="Hipercze"/>
                <w:noProof/>
              </w:rPr>
              <w:t>13.</w:t>
            </w:r>
            <w:r w:rsidR="00A64C6E">
              <w:rPr>
                <w:rFonts w:asciiTheme="minorHAnsi" w:eastAsiaTheme="minorEastAsia" w:hAnsiTheme="minorHAnsi" w:cstheme="minorBidi"/>
                <w:noProof/>
                <w:sz w:val="22"/>
                <w:szCs w:val="22"/>
              </w:rPr>
              <w:tab/>
            </w:r>
            <w:r w:rsidR="00A64C6E" w:rsidRPr="00190C28">
              <w:rPr>
                <w:rStyle w:val="Hipercze"/>
                <w:noProof/>
              </w:rPr>
              <w:t>MIEJSCE ORAZ TERMIN SKŁADANIA I OTWARCIA OFERT.</w:t>
            </w:r>
            <w:r w:rsidR="00A64C6E">
              <w:rPr>
                <w:noProof/>
                <w:webHidden/>
              </w:rPr>
              <w:tab/>
            </w:r>
            <w:r>
              <w:rPr>
                <w:noProof/>
                <w:webHidden/>
              </w:rPr>
              <w:fldChar w:fldCharType="begin"/>
            </w:r>
            <w:r w:rsidR="00A64C6E">
              <w:rPr>
                <w:noProof/>
                <w:webHidden/>
              </w:rPr>
              <w:instrText xml:space="preserve"> PAGEREF _Toc500418969 \h </w:instrText>
            </w:r>
            <w:r>
              <w:rPr>
                <w:noProof/>
                <w:webHidden/>
              </w:rPr>
            </w:r>
            <w:r>
              <w:rPr>
                <w:noProof/>
                <w:webHidden/>
              </w:rPr>
              <w:fldChar w:fldCharType="separate"/>
            </w:r>
            <w:r w:rsidR="00A64C6E">
              <w:rPr>
                <w:noProof/>
                <w:webHidden/>
              </w:rPr>
              <w:t>16</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70" w:history="1">
            <w:r w:rsidR="00A64C6E" w:rsidRPr="00190C28">
              <w:rPr>
                <w:rStyle w:val="Hipercze"/>
                <w:noProof/>
              </w:rPr>
              <w:t>14.</w:t>
            </w:r>
            <w:r w:rsidR="00A64C6E">
              <w:rPr>
                <w:rFonts w:asciiTheme="minorHAnsi" w:eastAsiaTheme="minorEastAsia" w:hAnsiTheme="minorHAnsi" w:cstheme="minorBidi"/>
                <w:noProof/>
                <w:sz w:val="22"/>
                <w:szCs w:val="22"/>
              </w:rPr>
              <w:tab/>
            </w:r>
            <w:r w:rsidR="00A64C6E" w:rsidRPr="00190C28">
              <w:rPr>
                <w:rStyle w:val="Hipercze"/>
                <w:noProof/>
              </w:rPr>
              <w:t>OPIS  SPOSOBU OBLICZANIA CENY.</w:t>
            </w:r>
            <w:r w:rsidR="00A64C6E">
              <w:rPr>
                <w:noProof/>
                <w:webHidden/>
              </w:rPr>
              <w:tab/>
            </w:r>
            <w:r>
              <w:rPr>
                <w:noProof/>
                <w:webHidden/>
              </w:rPr>
              <w:fldChar w:fldCharType="begin"/>
            </w:r>
            <w:r w:rsidR="00A64C6E">
              <w:rPr>
                <w:noProof/>
                <w:webHidden/>
              </w:rPr>
              <w:instrText xml:space="preserve"> PAGEREF _Toc500418970 \h </w:instrText>
            </w:r>
            <w:r>
              <w:rPr>
                <w:noProof/>
                <w:webHidden/>
              </w:rPr>
            </w:r>
            <w:r>
              <w:rPr>
                <w:noProof/>
                <w:webHidden/>
              </w:rPr>
              <w:fldChar w:fldCharType="separate"/>
            </w:r>
            <w:r w:rsidR="00A64C6E">
              <w:rPr>
                <w:noProof/>
                <w:webHidden/>
              </w:rPr>
              <w:t>16</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71" w:history="1">
            <w:r w:rsidR="00A64C6E" w:rsidRPr="00190C28">
              <w:rPr>
                <w:rStyle w:val="Hipercze"/>
                <w:noProof/>
              </w:rPr>
              <w:t>15.</w:t>
            </w:r>
            <w:r w:rsidR="00A64C6E">
              <w:rPr>
                <w:rFonts w:asciiTheme="minorHAnsi" w:eastAsiaTheme="minorEastAsia" w:hAnsiTheme="minorHAnsi" w:cstheme="minorBidi"/>
                <w:noProof/>
                <w:sz w:val="22"/>
                <w:szCs w:val="22"/>
              </w:rPr>
              <w:tab/>
            </w:r>
            <w:r w:rsidR="00A64C6E" w:rsidRPr="00190C28">
              <w:rPr>
                <w:rStyle w:val="Hipercze"/>
                <w:noProof/>
              </w:rPr>
              <w:t>OPIS KRYTERIÓW, KTÓRYMI ZAMAWIAJĄCY BĘDZIE SIĘ KIEROWAŁ PRZY WYBORZE OFERTY, WRAZ Z PODANIEM ZNACZENIA TYCH KRYTERIÓW I SPOSOBU OCENY OFERT.</w:t>
            </w:r>
            <w:r w:rsidR="00A64C6E">
              <w:rPr>
                <w:noProof/>
                <w:webHidden/>
              </w:rPr>
              <w:tab/>
            </w:r>
            <w:r>
              <w:rPr>
                <w:noProof/>
                <w:webHidden/>
              </w:rPr>
              <w:fldChar w:fldCharType="begin"/>
            </w:r>
            <w:r w:rsidR="00A64C6E">
              <w:rPr>
                <w:noProof/>
                <w:webHidden/>
              </w:rPr>
              <w:instrText xml:space="preserve"> PAGEREF _Toc500418971 \h </w:instrText>
            </w:r>
            <w:r>
              <w:rPr>
                <w:noProof/>
                <w:webHidden/>
              </w:rPr>
            </w:r>
            <w:r>
              <w:rPr>
                <w:noProof/>
                <w:webHidden/>
              </w:rPr>
              <w:fldChar w:fldCharType="separate"/>
            </w:r>
            <w:r w:rsidR="00A64C6E">
              <w:rPr>
                <w:noProof/>
                <w:webHidden/>
              </w:rPr>
              <w:t>17</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72" w:history="1">
            <w:r w:rsidR="00A64C6E" w:rsidRPr="00190C28">
              <w:rPr>
                <w:rStyle w:val="Hipercze"/>
                <w:noProof/>
              </w:rPr>
              <w:t>16.</w:t>
            </w:r>
            <w:r w:rsidR="00A64C6E">
              <w:rPr>
                <w:rFonts w:asciiTheme="minorHAnsi" w:eastAsiaTheme="minorEastAsia" w:hAnsiTheme="minorHAnsi" w:cstheme="minorBidi"/>
                <w:noProof/>
                <w:sz w:val="22"/>
                <w:szCs w:val="22"/>
              </w:rPr>
              <w:tab/>
            </w:r>
            <w:r w:rsidR="00A64C6E" w:rsidRPr="00190C28">
              <w:rPr>
                <w:rStyle w:val="Hipercze"/>
                <w:noProof/>
              </w:rPr>
              <w:t>INFORMACJE O FORMALNOŚCIACH, JAKIE POWINNY ZOSTAĆ DOPEŁNIONE PO WYBORZE OFERTY W CELU ZAWARCIA UMOWY W SPRAWIE ZAMÓWIENIA PUBLICZNEGO.</w:t>
            </w:r>
            <w:r w:rsidR="00A64C6E">
              <w:rPr>
                <w:noProof/>
                <w:webHidden/>
              </w:rPr>
              <w:tab/>
            </w:r>
            <w:r>
              <w:rPr>
                <w:noProof/>
                <w:webHidden/>
              </w:rPr>
              <w:fldChar w:fldCharType="begin"/>
            </w:r>
            <w:r w:rsidR="00A64C6E">
              <w:rPr>
                <w:noProof/>
                <w:webHidden/>
              </w:rPr>
              <w:instrText xml:space="preserve"> PAGEREF _Toc500418972 \h </w:instrText>
            </w:r>
            <w:r>
              <w:rPr>
                <w:noProof/>
                <w:webHidden/>
              </w:rPr>
            </w:r>
            <w:r>
              <w:rPr>
                <w:noProof/>
                <w:webHidden/>
              </w:rPr>
              <w:fldChar w:fldCharType="separate"/>
            </w:r>
            <w:r w:rsidR="00A64C6E">
              <w:rPr>
                <w:noProof/>
                <w:webHidden/>
              </w:rPr>
              <w:t>19</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73" w:history="1">
            <w:r w:rsidR="00A64C6E" w:rsidRPr="00190C28">
              <w:rPr>
                <w:rStyle w:val="Hipercze"/>
                <w:noProof/>
              </w:rPr>
              <w:t>17.</w:t>
            </w:r>
            <w:r w:rsidR="00A64C6E">
              <w:rPr>
                <w:rFonts w:asciiTheme="minorHAnsi" w:eastAsiaTheme="minorEastAsia" w:hAnsiTheme="minorHAnsi" w:cstheme="minorBidi"/>
                <w:noProof/>
                <w:sz w:val="22"/>
                <w:szCs w:val="22"/>
              </w:rPr>
              <w:tab/>
            </w:r>
            <w:r w:rsidR="00A64C6E" w:rsidRPr="00190C28">
              <w:rPr>
                <w:rStyle w:val="Hipercze"/>
                <w:noProof/>
              </w:rPr>
              <w:t>WYMAGANIA DOTYCZĄCE ZABEZPIECZENIA NALEŻYTEGO WYKONANIA UMOWY.</w:t>
            </w:r>
            <w:r w:rsidR="00A64C6E">
              <w:rPr>
                <w:noProof/>
                <w:webHidden/>
              </w:rPr>
              <w:tab/>
            </w:r>
            <w:r>
              <w:rPr>
                <w:noProof/>
                <w:webHidden/>
              </w:rPr>
              <w:fldChar w:fldCharType="begin"/>
            </w:r>
            <w:r w:rsidR="00A64C6E">
              <w:rPr>
                <w:noProof/>
                <w:webHidden/>
              </w:rPr>
              <w:instrText xml:space="preserve"> PAGEREF _Toc500418973 \h </w:instrText>
            </w:r>
            <w:r>
              <w:rPr>
                <w:noProof/>
                <w:webHidden/>
              </w:rPr>
            </w:r>
            <w:r>
              <w:rPr>
                <w:noProof/>
                <w:webHidden/>
              </w:rPr>
              <w:fldChar w:fldCharType="separate"/>
            </w:r>
            <w:r w:rsidR="00A64C6E">
              <w:rPr>
                <w:noProof/>
                <w:webHidden/>
              </w:rPr>
              <w:t>19</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74" w:history="1">
            <w:r w:rsidR="00A64C6E" w:rsidRPr="00190C28">
              <w:rPr>
                <w:rStyle w:val="Hipercze"/>
                <w:noProof/>
              </w:rPr>
              <w:t>18.</w:t>
            </w:r>
            <w:r w:rsidR="00A64C6E">
              <w:rPr>
                <w:rFonts w:asciiTheme="minorHAnsi" w:eastAsiaTheme="minorEastAsia" w:hAnsiTheme="minorHAnsi" w:cstheme="minorBidi"/>
                <w:noProof/>
                <w:sz w:val="22"/>
                <w:szCs w:val="22"/>
              </w:rPr>
              <w:tab/>
            </w:r>
            <w:r w:rsidR="00A64C6E" w:rsidRPr="00190C28">
              <w:rPr>
                <w:rStyle w:val="Hipercze"/>
                <w:noProof/>
              </w:rPr>
              <w:t>POSTANOWIENIA, KTÓRE ZOSTANĄ WPROWADZONE DO TREŚCI  ZAWIERANEJ UMOWY.</w:t>
            </w:r>
            <w:r w:rsidR="00A64C6E">
              <w:rPr>
                <w:noProof/>
                <w:webHidden/>
              </w:rPr>
              <w:tab/>
            </w:r>
            <w:r>
              <w:rPr>
                <w:noProof/>
                <w:webHidden/>
              </w:rPr>
              <w:fldChar w:fldCharType="begin"/>
            </w:r>
            <w:r w:rsidR="00A64C6E">
              <w:rPr>
                <w:noProof/>
                <w:webHidden/>
              </w:rPr>
              <w:instrText xml:space="preserve"> PAGEREF _Toc500418974 \h </w:instrText>
            </w:r>
            <w:r>
              <w:rPr>
                <w:noProof/>
                <w:webHidden/>
              </w:rPr>
            </w:r>
            <w:r>
              <w:rPr>
                <w:noProof/>
                <w:webHidden/>
              </w:rPr>
              <w:fldChar w:fldCharType="separate"/>
            </w:r>
            <w:r w:rsidR="00A64C6E">
              <w:rPr>
                <w:noProof/>
                <w:webHidden/>
              </w:rPr>
              <w:t>21</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75" w:history="1">
            <w:r w:rsidR="00A64C6E" w:rsidRPr="00190C28">
              <w:rPr>
                <w:rStyle w:val="Hipercze"/>
                <w:noProof/>
              </w:rPr>
              <w:t>19.</w:t>
            </w:r>
            <w:r w:rsidR="00A64C6E">
              <w:rPr>
                <w:rFonts w:asciiTheme="minorHAnsi" w:eastAsiaTheme="minorEastAsia" w:hAnsiTheme="minorHAnsi" w:cstheme="minorBidi"/>
                <w:noProof/>
                <w:sz w:val="22"/>
                <w:szCs w:val="22"/>
              </w:rPr>
              <w:tab/>
            </w:r>
            <w:r w:rsidR="00A64C6E" w:rsidRPr="00190C28">
              <w:rPr>
                <w:rStyle w:val="Hipercze"/>
                <w:noProof/>
              </w:rPr>
              <w:t>POUCZENIE O ŚRODKACH OCHRONY PRAWNEJ PRZYSŁUGUJĄCYCH WYKONAWCY W TOKU POSTĘPOWANIA O UDZIELENIE ZAMÓWIENIA.</w:t>
            </w:r>
            <w:r w:rsidR="00A64C6E">
              <w:rPr>
                <w:noProof/>
                <w:webHidden/>
              </w:rPr>
              <w:tab/>
            </w:r>
            <w:r>
              <w:rPr>
                <w:noProof/>
                <w:webHidden/>
              </w:rPr>
              <w:fldChar w:fldCharType="begin"/>
            </w:r>
            <w:r w:rsidR="00A64C6E">
              <w:rPr>
                <w:noProof/>
                <w:webHidden/>
              </w:rPr>
              <w:instrText xml:space="preserve"> PAGEREF _Toc500418975 \h </w:instrText>
            </w:r>
            <w:r>
              <w:rPr>
                <w:noProof/>
                <w:webHidden/>
              </w:rPr>
            </w:r>
            <w:r>
              <w:rPr>
                <w:noProof/>
                <w:webHidden/>
              </w:rPr>
              <w:fldChar w:fldCharType="separate"/>
            </w:r>
            <w:r w:rsidR="00A64C6E">
              <w:rPr>
                <w:noProof/>
                <w:webHidden/>
              </w:rPr>
              <w:t>21</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76" w:history="1">
            <w:r w:rsidR="00A64C6E" w:rsidRPr="00190C28">
              <w:rPr>
                <w:rStyle w:val="Hipercze"/>
                <w:noProof/>
              </w:rPr>
              <w:t>20.</w:t>
            </w:r>
            <w:r w:rsidR="00A64C6E">
              <w:rPr>
                <w:rFonts w:asciiTheme="minorHAnsi" w:eastAsiaTheme="minorEastAsia" w:hAnsiTheme="minorHAnsi" w:cstheme="minorBidi"/>
                <w:noProof/>
                <w:sz w:val="22"/>
                <w:szCs w:val="22"/>
              </w:rPr>
              <w:tab/>
            </w:r>
            <w:r w:rsidR="00A64C6E" w:rsidRPr="00190C28">
              <w:rPr>
                <w:rStyle w:val="Hipercze"/>
                <w:noProof/>
              </w:rPr>
              <w:t>INFORMACJE DOTYCZĄCE CZĘŚCI ZAMÓWIENIA.</w:t>
            </w:r>
            <w:r w:rsidR="00A64C6E">
              <w:rPr>
                <w:noProof/>
                <w:webHidden/>
              </w:rPr>
              <w:tab/>
            </w:r>
            <w:r>
              <w:rPr>
                <w:noProof/>
                <w:webHidden/>
              </w:rPr>
              <w:fldChar w:fldCharType="begin"/>
            </w:r>
            <w:r w:rsidR="00A64C6E">
              <w:rPr>
                <w:noProof/>
                <w:webHidden/>
              </w:rPr>
              <w:instrText xml:space="preserve"> PAGEREF _Toc500418976 \h </w:instrText>
            </w:r>
            <w:r>
              <w:rPr>
                <w:noProof/>
                <w:webHidden/>
              </w:rPr>
            </w:r>
            <w:r>
              <w:rPr>
                <w:noProof/>
                <w:webHidden/>
              </w:rPr>
              <w:fldChar w:fldCharType="separate"/>
            </w:r>
            <w:r w:rsidR="00A64C6E">
              <w:rPr>
                <w:noProof/>
                <w:webHidden/>
              </w:rPr>
              <w:t>23</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77" w:history="1">
            <w:r w:rsidR="00A64C6E" w:rsidRPr="00190C28">
              <w:rPr>
                <w:rStyle w:val="Hipercze"/>
                <w:noProof/>
              </w:rPr>
              <w:t>21.</w:t>
            </w:r>
            <w:r w:rsidR="00A64C6E">
              <w:rPr>
                <w:rFonts w:asciiTheme="minorHAnsi" w:eastAsiaTheme="minorEastAsia" w:hAnsiTheme="minorHAnsi" w:cstheme="minorBidi"/>
                <w:noProof/>
                <w:sz w:val="22"/>
                <w:szCs w:val="22"/>
              </w:rPr>
              <w:tab/>
            </w:r>
            <w:r w:rsidR="00A64C6E" w:rsidRPr="00190C28">
              <w:rPr>
                <w:rStyle w:val="Hipercze"/>
                <w:noProof/>
              </w:rPr>
              <w:t>MAKSYMALNA LICZBA WYKONAWCÓW (w przypadku umowy ramowej).</w:t>
            </w:r>
            <w:r w:rsidR="00A64C6E">
              <w:rPr>
                <w:noProof/>
                <w:webHidden/>
              </w:rPr>
              <w:tab/>
            </w:r>
            <w:r>
              <w:rPr>
                <w:noProof/>
                <w:webHidden/>
              </w:rPr>
              <w:fldChar w:fldCharType="begin"/>
            </w:r>
            <w:r w:rsidR="00A64C6E">
              <w:rPr>
                <w:noProof/>
                <w:webHidden/>
              </w:rPr>
              <w:instrText xml:space="preserve"> PAGEREF _Toc500418977 \h </w:instrText>
            </w:r>
            <w:r>
              <w:rPr>
                <w:noProof/>
                <w:webHidden/>
              </w:rPr>
            </w:r>
            <w:r>
              <w:rPr>
                <w:noProof/>
                <w:webHidden/>
              </w:rPr>
              <w:fldChar w:fldCharType="separate"/>
            </w:r>
            <w:r w:rsidR="00A64C6E">
              <w:rPr>
                <w:noProof/>
                <w:webHidden/>
              </w:rPr>
              <w:t>23</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78" w:history="1">
            <w:r w:rsidR="00A64C6E" w:rsidRPr="00190C28">
              <w:rPr>
                <w:rStyle w:val="Hipercze"/>
                <w:noProof/>
              </w:rPr>
              <w:t>22.</w:t>
            </w:r>
            <w:r w:rsidR="00A64C6E">
              <w:rPr>
                <w:rFonts w:asciiTheme="minorHAnsi" w:eastAsiaTheme="minorEastAsia" w:hAnsiTheme="minorHAnsi" w:cstheme="minorBidi"/>
                <w:noProof/>
                <w:sz w:val="22"/>
                <w:szCs w:val="22"/>
              </w:rPr>
              <w:tab/>
            </w:r>
            <w:r w:rsidR="00A64C6E" w:rsidRPr="00190C28">
              <w:rPr>
                <w:rStyle w:val="Hipercze"/>
                <w:noProof/>
              </w:rPr>
              <w:t>INFORMACJĘ O PRZEWIDYWANYCH ZAMÓWIENIACH, O KTÓRYCH MOWA W ART. 67 UST. 1 PKT 6 PRAWA ZAMÓWIEŃ PUBLICZNYCH</w:t>
            </w:r>
            <w:r w:rsidR="00A64C6E">
              <w:rPr>
                <w:noProof/>
                <w:webHidden/>
              </w:rPr>
              <w:tab/>
            </w:r>
            <w:r>
              <w:rPr>
                <w:noProof/>
                <w:webHidden/>
              </w:rPr>
              <w:fldChar w:fldCharType="begin"/>
            </w:r>
            <w:r w:rsidR="00A64C6E">
              <w:rPr>
                <w:noProof/>
                <w:webHidden/>
              </w:rPr>
              <w:instrText xml:space="preserve"> PAGEREF _Toc500418978 \h </w:instrText>
            </w:r>
            <w:r>
              <w:rPr>
                <w:noProof/>
                <w:webHidden/>
              </w:rPr>
            </w:r>
            <w:r>
              <w:rPr>
                <w:noProof/>
                <w:webHidden/>
              </w:rPr>
              <w:fldChar w:fldCharType="separate"/>
            </w:r>
            <w:r w:rsidR="00A64C6E">
              <w:rPr>
                <w:noProof/>
                <w:webHidden/>
              </w:rPr>
              <w:t>23</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79" w:history="1">
            <w:r w:rsidR="00A64C6E" w:rsidRPr="00190C28">
              <w:rPr>
                <w:rStyle w:val="Hipercze"/>
                <w:noProof/>
              </w:rPr>
              <w:t>23.</w:t>
            </w:r>
            <w:r w:rsidR="00A64C6E">
              <w:rPr>
                <w:rFonts w:asciiTheme="minorHAnsi" w:eastAsiaTheme="minorEastAsia" w:hAnsiTheme="minorHAnsi" w:cstheme="minorBidi"/>
                <w:noProof/>
                <w:sz w:val="22"/>
                <w:szCs w:val="22"/>
              </w:rPr>
              <w:tab/>
            </w:r>
            <w:r w:rsidR="00A64C6E" w:rsidRPr="00190C28">
              <w:rPr>
                <w:rStyle w:val="Hipercze"/>
                <w:noProof/>
              </w:rPr>
              <w:t>OPIS SPOSOBU PRZEDSTAWIANIA OFERT WARIANTOWYCH ORAZ MINIMALNE WARUNKI JAKIM MUSZĄ ODPOWIADAC OFERTY WARIANTOWE.</w:t>
            </w:r>
            <w:r w:rsidR="00A64C6E">
              <w:rPr>
                <w:noProof/>
                <w:webHidden/>
              </w:rPr>
              <w:tab/>
            </w:r>
            <w:r>
              <w:rPr>
                <w:noProof/>
                <w:webHidden/>
              </w:rPr>
              <w:fldChar w:fldCharType="begin"/>
            </w:r>
            <w:r w:rsidR="00A64C6E">
              <w:rPr>
                <w:noProof/>
                <w:webHidden/>
              </w:rPr>
              <w:instrText xml:space="preserve"> PAGEREF _Toc500418979 \h </w:instrText>
            </w:r>
            <w:r>
              <w:rPr>
                <w:noProof/>
                <w:webHidden/>
              </w:rPr>
            </w:r>
            <w:r>
              <w:rPr>
                <w:noProof/>
                <w:webHidden/>
              </w:rPr>
              <w:fldChar w:fldCharType="separate"/>
            </w:r>
            <w:r w:rsidR="00A64C6E">
              <w:rPr>
                <w:noProof/>
                <w:webHidden/>
              </w:rPr>
              <w:t>23</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80" w:history="1">
            <w:r w:rsidR="00A64C6E" w:rsidRPr="00190C28">
              <w:rPr>
                <w:rStyle w:val="Hipercze"/>
                <w:noProof/>
              </w:rPr>
              <w:t>24.</w:t>
            </w:r>
            <w:r w:rsidR="00A64C6E">
              <w:rPr>
                <w:rFonts w:asciiTheme="minorHAnsi" w:eastAsiaTheme="minorEastAsia" w:hAnsiTheme="minorHAnsi" w:cstheme="minorBidi"/>
                <w:noProof/>
                <w:sz w:val="22"/>
                <w:szCs w:val="22"/>
              </w:rPr>
              <w:tab/>
            </w:r>
            <w:r w:rsidR="00A64C6E" w:rsidRPr="00190C28">
              <w:rPr>
                <w:rStyle w:val="Hipercze"/>
                <w:noProof/>
              </w:rPr>
              <w:t>ADRES POCZTY ELEKTRONICZNEJ LUB STRONY INTERNETOWEJ ZAMAWIAJĄCEGO.</w:t>
            </w:r>
            <w:r w:rsidR="00A64C6E">
              <w:rPr>
                <w:noProof/>
                <w:webHidden/>
              </w:rPr>
              <w:tab/>
            </w:r>
            <w:r>
              <w:rPr>
                <w:noProof/>
                <w:webHidden/>
              </w:rPr>
              <w:fldChar w:fldCharType="begin"/>
            </w:r>
            <w:r w:rsidR="00A64C6E">
              <w:rPr>
                <w:noProof/>
                <w:webHidden/>
              </w:rPr>
              <w:instrText xml:space="preserve"> PAGEREF _Toc500418980 \h </w:instrText>
            </w:r>
            <w:r>
              <w:rPr>
                <w:noProof/>
                <w:webHidden/>
              </w:rPr>
            </w:r>
            <w:r>
              <w:rPr>
                <w:noProof/>
                <w:webHidden/>
              </w:rPr>
              <w:fldChar w:fldCharType="separate"/>
            </w:r>
            <w:r w:rsidR="00A64C6E">
              <w:rPr>
                <w:noProof/>
                <w:webHidden/>
              </w:rPr>
              <w:t>23</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81" w:history="1">
            <w:r w:rsidR="00A64C6E" w:rsidRPr="00190C28">
              <w:rPr>
                <w:rStyle w:val="Hipercze"/>
                <w:noProof/>
              </w:rPr>
              <w:t>25.</w:t>
            </w:r>
            <w:r w:rsidR="00A64C6E">
              <w:rPr>
                <w:rFonts w:asciiTheme="minorHAnsi" w:eastAsiaTheme="minorEastAsia" w:hAnsiTheme="minorHAnsi" w:cstheme="minorBidi"/>
                <w:noProof/>
                <w:sz w:val="22"/>
                <w:szCs w:val="22"/>
              </w:rPr>
              <w:tab/>
            </w:r>
            <w:r w:rsidR="00A64C6E" w:rsidRPr="00190C28">
              <w:rPr>
                <w:rStyle w:val="Hipercze"/>
                <w:noProof/>
              </w:rPr>
              <w:t>INFORMACJE DOTYCZĄCE WALUT OBCYCH, W JAKICH MOGĄ BYĆ PROWADZONE ROZLICZENIA MIĘDZY ZAMAWIAJĄCYM A WYKONAWCĄ.</w:t>
            </w:r>
            <w:r w:rsidR="00A64C6E">
              <w:rPr>
                <w:noProof/>
                <w:webHidden/>
              </w:rPr>
              <w:tab/>
            </w:r>
            <w:r>
              <w:rPr>
                <w:noProof/>
                <w:webHidden/>
              </w:rPr>
              <w:fldChar w:fldCharType="begin"/>
            </w:r>
            <w:r w:rsidR="00A64C6E">
              <w:rPr>
                <w:noProof/>
                <w:webHidden/>
              </w:rPr>
              <w:instrText xml:space="preserve"> PAGEREF _Toc500418981 \h </w:instrText>
            </w:r>
            <w:r>
              <w:rPr>
                <w:noProof/>
                <w:webHidden/>
              </w:rPr>
            </w:r>
            <w:r>
              <w:rPr>
                <w:noProof/>
                <w:webHidden/>
              </w:rPr>
              <w:fldChar w:fldCharType="separate"/>
            </w:r>
            <w:r w:rsidR="00A64C6E">
              <w:rPr>
                <w:noProof/>
                <w:webHidden/>
              </w:rPr>
              <w:t>23</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82" w:history="1">
            <w:r w:rsidR="00A64C6E" w:rsidRPr="00190C28">
              <w:rPr>
                <w:rStyle w:val="Hipercze"/>
                <w:noProof/>
              </w:rPr>
              <w:t>26.</w:t>
            </w:r>
            <w:r w:rsidR="00A64C6E">
              <w:rPr>
                <w:rFonts w:asciiTheme="minorHAnsi" w:eastAsiaTheme="minorEastAsia" w:hAnsiTheme="minorHAnsi" w:cstheme="minorBidi"/>
                <w:noProof/>
                <w:sz w:val="22"/>
                <w:szCs w:val="22"/>
              </w:rPr>
              <w:tab/>
            </w:r>
            <w:r w:rsidR="00A64C6E" w:rsidRPr="00190C28">
              <w:rPr>
                <w:rStyle w:val="Hipercze"/>
                <w:noProof/>
              </w:rPr>
              <w:t>INFORMACJE DOTYCZĄCE AUKCJI ELEKTRONICZNEJ.</w:t>
            </w:r>
            <w:r w:rsidR="00A64C6E">
              <w:rPr>
                <w:noProof/>
                <w:webHidden/>
              </w:rPr>
              <w:tab/>
            </w:r>
            <w:r>
              <w:rPr>
                <w:noProof/>
                <w:webHidden/>
              </w:rPr>
              <w:fldChar w:fldCharType="begin"/>
            </w:r>
            <w:r w:rsidR="00A64C6E">
              <w:rPr>
                <w:noProof/>
                <w:webHidden/>
              </w:rPr>
              <w:instrText xml:space="preserve"> PAGEREF _Toc500418982 \h </w:instrText>
            </w:r>
            <w:r>
              <w:rPr>
                <w:noProof/>
                <w:webHidden/>
              </w:rPr>
            </w:r>
            <w:r>
              <w:rPr>
                <w:noProof/>
                <w:webHidden/>
              </w:rPr>
              <w:fldChar w:fldCharType="separate"/>
            </w:r>
            <w:r w:rsidR="00A64C6E">
              <w:rPr>
                <w:noProof/>
                <w:webHidden/>
              </w:rPr>
              <w:t>24</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83" w:history="1">
            <w:r w:rsidR="00A64C6E" w:rsidRPr="00190C28">
              <w:rPr>
                <w:rStyle w:val="Hipercze"/>
                <w:noProof/>
              </w:rPr>
              <w:t>27.</w:t>
            </w:r>
            <w:r w:rsidR="00A64C6E">
              <w:rPr>
                <w:rFonts w:asciiTheme="minorHAnsi" w:eastAsiaTheme="minorEastAsia" w:hAnsiTheme="minorHAnsi" w:cstheme="minorBidi"/>
                <w:noProof/>
                <w:sz w:val="22"/>
                <w:szCs w:val="22"/>
              </w:rPr>
              <w:tab/>
            </w:r>
            <w:r w:rsidR="00A64C6E" w:rsidRPr="00190C28">
              <w:rPr>
                <w:rStyle w:val="Hipercze"/>
                <w:noProof/>
              </w:rPr>
              <w:t>WYSOKOŚC ZWROTU KOSZTÓW UDZIAŁU W POSTĘPOWANIU.</w:t>
            </w:r>
            <w:r w:rsidR="00A64C6E">
              <w:rPr>
                <w:noProof/>
                <w:webHidden/>
              </w:rPr>
              <w:tab/>
            </w:r>
            <w:r>
              <w:rPr>
                <w:noProof/>
                <w:webHidden/>
              </w:rPr>
              <w:fldChar w:fldCharType="begin"/>
            </w:r>
            <w:r w:rsidR="00A64C6E">
              <w:rPr>
                <w:noProof/>
                <w:webHidden/>
              </w:rPr>
              <w:instrText xml:space="preserve"> PAGEREF _Toc500418983 \h </w:instrText>
            </w:r>
            <w:r>
              <w:rPr>
                <w:noProof/>
                <w:webHidden/>
              </w:rPr>
            </w:r>
            <w:r>
              <w:rPr>
                <w:noProof/>
                <w:webHidden/>
              </w:rPr>
              <w:fldChar w:fldCharType="separate"/>
            </w:r>
            <w:r w:rsidR="00A64C6E">
              <w:rPr>
                <w:noProof/>
                <w:webHidden/>
              </w:rPr>
              <w:t>24</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84" w:history="1">
            <w:r w:rsidR="00A64C6E" w:rsidRPr="00190C28">
              <w:rPr>
                <w:rStyle w:val="Hipercze"/>
                <w:noProof/>
              </w:rPr>
              <w:t>28.</w:t>
            </w:r>
            <w:r w:rsidR="00A64C6E">
              <w:rPr>
                <w:rFonts w:asciiTheme="minorHAnsi" w:eastAsiaTheme="minorEastAsia" w:hAnsiTheme="minorHAnsi" w:cstheme="minorBidi"/>
                <w:noProof/>
                <w:sz w:val="22"/>
                <w:szCs w:val="22"/>
              </w:rPr>
              <w:tab/>
            </w:r>
            <w:r w:rsidR="00A64C6E" w:rsidRPr="00190C28">
              <w:rPr>
                <w:rStyle w:val="Hipercze"/>
                <w:noProof/>
              </w:rPr>
              <w:t>WYMAGANIA, O KTÓRYCH MOWA W ART. 29 UST. 3a PRAWA ZAMÓWIEŃ PUBLICZNYCH</w:t>
            </w:r>
            <w:r w:rsidR="00A64C6E">
              <w:rPr>
                <w:noProof/>
                <w:webHidden/>
              </w:rPr>
              <w:tab/>
            </w:r>
            <w:r>
              <w:rPr>
                <w:noProof/>
                <w:webHidden/>
              </w:rPr>
              <w:fldChar w:fldCharType="begin"/>
            </w:r>
            <w:r w:rsidR="00A64C6E">
              <w:rPr>
                <w:noProof/>
                <w:webHidden/>
              </w:rPr>
              <w:instrText xml:space="preserve"> PAGEREF _Toc500418984 \h </w:instrText>
            </w:r>
            <w:r>
              <w:rPr>
                <w:noProof/>
                <w:webHidden/>
              </w:rPr>
            </w:r>
            <w:r>
              <w:rPr>
                <w:noProof/>
                <w:webHidden/>
              </w:rPr>
              <w:fldChar w:fldCharType="separate"/>
            </w:r>
            <w:r w:rsidR="00A64C6E">
              <w:rPr>
                <w:noProof/>
                <w:webHidden/>
              </w:rPr>
              <w:t>24</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85" w:history="1">
            <w:r w:rsidR="00A64C6E" w:rsidRPr="00190C28">
              <w:rPr>
                <w:rStyle w:val="Hipercze"/>
                <w:noProof/>
              </w:rPr>
              <w:t>29.</w:t>
            </w:r>
            <w:r w:rsidR="00A64C6E">
              <w:rPr>
                <w:rFonts w:asciiTheme="minorHAnsi" w:eastAsiaTheme="minorEastAsia" w:hAnsiTheme="minorHAnsi" w:cstheme="minorBidi"/>
                <w:noProof/>
                <w:sz w:val="22"/>
                <w:szCs w:val="22"/>
              </w:rPr>
              <w:tab/>
            </w:r>
            <w:r w:rsidR="00A64C6E" w:rsidRPr="00190C28">
              <w:rPr>
                <w:rStyle w:val="Hipercze"/>
                <w:noProof/>
              </w:rPr>
              <w:t>WYMAGANIA, O KTÓRYCH MOWA W ART. 29 UST. 4 PRAWA ZAMÓWIEŃ PUBLICZNYCH</w:t>
            </w:r>
            <w:r w:rsidR="00A64C6E">
              <w:rPr>
                <w:noProof/>
                <w:webHidden/>
              </w:rPr>
              <w:tab/>
            </w:r>
            <w:r>
              <w:rPr>
                <w:noProof/>
                <w:webHidden/>
              </w:rPr>
              <w:fldChar w:fldCharType="begin"/>
            </w:r>
            <w:r w:rsidR="00A64C6E">
              <w:rPr>
                <w:noProof/>
                <w:webHidden/>
              </w:rPr>
              <w:instrText xml:space="preserve"> PAGEREF _Toc500418985 \h </w:instrText>
            </w:r>
            <w:r>
              <w:rPr>
                <w:noProof/>
                <w:webHidden/>
              </w:rPr>
            </w:r>
            <w:r>
              <w:rPr>
                <w:noProof/>
                <w:webHidden/>
              </w:rPr>
              <w:fldChar w:fldCharType="separate"/>
            </w:r>
            <w:r w:rsidR="00A64C6E">
              <w:rPr>
                <w:noProof/>
                <w:webHidden/>
              </w:rPr>
              <w:t>24</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86" w:history="1">
            <w:r w:rsidR="00A64C6E" w:rsidRPr="00190C28">
              <w:rPr>
                <w:rStyle w:val="Hipercze"/>
                <w:noProof/>
              </w:rPr>
              <w:t>30.</w:t>
            </w:r>
            <w:r w:rsidR="00A64C6E">
              <w:rPr>
                <w:rFonts w:asciiTheme="minorHAnsi" w:eastAsiaTheme="minorEastAsia" w:hAnsiTheme="minorHAnsi" w:cstheme="minorBidi"/>
                <w:noProof/>
                <w:sz w:val="22"/>
                <w:szCs w:val="22"/>
              </w:rPr>
              <w:tab/>
            </w:r>
            <w:r w:rsidR="00A64C6E" w:rsidRPr="00190C28">
              <w:rPr>
                <w:rStyle w:val="Hipercze"/>
                <w:noProof/>
              </w:rPr>
              <w:t>INFORMACJE O OBOWIĄZKU OSOBISTEGO WYKONANIA PRZEZ WYKONAWCĘ KLUCZOWYCH CZĘŚCI ZAMÓWIENIA</w:t>
            </w:r>
            <w:r w:rsidR="00A64C6E">
              <w:rPr>
                <w:noProof/>
                <w:webHidden/>
              </w:rPr>
              <w:tab/>
            </w:r>
            <w:r>
              <w:rPr>
                <w:noProof/>
                <w:webHidden/>
              </w:rPr>
              <w:fldChar w:fldCharType="begin"/>
            </w:r>
            <w:r w:rsidR="00A64C6E">
              <w:rPr>
                <w:noProof/>
                <w:webHidden/>
              </w:rPr>
              <w:instrText xml:space="preserve"> PAGEREF _Toc500418986 \h </w:instrText>
            </w:r>
            <w:r>
              <w:rPr>
                <w:noProof/>
                <w:webHidden/>
              </w:rPr>
            </w:r>
            <w:r>
              <w:rPr>
                <w:noProof/>
                <w:webHidden/>
              </w:rPr>
              <w:fldChar w:fldCharType="separate"/>
            </w:r>
            <w:r w:rsidR="00A64C6E">
              <w:rPr>
                <w:noProof/>
                <w:webHidden/>
              </w:rPr>
              <w:t>24</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87" w:history="1">
            <w:r w:rsidR="00A64C6E" w:rsidRPr="00190C28">
              <w:rPr>
                <w:rStyle w:val="Hipercze"/>
                <w:noProof/>
              </w:rPr>
              <w:t>31.</w:t>
            </w:r>
            <w:r w:rsidR="00A64C6E">
              <w:rPr>
                <w:rFonts w:asciiTheme="minorHAnsi" w:eastAsiaTheme="minorEastAsia" w:hAnsiTheme="minorHAnsi" w:cstheme="minorBidi"/>
                <w:noProof/>
                <w:sz w:val="22"/>
                <w:szCs w:val="22"/>
              </w:rPr>
              <w:tab/>
            </w:r>
            <w:r w:rsidR="00A64C6E" w:rsidRPr="00190C28">
              <w:rPr>
                <w:rStyle w:val="Hipercze"/>
                <w:noProof/>
              </w:rPr>
              <w:t>WYMAGANIA I INFORMACJE DOTYCZĄCE UMÓW O PODWYKONAWSTWO</w:t>
            </w:r>
            <w:r w:rsidR="00A64C6E">
              <w:rPr>
                <w:noProof/>
                <w:webHidden/>
              </w:rPr>
              <w:tab/>
            </w:r>
            <w:r>
              <w:rPr>
                <w:noProof/>
                <w:webHidden/>
              </w:rPr>
              <w:fldChar w:fldCharType="begin"/>
            </w:r>
            <w:r w:rsidR="00A64C6E">
              <w:rPr>
                <w:noProof/>
                <w:webHidden/>
              </w:rPr>
              <w:instrText xml:space="preserve"> PAGEREF _Toc500418987 \h </w:instrText>
            </w:r>
            <w:r>
              <w:rPr>
                <w:noProof/>
                <w:webHidden/>
              </w:rPr>
            </w:r>
            <w:r>
              <w:rPr>
                <w:noProof/>
                <w:webHidden/>
              </w:rPr>
              <w:fldChar w:fldCharType="separate"/>
            </w:r>
            <w:r w:rsidR="00A64C6E">
              <w:rPr>
                <w:noProof/>
                <w:webHidden/>
              </w:rPr>
              <w:t>24</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88" w:history="1">
            <w:r w:rsidR="00A64C6E" w:rsidRPr="00190C28">
              <w:rPr>
                <w:rStyle w:val="Hipercze"/>
                <w:noProof/>
              </w:rPr>
              <w:t>32.</w:t>
            </w:r>
            <w:r w:rsidR="00A64C6E">
              <w:rPr>
                <w:rFonts w:asciiTheme="minorHAnsi" w:eastAsiaTheme="minorEastAsia" w:hAnsiTheme="minorHAnsi" w:cstheme="minorBidi"/>
                <w:noProof/>
                <w:sz w:val="22"/>
                <w:szCs w:val="22"/>
              </w:rPr>
              <w:tab/>
            </w:r>
            <w:r w:rsidR="00A64C6E" w:rsidRPr="00190C28">
              <w:rPr>
                <w:rStyle w:val="Hipercze"/>
                <w:noProof/>
              </w:rPr>
              <w:t>PROCENTOWA WARTOŚĆ OSTATNIEJ CZĘŚCI WYNAGRODZENIA OKREŚLONA ZGODNIE Z ART. 143a UST. 3 PRAWA ZAMÓWIEŃ PUBLICZNYCH</w:t>
            </w:r>
            <w:r w:rsidR="00A64C6E">
              <w:rPr>
                <w:noProof/>
                <w:webHidden/>
              </w:rPr>
              <w:tab/>
            </w:r>
            <w:r>
              <w:rPr>
                <w:noProof/>
                <w:webHidden/>
              </w:rPr>
              <w:fldChar w:fldCharType="begin"/>
            </w:r>
            <w:r w:rsidR="00A64C6E">
              <w:rPr>
                <w:noProof/>
                <w:webHidden/>
              </w:rPr>
              <w:instrText xml:space="preserve"> PAGEREF _Toc500418988 \h </w:instrText>
            </w:r>
            <w:r>
              <w:rPr>
                <w:noProof/>
                <w:webHidden/>
              </w:rPr>
            </w:r>
            <w:r>
              <w:rPr>
                <w:noProof/>
                <w:webHidden/>
              </w:rPr>
              <w:fldChar w:fldCharType="separate"/>
            </w:r>
            <w:r w:rsidR="00A64C6E">
              <w:rPr>
                <w:noProof/>
                <w:webHidden/>
              </w:rPr>
              <w:t>25</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89" w:history="1">
            <w:r w:rsidR="00A64C6E" w:rsidRPr="00190C28">
              <w:rPr>
                <w:rStyle w:val="Hipercze"/>
                <w:noProof/>
              </w:rPr>
              <w:t>33.</w:t>
            </w:r>
            <w:r w:rsidR="00A64C6E">
              <w:rPr>
                <w:rFonts w:asciiTheme="minorHAnsi" w:eastAsiaTheme="minorEastAsia" w:hAnsiTheme="minorHAnsi" w:cstheme="minorBidi"/>
                <w:noProof/>
                <w:sz w:val="22"/>
                <w:szCs w:val="22"/>
              </w:rPr>
              <w:tab/>
            </w:r>
            <w:r w:rsidR="00A64C6E" w:rsidRPr="00190C28">
              <w:rPr>
                <w:rStyle w:val="Hipercze"/>
                <w:noProof/>
              </w:rPr>
              <w:t>STANDARDY JAKOŚCIOWE, O KTÓRYCH MOWA W ART. 91 UST. 2A PRAWA ZAMÓWIEŃ PUBLICZNYCH</w:t>
            </w:r>
            <w:r w:rsidR="00A64C6E">
              <w:rPr>
                <w:noProof/>
                <w:webHidden/>
              </w:rPr>
              <w:tab/>
            </w:r>
            <w:r>
              <w:rPr>
                <w:noProof/>
                <w:webHidden/>
              </w:rPr>
              <w:fldChar w:fldCharType="begin"/>
            </w:r>
            <w:r w:rsidR="00A64C6E">
              <w:rPr>
                <w:noProof/>
                <w:webHidden/>
              </w:rPr>
              <w:instrText xml:space="preserve"> PAGEREF _Toc500418989 \h </w:instrText>
            </w:r>
            <w:r>
              <w:rPr>
                <w:noProof/>
                <w:webHidden/>
              </w:rPr>
            </w:r>
            <w:r>
              <w:rPr>
                <w:noProof/>
                <w:webHidden/>
              </w:rPr>
              <w:fldChar w:fldCharType="separate"/>
            </w:r>
            <w:r w:rsidR="00A64C6E">
              <w:rPr>
                <w:noProof/>
                <w:webHidden/>
              </w:rPr>
              <w:t>25</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90" w:history="1">
            <w:r w:rsidR="00A64C6E" w:rsidRPr="00190C28">
              <w:rPr>
                <w:rStyle w:val="Hipercze"/>
                <w:noProof/>
              </w:rPr>
              <w:t>34.</w:t>
            </w:r>
            <w:r w:rsidR="00A64C6E">
              <w:rPr>
                <w:rFonts w:asciiTheme="minorHAnsi" w:eastAsiaTheme="minorEastAsia" w:hAnsiTheme="minorHAnsi" w:cstheme="minorBidi"/>
                <w:noProof/>
                <w:sz w:val="22"/>
                <w:szCs w:val="22"/>
              </w:rPr>
              <w:tab/>
            </w:r>
            <w:r w:rsidR="00A64C6E" w:rsidRPr="00190C28">
              <w:rPr>
                <w:rStyle w:val="Hipercze"/>
                <w:noProof/>
              </w:rPr>
              <w:t>INFORMACJE DOTYCZĄCE ZŁOŻENIA OFERT W POSTACI KATALOGÓW ELEKTRONICZNYCH</w:t>
            </w:r>
            <w:r w:rsidR="00A64C6E">
              <w:rPr>
                <w:noProof/>
                <w:webHidden/>
              </w:rPr>
              <w:tab/>
            </w:r>
            <w:r>
              <w:rPr>
                <w:noProof/>
                <w:webHidden/>
              </w:rPr>
              <w:fldChar w:fldCharType="begin"/>
            </w:r>
            <w:r w:rsidR="00A64C6E">
              <w:rPr>
                <w:noProof/>
                <w:webHidden/>
              </w:rPr>
              <w:instrText xml:space="preserve"> PAGEREF _Toc500418990 \h </w:instrText>
            </w:r>
            <w:r>
              <w:rPr>
                <w:noProof/>
                <w:webHidden/>
              </w:rPr>
            </w:r>
            <w:r>
              <w:rPr>
                <w:noProof/>
                <w:webHidden/>
              </w:rPr>
              <w:fldChar w:fldCharType="separate"/>
            </w:r>
            <w:r w:rsidR="00A64C6E">
              <w:rPr>
                <w:noProof/>
                <w:webHidden/>
              </w:rPr>
              <w:t>25</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91" w:history="1">
            <w:r w:rsidR="00A64C6E" w:rsidRPr="00190C28">
              <w:rPr>
                <w:rStyle w:val="Hipercze"/>
                <w:noProof/>
              </w:rPr>
              <w:t>35.</w:t>
            </w:r>
            <w:r w:rsidR="00A64C6E">
              <w:rPr>
                <w:rFonts w:asciiTheme="minorHAnsi" w:eastAsiaTheme="minorEastAsia" w:hAnsiTheme="minorHAnsi" w:cstheme="minorBidi"/>
                <w:noProof/>
                <w:sz w:val="22"/>
                <w:szCs w:val="22"/>
              </w:rPr>
              <w:tab/>
            </w:r>
            <w:r w:rsidR="00A64C6E" w:rsidRPr="00190C28">
              <w:rPr>
                <w:rStyle w:val="Hipercze"/>
                <w:noProof/>
              </w:rPr>
              <w:t>INNE POSTANOWIENIA.</w:t>
            </w:r>
            <w:r w:rsidR="00A64C6E">
              <w:rPr>
                <w:noProof/>
                <w:webHidden/>
              </w:rPr>
              <w:tab/>
            </w:r>
            <w:r>
              <w:rPr>
                <w:noProof/>
                <w:webHidden/>
              </w:rPr>
              <w:fldChar w:fldCharType="begin"/>
            </w:r>
            <w:r w:rsidR="00A64C6E">
              <w:rPr>
                <w:noProof/>
                <w:webHidden/>
              </w:rPr>
              <w:instrText xml:space="preserve"> PAGEREF _Toc500418991 \h </w:instrText>
            </w:r>
            <w:r>
              <w:rPr>
                <w:noProof/>
                <w:webHidden/>
              </w:rPr>
            </w:r>
            <w:r>
              <w:rPr>
                <w:noProof/>
                <w:webHidden/>
              </w:rPr>
              <w:fldChar w:fldCharType="separate"/>
            </w:r>
            <w:r w:rsidR="00A64C6E">
              <w:rPr>
                <w:noProof/>
                <w:webHidden/>
              </w:rPr>
              <w:t>25</w:t>
            </w:r>
            <w:r>
              <w:rPr>
                <w:noProof/>
                <w:webHidden/>
              </w:rPr>
              <w:fldChar w:fldCharType="end"/>
            </w:r>
          </w:hyperlink>
        </w:p>
        <w:p w:rsidR="00A64C6E" w:rsidRDefault="00D06A4C">
          <w:pPr>
            <w:pStyle w:val="Spistreci1"/>
            <w:rPr>
              <w:rFonts w:asciiTheme="minorHAnsi" w:eastAsiaTheme="minorEastAsia" w:hAnsiTheme="minorHAnsi" w:cstheme="minorBidi"/>
              <w:noProof/>
              <w:sz w:val="22"/>
              <w:szCs w:val="22"/>
            </w:rPr>
          </w:pPr>
          <w:hyperlink w:anchor="_Toc500418992" w:history="1">
            <w:r w:rsidR="00A64C6E" w:rsidRPr="00190C28">
              <w:rPr>
                <w:rStyle w:val="Hipercze"/>
                <w:noProof/>
              </w:rPr>
              <w:t>36.</w:t>
            </w:r>
            <w:r w:rsidR="00A64C6E">
              <w:rPr>
                <w:rFonts w:asciiTheme="minorHAnsi" w:eastAsiaTheme="minorEastAsia" w:hAnsiTheme="minorHAnsi" w:cstheme="minorBidi"/>
                <w:noProof/>
                <w:sz w:val="22"/>
                <w:szCs w:val="22"/>
              </w:rPr>
              <w:tab/>
            </w:r>
            <w:r w:rsidR="00A64C6E" w:rsidRPr="00190C28">
              <w:rPr>
                <w:rStyle w:val="Hipercze"/>
                <w:noProof/>
              </w:rPr>
              <w:t>ZAŁĄCZNIKI DO SIWZ</w:t>
            </w:r>
            <w:r w:rsidR="00A64C6E">
              <w:rPr>
                <w:noProof/>
                <w:webHidden/>
              </w:rPr>
              <w:tab/>
            </w:r>
            <w:r>
              <w:rPr>
                <w:noProof/>
                <w:webHidden/>
              </w:rPr>
              <w:fldChar w:fldCharType="begin"/>
            </w:r>
            <w:r w:rsidR="00A64C6E">
              <w:rPr>
                <w:noProof/>
                <w:webHidden/>
              </w:rPr>
              <w:instrText xml:space="preserve"> PAGEREF _Toc500418992 \h </w:instrText>
            </w:r>
            <w:r>
              <w:rPr>
                <w:noProof/>
                <w:webHidden/>
              </w:rPr>
            </w:r>
            <w:r>
              <w:rPr>
                <w:noProof/>
                <w:webHidden/>
              </w:rPr>
              <w:fldChar w:fldCharType="separate"/>
            </w:r>
            <w:r w:rsidR="00A64C6E">
              <w:rPr>
                <w:noProof/>
                <w:webHidden/>
              </w:rPr>
              <w:t>26</w:t>
            </w:r>
            <w:r>
              <w:rPr>
                <w:noProof/>
                <w:webHidden/>
              </w:rPr>
              <w:fldChar w:fldCharType="end"/>
            </w:r>
          </w:hyperlink>
        </w:p>
        <w:p w:rsidR="00217A65" w:rsidRPr="00624834" w:rsidRDefault="00D06A4C" w:rsidP="00217A65">
          <w:r>
            <w:rPr>
              <w:b/>
              <w:bCs/>
            </w:rPr>
            <w:fldChar w:fldCharType="end"/>
          </w:r>
        </w:p>
      </w:sdtContent>
    </w:sdt>
    <w:p w:rsidR="00217A65" w:rsidRPr="00624834" w:rsidRDefault="00217A65" w:rsidP="00217A65">
      <w:pPr>
        <w:pStyle w:val="Nagwek1"/>
        <w:keepLines/>
        <w:numPr>
          <w:ilvl w:val="0"/>
          <w:numId w:val="5"/>
        </w:numPr>
        <w:tabs>
          <w:tab w:val="clear" w:pos="0"/>
          <w:tab w:val="num" w:pos="426"/>
        </w:tabs>
        <w:suppressAutoHyphens/>
        <w:spacing w:before="120" w:after="0"/>
        <w:ind w:left="426" w:hanging="426"/>
        <w:jc w:val="both"/>
        <w:rPr>
          <w:rFonts w:ascii="Times New Roman" w:hAnsi="Times New Roman"/>
          <w:color w:val="000000"/>
          <w:sz w:val="28"/>
          <w:szCs w:val="24"/>
        </w:rPr>
      </w:pPr>
      <w:bookmarkStart w:id="1" w:name="_Toc500418957"/>
      <w:r w:rsidRPr="00624834">
        <w:rPr>
          <w:rFonts w:ascii="Times New Roman" w:hAnsi="Times New Roman"/>
          <w:sz w:val="28"/>
          <w:szCs w:val="28"/>
        </w:rPr>
        <w:t>1.</w:t>
      </w:r>
      <w:r w:rsidRPr="00624834">
        <w:rPr>
          <w:rFonts w:ascii="Times New Roman" w:hAnsi="Times New Roman"/>
          <w:sz w:val="24"/>
          <w:szCs w:val="24"/>
        </w:rPr>
        <w:tab/>
      </w:r>
      <w:r w:rsidRPr="00624834">
        <w:rPr>
          <w:rFonts w:ascii="Times New Roman" w:hAnsi="Times New Roman"/>
          <w:sz w:val="28"/>
          <w:szCs w:val="24"/>
        </w:rPr>
        <w:t>SŁOWNICZEK PODSTAWOWYCH POJĘĆ I ZWROTÓW UŻYWANYCH W SPECYFIKACJI ISTOTNYCH WARUNKÓW ZAMÓWIENIA.</w:t>
      </w:r>
      <w:bookmarkEnd w:id="1"/>
    </w:p>
    <w:p w:rsidR="00217A65" w:rsidRPr="00624834" w:rsidRDefault="00217A65" w:rsidP="00217A65">
      <w:pPr>
        <w:pStyle w:val="Akapitzlist"/>
        <w:autoSpaceDE w:val="0"/>
        <w:spacing w:before="120"/>
        <w:ind w:left="0"/>
        <w:jc w:val="both"/>
        <w:rPr>
          <w:color w:val="000000"/>
          <w:sz w:val="24"/>
          <w:szCs w:val="24"/>
        </w:rPr>
      </w:pPr>
    </w:p>
    <w:p w:rsidR="00217A65" w:rsidRPr="00624834" w:rsidRDefault="00217A65" w:rsidP="00217A65">
      <w:pPr>
        <w:pStyle w:val="Akapitzlist"/>
        <w:autoSpaceDE w:val="0"/>
        <w:spacing w:before="120"/>
        <w:ind w:left="0"/>
        <w:jc w:val="both"/>
        <w:rPr>
          <w:b/>
          <w:bCs/>
          <w:color w:val="000000"/>
          <w:sz w:val="24"/>
          <w:szCs w:val="24"/>
        </w:rPr>
      </w:pPr>
      <w:r w:rsidRPr="00624834">
        <w:rPr>
          <w:color w:val="000000"/>
          <w:sz w:val="24"/>
          <w:szCs w:val="24"/>
        </w:rPr>
        <w:t>Ilekroć w Specyfikacji Istotnych Warunków Zamówienia Publicznego i w dokumentach z nią związanych występują n/wym. pojęcia lub zwroty należy przez to rozumieć:</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Zamawiający </w:t>
      </w:r>
      <w:r w:rsidRPr="00624834">
        <w:rPr>
          <w:bCs/>
          <w:color w:val="000000"/>
          <w:sz w:val="24"/>
          <w:szCs w:val="24"/>
        </w:rPr>
        <w:t>–</w:t>
      </w:r>
      <w:r w:rsidRPr="00624834">
        <w:rPr>
          <w:b/>
          <w:bCs/>
          <w:color w:val="000000"/>
          <w:sz w:val="24"/>
          <w:szCs w:val="24"/>
        </w:rPr>
        <w:t xml:space="preserve"> </w:t>
      </w:r>
      <w:r w:rsidRPr="00624834">
        <w:rPr>
          <w:bCs/>
          <w:color w:val="000000"/>
          <w:sz w:val="24"/>
          <w:szCs w:val="24"/>
        </w:rPr>
        <w:t>Muzeum Górnictwa Węglowego w Zabrzu, 41-800 Zabrze, ul. Jodłowa 59</w:t>
      </w:r>
      <w:r w:rsidRPr="00624834">
        <w:rPr>
          <w:color w:val="000000"/>
          <w:sz w:val="24"/>
          <w:szCs w:val="24"/>
        </w:rPr>
        <w:t>, reprezentowane przez Dyrektora;</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Prawo zamówień publicznych - </w:t>
      </w:r>
      <w:r w:rsidRPr="00624834">
        <w:rPr>
          <w:color w:val="000000"/>
          <w:sz w:val="24"/>
          <w:szCs w:val="24"/>
        </w:rPr>
        <w:t xml:space="preserve">ustawa z dnia 29 stycznia 2004 r. </w:t>
      </w:r>
      <w:r w:rsidRPr="00624834">
        <w:rPr>
          <w:i/>
          <w:color w:val="000000"/>
          <w:sz w:val="24"/>
          <w:szCs w:val="24"/>
        </w:rPr>
        <w:t>Prawo zamówień publicznych</w:t>
      </w:r>
      <w:r w:rsidRPr="00624834">
        <w:rPr>
          <w:color w:val="000000"/>
          <w:sz w:val="24"/>
          <w:szCs w:val="24"/>
        </w:rPr>
        <w:t xml:space="preserve"> (tekst jedn. </w:t>
      </w:r>
      <w:proofErr w:type="spellStart"/>
      <w:r w:rsidRPr="00624834">
        <w:rPr>
          <w:color w:val="000000"/>
          <w:sz w:val="24"/>
          <w:szCs w:val="24"/>
        </w:rPr>
        <w:t>Dz.U</w:t>
      </w:r>
      <w:proofErr w:type="spellEnd"/>
      <w:r w:rsidRPr="00624834">
        <w:rPr>
          <w:color w:val="000000"/>
          <w:sz w:val="24"/>
          <w:szCs w:val="24"/>
        </w:rPr>
        <w:t>. z 201</w:t>
      </w:r>
      <w:r w:rsidR="002D7E18">
        <w:rPr>
          <w:color w:val="000000"/>
          <w:sz w:val="24"/>
          <w:szCs w:val="24"/>
        </w:rPr>
        <w:t>7</w:t>
      </w:r>
      <w:r w:rsidRPr="00624834">
        <w:rPr>
          <w:color w:val="000000"/>
          <w:sz w:val="24"/>
          <w:szCs w:val="24"/>
        </w:rPr>
        <w:t xml:space="preserve"> r. poz. </w:t>
      </w:r>
      <w:r w:rsidR="002D7E18">
        <w:rPr>
          <w:color w:val="000000"/>
          <w:sz w:val="24"/>
          <w:szCs w:val="24"/>
        </w:rPr>
        <w:t>1579</w:t>
      </w:r>
      <w:r w:rsidRPr="00624834">
        <w:rPr>
          <w:color w:val="000000"/>
          <w:sz w:val="24"/>
          <w:szCs w:val="24"/>
        </w:rPr>
        <w:t>);</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Prawo budowlane </w:t>
      </w:r>
      <w:r w:rsidRPr="00624834">
        <w:rPr>
          <w:bCs/>
          <w:color w:val="000000"/>
          <w:sz w:val="24"/>
          <w:szCs w:val="24"/>
        </w:rPr>
        <w:t>-</w:t>
      </w:r>
      <w:r w:rsidRPr="00624834">
        <w:rPr>
          <w:b/>
          <w:sz w:val="24"/>
          <w:szCs w:val="24"/>
        </w:rPr>
        <w:t xml:space="preserve"> </w:t>
      </w:r>
      <w:r w:rsidRPr="00624834">
        <w:rPr>
          <w:sz w:val="24"/>
          <w:szCs w:val="24"/>
        </w:rPr>
        <w:t xml:space="preserve">ustawa z dnia 07 lipca 1994 r. </w:t>
      </w:r>
      <w:r w:rsidRPr="00624834">
        <w:rPr>
          <w:i/>
          <w:sz w:val="24"/>
          <w:szCs w:val="24"/>
        </w:rPr>
        <w:t>Prawo budowlane</w:t>
      </w:r>
      <w:r w:rsidRPr="00624834">
        <w:rPr>
          <w:sz w:val="24"/>
          <w:szCs w:val="24"/>
        </w:rPr>
        <w:t xml:space="preserve"> (tekst jedn. </w:t>
      </w:r>
      <w:proofErr w:type="spellStart"/>
      <w:r w:rsidRPr="00624834">
        <w:rPr>
          <w:sz w:val="24"/>
          <w:szCs w:val="24"/>
        </w:rPr>
        <w:t>Dz.U</w:t>
      </w:r>
      <w:proofErr w:type="spellEnd"/>
      <w:r w:rsidRPr="00624834">
        <w:rPr>
          <w:sz w:val="24"/>
          <w:szCs w:val="24"/>
        </w:rPr>
        <w:t xml:space="preserve">. z 2016 r. Nr 290 z </w:t>
      </w:r>
      <w:proofErr w:type="spellStart"/>
      <w:r w:rsidRPr="00624834">
        <w:rPr>
          <w:sz w:val="24"/>
          <w:szCs w:val="24"/>
        </w:rPr>
        <w:t>późn</w:t>
      </w:r>
      <w:proofErr w:type="spellEnd"/>
      <w:r w:rsidRPr="00624834">
        <w:rPr>
          <w:sz w:val="24"/>
          <w:szCs w:val="24"/>
        </w:rPr>
        <w:t>. zmian.);</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rFonts w:eastAsia="Calibri"/>
          <w:b/>
          <w:bCs/>
          <w:sz w:val="24"/>
          <w:szCs w:val="24"/>
          <w:lang w:eastAsia="en-US"/>
        </w:rPr>
        <w:t>Kodeks cywilny</w:t>
      </w:r>
      <w:r w:rsidRPr="00624834">
        <w:rPr>
          <w:rFonts w:eastAsia="Calibri"/>
          <w:bCs/>
          <w:sz w:val="24"/>
          <w:szCs w:val="24"/>
          <w:lang w:eastAsia="en-US"/>
        </w:rPr>
        <w:t xml:space="preserve"> </w:t>
      </w:r>
      <w:r w:rsidRPr="00624834">
        <w:rPr>
          <w:rFonts w:eastAsia="Calibri"/>
          <w:b/>
          <w:bCs/>
          <w:sz w:val="24"/>
          <w:szCs w:val="24"/>
          <w:lang w:eastAsia="en-US"/>
        </w:rPr>
        <w:t>–</w:t>
      </w:r>
      <w:r w:rsidRPr="00624834">
        <w:rPr>
          <w:rFonts w:eastAsia="Calibri"/>
          <w:bCs/>
          <w:sz w:val="24"/>
          <w:szCs w:val="24"/>
          <w:lang w:eastAsia="en-US"/>
        </w:rPr>
        <w:t xml:space="preserve"> ustawa z dnia 23 kwietnia 1964 r. </w:t>
      </w:r>
      <w:r w:rsidRPr="00624834">
        <w:rPr>
          <w:rFonts w:eastAsia="Calibri"/>
          <w:bCs/>
          <w:i/>
          <w:sz w:val="24"/>
          <w:szCs w:val="24"/>
          <w:lang w:eastAsia="en-US"/>
        </w:rPr>
        <w:t>Kodeks cywilny</w:t>
      </w:r>
      <w:r w:rsidRPr="00624834">
        <w:rPr>
          <w:rFonts w:eastAsia="Calibri"/>
          <w:bCs/>
          <w:sz w:val="24"/>
          <w:szCs w:val="24"/>
          <w:lang w:eastAsia="en-US"/>
        </w:rPr>
        <w:t xml:space="preserve"> (tekst jedn. </w:t>
      </w:r>
      <w:proofErr w:type="spellStart"/>
      <w:r w:rsidRPr="00624834">
        <w:rPr>
          <w:rFonts w:eastAsia="Calibri"/>
          <w:bCs/>
          <w:sz w:val="24"/>
          <w:szCs w:val="24"/>
          <w:lang w:eastAsia="en-US"/>
        </w:rPr>
        <w:t>Dz.U</w:t>
      </w:r>
      <w:proofErr w:type="spellEnd"/>
      <w:r w:rsidRPr="00624834">
        <w:rPr>
          <w:rFonts w:eastAsia="Calibri"/>
          <w:bCs/>
          <w:sz w:val="24"/>
          <w:szCs w:val="24"/>
          <w:lang w:eastAsia="en-US"/>
        </w:rPr>
        <w:t xml:space="preserve">. z 2014 r. poz. 121 z </w:t>
      </w:r>
      <w:proofErr w:type="spellStart"/>
      <w:r w:rsidRPr="00624834">
        <w:rPr>
          <w:rFonts w:eastAsia="Calibri"/>
          <w:bCs/>
          <w:sz w:val="24"/>
          <w:szCs w:val="24"/>
          <w:lang w:eastAsia="en-US"/>
        </w:rPr>
        <w:t>późn</w:t>
      </w:r>
      <w:proofErr w:type="spellEnd"/>
      <w:r w:rsidRPr="00624834">
        <w:rPr>
          <w:rFonts w:eastAsia="Calibri"/>
          <w:bCs/>
          <w:sz w:val="24"/>
          <w:szCs w:val="24"/>
          <w:lang w:eastAsia="en-US"/>
        </w:rPr>
        <w:t>. zmian.).</w:t>
      </w:r>
    </w:p>
    <w:p w:rsidR="00217A65" w:rsidRPr="00F45930" w:rsidRDefault="00217A65" w:rsidP="00F96560">
      <w:pPr>
        <w:pStyle w:val="Akapitzlist"/>
        <w:numPr>
          <w:ilvl w:val="3"/>
          <w:numId w:val="4"/>
        </w:numPr>
        <w:suppressAutoHyphens/>
        <w:autoSpaceDE w:val="0"/>
        <w:spacing w:before="120"/>
        <w:ind w:left="425" w:hanging="425"/>
        <w:jc w:val="both"/>
        <w:rPr>
          <w:bCs/>
          <w:color w:val="000000"/>
          <w:sz w:val="24"/>
          <w:szCs w:val="24"/>
        </w:rPr>
      </w:pPr>
      <w:r w:rsidRPr="00624834">
        <w:rPr>
          <w:b/>
          <w:color w:val="000000"/>
          <w:sz w:val="24"/>
          <w:szCs w:val="24"/>
        </w:rPr>
        <w:t>Kodeks pracy</w:t>
      </w:r>
      <w:r w:rsidRPr="00624834">
        <w:rPr>
          <w:color w:val="000000"/>
          <w:sz w:val="24"/>
          <w:szCs w:val="24"/>
        </w:rPr>
        <w:t xml:space="preserve"> – ustaw z dnia 26 czerwca 1974 r. </w:t>
      </w:r>
      <w:r w:rsidRPr="00624834">
        <w:rPr>
          <w:i/>
          <w:color w:val="000000"/>
          <w:sz w:val="24"/>
          <w:szCs w:val="24"/>
        </w:rPr>
        <w:t>Kodeks pracy</w:t>
      </w:r>
      <w:r>
        <w:rPr>
          <w:color w:val="000000"/>
          <w:sz w:val="24"/>
          <w:szCs w:val="24"/>
        </w:rPr>
        <w:t xml:space="preserve"> (tekst jedn. </w:t>
      </w:r>
      <w:proofErr w:type="spellStart"/>
      <w:r>
        <w:rPr>
          <w:color w:val="000000"/>
          <w:sz w:val="24"/>
          <w:szCs w:val="24"/>
        </w:rPr>
        <w:t>Dz.U</w:t>
      </w:r>
      <w:proofErr w:type="spellEnd"/>
      <w:r>
        <w:rPr>
          <w:color w:val="000000"/>
          <w:sz w:val="24"/>
          <w:szCs w:val="24"/>
        </w:rPr>
        <w:t>. z 2014 </w:t>
      </w:r>
      <w:r w:rsidRPr="00624834">
        <w:rPr>
          <w:color w:val="000000"/>
          <w:sz w:val="24"/>
          <w:szCs w:val="24"/>
        </w:rPr>
        <w:t xml:space="preserve">r. poz. 1502 z </w:t>
      </w:r>
      <w:proofErr w:type="spellStart"/>
      <w:r w:rsidRPr="00624834">
        <w:rPr>
          <w:color w:val="000000"/>
          <w:sz w:val="24"/>
          <w:szCs w:val="24"/>
        </w:rPr>
        <w:t>późn</w:t>
      </w:r>
      <w:proofErr w:type="spellEnd"/>
      <w:r w:rsidRPr="00624834">
        <w:rPr>
          <w:color w:val="000000"/>
          <w:sz w:val="24"/>
          <w:szCs w:val="24"/>
        </w:rPr>
        <w:t>. zmian.)</w:t>
      </w:r>
      <w:r>
        <w:rPr>
          <w:color w:val="000000"/>
          <w:sz w:val="24"/>
          <w:szCs w:val="24"/>
        </w:rPr>
        <w:t>;</w:t>
      </w:r>
    </w:p>
    <w:p w:rsidR="00F96560" w:rsidRPr="002B7CAC" w:rsidRDefault="00217A65" w:rsidP="00F96560">
      <w:pPr>
        <w:pStyle w:val="Akapitzlist"/>
        <w:numPr>
          <w:ilvl w:val="3"/>
          <w:numId w:val="4"/>
        </w:numPr>
        <w:suppressAutoHyphens/>
        <w:autoSpaceDE w:val="0"/>
        <w:spacing w:before="120"/>
        <w:ind w:left="425" w:hanging="425"/>
        <w:jc w:val="both"/>
        <w:rPr>
          <w:bCs/>
          <w:sz w:val="24"/>
          <w:szCs w:val="24"/>
        </w:rPr>
      </w:pPr>
      <w:r w:rsidRPr="00624834">
        <w:rPr>
          <w:b/>
          <w:sz w:val="24"/>
          <w:szCs w:val="24"/>
          <w:lang w:eastAsia="en-US"/>
        </w:rPr>
        <w:t xml:space="preserve">Rozporządzenie </w:t>
      </w:r>
      <w:r w:rsidR="00F96560" w:rsidRPr="00AB683D">
        <w:rPr>
          <w:b/>
          <w:sz w:val="24"/>
          <w:szCs w:val="24"/>
          <w:lang w:eastAsia="en-US"/>
        </w:rPr>
        <w:t xml:space="preserve">w sprawie </w:t>
      </w:r>
      <w:r w:rsidR="00F96560">
        <w:rPr>
          <w:b/>
          <w:sz w:val="24"/>
          <w:szCs w:val="24"/>
          <w:lang w:eastAsia="en-US"/>
        </w:rPr>
        <w:t xml:space="preserve">kwalifikacji górniczych - </w:t>
      </w:r>
      <w:r w:rsidR="00F96560" w:rsidRPr="002B7CAC">
        <w:rPr>
          <w:sz w:val="24"/>
          <w:szCs w:val="24"/>
        </w:rPr>
        <w:t>Rozporządzenie</w:t>
      </w:r>
      <w:r w:rsidR="00F96560">
        <w:rPr>
          <w:sz w:val="24"/>
          <w:szCs w:val="24"/>
        </w:rPr>
        <w:t xml:space="preserve"> Ministra Środowiska z </w:t>
      </w:r>
      <w:r w:rsidR="00F96560" w:rsidRPr="002B7CAC">
        <w:rPr>
          <w:sz w:val="24"/>
          <w:szCs w:val="24"/>
        </w:rPr>
        <w:t xml:space="preserve">dnia 02 sierpnia 2016 r. </w:t>
      </w:r>
      <w:r w:rsidR="00F96560" w:rsidRPr="002B7CAC">
        <w:rPr>
          <w:i/>
          <w:sz w:val="24"/>
          <w:szCs w:val="24"/>
        </w:rPr>
        <w:t xml:space="preserve">w sprawie kwalifikacji w zakresie górnictwa i ratownictwa górniczego </w:t>
      </w:r>
      <w:r w:rsidR="00F96560" w:rsidRPr="002B7CAC">
        <w:rPr>
          <w:sz w:val="24"/>
          <w:szCs w:val="24"/>
        </w:rPr>
        <w:t>(</w:t>
      </w:r>
      <w:proofErr w:type="spellStart"/>
      <w:r w:rsidR="00F96560" w:rsidRPr="002B7CAC">
        <w:rPr>
          <w:sz w:val="24"/>
          <w:szCs w:val="24"/>
        </w:rPr>
        <w:t>Dz.U</w:t>
      </w:r>
      <w:proofErr w:type="spellEnd"/>
      <w:r w:rsidR="00F96560" w:rsidRPr="002B7CAC">
        <w:rPr>
          <w:sz w:val="24"/>
          <w:szCs w:val="24"/>
        </w:rPr>
        <w:t>. z 2016 r. poz. 1229):</w:t>
      </w:r>
    </w:p>
    <w:p w:rsidR="00217A65" w:rsidRPr="00624834" w:rsidRDefault="00217A65" w:rsidP="00217A65">
      <w:pPr>
        <w:pStyle w:val="Akapitzlist"/>
        <w:numPr>
          <w:ilvl w:val="3"/>
          <w:numId w:val="4"/>
        </w:numPr>
        <w:suppressAutoHyphens/>
        <w:autoSpaceDE w:val="0"/>
        <w:spacing w:before="120"/>
        <w:ind w:left="426" w:hanging="426"/>
        <w:jc w:val="both"/>
        <w:rPr>
          <w:b/>
          <w:sz w:val="24"/>
          <w:szCs w:val="24"/>
        </w:rPr>
      </w:pPr>
      <w:r w:rsidRPr="00624834">
        <w:rPr>
          <w:b/>
          <w:bCs/>
          <w:sz w:val="24"/>
          <w:szCs w:val="24"/>
        </w:rPr>
        <w:t>Rozporządzenie w sprawie dokumentów</w:t>
      </w:r>
      <w:r w:rsidRPr="00624834">
        <w:rPr>
          <w:bCs/>
          <w:sz w:val="24"/>
          <w:szCs w:val="24"/>
        </w:rPr>
        <w:t xml:space="preserve"> - Rozporządz</w:t>
      </w:r>
      <w:r>
        <w:rPr>
          <w:bCs/>
          <w:sz w:val="24"/>
          <w:szCs w:val="24"/>
        </w:rPr>
        <w:t>enia Ministra Rozwoju z dnia 26 </w:t>
      </w:r>
      <w:r w:rsidRPr="00624834">
        <w:rPr>
          <w:bCs/>
          <w:sz w:val="24"/>
          <w:szCs w:val="24"/>
        </w:rPr>
        <w:t xml:space="preserve">lipca 2016 r. </w:t>
      </w:r>
      <w:r w:rsidRPr="00624834">
        <w:rPr>
          <w:bCs/>
          <w:i/>
          <w:sz w:val="24"/>
          <w:szCs w:val="24"/>
        </w:rPr>
        <w:t xml:space="preserve">sprawie rodzajów dokumentów, jakich może żądać zamawiający od wykonawcy w postępowaniu o udzielenie zamówienia </w:t>
      </w:r>
      <w:r w:rsidRPr="00624834">
        <w:rPr>
          <w:bCs/>
          <w:sz w:val="24"/>
          <w:szCs w:val="24"/>
        </w:rPr>
        <w:t>(</w:t>
      </w:r>
      <w:proofErr w:type="spellStart"/>
      <w:r w:rsidRPr="00624834">
        <w:rPr>
          <w:bCs/>
          <w:sz w:val="24"/>
          <w:szCs w:val="24"/>
        </w:rPr>
        <w:t>Dz.U</w:t>
      </w:r>
      <w:proofErr w:type="spellEnd"/>
      <w:r w:rsidRPr="00624834">
        <w:rPr>
          <w:bCs/>
          <w:sz w:val="24"/>
          <w:szCs w:val="24"/>
        </w:rPr>
        <w:t xml:space="preserve">. </w:t>
      </w:r>
      <w:r w:rsidRPr="00624834">
        <w:rPr>
          <w:sz w:val="24"/>
          <w:szCs w:val="24"/>
        </w:rPr>
        <w:t xml:space="preserve">z 2016 r. poz. 1126) </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SIWZ - </w:t>
      </w:r>
      <w:r w:rsidRPr="00624834">
        <w:rPr>
          <w:color w:val="000000"/>
          <w:sz w:val="24"/>
          <w:szCs w:val="24"/>
        </w:rPr>
        <w:t>niniejsza Specyfikacja Istotnych Warunków Zamówienia oraz wszelkie załączniki stanowiące jej integralną część.</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Przedmiot zamówienia -</w:t>
      </w:r>
      <w:r w:rsidRPr="00624834">
        <w:rPr>
          <w:color w:val="000000"/>
          <w:sz w:val="24"/>
          <w:szCs w:val="24"/>
        </w:rPr>
        <w:t xml:space="preserve"> </w:t>
      </w:r>
      <w:r w:rsidRPr="00624834">
        <w:rPr>
          <w:sz w:val="24"/>
          <w:szCs w:val="24"/>
        </w:rPr>
        <w:t xml:space="preserve">zakres robót </w:t>
      </w:r>
      <w:proofErr w:type="spellStart"/>
      <w:r w:rsidRPr="00624834">
        <w:rPr>
          <w:sz w:val="24"/>
          <w:szCs w:val="24"/>
        </w:rPr>
        <w:t>budowalnych</w:t>
      </w:r>
      <w:proofErr w:type="spellEnd"/>
      <w:r w:rsidRPr="00624834">
        <w:rPr>
          <w:sz w:val="24"/>
          <w:szCs w:val="24"/>
        </w:rPr>
        <w:t xml:space="preserve"> do wykonania wynikający z opisu przedmiotu zamówienia (rozdz.</w:t>
      </w:r>
      <w:r w:rsidRPr="00624834">
        <w:rPr>
          <w:color w:val="000000"/>
          <w:sz w:val="24"/>
          <w:szCs w:val="24"/>
        </w:rPr>
        <w:t xml:space="preserve"> IV SIWZ), wszelkich wyjaśnień i zmian oraz załączników stanowiących integralną część SIWZ.</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Oferta – </w:t>
      </w:r>
      <w:r w:rsidRPr="00624834">
        <w:rPr>
          <w:rFonts w:eastAsia="Calibri"/>
          <w:sz w:val="24"/>
          <w:szCs w:val="24"/>
          <w:lang w:eastAsia="en-US"/>
        </w:rPr>
        <w:t>przygotowany przez Wykonawcę zestaw dokumentów zawierający formularz oferty, oświadczenia i dokumenty żądane w SIWZ oraz załączniki wraz z ceną za wykonanie przedmiotu zamówienia.</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Podwykonawca </w:t>
      </w:r>
      <w:r>
        <w:rPr>
          <w:b/>
          <w:bCs/>
          <w:color w:val="000000"/>
          <w:sz w:val="24"/>
          <w:szCs w:val="24"/>
        </w:rPr>
        <w:t>–</w:t>
      </w:r>
      <w:r w:rsidRPr="00624834">
        <w:rPr>
          <w:color w:val="000000"/>
          <w:sz w:val="24"/>
          <w:szCs w:val="24"/>
        </w:rPr>
        <w:t xml:space="preserve"> </w:t>
      </w:r>
      <w:r>
        <w:rPr>
          <w:color w:val="000000"/>
          <w:sz w:val="24"/>
          <w:szCs w:val="24"/>
        </w:rPr>
        <w:t xml:space="preserve">podmiot, któremu </w:t>
      </w:r>
      <w:r w:rsidRPr="00624834">
        <w:rPr>
          <w:color w:val="000000"/>
          <w:sz w:val="24"/>
          <w:szCs w:val="24"/>
        </w:rPr>
        <w:t>Wykonawca powierza wykonanie całości lub części przedmiotu zamówienia</w:t>
      </w:r>
      <w:r w:rsidRPr="00624834">
        <w:rPr>
          <w:i/>
          <w:color w:val="000000"/>
          <w:sz w:val="24"/>
          <w:szCs w:val="24"/>
        </w:rPr>
        <w:t>.</w:t>
      </w:r>
    </w:p>
    <w:p w:rsidR="00217A65" w:rsidRPr="00624834" w:rsidRDefault="00217A65" w:rsidP="00217A65">
      <w:pPr>
        <w:pStyle w:val="Akapitzlist"/>
        <w:numPr>
          <w:ilvl w:val="3"/>
          <w:numId w:val="4"/>
        </w:numPr>
        <w:suppressAutoHyphens/>
        <w:autoSpaceDE w:val="0"/>
        <w:spacing w:before="120"/>
        <w:ind w:left="426" w:hanging="426"/>
        <w:jc w:val="both"/>
        <w:rPr>
          <w:bCs/>
          <w:color w:val="000000"/>
          <w:sz w:val="24"/>
          <w:szCs w:val="24"/>
        </w:rPr>
      </w:pPr>
      <w:r w:rsidRPr="00624834">
        <w:rPr>
          <w:rFonts w:eastAsia="Calibri"/>
          <w:b/>
          <w:bCs/>
          <w:sz w:val="24"/>
          <w:szCs w:val="24"/>
          <w:lang w:eastAsia="en-US"/>
        </w:rPr>
        <w:t>Grupa kapitałowa - w</w:t>
      </w:r>
      <w:r w:rsidRPr="00624834">
        <w:rPr>
          <w:rFonts w:eastAsia="Calibri"/>
          <w:sz w:val="24"/>
          <w:szCs w:val="24"/>
          <w:lang w:eastAsia="en-US"/>
        </w:rPr>
        <w:t xml:space="preserve">szyscy przedsiębiorcy, którzy są kontrolowani w sposób bezpośredni lub pośredni przez jednego przedsiębiorcę, w tym również ten przedsiębiorca (definicja w rozumieniu art. 4 pkt. 14 ustawy z dnia 16 lutego 2007 r. </w:t>
      </w:r>
      <w:r w:rsidRPr="00624834">
        <w:rPr>
          <w:rFonts w:eastAsia="Calibri"/>
          <w:i/>
          <w:sz w:val="24"/>
          <w:szCs w:val="24"/>
          <w:lang w:eastAsia="en-US"/>
        </w:rPr>
        <w:t>o ochronie konkurencji i konsumentów</w:t>
      </w:r>
      <w:r w:rsidRPr="00624834">
        <w:rPr>
          <w:rFonts w:eastAsia="Calibri"/>
          <w:sz w:val="24"/>
          <w:szCs w:val="24"/>
          <w:lang w:eastAsia="en-US"/>
        </w:rPr>
        <w:t xml:space="preserve"> - </w:t>
      </w:r>
      <w:proofErr w:type="spellStart"/>
      <w:r w:rsidRPr="00624834">
        <w:rPr>
          <w:rFonts w:eastAsia="Calibri"/>
          <w:sz w:val="24"/>
          <w:szCs w:val="24"/>
          <w:lang w:eastAsia="en-US"/>
        </w:rPr>
        <w:t>Dz.U</w:t>
      </w:r>
      <w:proofErr w:type="spellEnd"/>
      <w:r w:rsidRPr="00624834">
        <w:rPr>
          <w:rFonts w:eastAsia="Calibri"/>
          <w:sz w:val="24"/>
          <w:szCs w:val="24"/>
          <w:lang w:eastAsia="en-US"/>
        </w:rPr>
        <w:t xml:space="preserve">. z 2007 r. Nr 50 poz. 331 z </w:t>
      </w:r>
      <w:proofErr w:type="spellStart"/>
      <w:r w:rsidRPr="00624834">
        <w:rPr>
          <w:rFonts w:eastAsia="Calibri"/>
          <w:sz w:val="24"/>
          <w:szCs w:val="24"/>
          <w:lang w:eastAsia="en-US"/>
        </w:rPr>
        <w:t>póź</w:t>
      </w:r>
      <w:proofErr w:type="spellEnd"/>
      <w:r w:rsidRPr="00624834">
        <w:rPr>
          <w:rFonts w:eastAsia="Calibri"/>
          <w:sz w:val="24"/>
          <w:szCs w:val="24"/>
          <w:lang w:eastAsia="en-US"/>
        </w:rPr>
        <w:t>. zmian.);</w:t>
      </w:r>
    </w:p>
    <w:p w:rsidR="00217A65" w:rsidRPr="00624834" w:rsidRDefault="00217A65" w:rsidP="00217A65">
      <w:pPr>
        <w:pStyle w:val="Akapitzlist"/>
        <w:suppressAutoHyphens/>
        <w:autoSpaceDE w:val="0"/>
        <w:spacing w:before="120"/>
        <w:ind w:left="426"/>
        <w:jc w:val="both"/>
        <w:rPr>
          <w:bCs/>
          <w:color w:val="000000"/>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 w:name="_Toc500418958"/>
      <w:r w:rsidRPr="00624834">
        <w:rPr>
          <w:rFonts w:ascii="Times New Roman" w:hAnsi="Times New Roman"/>
          <w:sz w:val="28"/>
          <w:szCs w:val="28"/>
        </w:rPr>
        <w:lastRenderedPageBreak/>
        <w:t>2.</w:t>
      </w:r>
      <w:r w:rsidRPr="00624834">
        <w:rPr>
          <w:rFonts w:ascii="Times New Roman" w:hAnsi="Times New Roman"/>
          <w:sz w:val="28"/>
          <w:szCs w:val="28"/>
        </w:rPr>
        <w:tab/>
        <w:t>NAZWA  I  ADRES  ZAMAWIAJĄCEGO.</w:t>
      </w:r>
      <w:bookmarkEnd w:id="2"/>
    </w:p>
    <w:p w:rsidR="00217A65" w:rsidRPr="00624834"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Nazwa Zamawiającego:</w:t>
      </w:r>
      <w:r w:rsidRPr="00624834">
        <w:rPr>
          <w:rFonts w:ascii="Times New Roman" w:hAnsi="Times New Roman" w:cs="Times New Roman"/>
          <w:sz w:val="24"/>
          <w:szCs w:val="24"/>
        </w:rPr>
        <w:tab/>
        <w:t>Muzeum Górnictwa Węglowego w Zabrzu,</w:t>
      </w:r>
    </w:p>
    <w:p w:rsidR="00217A65" w:rsidRPr="00624834"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Zamawiającego:</w:t>
      </w:r>
      <w:r w:rsidRPr="00624834">
        <w:rPr>
          <w:rFonts w:ascii="Times New Roman" w:hAnsi="Times New Roman" w:cs="Times New Roman"/>
          <w:sz w:val="24"/>
          <w:szCs w:val="24"/>
        </w:rPr>
        <w:tab/>
        <w:t>ul. Jodłowa  59,</w:t>
      </w:r>
    </w:p>
    <w:p w:rsidR="00217A65" w:rsidRPr="00624834"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 xml:space="preserve">Kod Miejscowość: </w:t>
      </w:r>
      <w:r w:rsidRPr="00624834">
        <w:rPr>
          <w:rFonts w:ascii="Times New Roman" w:hAnsi="Times New Roman" w:cs="Times New Roman"/>
          <w:sz w:val="24"/>
          <w:szCs w:val="24"/>
        </w:rPr>
        <w:tab/>
      </w:r>
      <w:r w:rsidRPr="00624834">
        <w:rPr>
          <w:rFonts w:ascii="Times New Roman" w:hAnsi="Times New Roman" w:cs="Times New Roman"/>
          <w:sz w:val="24"/>
          <w:szCs w:val="24"/>
        </w:rPr>
        <w:tab/>
        <w:t>41-800   ZABRZE</w:t>
      </w:r>
    </w:p>
    <w:p w:rsidR="00945471" w:rsidRDefault="00997B85" w:rsidP="00945471">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Telefon:</w:t>
      </w:r>
      <w:r w:rsidR="00945471">
        <w:rPr>
          <w:rFonts w:ascii="Times New Roman" w:hAnsi="Times New Roman" w:cs="Times New Roman"/>
          <w:sz w:val="24"/>
          <w:szCs w:val="24"/>
        </w:rPr>
        <w:tab/>
      </w:r>
      <w:r w:rsidR="00945471">
        <w:rPr>
          <w:rFonts w:ascii="Times New Roman" w:hAnsi="Times New Roman" w:cs="Times New Roman"/>
          <w:sz w:val="24"/>
          <w:szCs w:val="24"/>
        </w:rPr>
        <w:tab/>
      </w:r>
      <w:r w:rsidR="00945471">
        <w:rPr>
          <w:rFonts w:ascii="Times New Roman" w:hAnsi="Times New Roman" w:cs="Times New Roman"/>
          <w:sz w:val="24"/>
          <w:szCs w:val="24"/>
        </w:rPr>
        <w:tab/>
      </w:r>
      <w:r>
        <w:rPr>
          <w:rFonts w:ascii="Times New Roman" w:hAnsi="Times New Roman" w:cs="Times New Roman"/>
          <w:sz w:val="24"/>
          <w:szCs w:val="24"/>
        </w:rPr>
        <w:t>032</w:t>
      </w:r>
      <w:r w:rsidR="00945471">
        <w:rPr>
          <w:rFonts w:ascii="Times New Roman" w:hAnsi="Times New Roman" w:cs="Times New Roman"/>
          <w:sz w:val="24"/>
          <w:szCs w:val="24"/>
        </w:rPr>
        <w:t xml:space="preserve"> 630 30 91 </w:t>
      </w:r>
    </w:p>
    <w:p w:rsidR="00217A65" w:rsidRPr="00624834" w:rsidRDefault="00217A65" w:rsidP="00945471">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9" w:history="1">
        <w:r w:rsidRPr="00624834">
          <w:rPr>
            <w:rStyle w:val="Hipercze"/>
            <w:rFonts w:ascii="Times New Roman" w:hAnsi="Times New Roman" w:cs="Times New Roman"/>
            <w:sz w:val="24"/>
            <w:szCs w:val="24"/>
          </w:rPr>
          <w:t>http://www.muzeumgornictwa.pl</w:t>
        </w:r>
      </w:hyperlink>
    </w:p>
    <w:p w:rsidR="00217A65" w:rsidRPr="00624834" w:rsidRDefault="00217A65" w:rsidP="00217A65">
      <w:pPr>
        <w:pStyle w:val="Teksttreci0"/>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poczty elektronicznej:</w:t>
      </w:r>
      <w:r w:rsidRPr="00624834">
        <w:rPr>
          <w:rFonts w:ascii="Times New Roman" w:hAnsi="Times New Roman" w:cs="Times New Roman"/>
          <w:sz w:val="24"/>
          <w:szCs w:val="24"/>
        </w:rPr>
        <w:tab/>
      </w:r>
      <w:hyperlink r:id="rId10" w:history="1">
        <w:r w:rsidRPr="00624834">
          <w:rPr>
            <w:rStyle w:val="Hipercze"/>
            <w:rFonts w:ascii="Times New Roman" w:hAnsi="Times New Roman" w:cs="Times New Roman"/>
            <w:sz w:val="24"/>
            <w:szCs w:val="24"/>
          </w:rPr>
          <w:t>biuro@muzeumgornictwa.pl</w:t>
        </w:r>
      </w:hyperlink>
    </w:p>
    <w:p w:rsidR="00217A65"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Godziny urzędowania:</w:t>
      </w:r>
      <w:r w:rsidRPr="00624834">
        <w:rPr>
          <w:rFonts w:ascii="Times New Roman" w:hAnsi="Times New Roman" w:cs="Times New Roman"/>
          <w:sz w:val="24"/>
          <w:szCs w:val="24"/>
        </w:rPr>
        <w:tab/>
        <w:t>w dni robocze od poniedziałku do piątku od  7</w:t>
      </w:r>
      <w:r w:rsidR="00945471">
        <w:rPr>
          <w:rFonts w:ascii="Times New Roman" w:hAnsi="Times New Roman" w:cs="Times New Roman"/>
          <w:sz w:val="24"/>
          <w:szCs w:val="24"/>
        </w:rPr>
        <w:t>:</w:t>
      </w:r>
      <w:r w:rsidRPr="00624834">
        <w:rPr>
          <w:rFonts w:ascii="Times New Roman" w:hAnsi="Times New Roman" w:cs="Times New Roman"/>
          <w:sz w:val="24"/>
          <w:szCs w:val="24"/>
        </w:rPr>
        <w:t>30 do 15</w:t>
      </w:r>
      <w:r w:rsidR="00945471">
        <w:rPr>
          <w:rFonts w:ascii="Times New Roman" w:hAnsi="Times New Roman" w:cs="Times New Roman"/>
          <w:sz w:val="24"/>
          <w:szCs w:val="24"/>
        </w:rPr>
        <w:t>:3</w:t>
      </w:r>
      <w:r w:rsidRPr="00624834">
        <w:rPr>
          <w:rFonts w:ascii="Times New Roman" w:hAnsi="Times New Roman" w:cs="Times New Roman"/>
          <w:sz w:val="24"/>
          <w:szCs w:val="24"/>
        </w:rPr>
        <w:t>0.</w:t>
      </w:r>
    </w:p>
    <w:p w:rsidR="00851E05" w:rsidRPr="00624834" w:rsidRDefault="00851E05" w:rsidP="00217A65">
      <w:pPr>
        <w:pStyle w:val="Teksttreci0"/>
        <w:shd w:val="clear" w:color="auto" w:fill="auto"/>
        <w:spacing w:before="120" w:after="0" w:line="240" w:lineRule="auto"/>
        <w:ind w:firstLine="0"/>
        <w:rPr>
          <w:rFonts w:ascii="Times New Roman" w:hAnsi="Times New Roman" w:cs="Times New Roman"/>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3" w:name="_Toc500418959"/>
      <w:r w:rsidRPr="00624834">
        <w:rPr>
          <w:rFonts w:ascii="Times New Roman" w:hAnsi="Times New Roman"/>
          <w:sz w:val="28"/>
          <w:szCs w:val="28"/>
        </w:rPr>
        <w:t>3.</w:t>
      </w:r>
      <w:r w:rsidRPr="00624834">
        <w:rPr>
          <w:rFonts w:ascii="Times New Roman" w:hAnsi="Times New Roman"/>
          <w:sz w:val="28"/>
          <w:szCs w:val="28"/>
        </w:rPr>
        <w:tab/>
        <w:t>TRYB  UDZIELENIA  ZAMÓWIENIA.</w:t>
      </w:r>
      <w:bookmarkEnd w:id="3"/>
    </w:p>
    <w:p w:rsidR="00217A65" w:rsidRPr="00624834" w:rsidRDefault="00217A65" w:rsidP="00217A65">
      <w:pPr>
        <w:pStyle w:val="Akapitzlist"/>
        <w:numPr>
          <w:ilvl w:val="1"/>
          <w:numId w:val="5"/>
        </w:numPr>
        <w:tabs>
          <w:tab w:val="clear" w:pos="0"/>
        </w:tabs>
        <w:spacing w:before="120"/>
        <w:ind w:left="567" w:hanging="567"/>
        <w:jc w:val="both"/>
        <w:rPr>
          <w:color w:val="000000"/>
          <w:sz w:val="24"/>
          <w:szCs w:val="24"/>
        </w:rPr>
      </w:pPr>
      <w:r w:rsidRPr="00624834">
        <w:rPr>
          <w:sz w:val="24"/>
          <w:szCs w:val="24"/>
        </w:rPr>
        <w:t>3.1.</w:t>
      </w:r>
      <w:r w:rsidRPr="00624834">
        <w:rPr>
          <w:sz w:val="24"/>
          <w:szCs w:val="24"/>
        </w:rPr>
        <w:tab/>
        <w:t xml:space="preserve">Przetarg nieograniczony – art. 39 </w:t>
      </w:r>
      <w:r w:rsidRPr="00624834">
        <w:rPr>
          <w:i/>
          <w:sz w:val="24"/>
          <w:szCs w:val="24"/>
        </w:rPr>
        <w:t>Prawa zamówień publicznych</w:t>
      </w:r>
      <w:r w:rsidRPr="00624834">
        <w:rPr>
          <w:i/>
          <w:iCs/>
          <w:sz w:val="24"/>
          <w:szCs w:val="24"/>
        </w:rPr>
        <w:t>.</w:t>
      </w:r>
      <w:r w:rsidRPr="00624834">
        <w:rPr>
          <w:color w:val="000000"/>
          <w:sz w:val="24"/>
          <w:szCs w:val="24"/>
        </w:rPr>
        <w:t xml:space="preserve"> </w:t>
      </w:r>
    </w:p>
    <w:p w:rsidR="00217A65" w:rsidRPr="00624834" w:rsidRDefault="00217A65" w:rsidP="00217A65">
      <w:pPr>
        <w:pStyle w:val="Akapitzlist"/>
        <w:numPr>
          <w:ilvl w:val="1"/>
          <w:numId w:val="5"/>
        </w:numPr>
        <w:tabs>
          <w:tab w:val="clear" w:pos="0"/>
        </w:tabs>
        <w:spacing w:before="120"/>
        <w:ind w:left="567" w:hanging="567"/>
        <w:jc w:val="both"/>
        <w:rPr>
          <w:rStyle w:val="Nagwek20"/>
          <w:rFonts w:ascii="Times New Roman" w:hAnsi="Times New Roman" w:cs="Times New Roman"/>
          <w:sz w:val="24"/>
          <w:szCs w:val="24"/>
        </w:rPr>
      </w:pPr>
      <w:r w:rsidRPr="00624834">
        <w:rPr>
          <w:color w:val="000000"/>
          <w:sz w:val="24"/>
          <w:szCs w:val="24"/>
        </w:rPr>
        <w:t>3.2.</w:t>
      </w:r>
      <w:r w:rsidRPr="00624834">
        <w:rPr>
          <w:color w:val="000000"/>
          <w:sz w:val="24"/>
          <w:szCs w:val="24"/>
        </w:rPr>
        <w:tab/>
        <w:t xml:space="preserve">Postępowanie prowadzone jest zgodnie z przepisami </w:t>
      </w:r>
      <w:r w:rsidRPr="00624834">
        <w:rPr>
          <w:i/>
          <w:sz w:val="24"/>
          <w:szCs w:val="24"/>
        </w:rPr>
        <w:t xml:space="preserve">Prawa zamówień publicznych </w:t>
      </w:r>
      <w:r w:rsidRPr="00624834">
        <w:rPr>
          <w:color w:val="000000"/>
          <w:sz w:val="24"/>
          <w:szCs w:val="24"/>
        </w:rPr>
        <w:t xml:space="preserve">w procedurze właściwej dla robót budowlanych o wartości zamówienia </w:t>
      </w:r>
      <w:r w:rsidR="00945471">
        <w:rPr>
          <w:color w:val="000000"/>
          <w:sz w:val="24"/>
          <w:szCs w:val="24"/>
        </w:rPr>
        <w:t>nie</w:t>
      </w:r>
      <w:r w:rsidRPr="00624834">
        <w:rPr>
          <w:color w:val="000000"/>
          <w:sz w:val="24"/>
          <w:szCs w:val="24"/>
        </w:rPr>
        <w:t>przekraczającej kwot</w:t>
      </w:r>
      <w:r w:rsidR="00945471">
        <w:rPr>
          <w:color w:val="000000"/>
          <w:sz w:val="24"/>
          <w:szCs w:val="24"/>
        </w:rPr>
        <w:t>y</w:t>
      </w:r>
      <w:r w:rsidRPr="00624834">
        <w:rPr>
          <w:color w:val="000000"/>
          <w:sz w:val="24"/>
          <w:szCs w:val="24"/>
        </w:rPr>
        <w:t xml:space="preserve"> 5 225 000 Euro, o której mowa w </w:t>
      </w:r>
      <w:r w:rsidRPr="00624834">
        <w:rPr>
          <w:sz w:val="24"/>
          <w:szCs w:val="24"/>
        </w:rPr>
        <w:t>przepisach wyd</w:t>
      </w:r>
      <w:r>
        <w:rPr>
          <w:sz w:val="24"/>
          <w:szCs w:val="24"/>
        </w:rPr>
        <w:t>anych na podstawie art. 11 ust. </w:t>
      </w:r>
      <w:r w:rsidRPr="00624834">
        <w:rPr>
          <w:sz w:val="24"/>
          <w:szCs w:val="24"/>
        </w:rPr>
        <w:t xml:space="preserve">8 </w:t>
      </w:r>
      <w:r w:rsidRPr="00624834">
        <w:rPr>
          <w:i/>
          <w:sz w:val="24"/>
          <w:szCs w:val="24"/>
        </w:rPr>
        <w:t xml:space="preserve">Prawa zamówień publicznych </w:t>
      </w:r>
      <w:r w:rsidRPr="00624834">
        <w:rPr>
          <w:sz w:val="24"/>
          <w:szCs w:val="24"/>
        </w:rPr>
        <w:t>- R</w:t>
      </w:r>
      <w:r w:rsidRPr="00624834">
        <w:rPr>
          <w:rStyle w:val="Nagwek20"/>
          <w:rFonts w:ascii="Times New Roman" w:hAnsi="Times New Roman" w:cs="Times New Roman"/>
          <w:sz w:val="24"/>
          <w:szCs w:val="24"/>
        </w:rPr>
        <w:t xml:space="preserve">ozporządzeniu Prezesa Rady Ministrów </w:t>
      </w:r>
      <w:r w:rsidRPr="00624834">
        <w:rPr>
          <w:sz w:val="24"/>
          <w:szCs w:val="24"/>
        </w:rPr>
        <w:t xml:space="preserve">z dnia 28 grudnia 2015 r. </w:t>
      </w:r>
      <w:r w:rsidRPr="00624834">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Pr="00624834">
        <w:rPr>
          <w:rStyle w:val="Nagwek20"/>
          <w:rFonts w:ascii="Times New Roman" w:hAnsi="Times New Roman" w:cs="Times New Roman"/>
          <w:sz w:val="24"/>
          <w:szCs w:val="24"/>
        </w:rPr>
        <w:t>(Dz. U. z 2015 r. poz. 2263).</w:t>
      </w:r>
    </w:p>
    <w:p w:rsidR="00217A65" w:rsidRPr="00624834" w:rsidRDefault="00217A65" w:rsidP="00217A65">
      <w:pPr>
        <w:pStyle w:val="Akapitzlist"/>
        <w:numPr>
          <w:ilvl w:val="1"/>
          <w:numId w:val="5"/>
        </w:numPr>
        <w:tabs>
          <w:tab w:val="clear" w:pos="0"/>
        </w:tabs>
        <w:spacing w:before="120"/>
        <w:ind w:left="567" w:hanging="567"/>
        <w:jc w:val="both"/>
        <w:rPr>
          <w:sz w:val="24"/>
          <w:szCs w:val="24"/>
        </w:rPr>
      </w:pPr>
      <w:r w:rsidRPr="00624834">
        <w:rPr>
          <w:sz w:val="24"/>
          <w:szCs w:val="24"/>
        </w:rPr>
        <w:t>3.3.</w:t>
      </w:r>
      <w:r w:rsidRPr="00624834">
        <w:rPr>
          <w:sz w:val="24"/>
          <w:szCs w:val="24"/>
        </w:rPr>
        <w:tab/>
        <w:t>Miejsce zamieszczenia ogłoszenia o zamówieniu:</w:t>
      </w:r>
    </w:p>
    <w:p w:rsidR="00217A65" w:rsidRPr="00624834" w:rsidRDefault="00217A65" w:rsidP="00217A65">
      <w:pPr>
        <w:pStyle w:val="Akapitzlist"/>
        <w:spacing w:before="120"/>
        <w:ind w:left="0"/>
        <w:jc w:val="both"/>
        <w:rPr>
          <w:sz w:val="24"/>
          <w:szCs w:val="24"/>
        </w:rPr>
      </w:pPr>
      <w:r w:rsidRPr="00624834">
        <w:rPr>
          <w:sz w:val="24"/>
          <w:szCs w:val="24"/>
        </w:rPr>
        <w:t>3.3.1.</w:t>
      </w:r>
      <w:r w:rsidRPr="00624834">
        <w:rPr>
          <w:sz w:val="24"/>
          <w:szCs w:val="24"/>
        </w:rPr>
        <w:tab/>
      </w:r>
      <w:r w:rsidR="00945471">
        <w:rPr>
          <w:sz w:val="24"/>
          <w:szCs w:val="24"/>
        </w:rPr>
        <w:t>Biuletyn Zamówień Publicznych</w:t>
      </w:r>
      <w:r w:rsidRPr="00624834">
        <w:rPr>
          <w:sz w:val="24"/>
          <w:szCs w:val="24"/>
        </w:rPr>
        <w:t xml:space="preserve">, </w:t>
      </w:r>
    </w:p>
    <w:p w:rsidR="00217A65" w:rsidRPr="00624834" w:rsidRDefault="00217A65" w:rsidP="00217A65">
      <w:pPr>
        <w:pStyle w:val="Akapitzlist"/>
        <w:spacing w:before="120"/>
        <w:ind w:left="0"/>
        <w:jc w:val="both"/>
        <w:rPr>
          <w:sz w:val="24"/>
          <w:szCs w:val="24"/>
        </w:rPr>
      </w:pPr>
      <w:r w:rsidRPr="00624834">
        <w:rPr>
          <w:sz w:val="24"/>
          <w:szCs w:val="24"/>
        </w:rPr>
        <w:t>3.3.2.</w:t>
      </w:r>
      <w:r w:rsidRPr="00624834">
        <w:rPr>
          <w:sz w:val="24"/>
          <w:szCs w:val="24"/>
        </w:rPr>
        <w:tab/>
        <w:t xml:space="preserve">strona internetowa Zamawiającego – </w:t>
      </w:r>
      <w:hyperlink r:id="rId11" w:history="1">
        <w:r w:rsidRPr="00624834">
          <w:rPr>
            <w:rStyle w:val="Hipercze"/>
            <w:sz w:val="24"/>
            <w:szCs w:val="24"/>
          </w:rPr>
          <w:t>http://www.muzeumgornictwa.pl</w:t>
        </w:r>
      </w:hyperlink>
    </w:p>
    <w:p w:rsidR="00217A65" w:rsidRDefault="00217A65" w:rsidP="00217A65">
      <w:pPr>
        <w:pStyle w:val="Akapitzlist"/>
        <w:spacing w:before="120"/>
        <w:ind w:left="0"/>
        <w:jc w:val="both"/>
        <w:rPr>
          <w:sz w:val="24"/>
          <w:szCs w:val="24"/>
        </w:rPr>
      </w:pPr>
      <w:r w:rsidRPr="00624834">
        <w:rPr>
          <w:sz w:val="24"/>
          <w:szCs w:val="24"/>
        </w:rPr>
        <w:t>3.3.3.</w:t>
      </w:r>
      <w:r w:rsidRPr="00624834">
        <w:rPr>
          <w:sz w:val="24"/>
          <w:szCs w:val="24"/>
        </w:rPr>
        <w:tab/>
        <w:t>tablica ogłoszeń w siedzibie Zamawiającego</w:t>
      </w:r>
    </w:p>
    <w:p w:rsidR="00851E05" w:rsidRPr="00624834" w:rsidRDefault="00851E05" w:rsidP="00217A65">
      <w:pPr>
        <w:pStyle w:val="Akapitzlist"/>
        <w:spacing w:before="120"/>
        <w:ind w:left="0"/>
        <w:jc w:val="both"/>
        <w:rPr>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4" w:name="_Toc500418960"/>
      <w:r w:rsidRPr="00624834">
        <w:rPr>
          <w:rFonts w:ascii="Times New Roman" w:hAnsi="Times New Roman"/>
          <w:sz w:val="28"/>
          <w:szCs w:val="28"/>
        </w:rPr>
        <w:t>4.</w:t>
      </w:r>
      <w:r w:rsidRPr="00624834">
        <w:rPr>
          <w:rFonts w:ascii="Times New Roman" w:hAnsi="Times New Roman"/>
          <w:sz w:val="28"/>
          <w:szCs w:val="28"/>
        </w:rPr>
        <w:tab/>
        <w:t>OPIS  PRZEDMIOTU  ZAMÓWIENIA.</w:t>
      </w:r>
      <w:bookmarkEnd w:id="4"/>
    </w:p>
    <w:p w:rsidR="00945471" w:rsidRPr="00945471" w:rsidRDefault="00CA3BED" w:rsidP="00945471">
      <w:pPr>
        <w:autoSpaceDE w:val="0"/>
        <w:autoSpaceDN w:val="0"/>
        <w:adjustRightInd w:val="0"/>
        <w:spacing w:before="120"/>
        <w:ind w:left="567" w:hanging="567"/>
        <w:jc w:val="both"/>
      </w:pPr>
      <w:r>
        <w:t>4.1.</w:t>
      </w:r>
      <w:r>
        <w:tab/>
      </w:r>
      <w:r w:rsidR="00217A65" w:rsidRPr="00997B85">
        <w:t xml:space="preserve">Przedmiotem zamówienia </w:t>
      </w:r>
      <w:r w:rsidR="00EF57DC">
        <w:t xml:space="preserve">są </w:t>
      </w:r>
      <w:r w:rsidR="00945471">
        <w:t xml:space="preserve">górnicze </w:t>
      </w:r>
      <w:r w:rsidR="00EF57DC">
        <w:t xml:space="preserve">roboty </w:t>
      </w:r>
      <w:r w:rsidR="00945471" w:rsidRPr="00945471">
        <w:rPr>
          <w:bCs/>
        </w:rPr>
        <w:t>wiertnicz</w:t>
      </w:r>
      <w:r w:rsidR="00945471">
        <w:rPr>
          <w:bCs/>
        </w:rPr>
        <w:t>e</w:t>
      </w:r>
      <w:r w:rsidR="00945471">
        <w:t xml:space="preserve"> </w:t>
      </w:r>
      <w:r w:rsidR="00EF57DC">
        <w:t xml:space="preserve">polegające na </w:t>
      </w:r>
      <w:r w:rsidR="00945471" w:rsidRPr="00945471">
        <w:rPr>
          <w:bCs/>
        </w:rPr>
        <w:t>wykonani</w:t>
      </w:r>
      <w:r w:rsidR="00945471">
        <w:rPr>
          <w:bCs/>
        </w:rPr>
        <w:t>u</w:t>
      </w:r>
      <w:r w:rsidR="00945471" w:rsidRPr="00945471">
        <w:rPr>
          <w:bCs/>
        </w:rPr>
        <w:t xml:space="preserve"> pod odpowiednim nadzorem geologiczno - inżynierskim:</w:t>
      </w:r>
    </w:p>
    <w:p w:rsidR="00945471" w:rsidRPr="0078039A" w:rsidRDefault="00945471" w:rsidP="0078039A">
      <w:pPr>
        <w:pStyle w:val="Akapitzlist"/>
        <w:spacing w:line="360" w:lineRule="auto"/>
        <w:ind w:left="993" w:hanging="709"/>
        <w:contextualSpacing/>
        <w:jc w:val="both"/>
        <w:rPr>
          <w:bCs/>
          <w:sz w:val="24"/>
          <w:szCs w:val="24"/>
        </w:rPr>
      </w:pPr>
      <w:r w:rsidRPr="0078039A">
        <w:rPr>
          <w:bCs/>
          <w:sz w:val="24"/>
        </w:rPr>
        <w:t>4.1.1</w:t>
      </w:r>
      <w:r>
        <w:rPr>
          <w:rFonts w:ascii="Arial" w:hAnsi="Arial" w:cs="Arial"/>
          <w:bCs/>
        </w:rPr>
        <w:t>.</w:t>
      </w:r>
      <w:r>
        <w:rPr>
          <w:rFonts w:ascii="Arial" w:hAnsi="Arial" w:cs="Arial"/>
          <w:bCs/>
        </w:rPr>
        <w:tab/>
      </w:r>
      <w:r w:rsidRPr="0078039A">
        <w:rPr>
          <w:bCs/>
          <w:sz w:val="24"/>
          <w:szCs w:val="24"/>
        </w:rPr>
        <w:t>74 otworów kontrolnych, z 15 stanowisk, o łącz</w:t>
      </w:r>
      <w:r w:rsidR="002340CF">
        <w:rPr>
          <w:bCs/>
          <w:sz w:val="24"/>
          <w:szCs w:val="24"/>
        </w:rPr>
        <w:t>nej długości do 1 850 metrów, z </w:t>
      </w:r>
      <w:r w:rsidRPr="0078039A">
        <w:rPr>
          <w:bCs/>
          <w:sz w:val="24"/>
          <w:szCs w:val="24"/>
        </w:rPr>
        <w:t>wyrobisk Głównej Kluczowej Sztolni Dziedzicznej.</w:t>
      </w:r>
    </w:p>
    <w:p w:rsidR="0078039A" w:rsidRPr="0078039A" w:rsidRDefault="00945471" w:rsidP="0078039A">
      <w:pPr>
        <w:pStyle w:val="Akapitzlist"/>
        <w:spacing w:line="360" w:lineRule="auto"/>
        <w:ind w:left="993" w:hanging="709"/>
        <w:contextualSpacing/>
        <w:jc w:val="both"/>
        <w:rPr>
          <w:bCs/>
          <w:sz w:val="24"/>
          <w:szCs w:val="24"/>
        </w:rPr>
      </w:pPr>
      <w:r w:rsidRPr="0078039A">
        <w:rPr>
          <w:bCs/>
          <w:sz w:val="24"/>
          <w:szCs w:val="24"/>
        </w:rPr>
        <w:t>4.1.2.</w:t>
      </w:r>
      <w:r w:rsidRPr="0078039A">
        <w:rPr>
          <w:bCs/>
          <w:sz w:val="24"/>
          <w:szCs w:val="24"/>
        </w:rPr>
        <w:tab/>
        <w:t>24 otworów</w:t>
      </w:r>
      <w:r w:rsidR="0078039A" w:rsidRPr="0078039A">
        <w:rPr>
          <w:bCs/>
          <w:sz w:val="24"/>
          <w:szCs w:val="24"/>
        </w:rPr>
        <w:t xml:space="preserve"> </w:t>
      </w:r>
      <w:r w:rsidRPr="0078039A">
        <w:rPr>
          <w:bCs/>
          <w:sz w:val="24"/>
          <w:szCs w:val="24"/>
        </w:rPr>
        <w:t>kontrolnych</w:t>
      </w:r>
      <w:r w:rsidR="0078039A" w:rsidRPr="0078039A">
        <w:rPr>
          <w:bCs/>
          <w:sz w:val="24"/>
          <w:szCs w:val="24"/>
        </w:rPr>
        <w:t>,</w:t>
      </w:r>
      <w:r w:rsidRPr="0078039A">
        <w:rPr>
          <w:bCs/>
          <w:sz w:val="24"/>
          <w:szCs w:val="24"/>
        </w:rPr>
        <w:t xml:space="preserve"> z 17 stanowisk, o łącznej długości do 600 metrów</w:t>
      </w:r>
      <w:r w:rsidR="0078039A" w:rsidRPr="0078039A">
        <w:rPr>
          <w:bCs/>
          <w:sz w:val="24"/>
          <w:szCs w:val="24"/>
        </w:rPr>
        <w:t>,</w:t>
      </w:r>
      <w:r w:rsidRPr="0078039A">
        <w:rPr>
          <w:bCs/>
          <w:sz w:val="24"/>
          <w:szCs w:val="24"/>
        </w:rPr>
        <w:t xml:space="preserve"> </w:t>
      </w:r>
      <w:r w:rsidR="002340CF">
        <w:rPr>
          <w:bCs/>
          <w:sz w:val="24"/>
          <w:szCs w:val="24"/>
        </w:rPr>
        <w:t>z </w:t>
      </w:r>
      <w:r w:rsidR="0078039A" w:rsidRPr="0078039A">
        <w:rPr>
          <w:bCs/>
          <w:sz w:val="24"/>
          <w:szCs w:val="24"/>
        </w:rPr>
        <w:t>wyrobisk w </w:t>
      </w:r>
      <w:r w:rsidRPr="0078039A">
        <w:rPr>
          <w:bCs/>
          <w:sz w:val="24"/>
          <w:szCs w:val="24"/>
        </w:rPr>
        <w:t>pokładzie 510.</w:t>
      </w:r>
    </w:p>
    <w:p w:rsidR="0078039A" w:rsidRDefault="0078039A" w:rsidP="0078039A">
      <w:pPr>
        <w:pStyle w:val="Akapitzlist"/>
        <w:spacing w:line="360" w:lineRule="auto"/>
        <w:ind w:left="993" w:hanging="709"/>
        <w:contextualSpacing/>
        <w:jc w:val="both"/>
        <w:rPr>
          <w:bCs/>
          <w:sz w:val="24"/>
          <w:szCs w:val="24"/>
        </w:rPr>
      </w:pPr>
      <w:r w:rsidRPr="0078039A">
        <w:rPr>
          <w:bCs/>
          <w:sz w:val="24"/>
          <w:szCs w:val="24"/>
        </w:rPr>
        <w:t>4.1.3.</w:t>
      </w:r>
      <w:r w:rsidRPr="0078039A">
        <w:rPr>
          <w:bCs/>
          <w:sz w:val="24"/>
          <w:szCs w:val="24"/>
        </w:rPr>
        <w:tab/>
      </w:r>
      <w:r w:rsidR="00945471" w:rsidRPr="0078039A">
        <w:rPr>
          <w:bCs/>
          <w:sz w:val="24"/>
          <w:szCs w:val="24"/>
        </w:rPr>
        <w:t xml:space="preserve">34 otworów </w:t>
      </w:r>
      <w:r w:rsidRPr="0078039A">
        <w:rPr>
          <w:bCs/>
          <w:sz w:val="24"/>
          <w:szCs w:val="24"/>
        </w:rPr>
        <w:t xml:space="preserve">kontrolnych, z 34 stanowisk, </w:t>
      </w:r>
      <w:r w:rsidR="00945471" w:rsidRPr="0078039A">
        <w:rPr>
          <w:bCs/>
          <w:sz w:val="24"/>
          <w:szCs w:val="24"/>
        </w:rPr>
        <w:t xml:space="preserve">o łącznej długości do </w:t>
      </w:r>
      <w:r w:rsidRPr="0078039A">
        <w:rPr>
          <w:bCs/>
          <w:sz w:val="24"/>
          <w:szCs w:val="24"/>
        </w:rPr>
        <w:t>850 metrów z </w:t>
      </w:r>
      <w:r w:rsidR="00945471" w:rsidRPr="0078039A">
        <w:rPr>
          <w:bCs/>
          <w:sz w:val="24"/>
          <w:szCs w:val="24"/>
        </w:rPr>
        <w:t>wyrobisk w pokładzie 510 lub Głównej Kluczowej Sztolni Dziedzicznej</w:t>
      </w:r>
      <w:r w:rsidR="002340CF">
        <w:rPr>
          <w:bCs/>
          <w:sz w:val="24"/>
          <w:szCs w:val="24"/>
        </w:rPr>
        <w:t>,</w:t>
      </w:r>
    </w:p>
    <w:p w:rsidR="002340CF" w:rsidRDefault="002340CF" w:rsidP="0078039A">
      <w:pPr>
        <w:pStyle w:val="Akapitzlist"/>
        <w:spacing w:line="360" w:lineRule="auto"/>
        <w:ind w:left="993" w:hanging="709"/>
        <w:contextualSpacing/>
        <w:jc w:val="both"/>
        <w:rPr>
          <w:bCs/>
          <w:sz w:val="24"/>
          <w:szCs w:val="24"/>
        </w:rPr>
      </w:pPr>
      <w:r>
        <w:rPr>
          <w:bCs/>
          <w:sz w:val="24"/>
          <w:szCs w:val="24"/>
        </w:rPr>
        <w:t>4.1.4.</w:t>
      </w:r>
      <w:r>
        <w:rPr>
          <w:bCs/>
          <w:sz w:val="24"/>
          <w:szCs w:val="24"/>
        </w:rPr>
        <w:tab/>
        <w:t xml:space="preserve">orurowanie </w:t>
      </w:r>
      <w:r w:rsidR="00AA47E8">
        <w:rPr>
          <w:bCs/>
          <w:sz w:val="24"/>
          <w:szCs w:val="24"/>
        </w:rPr>
        <w:t xml:space="preserve">rurami stalowymi lub </w:t>
      </w:r>
      <w:r w:rsidR="009C4422">
        <w:rPr>
          <w:bCs/>
          <w:sz w:val="24"/>
          <w:szCs w:val="24"/>
        </w:rPr>
        <w:t xml:space="preserve">z tworzywa sztucznego </w:t>
      </w:r>
      <w:r w:rsidR="00AA47E8">
        <w:rPr>
          <w:bCs/>
          <w:sz w:val="24"/>
          <w:szCs w:val="24"/>
        </w:rPr>
        <w:t xml:space="preserve">do 50% długości </w:t>
      </w:r>
      <w:r>
        <w:rPr>
          <w:bCs/>
          <w:sz w:val="24"/>
          <w:szCs w:val="24"/>
        </w:rPr>
        <w:t xml:space="preserve">wykonanych </w:t>
      </w:r>
      <w:r w:rsidR="00AA47E8">
        <w:rPr>
          <w:bCs/>
          <w:sz w:val="24"/>
          <w:szCs w:val="24"/>
        </w:rPr>
        <w:t>otworów wiertniczych,</w:t>
      </w:r>
    </w:p>
    <w:p w:rsidR="002340CF" w:rsidRDefault="002340CF" w:rsidP="0078039A">
      <w:pPr>
        <w:pStyle w:val="Akapitzlist"/>
        <w:spacing w:line="360" w:lineRule="auto"/>
        <w:ind w:left="993" w:hanging="709"/>
        <w:contextualSpacing/>
        <w:jc w:val="both"/>
        <w:rPr>
          <w:bCs/>
          <w:sz w:val="24"/>
          <w:szCs w:val="24"/>
        </w:rPr>
      </w:pPr>
      <w:r>
        <w:rPr>
          <w:bCs/>
          <w:sz w:val="24"/>
          <w:szCs w:val="24"/>
        </w:rPr>
        <w:t>4.1.5.</w:t>
      </w:r>
      <w:r>
        <w:rPr>
          <w:bCs/>
          <w:sz w:val="24"/>
          <w:szCs w:val="24"/>
        </w:rPr>
        <w:tab/>
        <w:t xml:space="preserve">pobranie rdzenia wiertniczego </w:t>
      </w:r>
      <w:r w:rsidR="00AA47E8">
        <w:rPr>
          <w:bCs/>
          <w:sz w:val="24"/>
          <w:szCs w:val="24"/>
        </w:rPr>
        <w:t xml:space="preserve">na długości do 20% </w:t>
      </w:r>
      <w:r>
        <w:rPr>
          <w:bCs/>
          <w:sz w:val="24"/>
          <w:szCs w:val="24"/>
        </w:rPr>
        <w:t>wykonanych otwor</w:t>
      </w:r>
      <w:r w:rsidR="00AA47E8">
        <w:rPr>
          <w:bCs/>
          <w:sz w:val="24"/>
          <w:szCs w:val="24"/>
        </w:rPr>
        <w:t>ów</w:t>
      </w:r>
      <w:r>
        <w:rPr>
          <w:bCs/>
          <w:sz w:val="24"/>
          <w:szCs w:val="24"/>
        </w:rPr>
        <w:t xml:space="preserve"> </w:t>
      </w:r>
      <w:r w:rsidR="00AA47E8">
        <w:rPr>
          <w:bCs/>
          <w:sz w:val="24"/>
          <w:szCs w:val="24"/>
        </w:rPr>
        <w:t>wiertniczych.</w:t>
      </w:r>
    </w:p>
    <w:p w:rsidR="009C4422" w:rsidRPr="0078039A" w:rsidRDefault="009C4422" w:rsidP="0078039A">
      <w:pPr>
        <w:pStyle w:val="Akapitzlist"/>
        <w:spacing w:line="360" w:lineRule="auto"/>
        <w:ind w:left="993" w:hanging="709"/>
        <w:contextualSpacing/>
        <w:jc w:val="both"/>
        <w:rPr>
          <w:bCs/>
          <w:sz w:val="24"/>
          <w:szCs w:val="24"/>
        </w:rPr>
      </w:pPr>
      <w:r>
        <w:rPr>
          <w:bCs/>
          <w:sz w:val="24"/>
          <w:szCs w:val="24"/>
        </w:rPr>
        <w:t>4.1.6.</w:t>
      </w:r>
      <w:r>
        <w:rPr>
          <w:bCs/>
          <w:sz w:val="24"/>
          <w:szCs w:val="24"/>
        </w:rPr>
        <w:tab/>
        <w:t>likwidacja otworów kontrolnych po wykorzystaniu</w:t>
      </w:r>
      <w:r w:rsidR="0087682B">
        <w:rPr>
          <w:bCs/>
          <w:sz w:val="24"/>
          <w:szCs w:val="24"/>
        </w:rPr>
        <w:t>,</w:t>
      </w:r>
      <w:r>
        <w:rPr>
          <w:bCs/>
          <w:sz w:val="24"/>
          <w:szCs w:val="24"/>
        </w:rPr>
        <w:t xml:space="preserve"> zgodnie </w:t>
      </w:r>
      <w:r w:rsidR="0087682B">
        <w:rPr>
          <w:bCs/>
          <w:sz w:val="24"/>
          <w:szCs w:val="24"/>
        </w:rPr>
        <w:t xml:space="preserve">z </w:t>
      </w:r>
      <w:r>
        <w:rPr>
          <w:bCs/>
          <w:sz w:val="24"/>
          <w:szCs w:val="24"/>
        </w:rPr>
        <w:t xml:space="preserve">zasadami określonymi w przepisach </w:t>
      </w:r>
      <w:r w:rsidRPr="009C4422">
        <w:rPr>
          <w:bCs/>
          <w:i/>
          <w:sz w:val="24"/>
          <w:szCs w:val="24"/>
        </w:rPr>
        <w:t>Prawa geologicznego i górniczego</w:t>
      </w:r>
      <w:r>
        <w:rPr>
          <w:bCs/>
          <w:sz w:val="24"/>
          <w:szCs w:val="24"/>
        </w:rPr>
        <w:t>.</w:t>
      </w:r>
    </w:p>
    <w:p w:rsidR="00EF57DC" w:rsidRDefault="00EF57DC" w:rsidP="00EF57DC">
      <w:pPr>
        <w:suppressAutoHyphens/>
        <w:spacing w:before="120"/>
        <w:ind w:left="567" w:hanging="567"/>
        <w:jc w:val="both"/>
        <w:rPr>
          <w:rFonts w:eastAsia="Arial"/>
          <w:color w:val="000000"/>
        </w:rPr>
      </w:pPr>
      <w:r>
        <w:lastRenderedPageBreak/>
        <w:t>4.</w:t>
      </w:r>
      <w:r w:rsidR="0078039A">
        <w:t>2</w:t>
      </w:r>
      <w:r>
        <w:t>.</w:t>
      </w:r>
      <w:r>
        <w:tab/>
      </w:r>
      <w:r w:rsidR="008C3381">
        <w:t>Przedmiot zamówienia</w:t>
      </w:r>
      <w:r w:rsidR="00F96560">
        <w:t xml:space="preserve">, w tym warunki realizacji robót, </w:t>
      </w:r>
      <w:r w:rsidR="008C3381">
        <w:t>został szczegó</w:t>
      </w:r>
      <w:r w:rsidR="002340CF">
        <w:t>łowo opisany w</w:t>
      </w:r>
      <w:r w:rsidR="00CE7EAA">
        <w:t> </w:t>
      </w:r>
      <w:r w:rsidR="00ED21C7">
        <w:t>Szczegółowym opisie przedmiotu zamówienia (dalej SOPZ) stanowiącym załącznik nr 1 do SIWZ.</w:t>
      </w:r>
    </w:p>
    <w:p w:rsidR="00F96560" w:rsidRDefault="008C3381" w:rsidP="00F96560">
      <w:pPr>
        <w:pStyle w:val="Akapitzlist"/>
        <w:spacing w:before="120"/>
        <w:ind w:left="567" w:hanging="567"/>
        <w:jc w:val="both"/>
        <w:rPr>
          <w:rFonts w:ascii="Helvetica" w:eastAsiaTheme="minorHAnsi" w:hAnsi="Helvetica" w:cs="Helvetica"/>
          <w:sz w:val="22"/>
          <w:szCs w:val="22"/>
          <w:lang w:eastAsia="en-US"/>
        </w:rPr>
      </w:pPr>
      <w:r w:rsidRPr="00F96560">
        <w:rPr>
          <w:rFonts w:eastAsia="Arial"/>
          <w:color w:val="000000"/>
          <w:sz w:val="24"/>
        </w:rPr>
        <w:t>4.</w:t>
      </w:r>
      <w:r w:rsidR="0078039A" w:rsidRPr="00F96560">
        <w:rPr>
          <w:rFonts w:eastAsia="Arial"/>
          <w:color w:val="000000"/>
          <w:sz w:val="24"/>
        </w:rPr>
        <w:t>3</w:t>
      </w:r>
      <w:r w:rsidRPr="00F96560">
        <w:rPr>
          <w:rFonts w:eastAsia="Arial"/>
          <w:color w:val="000000"/>
          <w:sz w:val="24"/>
        </w:rPr>
        <w:t>.</w:t>
      </w:r>
      <w:r>
        <w:rPr>
          <w:rFonts w:eastAsia="Arial"/>
          <w:color w:val="000000"/>
        </w:rPr>
        <w:tab/>
      </w:r>
      <w:r w:rsidR="00F96560" w:rsidRPr="005D2541">
        <w:rPr>
          <w:rFonts w:eastAsiaTheme="minorHAnsi"/>
          <w:sz w:val="24"/>
          <w:szCs w:val="24"/>
          <w:lang w:eastAsia="en-US"/>
        </w:rPr>
        <w:t>Określenie przedmiotu zamówienia za pomocą nazw i kodów ze Wspólnego</w:t>
      </w:r>
      <w:r w:rsidR="00F96560">
        <w:rPr>
          <w:rFonts w:eastAsiaTheme="minorHAnsi"/>
          <w:sz w:val="24"/>
          <w:szCs w:val="24"/>
          <w:lang w:eastAsia="en-US"/>
        </w:rPr>
        <w:t xml:space="preserve"> </w:t>
      </w:r>
      <w:r w:rsidR="00F96560" w:rsidRPr="005D2541">
        <w:rPr>
          <w:rFonts w:eastAsiaTheme="minorHAnsi"/>
          <w:sz w:val="24"/>
          <w:szCs w:val="24"/>
          <w:lang w:eastAsia="en-US"/>
        </w:rPr>
        <w:t>Słownika Zamówień CPV</w:t>
      </w:r>
      <w:r w:rsidR="00F96560">
        <w:rPr>
          <w:rFonts w:ascii="Helvetica" w:eastAsiaTheme="minorHAnsi" w:hAnsi="Helvetica" w:cs="Helvetica"/>
          <w:sz w:val="22"/>
          <w:szCs w:val="22"/>
          <w:lang w:eastAsia="en-US"/>
        </w:rPr>
        <w:t>:</w:t>
      </w:r>
    </w:p>
    <w:p w:rsidR="00F96560" w:rsidRPr="00F96560" w:rsidRDefault="00F96560" w:rsidP="00F96560">
      <w:pPr>
        <w:spacing w:line="360" w:lineRule="auto"/>
        <w:ind w:left="567"/>
        <w:jc w:val="both"/>
      </w:pPr>
      <w:r w:rsidRPr="00F96560">
        <w:t>45</w:t>
      </w:r>
      <w:r>
        <w:t> </w:t>
      </w:r>
      <w:r w:rsidRPr="00F96560">
        <w:t>25</w:t>
      </w:r>
      <w:r>
        <w:t> </w:t>
      </w:r>
      <w:r w:rsidRPr="00F96560">
        <w:t>55</w:t>
      </w:r>
      <w:r>
        <w:t> </w:t>
      </w:r>
      <w:r w:rsidRPr="00F96560">
        <w:t>00-4 – Roboty górnicze i wiertnicze</w:t>
      </w:r>
    </w:p>
    <w:p w:rsidR="00F96560" w:rsidRDefault="00F96560" w:rsidP="00F96560">
      <w:pPr>
        <w:pStyle w:val="Akapitzlist"/>
        <w:spacing w:before="120"/>
        <w:ind w:left="567" w:hanging="567"/>
        <w:jc w:val="both"/>
        <w:rPr>
          <w:rFonts w:eastAsiaTheme="minorHAnsi"/>
          <w:sz w:val="24"/>
          <w:szCs w:val="22"/>
          <w:lang w:eastAsia="en-US"/>
        </w:rPr>
      </w:pPr>
      <w:r>
        <w:rPr>
          <w:rFonts w:eastAsiaTheme="minorHAnsi"/>
          <w:sz w:val="24"/>
          <w:szCs w:val="22"/>
          <w:lang w:eastAsia="en-US"/>
        </w:rPr>
        <w:t>4.4.</w:t>
      </w:r>
      <w:r>
        <w:rPr>
          <w:rFonts w:eastAsiaTheme="minorHAnsi"/>
          <w:sz w:val="24"/>
          <w:szCs w:val="22"/>
          <w:lang w:eastAsia="en-US"/>
        </w:rPr>
        <w:tab/>
        <w:t>Zamawiający przewiduje możliwość zmniejszenia ilości otworów wiertniczych do wykonania nie więcej jednak niż o 20% (</w:t>
      </w:r>
      <w:r w:rsidRPr="00F96560">
        <w:rPr>
          <w:rFonts w:eastAsiaTheme="minorHAnsi"/>
          <w:i/>
          <w:sz w:val="24"/>
          <w:szCs w:val="22"/>
          <w:lang w:eastAsia="en-US"/>
        </w:rPr>
        <w:t>Prawo opcji</w:t>
      </w:r>
      <w:r>
        <w:rPr>
          <w:rFonts w:eastAsiaTheme="minorHAnsi"/>
          <w:sz w:val="24"/>
          <w:szCs w:val="22"/>
          <w:lang w:eastAsia="en-US"/>
        </w:rPr>
        <w:t>)</w:t>
      </w:r>
    </w:p>
    <w:p w:rsidR="00217A65" w:rsidRDefault="00217A65" w:rsidP="00217A65">
      <w:pPr>
        <w:pStyle w:val="Akapitzlist"/>
        <w:spacing w:before="120"/>
        <w:ind w:left="567" w:hanging="567"/>
        <w:jc w:val="both"/>
        <w:rPr>
          <w:rFonts w:eastAsiaTheme="minorHAnsi"/>
          <w:sz w:val="24"/>
          <w:szCs w:val="24"/>
          <w:lang w:eastAsia="en-US"/>
        </w:rPr>
      </w:pPr>
      <w:r w:rsidRPr="008D6DA2">
        <w:rPr>
          <w:rFonts w:eastAsia="Arial"/>
          <w:color w:val="000000"/>
          <w:sz w:val="24"/>
          <w:szCs w:val="24"/>
        </w:rPr>
        <w:t>4.</w:t>
      </w:r>
      <w:r w:rsidR="00F96560">
        <w:rPr>
          <w:rFonts w:eastAsia="Arial"/>
          <w:color w:val="000000"/>
          <w:sz w:val="24"/>
          <w:szCs w:val="24"/>
        </w:rPr>
        <w:t>5</w:t>
      </w:r>
      <w:r w:rsidRPr="008D6DA2">
        <w:rPr>
          <w:rFonts w:eastAsia="Arial"/>
          <w:color w:val="000000"/>
          <w:sz w:val="24"/>
          <w:szCs w:val="24"/>
        </w:rPr>
        <w:t>.</w:t>
      </w:r>
      <w:r w:rsidRPr="008D6DA2">
        <w:rPr>
          <w:rFonts w:eastAsia="Arial"/>
          <w:color w:val="000000"/>
          <w:sz w:val="24"/>
          <w:szCs w:val="24"/>
        </w:rPr>
        <w:tab/>
      </w:r>
      <w:r w:rsidRPr="005D2541">
        <w:rPr>
          <w:rFonts w:eastAsiaTheme="minorHAnsi"/>
          <w:sz w:val="24"/>
          <w:szCs w:val="24"/>
          <w:lang w:eastAsia="en-US"/>
        </w:rPr>
        <w:t>Zamawiający nie zastrzega obowiązku osobistego wykonania przez Wykonawcę</w:t>
      </w:r>
      <w:r>
        <w:rPr>
          <w:rFonts w:eastAsiaTheme="minorHAnsi"/>
          <w:sz w:val="24"/>
          <w:szCs w:val="24"/>
          <w:lang w:eastAsia="en-US"/>
        </w:rPr>
        <w:t xml:space="preserve"> </w:t>
      </w:r>
      <w:r w:rsidRPr="005D2541">
        <w:rPr>
          <w:rFonts w:eastAsiaTheme="minorHAnsi"/>
          <w:sz w:val="24"/>
          <w:szCs w:val="24"/>
          <w:lang w:eastAsia="en-US"/>
        </w:rPr>
        <w:t>kluczowych części zamówienia.</w:t>
      </w:r>
    </w:p>
    <w:p w:rsidR="00217A65" w:rsidRDefault="00217A65" w:rsidP="00217A65">
      <w:pPr>
        <w:pStyle w:val="Akapitzlist"/>
        <w:spacing w:before="120"/>
        <w:ind w:left="567" w:hanging="567"/>
        <w:jc w:val="both"/>
        <w:rPr>
          <w:rFonts w:eastAsiaTheme="minorHAnsi"/>
          <w:sz w:val="24"/>
          <w:szCs w:val="24"/>
          <w:lang w:eastAsia="en-US"/>
        </w:rPr>
      </w:pPr>
      <w:r>
        <w:rPr>
          <w:rFonts w:eastAsiaTheme="minorHAnsi"/>
          <w:sz w:val="24"/>
          <w:szCs w:val="24"/>
          <w:lang w:eastAsia="en-US"/>
        </w:rPr>
        <w:t>4.</w:t>
      </w:r>
      <w:r w:rsidR="00FF2D27">
        <w:rPr>
          <w:rFonts w:eastAsiaTheme="minorHAnsi"/>
          <w:sz w:val="24"/>
          <w:szCs w:val="24"/>
          <w:lang w:eastAsia="en-US"/>
        </w:rPr>
        <w:t>6</w:t>
      </w:r>
      <w:r>
        <w:rPr>
          <w:rFonts w:eastAsiaTheme="minorHAnsi"/>
          <w:sz w:val="24"/>
          <w:szCs w:val="24"/>
          <w:lang w:eastAsia="en-US"/>
        </w:rPr>
        <w:t>.</w:t>
      </w:r>
      <w:r>
        <w:rPr>
          <w:rFonts w:eastAsiaTheme="minorHAnsi"/>
          <w:sz w:val="24"/>
          <w:szCs w:val="24"/>
          <w:lang w:eastAsia="en-US"/>
        </w:rPr>
        <w:tab/>
      </w:r>
      <w:r w:rsidRPr="005D2541">
        <w:rPr>
          <w:rFonts w:eastAsiaTheme="minorHAnsi"/>
          <w:sz w:val="24"/>
          <w:szCs w:val="24"/>
          <w:lang w:eastAsia="en-US"/>
        </w:rPr>
        <w:t>Wykonawca może powierzyć wykonanie części zamówienia Podwykonawc</w:t>
      </w:r>
      <w:r>
        <w:rPr>
          <w:rFonts w:eastAsiaTheme="minorHAnsi"/>
          <w:sz w:val="24"/>
          <w:szCs w:val="24"/>
          <w:lang w:eastAsia="en-US"/>
        </w:rPr>
        <w:t>om. W</w:t>
      </w:r>
      <w:r w:rsidRPr="005D2541">
        <w:rPr>
          <w:rFonts w:eastAsiaTheme="minorHAnsi"/>
          <w:sz w:val="24"/>
          <w:szCs w:val="24"/>
          <w:lang w:eastAsia="en-US"/>
        </w:rPr>
        <w:t xml:space="preserve">arunki dotyczące podwykonawstwa określone zostały w </w:t>
      </w:r>
      <w:proofErr w:type="spellStart"/>
      <w:r>
        <w:rPr>
          <w:rFonts w:eastAsiaTheme="minorHAnsi"/>
          <w:sz w:val="24"/>
          <w:szCs w:val="24"/>
          <w:lang w:eastAsia="en-US"/>
        </w:rPr>
        <w:t>pkt</w:t>
      </w:r>
      <w:proofErr w:type="spellEnd"/>
      <w:r>
        <w:rPr>
          <w:rFonts w:eastAsiaTheme="minorHAnsi"/>
          <w:sz w:val="24"/>
          <w:szCs w:val="24"/>
          <w:lang w:eastAsia="en-US"/>
        </w:rPr>
        <w:t xml:space="preserve"> 31 SIWZ oraz we </w:t>
      </w:r>
      <w:r w:rsidRPr="00914A37">
        <w:rPr>
          <w:rFonts w:eastAsiaTheme="minorHAnsi"/>
          <w:i/>
          <w:sz w:val="24"/>
          <w:szCs w:val="24"/>
          <w:lang w:eastAsia="en-US"/>
        </w:rPr>
        <w:t>Wzorze umowy</w:t>
      </w:r>
      <w:r>
        <w:rPr>
          <w:rFonts w:eastAsiaTheme="minorHAnsi"/>
          <w:sz w:val="24"/>
          <w:szCs w:val="24"/>
          <w:lang w:eastAsia="en-US"/>
        </w:rPr>
        <w:t xml:space="preserve"> stanowiącym załącznik nr 2 do </w:t>
      </w:r>
      <w:r w:rsidRPr="005D2541">
        <w:rPr>
          <w:rFonts w:eastAsiaTheme="minorHAnsi"/>
          <w:sz w:val="24"/>
          <w:szCs w:val="24"/>
          <w:lang w:eastAsia="en-US"/>
        </w:rPr>
        <w:t>SIWZ.</w:t>
      </w:r>
    </w:p>
    <w:p w:rsidR="00217A65" w:rsidRPr="00A20812" w:rsidRDefault="00217A65" w:rsidP="00217A65">
      <w:pPr>
        <w:pStyle w:val="Akapitzlist"/>
        <w:spacing w:before="120"/>
        <w:ind w:left="567" w:hanging="567"/>
        <w:jc w:val="both"/>
        <w:rPr>
          <w:rFonts w:eastAsiaTheme="minorHAnsi"/>
          <w:b/>
          <w:bCs/>
          <w:sz w:val="24"/>
          <w:szCs w:val="24"/>
          <w:lang w:eastAsia="en-US"/>
        </w:rPr>
      </w:pPr>
      <w:r>
        <w:rPr>
          <w:rFonts w:eastAsiaTheme="minorHAnsi"/>
          <w:sz w:val="24"/>
          <w:szCs w:val="24"/>
          <w:lang w:eastAsia="en-US"/>
        </w:rPr>
        <w:t>4.</w:t>
      </w:r>
      <w:r w:rsidR="00FF2D27">
        <w:rPr>
          <w:rFonts w:eastAsiaTheme="minorHAnsi"/>
          <w:sz w:val="24"/>
          <w:szCs w:val="24"/>
          <w:lang w:eastAsia="en-US"/>
        </w:rPr>
        <w:t>7</w:t>
      </w:r>
      <w:r>
        <w:rPr>
          <w:rFonts w:eastAsiaTheme="minorHAnsi"/>
          <w:sz w:val="24"/>
          <w:szCs w:val="24"/>
          <w:lang w:eastAsia="en-US"/>
        </w:rPr>
        <w:t>.</w:t>
      </w:r>
      <w:r>
        <w:rPr>
          <w:rFonts w:eastAsiaTheme="minorHAnsi"/>
          <w:sz w:val="24"/>
          <w:szCs w:val="24"/>
          <w:lang w:eastAsia="en-US"/>
        </w:rPr>
        <w:tab/>
      </w:r>
      <w:r w:rsidRPr="005D2541">
        <w:rPr>
          <w:rFonts w:eastAsiaTheme="minorHAnsi"/>
          <w:sz w:val="24"/>
          <w:szCs w:val="24"/>
          <w:lang w:eastAsia="en-US"/>
        </w:rPr>
        <w:t>Zamawiający żąda wskazania przez Wykonawcę części zamówienia, których</w:t>
      </w:r>
      <w:r>
        <w:rPr>
          <w:rFonts w:eastAsiaTheme="minorHAnsi"/>
          <w:sz w:val="24"/>
          <w:szCs w:val="24"/>
          <w:lang w:eastAsia="en-US"/>
        </w:rPr>
        <w:t xml:space="preserve"> </w:t>
      </w:r>
      <w:r w:rsidRPr="005D2541">
        <w:rPr>
          <w:rFonts w:eastAsiaTheme="minorHAnsi"/>
          <w:sz w:val="24"/>
          <w:szCs w:val="24"/>
          <w:lang w:eastAsia="en-US"/>
        </w:rPr>
        <w:t>wykonanie zamierza powierzyć podwykonawcom i podania przez Wykonawcę</w:t>
      </w:r>
      <w:r>
        <w:rPr>
          <w:rFonts w:eastAsiaTheme="minorHAnsi"/>
          <w:sz w:val="24"/>
          <w:szCs w:val="24"/>
          <w:lang w:eastAsia="en-US"/>
        </w:rPr>
        <w:t xml:space="preserve"> </w:t>
      </w:r>
      <w:r w:rsidRPr="005D2541">
        <w:rPr>
          <w:rFonts w:eastAsiaTheme="minorHAnsi"/>
          <w:sz w:val="24"/>
          <w:szCs w:val="24"/>
          <w:lang w:eastAsia="en-US"/>
        </w:rPr>
        <w:t xml:space="preserve">firm podwykonawców w </w:t>
      </w:r>
      <w:r w:rsidRPr="00A20812">
        <w:rPr>
          <w:rFonts w:eastAsiaTheme="minorHAnsi"/>
          <w:i/>
          <w:sz w:val="24"/>
          <w:szCs w:val="24"/>
          <w:lang w:eastAsia="en-US"/>
        </w:rPr>
        <w:t>Formularzu oferty</w:t>
      </w:r>
      <w:r>
        <w:rPr>
          <w:rFonts w:eastAsiaTheme="minorHAnsi"/>
          <w:sz w:val="24"/>
          <w:szCs w:val="24"/>
          <w:lang w:eastAsia="en-US"/>
        </w:rPr>
        <w:t xml:space="preserve"> </w:t>
      </w:r>
      <w:r w:rsidRPr="005D2541">
        <w:rPr>
          <w:rFonts w:eastAsiaTheme="minorHAnsi"/>
          <w:sz w:val="24"/>
          <w:szCs w:val="24"/>
          <w:lang w:eastAsia="en-US"/>
        </w:rPr>
        <w:t xml:space="preserve">stanowiącym </w:t>
      </w:r>
      <w:r w:rsidRPr="005D2541">
        <w:rPr>
          <w:rFonts w:eastAsiaTheme="minorHAnsi"/>
          <w:bCs/>
          <w:sz w:val="24"/>
          <w:szCs w:val="24"/>
          <w:lang w:eastAsia="en-US"/>
        </w:rPr>
        <w:t xml:space="preserve">załącznik nr </w:t>
      </w:r>
      <w:r>
        <w:rPr>
          <w:rFonts w:eastAsiaTheme="minorHAnsi"/>
          <w:bCs/>
          <w:sz w:val="24"/>
          <w:szCs w:val="24"/>
          <w:lang w:eastAsia="en-US"/>
        </w:rPr>
        <w:t>3</w:t>
      </w:r>
      <w:r w:rsidRPr="005D2541">
        <w:rPr>
          <w:rFonts w:eastAsiaTheme="minorHAnsi"/>
          <w:bCs/>
          <w:sz w:val="24"/>
          <w:szCs w:val="24"/>
          <w:lang w:eastAsia="en-US"/>
        </w:rPr>
        <w:t xml:space="preserve"> do SIWZ.</w:t>
      </w:r>
    </w:p>
    <w:p w:rsidR="00217A65" w:rsidRPr="00FF2D27" w:rsidRDefault="00217A65" w:rsidP="00FF2D27">
      <w:pPr>
        <w:pStyle w:val="Akapitzlist"/>
        <w:spacing w:before="120"/>
        <w:ind w:left="567" w:hanging="567"/>
        <w:jc w:val="both"/>
        <w:rPr>
          <w:rFonts w:eastAsia="Arial"/>
          <w:color w:val="000000"/>
          <w:sz w:val="24"/>
        </w:rPr>
      </w:pPr>
      <w:r>
        <w:rPr>
          <w:rFonts w:eastAsiaTheme="minorHAnsi"/>
          <w:sz w:val="24"/>
          <w:szCs w:val="24"/>
          <w:lang w:eastAsia="en-US"/>
        </w:rPr>
        <w:t>4.</w:t>
      </w:r>
      <w:r w:rsidR="000D2608">
        <w:rPr>
          <w:rFonts w:eastAsiaTheme="minorHAnsi"/>
          <w:sz w:val="24"/>
          <w:szCs w:val="24"/>
          <w:lang w:eastAsia="en-US"/>
        </w:rPr>
        <w:t>8</w:t>
      </w:r>
      <w:r>
        <w:rPr>
          <w:rFonts w:eastAsiaTheme="minorHAnsi"/>
          <w:sz w:val="24"/>
          <w:szCs w:val="24"/>
          <w:lang w:eastAsia="en-US"/>
        </w:rPr>
        <w:t>.</w:t>
      </w:r>
      <w:r>
        <w:rPr>
          <w:rFonts w:eastAsiaTheme="minorHAnsi"/>
          <w:sz w:val="24"/>
          <w:szCs w:val="24"/>
          <w:lang w:eastAsia="en-US"/>
        </w:rPr>
        <w:tab/>
      </w:r>
      <w:r w:rsidRPr="00FF2D27">
        <w:rPr>
          <w:rFonts w:eastAsia="Arial"/>
          <w:color w:val="000000"/>
          <w:sz w:val="24"/>
        </w:rPr>
        <w:t xml:space="preserve">Wykonawca udzieli Zamawiającemu gwarancji na przedmiot zamówienia </w:t>
      </w:r>
      <w:r w:rsidR="00674982" w:rsidRPr="00FF2D27">
        <w:rPr>
          <w:rFonts w:eastAsia="Arial"/>
          <w:color w:val="000000"/>
          <w:sz w:val="24"/>
        </w:rPr>
        <w:t xml:space="preserve">- </w:t>
      </w:r>
      <w:r w:rsidRPr="00FF2D27">
        <w:rPr>
          <w:rFonts w:eastAsia="Arial"/>
          <w:color w:val="000000"/>
          <w:sz w:val="24"/>
        </w:rPr>
        <w:t xml:space="preserve">wykonane roboty na okres co najmniej </w:t>
      </w:r>
      <w:r w:rsidR="00160720">
        <w:rPr>
          <w:rFonts w:eastAsia="Arial"/>
          <w:b/>
          <w:color w:val="000000"/>
          <w:sz w:val="24"/>
        </w:rPr>
        <w:t>12</w:t>
      </w:r>
      <w:r w:rsidRPr="000D61B8">
        <w:rPr>
          <w:rFonts w:eastAsia="Arial"/>
          <w:b/>
          <w:color w:val="000000"/>
          <w:sz w:val="24"/>
        </w:rPr>
        <w:t xml:space="preserve"> </w:t>
      </w:r>
      <w:r w:rsidRPr="00FF2D27">
        <w:rPr>
          <w:rFonts w:eastAsia="Arial"/>
          <w:b/>
          <w:color w:val="000000"/>
          <w:sz w:val="24"/>
        </w:rPr>
        <w:t>miesięcy</w:t>
      </w:r>
      <w:r w:rsidRPr="00FF2D27">
        <w:rPr>
          <w:rFonts w:eastAsia="Arial"/>
          <w:color w:val="000000"/>
          <w:sz w:val="24"/>
        </w:rPr>
        <w:t xml:space="preserve"> licząc od daty podpisania </w:t>
      </w:r>
      <w:r w:rsidR="00244F7C" w:rsidRPr="00FF2D27">
        <w:rPr>
          <w:i/>
          <w:sz w:val="24"/>
        </w:rPr>
        <w:t xml:space="preserve">Protokołu odbioru </w:t>
      </w:r>
      <w:r w:rsidR="00462463">
        <w:rPr>
          <w:i/>
          <w:sz w:val="24"/>
        </w:rPr>
        <w:t>końcowego</w:t>
      </w:r>
      <w:r w:rsidR="009C4422">
        <w:rPr>
          <w:i/>
          <w:sz w:val="24"/>
        </w:rPr>
        <w:t>.</w:t>
      </w:r>
    </w:p>
    <w:p w:rsidR="008F6DE6" w:rsidRDefault="00217A65" w:rsidP="008F6DE6">
      <w:pPr>
        <w:spacing w:before="120"/>
        <w:ind w:left="426" w:hanging="426"/>
        <w:jc w:val="both"/>
      </w:pPr>
      <w:r>
        <w:rPr>
          <w:rFonts w:eastAsia="Arial"/>
          <w:color w:val="000000"/>
        </w:rPr>
        <w:t>4.</w:t>
      </w:r>
      <w:r w:rsidR="000D2608">
        <w:rPr>
          <w:rFonts w:eastAsia="Arial"/>
          <w:color w:val="000000"/>
        </w:rPr>
        <w:t>9</w:t>
      </w:r>
      <w:r>
        <w:rPr>
          <w:rFonts w:eastAsia="Arial"/>
          <w:color w:val="000000"/>
        </w:rPr>
        <w:t>.</w:t>
      </w:r>
      <w:r>
        <w:rPr>
          <w:rFonts w:eastAsia="Arial"/>
          <w:color w:val="000000"/>
        </w:rPr>
        <w:tab/>
      </w:r>
      <w:r w:rsidR="008F6DE6">
        <w:t xml:space="preserve">Zgodnie z art. 29 ust. 3a </w:t>
      </w:r>
      <w:r w:rsidR="008F6DE6">
        <w:rPr>
          <w:i/>
        </w:rPr>
        <w:t>Prawa zamówień publicznych</w:t>
      </w:r>
      <w:r w:rsidR="008F6DE6">
        <w:t xml:space="preserve"> Zamawiający wymaga od Wykonawcy (lub podwykonawcy w rozumieniu art. 2 </w:t>
      </w:r>
      <w:proofErr w:type="spellStart"/>
      <w:r w:rsidR="008F6DE6">
        <w:t>pkt</w:t>
      </w:r>
      <w:proofErr w:type="spellEnd"/>
      <w:r w:rsidR="008F6DE6">
        <w:t xml:space="preserve"> 9b</w:t>
      </w:r>
      <w:r w:rsidR="008F6DE6">
        <w:rPr>
          <w:i/>
        </w:rPr>
        <w:t xml:space="preserve"> Prawa zamówień publicznych</w:t>
      </w:r>
      <w:r w:rsidR="008F6DE6">
        <w:t xml:space="preserve">) zatrudnienia na podstawie umowy o pracę osób wykonujących czynności </w:t>
      </w:r>
      <w:r w:rsidR="000D2608">
        <w:t>robotników wykonujących czynności wiercenia otworów.</w:t>
      </w:r>
    </w:p>
    <w:p w:rsidR="008F6DE6" w:rsidRDefault="000D2608" w:rsidP="008F6DE6">
      <w:pPr>
        <w:suppressAutoHyphens/>
        <w:spacing w:before="120"/>
        <w:ind w:left="993" w:hanging="709"/>
        <w:jc w:val="both"/>
        <w:rPr>
          <w:rFonts w:eastAsia="Arial"/>
          <w:color w:val="000000"/>
          <w:u w:val="single"/>
        </w:rPr>
      </w:pPr>
      <w:r>
        <w:rPr>
          <w:rFonts w:eastAsia="Arial"/>
          <w:color w:val="000000"/>
        </w:rPr>
        <w:t>4.9</w:t>
      </w:r>
      <w:r w:rsidR="008F6DE6">
        <w:rPr>
          <w:rFonts w:eastAsia="Arial"/>
          <w:color w:val="000000"/>
        </w:rPr>
        <w:t>.1.</w:t>
      </w:r>
      <w:r w:rsidR="008F6DE6">
        <w:rPr>
          <w:rFonts w:eastAsia="Arial"/>
          <w:color w:val="000000"/>
        </w:rPr>
        <w:tab/>
        <w:t>W trakcie realizacji zamówienia zamawiający uprawniony jest do wykonywania czynności kontrolnych wobec wykonawcy odnośnie spełniania przez wykonawcę lub podwykonawcę wymogu zatrudnienia na podstawie umowy o pracę osób wykonujących wskazane w punkcie 4.</w:t>
      </w:r>
      <w:r w:rsidR="0087682B">
        <w:rPr>
          <w:rFonts w:eastAsia="Arial"/>
          <w:color w:val="000000"/>
        </w:rPr>
        <w:t>9</w:t>
      </w:r>
      <w:r w:rsidR="008F6DE6">
        <w:rPr>
          <w:rFonts w:eastAsia="Arial"/>
          <w:color w:val="000000"/>
        </w:rPr>
        <w:t xml:space="preserve">. czynności. Zamawiający uprawniony jest w szczególności do: </w:t>
      </w:r>
    </w:p>
    <w:p w:rsidR="008F6DE6" w:rsidRDefault="008F6DE6" w:rsidP="008F6DE6">
      <w:pPr>
        <w:suppressAutoHyphens/>
        <w:spacing w:before="120"/>
        <w:ind w:left="1560" w:hanging="993"/>
        <w:jc w:val="both"/>
        <w:rPr>
          <w:rFonts w:eastAsia="Arial"/>
          <w:color w:val="000000"/>
          <w:u w:val="single"/>
        </w:rPr>
      </w:pPr>
      <w:r>
        <w:rPr>
          <w:rFonts w:eastAsia="Arial"/>
          <w:color w:val="000000"/>
        </w:rPr>
        <w:t>4.</w:t>
      </w:r>
      <w:r w:rsidR="000D2608">
        <w:rPr>
          <w:rFonts w:eastAsia="Arial"/>
          <w:color w:val="000000"/>
        </w:rPr>
        <w:t>9</w:t>
      </w:r>
      <w:r>
        <w:rPr>
          <w:rFonts w:eastAsia="Arial"/>
          <w:color w:val="000000"/>
        </w:rPr>
        <w:t>.1.1.</w:t>
      </w:r>
      <w:r>
        <w:rPr>
          <w:rFonts w:eastAsia="Arial"/>
          <w:color w:val="000000"/>
        </w:rPr>
        <w:tab/>
        <w:t>żądania oświadczeń i dokumentów w zakresie potwierdzenia spełniania wyżej wymienionych wymogów i dokonywania ich oceny,</w:t>
      </w:r>
    </w:p>
    <w:p w:rsidR="008F6DE6" w:rsidRDefault="008F6DE6" w:rsidP="008F6DE6">
      <w:pPr>
        <w:suppressAutoHyphens/>
        <w:spacing w:before="120"/>
        <w:ind w:left="1560" w:hanging="993"/>
        <w:jc w:val="both"/>
        <w:rPr>
          <w:rFonts w:eastAsia="Arial"/>
          <w:color w:val="000000"/>
          <w:u w:val="single"/>
        </w:rPr>
      </w:pPr>
      <w:r>
        <w:rPr>
          <w:rFonts w:eastAsia="Arial"/>
          <w:color w:val="000000"/>
        </w:rPr>
        <w:t>4.</w:t>
      </w:r>
      <w:r w:rsidR="000D2608">
        <w:rPr>
          <w:rFonts w:eastAsia="Arial"/>
          <w:color w:val="000000"/>
        </w:rPr>
        <w:t>9</w:t>
      </w:r>
      <w:r>
        <w:rPr>
          <w:rFonts w:eastAsia="Arial"/>
          <w:color w:val="000000"/>
        </w:rPr>
        <w:t>.1.2.</w:t>
      </w:r>
      <w:r>
        <w:rPr>
          <w:rFonts w:eastAsia="Arial"/>
          <w:color w:val="000000"/>
        </w:rPr>
        <w:tab/>
        <w:t>żądania wyjaśnień w przypadku wątpliwości w zakresie potwierdzenia spełniania ww. wymogów,</w:t>
      </w:r>
    </w:p>
    <w:p w:rsidR="008F6DE6" w:rsidRDefault="008F6DE6" w:rsidP="008F6DE6">
      <w:pPr>
        <w:suppressAutoHyphens/>
        <w:spacing w:before="120"/>
        <w:ind w:left="1560" w:hanging="993"/>
        <w:jc w:val="both"/>
        <w:rPr>
          <w:rFonts w:eastAsia="Arial"/>
          <w:color w:val="000000"/>
          <w:u w:val="single"/>
        </w:rPr>
      </w:pPr>
      <w:r>
        <w:rPr>
          <w:rFonts w:eastAsia="Arial"/>
          <w:color w:val="000000"/>
        </w:rPr>
        <w:t>4.</w:t>
      </w:r>
      <w:r w:rsidR="000D2608">
        <w:rPr>
          <w:rFonts w:eastAsia="Arial"/>
          <w:color w:val="000000"/>
        </w:rPr>
        <w:t>9</w:t>
      </w:r>
      <w:r>
        <w:rPr>
          <w:rFonts w:eastAsia="Arial"/>
          <w:color w:val="000000"/>
        </w:rPr>
        <w:t>.1.3.</w:t>
      </w:r>
      <w:r>
        <w:rPr>
          <w:rFonts w:eastAsia="Arial"/>
          <w:color w:val="000000"/>
        </w:rPr>
        <w:tab/>
        <w:t>przeprowadzania kontroli na miejscu wykonywania świadczenia.</w:t>
      </w:r>
    </w:p>
    <w:p w:rsidR="008F6DE6" w:rsidRDefault="008F6DE6" w:rsidP="008F6DE6">
      <w:pPr>
        <w:suppressAutoHyphens/>
        <w:spacing w:before="120"/>
        <w:ind w:left="1134" w:hanging="850"/>
        <w:jc w:val="both"/>
        <w:rPr>
          <w:rFonts w:eastAsia="Arial"/>
          <w:color w:val="000000"/>
          <w:u w:val="single"/>
        </w:rPr>
      </w:pPr>
      <w:r>
        <w:rPr>
          <w:rFonts w:eastAsia="Arial"/>
          <w:color w:val="000000"/>
        </w:rPr>
        <w:t>4.</w:t>
      </w:r>
      <w:r w:rsidR="000D2608">
        <w:rPr>
          <w:rFonts w:eastAsia="Arial"/>
          <w:color w:val="000000"/>
        </w:rPr>
        <w:t>9</w:t>
      </w:r>
      <w:r>
        <w:rPr>
          <w:rFonts w:eastAsia="Arial"/>
          <w:color w:val="000000"/>
        </w:rPr>
        <w:t>.2.</w:t>
      </w:r>
      <w:r>
        <w:rPr>
          <w:rFonts w:eastAsia="Arial"/>
          <w:color w:val="000000"/>
        </w:rPr>
        <w:tab/>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Pr>
          <w:rFonts w:eastAsia="Arial"/>
        </w:rPr>
        <w:t>4.8.</w:t>
      </w:r>
      <w:r>
        <w:rPr>
          <w:rFonts w:eastAsia="Arial"/>
          <w:color w:val="000000"/>
        </w:rPr>
        <w:t xml:space="preserve"> czynności w trakcie realizacji zamówienia:</w:t>
      </w:r>
    </w:p>
    <w:p w:rsidR="008F6DE6" w:rsidRDefault="008F6DE6" w:rsidP="008F6DE6">
      <w:pPr>
        <w:suppressAutoHyphens/>
        <w:spacing w:before="120"/>
        <w:ind w:left="1560" w:hanging="993"/>
        <w:jc w:val="both"/>
        <w:rPr>
          <w:rFonts w:eastAsia="Arial"/>
          <w:color w:val="000000"/>
          <w:u w:val="single"/>
        </w:rPr>
      </w:pPr>
      <w:r>
        <w:rPr>
          <w:rFonts w:eastAsia="Arial"/>
          <w:color w:val="000000"/>
        </w:rPr>
        <w:t>4.</w:t>
      </w:r>
      <w:r w:rsidR="000D2608">
        <w:rPr>
          <w:rFonts w:eastAsia="Arial"/>
          <w:color w:val="000000"/>
        </w:rPr>
        <w:t>9</w:t>
      </w:r>
      <w:r>
        <w:rPr>
          <w:rFonts w:eastAsia="Arial"/>
          <w:color w:val="000000"/>
        </w:rPr>
        <w:t>.2.1.</w:t>
      </w:r>
      <w:r>
        <w:rPr>
          <w:rFonts w:eastAsia="Arial"/>
          <w:color w:val="000000"/>
        </w:rPr>
        <w:tab/>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w:t>
      </w:r>
      <w:r>
        <w:rPr>
          <w:rFonts w:eastAsia="Arial"/>
          <w:color w:val="000000"/>
        </w:rPr>
        <w:lastRenderedPageBreak/>
        <w:t>osób, rodzaju umowy o pracę i wymiaru etatu oraz podpis osoby uprawnionej do złożenia oświadczenia w imieniu wykonawcy lub podwykonawcy;</w:t>
      </w:r>
    </w:p>
    <w:p w:rsidR="008F6DE6" w:rsidRDefault="008F6DE6" w:rsidP="008F6DE6">
      <w:pPr>
        <w:suppressAutoHyphens/>
        <w:spacing w:before="120"/>
        <w:ind w:left="1560" w:hanging="993"/>
        <w:jc w:val="both"/>
        <w:rPr>
          <w:rFonts w:eastAsia="Arial"/>
          <w:color w:val="000000"/>
          <w:u w:val="single"/>
        </w:rPr>
      </w:pPr>
      <w:r>
        <w:rPr>
          <w:rFonts w:eastAsia="Arial"/>
          <w:color w:val="000000"/>
        </w:rPr>
        <w:t>4.</w:t>
      </w:r>
      <w:r w:rsidR="000D2608">
        <w:rPr>
          <w:rFonts w:eastAsia="Arial"/>
          <w:color w:val="000000"/>
        </w:rPr>
        <w:t>9</w:t>
      </w:r>
      <w:r>
        <w:rPr>
          <w:rFonts w:eastAsia="Arial"/>
          <w:color w:val="000000"/>
        </w:rPr>
        <w:t>.2.2.</w:t>
      </w:r>
      <w:r>
        <w:rPr>
          <w:rFonts w:eastAsia="Arial"/>
          <w:color w:val="000000"/>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Pr>
          <w:rFonts w:eastAsia="Arial"/>
          <w:color w:val="000000"/>
        </w:rPr>
        <w:t>zanonimizowana</w:t>
      </w:r>
      <w:proofErr w:type="spellEnd"/>
      <w:r>
        <w:rPr>
          <w:rFonts w:eastAsia="Arial"/>
          <w:color w:val="000000"/>
        </w:rPr>
        <w:t xml:space="preserve"> w sposób zapewniający ochronę danych osobowych pracowników, zgodnie z przepisami ustawy z dnia 29 sierpnia 1997 r. </w:t>
      </w:r>
      <w:r>
        <w:rPr>
          <w:rFonts w:eastAsia="Arial"/>
          <w:i/>
          <w:color w:val="000000"/>
        </w:rPr>
        <w:t>o ochronie danych osobowych</w:t>
      </w:r>
      <w:r>
        <w:rPr>
          <w:rFonts w:eastAsia="Arial"/>
          <w:color w:val="000000"/>
        </w:rPr>
        <w:t xml:space="preserve"> (tj. w szczególności bez imion, nazwisk, adresów, nr PESEL pracowników). Informacje takie jak: data zawarcia umowy, rodzaj umowy o pracę i wymiar etatu powinny być możliwe do zidentyfikowania;</w:t>
      </w:r>
    </w:p>
    <w:p w:rsidR="008F6DE6" w:rsidRDefault="008F6DE6" w:rsidP="008F6DE6">
      <w:pPr>
        <w:suppressAutoHyphens/>
        <w:spacing w:before="120"/>
        <w:ind w:left="1560" w:hanging="993"/>
        <w:jc w:val="both"/>
        <w:rPr>
          <w:rFonts w:eastAsia="Arial"/>
          <w:color w:val="000000"/>
          <w:u w:val="single"/>
        </w:rPr>
      </w:pPr>
      <w:r>
        <w:rPr>
          <w:rFonts w:eastAsia="Arial"/>
          <w:color w:val="000000"/>
        </w:rPr>
        <w:t>4.</w:t>
      </w:r>
      <w:r w:rsidR="000D2608">
        <w:rPr>
          <w:rFonts w:eastAsia="Arial"/>
          <w:color w:val="000000"/>
        </w:rPr>
        <w:t>9</w:t>
      </w:r>
      <w:r>
        <w:rPr>
          <w:rFonts w:eastAsia="Arial"/>
          <w:color w:val="000000"/>
        </w:rPr>
        <w:t>.2.3.</w:t>
      </w:r>
      <w:r>
        <w:rPr>
          <w:rFonts w:eastAsia="Arial"/>
          <w:color w:val="000000"/>
        </w:rPr>
        <w:tab/>
        <w:t>zaświadczenie właściwego oddziału ZUS, potwierdzające opłacanie przez wykonawcę lub podwykonawcę składek na ubezpieczenia społeczne i zdrowotne z tytułu zatrudnienia na podstawie umów o pracę za ostatni okres rozliczeniowy;</w:t>
      </w:r>
    </w:p>
    <w:p w:rsidR="008F6DE6" w:rsidRDefault="008F6DE6" w:rsidP="008F6DE6">
      <w:pPr>
        <w:suppressAutoHyphens/>
        <w:spacing w:before="120"/>
        <w:ind w:left="1560" w:hanging="993"/>
        <w:jc w:val="both"/>
        <w:rPr>
          <w:rFonts w:eastAsia="Arial"/>
          <w:i/>
          <w:color w:val="000000"/>
        </w:rPr>
      </w:pPr>
      <w:r>
        <w:rPr>
          <w:rFonts w:eastAsia="Arial"/>
          <w:color w:val="000000"/>
        </w:rPr>
        <w:t>4.</w:t>
      </w:r>
      <w:r w:rsidR="000D2608">
        <w:rPr>
          <w:rFonts w:eastAsia="Arial"/>
          <w:color w:val="000000"/>
        </w:rPr>
        <w:t>9</w:t>
      </w:r>
      <w:r>
        <w:rPr>
          <w:rFonts w:eastAsia="Arial"/>
          <w:color w:val="000000"/>
        </w:rPr>
        <w:t>.2.4.</w:t>
      </w:r>
      <w:r>
        <w:rPr>
          <w:rFonts w:eastAsia="Arial"/>
          <w:color w:val="000000"/>
        </w:rPr>
        <w:tab/>
        <w:t xml:space="preserve">kopię dowodu potwierdzającego zgłoszenie pracownika przez pracodawcę do ubezpieczeń, </w:t>
      </w:r>
      <w:proofErr w:type="spellStart"/>
      <w:r>
        <w:rPr>
          <w:rFonts w:eastAsia="Arial"/>
          <w:color w:val="000000"/>
        </w:rPr>
        <w:t>zanonimizowaną</w:t>
      </w:r>
      <w:proofErr w:type="spellEnd"/>
      <w:r>
        <w:rPr>
          <w:rFonts w:eastAsia="Arial"/>
          <w:color w:val="000000"/>
        </w:rPr>
        <w:t xml:space="preserve"> w sposób zapewniający ochronę danych osobowych pracowników, zgodnie z przepisami ustawy z dnia 29 sierpnia 1997 r. </w:t>
      </w:r>
      <w:r>
        <w:rPr>
          <w:rFonts w:eastAsia="Arial"/>
          <w:i/>
          <w:color w:val="000000"/>
        </w:rPr>
        <w:t>o ochronie danych osobowych.</w:t>
      </w:r>
    </w:p>
    <w:p w:rsidR="0057521C" w:rsidRDefault="00217A65" w:rsidP="0057521C">
      <w:pPr>
        <w:suppressAutoHyphens/>
        <w:spacing w:before="120"/>
        <w:ind w:left="567" w:hanging="567"/>
        <w:jc w:val="both"/>
      </w:pPr>
      <w:r w:rsidRPr="00624834">
        <w:t>4.</w:t>
      </w:r>
      <w:r>
        <w:t>1</w:t>
      </w:r>
      <w:r w:rsidR="000D2608">
        <w:t>0</w:t>
      </w:r>
      <w:r w:rsidRPr="00624834">
        <w:t>.</w:t>
      </w:r>
      <w:r w:rsidRPr="00624834">
        <w:tab/>
        <w:t>Umożliwia się Wykonawc</w:t>
      </w:r>
      <w:r>
        <w:t>om</w:t>
      </w:r>
      <w:r w:rsidRPr="00624834">
        <w:t xml:space="preserve"> przeprowadzenie wizji lokalnej </w:t>
      </w:r>
      <w:r>
        <w:t>terenu budowy</w:t>
      </w:r>
      <w:r w:rsidRPr="00624834">
        <w:t>, w celu pozyskania wszelkich danych mogących być przydatnymi do przygotowania oferty oraz realizacji i rozliczenia przedmiotu umowy po indywidualnym uzgodnieniu terminu z Zamawiającym. Koszt dokonania wizji lokalnej poniesie Wykonawca.</w:t>
      </w:r>
    </w:p>
    <w:p w:rsidR="0057521C" w:rsidRDefault="0057521C" w:rsidP="0057521C">
      <w:pPr>
        <w:suppressAutoHyphens/>
        <w:spacing w:before="120"/>
        <w:ind w:left="567" w:hanging="567"/>
        <w:jc w:val="both"/>
      </w:pPr>
      <w:r>
        <w:t>4.11.</w:t>
      </w:r>
      <w:r>
        <w:tab/>
      </w:r>
      <w:r w:rsidRPr="0057521C">
        <w:rPr>
          <w:rFonts w:eastAsia="Calibri"/>
          <w:lang w:eastAsia="en-US"/>
        </w:rPr>
        <w:t>Zamawiający informuje iż wyrobiska Głównej Kluczowej Sztolni Dziedzicznej i</w:t>
      </w:r>
      <w:r w:rsidR="000D61B8">
        <w:rPr>
          <w:rFonts w:eastAsia="Calibri"/>
          <w:lang w:eastAsia="en-US"/>
        </w:rPr>
        <w:t> </w:t>
      </w:r>
      <w:r w:rsidRPr="0057521C">
        <w:rPr>
          <w:rFonts w:eastAsia="Calibri"/>
          <w:lang w:eastAsia="en-US"/>
        </w:rPr>
        <w:t>w</w:t>
      </w:r>
      <w:r w:rsidR="000D61B8">
        <w:rPr>
          <w:rFonts w:eastAsia="Calibri"/>
          <w:lang w:eastAsia="en-US"/>
        </w:rPr>
        <w:t> </w:t>
      </w:r>
      <w:r w:rsidRPr="0057521C">
        <w:rPr>
          <w:rFonts w:eastAsia="Calibri"/>
          <w:lang w:eastAsia="en-US"/>
        </w:rPr>
        <w:t>pokładzie 510 są częścią Zabytkowej Kopalni Węgla Kamiennego „Guido” i</w:t>
      </w:r>
      <w:r w:rsidR="000D61B8">
        <w:rPr>
          <w:rFonts w:eastAsia="Calibri"/>
          <w:lang w:eastAsia="en-US"/>
        </w:rPr>
        <w:t> </w:t>
      </w:r>
      <w:r w:rsidRPr="0057521C">
        <w:rPr>
          <w:rFonts w:eastAsia="Calibri"/>
          <w:lang w:eastAsia="en-US"/>
        </w:rPr>
        <w:t>wszelkie prace wykonywane w wyrobisku podlegają przepisom Prawa geologicznego i</w:t>
      </w:r>
      <w:r w:rsidR="000D61B8">
        <w:rPr>
          <w:rFonts w:eastAsia="Calibri"/>
          <w:lang w:eastAsia="en-US"/>
        </w:rPr>
        <w:t> </w:t>
      </w:r>
      <w:r w:rsidRPr="0057521C">
        <w:rPr>
          <w:rFonts w:eastAsia="Calibri"/>
          <w:lang w:eastAsia="en-US"/>
        </w:rPr>
        <w:t xml:space="preserve">górniczego (Ustawa z dnia 9 czerwca 2011 r., </w:t>
      </w:r>
      <w:proofErr w:type="spellStart"/>
      <w:r w:rsidRPr="0057521C">
        <w:rPr>
          <w:rFonts w:eastAsia="Calibri"/>
          <w:lang w:eastAsia="en-US"/>
        </w:rPr>
        <w:t>Dz.U</w:t>
      </w:r>
      <w:proofErr w:type="spellEnd"/>
      <w:r w:rsidRPr="0057521C">
        <w:rPr>
          <w:rFonts w:eastAsia="Calibri"/>
          <w:lang w:eastAsia="en-US"/>
        </w:rPr>
        <w:t xml:space="preserve">. Nr 163, poz. 981 wraz z </w:t>
      </w:r>
      <w:proofErr w:type="spellStart"/>
      <w:r w:rsidRPr="0057521C">
        <w:rPr>
          <w:rFonts w:eastAsia="Calibri"/>
          <w:lang w:eastAsia="en-US"/>
        </w:rPr>
        <w:t>poźn</w:t>
      </w:r>
      <w:proofErr w:type="spellEnd"/>
      <w:r w:rsidRPr="0057521C">
        <w:rPr>
          <w:rFonts w:eastAsia="Calibri"/>
          <w:lang w:eastAsia="en-US"/>
        </w:rPr>
        <w:t>. zmianami).</w:t>
      </w:r>
    </w:p>
    <w:p w:rsidR="0057521C" w:rsidRPr="0057521C" w:rsidRDefault="0057521C" w:rsidP="0057521C">
      <w:pPr>
        <w:suppressAutoHyphens/>
        <w:spacing w:before="120"/>
        <w:ind w:left="567" w:hanging="567"/>
        <w:jc w:val="both"/>
      </w:pPr>
      <w:r>
        <w:t>4.12.</w:t>
      </w:r>
      <w:r>
        <w:tab/>
      </w:r>
      <w:r w:rsidRPr="0057521C">
        <w:rPr>
          <w:rFonts w:eastAsia="Calibri"/>
          <w:lang w:eastAsia="en-US"/>
        </w:rPr>
        <w:t>Główna Kluczowa Sztolnia Dziedziczna jak również chodnik w pokładzie 510 są wyrobiskami wpisanymi do rejestru zabytków.</w:t>
      </w:r>
    </w:p>
    <w:p w:rsidR="00851E05" w:rsidRPr="005D2541" w:rsidRDefault="00851E05" w:rsidP="00217A65">
      <w:pPr>
        <w:suppressAutoHyphens/>
        <w:spacing w:before="120"/>
        <w:ind w:left="567" w:hanging="567"/>
        <w:jc w:val="both"/>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b w:val="0"/>
          <w:sz w:val="28"/>
          <w:szCs w:val="28"/>
        </w:rPr>
      </w:pPr>
      <w:bookmarkStart w:id="5" w:name="_Toc500418961"/>
      <w:r w:rsidRPr="00624834">
        <w:rPr>
          <w:rFonts w:ascii="Times New Roman" w:hAnsi="Times New Roman"/>
          <w:sz w:val="28"/>
          <w:szCs w:val="28"/>
        </w:rPr>
        <w:t>5.</w:t>
      </w:r>
      <w:r w:rsidRPr="00624834">
        <w:rPr>
          <w:rFonts w:ascii="Times New Roman" w:hAnsi="Times New Roman"/>
          <w:sz w:val="28"/>
          <w:szCs w:val="28"/>
        </w:rPr>
        <w:tab/>
        <w:t>TERMIN WYKONANIA ZAMÓWIENIA.</w:t>
      </w:r>
      <w:bookmarkEnd w:id="5"/>
    </w:p>
    <w:p w:rsidR="00FF2D27" w:rsidRPr="004E7946" w:rsidRDefault="00FF2D27" w:rsidP="00FF2D27">
      <w:pPr>
        <w:pStyle w:val="Akapitzlist"/>
        <w:numPr>
          <w:ilvl w:val="0"/>
          <w:numId w:val="5"/>
        </w:numPr>
        <w:tabs>
          <w:tab w:val="clear" w:pos="0"/>
          <w:tab w:val="left" w:pos="6379"/>
          <w:tab w:val="left" w:pos="14850"/>
        </w:tabs>
        <w:spacing w:before="120"/>
        <w:ind w:firstLine="135"/>
        <w:jc w:val="both"/>
        <w:rPr>
          <w:b/>
          <w:sz w:val="24"/>
        </w:rPr>
      </w:pPr>
      <w:r w:rsidRPr="00FF2D27">
        <w:rPr>
          <w:sz w:val="24"/>
        </w:rPr>
        <w:t xml:space="preserve">od podpisania umowy do </w:t>
      </w:r>
      <w:r w:rsidR="004E7946" w:rsidRPr="004E7946">
        <w:rPr>
          <w:b/>
          <w:sz w:val="24"/>
        </w:rPr>
        <w:t xml:space="preserve">dnia </w:t>
      </w:r>
      <w:r w:rsidRPr="004E7946">
        <w:rPr>
          <w:b/>
          <w:sz w:val="24"/>
        </w:rPr>
        <w:t xml:space="preserve">30 czerwca 2019 r. </w:t>
      </w:r>
    </w:p>
    <w:p w:rsidR="00FF2D27" w:rsidRPr="00FF2D27" w:rsidRDefault="00FF2D27" w:rsidP="00FF2D27">
      <w:pPr>
        <w:pStyle w:val="Akapitzlist"/>
        <w:numPr>
          <w:ilvl w:val="0"/>
          <w:numId w:val="5"/>
        </w:numPr>
        <w:tabs>
          <w:tab w:val="clear" w:pos="0"/>
          <w:tab w:val="left" w:pos="6379"/>
          <w:tab w:val="left" w:pos="14850"/>
        </w:tabs>
        <w:spacing w:before="120"/>
        <w:ind w:firstLine="135"/>
        <w:jc w:val="both"/>
        <w:rPr>
          <w:b/>
          <w:sz w:val="24"/>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6" w:name="_Toc500418962"/>
      <w:r w:rsidRPr="00624834">
        <w:rPr>
          <w:rFonts w:ascii="Times New Roman" w:hAnsi="Times New Roman"/>
          <w:sz w:val="28"/>
          <w:szCs w:val="28"/>
        </w:rPr>
        <w:t>6.</w:t>
      </w:r>
      <w:r w:rsidRPr="00624834">
        <w:rPr>
          <w:rFonts w:ascii="Times New Roman" w:hAnsi="Times New Roman"/>
          <w:sz w:val="28"/>
          <w:szCs w:val="28"/>
        </w:rPr>
        <w:tab/>
        <w:t>WARUNKI UDZIAŁU W POSTĘPOWANIU</w:t>
      </w:r>
      <w:bookmarkEnd w:id="6"/>
    </w:p>
    <w:p w:rsidR="00217A65" w:rsidRDefault="00217A65" w:rsidP="00217A65">
      <w:pPr>
        <w:spacing w:before="120"/>
        <w:jc w:val="both"/>
      </w:pPr>
      <w:r w:rsidRPr="008E69A5">
        <w:t xml:space="preserve">W postępowaniu o udzielenie zamówienia publicznego udział mogą brać Wykonawcy, </w:t>
      </w:r>
      <w:r>
        <w:t>którzy:</w:t>
      </w:r>
    </w:p>
    <w:p w:rsidR="00217A65" w:rsidRPr="00CD3188" w:rsidRDefault="00217A65" w:rsidP="000D2608">
      <w:pPr>
        <w:numPr>
          <w:ilvl w:val="1"/>
          <w:numId w:val="5"/>
        </w:numPr>
        <w:tabs>
          <w:tab w:val="clear" w:pos="0"/>
        </w:tabs>
        <w:suppressAutoHyphens/>
        <w:spacing w:before="120"/>
        <w:ind w:left="567" w:hanging="567"/>
        <w:jc w:val="both"/>
      </w:pPr>
      <w:r>
        <w:t>6.1.</w:t>
      </w:r>
      <w:r>
        <w:tab/>
      </w:r>
      <w:r w:rsidRPr="00A33743">
        <w:t>Spełniają warunki udziału w zakresie</w:t>
      </w:r>
      <w:r w:rsidR="000D2608">
        <w:t xml:space="preserve"> </w:t>
      </w:r>
      <w:r w:rsidR="00594E34">
        <w:t>z</w:t>
      </w:r>
      <w:r w:rsidRPr="00CD3188">
        <w:t xml:space="preserve">dolności technicznej lub zawodowej. </w:t>
      </w:r>
      <w:r w:rsidRPr="00E129DF">
        <w:t>W tym zakresie Zamawiający wymaga, aby Wykonawca</w:t>
      </w:r>
      <w:r>
        <w:t>:</w:t>
      </w:r>
    </w:p>
    <w:p w:rsidR="00594E34" w:rsidRPr="004E7946" w:rsidRDefault="00217A65" w:rsidP="006473D4">
      <w:pPr>
        <w:spacing w:before="120"/>
        <w:ind w:left="993" w:hanging="709"/>
        <w:jc w:val="both"/>
        <w:rPr>
          <w:rFonts w:eastAsia="Calibri" w:cs="Arial"/>
        </w:rPr>
      </w:pPr>
      <w:r>
        <w:t>6.1.1.</w:t>
      </w:r>
      <w:r>
        <w:tab/>
        <w:t>Posiadał wiedzę i </w:t>
      </w:r>
      <w:r w:rsidRPr="00E129DF">
        <w:t>doświadczenie niezbędne do wykonania zamówienia, tj.:</w:t>
      </w:r>
      <w:r>
        <w:t xml:space="preserve"> </w:t>
      </w:r>
      <w:r w:rsidR="00594E34">
        <w:t>w</w:t>
      </w:r>
      <w:r w:rsidRPr="00E129DF">
        <w:t xml:space="preserve">ykonał w okresie ostatnich </w:t>
      </w:r>
      <w:r>
        <w:t>5</w:t>
      </w:r>
      <w:r w:rsidRPr="00E129DF">
        <w:t xml:space="preserve"> lat przed upływem terminu składania ofert, a jeżeli okres prowadzeni</w:t>
      </w:r>
      <w:r>
        <w:t>a działalności jest krótszy – w </w:t>
      </w:r>
      <w:r w:rsidRPr="00E129DF">
        <w:t xml:space="preserve">tym okresie co najmniej </w:t>
      </w:r>
      <w:r w:rsidR="00594E34">
        <w:t>2</w:t>
      </w:r>
      <w:r>
        <w:rPr>
          <w:b/>
        </w:rPr>
        <w:t> </w:t>
      </w:r>
      <w:r w:rsidRPr="0094506A">
        <w:rPr>
          <w:b/>
        </w:rPr>
        <w:t>(</w:t>
      </w:r>
      <w:r w:rsidR="00594E34">
        <w:rPr>
          <w:b/>
        </w:rPr>
        <w:t>dwie)</w:t>
      </w:r>
      <w:r w:rsidRPr="00E129DF">
        <w:t xml:space="preserve"> </w:t>
      </w:r>
      <w:r>
        <w:t>robot</w:t>
      </w:r>
      <w:r w:rsidR="00594E34">
        <w:t xml:space="preserve">y wiertnicze </w:t>
      </w:r>
      <w:r w:rsidR="00594E34" w:rsidRPr="004E7946">
        <w:rPr>
          <w:rFonts w:eastAsia="Calibri" w:cs="Arial"/>
        </w:rPr>
        <w:t xml:space="preserve">wykonane z podziemnych wyrobisk górniczych obejmujące </w:t>
      </w:r>
      <w:r w:rsidR="00594E34" w:rsidRPr="004E7946">
        <w:rPr>
          <w:rFonts w:eastAsia="Calibri" w:cs="Arial"/>
        </w:rPr>
        <w:lastRenderedPageBreak/>
        <w:t xml:space="preserve">wykonanie otworów wiertniczych o długości pojedynczego otworu nie mniejszej niż </w:t>
      </w:r>
      <w:r w:rsidR="000F2BA0" w:rsidRPr="004E7946">
        <w:rPr>
          <w:rFonts w:eastAsia="Calibri" w:cs="Arial"/>
        </w:rPr>
        <w:t>10</w:t>
      </w:r>
      <w:r w:rsidR="00594E34" w:rsidRPr="004E7946">
        <w:rPr>
          <w:rFonts w:eastAsia="Calibri" w:cs="Arial"/>
        </w:rPr>
        <w:t xml:space="preserve"> metrów</w:t>
      </w:r>
      <w:r w:rsidR="009D0989" w:rsidRPr="004E7946">
        <w:rPr>
          <w:rFonts w:eastAsia="Calibri" w:cs="Arial"/>
        </w:rPr>
        <w:t>, o wartości co najmniej 500 000,00 złotych brutto każda.</w:t>
      </w:r>
      <w:r w:rsidR="000F2BA0" w:rsidRPr="004E7946">
        <w:rPr>
          <w:rFonts w:eastAsia="Calibri" w:cs="Arial"/>
        </w:rPr>
        <w:t xml:space="preserve"> </w:t>
      </w:r>
      <w:r w:rsidR="004E7946">
        <w:rPr>
          <w:rFonts w:eastAsia="Calibri" w:cs="Arial"/>
        </w:rPr>
        <w:t>Każda z </w:t>
      </w:r>
      <w:r w:rsidR="006473D4" w:rsidRPr="004E7946">
        <w:rPr>
          <w:rFonts w:eastAsia="Calibri" w:cs="Arial"/>
        </w:rPr>
        <w:t xml:space="preserve">robót musi zawierać wykonanie otworów wiertniczych z </w:t>
      </w:r>
      <w:r w:rsidR="000F2BA0" w:rsidRPr="004E7946">
        <w:rPr>
          <w:rFonts w:eastAsia="Calibri" w:cs="Arial"/>
        </w:rPr>
        <w:t xml:space="preserve">poborem rdzenia wiertniczego o wartości minimum 20 000 zł </w:t>
      </w:r>
      <w:r w:rsidR="006473D4" w:rsidRPr="004E7946">
        <w:rPr>
          <w:rFonts w:eastAsia="Calibri" w:cs="Arial"/>
        </w:rPr>
        <w:t>brutto</w:t>
      </w:r>
      <w:r w:rsidR="000F2BA0" w:rsidRPr="004E7946">
        <w:rPr>
          <w:rFonts w:eastAsia="Calibri" w:cs="Arial"/>
        </w:rPr>
        <w:t xml:space="preserve">. </w:t>
      </w:r>
    </w:p>
    <w:p w:rsidR="00217A65" w:rsidRPr="00BD43B3" w:rsidRDefault="00217A65" w:rsidP="006473D4">
      <w:pPr>
        <w:autoSpaceDE w:val="0"/>
        <w:autoSpaceDN w:val="0"/>
        <w:adjustRightInd w:val="0"/>
        <w:spacing w:before="120"/>
        <w:ind w:left="1560" w:hanging="1276"/>
        <w:jc w:val="both"/>
        <w:rPr>
          <w:rFonts w:eastAsiaTheme="minorHAnsi"/>
          <w:lang w:eastAsia="en-US"/>
        </w:rPr>
      </w:pPr>
      <w:r w:rsidRPr="00BD43B3">
        <w:rPr>
          <w:rFonts w:eastAsiaTheme="minorHAnsi"/>
          <w:b/>
          <w:bCs/>
          <w:lang w:eastAsia="en-US"/>
        </w:rPr>
        <w:t xml:space="preserve">UWAGA </w:t>
      </w:r>
      <w:r w:rsidR="00D16967">
        <w:rPr>
          <w:rFonts w:eastAsiaTheme="minorHAnsi"/>
          <w:b/>
          <w:bCs/>
          <w:lang w:eastAsia="en-US"/>
        </w:rPr>
        <w:t>1</w:t>
      </w:r>
      <w:r>
        <w:rPr>
          <w:rFonts w:eastAsiaTheme="minorHAnsi"/>
          <w:b/>
          <w:bCs/>
          <w:lang w:eastAsia="en-US"/>
        </w:rPr>
        <w:t>.</w:t>
      </w:r>
      <w:r w:rsidR="006473D4">
        <w:rPr>
          <w:rFonts w:eastAsiaTheme="minorHAnsi"/>
          <w:b/>
          <w:bCs/>
          <w:lang w:eastAsia="en-US"/>
        </w:rPr>
        <w:tab/>
      </w:r>
      <w:r w:rsidRPr="00BD43B3">
        <w:rPr>
          <w:rFonts w:eastAsiaTheme="minorHAnsi"/>
          <w:lang w:eastAsia="en-US"/>
        </w:rPr>
        <w:t>Jako wykonanie (zakończenie) zadania należy rozumieć</w:t>
      </w:r>
      <w:r>
        <w:rPr>
          <w:rFonts w:eastAsiaTheme="minorHAnsi"/>
          <w:lang w:eastAsia="en-US"/>
        </w:rPr>
        <w:t xml:space="preserve"> </w:t>
      </w:r>
      <w:r w:rsidRPr="00BD43B3">
        <w:rPr>
          <w:rFonts w:eastAsiaTheme="minorHAnsi"/>
          <w:lang w:eastAsia="en-US"/>
        </w:rPr>
        <w:t>podpisanie Protokołu</w:t>
      </w:r>
      <w:r>
        <w:rPr>
          <w:rFonts w:eastAsiaTheme="minorHAnsi"/>
          <w:lang w:eastAsia="en-US"/>
        </w:rPr>
        <w:t xml:space="preserve"> </w:t>
      </w:r>
      <w:r w:rsidRPr="00BD43B3">
        <w:rPr>
          <w:rFonts w:eastAsiaTheme="minorHAnsi"/>
          <w:lang w:eastAsia="en-US"/>
        </w:rPr>
        <w:t xml:space="preserve">odbioru robót lub równoważnego dokumentu </w:t>
      </w:r>
      <w:r>
        <w:rPr>
          <w:rFonts w:eastAsiaTheme="minorHAnsi"/>
          <w:lang w:eastAsia="en-US"/>
        </w:rPr>
        <w:t>bez uwag.</w:t>
      </w:r>
    </w:p>
    <w:p w:rsidR="00217A65" w:rsidRDefault="00217A65" w:rsidP="009D0989">
      <w:pPr>
        <w:spacing w:before="120"/>
        <w:ind w:left="993" w:hanging="709"/>
        <w:jc w:val="both"/>
        <w:rPr>
          <w:rFonts w:eastAsiaTheme="minorHAnsi"/>
          <w:lang w:eastAsia="en-US"/>
        </w:rPr>
      </w:pPr>
      <w:r>
        <w:t>6.1.2.</w:t>
      </w:r>
      <w:r w:rsidR="009D0989">
        <w:tab/>
      </w:r>
      <w:r>
        <w:t xml:space="preserve">Dysponował </w:t>
      </w:r>
      <w:r w:rsidRPr="006C2090">
        <w:rPr>
          <w:rFonts w:eastAsiaTheme="minorHAnsi"/>
          <w:lang w:eastAsia="en-US"/>
        </w:rPr>
        <w:t>następującymi osobami, które będą uczestniczyły w</w:t>
      </w:r>
      <w:r>
        <w:rPr>
          <w:rFonts w:eastAsiaTheme="minorHAnsi"/>
          <w:lang w:eastAsia="en-US"/>
        </w:rPr>
        <w:t> </w:t>
      </w:r>
      <w:r w:rsidRPr="006C2090">
        <w:rPr>
          <w:rFonts w:eastAsiaTheme="minorHAnsi"/>
          <w:lang w:eastAsia="en-US"/>
        </w:rPr>
        <w:t>wykonywaniu zamówienia, legitymującymi się odpowiednimi</w:t>
      </w:r>
      <w:r>
        <w:rPr>
          <w:rFonts w:eastAsiaTheme="minorHAnsi"/>
          <w:lang w:eastAsia="en-US"/>
        </w:rPr>
        <w:t xml:space="preserve"> kwalifikacjami zawodowymi, </w:t>
      </w:r>
      <w:r w:rsidR="00A870AB">
        <w:t>w z</w:t>
      </w:r>
      <w:r w:rsidR="009D0989">
        <w:t xml:space="preserve">akresie górnictwa </w:t>
      </w:r>
      <w:r w:rsidR="009D0989" w:rsidRPr="006C2090">
        <w:rPr>
          <w:rFonts w:eastAsiaTheme="minorHAnsi"/>
          <w:lang w:eastAsia="en-US"/>
        </w:rPr>
        <w:t>niezbędnymi do wykonania zamówienia</w:t>
      </w:r>
      <w:r w:rsidR="009D0989">
        <w:t xml:space="preserve"> w każdej z niżej wymienionych specjalności zgodnie z </w:t>
      </w:r>
      <w:r w:rsidR="009D0989" w:rsidRPr="00A615EA">
        <w:t>Rozpor</w:t>
      </w:r>
      <w:r w:rsidR="00A870AB">
        <w:t>ządzeniem Ministra Środowiska z </w:t>
      </w:r>
      <w:r w:rsidR="009D0989" w:rsidRPr="00A615EA">
        <w:t>dnia 0</w:t>
      </w:r>
      <w:r w:rsidR="009D0989">
        <w:t>2 </w:t>
      </w:r>
      <w:r w:rsidR="009D0989" w:rsidRPr="00A615EA">
        <w:t xml:space="preserve">sierpnia 2016 r. </w:t>
      </w:r>
      <w:r w:rsidR="009D0989" w:rsidRPr="00A615EA">
        <w:rPr>
          <w:i/>
        </w:rPr>
        <w:t>w sprawie kwalifikacji w zakresie górnictwa i</w:t>
      </w:r>
      <w:r w:rsidR="009D0989">
        <w:rPr>
          <w:i/>
        </w:rPr>
        <w:t> </w:t>
      </w:r>
      <w:r w:rsidR="009D0989" w:rsidRPr="00A615EA">
        <w:rPr>
          <w:i/>
        </w:rPr>
        <w:t xml:space="preserve">ratownictwa górniczego </w:t>
      </w:r>
      <w:r w:rsidR="009D0989" w:rsidRPr="00A615EA">
        <w:t>(</w:t>
      </w:r>
      <w:proofErr w:type="spellStart"/>
      <w:r w:rsidR="009D0989" w:rsidRPr="00A615EA">
        <w:t>Dz.U</w:t>
      </w:r>
      <w:proofErr w:type="spellEnd"/>
      <w:r w:rsidR="009D0989" w:rsidRPr="00A615EA">
        <w:t>. z 2016 r. poz. 1229)</w:t>
      </w:r>
      <w:r w:rsidR="00A870AB">
        <w:t xml:space="preserve">, </w:t>
      </w:r>
      <w:r>
        <w:rPr>
          <w:rFonts w:eastAsiaTheme="minorHAnsi"/>
          <w:lang w:eastAsia="en-US"/>
        </w:rPr>
        <w:t>tj.:</w:t>
      </w:r>
    </w:p>
    <w:p w:rsidR="009D0989" w:rsidRPr="009D0989" w:rsidRDefault="00217A65" w:rsidP="009D0989">
      <w:pPr>
        <w:autoSpaceDE w:val="0"/>
        <w:autoSpaceDN w:val="0"/>
        <w:adjustRightInd w:val="0"/>
        <w:spacing w:before="120"/>
        <w:ind w:left="1418" w:hanging="425"/>
        <w:jc w:val="both"/>
      </w:pPr>
      <w:r>
        <w:rPr>
          <w:rFonts w:eastAsiaTheme="minorHAnsi"/>
          <w:lang w:eastAsia="en-US"/>
        </w:rPr>
        <w:t>1)</w:t>
      </w:r>
      <w:r>
        <w:rPr>
          <w:rFonts w:eastAsiaTheme="minorHAnsi"/>
          <w:lang w:eastAsia="en-US"/>
        </w:rPr>
        <w:tab/>
      </w:r>
      <w:r w:rsidRPr="009D0989">
        <w:rPr>
          <w:rFonts w:eastAsiaTheme="minorHAnsi"/>
          <w:lang w:eastAsia="en-US"/>
        </w:rPr>
        <w:t>co najmniej jedną osobą</w:t>
      </w:r>
      <w:r w:rsidR="009D0989" w:rsidRPr="009D0989">
        <w:rPr>
          <w:rFonts w:eastAsiaTheme="minorHAnsi"/>
          <w:lang w:eastAsia="en-US"/>
        </w:rPr>
        <w:t xml:space="preserve"> </w:t>
      </w:r>
      <w:r w:rsidR="009D0989" w:rsidRPr="009D0989">
        <w:t xml:space="preserve">dozoru wyższego o specjalności elektrycznej </w:t>
      </w:r>
      <w:r w:rsidR="003E1F21">
        <w:t xml:space="preserve">- </w:t>
      </w:r>
      <w:r w:rsidR="009D0989" w:rsidRPr="009D0989">
        <w:t>maszyn i</w:t>
      </w:r>
      <w:r w:rsidR="003E1F21">
        <w:t> </w:t>
      </w:r>
      <w:r w:rsidR="009D0989" w:rsidRPr="009D0989">
        <w:t>urządzeń dołowych w podziemnych zakładach górniczych,</w:t>
      </w:r>
    </w:p>
    <w:p w:rsidR="009D0989" w:rsidRPr="009D0989" w:rsidRDefault="009D0989" w:rsidP="009D0989">
      <w:pPr>
        <w:autoSpaceDE w:val="0"/>
        <w:autoSpaceDN w:val="0"/>
        <w:adjustRightInd w:val="0"/>
        <w:spacing w:before="120"/>
        <w:ind w:left="1418" w:hanging="425"/>
        <w:jc w:val="both"/>
        <w:rPr>
          <w:rFonts w:eastAsiaTheme="minorHAnsi"/>
          <w:lang w:eastAsia="en-US"/>
        </w:rPr>
      </w:pPr>
      <w:r w:rsidRPr="009D0989">
        <w:rPr>
          <w:rFonts w:eastAsiaTheme="minorHAnsi"/>
          <w:lang w:eastAsia="en-US"/>
        </w:rPr>
        <w:t>2)</w:t>
      </w:r>
      <w:r w:rsidRPr="009D0989">
        <w:rPr>
          <w:rFonts w:eastAsiaTheme="minorHAnsi"/>
          <w:lang w:eastAsia="en-US"/>
        </w:rPr>
        <w:tab/>
        <w:t>co najmniej jedną osobą</w:t>
      </w:r>
      <w:r w:rsidRPr="009D0989">
        <w:t xml:space="preserve"> dozoru średniego o specjalności mechanicznej – maszyn i urządzeń dołowych w podziemnych zakładach górniczych</w:t>
      </w:r>
      <w:r w:rsidR="00A62CA2">
        <w:t>,</w:t>
      </w:r>
    </w:p>
    <w:p w:rsidR="009D0989" w:rsidRPr="009D0989" w:rsidRDefault="009D0989" w:rsidP="009D0989">
      <w:pPr>
        <w:autoSpaceDE w:val="0"/>
        <w:autoSpaceDN w:val="0"/>
        <w:adjustRightInd w:val="0"/>
        <w:spacing w:before="120"/>
        <w:ind w:left="1418" w:hanging="425"/>
        <w:jc w:val="both"/>
        <w:rPr>
          <w:rFonts w:eastAsiaTheme="minorHAnsi"/>
          <w:lang w:eastAsia="en-US"/>
        </w:rPr>
      </w:pPr>
      <w:r w:rsidRPr="009D0989">
        <w:rPr>
          <w:rFonts w:eastAsiaTheme="minorHAnsi"/>
          <w:lang w:eastAsia="en-US"/>
        </w:rPr>
        <w:t>3)</w:t>
      </w:r>
      <w:r w:rsidRPr="009D0989">
        <w:rPr>
          <w:rFonts w:eastAsiaTheme="minorHAnsi"/>
          <w:lang w:eastAsia="en-US"/>
        </w:rPr>
        <w:tab/>
        <w:t>co najmniej jedną osobą</w:t>
      </w:r>
      <w:r w:rsidRPr="009D0989">
        <w:t xml:space="preserve"> dozoru średniego o specjalności elektrycznej - maszyn i urządzeń dołowych w podziemnych zakładach górniczych</w:t>
      </w:r>
    </w:p>
    <w:p w:rsidR="009D0989" w:rsidRPr="009D0989" w:rsidRDefault="009D0989" w:rsidP="009D0989">
      <w:pPr>
        <w:autoSpaceDE w:val="0"/>
        <w:autoSpaceDN w:val="0"/>
        <w:adjustRightInd w:val="0"/>
        <w:spacing w:before="120"/>
        <w:ind w:left="1418" w:hanging="425"/>
        <w:jc w:val="both"/>
        <w:rPr>
          <w:rFonts w:eastAsiaTheme="minorHAnsi"/>
          <w:lang w:eastAsia="en-US"/>
        </w:rPr>
      </w:pPr>
      <w:r w:rsidRPr="009D0989">
        <w:rPr>
          <w:rFonts w:eastAsiaTheme="minorHAnsi"/>
          <w:lang w:eastAsia="en-US"/>
        </w:rPr>
        <w:t>4)</w:t>
      </w:r>
      <w:r w:rsidRPr="009D0989">
        <w:rPr>
          <w:rFonts w:eastAsiaTheme="minorHAnsi"/>
          <w:lang w:eastAsia="en-US"/>
        </w:rPr>
        <w:tab/>
        <w:t>co najmniej jedną osobą</w:t>
      </w:r>
      <w:r w:rsidRPr="009D0989">
        <w:t xml:space="preserve"> z uprawnieniam</w:t>
      </w:r>
      <w:r w:rsidR="003E1F21">
        <w:t>i do wykonywania, dozorowania i </w:t>
      </w:r>
      <w:r w:rsidRPr="009D0989">
        <w:t>kierowania pracami geologicznymi w kategorii I – V lub XI – XII</w:t>
      </w:r>
    </w:p>
    <w:p w:rsidR="009D0989" w:rsidRPr="009D0989" w:rsidRDefault="009D0989" w:rsidP="009D0989">
      <w:pPr>
        <w:autoSpaceDE w:val="0"/>
        <w:autoSpaceDN w:val="0"/>
        <w:adjustRightInd w:val="0"/>
        <w:spacing w:before="120"/>
        <w:ind w:left="1418" w:hanging="425"/>
        <w:jc w:val="both"/>
        <w:rPr>
          <w:rFonts w:eastAsiaTheme="minorHAnsi"/>
          <w:lang w:eastAsia="en-US"/>
        </w:rPr>
      </w:pPr>
      <w:r w:rsidRPr="009D0989">
        <w:rPr>
          <w:rFonts w:eastAsiaTheme="minorHAnsi"/>
          <w:lang w:eastAsia="en-US"/>
        </w:rPr>
        <w:t>5)</w:t>
      </w:r>
      <w:r w:rsidRPr="009D0989">
        <w:rPr>
          <w:rFonts w:eastAsiaTheme="minorHAnsi"/>
          <w:lang w:eastAsia="en-US"/>
        </w:rPr>
        <w:tab/>
        <w:t>co najmniej jedną osobą</w:t>
      </w:r>
      <w:r w:rsidRPr="009D0989">
        <w:t xml:space="preserve"> z uprawnieniami geologa górniczego w podziemnych zakładach górniczych</w:t>
      </w:r>
    </w:p>
    <w:p w:rsidR="009D0989" w:rsidRPr="009D0989" w:rsidRDefault="009D0989" w:rsidP="009D0989">
      <w:pPr>
        <w:autoSpaceDE w:val="0"/>
        <w:autoSpaceDN w:val="0"/>
        <w:adjustRightInd w:val="0"/>
        <w:spacing w:before="120"/>
        <w:ind w:left="1418" w:hanging="425"/>
        <w:jc w:val="both"/>
      </w:pPr>
      <w:r w:rsidRPr="009D0989">
        <w:rPr>
          <w:rFonts w:eastAsiaTheme="minorHAnsi"/>
          <w:lang w:eastAsia="en-US"/>
        </w:rPr>
        <w:t>6)</w:t>
      </w:r>
      <w:r w:rsidRPr="009D0989">
        <w:rPr>
          <w:rFonts w:eastAsiaTheme="minorHAnsi"/>
          <w:lang w:eastAsia="en-US"/>
        </w:rPr>
        <w:tab/>
        <w:t>co najmniej jedną osobą</w:t>
      </w:r>
      <w:r w:rsidRPr="009D0989">
        <w:t xml:space="preserve"> wyższego dozoru ruchu w specjalności górniczej</w:t>
      </w:r>
      <w:r>
        <w:t>.</w:t>
      </w:r>
    </w:p>
    <w:p w:rsidR="00851E05" w:rsidRPr="009D0989" w:rsidRDefault="00217A65" w:rsidP="009D0989">
      <w:pPr>
        <w:autoSpaceDE w:val="0"/>
        <w:autoSpaceDN w:val="0"/>
        <w:adjustRightInd w:val="0"/>
        <w:spacing w:before="120"/>
        <w:ind w:left="1701" w:hanging="1417"/>
        <w:jc w:val="both"/>
        <w:rPr>
          <w:rFonts w:eastAsiaTheme="minorHAnsi"/>
          <w:lang w:eastAsia="en-US"/>
        </w:rPr>
      </w:pPr>
      <w:r w:rsidRPr="009D0989">
        <w:rPr>
          <w:rFonts w:eastAsiaTheme="minorHAnsi"/>
          <w:b/>
          <w:bCs/>
          <w:lang w:eastAsia="en-US"/>
        </w:rPr>
        <w:t xml:space="preserve">UWAGA </w:t>
      </w:r>
      <w:r w:rsidR="009D0989" w:rsidRPr="009D0989">
        <w:rPr>
          <w:rFonts w:eastAsiaTheme="minorHAnsi"/>
          <w:b/>
          <w:bCs/>
          <w:lang w:eastAsia="en-US"/>
        </w:rPr>
        <w:t>2</w:t>
      </w:r>
      <w:r w:rsidRPr="009D0989">
        <w:rPr>
          <w:rFonts w:eastAsiaTheme="minorHAnsi"/>
          <w:b/>
          <w:bCs/>
          <w:lang w:eastAsia="en-US"/>
        </w:rPr>
        <w:t>.</w:t>
      </w:r>
      <w:r w:rsidR="009D0989" w:rsidRPr="009D0989">
        <w:rPr>
          <w:rFonts w:eastAsiaTheme="minorHAnsi"/>
          <w:b/>
          <w:bCs/>
          <w:lang w:eastAsia="en-US"/>
        </w:rPr>
        <w:tab/>
      </w:r>
      <w:r w:rsidRPr="009D0989">
        <w:rPr>
          <w:rFonts w:eastAsiaTheme="minorHAnsi"/>
          <w:lang w:eastAsia="en-US"/>
        </w:rPr>
        <w:t>Zamawiający dopuszcza możliwość łączenia wyżej wymienionych funkcji przez jedną osobę.</w:t>
      </w:r>
    </w:p>
    <w:p w:rsidR="003E1F21" w:rsidRDefault="00217A65" w:rsidP="000D61B8">
      <w:pPr>
        <w:spacing w:before="120"/>
        <w:ind w:left="993" w:hanging="709"/>
        <w:jc w:val="both"/>
      </w:pPr>
      <w:r>
        <w:t>6.1.3.</w:t>
      </w:r>
      <w:r>
        <w:tab/>
      </w:r>
      <w:r w:rsidR="003E1F21">
        <w:t xml:space="preserve">Dysponował niżej wymienionym sprzętem i urządzeniami niezbędnymi do realizacji zamówienia, tj.  </w:t>
      </w:r>
    </w:p>
    <w:p w:rsidR="003E1F21" w:rsidRPr="003E1F21" w:rsidRDefault="003E1F21" w:rsidP="000D61B8">
      <w:pPr>
        <w:pStyle w:val="Akapitzlist"/>
        <w:numPr>
          <w:ilvl w:val="0"/>
          <w:numId w:val="30"/>
        </w:numPr>
        <w:suppressAutoHyphens/>
        <w:spacing w:before="120"/>
        <w:ind w:left="1418" w:hanging="425"/>
        <w:jc w:val="both"/>
        <w:rPr>
          <w:rFonts w:cs="Arial"/>
          <w:sz w:val="24"/>
          <w:szCs w:val="24"/>
          <w:lang w:eastAsia="ar-SA"/>
        </w:rPr>
      </w:pPr>
      <w:r w:rsidRPr="003E1F21">
        <w:rPr>
          <w:rFonts w:cs="Arial"/>
          <w:sz w:val="24"/>
          <w:szCs w:val="24"/>
          <w:lang w:eastAsia="ar-SA"/>
        </w:rPr>
        <w:t>minimum dwoma wiertnicami hydraulicznymi lub powietrznymi, np. typu WDH lub WDP wraz z osprzętem,</w:t>
      </w:r>
    </w:p>
    <w:p w:rsidR="003E1F21" w:rsidRPr="003E1F21" w:rsidRDefault="003E1F21" w:rsidP="000D61B8">
      <w:pPr>
        <w:pStyle w:val="Akapitzlist"/>
        <w:numPr>
          <w:ilvl w:val="0"/>
          <w:numId w:val="30"/>
        </w:numPr>
        <w:suppressAutoHyphens/>
        <w:spacing w:before="120"/>
        <w:ind w:left="1418" w:hanging="425"/>
        <w:jc w:val="both"/>
        <w:rPr>
          <w:rFonts w:cs="Arial"/>
          <w:sz w:val="24"/>
          <w:szCs w:val="24"/>
          <w:lang w:eastAsia="ar-SA"/>
        </w:rPr>
      </w:pPr>
      <w:r w:rsidRPr="003E1F21">
        <w:rPr>
          <w:rFonts w:cs="Arial"/>
          <w:sz w:val="24"/>
          <w:szCs w:val="24"/>
          <w:lang w:eastAsia="ar-SA"/>
        </w:rPr>
        <w:t>minimum jednym agregatem zasilającym do wiertnic wraz z osprzętem (hydrauliczny lub na sprężone powietrze).</w:t>
      </w:r>
    </w:p>
    <w:p w:rsidR="00217A65" w:rsidRDefault="003E1F21" w:rsidP="000D61B8">
      <w:pPr>
        <w:spacing w:before="120"/>
        <w:ind w:left="993" w:hanging="709"/>
        <w:jc w:val="both"/>
      </w:pPr>
      <w:r>
        <w:t>6.1.4.</w:t>
      </w:r>
      <w:r>
        <w:tab/>
      </w:r>
      <w:r w:rsidR="00217A65" w:rsidRPr="00624834">
        <w:t xml:space="preserve">Wykonawca </w:t>
      </w:r>
      <w:r w:rsidR="00217A65" w:rsidRPr="00624834">
        <w:rPr>
          <w:bCs/>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00217A65" w:rsidRPr="00624834">
        <w:rPr>
          <w:bCs/>
          <w:i/>
        </w:rPr>
        <w:t>Prawa zamówień publicznych</w:t>
      </w:r>
      <w:r w:rsidR="00217A65" w:rsidRPr="00624834">
        <w:rPr>
          <w:bCs/>
        </w:rPr>
        <w:t>.</w:t>
      </w:r>
    </w:p>
    <w:p w:rsidR="00217A65" w:rsidRDefault="00217A65" w:rsidP="000D61B8">
      <w:pPr>
        <w:spacing w:before="120"/>
        <w:ind w:left="993" w:hanging="709"/>
        <w:jc w:val="both"/>
      </w:pPr>
      <w:r>
        <w:t>6.1.</w:t>
      </w:r>
      <w:r w:rsidR="003E1F21">
        <w:t>5</w:t>
      </w:r>
      <w:r>
        <w:t>.</w:t>
      </w:r>
      <w:r>
        <w:tab/>
      </w:r>
      <w:r w:rsidRPr="00624834">
        <w:t xml:space="preserve">W odniesieniu do warunków dotyczących </w:t>
      </w:r>
      <w:r w:rsidR="003E1F21">
        <w:t>wiedz</w:t>
      </w:r>
      <w:r w:rsidR="006473D4">
        <w:t>y</w:t>
      </w:r>
      <w:r w:rsidR="003E1F21">
        <w:t xml:space="preserve"> i doświadczenia (</w:t>
      </w:r>
      <w:proofErr w:type="spellStart"/>
      <w:r w:rsidR="003E1F21">
        <w:t>pkt</w:t>
      </w:r>
      <w:proofErr w:type="spellEnd"/>
      <w:r w:rsidR="003E1F21">
        <w:t xml:space="preserve"> 6.1.1.SIWZ) oraz </w:t>
      </w:r>
      <w:r w:rsidRPr="00624834">
        <w:t>kwalifikacji zawodowych (</w:t>
      </w:r>
      <w:proofErr w:type="spellStart"/>
      <w:r w:rsidRPr="00624834">
        <w:t>pkt</w:t>
      </w:r>
      <w:proofErr w:type="spellEnd"/>
      <w:r w:rsidRPr="00624834">
        <w:t xml:space="preserve"> 6.1.</w:t>
      </w:r>
      <w:r w:rsidR="003E1F21">
        <w:t>2.</w:t>
      </w:r>
      <w:r w:rsidRPr="00624834">
        <w:t xml:space="preserve"> SIWZ), Wykonawcy mogą polegać na zdolnościach innych podmiotów, jeśl</w:t>
      </w:r>
      <w:r w:rsidR="003E1F21">
        <w:t>i podmioty te zrealizują roboty</w:t>
      </w:r>
      <w:r w:rsidRPr="00624834">
        <w:t>, do realizacji których te zdolności są wymagane - wykonanie części zamówie</w:t>
      </w:r>
      <w:r w:rsidR="004E7946">
        <w:t>nia w </w:t>
      </w:r>
      <w:r>
        <w:t>charakterze podwykonawcy.</w:t>
      </w:r>
    </w:p>
    <w:p w:rsidR="00217A65" w:rsidRPr="00624834" w:rsidRDefault="00217A65" w:rsidP="00217A65">
      <w:pPr>
        <w:spacing w:before="120"/>
        <w:ind w:left="993" w:hanging="709"/>
        <w:jc w:val="both"/>
      </w:pPr>
      <w:r>
        <w:t>6.1.</w:t>
      </w:r>
      <w:r w:rsidR="003E1F21">
        <w:t>6</w:t>
      </w:r>
      <w:r>
        <w:t>.</w:t>
      </w:r>
      <w:r>
        <w:tab/>
      </w:r>
      <w:r w:rsidRPr="00624834">
        <w:rPr>
          <w:bCs/>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217A65" w:rsidRPr="00624834" w:rsidRDefault="00217A65" w:rsidP="003E1F21">
      <w:pPr>
        <w:suppressAutoHyphens/>
        <w:spacing w:before="120"/>
        <w:ind w:left="1418" w:hanging="425"/>
        <w:jc w:val="both"/>
        <w:rPr>
          <w:bCs/>
        </w:rPr>
      </w:pPr>
      <w:r w:rsidRPr="00624834">
        <w:rPr>
          <w:bCs/>
        </w:rPr>
        <w:lastRenderedPageBreak/>
        <w:t>1</w:t>
      </w:r>
      <w:r w:rsidR="003E1F21">
        <w:rPr>
          <w:bCs/>
        </w:rPr>
        <w:t>)</w:t>
      </w:r>
      <w:r w:rsidRPr="00624834">
        <w:rPr>
          <w:bCs/>
        </w:rPr>
        <w:tab/>
        <w:t>zastąpił ten podmiot innym podmiotem lub podmiotami, lub</w:t>
      </w:r>
    </w:p>
    <w:p w:rsidR="00217A65" w:rsidRPr="00624834" w:rsidRDefault="00217A65" w:rsidP="003E1F21">
      <w:pPr>
        <w:suppressAutoHyphens/>
        <w:spacing w:before="120"/>
        <w:ind w:left="1418" w:hanging="425"/>
        <w:jc w:val="both"/>
        <w:rPr>
          <w:bCs/>
        </w:rPr>
      </w:pPr>
      <w:r w:rsidRPr="00624834">
        <w:rPr>
          <w:bCs/>
        </w:rPr>
        <w:t>2</w:t>
      </w:r>
      <w:r w:rsidR="003E1F21">
        <w:rPr>
          <w:bCs/>
        </w:rPr>
        <w:t>)</w:t>
      </w:r>
      <w:r w:rsidRPr="00624834">
        <w:rPr>
          <w:bCs/>
        </w:rPr>
        <w:tab/>
        <w:t xml:space="preserve">zobowiązał się do osobistego wykonania odpowiedniej części zamówienia, jeżeli wykaże zdolności techniczne lub zawodowe, o których mowa w </w:t>
      </w:r>
      <w:proofErr w:type="spellStart"/>
      <w:r w:rsidRPr="00624834">
        <w:rPr>
          <w:bCs/>
        </w:rPr>
        <w:t>pkt</w:t>
      </w:r>
      <w:proofErr w:type="spellEnd"/>
      <w:r w:rsidRPr="00624834">
        <w:rPr>
          <w:bCs/>
        </w:rPr>
        <w:t xml:space="preserve"> 6.1 SIWZ.</w:t>
      </w:r>
    </w:p>
    <w:p w:rsidR="00217A65" w:rsidRPr="000E744E" w:rsidRDefault="00217A65" w:rsidP="00217A65">
      <w:pPr>
        <w:suppressAutoHyphens/>
        <w:spacing w:before="120"/>
        <w:ind w:left="993" w:hanging="709"/>
        <w:jc w:val="both"/>
      </w:pPr>
      <w:r w:rsidRPr="00624834">
        <w:t>6.</w:t>
      </w:r>
      <w:r>
        <w:t>1.</w:t>
      </w:r>
      <w:r w:rsidR="003E1F21">
        <w:t>7</w:t>
      </w:r>
      <w:r>
        <w:t>.</w:t>
      </w:r>
      <w:r w:rsidRPr="00624834">
        <w:tab/>
      </w:r>
      <w:r w:rsidRPr="000E744E">
        <w:rPr>
          <w:rFonts w:eastAsiaTheme="minorHAnsi"/>
          <w:lang w:eastAsia="en-US"/>
        </w:rPr>
        <w:t>Zamawiający może, na każdym etapie postępowania, uznać, że Wykonawca nie</w:t>
      </w:r>
      <w:r>
        <w:rPr>
          <w:rFonts w:eastAsiaTheme="minorHAnsi"/>
          <w:lang w:eastAsia="en-US"/>
        </w:rPr>
        <w:t xml:space="preserve"> </w:t>
      </w:r>
      <w:r w:rsidRPr="000E744E">
        <w:rPr>
          <w:rFonts w:eastAsiaTheme="minorHAnsi"/>
          <w:lang w:eastAsia="en-US"/>
        </w:rPr>
        <w:t>posiada wymaganych zdolności, jeżeli zaangażowanie zasobów technicznych lub</w:t>
      </w:r>
      <w:r>
        <w:rPr>
          <w:rFonts w:eastAsiaTheme="minorHAnsi"/>
          <w:lang w:eastAsia="en-US"/>
        </w:rPr>
        <w:t xml:space="preserve"> </w:t>
      </w:r>
      <w:r w:rsidRPr="000E744E">
        <w:rPr>
          <w:rFonts w:eastAsiaTheme="minorHAnsi"/>
          <w:lang w:eastAsia="en-US"/>
        </w:rPr>
        <w:t>zawodowych Wykonawcy w inne przedsięwzięcia gospodarcze Wykonawcy może</w:t>
      </w:r>
      <w:r>
        <w:rPr>
          <w:rFonts w:eastAsiaTheme="minorHAnsi"/>
          <w:lang w:eastAsia="en-US"/>
        </w:rPr>
        <w:t xml:space="preserve"> </w:t>
      </w:r>
      <w:r w:rsidRPr="000E744E">
        <w:rPr>
          <w:rFonts w:eastAsiaTheme="minorHAnsi"/>
          <w:lang w:eastAsia="en-US"/>
        </w:rPr>
        <w:t>mieć negatywny wpływ na realizację zamówienia.</w:t>
      </w:r>
    </w:p>
    <w:p w:rsidR="00217A65" w:rsidRDefault="00217A65" w:rsidP="00217A65">
      <w:pPr>
        <w:suppressAutoHyphens/>
        <w:spacing w:before="120"/>
        <w:ind w:left="567" w:hanging="567"/>
        <w:jc w:val="both"/>
        <w:rPr>
          <w:i/>
          <w:iCs/>
        </w:rPr>
      </w:pPr>
      <w:r>
        <w:t>6.2.</w:t>
      </w:r>
      <w:r>
        <w:tab/>
      </w:r>
      <w:r w:rsidRPr="00624834">
        <w:t xml:space="preserve">Nie podlegają wykluczeniu z postępowania o udzielenie zamówienia publicznego z powodów określonych w art. 24 ust. 1 </w:t>
      </w:r>
      <w:proofErr w:type="spellStart"/>
      <w:r>
        <w:t>pkt</w:t>
      </w:r>
      <w:proofErr w:type="spellEnd"/>
      <w:r>
        <w:t xml:space="preserve"> 12- 23 </w:t>
      </w:r>
      <w:r w:rsidRPr="00624834">
        <w:rPr>
          <w:i/>
        </w:rPr>
        <w:t>Prawa zamówień publicznych</w:t>
      </w:r>
      <w:r w:rsidRPr="00624834">
        <w:rPr>
          <w:i/>
          <w:iCs/>
        </w:rPr>
        <w:t>.</w:t>
      </w:r>
    </w:p>
    <w:p w:rsidR="00851E05" w:rsidRPr="00624834" w:rsidRDefault="00851E05" w:rsidP="00217A65">
      <w:pPr>
        <w:suppressAutoHyphens/>
        <w:spacing w:before="120"/>
        <w:ind w:left="567" w:hanging="567"/>
        <w:jc w:val="both"/>
        <w:rPr>
          <w:i/>
          <w:iCs/>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7" w:name="_Toc500418963"/>
      <w:r w:rsidRPr="00624834">
        <w:rPr>
          <w:rFonts w:ascii="Times New Roman" w:hAnsi="Times New Roman"/>
          <w:sz w:val="28"/>
          <w:szCs w:val="28"/>
        </w:rPr>
        <w:t>7.</w:t>
      </w:r>
      <w:r w:rsidRPr="00624834">
        <w:rPr>
          <w:rFonts w:ascii="Times New Roman" w:hAnsi="Times New Roman"/>
          <w:sz w:val="28"/>
          <w:szCs w:val="28"/>
        </w:rPr>
        <w:tab/>
        <w:t xml:space="preserve">PODSTAWY WYKLUCZENIA, O KTÓRYCH MOWA W ART. 24 UST. 5 </w:t>
      </w:r>
      <w:r w:rsidRPr="00624834">
        <w:rPr>
          <w:rFonts w:ascii="Times New Roman" w:hAnsi="Times New Roman"/>
          <w:i/>
          <w:sz w:val="28"/>
          <w:szCs w:val="28"/>
        </w:rPr>
        <w:t>PRAWA ZAMÓWIEŃ PUBLICZNYCH</w:t>
      </w:r>
      <w:bookmarkEnd w:id="7"/>
      <w:r w:rsidRPr="00624834">
        <w:rPr>
          <w:rFonts w:ascii="Times New Roman" w:hAnsi="Times New Roman"/>
          <w:sz w:val="28"/>
          <w:szCs w:val="28"/>
        </w:rPr>
        <w:t xml:space="preserve"> </w:t>
      </w:r>
    </w:p>
    <w:p w:rsidR="003E1F21" w:rsidRDefault="003E1F21" w:rsidP="003E1F21">
      <w:pPr>
        <w:spacing w:before="120"/>
        <w:ind w:left="567"/>
        <w:jc w:val="both"/>
        <w:rPr>
          <w:i/>
          <w:iCs/>
        </w:rPr>
      </w:pPr>
      <w:r>
        <w:t xml:space="preserve">Zamawiający nie określa podstaw wykluczenia, o których mowa w art. 24 ust. 5 </w:t>
      </w:r>
      <w:r>
        <w:rPr>
          <w:i/>
        </w:rPr>
        <w:t>Prawa zamówień publicznych</w:t>
      </w:r>
      <w:r>
        <w:rPr>
          <w:i/>
          <w:iCs/>
        </w:rPr>
        <w:t>.</w:t>
      </w:r>
    </w:p>
    <w:p w:rsidR="00851E05" w:rsidRDefault="00851E05" w:rsidP="008D0FCE">
      <w:pPr>
        <w:autoSpaceDE w:val="0"/>
        <w:autoSpaceDN w:val="0"/>
        <w:adjustRightInd w:val="0"/>
        <w:spacing w:before="120"/>
        <w:ind w:left="567" w:hanging="567"/>
        <w:jc w:val="both"/>
        <w:rPr>
          <w:rFonts w:eastAsiaTheme="minorHAnsi"/>
          <w:color w:val="0E0E0E"/>
          <w:lang w:eastAsia="en-US"/>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8" w:name="_Toc500418964"/>
      <w:r w:rsidRPr="00624834">
        <w:rPr>
          <w:rFonts w:ascii="Times New Roman" w:hAnsi="Times New Roman"/>
          <w:sz w:val="28"/>
          <w:szCs w:val="28"/>
        </w:rPr>
        <w:t>8.</w:t>
      </w:r>
      <w:r w:rsidRPr="00624834">
        <w:rPr>
          <w:rFonts w:ascii="Times New Roman" w:hAnsi="Times New Roman"/>
          <w:sz w:val="28"/>
          <w:szCs w:val="28"/>
        </w:rPr>
        <w:tab/>
        <w:t xml:space="preserve">WYKAZ OŚWIADCZEŃ I DOKUMENTÓW, </w:t>
      </w:r>
      <w:r w:rsidRPr="00624834">
        <w:rPr>
          <w:rFonts w:ascii="Times New Roman" w:hAnsi="Times New Roman"/>
          <w:bCs w:val="0"/>
          <w:sz w:val="28"/>
          <w:szCs w:val="28"/>
        </w:rPr>
        <w:t>POTWIERDZAJĄCYC</w:t>
      </w:r>
      <w:r>
        <w:rPr>
          <w:rFonts w:ascii="Times New Roman" w:hAnsi="Times New Roman"/>
          <w:bCs w:val="0"/>
          <w:sz w:val="28"/>
          <w:szCs w:val="28"/>
        </w:rPr>
        <w:t>H SPEŁNIANIE WARUNKÓW UDZIAŁU W </w:t>
      </w:r>
      <w:r w:rsidRPr="00624834">
        <w:rPr>
          <w:rFonts w:ascii="Times New Roman" w:hAnsi="Times New Roman"/>
          <w:bCs w:val="0"/>
          <w:sz w:val="28"/>
          <w:szCs w:val="28"/>
        </w:rPr>
        <w:t>POSTĘPOWANIU ORAZ BRAK PODSTAW WYKLUCZENIA</w:t>
      </w:r>
      <w:bookmarkEnd w:id="8"/>
    </w:p>
    <w:p w:rsidR="003E1F21" w:rsidRDefault="003E1F21" w:rsidP="003E1F21">
      <w:pPr>
        <w:numPr>
          <w:ilvl w:val="1"/>
          <w:numId w:val="31"/>
        </w:numPr>
        <w:spacing w:before="120"/>
        <w:ind w:left="567" w:hanging="567"/>
        <w:jc w:val="both"/>
        <w:rPr>
          <w:b/>
        </w:rPr>
      </w:pPr>
      <w:r>
        <w:rPr>
          <w:bCs/>
        </w:rPr>
        <w:t>Wykonawca dołącza do oferty aktualne na dzień składania ofert oświadczenie w zakresie wskazanym w załączniku nr 4 do SIWZ. Informacje zawarte w oświadczeniu stanowią wstępne potwierdzenie, że wykonawca nie podlega wykluczeniu oraz spełnia warunki udziału w postępowaniu.</w:t>
      </w:r>
    </w:p>
    <w:p w:rsidR="003E1F21" w:rsidRDefault="003E1F21" w:rsidP="003E1F21">
      <w:pPr>
        <w:numPr>
          <w:ilvl w:val="1"/>
          <w:numId w:val="31"/>
        </w:numPr>
        <w:spacing w:before="120"/>
        <w:ind w:left="567" w:hanging="567"/>
        <w:jc w:val="both"/>
        <w:rPr>
          <w:b/>
        </w:rPr>
      </w:pPr>
      <w:r>
        <w:rPr>
          <w:bCs/>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3E1F21" w:rsidRDefault="003E1F21" w:rsidP="003E1F21">
      <w:pPr>
        <w:numPr>
          <w:ilvl w:val="1"/>
          <w:numId w:val="31"/>
        </w:numPr>
        <w:spacing w:before="120"/>
        <w:ind w:left="567" w:hanging="567"/>
        <w:jc w:val="both"/>
        <w:rPr>
          <w:b/>
        </w:rPr>
      </w:pPr>
      <w:r>
        <w:rPr>
          <w:bCs/>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proofErr w:type="spellStart"/>
      <w:r>
        <w:rPr>
          <w:bCs/>
        </w:rPr>
        <w:t>pkt</w:t>
      </w:r>
      <w:proofErr w:type="spellEnd"/>
      <w:r>
        <w:rPr>
          <w:bCs/>
        </w:rPr>
        <w:t xml:space="preserve"> 8.1. SIWZ.</w:t>
      </w:r>
    </w:p>
    <w:p w:rsidR="003E1F21" w:rsidRDefault="003E1F21" w:rsidP="003E1F21">
      <w:pPr>
        <w:numPr>
          <w:ilvl w:val="1"/>
          <w:numId w:val="31"/>
        </w:numPr>
        <w:spacing w:before="120"/>
        <w:ind w:left="567" w:hanging="567"/>
        <w:jc w:val="both"/>
        <w:rPr>
          <w:b/>
        </w:rPr>
      </w:pPr>
      <w:r>
        <w:rPr>
          <w:bCs/>
        </w:rPr>
        <w:t xml:space="preserve">Wykonawca, w terminie 3 dni od dnia zamieszczenia na stronie internetowej informacji z otwarcia ofert, o której mowa w art. 86 ust. 5 </w:t>
      </w:r>
      <w:r>
        <w:rPr>
          <w:i/>
        </w:rPr>
        <w:t>Prawa zamówień publicznych</w:t>
      </w:r>
      <w:r>
        <w:rPr>
          <w:bCs/>
        </w:rPr>
        <w:t xml:space="preserve">, przekazuje Zamawiającemu oświadczenie o przynależności lub braku przynależności do tej samej grupy kapitałowej, o której mowa w art. 24 ust. 1 </w:t>
      </w:r>
      <w:proofErr w:type="spellStart"/>
      <w:r>
        <w:rPr>
          <w:bCs/>
        </w:rPr>
        <w:t>pkt</w:t>
      </w:r>
      <w:proofErr w:type="spellEnd"/>
      <w:r>
        <w:rPr>
          <w:bCs/>
        </w:rPr>
        <w:t xml:space="preserve"> 23 </w:t>
      </w:r>
      <w:r>
        <w:rPr>
          <w:i/>
        </w:rPr>
        <w:t>Prawa zamówień publicznych</w:t>
      </w:r>
      <w:r>
        <w:rPr>
          <w:bCs/>
        </w:rPr>
        <w:t xml:space="preserve">. </w:t>
      </w:r>
    </w:p>
    <w:p w:rsidR="003E1F21" w:rsidRDefault="003E1F21" w:rsidP="003E1F21">
      <w:pPr>
        <w:spacing w:before="120"/>
        <w:ind w:left="567"/>
        <w:jc w:val="both"/>
        <w:rPr>
          <w:bCs/>
        </w:rPr>
      </w:pPr>
      <w:r>
        <w:rPr>
          <w:bCs/>
        </w:rPr>
        <w:t>Wzór oświadczenia zostanie załączony do informacji z otwarcia ofert.</w:t>
      </w:r>
    </w:p>
    <w:p w:rsidR="003E1F21" w:rsidRDefault="003E1F21" w:rsidP="003E1F21">
      <w:pPr>
        <w:spacing w:before="120"/>
        <w:ind w:left="567"/>
        <w:jc w:val="both"/>
        <w:rPr>
          <w:sz w:val="20"/>
          <w:szCs w:val="20"/>
        </w:rPr>
      </w:pPr>
      <w:r>
        <w:rPr>
          <w:bCs/>
        </w:rPr>
        <w:t>Wraz ze złożeniem oświadczenia, wykonawca może przedstawić dowody, że powiązania z innym wykonawcą nie prowadzą do zakłócenia konkurencji w postępowaniu o udzielenie zamówienia.</w:t>
      </w:r>
    </w:p>
    <w:p w:rsidR="003E1F21" w:rsidRDefault="003E1F21" w:rsidP="003E1F21">
      <w:pPr>
        <w:spacing w:before="120"/>
        <w:ind w:left="567" w:hanging="567"/>
        <w:jc w:val="both"/>
        <w:rPr>
          <w:bCs/>
        </w:rPr>
      </w:pPr>
      <w:r>
        <w:rPr>
          <w:bCs/>
        </w:rPr>
        <w:t>8.5.</w:t>
      </w:r>
      <w:r>
        <w:rPr>
          <w:bCs/>
        </w:rPr>
        <w:tab/>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w:t>
      </w:r>
      <w:proofErr w:type="spellStart"/>
      <w:r>
        <w:rPr>
          <w:bCs/>
        </w:rPr>
        <w:t>pkt</w:t>
      </w:r>
      <w:proofErr w:type="spellEnd"/>
      <w:r>
        <w:rPr>
          <w:bCs/>
        </w:rPr>
        <w:t xml:space="preserve"> 1 </w:t>
      </w:r>
      <w:r>
        <w:rPr>
          <w:i/>
        </w:rPr>
        <w:t>Prawa zamówień publicznych</w:t>
      </w:r>
      <w:r>
        <w:rPr>
          <w:bCs/>
        </w:rPr>
        <w:t xml:space="preserve">, tj. </w:t>
      </w:r>
      <w:r>
        <w:rPr>
          <w:bCs/>
        </w:rPr>
        <w:lastRenderedPageBreak/>
        <w:t xml:space="preserve">oświadczeń i dokumentów na potwierdzenie spełniania warunków udziału w postępowaniu w zakresie zdolności technicznej lub zawodowej: </w:t>
      </w:r>
    </w:p>
    <w:p w:rsidR="003E1F21" w:rsidRPr="00014570" w:rsidRDefault="003E1F21" w:rsidP="00014570">
      <w:pPr>
        <w:spacing w:before="120"/>
        <w:ind w:left="1134" w:hanging="708"/>
        <w:jc w:val="both"/>
        <w:rPr>
          <w:b/>
        </w:rPr>
      </w:pPr>
      <w:r>
        <w:rPr>
          <w:bCs/>
        </w:rPr>
        <w:t>8.5.1.</w:t>
      </w:r>
      <w:r>
        <w:rPr>
          <w:bCs/>
        </w:rPr>
        <w:tab/>
      </w:r>
      <w:r>
        <w:rPr>
          <w:b/>
        </w:rPr>
        <w:t xml:space="preserve">wykazu robót </w:t>
      </w:r>
      <w:r w:rsidR="00014570" w:rsidRPr="00EF48C5">
        <w:rPr>
          <w:bCs/>
        </w:rPr>
        <w:t>wykonanych nie wcze</w:t>
      </w:r>
      <w:r w:rsidR="00014570">
        <w:rPr>
          <w:bCs/>
        </w:rPr>
        <w:t>śniej niż w okresie ostatnich 5 </w:t>
      </w:r>
      <w:r w:rsidR="00014570" w:rsidRPr="00EF48C5">
        <w:rPr>
          <w:bCs/>
        </w:rPr>
        <w:t xml:space="preserve">lat przed upływem terminu składania ofert, a jeżeli okres prowadzenia działalności jest krótszy </w:t>
      </w:r>
      <w:r w:rsidR="00014570">
        <w:rPr>
          <w:bCs/>
        </w:rPr>
        <w:t>–</w:t>
      </w:r>
      <w:r w:rsidR="00014570" w:rsidRPr="00EF48C5">
        <w:rPr>
          <w:bCs/>
        </w:rPr>
        <w:t xml:space="preserve"> w</w:t>
      </w:r>
      <w:r w:rsidR="00014570">
        <w:rPr>
          <w:bCs/>
        </w:rPr>
        <w:t> </w:t>
      </w:r>
      <w:r w:rsidR="00014570" w:rsidRPr="00EF48C5">
        <w:rPr>
          <w:bCs/>
        </w:rPr>
        <w:t>tym okresie, wraz z podaniem ich rodzaju, wart</w:t>
      </w:r>
      <w:r w:rsidR="00014570">
        <w:rPr>
          <w:bCs/>
        </w:rPr>
        <w:t>ości, daty, miejsca wykonania i </w:t>
      </w:r>
      <w:r w:rsidR="00014570" w:rsidRPr="00EF48C5">
        <w:rPr>
          <w:bCs/>
        </w:rPr>
        <w:t>podmiotów, na rzecz któryc</w:t>
      </w:r>
      <w:r w:rsidR="00014570">
        <w:rPr>
          <w:bCs/>
        </w:rPr>
        <w:t>h roboty te zostały wykonane, z </w:t>
      </w:r>
      <w:r w:rsidR="00014570" w:rsidRPr="00EF48C5">
        <w:rPr>
          <w:bCs/>
        </w:rPr>
        <w:t>załączeniem dowodów określających czy te roboty zostały wykonane należycie, w szczególności informacji o tym czy roboty zostały wykonane zgodnie z</w:t>
      </w:r>
      <w:r w:rsidR="00014570">
        <w:rPr>
          <w:bCs/>
        </w:rPr>
        <w:t> </w:t>
      </w:r>
      <w:r w:rsidR="00014570" w:rsidRPr="00EF48C5">
        <w:rPr>
          <w:bCs/>
        </w:rPr>
        <w:t>przepisami prawa i prawidłowo ukończone, przy czym dowodami, o których mowa, są referencje bądź inne dokumenty wystawione przez podmiot, na rzecz którego robo</w:t>
      </w:r>
      <w:r w:rsidR="00014570">
        <w:rPr>
          <w:bCs/>
        </w:rPr>
        <w:t>ty były wykonywane, a </w:t>
      </w:r>
      <w:r w:rsidR="00014570" w:rsidRPr="00EF48C5">
        <w:rPr>
          <w:bCs/>
        </w:rPr>
        <w:t>jeżeli z uzasadnionej przyczyny o obiektywnym c</w:t>
      </w:r>
      <w:r w:rsidR="00014570">
        <w:rPr>
          <w:bCs/>
        </w:rPr>
        <w:t>harakterze wykonawca nie jest w </w:t>
      </w:r>
      <w:r w:rsidR="00014570" w:rsidRPr="00EF48C5">
        <w:rPr>
          <w:bCs/>
        </w:rPr>
        <w:t xml:space="preserve">stanie uzyskać tych dokumentów - inne dokumenty. </w:t>
      </w:r>
      <w:r>
        <w:rPr>
          <w:bCs/>
        </w:rPr>
        <w:t>Wzór wykazu robót stanowi załącznik nr 5 do SIWZ.</w:t>
      </w:r>
    </w:p>
    <w:p w:rsidR="003E1F21" w:rsidRDefault="003E1F21" w:rsidP="003E1F21">
      <w:pPr>
        <w:spacing w:before="120"/>
        <w:ind w:left="1134" w:hanging="708"/>
        <w:jc w:val="both"/>
        <w:rPr>
          <w:bCs/>
        </w:rPr>
      </w:pPr>
      <w:r>
        <w:rPr>
          <w:bCs/>
        </w:rPr>
        <w:t>8.5.2.</w:t>
      </w:r>
      <w:r>
        <w:rPr>
          <w:bCs/>
        </w:rPr>
        <w:tab/>
      </w:r>
      <w:r>
        <w:rPr>
          <w:b/>
          <w:bCs/>
        </w:rPr>
        <w:t>wykazu osób</w:t>
      </w:r>
      <w:r>
        <w:rPr>
          <w:bCs/>
        </w:rPr>
        <w:t xml:space="preserve"> skierowanych przez wykonawcę do realizacji zamówienia publicznego wraz z informacją </w:t>
      </w:r>
      <w:r w:rsidR="00714F9D">
        <w:rPr>
          <w:bCs/>
        </w:rPr>
        <w:t xml:space="preserve">(opisem) </w:t>
      </w:r>
      <w:r>
        <w:rPr>
          <w:bCs/>
        </w:rPr>
        <w:t xml:space="preserve">na temat ich </w:t>
      </w:r>
      <w:r w:rsidR="00014570">
        <w:rPr>
          <w:bCs/>
        </w:rPr>
        <w:t xml:space="preserve">kwalifikacji </w:t>
      </w:r>
      <w:r w:rsidR="00714F9D">
        <w:rPr>
          <w:bCs/>
        </w:rPr>
        <w:t xml:space="preserve">zgodnych z </w:t>
      </w:r>
      <w:proofErr w:type="spellStart"/>
      <w:r w:rsidR="00714F9D">
        <w:t>z</w:t>
      </w:r>
      <w:proofErr w:type="spellEnd"/>
      <w:r w:rsidR="00714F9D">
        <w:t xml:space="preserve"> </w:t>
      </w:r>
      <w:r w:rsidR="00714F9D" w:rsidRPr="00A615EA">
        <w:t>Rozpor</w:t>
      </w:r>
      <w:r w:rsidR="00714F9D">
        <w:t>ządzeniem Ministra Środowiska z </w:t>
      </w:r>
      <w:r w:rsidR="00714F9D" w:rsidRPr="00A615EA">
        <w:t>dnia 0</w:t>
      </w:r>
      <w:r w:rsidR="00714F9D">
        <w:t>2 </w:t>
      </w:r>
      <w:r w:rsidR="00714F9D" w:rsidRPr="00A615EA">
        <w:t xml:space="preserve">sierpnia 2016 r. </w:t>
      </w:r>
      <w:r w:rsidR="00714F9D" w:rsidRPr="00A615EA">
        <w:rPr>
          <w:i/>
        </w:rPr>
        <w:t>w sprawie kwalifikacji w zakresie górnictwa i</w:t>
      </w:r>
      <w:r w:rsidR="00714F9D">
        <w:rPr>
          <w:i/>
        </w:rPr>
        <w:t> </w:t>
      </w:r>
      <w:r w:rsidR="00714F9D" w:rsidRPr="00A615EA">
        <w:rPr>
          <w:i/>
        </w:rPr>
        <w:t xml:space="preserve">ratownictwa górniczego </w:t>
      </w:r>
      <w:r w:rsidR="00714F9D" w:rsidRPr="00A615EA">
        <w:t>(</w:t>
      </w:r>
      <w:proofErr w:type="spellStart"/>
      <w:r w:rsidR="00714F9D" w:rsidRPr="00A615EA">
        <w:t>Dz.U</w:t>
      </w:r>
      <w:proofErr w:type="spellEnd"/>
      <w:r w:rsidR="00714F9D" w:rsidRPr="00A615EA">
        <w:t>. z 2016 r. poz. 1229)</w:t>
      </w:r>
      <w:r w:rsidR="00714F9D">
        <w:t xml:space="preserve">, </w:t>
      </w:r>
      <w:r>
        <w:rPr>
          <w:bCs/>
        </w:rPr>
        <w:t>niezbędn</w:t>
      </w:r>
      <w:r w:rsidR="00014570">
        <w:rPr>
          <w:bCs/>
        </w:rPr>
        <w:t xml:space="preserve">ych </w:t>
      </w:r>
      <w:r>
        <w:rPr>
          <w:bCs/>
        </w:rPr>
        <w:t>do wykonania zamówienia publicznego oraz informacją o podstawie do dysponowania tymi osobami. Wzór wykazu osób stanowi załącznik nr 6 do SIWZ.</w:t>
      </w:r>
    </w:p>
    <w:p w:rsidR="003E1F21" w:rsidRDefault="003E1F21" w:rsidP="003E1F21">
      <w:pPr>
        <w:spacing w:before="120"/>
        <w:ind w:left="1134" w:hanging="708"/>
        <w:jc w:val="both"/>
        <w:rPr>
          <w:bCs/>
        </w:rPr>
      </w:pPr>
      <w:r>
        <w:rPr>
          <w:bCs/>
        </w:rPr>
        <w:t>8.5.3.</w:t>
      </w:r>
      <w:r>
        <w:rPr>
          <w:bCs/>
        </w:rPr>
        <w:tab/>
      </w:r>
      <w:r>
        <w:rPr>
          <w:b/>
          <w:bCs/>
        </w:rPr>
        <w:t xml:space="preserve">wykazu sprzętu </w:t>
      </w:r>
      <w:r w:rsidRPr="001E6E4D">
        <w:rPr>
          <w:bCs/>
        </w:rPr>
        <w:t xml:space="preserve">koniecznego do wykonania przedmiotu zamówienia z podaniem </w:t>
      </w:r>
      <w:r>
        <w:rPr>
          <w:bCs/>
        </w:rPr>
        <w:t>j</w:t>
      </w:r>
      <w:r>
        <w:t xml:space="preserve">ego </w:t>
      </w:r>
      <w:r w:rsidRPr="005B5AE7">
        <w:t>opisu tj. marka, model</w:t>
      </w:r>
      <w:r w:rsidR="00014570">
        <w:t>, typ</w:t>
      </w:r>
      <w:r w:rsidRPr="005B5AE7">
        <w:t xml:space="preserve"> oraz numer seryjny </w:t>
      </w:r>
      <w:r w:rsidR="00014570">
        <w:t xml:space="preserve">sprzętu lub </w:t>
      </w:r>
      <w:r w:rsidRPr="005B5AE7">
        <w:t>urządzenia oraz podstawy dysponowania.</w:t>
      </w:r>
      <w:r>
        <w:t xml:space="preserve"> </w:t>
      </w:r>
      <w:r>
        <w:rPr>
          <w:bCs/>
        </w:rPr>
        <w:t>Wzór wykazu osób stanowi załącznik nr 7 do SIWZ.</w:t>
      </w:r>
    </w:p>
    <w:p w:rsidR="003E1F21" w:rsidRDefault="003E1F21" w:rsidP="003E1F21">
      <w:pPr>
        <w:spacing w:before="120"/>
        <w:ind w:left="567" w:hanging="567"/>
        <w:jc w:val="both"/>
        <w:rPr>
          <w:bCs/>
        </w:rPr>
      </w:pPr>
      <w:r>
        <w:t>8.6.</w:t>
      </w:r>
      <w:r>
        <w:tab/>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3E1F21" w:rsidRDefault="003E1F21" w:rsidP="003E1F21">
      <w:pPr>
        <w:spacing w:before="120"/>
        <w:ind w:left="567"/>
        <w:jc w:val="both"/>
        <w:rPr>
          <w:bCs/>
        </w:rPr>
      </w:pPr>
      <w:r>
        <w:rPr>
          <w:bCs/>
        </w:rPr>
        <w:t>W ramach niniejszego zobowiązania wykonawca zobowiązany jest wykazać, czy stosunek łączący wykonawcę z tymi podmiotami gwarantuje rzeczywisty dostęp do ich zasobów, w związku z tym, z oświadczenia powinno wynikać:</w:t>
      </w:r>
    </w:p>
    <w:p w:rsidR="003E1F21" w:rsidRDefault="003E1F21" w:rsidP="003E1F21">
      <w:pPr>
        <w:suppressAutoHyphens/>
        <w:spacing w:before="120"/>
        <w:ind w:left="1134" w:hanging="708"/>
        <w:jc w:val="both"/>
        <w:rPr>
          <w:bCs/>
        </w:rPr>
      </w:pPr>
      <w:r>
        <w:rPr>
          <w:bCs/>
        </w:rPr>
        <w:t>8.6.1.</w:t>
      </w:r>
      <w:r>
        <w:rPr>
          <w:bCs/>
        </w:rPr>
        <w:tab/>
        <w:t>Zakres dostępnych wykonawcy zasobów innego podmiotu,</w:t>
      </w:r>
    </w:p>
    <w:p w:rsidR="003E1F21" w:rsidRDefault="003E1F21" w:rsidP="003E1F21">
      <w:pPr>
        <w:suppressAutoHyphens/>
        <w:spacing w:before="120"/>
        <w:ind w:left="1134" w:hanging="708"/>
        <w:jc w:val="both"/>
        <w:rPr>
          <w:bCs/>
        </w:rPr>
      </w:pPr>
      <w:r>
        <w:rPr>
          <w:bCs/>
        </w:rPr>
        <w:t>8.6.2.</w:t>
      </w:r>
      <w:r>
        <w:rPr>
          <w:bCs/>
        </w:rPr>
        <w:tab/>
        <w:t>Sposób wykorzystania zasobów innego podmiotu, przez wykonawcę, przy wykonywaniu zamówienia publicznego,</w:t>
      </w:r>
    </w:p>
    <w:p w:rsidR="003E1F21" w:rsidRDefault="003E1F21" w:rsidP="003E1F21">
      <w:pPr>
        <w:suppressAutoHyphens/>
        <w:spacing w:before="120"/>
        <w:ind w:left="1134" w:hanging="708"/>
        <w:jc w:val="both"/>
        <w:rPr>
          <w:bCs/>
        </w:rPr>
      </w:pPr>
      <w:r>
        <w:rPr>
          <w:bCs/>
        </w:rPr>
        <w:t>8.6.3.</w:t>
      </w:r>
      <w:r>
        <w:rPr>
          <w:bCs/>
        </w:rPr>
        <w:tab/>
        <w:t xml:space="preserve">Zakres i okres udziału innego podmiotu przy wykonywaniu zamówienia </w:t>
      </w:r>
    </w:p>
    <w:p w:rsidR="003E1F21" w:rsidRDefault="003E1F21" w:rsidP="003E1F21">
      <w:pPr>
        <w:suppressAutoHyphens/>
        <w:spacing w:before="120"/>
        <w:ind w:left="567" w:hanging="567"/>
        <w:jc w:val="both"/>
        <w:rPr>
          <w:bCs/>
        </w:rPr>
      </w:pPr>
      <w:r>
        <w:rPr>
          <w:bCs/>
        </w:rPr>
        <w:t>8.7.</w:t>
      </w:r>
      <w:r>
        <w:rPr>
          <w:bCs/>
        </w:rPr>
        <w:tab/>
        <w:t xml:space="preserve">Zgodnie z art. 24aa </w:t>
      </w:r>
      <w:r>
        <w:rPr>
          <w:bCs/>
          <w:i/>
        </w:rPr>
        <w:t>Prawa zamówień publicznych</w:t>
      </w:r>
      <w:r>
        <w:rPr>
          <w:bCs/>
        </w:rPr>
        <w:t>, Zamawiający najpierw dokona oceny ofert, a następnie zbada, czy Wykonawca, którego oferta została oceniona jako najkorzystniejsza, nie podlega wykluczeniu.</w:t>
      </w:r>
    </w:p>
    <w:p w:rsidR="003E1F21" w:rsidRDefault="003E1F21" w:rsidP="003E1F21">
      <w:pPr>
        <w:suppressAutoHyphens/>
        <w:spacing w:before="120"/>
        <w:ind w:left="567" w:hanging="567"/>
        <w:jc w:val="both"/>
        <w:rPr>
          <w:bCs/>
        </w:rPr>
      </w:pPr>
      <w:r>
        <w:rPr>
          <w:bCs/>
        </w:rPr>
        <w:t>8.8.</w:t>
      </w:r>
      <w:r>
        <w:rPr>
          <w:bCs/>
        </w:rPr>
        <w:tab/>
        <w:t xml:space="preserve">Stosownie do § 16 Rozporządzenia Ministra Rozwoju z dnia 26 lipca 2016 r. </w:t>
      </w:r>
      <w:r>
        <w:rPr>
          <w:bCs/>
          <w:i/>
        </w:rPr>
        <w:t>sprawie rodzajów dokumentów, jakich może żądać zamawiający od wykonawcy w postępowaniu o udzielenie zamówienia</w:t>
      </w:r>
      <w:r>
        <w:rPr>
          <w:bCs/>
        </w:rPr>
        <w:t>, dokumenty sporządzone w języku obcym są składane wraz z tłumaczeniem na język polski. Interpretacja treści dokumentów składnych w języku obcym wraz z tłumaczeniem na język polski, będzie realizowana w oparciu o przedmiotowe tłumaczenie.</w:t>
      </w:r>
    </w:p>
    <w:p w:rsidR="003E1F21" w:rsidRDefault="003E1F21" w:rsidP="003E1F21">
      <w:pPr>
        <w:suppressAutoHyphens/>
        <w:spacing w:before="120"/>
        <w:ind w:left="567" w:hanging="567"/>
        <w:jc w:val="both"/>
        <w:rPr>
          <w:bCs/>
        </w:rPr>
      </w:pPr>
      <w:r>
        <w:rPr>
          <w:bCs/>
        </w:rPr>
        <w:t>8.9.</w:t>
      </w:r>
      <w:r>
        <w:rPr>
          <w:bCs/>
        </w:rPr>
        <w:tab/>
        <w:t xml:space="preserve">Wykonawca nie jest obowiązany do złożenia oświadczeń lub dokumentów potwierdzających okoliczności, o których mowa w art. 25 ust. 1 </w:t>
      </w:r>
      <w:proofErr w:type="spellStart"/>
      <w:r>
        <w:rPr>
          <w:bCs/>
        </w:rPr>
        <w:t>pkt</w:t>
      </w:r>
      <w:proofErr w:type="spellEnd"/>
      <w:r>
        <w:rPr>
          <w:bCs/>
        </w:rPr>
        <w:t xml:space="preserve"> 1 i 3 </w:t>
      </w:r>
      <w:r>
        <w:rPr>
          <w:bCs/>
          <w:i/>
        </w:rPr>
        <w:t>Prawa zamówień publicznych</w:t>
      </w:r>
      <w:r>
        <w:rPr>
          <w:bCs/>
        </w:rPr>
        <w:t xml:space="preserve">, jeżeli zamawiający posiada oświadczenia lub dokumenty dotyczące tego wykonawcy lub może je uzyskać za pomocą bezpłatnych </w:t>
      </w:r>
      <w:r>
        <w:rPr>
          <w:bCs/>
        </w:rPr>
        <w:lastRenderedPageBreak/>
        <w:t xml:space="preserve">i ogólnodostępnych baz danych, w szczególności rejestrów publicznych w rozumieniu ustawy z dnia 17 lutego 2005 r. </w:t>
      </w:r>
      <w:r>
        <w:rPr>
          <w:bCs/>
          <w:i/>
        </w:rPr>
        <w:t xml:space="preserve">o informatyzacji działalności podmiotów realizujących zadania </w:t>
      </w:r>
      <w:proofErr w:type="spellStart"/>
      <w:r>
        <w:rPr>
          <w:bCs/>
          <w:i/>
        </w:rPr>
        <w:t>publiczne</w:t>
      </w:r>
      <w:proofErr w:type="spellEnd"/>
      <w:r>
        <w:rPr>
          <w:bCs/>
        </w:rPr>
        <w:t xml:space="preserve"> (Dz. U. z 2014 r. poz. 1114 oraz z 2016 r. poz. 352). Informację w tym zakresie wykonawca składa w oświadczeniu którego wzór stanowi załącznik nr 4 do SIWZ.</w:t>
      </w:r>
    </w:p>
    <w:p w:rsidR="003E1F21" w:rsidRDefault="003E1F21" w:rsidP="003E1F21">
      <w:pPr>
        <w:suppressAutoHyphens/>
        <w:spacing w:before="120"/>
        <w:ind w:left="567" w:hanging="567"/>
        <w:jc w:val="both"/>
        <w:rPr>
          <w:bCs/>
        </w:rPr>
      </w:pPr>
      <w:r>
        <w:rPr>
          <w:bCs/>
        </w:rPr>
        <w:t>8.10.</w:t>
      </w:r>
      <w:r>
        <w:rPr>
          <w:bCs/>
        </w:rPr>
        <w:tab/>
        <w:t xml:space="preserve">Jeżeli będzie to niezbędne do zapewnienia odpowiedniego przebiegu postępowania o udzielenie zamówienia, Zamawiający może na każdym etapie postępowania wezwać wykonawców do złożenia wszystkich lub niektórych oświadczeń lub dokumentów o których mowa w </w:t>
      </w:r>
      <w:proofErr w:type="spellStart"/>
      <w:r>
        <w:rPr>
          <w:bCs/>
        </w:rPr>
        <w:t>pkt</w:t>
      </w:r>
      <w:proofErr w:type="spellEnd"/>
      <w:r>
        <w:rPr>
          <w:bCs/>
        </w:rPr>
        <w:t xml:space="preserve"> 8.5., a jeżeli zachodzą uzasadnione podstawy do uznania, że złożone uprzednio oświadczenia lub dokumenty nie są już aktualne, do złożenia aktualnych oświadczeń lub dokumentów.</w:t>
      </w:r>
    </w:p>
    <w:p w:rsidR="003E1F21" w:rsidRDefault="003E1F21" w:rsidP="003E1F21">
      <w:pPr>
        <w:suppressAutoHyphens/>
        <w:spacing w:before="120"/>
        <w:ind w:left="567" w:hanging="567"/>
        <w:jc w:val="both"/>
      </w:pPr>
      <w:r>
        <w:rPr>
          <w:bCs/>
        </w:rPr>
        <w:t>8.11.</w:t>
      </w:r>
      <w:r>
        <w:rPr>
          <w:bCs/>
        </w:rPr>
        <w:tab/>
      </w:r>
      <w:r>
        <w:t xml:space="preserve">Jeżeli wymagane kwoty w dokumentach wymienionych w </w:t>
      </w:r>
      <w:proofErr w:type="spellStart"/>
      <w:r>
        <w:t>pkt</w:t>
      </w:r>
      <w:proofErr w:type="spellEnd"/>
      <w:r>
        <w:t xml:space="preserve"> 8.5. SIWZ, wyrażone będą w innej walucie niż PLN, Zamawiający dokona ich przeliczenia na PLN według średniego kursu NBP na dzień, w którym opublikowano ogłoszenie o zamówieniu w</w:t>
      </w:r>
      <w:r w:rsidR="00DB5CE0">
        <w:t> </w:t>
      </w:r>
      <w:r>
        <w:t>Biuletynie Zamówień Publicznych. Jeżeli w dniu opublikowania ogłoszenia o</w:t>
      </w:r>
      <w:r w:rsidR="00DB5CE0">
        <w:t> </w:t>
      </w:r>
      <w:r>
        <w:t>zamówieniu w Biuletynie Zamówień Publicznych, Narodowy Bank Polski nie opublikuje tabeli kursów walut, wykonawca winien przyjąć kurs przeliczeniowy według ostatniej tabeli kursów NBP, opublikowanej przed dniem publikacji ogłoszenia o zamówieniu w Biuletynie Zamówień Publicznych.</w:t>
      </w:r>
    </w:p>
    <w:p w:rsidR="00217A65" w:rsidRDefault="00217A65" w:rsidP="00217A65">
      <w:pPr>
        <w:pStyle w:val="Akapitzlist"/>
        <w:numPr>
          <w:ilvl w:val="0"/>
          <w:numId w:val="5"/>
        </w:numPr>
        <w:tabs>
          <w:tab w:val="clear" w:pos="0"/>
        </w:tabs>
        <w:spacing w:before="120"/>
        <w:ind w:left="567" w:hanging="567"/>
        <w:jc w:val="both"/>
        <w:rPr>
          <w:bCs/>
          <w:sz w:val="24"/>
          <w:szCs w:val="24"/>
        </w:rPr>
      </w:pPr>
      <w:r w:rsidRPr="00762BD2">
        <w:rPr>
          <w:bCs/>
          <w:sz w:val="24"/>
          <w:szCs w:val="24"/>
        </w:rPr>
        <w:t>8.</w:t>
      </w:r>
      <w:r>
        <w:rPr>
          <w:bCs/>
          <w:sz w:val="24"/>
          <w:szCs w:val="24"/>
        </w:rPr>
        <w:t>12</w:t>
      </w:r>
      <w:r w:rsidRPr="00762BD2">
        <w:rPr>
          <w:bCs/>
          <w:sz w:val="24"/>
          <w:szCs w:val="24"/>
        </w:rPr>
        <w:t>.</w:t>
      </w:r>
      <w:r w:rsidRPr="00762BD2">
        <w:rPr>
          <w:bCs/>
          <w:sz w:val="24"/>
          <w:szCs w:val="24"/>
        </w:rPr>
        <w:tab/>
        <w:t xml:space="preserve">Wykonawca, w terminie 3 dni od dnia zamieszczenia na stronie internetowej informacji z otwarcia ofert, o której mowa w art. 86 ust. 5 </w:t>
      </w:r>
      <w:r w:rsidRPr="00762BD2">
        <w:rPr>
          <w:i/>
          <w:sz w:val="24"/>
          <w:szCs w:val="24"/>
        </w:rPr>
        <w:t>Prawa zamówień publicznych</w:t>
      </w:r>
      <w:r w:rsidRPr="00762BD2">
        <w:rPr>
          <w:bCs/>
          <w:sz w:val="24"/>
          <w:szCs w:val="24"/>
        </w:rPr>
        <w:t>, przekazuje Zamawiającemu oświadczenie o przynależności lub braku przynależności do tej samej grupy kapitałowej</w:t>
      </w:r>
      <w:r>
        <w:rPr>
          <w:bCs/>
          <w:sz w:val="24"/>
          <w:szCs w:val="24"/>
        </w:rPr>
        <w:t>,</w:t>
      </w:r>
      <w:r w:rsidRPr="00993A76">
        <w:rPr>
          <w:rFonts w:eastAsiaTheme="minorHAnsi"/>
          <w:color w:val="000000"/>
          <w:lang w:eastAsia="en-US"/>
        </w:rPr>
        <w:t xml:space="preserve"> </w:t>
      </w:r>
      <w:r w:rsidRPr="00993A76">
        <w:rPr>
          <w:rFonts w:eastAsiaTheme="minorHAnsi"/>
          <w:color w:val="000000"/>
          <w:sz w:val="24"/>
          <w:szCs w:val="24"/>
          <w:lang w:eastAsia="en-US"/>
        </w:rPr>
        <w:t xml:space="preserve">w rozumieniu ustawy z dnia 16 lutego 2007 r. </w:t>
      </w:r>
      <w:r w:rsidRPr="00993A76">
        <w:rPr>
          <w:rFonts w:eastAsiaTheme="minorHAnsi"/>
          <w:i/>
          <w:color w:val="000000"/>
          <w:sz w:val="24"/>
          <w:szCs w:val="24"/>
          <w:lang w:eastAsia="en-US"/>
        </w:rPr>
        <w:t>o ochronie konkurencji i konsumentów</w:t>
      </w:r>
      <w:r w:rsidRPr="00993A76">
        <w:rPr>
          <w:rFonts w:eastAsiaTheme="minorHAnsi"/>
          <w:color w:val="000000"/>
          <w:sz w:val="24"/>
          <w:szCs w:val="24"/>
          <w:lang w:eastAsia="en-US"/>
        </w:rPr>
        <w:t xml:space="preserve"> (</w:t>
      </w:r>
      <w:proofErr w:type="spellStart"/>
      <w:r w:rsidRPr="00993A76">
        <w:rPr>
          <w:rFonts w:eastAsiaTheme="minorHAnsi"/>
          <w:color w:val="000000"/>
          <w:sz w:val="24"/>
          <w:szCs w:val="24"/>
          <w:lang w:eastAsia="en-US"/>
        </w:rPr>
        <w:t>Dz.U</w:t>
      </w:r>
      <w:proofErr w:type="spellEnd"/>
      <w:r w:rsidRPr="00993A76">
        <w:rPr>
          <w:rFonts w:eastAsiaTheme="minorHAnsi"/>
          <w:color w:val="000000"/>
          <w:sz w:val="24"/>
          <w:szCs w:val="24"/>
          <w:lang w:eastAsia="en-US"/>
        </w:rPr>
        <w:t xml:space="preserve">. z 2015 r. poz. 184, z </w:t>
      </w:r>
      <w:proofErr w:type="spellStart"/>
      <w:r w:rsidRPr="00993A76">
        <w:rPr>
          <w:rFonts w:eastAsiaTheme="minorHAnsi"/>
          <w:color w:val="000000"/>
          <w:sz w:val="24"/>
          <w:szCs w:val="24"/>
          <w:lang w:eastAsia="en-US"/>
        </w:rPr>
        <w:t>późn</w:t>
      </w:r>
      <w:proofErr w:type="spellEnd"/>
      <w:r w:rsidRPr="00993A76">
        <w:rPr>
          <w:rFonts w:eastAsiaTheme="minorHAnsi"/>
          <w:color w:val="000000"/>
          <w:sz w:val="24"/>
          <w:szCs w:val="24"/>
          <w:lang w:eastAsia="en-US"/>
        </w:rPr>
        <w:t>. zm.)</w:t>
      </w:r>
      <w:r w:rsidRPr="00993A76">
        <w:rPr>
          <w:bCs/>
          <w:sz w:val="24"/>
          <w:szCs w:val="24"/>
        </w:rPr>
        <w:t>,</w:t>
      </w:r>
      <w:r>
        <w:rPr>
          <w:bCs/>
          <w:sz w:val="24"/>
          <w:szCs w:val="24"/>
        </w:rPr>
        <w:t xml:space="preserve"> o której mowa w </w:t>
      </w:r>
      <w:r w:rsidRPr="00762BD2">
        <w:rPr>
          <w:bCs/>
          <w:sz w:val="24"/>
          <w:szCs w:val="24"/>
        </w:rPr>
        <w:t xml:space="preserve">art. 24 ust. 1 </w:t>
      </w:r>
      <w:proofErr w:type="spellStart"/>
      <w:r w:rsidRPr="00762BD2">
        <w:rPr>
          <w:bCs/>
          <w:sz w:val="24"/>
          <w:szCs w:val="24"/>
        </w:rPr>
        <w:t>pkt</w:t>
      </w:r>
      <w:proofErr w:type="spellEnd"/>
      <w:r w:rsidRPr="00762BD2">
        <w:rPr>
          <w:bCs/>
          <w:sz w:val="24"/>
          <w:szCs w:val="24"/>
        </w:rPr>
        <w:t xml:space="preserve"> 23) </w:t>
      </w:r>
      <w:r w:rsidRPr="00762BD2">
        <w:rPr>
          <w:i/>
          <w:sz w:val="24"/>
          <w:szCs w:val="24"/>
        </w:rPr>
        <w:t>Prawa zamówień publicznych</w:t>
      </w:r>
      <w:r w:rsidRPr="00762BD2">
        <w:rPr>
          <w:bCs/>
          <w:sz w:val="24"/>
          <w:szCs w:val="24"/>
        </w:rPr>
        <w:t>. Wraz ze złożeniem oświadczenia, Wykonawca może przedstawić dowody, że powiązania z innym Wykonawcą nie prowa</w:t>
      </w:r>
      <w:r>
        <w:rPr>
          <w:bCs/>
          <w:sz w:val="24"/>
          <w:szCs w:val="24"/>
        </w:rPr>
        <w:t>dzą do zakłócenia konkurencji w </w:t>
      </w:r>
      <w:r w:rsidRPr="00762BD2">
        <w:rPr>
          <w:bCs/>
          <w:sz w:val="24"/>
          <w:szCs w:val="24"/>
        </w:rPr>
        <w:t xml:space="preserve">postępowaniu o udzielenie zamówienia. Wzór oświadczenia będzie udostępniony przez Zamawiającego na stronie internetowej wraz z informacją z otwarcia ofert, o której mowa w art. 86 ust. 5 </w:t>
      </w:r>
      <w:r w:rsidRPr="00762BD2">
        <w:rPr>
          <w:i/>
          <w:sz w:val="24"/>
          <w:szCs w:val="24"/>
        </w:rPr>
        <w:t>Prawa zamówień publicznych</w:t>
      </w:r>
      <w:r w:rsidRPr="00762BD2">
        <w:rPr>
          <w:bCs/>
          <w:sz w:val="24"/>
          <w:szCs w:val="24"/>
        </w:rPr>
        <w:t>.</w:t>
      </w:r>
    </w:p>
    <w:p w:rsidR="00217A65" w:rsidRPr="00993A76" w:rsidRDefault="00217A65" w:rsidP="00217A65">
      <w:pPr>
        <w:pStyle w:val="Akapitzlist"/>
        <w:numPr>
          <w:ilvl w:val="0"/>
          <w:numId w:val="5"/>
        </w:numPr>
        <w:tabs>
          <w:tab w:val="clear" w:pos="0"/>
        </w:tabs>
        <w:spacing w:before="120"/>
        <w:ind w:left="567" w:firstLine="0"/>
        <w:jc w:val="both"/>
        <w:rPr>
          <w:bCs/>
          <w:sz w:val="24"/>
          <w:szCs w:val="24"/>
        </w:rPr>
      </w:pPr>
      <w:r w:rsidRPr="00993A76">
        <w:rPr>
          <w:rFonts w:eastAsiaTheme="minorHAnsi"/>
          <w:color w:val="000000"/>
          <w:sz w:val="24"/>
          <w:szCs w:val="24"/>
          <w:lang w:eastAsia="en-US"/>
        </w:rPr>
        <w:t>Wykonawcy, którzy należąc do tej samej grupy kapitałowej, w rozumieniu ustawy z</w:t>
      </w:r>
      <w:r>
        <w:rPr>
          <w:rFonts w:eastAsiaTheme="minorHAnsi"/>
          <w:color w:val="000000"/>
          <w:sz w:val="24"/>
          <w:szCs w:val="24"/>
          <w:lang w:eastAsia="en-US"/>
        </w:rPr>
        <w:t> </w:t>
      </w:r>
      <w:r w:rsidRPr="00993A76">
        <w:rPr>
          <w:rFonts w:eastAsiaTheme="minorHAnsi"/>
          <w:color w:val="000000"/>
          <w:sz w:val="24"/>
          <w:szCs w:val="24"/>
          <w:lang w:eastAsia="en-US"/>
        </w:rPr>
        <w:t xml:space="preserve">dnia 16 lutego 2007 r. </w:t>
      </w:r>
      <w:r w:rsidRPr="00993A76">
        <w:rPr>
          <w:rFonts w:eastAsiaTheme="minorHAnsi"/>
          <w:i/>
          <w:color w:val="000000"/>
          <w:sz w:val="24"/>
          <w:szCs w:val="24"/>
          <w:lang w:eastAsia="en-US"/>
        </w:rPr>
        <w:t>o ochronie konkurencji i konsumentów</w:t>
      </w:r>
      <w:r w:rsidRPr="00993A76">
        <w:rPr>
          <w:rFonts w:eastAsiaTheme="minorHAnsi"/>
          <w:color w:val="000000"/>
          <w:sz w:val="24"/>
          <w:szCs w:val="24"/>
          <w:lang w:eastAsia="en-US"/>
        </w:rPr>
        <w:t>, złożyli odrębne oferty, podlegają wykluczeniu, chyba że wykażą, że istniejące między nimi powiązania nie prowadzą do zakłócenia konkurencji w postępowaniu o udzielenie zamówienia.</w:t>
      </w:r>
    </w:p>
    <w:p w:rsidR="00217A65" w:rsidRPr="00014570" w:rsidRDefault="00217A65" w:rsidP="00014570">
      <w:pPr>
        <w:pStyle w:val="Akapitzlist"/>
        <w:numPr>
          <w:ilvl w:val="0"/>
          <w:numId w:val="5"/>
        </w:numPr>
        <w:tabs>
          <w:tab w:val="clear" w:pos="0"/>
        </w:tabs>
        <w:spacing w:before="120"/>
        <w:ind w:left="567" w:hanging="567"/>
        <w:jc w:val="both"/>
        <w:rPr>
          <w:bCs/>
          <w:sz w:val="24"/>
          <w:szCs w:val="24"/>
        </w:rPr>
      </w:pPr>
      <w:r w:rsidRPr="00014570">
        <w:rPr>
          <w:bCs/>
          <w:sz w:val="24"/>
          <w:szCs w:val="24"/>
        </w:rPr>
        <w:t>8.13.</w:t>
      </w:r>
      <w:r w:rsidRPr="00014570">
        <w:rPr>
          <w:bCs/>
          <w:sz w:val="24"/>
          <w:szCs w:val="24"/>
        </w:rPr>
        <w:tab/>
      </w:r>
      <w:r w:rsidRPr="00014570">
        <w:rPr>
          <w:rFonts w:eastAsiaTheme="minorHAnsi"/>
          <w:sz w:val="24"/>
          <w:szCs w:val="24"/>
          <w:lang w:eastAsia="en-US"/>
        </w:rPr>
        <w:t xml:space="preserve">Oświadczenia i dokumenty, wskazane w niniejszym rozdziale muszą spełniać wymagania określone w </w:t>
      </w:r>
      <w:r w:rsidRPr="00014570">
        <w:rPr>
          <w:i/>
          <w:sz w:val="24"/>
          <w:szCs w:val="24"/>
        </w:rPr>
        <w:t>Prawie zamówień publicznych</w:t>
      </w:r>
      <w:r w:rsidRPr="00014570">
        <w:rPr>
          <w:rFonts w:eastAsiaTheme="minorHAnsi"/>
          <w:sz w:val="24"/>
          <w:szCs w:val="24"/>
          <w:lang w:eastAsia="en-US"/>
        </w:rPr>
        <w:t xml:space="preserve"> oraz w przepisach </w:t>
      </w:r>
      <w:r w:rsidRPr="00014570">
        <w:rPr>
          <w:bCs/>
          <w:i/>
          <w:sz w:val="24"/>
          <w:szCs w:val="24"/>
        </w:rPr>
        <w:t>Rozporządzenia sprawie rodzajów dokumentów</w:t>
      </w:r>
      <w:r w:rsidRPr="00014570">
        <w:rPr>
          <w:bCs/>
          <w:sz w:val="24"/>
          <w:szCs w:val="24"/>
        </w:rPr>
        <w:t xml:space="preserve">. </w:t>
      </w:r>
    </w:p>
    <w:p w:rsidR="00851E05" w:rsidRPr="00014570" w:rsidRDefault="00851E05" w:rsidP="00217A65">
      <w:pPr>
        <w:pStyle w:val="Akapitzlist"/>
        <w:numPr>
          <w:ilvl w:val="0"/>
          <w:numId w:val="5"/>
        </w:numPr>
        <w:tabs>
          <w:tab w:val="clear" w:pos="0"/>
        </w:tabs>
        <w:spacing w:before="120"/>
        <w:ind w:left="709" w:hanging="709"/>
        <w:jc w:val="both"/>
        <w:rPr>
          <w:bCs/>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9" w:name="_Toc500418965"/>
      <w:r w:rsidRPr="00624834">
        <w:rPr>
          <w:rFonts w:ascii="Times New Roman" w:hAnsi="Times New Roman"/>
          <w:sz w:val="28"/>
          <w:szCs w:val="28"/>
        </w:rPr>
        <w:t>9.</w:t>
      </w:r>
      <w:r w:rsidRPr="00624834">
        <w:rPr>
          <w:rFonts w:ascii="Times New Roman" w:hAnsi="Times New Roman"/>
          <w:sz w:val="28"/>
          <w:szCs w:val="28"/>
        </w:rPr>
        <w:tab/>
        <w:t>INFORMACJE O SPOSOBIE POROZUMIEWANIA SIĘ ZAMAWIAJĄCEGO Z WYKONAWCAMI ORAZ PRZEKAZYW</w:t>
      </w:r>
      <w:r>
        <w:rPr>
          <w:rFonts w:ascii="Times New Roman" w:hAnsi="Times New Roman"/>
          <w:sz w:val="28"/>
          <w:szCs w:val="28"/>
        </w:rPr>
        <w:t>ANIA OŚWIADCZEŃ I DOKUMENTÓW, A </w:t>
      </w:r>
      <w:r w:rsidRPr="00624834">
        <w:rPr>
          <w:rFonts w:ascii="Times New Roman" w:hAnsi="Times New Roman"/>
          <w:sz w:val="28"/>
          <w:szCs w:val="28"/>
        </w:rPr>
        <w:t>TAKŻE WSKAZANIE OSÓB UPRAWNIONYCH DO POROZUMIEWANIA SIĘ Z WYKONAWCAMI.</w:t>
      </w:r>
      <w:bookmarkEnd w:id="9"/>
    </w:p>
    <w:p w:rsidR="00014570" w:rsidRPr="00014570" w:rsidRDefault="00217A65" w:rsidP="00014570">
      <w:pPr>
        <w:pStyle w:val="Akapitzlist"/>
        <w:numPr>
          <w:ilvl w:val="1"/>
          <w:numId w:val="7"/>
        </w:numPr>
        <w:autoSpaceDE w:val="0"/>
        <w:autoSpaceDN w:val="0"/>
        <w:adjustRightInd w:val="0"/>
        <w:spacing w:before="120"/>
        <w:ind w:left="567" w:hanging="567"/>
        <w:jc w:val="both"/>
        <w:rPr>
          <w:color w:val="000000"/>
          <w:sz w:val="24"/>
          <w:szCs w:val="24"/>
        </w:rPr>
      </w:pPr>
      <w:r w:rsidRPr="00014570">
        <w:rPr>
          <w:color w:val="000000"/>
          <w:sz w:val="24"/>
          <w:szCs w:val="24"/>
        </w:rPr>
        <w:t xml:space="preserve">Oświadczenia, </w:t>
      </w:r>
      <w:r w:rsidR="00014570" w:rsidRPr="00014570">
        <w:rPr>
          <w:color w:val="000000"/>
          <w:sz w:val="24"/>
          <w:szCs w:val="24"/>
        </w:rPr>
        <w:t xml:space="preserve">wnioski, zawiadomienia </w:t>
      </w:r>
      <w:r w:rsidR="00014570" w:rsidRPr="00014570">
        <w:rPr>
          <w:sz w:val="24"/>
          <w:szCs w:val="24"/>
        </w:rPr>
        <w:t xml:space="preserve">oraz informacje Zamawiający i Wykonawcy przekazują przy użyciu środków komunikacji elektronicznej w rozumieniu ustawy z dnia 18 lipca 2002 r. </w:t>
      </w:r>
      <w:r w:rsidR="00014570" w:rsidRPr="00014570">
        <w:rPr>
          <w:i/>
          <w:sz w:val="24"/>
          <w:szCs w:val="24"/>
        </w:rPr>
        <w:t>o świadczeniu usług drogą elektroniczną</w:t>
      </w:r>
      <w:r w:rsidR="00014570" w:rsidRPr="00014570">
        <w:rPr>
          <w:sz w:val="24"/>
          <w:szCs w:val="24"/>
        </w:rPr>
        <w:t xml:space="preserve"> – pocztą elektroniczną. Zawsze dopuszczalna jest forma pisemna, z zastrzeżeniem wyjątków przewidzianych w ustawie.</w:t>
      </w:r>
    </w:p>
    <w:p w:rsidR="00014570" w:rsidRPr="005F2728" w:rsidRDefault="00014570" w:rsidP="00014570">
      <w:pPr>
        <w:pStyle w:val="Akapitzlist"/>
        <w:numPr>
          <w:ilvl w:val="1"/>
          <w:numId w:val="7"/>
        </w:numPr>
        <w:autoSpaceDE w:val="0"/>
        <w:autoSpaceDN w:val="0"/>
        <w:adjustRightInd w:val="0"/>
        <w:spacing w:before="120"/>
        <w:ind w:left="567" w:hanging="567"/>
        <w:jc w:val="both"/>
        <w:rPr>
          <w:color w:val="000000"/>
          <w:sz w:val="24"/>
          <w:szCs w:val="24"/>
        </w:rPr>
      </w:pPr>
      <w:r w:rsidRPr="00116803">
        <w:rPr>
          <w:sz w:val="24"/>
          <w:szCs w:val="24"/>
        </w:rPr>
        <w:lastRenderedPageBreak/>
        <w:t>Oświadczenia, wnioski, zawiadomienia oraz informacje Zamawiający i Wykonawcy przekazują drogą elektroniczną  na adres</w:t>
      </w:r>
      <w:r>
        <w:rPr>
          <w:sz w:val="24"/>
          <w:szCs w:val="24"/>
        </w:rPr>
        <w:t xml:space="preserve"> </w:t>
      </w:r>
      <w:r w:rsidRPr="005F2728">
        <w:rPr>
          <w:bCs/>
          <w:sz w:val="24"/>
          <w:szCs w:val="24"/>
          <w:lang w:val="de-DE"/>
        </w:rPr>
        <w:t>e-</w:t>
      </w:r>
      <w:proofErr w:type="spellStart"/>
      <w:r w:rsidRPr="005F2728">
        <w:rPr>
          <w:bCs/>
          <w:sz w:val="24"/>
          <w:szCs w:val="24"/>
          <w:lang w:val="de-DE"/>
        </w:rPr>
        <w:t>mail</w:t>
      </w:r>
      <w:proofErr w:type="spellEnd"/>
      <w:r w:rsidRPr="005F2728">
        <w:rPr>
          <w:bCs/>
          <w:sz w:val="24"/>
          <w:szCs w:val="24"/>
          <w:lang w:val="de-DE"/>
        </w:rPr>
        <w:t>:</w:t>
      </w:r>
      <w:r w:rsidRPr="005F2728">
        <w:rPr>
          <w:sz w:val="24"/>
          <w:szCs w:val="24"/>
          <w:lang w:val="de-DE"/>
        </w:rPr>
        <w:t xml:space="preserve"> </w:t>
      </w:r>
      <w:hyperlink r:id="rId12" w:history="1">
        <w:r w:rsidRPr="005F2728">
          <w:rPr>
            <w:rStyle w:val="Hipercze"/>
            <w:sz w:val="24"/>
            <w:szCs w:val="24"/>
            <w:lang w:val="de-DE"/>
          </w:rPr>
          <w:t>zamowienia@muzeumgornictwa.pl</w:t>
        </w:r>
      </w:hyperlink>
    </w:p>
    <w:p w:rsidR="00014570" w:rsidRPr="00624834" w:rsidRDefault="00014570" w:rsidP="00014570">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Przesyłane wiadomości powinny stanowić załączniki do korespondencji przygotowane w jednym z wymienionych formatów tj.: .</w:t>
      </w:r>
      <w:proofErr w:type="spellStart"/>
      <w:r w:rsidRPr="00624834">
        <w:rPr>
          <w:sz w:val="24"/>
          <w:szCs w:val="24"/>
        </w:rPr>
        <w:t>txt</w:t>
      </w:r>
      <w:proofErr w:type="spellEnd"/>
      <w:r w:rsidRPr="00624834">
        <w:rPr>
          <w:sz w:val="24"/>
          <w:szCs w:val="24"/>
        </w:rPr>
        <w:t>, .</w:t>
      </w:r>
      <w:proofErr w:type="spellStart"/>
      <w:r w:rsidRPr="00624834">
        <w:rPr>
          <w:sz w:val="24"/>
          <w:szCs w:val="24"/>
        </w:rPr>
        <w:t>rtf</w:t>
      </w:r>
      <w:proofErr w:type="spellEnd"/>
      <w:r w:rsidRPr="00624834">
        <w:rPr>
          <w:sz w:val="24"/>
          <w:szCs w:val="24"/>
        </w:rPr>
        <w:t xml:space="preserve"> wersja 1.6, </w:t>
      </w:r>
      <w:proofErr w:type="spellStart"/>
      <w:r w:rsidRPr="00624834">
        <w:rPr>
          <w:sz w:val="24"/>
          <w:szCs w:val="24"/>
        </w:rPr>
        <w:t>.pd</w:t>
      </w:r>
      <w:proofErr w:type="spellEnd"/>
      <w:r w:rsidRPr="00624834">
        <w:rPr>
          <w:sz w:val="24"/>
          <w:szCs w:val="24"/>
        </w:rPr>
        <w:t>f wersja 1.4, .doc.</w:t>
      </w:r>
    </w:p>
    <w:p w:rsidR="00014570" w:rsidRPr="00624834" w:rsidRDefault="00014570" w:rsidP="00014570">
      <w:pPr>
        <w:pStyle w:val="Akapitzlist"/>
        <w:numPr>
          <w:ilvl w:val="1"/>
          <w:numId w:val="7"/>
        </w:numPr>
        <w:autoSpaceDE w:val="0"/>
        <w:autoSpaceDN w:val="0"/>
        <w:adjustRightInd w:val="0"/>
        <w:spacing w:before="120"/>
        <w:ind w:left="567" w:hanging="567"/>
        <w:jc w:val="both"/>
        <w:rPr>
          <w:color w:val="000000"/>
          <w:sz w:val="24"/>
          <w:szCs w:val="24"/>
        </w:rPr>
      </w:pPr>
      <w:r>
        <w:rPr>
          <w:sz w:val="24"/>
          <w:szCs w:val="24"/>
        </w:rPr>
        <w:t>Ad</w:t>
      </w:r>
      <w:r w:rsidRPr="00624834">
        <w:rPr>
          <w:sz w:val="24"/>
          <w:szCs w:val="24"/>
        </w:rPr>
        <w:t>res do korespondencji Zamawiającego został podane w rozdziale 2 SIWZ.</w:t>
      </w:r>
    </w:p>
    <w:p w:rsidR="00014570" w:rsidRPr="00624834" w:rsidRDefault="00014570" w:rsidP="00014570">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 xml:space="preserve">Jeżeli Zamawiający lub Wykonawca przekazują oświadczenia, wnioski, zawiadomienia oraz informacje przy użyciu środków komunikacji elektronicznej w rozumieniu ustawy z dnia 18 lipca 2002 r. </w:t>
      </w:r>
      <w:r w:rsidRPr="00624834">
        <w:rPr>
          <w:i/>
          <w:sz w:val="24"/>
          <w:szCs w:val="24"/>
        </w:rPr>
        <w:t>o świadczeniu usług drogą elektroniczną</w:t>
      </w:r>
      <w:r w:rsidRPr="00624834">
        <w:rPr>
          <w:sz w:val="24"/>
          <w:szCs w:val="24"/>
        </w:rPr>
        <w:t xml:space="preserve">, każda ze stron na żądanie drugiej strony niezwłocznie potwierdza fakt ich otrzymania. </w:t>
      </w:r>
    </w:p>
    <w:p w:rsidR="00014570" w:rsidRPr="00624834" w:rsidRDefault="00014570" w:rsidP="00014570">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 xml:space="preserve">Za datę powzięcia wiadomości uważa się dzień, w którym strony postępowania otrzymały informację </w:t>
      </w:r>
      <w:r w:rsidRPr="00624834">
        <w:rPr>
          <w:color w:val="000000"/>
          <w:sz w:val="24"/>
          <w:szCs w:val="24"/>
        </w:rPr>
        <w:t>drogą</w:t>
      </w:r>
      <w:r w:rsidRPr="00624834">
        <w:rPr>
          <w:sz w:val="24"/>
          <w:szCs w:val="24"/>
        </w:rPr>
        <w:t xml:space="preserve"> elektroniczną i</w:t>
      </w:r>
      <w:r w:rsidRPr="00624834">
        <w:rPr>
          <w:bCs/>
          <w:color w:val="000000"/>
          <w:sz w:val="24"/>
          <w:szCs w:val="24"/>
        </w:rPr>
        <w:t xml:space="preserve"> potwierdziły fakt jej otrzymania</w:t>
      </w:r>
      <w:r w:rsidRPr="00624834">
        <w:rPr>
          <w:b/>
          <w:bCs/>
          <w:color w:val="000000"/>
          <w:sz w:val="24"/>
          <w:szCs w:val="24"/>
        </w:rPr>
        <w:t xml:space="preserve">. </w:t>
      </w:r>
      <w:r w:rsidRPr="00624834">
        <w:rPr>
          <w:sz w:val="24"/>
          <w:szCs w:val="24"/>
        </w:rPr>
        <w:t xml:space="preserve">W przypadku nie potwierdzenia odbioru wiadomości przesłanej </w:t>
      </w:r>
      <w:r w:rsidRPr="00624834">
        <w:rPr>
          <w:color w:val="000000"/>
          <w:sz w:val="24"/>
          <w:szCs w:val="24"/>
        </w:rPr>
        <w:t>drogą</w:t>
      </w:r>
      <w:r w:rsidRPr="00624834">
        <w:rPr>
          <w:sz w:val="24"/>
          <w:szCs w:val="24"/>
        </w:rPr>
        <w:t xml:space="preserve"> elektroniczną, Zamawiający uzna, że Wykonawca powziął wiadomość z dniem przekazania przez Zamawiającego o</w:t>
      </w:r>
      <w:r w:rsidRPr="00624834">
        <w:rPr>
          <w:color w:val="000000"/>
          <w:sz w:val="24"/>
          <w:szCs w:val="24"/>
        </w:rPr>
        <w:t xml:space="preserve">świadczenia, wniosku, zawiadomienia lub </w:t>
      </w:r>
      <w:r w:rsidRPr="00624834">
        <w:rPr>
          <w:sz w:val="24"/>
          <w:szCs w:val="24"/>
        </w:rPr>
        <w:t>informacji drogą elektroniczną wskazanym przez właściwe urządzenie.</w:t>
      </w:r>
    </w:p>
    <w:p w:rsidR="00014570" w:rsidRPr="00624834" w:rsidRDefault="00014570" w:rsidP="00014570">
      <w:pPr>
        <w:pStyle w:val="Akapitzlist"/>
        <w:numPr>
          <w:ilvl w:val="1"/>
          <w:numId w:val="7"/>
        </w:numPr>
        <w:autoSpaceDE w:val="0"/>
        <w:autoSpaceDN w:val="0"/>
        <w:adjustRightInd w:val="0"/>
        <w:spacing w:before="120"/>
        <w:ind w:left="567" w:hanging="567"/>
        <w:jc w:val="both"/>
        <w:rPr>
          <w:color w:val="000000"/>
          <w:sz w:val="24"/>
          <w:szCs w:val="24"/>
        </w:rPr>
      </w:pPr>
      <w:r w:rsidRPr="00624834">
        <w:rPr>
          <w:color w:val="000000"/>
          <w:sz w:val="24"/>
          <w:szCs w:val="24"/>
        </w:rPr>
        <w:t xml:space="preserve">W przypadku wezwania przez Zamawiającego do złożenia, uzupełnienia lub poprawienia oświadczeń, dokumentów lub pełnomocnictw, w trybie art. 26 ust. </w:t>
      </w:r>
      <w:r>
        <w:rPr>
          <w:color w:val="000000"/>
          <w:sz w:val="24"/>
          <w:szCs w:val="24"/>
        </w:rPr>
        <w:t>1</w:t>
      </w:r>
      <w:r w:rsidRPr="00624834">
        <w:rPr>
          <w:color w:val="000000"/>
          <w:sz w:val="24"/>
          <w:szCs w:val="24"/>
        </w:rPr>
        <w:t xml:space="preserve">, ust. 3 lub ust. 3a </w:t>
      </w:r>
      <w:r w:rsidRPr="00624834">
        <w:rPr>
          <w:i/>
          <w:sz w:val="24"/>
          <w:szCs w:val="24"/>
        </w:rPr>
        <w:t>Prawa zamówień publicznych</w:t>
      </w:r>
      <w:r w:rsidRPr="00624834">
        <w:rPr>
          <w:color w:val="000000"/>
          <w:sz w:val="24"/>
          <w:szCs w:val="24"/>
        </w:rPr>
        <w:t>, oświadczenia, dokumenty lub pełnomocnictwa należy przedłożyć (złożyć/uzupełnić/ poprawić) w formie wskazanej przez Zamawiającego w wezwaniu. Forma ta winna odpowiadać wymogom wynikającym ze stosownych przepisów.</w:t>
      </w:r>
    </w:p>
    <w:p w:rsidR="00014570" w:rsidRDefault="00014570" w:rsidP="00014570">
      <w:pPr>
        <w:pStyle w:val="Akapitzlist"/>
        <w:numPr>
          <w:ilvl w:val="1"/>
          <w:numId w:val="7"/>
        </w:numPr>
        <w:autoSpaceDE w:val="0"/>
        <w:autoSpaceDN w:val="0"/>
        <w:adjustRightInd w:val="0"/>
        <w:spacing w:before="120"/>
        <w:ind w:left="567" w:hanging="567"/>
        <w:jc w:val="both"/>
        <w:rPr>
          <w:rFonts w:eastAsia="Calibri"/>
          <w:sz w:val="24"/>
          <w:szCs w:val="24"/>
        </w:rPr>
      </w:pPr>
      <w:r w:rsidRPr="00624834">
        <w:rPr>
          <w:rFonts w:eastAsia="Calibri"/>
          <w:sz w:val="24"/>
          <w:szCs w:val="24"/>
        </w:rPr>
        <w:t xml:space="preserve">Osobą ze strony Zamawiającego upoważnioną do kontaktowania się z wykonawcami oraz potwierdzenia dostarczenia oświadczeń, wniosków, zawiadomień oraz innych informacji przekazanych za pomocą poczty elektronicznej jest: </w:t>
      </w:r>
    </w:p>
    <w:p w:rsidR="00014570" w:rsidRDefault="00014570" w:rsidP="00014570">
      <w:pPr>
        <w:pStyle w:val="Akapitzlist"/>
        <w:autoSpaceDE w:val="0"/>
        <w:spacing w:before="120"/>
        <w:ind w:left="0" w:firstLine="567"/>
        <w:jc w:val="both"/>
        <w:rPr>
          <w:sz w:val="24"/>
          <w:szCs w:val="24"/>
          <w:lang w:val="en-US"/>
        </w:rPr>
      </w:pPr>
      <w:r>
        <w:rPr>
          <w:rFonts w:eastAsia="Calibri"/>
          <w:sz w:val="24"/>
          <w:szCs w:val="24"/>
        </w:rPr>
        <w:t xml:space="preserve">- </w:t>
      </w:r>
      <w:r w:rsidRPr="00F257DE">
        <w:rPr>
          <w:rFonts w:eastAsia="Calibri"/>
          <w:sz w:val="24"/>
          <w:szCs w:val="24"/>
        </w:rPr>
        <w:t xml:space="preserve">Pan </w:t>
      </w:r>
      <w:r>
        <w:rPr>
          <w:rFonts w:eastAsia="Calibri"/>
          <w:sz w:val="24"/>
          <w:szCs w:val="24"/>
        </w:rPr>
        <w:t>Bogdan  OLEŚ</w:t>
      </w:r>
      <w:r w:rsidRPr="00F257DE">
        <w:rPr>
          <w:rFonts w:eastAsia="Calibri"/>
          <w:sz w:val="24"/>
          <w:szCs w:val="24"/>
        </w:rPr>
        <w:t xml:space="preserve">,  </w:t>
      </w:r>
      <w:r>
        <w:rPr>
          <w:rFonts w:eastAsia="Calibri"/>
          <w:sz w:val="24"/>
          <w:szCs w:val="24"/>
        </w:rPr>
        <w:t>t</w:t>
      </w:r>
      <w:r w:rsidRPr="00F257DE">
        <w:rPr>
          <w:sz w:val="24"/>
          <w:szCs w:val="24"/>
          <w:lang w:val="en-US"/>
        </w:rPr>
        <w:t xml:space="preserve">el.: +48 (32) 630 30 91 </w:t>
      </w:r>
      <w:proofErr w:type="spellStart"/>
      <w:r w:rsidRPr="00F257DE">
        <w:rPr>
          <w:sz w:val="24"/>
          <w:szCs w:val="24"/>
          <w:lang w:val="en-US"/>
        </w:rPr>
        <w:t>wew</w:t>
      </w:r>
      <w:proofErr w:type="spellEnd"/>
      <w:r w:rsidRPr="00F257DE">
        <w:rPr>
          <w:sz w:val="24"/>
          <w:szCs w:val="24"/>
          <w:lang w:val="en-US"/>
        </w:rPr>
        <w:t>. 222</w:t>
      </w:r>
      <w:r>
        <w:rPr>
          <w:sz w:val="24"/>
          <w:szCs w:val="24"/>
          <w:lang w:val="en-US"/>
        </w:rPr>
        <w:t>4</w:t>
      </w:r>
      <w:r w:rsidRPr="00F257DE">
        <w:rPr>
          <w:sz w:val="24"/>
          <w:szCs w:val="24"/>
          <w:lang w:val="en-US"/>
        </w:rPr>
        <w:t xml:space="preserve">, </w:t>
      </w:r>
    </w:p>
    <w:p w:rsidR="00014570" w:rsidRPr="00F257DE" w:rsidRDefault="00014570" w:rsidP="00014570">
      <w:pPr>
        <w:pStyle w:val="Akapitzlist"/>
        <w:autoSpaceDE w:val="0"/>
        <w:spacing w:before="120"/>
        <w:ind w:left="0" w:firstLine="567"/>
        <w:jc w:val="both"/>
        <w:rPr>
          <w:sz w:val="24"/>
          <w:szCs w:val="24"/>
          <w:lang w:val="en-US"/>
        </w:rPr>
      </w:pPr>
      <w:proofErr w:type="spellStart"/>
      <w:r>
        <w:rPr>
          <w:sz w:val="24"/>
          <w:szCs w:val="24"/>
          <w:lang w:val="en-US"/>
        </w:rPr>
        <w:t>oraz</w:t>
      </w:r>
      <w:proofErr w:type="spellEnd"/>
      <w:r>
        <w:rPr>
          <w:sz w:val="24"/>
          <w:szCs w:val="24"/>
          <w:lang w:val="en-US"/>
        </w:rPr>
        <w:t xml:space="preserve"> </w:t>
      </w:r>
    </w:p>
    <w:p w:rsidR="00014570" w:rsidRPr="00F257DE" w:rsidRDefault="00014570" w:rsidP="00014570">
      <w:pPr>
        <w:pStyle w:val="Akapitzlist"/>
        <w:autoSpaceDE w:val="0"/>
        <w:spacing w:before="120"/>
        <w:ind w:left="0" w:firstLine="567"/>
        <w:rPr>
          <w:rStyle w:val="Hipercze"/>
          <w:rFonts w:eastAsia="Calibri"/>
          <w:color w:val="auto"/>
          <w:sz w:val="24"/>
          <w:szCs w:val="24"/>
          <w:lang w:val="en-US"/>
        </w:rPr>
      </w:pPr>
      <w:r w:rsidRPr="005175F0">
        <w:rPr>
          <w:rStyle w:val="Hipercze"/>
          <w:rFonts w:eastAsia="Calibri"/>
          <w:color w:val="auto"/>
          <w:sz w:val="24"/>
          <w:szCs w:val="24"/>
          <w:u w:val="none"/>
          <w:lang w:val="en-US"/>
        </w:rPr>
        <w:t>- Pan Krzysztof HAURA, tel.</w:t>
      </w:r>
      <w:r w:rsidRPr="00F257DE">
        <w:rPr>
          <w:sz w:val="24"/>
          <w:szCs w:val="24"/>
          <w:lang w:val="en-US"/>
        </w:rPr>
        <w:t xml:space="preserve">: +48 (32) 630 30 91 </w:t>
      </w:r>
      <w:proofErr w:type="spellStart"/>
      <w:r w:rsidRPr="00F257DE">
        <w:rPr>
          <w:sz w:val="24"/>
          <w:szCs w:val="24"/>
          <w:lang w:val="en-US"/>
        </w:rPr>
        <w:t>wew</w:t>
      </w:r>
      <w:proofErr w:type="spellEnd"/>
      <w:r w:rsidRPr="00F257DE">
        <w:rPr>
          <w:sz w:val="24"/>
          <w:szCs w:val="24"/>
          <w:lang w:val="en-US"/>
        </w:rPr>
        <w:t>. 2132,</w:t>
      </w:r>
    </w:p>
    <w:p w:rsidR="00014570" w:rsidRDefault="00014570" w:rsidP="00014570">
      <w:pPr>
        <w:pStyle w:val="Akapitzlist"/>
        <w:autoSpaceDE w:val="0"/>
        <w:spacing w:before="120"/>
        <w:ind w:left="0" w:firstLine="567"/>
        <w:rPr>
          <w:rFonts w:eastAsia="Calibri"/>
          <w:sz w:val="24"/>
          <w:szCs w:val="24"/>
        </w:rPr>
      </w:pPr>
      <w:r w:rsidRPr="00F257DE">
        <w:rPr>
          <w:rFonts w:eastAsia="Calibri"/>
          <w:sz w:val="24"/>
          <w:szCs w:val="24"/>
        </w:rPr>
        <w:t xml:space="preserve">w dni robocze w godz. pomiędzy </w:t>
      </w:r>
      <w:r>
        <w:rPr>
          <w:rFonts w:eastAsia="Calibri"/>
          <w:sz w:val="24"/>
          <w:szCs w:val="24"/>
        </w:rPr>
        <w:t>8</w:t>
      </w:r>
      <w:r w:rsidRPr="00F257DE">
        <w:rPr>
          <w:rFonts w:eastAsia="Calibri"/>
          <w:sz w:val="24"/>
          <w:szCs w:val="24"/>
        </w:rPr>
        <w:t>:00 a 1</w:t>
      </w:r>
      <w:r>
        <w:rPr>
          <w:rFonts w:eastAsia="Calibri"/>
          <w:sz w:val="24"/>
          <w:szCs w:val="24"/>
        </w:rPr>
        <w:t>4</w:t>
      </w:r>
      <w:r w:rsidRPr="00F257DE">
        <w:rPr>
          <w:rFonts w:eastAsia="Calibri"/>
          <w:sz w:val="24"/>
          <w:szCs w:val="24"/>
        </w:rPr>
        <w:t>:00</w:t>
      </w:r>
    </w:p>
    <w:p w:rsidR="008824E6" w:rsidRDefault="008824E6" w:rsidP="00217A65">
      <w:pPr>
        <w:pStyle w:val="Akapitzlist"/>
        <w:autoSpaceDE w:val="0"/>
        <w:ind w:left="0" w:firstLine="567"/>
        <w:rPr>
          <w:rFonts w:eastAsia="Calibri"/>
          <w:sz w:val="24"/>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0" w:name="_Toc500418966"/>
      <w:r w:rsidRPr="00624834">
        <w:rPr>
          <w:rFonts w:ascii="Times New Roman" w:hAnsi="Times New Roman"/>
          <w:sz w:val="28"/>
          <w:szCs w:val="28"/>
        </w:rPr>
        <w:t>10.</w:t>
      </w:r>
      <w:r w:rsidRPr="00624834">
        <w:rPr>
          <w:rFonts w:ascii="Times New Roman" w:hAnsi="Times New Roman"/>
          <w:sz w:val="28"/>
          <w:szCs w:val="28"/>
        </w:rPr>
        <w:tab/>
        <w:t>WYMAGANIA  DOTYCZĄCE  WADIUM</w:t>
      </w:r>
      <w:bookmarkEnd w:id="10"/>
    </w:p>
    <w:p w:rsidR="00997F4F" w:rsidRDefault="00217A65" w:rsidP="00217A65">
      <w:pPr>
        <w:pStyle w:val="Tekstprzypisudolnego"/>
        <w:spacing w:before="120"/>
        <w:ind w:left="567" w:hanging="567"/>
        <w:jc w:val="both"/>
        <w:rPr>
          <w:szCs w:val="24"/>
        </w:rPr>
      </w:pPr>
      <w:r w:rsidRPr="00624834">
        <w:rPr>
          <w:szCs w:val="24"/>
        </w:rPr>
        <w:t>10.1.</w:t>
      </w:r>
      <w:r w:rsidRPr="00624834">
        <w:rPr>
          <w:szCs w:val="24"/>
        </w:rPr>
        <w:tab/>
        <w:t xml:space="preserve">Zamawiający żąda od wykonawców wniesienia wadium w </w:t>
      </w:r>
      <w:r w:rsidRPr="00477F85">
        <w:rPr>
          <w:szCs w:val="24"/>
        </w:rPr>
        <w:t xml:space="preserve">wysokości </w:t>
      </w:r>
      <w:r w:rsidR="00D16967">
        <w:rPr>
          <w:b/>
          <w:szCs w:val="24"/>
        </w:rPr>
        <w:t>6</w:t>
      </w:r>
      <w:r w:rsidRPr="00477F85">
        <w:rPr>
          <w:b/>
          <w:szCs w:val="24"/>
        </w:rPr>
        <w:t>0 000,00</w:t>
      </w:r>
      <w:r w:rsidRPr="00624834">
        <w:rPr>
          <w:b/>
          <w:szCs w:val="24"/>
        </w:rPr>
        <w:t xml:space="preserve"> </w:t>
      </w:r>
      <w:r w:rsidRPr="00624834">
        <w:rPr>
          <w:szCs w:val="24"/>
        </w:rPr>
        <w:t xml:space="preserve">(słownie: </w:t>
      </w:r>
      <w:r w:rsidR="00D16967">
        <w:rPr>
          <w:szCs w:val="24"/>
        </w:rPr>
        <w:t xml:space="preserve">sześćdziesiąt </w:t>
      </w:r>
      <w:r w:rsidRPr="00624834">
        <w:rPr>
          <w:szCs w:val="24"/>
        </w:rPr>
        <w:t>tysięcy i 00/100) złotych.</w:t>
      </w:r>
    </w:p>
    <w:p w:rsidR="00217A65" w:rsidRPr="00624834" w:rsidRDefault="00217A65" w:rsidP="00217A65">
      <w:pPr>
        <w:pStyle w:val="Akapitzlist"/>
        <w:autoSpaceDE w:val="0"/>
        <w:autoSpaceDN w:val="0"/>
        <w:adjustRightInd w:val="0"/>
        <w:spacing w:before="120"/>
        <w:ind w:left="567" w:hanging="567"/>
        <w:jc w:val="both"/>
        <w:rPr>
          <w:color w:val="000000"/>
          <w:sz w:val="24"/>
          <w:szCs w:val="24"/>
        </w:rPr>
      </w:pPr>
      <w:r w:rsidRPr="00624834">
        <w:rPr>
          <w:color w:val="000000"/>
          <w:sz w:val="24"/>
          <w:szCs w:val="24"/>
        </w:rPr>
        <w:t>10.2.</w:t>
      </w:r>
      <w:r w:rsidRPr="00624834">
        <w:rPr>
          <w:color w:val="000000"/>
          <w:sz w:val="24"/>
          <w:szCs w:val="24"/>
        </w:rPr>
        <w:tab/>
      </w:r>
      <w:r w:rsidRPr="00624834">
        <w:rPr>
          <w:sz w:val="24"/>
          <w:szCs w:val="24"/>
        </w:rPr>
        <w:t>Wadium może być wnoszone w jednej lub kilku następujących formach:</w:t>
      </w:r>
    </w:p>
    <w:p w:rsidR="00217A65" w:rsidRPr="00624834" w:rsidRDefault="00217A65" w:rsidP="008824E6">
      <w:pPr>
        <w:ind w:left="1134" w:hanging="709"/>
        <w:jc w:val="both"/>
      </w:pPr>
      <w:r w:rsidRPr="00624834">
        <w:t>10.2.1.</w:t>
      </w:r>
      <w:r w:rsidRPr="00624834">
        <w:tab/>
        <w:t>pieniądzu;</w:t>
      </w:r>
    </w:p>
    <w:p w:rsidR="00217A65" w:rsidRPr="00624834" w:rsidRDefault="00217A65" w:rsidP="008824E6">
      <w:pPr>
        <w:ind w:left="1134" w:hanging="709"/>
        <w:jc w:val="both"/>
      </w:pPr>
      <w:r w:rsidRPr="00624834">
        <w:t>10.2.2.</w:t>
      </w:r>
      <w:r w:rsidRPr="00624834">
        <w:tab/>
        <w:t>poręczeniach bankowych lub poręczeniach spółdzielczej kasy oszczędnościowo-kredytowej, z tym że poręczenie kasy jest zawsze poręczeniem pieniężnym;</w:t>
      </w:r>
    </w:p>
    <w:p w:rsidR="00217A65" w:rsidRPr="00624834" w:rsidRDefault="00217A65" w:rsidP="008824E6">
      <w:pPr>
        <w:ind w:left="1134" w:hanging="709"/>
        <w:jc w:val="both"/>
      </w:pPr>
      <w:r w:rsidRPr="00624834">
        <w:t>10.2.3.</w:t>
      </w:r>
      <w:r w:rsidRPr="00624834">
        <w:tab/>
        <w:t>gwarancjach bankowych;</w:t>
      </w:r>
    </w:p>
    <w:p w:rsidR="00217A65" w:rsidRPr="00624834" w:rsidRDefault="00217A65" w:rsidP="008824E6">
      <w:pPr>
        <w:ind w:left="1134" w:hanging="709"/>
        <w:jc w:val="both"/>
      </w:pPr>
      <w:r w:rsidRPr="00624834">
        <w:t>10.2.4.</w:t>
      </w:r>
      <w:r w:rsidRPr="00624834">
        <w:tab/>
        <w:t>gwarancjach ubezpieczeniowych;</w:t>
      </w:r>
    </w:p>
    <w:p w:rsidR="00217A65" w:rsidRPr="00624834" w:rsidRDefault="00217A65" w:rsidP="008824E6">
      <w:pPr>
        <w:ind w:left="1134" w:hanging="709"/>
        <w:jc w:val="both"/>
      </w:pPr>
      <w:r w:rsidRPr="00624834">
        <w:t>10.2.5.</w:t>
      </w:r>
      <w:r w:rsidRPr="00624834">
        <w:tab/>
        <w:t xml:space="preserve">poręczeniach udzielanych przez podmioty, o których mowa </w:t>
      </w:r>
      <w:r w:rsidRPr="000A444B">
        <w:t xml:space="preserve">w </w:t>
      </w:r>
      <w:hyperlink r:id="rId13" w:anchor="hiperlinkText.rpc?hiperlink=type=tresc:nro=Powszechny.557967:part=a6%28b%29u5p2&amp;full=1" w:tgtFrame="_parent" w:history="1">
        <w:r w:rsidRPr="000A444B">
          <w:rPr>
            <w:rStyle w:val="Hipercze"/>
            <w:color w:val="auto"/>
            <w:u w:val="none"/>
          </w:rPr>
          <w:t xml:space="preserve">art. 6b ust. 5 </w:t>
        </w:r>
        <w:proofErr w:type="spellStart"/>
        <w:r w:rsidRPr="000A444B">
          <w:rPr>
            <w:rStyle w:val="Hipercze"/>
            <w:color w:val="auto"/>
            <w:u w:val="none"/>
          </w:rPr>
          <w:t>pkt</w:t>
        </w:r>
        <w:proofErr w:type="spellEnd"/>
        <w:r w:rsidRPr="000A444B">
          <w:rPr>
            <w:rStyle w:val="Hipercze"/>
            <w:color w:val="auto"/>
            <w:u w:val="none"/>
          </w:rPr>
          <w:t xml:space="preserve"> 2</w:t>
        </w:r>
      </w:hyperlink>
      <w:r w:rsidRPr="00624834">
        <w:t xml:space="preserve"> ustawy z dnia 9 listopada 2000 r. </w:t>
      </w:r>
      <w:r w:rsidRPr="00624834">
        <w:rPr>
          <w:i/>
        </w:rPr>
        <w:t>o utworzeniu Polskiej Agencji Rozwoju Przedsiębiorczości</w:t>
      </w:r>
      <w:r w:rsidRPr="00624834">
        <w:t xml:space="preserve"> (</w:t>
      </w:r>
      <w:proofErr w:type="spellStart"/>
      <w:r w:rsidRPr="00624834">
        <w:t>Dz.U</w:t>
      </w:r>
      <w:proofErr w:type="spellEnd"/>
      <w:r w:rsidRPr="00624834">
        <w:t xml:space="preserve">. z 2007 r. Nr 42, poz. 275 z </w:t>
      </w:r>
      <w:proofErr w:type="spellStart"/>
      <w:r w:rsidRPr="00624834">
        <w:t>późn</w:t>
      </w:r>
      <w:proofErr w:type="spellEnd"/>
      <w:r w:rsidRPr="00624834">
        <w:t>. zm.).</w:t>
      </w:r>
    </w:p>
    <w:p w:rsidR="00217A65" w:rsidRPr="00624834" w:rsidRDefault="00217A65" w:rsidP="00217A65">
      <w:pPr>
        <w:pStyle w:val="Akapitzlist"/>
        <w:autoSpaceDE w:val="0"/>
        <w:autoSpaceDN w:val="0"/>
        <w:adjustRightInd w:val="0"/>
        <w:spacing w:before="120"/>
        <w:ind w:left="567" w:hanging="567"/>
        <w:jc w:val="both"/>
        <w:rPr>
          <w:bCs/>
          <w:color w:val="000000"/>
          <w:sz w:val="24"/>
          <w:szCs w:val="24"/>
        </w:rPr>
      </w:pPr>
      <w:r w:rsidRPr="00624834">
        <w:rPr>
          <w:bCs/>
          <w:color w:val="000000"/>
          <w:sz w:val="24"/>
          <w:szCs w:val="24"/>
        </w:rPr>
        <w:t>10.3.</w:t>
      </w:r>
      <w:r w:rsidRPr="00624834">
        <w:rPr>
          <w:bCs/>
          <w:color w:val="000000"/>
          <w:sz w:val="24"/>
          <w:szCs w:val="24"/>
        </w:rPr>
        <w:tab/>
        <w:t>Termin i sposób wniesienia wadium.</w:t>
      </w:r>
    </w:p>
    <w:p w:rsidR="00217A65" w:rsidRPr="00624834" w:rsidRDefault="00217A65" w:rsidP="00217A65">
      <w:pPr>
        <w:autoSpaceDE w:val="0"/>
        <w:autoSpaceDN w:val="0"/>
        <w:adjustRightInd w:val="0"/>
        <w:spacing w:before="120"/>
        <w:ind w:left="1134" w:hanging="708"/>
        <w:jc w:val="both"/>
        <w:rPr>
          <w:color w:val="000000"/>
        </w:rPr>
      </w:pPr>
      <w:r w:rsidRPr="00624834">
        <w:rPr>
          <w:color w:val="000000"/>
        </w:rPr>
        <w:t>10.3.1.</w:t>
      </w:r>
      <w:r w:rsidRPr="00624834">
        <w:rPr>
          <w:color w:val="000000"/>
        </w:rPr>
        <w:tab/>
        <w:t xml:space="preserve">Wadium wnoszone w formie pieniądza należy wnieść na rachunek bankowy </w:t>
      </w:r>
      <w:r w:rsidRPr="00624834">
        <w:t xml:space="preserve">Zamawiającego: </w:t>
      </w:r>
      <w:proofErr w:type="spellStart"/>
      <w:r w:rsidRPr="00624834">
        <w:rPr>
          <w:b/>
        </w:rPr>
        <w:t>Alior</w:t>
      </w:r>
      <w:proofErr w:type="spellEnd"/>
      <w:r w:rsidRPr="00624834">
        <w:rPr>
          <w:b/>
        </w:rPr>
        <w:t xml:space="preserve"> Bank Nr konta 37 2490 0005 0000 4600 8061 5490</w:t>
      </w:r>
    </w:p>
    <w:p w:rsidR="00217A65" w:rsidRPr="00624834" w:rsidRDefault="00217A65" w:rsidP="00217A65">
      <w:pPr>
        <w:autoSpaceDE w:val="0"/>
        <w:autoSpaceDN w:val="0"/>
        <w:adjustRightInd w:val="0"/>
        <w:spacing w:before="120"/>
        <w:ind w:left="1134" w:hanging="708"/>
        <w:jc w:val="both"/>
        <w:rPr>
          <w:color w:val="000000"/>
        </w:rPr>
      </w:pPr>
      <w:r w:rsidRPr="00624834">
        <w:rPr>
          <w:color w:val="000000"/>
        </w:rPr>
        <w:lastRenderedPageBreak/>
        <w:t>10.3.2.</w:t>
      </w:r>
      <w:r w:rsidRPr="00624834">
        <w:rPr>
          <w:color w:val="000000"/>
        </w:rPr>
        <w:tab/>
        <w:t xml:space="preserve">Dokument potwierdzający wniesienie wadium w formie innej niż pieniądz należy złożyć w oryginale w Sekretariacie Muzeum Górnictwa Węglowego </w:t>
      </w:r>
      <w:r w:rsidRPr="00624834">
        <w:t>w Zabrzu przy ul. Jodłowej 59, 41-800 Zabrze (pokój nr 1.02).</w:t>
      </w:r>
    </w:p>
    <w:p w:rsidR="00217A65" w:rsidRPr="00624834" w:rsidRDefault="00217A65" w:rsidP="00217A65">
      <w:pPr>
        <w:pStyle w:val="Akapitzlist"/>
        <w:autoSpaceDE w:val="0"/>
        <w:autoSpaceDN w:val="0"/>
        <w:adjustRightInd w:val="0"/>
        <w:spacing w:before="120"/>
        <w:ind w:left="1134" w:hanging="708"/>
        <w:jc w:val="both"/>
        <w:rPr>
          <w:color w:val="000000"/>
          <w:sz w:val="24"/>
          <w:szCs w:val="24"/>
        </w:rPr>
      </w:pPr>
      <w:r w:rsidRPr="00624834">
        <w:rPr>
          <w:color w:val="000000"/>
          <w:sz w:val="24"/>
          <w:szCs w:val="24"/>
        </w:rPr>
        <w:t>10.3.3.</w:t>
      </w:r>
      <w:r w:rsidRPr="00624834">
        <w:rPr>
          <w:color w:val="000000"/>
          <w:sz w:val="24"/>
          <w:szCs w:val="24"/>
        </w:rPr>
        <w:tab/>
        <w:t xml:space="preserve">Wadium wnosi się przed upływem terminu składania ofert. Wadium uznaje się za wniesione, jeżeli: </w:t>
      </w:r>
    </w:p>
    <w:p w:rsidR="00217A65" w:rsidRPr="00624834" w:rsidRDefault="00217A65" w:rsidP="00217A65">
      <w:pPr>
        <w:pStyle w:val="Akapitzlist"/>
        <w:autoSpaceDE w:val="0"/>
        <w:autoSpaceDN w:val="0"/>
        <w:adjustRightInd w:val="0"/>
        <w:spacing w:before="120"/>
        <w:ind w:left="1843" w:hanging="992"/>
        <w:jc w:val="both"/>
        <w:rPr>
          <w:color w:val="000000"/>
          <w:sz w:val="24"/>
          <w:szCs w:val="24"/>
        </w:rPr>
      </w:pPr>
      <w:r w:rsidRPr="00624834">
        <w:rPr>
          <w:color w:val="000000"/>
          <w:sz w:val="24"/>
          <w:szCs w:val="24"/>
        </w:rPr>
        <w:t>10.3.3.1.</w:t>
      </w:r>
      <w:r w:rsidRPr="00624834">
        <w:rPr>
          <w:color w:val="000000"/>
          <w:sz w:val="24"/>
          <w:szCs w:val="24"/>
        </w:rPr>
        <w:tab/>
        <w:t>wnoszone w formie pieniądza znalazło się na rachunku bankowym Zamawiającego przed upływem terminu na składanie ofert.</w:t>
      </w:r>
    </w:p>
    <w:p w:rsidR="00217A65" w:rsidRDefault="00217A65" w:rsidP="00217A65">
      <w:pPr>
        <w:autoSpaceDE w:val="0"/>
        <w:autoSpaceDN w:val="0"/>
        <w:adjustRightInd w:val="0"/>
        <w:spacing w:before="120"/>
        <w:ind w:left="1843" w:hanging="992"/>
        <w:jc w:val="both"/>
      </w:pPr>
      <w:r w:rsidRPr="00624834">
        <w:rPr>
          <w:color w:val="000000"/>
        </w:rPr>
        <w:t>10.3.3.2.</w:t>
      </w:r>
      <w:r w:rsidRPr="00624834">
        <w:rPr>
          <w:color w:val="000000"/>
        </w:rPr>
        <w:tab/>
        <w:t xml:space="preserve">wnoszone w pozostałych formach oryginały dokumentów zostały złożone w Sekretariacie Muzeum Górnictwa Węglowego </w:t>
      </w:r>
      <w:r>
        <w:t>w Zabrzu przy ul. </w:t>
      </w:r>
      <w:r w:rsidRPr="00624834">
        <w:t>Jodłowej 59, 41-800 Zabrze (pokój nr 1.02).</w:t>
      </w:r>
    </w:p>
    <w:p w:rsidR="00217A65" w:rsidRPr="00624834" w:rsidRDefault="00217A65" w:rsidP="00217A65">
      <w:pPr>
        <w:pStyle w:val="Tekstprzypisudolnego"/>
        <w:spacing w:before="120"/>
        <w:ind w:left="567" w:hanging="567"/>
        <w:jc w:val="both"/>
        <w:rPr>
          <w:color w:val="000000"/>
          <w:szCs w:val="24"/>
        </w:rPr>
      </w:pPr>
      <w:r w:rsidRPr="00624834">
        <w:rPr>
          <w:color w:val="000000"/>
          <w:szCs w:val="24"/>
        </w:rPr>
        <w:t>10.4.</w:t>
      </w:r>
      <w:r w:rsidRPr="00624834">
        <w:rPr>
          <w:color w:val="000000"/>
          <w:szCs w:val="24"/>
        </w:rPr>
        <w:tab/>
        <w:t>Wymagania dotyczące wadium wnoszonego w formie innej niż pieniądz.</w:t>
      </w:r>
    </w:p>
    <w:p w:rsidR="00217A65" w:rsidRPr="00624834" w:rsidRDefault="00217A65" w:rsidP="00217A65">
      <w:pPr>
        <w:pStyle w:val="Tekstprzypisudolnego"/>
        <w:spacing w:before="120"/>
        <w:ind w:left="1134" w:hanging="708"/>
        <w:jc w:val="both"/>
      </w:pPr>
      <w:r w:rsidRPr="00624834">
        <w:rPr>
          <w:color w:val="000000"/>
          <w:szCs w:val="24"/>
        </w:rPr>
        <w:t>10.4.1.</w:t>
      </w:r>
      <w:r w:rsidRPr="00624834">
        <w:rPr>
          <w:color w:val="000000"/>
          <w:szCs w:val="24"/>
        </w:rPr>
        <w:tab/>
      </w:r>
      <w:r w:rsidRPr="00624834">
        <w:rPr>
          <w:bCs/>
          <w:color w:val="000000"/>
          <w:szCs w:val="24"/>
        </w:rPr>
        <w:t xml:space="preserve">W treści wadium składanego w formie innej niż pieniądz muszą być wyszczególnione okoliczności w jakich Zamawiający zatrzymuje wadium wraz z odsetkami, </w:t>
      </w:r>
      <w:r w:rsidRPr="00624834">
        <w:rPr>
          <w:szCs w:val="24"/>
        </w:rPr>
        <w:t>określone</w:t>
      </w:r>
      <w:r>
        <w:rPr>
          <w:szCs w:val="24"/>
        </w:rPr>
        <w:t xml:space="preserve"> w </w:t>
      </w:r>
      <w:r w:rsidRPr="00624834">
        <w:t xml:space="preserve">art. 46 ust. 4a </w:t>
      </w:r>
      <w:r>
        <w:t xml:space="preserve">i ust. 5 </w:t>
      </w:r>
      <w:r w:rsidRPr="00624834">
        <w:rPr>
          <w:i/>
        </w:rPr>
        <w:t>Prawa zamówień publicznych</w:t>
      </w:r>
      <w:r>
        <w:t>.</w:t>
      </w:r>
    </w:p>
    <w:p w:rsidR="00217A65" w:rsidRPr="00624834" w:rsidRDefault="00217A65" w:rsidP="00217A65">
      <w:pPr>
        <w:pStyle w:val="Tekstprzypisudolnego"/>
        <w:spacing w:before="120"/>
        <w:ind w:left="1134" w:hanging="708"/>
        <w:jc w:val="both"/>
        <w:rPr>
          <w:bCs/>
          <w:color w:val="000000"/>
          <w:szCs w:val="24"/>
        </w:rPr>
      </w:pPr>
      <w:r w:rsidRPr="00624834">
        <w:rPr>
          <w:color w:val="000000"/>
          <w:szCs w:val="24"/>
        </w:rPr>
        <w:t>10.4.2.</w:t>
      </w:r>
      <w:r w:rsidRPr="00624834">
        <w:rPr>
          <w:color w:val="000000"/>
          <w:szCs w:val="24"/>
        </w:rPr>
        <w:tab/>
        <w:t xml:space="preserve">Wadium w formach wymienionych w art. 45 ust. 6 pkt. 2 – 5 </w:t>
      </w:r>
      <w:r w:rsidRPr="00624834">
        <w:rPr>
          <w:i/>
          <w:color w:val="000000"/>
          <w:szCs w:val="24"/>
        </w:rPr>
        <w:t>Prawa zamówień publicznych</w:t>
      </w:r>
      <w:r w:rsidRPr="00624834">
        <w:rPr>
          <w:color w:val="000000"/>
          <w:szCs w:val="24"/>
        </w:rPr>
        <w:t xml:space="preserve"> </w:t>
      </w:r>
      <w:r w:rsidRPr="00624834">
        <w:rPr>
          <w:bCs/>
          <w:color w:val="000000"/>
          <w:szCs w:val="24"/>
        </w:rPr>
        <w:t xml:space="preserve">musi być wystawione na </w:t>
      </w:r>
      <w:r w:rsidRPr="00624834">
        <w:rPr>
          <w:color w:val="000000"/>
          <w:szCs w:val="24"/>
        </w:rPr>
        <w:t xml:space="preserve">Muzeum Górnictwa Węglowego </w:t>
      </w:r>
      <w:r w:rsidRPr="00624834">
        <w:rPr>
          <w:szCs w:val="24"/>
        </w:rPr>
        <w:t>w Zabrzu, ul. Jodłowej 59, 41-800 Zabrze.</w:t>
      </w:r>
    </w:p>
    <w:p w:rsidR="00217A65" w:rsidRPr="00624834" w:rsidRDefault="00217A65" w:rsidP="00217A65">
      <w:pPr>
        <w:pStyle w:val="Tekstprzypisudolnego"/>
        <w:spacing w:before="120"/>
        <w:ind w:left="1134" w:hanging="708"/>
        <w:jc w:val="both"/>
        <w:rPr>
          <w:szCs w:val="24"/>
        </w:rPr>
      </w:pPr>
      <w:r w:rsidRPr="00624834">
        <w:rPr>
          <w:bCs/>
          <w:color w:val="000000"/>
          <w:szCs w:val="24"/>
        </w:rPr>
        <w:t>10.4.3.</w:t>
      </w:r>
      <w:r w:rsidRPr="00624834">
        <w:rPr>
          <w:bCs/>
          <w:color w:val="000000"/>
          <w:szCs w:val="24"/>
        </w:rPr>
        <w:tab/>
      </w:r>
      <w:r w:rsidRPr="00624834">
        <w:rPr>
          <w:color w:val="000000"/>
          <w:szCs w:val="24"/>
        </w:rPr>
        <w:t xml:space="preserve">Z treści gwarancji winno wynikać bezwarunkowe zobowiązanie Gwaranta (poręczyciela) do wypłaty Zamawiającemu pełnej kwoty wadium w okolicznościach określonych w art. 46 ust. 4a i ust. 5 </w:t>
      </w:r>
      <w:r w:rsidRPr="00624834">
        <w:rPr>
          <w:i/>
          <w:szCs w:val="24"/>
        </w:rPr>
        <w:t>Prawa zamówień publicznych</w:t>
      </w:r>
      <w:r w:rsidRPr="00624834">
        <w:rPr>
          <w:color w:val="000000"/>
          <w:szCs w:val="24"/>
        </w:rPr>
        <w:t xml:space="preserve">, na każde pisemne żądanie </w:t>
      </w:r>
      <w:r>
        <w:rPr>
          <w:color w:val="000000"/>
          <w:szCs w:val="24"/>
        </w:rPr>
        <w:t>zgłoszone przez Zamawiającego w </w:t>
      </w:r>
      <w:r w:rsidRPr="00624834">
        <w:rPr>
          <w:color w:val="000000"/>
          <w:szCs w:val="24"/>
        </w:rPr>
        <w:t xml:space="preserve">terminie związania ofertą. </w:t>
      </w:r>
      <w:r w:rsidRPr="00624834">
        <w:rPr>
          <w:szCs w:val="24"/>
        </w:rPr>
        <w:t>Gwarant nie może uzależniać dokonania zapłaty od spełnienia jakichkolwiek dodatkowych warunków lub wykonania czynności jak również od przedłożenia jakiejkolwiek dodatkowej dokumentacji.</w:t>
      </w:r>
    </w:p>
    <w:p w:rsidR="00217A65" w:rsidRDefault="00217A65" w:rsidP="00217A65">
      <w:pPr>
        <w:pStyle w:val="Tekstprzypisudolnego"/>
        <w:spacing w:before="120"/>
        <w:ind w:left="567" w:hanging="567"/>
        <w:jc w:val="both"/>
        <w:rPr>
          <w:bCs/>
          <w:color w:val="000000"/>
          <w:szCs w:val="24"/>
        </w:rPr>
      </w:pPr>
      <w:r w:rsidRPr="00624834">
        <w:rPr>
          <w:bCs/>
          <w:color w:val="000000"/>
          <w:szCs w:val="24"/>
        </w:rPr>
        <w:t>10.5.</w:t>
      </w:r>
      <w:r w:rsidRPr="00624834">
        <w:rPr>
          <w:bCs/>
          <w:color w:val="000000"/>
          <w:szCs w:val="24"/>
        </w:rPr>
        <w:tab/>
        <w:t>Wadium wniesione przez jednego z Wykonawców wspólnie ubiegających się o zamówienie uważa się za wniesione prawidłowo.</w:t>
      </w:r>
    </w:p>
    <w:p w:rsidR="00851E05" w:rsidRPr="00624834" w:rsidRDefault="00851E05" w:rsidP="00217A65">
      <w:pPr>
        <w:pStyle w:val="Tekstprzypisudolnego"/>
        <w:spacing w:before="120"/>
        <w:ind w:left="567" w:hanging="567"/>
        <w:jc w:val="both"/>
        <w:rPr>
          <w:bCs/>
          <w:color w:val="000000"/>
          <w:szCs w:val="24"/>
        </w:rPr>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color w:val="000000"/>
          <w:sz w:val="28"/>
          <w:szCs w:val="28"/>
        </w:rPr>
      </w:pPr>
      <w:bookmarkStart w:id="11" w:name="_Toc500418967"/>
      <w:r w:rsidRPr="00624834">
        <w:rPr>
          <w:rFonts w:ascii="Times New Roman" w:hAnsi="Times New Roman"/>
          <w:sz w:val="28"/>
          <w:szCs w:val="28"/>
        </w:rPr>
        <w:t>11.</w:t>
      </w:r>
      <w:r w:rsidRPr="00624834">
        <w:rPr>
          <w:rFonts w:ascii="Times New Roman" w:hAnsi="Times New Roman"/>
          <w:sz w:val="28"/>
          <w:szCs w:val="28"/>
        </w:rPr>
        <w:tab/>
        <w:t>TERMIN  ZWIĄZANIA  OFERTĄ.</w:t>
      </w:r>
      <w:bookmarkEnd w:id="11"/>
      <w:r w:rsidRPr="00624834">
        <w:rPr>
          <w:rFonts w:ascii="Times New Roman" w:hAnsi="Times New Roman"/>
          <w:sz w:val="28"/>
          <w:szCs w:val="28"/>
        </w:rPr>
        <w:t xml:space="preserve"> </w:t>
      </w:r>
    </w:p>
    <w:p w:rsidR="00217A65" w:rsidRDefault="00217A65" w:rsidP="00217A65">
      <w:pPr>
        <w:autoSpaceDE w:val="0"/>
        <w:spacing w:before="120"/>
        <w:ind w:left="567"/>
        <w:jc w:val="both"/>
      </w:pPr>
      <w:r w:rsidRPr="00624834">
        <w:rPr>
          <w:color w:val="000000"/>
        </w:rPr>
        <w:t xml:space="preserve">Wykonawca składający ofertę pozostaje nią związany przez okres </w:t>
      </w:r>
      <w:r w:rsidR="00BE0C3F">
        <w:rPr>
          <w:b/>
          <w:color w:val="000000"/>
        </w:rPr>
        <w:t>3</w:t>
      </w:r>
      <w:r w:rsidRPr="00624834">
        <w:rPr>
          <w:b/>
        </w:rPr>
        <w:t xml:space="preserve">0 </w:t>
      </w:r>
      <w:r w:rsidRPr="00624834">
        <w:rPr>
          <w:b/>
          <w:bCs/>
        </w:rPr>
        <w:t>dni</w:t>
      </w:r>
      <w:r w:rsidRPr="00624834">
        <w:t xml:space="preserve"> od dnia wyznaczonego jako dzień składania ofert.</w:t>
      </w:r>
    </w:p>
    <w:p w:rsidR="00493326" w:rsidRDefault="00493326">
      <w:pPr>
        <w:spacing w:after="200" w:line="276" w:lineRule="auto"/>
      </w:pPr>
    </w:p>
    <w:p w:rsidR="00217A65" w:rsidRPr="00624834"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2" w:name="_Toc500418968"/>
      <w:r w:rsidRPr="00624834">
        <w:rPr>
          <w:rFonts w:ascii="Times New Roman" w:hAnsi="Times New Roman"/>
          <w:sz w:val="28"/>
          <w:szCs w:val="28"/>
        </w:rPr>
        <w:t>12.</w:t>
      </w:r>
      <w:r w:rsidRPr="00624834">
        <w:rPr>
          <w:rFonts w:ascii="Times New Roman" w:hAnsi="Times New Roman"/>
          <w:sz w:val="28"/>
          <w:szCs w:val="28"/>
        </w:rPr>
        <w:tab/>
        <w:t>OPIS  SPOSOBU  PRZYGOTOWANIA  OFERTY.</w:t>
      </w:r>
      <w:bookmarkEnd w:id="12"/>
    </w:p>
    <w:p w:rsidR="00217A65" w:rsidRPr="00624834" w:rsidRDefault="00217A65" w:rsidP="00217A65">
      <w:pPr>
        <w:pStyle w:val="Akapitzlist"/>
        <w:numPr>
          <w:ilvl w:val="1"/>
          <w:numId w:val="8"/>
        </w:numPr>
        <w:suppressAutoHyphens/>
        <w:autoSpaceDE w:val="0"/>
        <w:spacing w:before="120"/>
        <w:jc w:val="both"/>
        <w:rPr>
          <w:b/>
          <w:color w:val="000000"/>
          <w:sz w:val="24"/>
          <w:szCs w:val="24"/>
        </w:rPr>
      </w:pPr>
      <w:r w:rsidRPr="00624834">
        <w:rPr>
          <w:b/>
          <w:sz w:val="24"/>
          <w:szCs w:val="24"/>
        </w:rPr>
        <w:t>Oferta musi spełniać następujące wymogi:</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Wykonawca składa jedną ofertę. </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Ofertę składa się pod rygorem nieważności w formie pisemnej.</w:t>
      </w:r>
      <w:r w:rsidRPr="00624834">
        <w:rPr>
          <w:color w:val="000000"/>
          <w:sz w:val="24"/>
          <w:szCs w:val="24"/>
        </w:rPr>
        <w:t xml:space="preserve"> Zamawiający nie wyraża zgody na złożenie oferty w formie elektronicznej.</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Oferta ma być sporządzona w języku polskim. </w:t>
      </w:r>
      <w:r w:rsidRPr="00624834">
        <w:rPr>
          <w:bCs/>
          <w:color w:val="000000"/>
          <w:sz w:val="24"/>
          <w:szCs w:val="24"/>
        </w:rPr>
        <w:t>Dokumenty sporządzone w języku obcym są składane wraz z tłumaczeniem na język polski</w:t>
      </w:r>
      <w:r>
        <w:rPr>
          <w:bCs/>
          <w:color w:val="000000"/>
          <w:sz w:val="24"/>
          <w:szCs w:val="24"/>
        </w:rPr>
        <w:t>.</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Treść oferty musi odpowiadać treści SIWZ.</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Oferta musi być podpisana przez osoby upoważnione do reprezentowania wykonawcy (wykonawców wspólnie ubiegających się o udzielenie zamówienia). Oznacza to, iż jeżeli z dokumentu(ów) określającego(</w:t>
      </w:r>
      <w:proofErr w:type="spellStart"/>
      <w:r w:rsidRPr="00624834">
        <w:rPr>
          <w:sz w:val="24"/>
          <w:szCs w:val="24"/>
          <w:lang w:eastAsia="ar-SA"/>
        </w:rPr>
        <w:t>ych</w:t>
      </w:r>
      <w:proofErr w:type="spellEnd"/>
      <w:r w:rsidRPr="00624834">
        <w:rPr>
          <w:sz w:val="24"/>
          <w:szCs w:val="24"/>
          <w:lang w:eastAsia="ar-SA"/>
        </w:rPr>
        <w:t xml:space="preserve">) status prawny wykonawcy(ów) lub pełnomocnictwa (pełnomocnictw) wynika, iż do </w:t>
      </w:r>
      <w:r w:rsidRPr="00624834">
        <w:rPr>
          <w:sz w:val="24"/>
          <w:szCs w:val="24"/>
          <w:lang w:eastAsia="ar-SA"/>
        </w:rPr>
        <w:lastRenderedPageBreak/>
        <w:t>reprezentowania wykonawcy(ów) upoważnionych jest łącznie kilka osób dokumenty wchodzące w skład oferty muszą być podpisane przez wszystkie te osoby.</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Upoważnienie osób podpisujących ofertę do jej podpisania musi </w:t>
      </w:r>
      <w:r w:rsidRPr="00624834">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217A65" w:rsidRPr="00624834" w:rsidRDefault="00217A65" w:rsidP="00217A6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Oświadczenia sporządzone według wzorów określonych w załącznikach do niniejszej SIWZ </w:t>
      </w:r>
      <w:r w:rsidRPr="00624834">
        <w:rPr>
          <w:rFonts w:eastAsia="Calibri"/>
          <w:sz w:val="24"/>
          <w:szCs w:val="24"/>
        </w:rPr>
        <w:t>oraz według wzorów udostępnionych/przekazywanych przez Zamawiającego powinny zostać wypełnione i podpisane przez osoby uprawnione do reprezentacji wykonawcy.</w:t>
      </w:r>
    </w:p>
    <w:p w:rsidR="00217A65" w:rsidRDefault="00217A65" w:rsidP="00217A65">
      <w:pPr>
        <w:pStyle w:val="Akapitzlist"/>
        <w:numPr>
          <w:ilvl w:val="2"/>
          <w:numId w:val="8"/>
        </w:numPr>
        <w:autoSpaceDE w:val="0"/>
        <w:autoSpaceDN w:val="0"/>
        <w:adjustRightInd w:val="0"/>
        <w:spacing w:before="120"/>
        <w:ind w:left="993" w:hanging="993"/>
        <w:jc w:val="both"/>
        <w:rPr>
          <w:sz w:val="24"/>
          <w:szCs w:val="24"/>
          <w:lang w:eastAsia="ar-SA"/>
        </w:rPr>
      </w:pPr>
      <w:r w:rsidRPr="00624834">
        <w:rPr>
          <w:sz w:val="24"/>
          <w:szCs w:val="24"/>
          <w:lang w:eastAsia="ar-SA"/>
        </w:rPr>
        <w:t xml:space="preserve">We wszystkich przypadkach, gdzie jest mowa o pieczątkach, Zamawiający dopuszcza złożenie czytelnego zapisu o treści pieczęci zawierającego, co najmniej oznaczenie nazwy (firmy) i siedziby. </w:t>
      </w:r>
    </w:p>
    <w:p w:rsidR="00217A65" w:rsidRPr="00624834" w:rsidRDefault="00217A65" w:rsidP="00217A65">
      <w:pPr>
        <w:numPr>
          <w:ilvl w:val="1"/>
          <w:numId w:val="8"/>
        </w:numPr>
        <w:suppressAutoHyphens/>
        <w:spacing w:before="120"/>
        <w:ind w:left="993" w:hanging="993"/>
        <w:jc w:val="both"/>
        <w:rPr>
          <w:b/>
        </w:rPr>
      </w:pPr>
      <w:r w:rsidRPr="00624834">
        <w:rPr>
          <w:b/>
        </w:rPr>
        <w:t>Forma oferty:</w:t>
      </w:r>
    </w:p>
    <w:p w:rsidR="00217A65" w:rsidRPr="00624834" w:rsidRDefault="00217A65" w:rsidP="00217A65">
      <w:pPr>
        <w:numPr>
          <w:ilvl w:val="2"/>
          <w:numId w:val="8"/>
        </w:numPr>
        <w:suppressAutoHyphens/>
        <w:spacing w:before="120"/>
        <w:ind w:left="993" w:hanging="993"/>
        <w:jc w:val="both"/>
      </w:pPr>
      <w:r w:rsidRPr="00624834">
        <w:t>Ofertę należy sporządzić i złożyć w jednym oryginale</w:t>
      </w:r>
    </w:p>
    <w:p w:rsidR="00217A65" w:rsidRPr="00624834" w:rsidRDefault="00217A65" w:rsidP="00217A65">
      <w:pPr>
        <w:numPr>
          <w:ilvl w:val="2"/>
          <w:numId w:val="8"/>
        </w:numPr>
        <w:suppressAutoHyphens/>
        <w:spacing w:before="120"/>
        <w:ind w:left="993" w:hanging="993"/>
        <w:jc w:val="both"/>
      </w:pPr>
      <w:r w:rsidRPr="00624834">
        <w:t>Oferta musi być sporządzona w języku polskim,  mieć formę pisemną i format nie większy niż A4. Arkusze o większych formatach należy złożyć do formatu A4.</w:t>
      </w:r>
    </w:p>
    <w:p w:rsidR="00217A65" w:rsidRPr="00624834" w:rsidRDefault="00217A65" w:rsidP="00217A65">
      <w:pPr>
        <w:numPr>
          <w:ilvl w:val="2"/>
          <w:numId w:val="8"/>
        </w:numPr>
        <w:suppressAutoHyphens/>
        <w:spacing w:before="120"/>
        <w:ind w:left="993" w:hanging="993"/>
        <w:jc w:val="both"/>
      </w:pPr>
      <w:r w:rsidRPr="00624834">
        <w:t>Stosowne wypełnienia we wzorach dokumentów stanowiących załączniki do niniejszej SIWZ i wchodzących następnie w skład oferty mogą być dokonane komputerowo, maszynowo lub ręcznie.</w:t>
      </w:r>
    </w:p>
    <w:p w:rsidR="00217A65" w:rsidRPr="00624834" w:rsidRDefault="00217A65" w:rsidP="00217A65">
      <w:pPr>
        <w:numPr>
          <w:ilvl w:val="2"/>
          <w:numId w:val="8"/>
        </w:numPr>
        <w:suppressAutoHyphens/>
        <w:spacing w:before="120"/>
        <w:ind w:left="993" w:hanging="993"/>
        <w:jc w:val="both"/>
      </w:pPr>
      <w:r w:rsidRPr="00624834">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217A65" w:rsidRPr="00624834" w:rsidRDefault="00217A65" w:rsidP="00217A65">
      <w:pPr>
        <w:numPr>
          <w:ilvl w:val="2"/>
          <w:numId w:val="8"/>
        </w:numPr>
        <w:suppressAutoHyphens/>
        <w:spacing w:before="120"/>
        <w:ind w:left="993" w:hanging="993"/>
        <w:jc w:val="both"/>
      </w:pPr>
      <w:r w:rsidRPr="00624834">
        <w:t>Zaleca się, aby całość oferty była złożona w formie uniemożliwiającej jej przypadkowe zdekompletowanie.</w:t>
      </w:r>
      <w:r w:rsidRPr="00624834">
        <w:rPr>
          <w:i/>
        </w:rPr>
        <w:t xml:space="preserve"> </w:t>
      </w:r>
    </w:p>
    <w:p w:rsidR="00217A65" w:rsidRPr="00624834" w:rsidRDefault="00217A65" w:rsidP="00217A65">
      <w:pPr>
        <w:numPr>
          <w:ilvl w:val="2"/>
          <w:numId w:val="8"/>
        </w:numPr>
        <w:suppressAutoHyphens/>
        <w:spacing w:before="120"/>
        <w:ind w:left="993" w:hanging="993"/>
        <w:jc w:val="both"/>
      </w:pPr>
      <w:r w:rsidRPr="00624834">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217A65" w:rsidRPr="00624834" w:rsidRDefault="00217A65" w:rsidP="00217A65">
      <w:pPr>
        <w:numPr>
          <w:ilvl w:val="2"/>
          <w:numId w:val="8"/>
        </w:numPr>
        <w:suppressAutoHyphens/>
        <w:spacing w:before="120"/>
        <w:ind w:left="993" w:hanging="993"/>
        <w:jc w:val="both"/>
      </w:pPr>
      <w:r w:rsidRPr="00624834">
        <w:t>Zaleca się załączenie do oferty spisu treści z wyszczególnieniem ilości stron wchodzących w skład oferty.</w:t>
      </w:r>
    </w:p>
    <w:p w:rsidR="00217A65" w:rsidRPr="00624834" w:rsidRDefault="00217A65" w:rsidP="00217A65">
      <w:pPr>
        <w:numPr>
          <w:ilvl w:val="2"/>
          <w:numId w:val="8"/>
        </w:numPr>
        <w:suppressAutoHyphens/>
        <w:spacing w:before="120"/>
        <w:ind w:left="993" w:hanging="993"/>
        <w:jc w:val="both"/>
      </w:pPr>
      <w:r w:rsidRPr="00624834">
        <w:t xml:space="preserve">Oświadczenia, o których mowa w </w:t>
      </w:r>
      <w:r w:rsidRPr="00624834">
        <w:rPr>
          <w:i/>
        </w:rPr>
        <w:t>Rozporządzeniu w sprawie dokumentów</w:t>
      </w:r>
      <w:r w:rsidRPr="00624834">
        <w:t xml:space="preserve">  dotyczące wykonawcy i innych podmiotów, na których zdolnościach lub sytuacji polega wykonawca na zasadach określonych w art. 22a </w:t>
      </w:r>
      <w:r w:rsidRPr="00624834">
        <w:rPr>
          <w:i/>
        </w:rPr>
        <w:t>Prawa zamówień publicznych</w:t>
      </w:r>
      <w:r w:rsidRPr="00624834">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217A65" w:rsidRPr="00624834" w:rsidRDefault="00217A65" w:rsidP="00217A65">
      <w:pPr>
        <w:numPr>
          <w:ilvl w:val="2"/>
          <w:numId w:val="8"/>
        </w:numPr>
        <w:suppressAutoHyphens/>
        <w:spacing w:before="120"/>
        <w:ind w:left="993" w:hanging="993"/>
        <w:jc w:val="both"/>
      </w:pPr>
      <w:r w:rsidRPr="00624834">
        <w:lastRenderedPageBreak/>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217A65" w:rsidRPr="00624834" w:rsidRDefault="00217A65" w:rsidP="00217A65">
      <w:pPr>
        <w:numPr>
          <w:ilvl w:val="2"/>
          <w:numId w:val="8"/>
        </w:numPr>
        <w:suppressAutoHyphens/>
        <w:spacing w:before="120"/>
        <w:ind w:left="993" w:hanging="993"/>
        <w:jc w:val="both"/>
      </w:pPr>
      <w:r w:rsidRPr="00624834">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217A65" w:rsidRPr="00624834" w:rsidRDefault="00217A65" w:rsidP="00217A65">
      <w:pPr>
        <w:numPr>
          <w:ilvl w:val="2"/>
          <w:numId w:val="8"/>
        </w:numPr>
        <w:suppressAutoHyphens/>
        <w:spacing w:before="120"/>
        <w:ind w:left="993" w:hanging="993"/>
        <w:jc w:val="both"/>
      </w:pPr>
      <w:r w:rsidRPr="00624834">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144AD5" w:rsidRDefault="00217A65" w:rsidP="00217A65">
      <w:pPr>
        <w:numPr>
          <w:ilvl w:val="2"/>
          <w:numId w:val="8"/>
        </w:numPr>
        <w:suppressAutoHyphens/>
        <w:spacing w:before="120"/>
        <w:ind w:left="993" w:hanging="993"/>
        <w:jc w:val="both"/>
      </w:pPr>
      <w:r w:rsidRPr="00624834">
        <w:t>Zamawiający może żądać przedstawienia oryginału lub notarialnie poświadczonej kopii dokumentu wyłącznie wtedy, gdy złożona przez wykonawcę kopia dokumentu jest nieczytelna lub budzi wątpliwości, co do jej prawdziwości.</w:t>
      </w:r>
    </w:p>
    <w:p w:rsidR="00217A65" w:rsidRPr="00624834" w:rsidRDefault="00217A65" w:rsidP="00217A65">
      <w:pPr>
        <w:suppressAutoHyphens/>
        <w:spacing w:before="120"/>
        <w:ind w:left="709" w:hanging="709"/>
        <w:jc w:val="both"/>
      </w:pPr>
      <w:r w:rsidRPr="00624834">
        <w:rPr>
          <w:b/>
        </w:rPr>
        <w:t>12.3.</w:t>
      </w:r>
      <w:r w:rsidRPr="00624834">
        <w:rPr>
          <w:b/>
        </w:rPr>
        <w:tab/>
        <w:t>Na zawartość oferty składa się:</w:t>
      </w:r>
    </w:p>
    <w:p w:rsidR="00217A65" w:rsidRPr="00624834" w:rsidRDefault="00217A65" w:rsidP="00217A65">
      <w:pPr>
        <w:suppressAutoHyphens/>
        <w:spacing w:before="120"/>
        <w:ind w:left="993" w:hanging="993"/>
        <w:jc w:val="both"/>
      </w:pPr>
      <w:r w:rsidRPr="00624834">
        <w:rPr>
          <w:color w:val="000000"/>
        </w:rPr>
        <w:t>12.3.1.</w:t>
      </w:r>
      <w:r w:rsidRPr="00624834">
        <w:rPr>
          <w:color w:val="000000"/>
        </w:rPr>
        <w:tab/>
        <w:t xml:space="preserve">Wypełniony </w:t>
      </w:r>
      <w:r w:rsidRPr="00624834">
        <w:rPr>
          <w:i/>
          <w:color w:val="000000"/>
        </w:rPr>
        <w:t>Formularz oferty</w:t>
      </w:r>
      <w:r w:rsidRPr="00624834">
        <w:rPr>
          <w:color w:val="000000"/>
        </w:rPr>
        <w:t xml:space="preserve"> zgodny ze wzorem stanowiącym </w:t>
      </w:r>
      <w:r w:rsidRPr="00624834">
        <w:rPr>
          <w:bCs/>
          <w:color w:val="000000"/>
        </w:rPr>
        <w:t>załącznik nr 3 do SIWZ</w:t>
      </w:r>
      <w:r w:rsidRPr="00624834">
        <w:rPr>
          <w:color w:val="000000"/>
        </w:rPr>
        <w:t>.</w:t>
      </w:r>
    </w:p>
    <w:p w:rsidR="00217A65" w:rsidRPr="00624834" w:rsidRDefault="00217A65" w:rsidP="00217A65">
      <w:pPr>
        <w:suppressAutoHyphens/>
        <w:spacing w:before="120"/>
        <w:ind w:left="993" w:hanging="993"/>
        <w:jc w:val="both"/>
      </w:pPr>
      <w:r w:rsidRPr="00624834">
        <w:t>12.3.2.</w:t>
      </w:r>
      <w:r w:rsidRPr="00624834">
        <w:tab/>
        <w:t>Wypełnione i podpisane oświadczenie własne Wykonawcy</w:t>
      </w:r>
      <w:r>
        <w:t xml:space="preserve"> </w:t>
      </w:r>
      <w:r w:rsidR="00BE0C3F">
        <w:t xml:space="preserve">o spełnianiu warunków udziału w postępowaniu oraz braku podstaw wykluczenia </w:t>
      </w:r>
      <w:r>
        <w:t>–</w:t>
      </w:r>
      <w:r w:rsidR="00BE0C3F">
        <w:t xml:space="preserve"> </w:t>
      </w:r>
      <w:r w:rsidRPr="00624834">
        <w:rPr>
          <w:bCs/>
          <w:color w:val="000000"/>
        </w:rPr>
        <w:t xml:space="preserve">załącznik nr </w:t>
      </w:r>
      <w:r w:rsidR="00BE0C3F">
        <w:rPr>
          <w:bCs/>
          <w:color w:val="000000"/>
        </w:rPr>
        <w:t>4</w:t>
      </w:r>
      <w:r w:rsidRPr="00624834">
        <w:rPr>
          <w:bCs/>
          <w:color w:val="000000"/>
        </w:rPr>
        <w:t xml:space="preserve"> do SIWZ</w:t>
      </w:r>
      <w:r w:rsidRPr="00624834">
        <w:rPr>
          <w:color w:val="000000"/>
        </w:rPr>
        <w:t>.</w:t>
      </w:r>
    </w:p>
    <w:p w:rsidR="00217A65" w:rsidRPr="00624834" w:rsidRDefault="00217A65" w:rsidP="00217A65">
      <w:pPr>
        <w:suppressAutoHyphens/>
        <w:spacing w:before="120"/>
        <w:ind w:left="993" w:hanging="993"/>
        <w:jc w:val="both"/>
      </w:pPr>
      <w:r w:rsidRPr="00624834">
        <w:t>12.3.</w:t>
      </w:r>
      <w:r>
        <w:t>4</w:t>
      </w:r>
      <w:r w:rsidRPr="00624834">
        <w:t>.</w:t>
      </w:r>
      <w:r w:rsidRPr="00624834">
        <w:tab/>
      </w:r>
      <w:r w:rsidRPr="00624834">
        <w:rPr>
          <w:noProof/>
        </w:rPr>
        <w:t xml:space="preserve">Stosowne pełnomocnictwo(a) </w:t>
      </w:r>
      <w:r w:rsidRPr="00624834">
        <w:t xml:space="preserve">w przypadku, gdy upoważnienie do podpisania oferty nie wynika bezpośrednio z właściwego rejestru </w:t>
      </w:r>
    </w:p>
    <w:p w:rsidR="00217A65" w:rsidRDefault="00217A65" w:rsidP="00217A65">
      <w:pPr>
        <w:suppressAutoHyphens/>
        <w:spacing w:before="120"/>
        <w:ind w:left="993" w:hanging="993"/>
        <w:jc w:val="both"/>
        <w:rPr>
          <w:noProof/>
        </w:rPr>
      </w:pPr>
      <w:r w:rsidRPr="00624834">
        <w:t>12.3.</w:t>
      </w:r>
      <w:r>
        <w:t>5</w:t>
      </w:r>
      <w:r w:rsidRPr="00624834">
        <w:tab/>
      </w:r>
      <w:r w:rsidRPr="00624834">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714F9D" w:rsidRDefault="00646DF8" w:rsidP="00217A65">
      <w:pPr>
        <w:suppressAutoHyphens/>
        <w:spacing w:before="120"/>
        <w:ind w:left="993" w:hanging="993"/>
        <w:jc w:val="both"/>
      </w:pPr>
      <w:r>
        <w:rPr>
          <w:noProof/>
        </w:rPr>
        <w:t>12.3.6.</w:t>
      </w:r>
      <w:r>
        <w:rPr>
          <w:noProof/>
        </w:rPr>
        <w:tab/>
      </w:r>
      <w:r w:rsidRPr="0055176C">
        <w:rPr>
          <w:noProof/>
        </w:rPr>
        <w:t xml:space="preserve">W przypadku </w:t>
      </w:r>
      <w:r w:rsidR="0055176C" w:rsidRPr="0055176C">
        <w:rPr>
          <w:noProof/>
        </w:rPr>
        <w:t xml:space="preserve">gdy </w:t>
      </w:r>
      <w:r w:rsidRPr="0055176C">
        <w:rPr>
          <w:noProof/>
        </w:rPr>
        <w:t>wykonawc</w:t>
      </w:r>
      <w:r w:rsidR="0055176C" w:rsidRPr="0055176C">
        <w:rPr>
          <w:noProof/>
        </w:rPr>
        <w:t xml:space="preserve">a </w:t>
      </w:r>
      <w:r w:rsidR="00C15267" w:rsidRPr="0055176C">
        <w:t>polega na zdolnościach innych podmiotów</w:t>
      </w:r>
      <w:r w:rsidR="0055176C">
        <w:t>,</w:t>
      </w:r>
      <w:r w:rsidR="0055176C" w:rsidRPr="0055176C">
        <w:t xml:space="preserve"> na zasadach określonych w art. 22a </w:t>
      </w:r>
      <w:r w:rsidR="0055176C" w:rsidRPr="0055176C">
        <w:rPr>
          <w:i/>
        </w:rPr>
        <w:t>Prawa zamówień publicznych</w:t>
      </w:r>
      <w:r w:rsidR="0055176C">
        <w:rPr>
          <w:i/>
        </w:rPr>
        <w:t>,</w:t>
      </w:r>
      <w:r w:rsidR="0055176C" w:rsidRPr="0055176C">
        <w:t xml:space="preserve"> do oferty należy załączyć dokumenty stanowiące dowód</w:t>
      </w:r>
      <w:r w:rsidR="00C15267" w:rsidRPr="0055176C">
        <w:t xml:space="preserve">, że </w:t>
      </w:r>
      <w:r w:rsidR="0055176C">
        <w:t xml:space="preserve">wykonawca </w:t>
      </w:r>
      <w:r w:rsidR="00C15267" w:rsidRPr="0055176C">
        <w:t>realizując zamówienie, będzie dysponował niezbędnymi zasobami tych podmiotów, w szczególności przedstawiając zobowiązanie tych podmiotów do oddania mu do dyspozycji niezbędnych zasobów na potrzeby realizacji zamówienia</w:t>
      </w:r>
      <w:r w:rsidR="0055176C" w:rsidRPr="0055176C">
        <w:t>.</w:t>
      </w:r>
    </w:p>
    <w:p w:rsidR="00217A65" w:rsidRPr="00624834" w:rsidRDefault="00217A65" w:rsidP="00217A65">
      <w:pPr>
        <w:suppressAutoHyphens/>
        <w:spacing w:before="120"/>
        <w:ind w:left="567" w:hanging="567"/>
        <w:jc w:val="both"/>
      </w:pPr>
      <w:r w:rsidRPr="00624834">
        <w:rPr>
          <w:b/>
          <w:noProof/>
        </w:rPr>
        <w:t>12.4.</w:t>
      </w:r>
      <w:r w:rsidRPr="00624834">
        <w:rPr>
          <w:b/>
          <w:noProof/>
        </w:rPr>
        <w:tab/>
        <w:t>Tajemnica przedsiębiorstwa.</w:t>
      </w:r>
    </w:p>
    <w:p w:rsidR="00217A65" w:rsidRPr="00624834" w:rsidRDefault="00217A65" w:rsidP="00217A65">
      <w:pPr>
        <w:suppressAutoHyphens/>
        <w:spacing w:before="120"/>
        <w:ind w:left="993" w:hanging="993"/>
        <w:jc w:val="both"/>
      </w:pPr>
      <w:r w:rsidRPr="00624834">
        <w:rPr>
          <w:color w:val="000000"/>
        </w:rPr>
        <w:t>12.4.1.</w:t>
      </w:r>
      <w:r w:rsidRPr="00624834">
        <w:rPr>
          <w:color w:val="000000"/>
        </w:rPr>
        <w:tab/>
        <w:t xml:space="preserve">Oferta wraz z wymaganymi załącznikami, oświadczeniami i dokumentami jest jawna, z wyjątkiem informacji stanowiących tajemnice przedsiębiorstwa w rozumieniu przepisów ustawy z dnia 16 kwietnia 1993 r. </w:t>
      </w:r>
      <w:r w:rsidRPr="00624834">
        <w:rPr>
          <w:i/>
          <w:color w:val="000000"/>
        </w:rPr>
        <w:t>o zwalczaniu nieuczciwej konkurencji</w:t>
      </w:r>
      <w:r w:rsidRPr="00624834">
        <w:rPr>
          <w:color w:val="000000"/>
        </w:rPr>
        <w:t xml:space="preserve"> (tekst jedn. Dz. U. z 2003 r. Nr 153, poz. 1503 z </w:t>
      </w:r>
      <w:proofErr w:type="spellStart"/>
      <w:r w:rsidRPr="00624834">
        <w:rPr>
          <w:color w:val="000000"/>
        </w:rPr>
        <w:t>późn</w:t>
      </w:r>
      <w:proofErr w:type="spellEnd"/>
      <w:r w:rsidRPr="00624834">
        <w:rPr>
          <w:color w:val="000000"/>
        </w:rPr>
        <w:t>. zm.), a Wykonawca</w:t>
      </w:r>
      <w:r w:rsidRPr="00624834">
        <w:t>, nie później niż w terminie</w:t>
      </w:r>
      <w:r w:rsidR="0047010F">
        <w:t xml:space="preserve"> składania ofert lub wniosków o </w:t>
      </w:r>
      <w:r w:rsidRPr="00624834">
        <w:t>dopuszczenie do udziału w postępowaniu, zastrzegł, że nie mogą być one udostępniane oraz wykazał, iż zastrzeżone informacje stanowią tajemnicę przedsiębiorstwa. Wykonawca nie może zastrzec informacji, o których mowa w art. 86 ust. 4</w:t>
      </w:r>
      <w:r w:rsidRPr="00624834">
        <w:rPr>
          <w:i/>
        </w:rPr>
        <w:t xml:space="preserve"> Prawa zamówień publicznych.</w:t>
      </w:r>
    </w:p>
    <w:p w:rsidR="00217A65" w:rsidRPr="00624834" w:rsidRDefault="00217A65" w:rsidP="00217A65">
      <w:pPr>
        <w:suppressAutoHyphens/>
        <w:spacing w:before="120"/>
        <w:ind w:left="993" w:hanging="993"/>
        <w:jc w:val="both"/>
      </w:pPr>
      <w:r w:rsidRPr="00624834">
        <w:t>12.4.2.</w:t>
      </w:r>
      <w:r w:rsidRPr="00624834">
        <w:tab/>
      </w:r>
      <w:r w:rsidRPr="00624834">
        <w:rPr>
          <w:noProof/>
        </w:rPr>
        <w:t xml:space="preserve">Przez tajemnicę przedsiębiorstwa w rozumieniu </w:t>
      </w:r>
      <w:r w:rsidR="0055176C">
        <w:rPr>
          <w:noProof/>
        </w:rPr>
        <w:t>art. 11 ust. 4 ustawy z dnia 16 </w:t>
      </w:r>
      <w:r w:rsidRPr="00624834">
        <w:rPr>
          <w:noProof/>
        </w:rPr>
        <w:t xml:space="preserve">kwietnia 1993 r. </w:t>
      </w:r>
      <w:r w:rsidRPr="00624834">
        <w:rPr>
          <w:i/>
          <w:noProof/>
        </w:rPr>
        <w:t>o zwalczaniu nieuczciwej konkurencji</w:t>
      </w:r>
      <w:r w:rsidR="0055176C">
        <w:rPr>
          <w:noProof/>
        </w:rPr>
        <w:t xml:space="preserve"> (tekst jedn. Dz.U. </w:t>
      </w:r>
      <w:r w:rsidR="0055176C">
        <w:rPr>
          <w:noProof/>
        </w:rPr>
        <w:lastRenderedPageBreak/>
        <w:t>z 2003 </w:t>
      </w:r>
      <w:r w:rsidRPr="00624834">
        <w:rPr>
          <w:noProof/>
        </w:rPr>
        <w:t xml:space="preserve">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217A65" w:rsidRPr="00624834" w:rsidRDefault="00217A65" w:rsidP="00217A65">
      <w:pPr>
        <w:suppressAutoHyphens/>
        <w:spacing w:before="120"/>
        <w:ind w:left="993" w:hanging="993"/>
        <w:jc w:val="both"/>
      </w:pPr>
      <w:r w:rsidRPr="00624834">
        <w:t>12.4.3.</w:t>
      </w:r>
      <w:r w:rsidRPr="00624834">
        <w:tab/>
      </w:r>
      <w:r w:rsidRPr="00624834">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217A65" w:rsidRPr="00624834" w:rsidRDefault="00217A65" w:rsidP="0055176C">
      <w:pPr>
        <w:suppressAutoHyphens/>
        <w:spacing w:before="120"/>
        <w:ind w:left="992" w:hanging="992"/>
        <w:jc w:val="both"/>
      </w:pPr>
      <w:r w:rsidRPr="00624834">
        <w:t>12.4.4.</w:t>
      </w:r>
      <w:r w:rsidRPr="00624834">
        <w:tab/>
      </w:r>
      <w:r w:rsidRPr="00624834">
        <w:rPr>
          <w:noProof/>
        </w:rPr>
        <w:t xml:space="preserve">Zamawiający ma prawo badać skuteczność zastrzeżenia dot. zakazu udostępniania informacji zastrzeżonych jako tajemnica przedsiębiorstwa. </w:t>
      </w:r>
    </w:p>
    <w:p w:rsidR="00BE0C3F" w:rsidRDefault="00217A65" w:rsidP="0055176C">
      <w:pPr>
        <w:spacing w:before="120"/>
        <w:ind w:left="992" w:hanging="992"/>
        <w:jc w:val="both"/>
        <w:rPr>
          <w:noProof/>
        </w:rPr>
      </w:pPr>
      <w:r w:rsidRPr="00624834">
        <w:t>12.4.5.</w:t>
      </w:r>
      <w:r w:rsidRPr="00624834">
        <w:tab/>
      </w:r>
      <w:r w:rsidRPr="00624834">
        <w:rPr>
          <w:color w:val="000000"/>
        </w:rPr>
        <w:t>Przy braku wyraźnego rozdzielenia dokumentów stanowiących tajemnicę przedsiębiorstwa Zamawiający wszystkie dokumenty składające się na treść oferty uzna za jawne</w:t>
      </w:r>
      <w:r w:rsidRPr="00624834">
        <w:rPr>
          <w:noProof/>
          <w:color w:val="000000"/>
        </w:rPr>
        <w:t>.</w:t>
      </w:r>
      <w:r w:rsidRPr="00624834">
        <w:rPr>
          <w:noProof/>
        </w:rPr>
        <w:t xml:space="preserve"> Zamawiający ma prawo badać skuteczność zastrzeżenia dot. zakazu udostępniania informacji zastrzeżonych jako tajemnica przedsiębiorstw</w:t>
      </w:r>
      <w:r w:rsidR="007550D5">
        <w:rPr>
          <w:noProof/>
        </w:rPr>
        <w:t>.</w:t>
      </w:r>
    </w:p>
    <w:p w:rsidR="00217A65" w:rsidRPr="00624834" w:rsidRDefault="008D0FCE" w:rsidP="00217A65">
      <w:pPr>
        <w:spacing w:after="200" w:line="276" w:lineRule="auto"/>
        <w:rPr>
          <w:b/>
          <w:color w:val="000000"/>
        </w:rPr>
      </w:pPr>
      <w:r w:rsidRPr="008D0FCE">
        <w:rPr>
          <w:b/>
          <w:noProof/>
        </w:rPr>
        <w:t>1</w:t>
      </w:r>
      <w:r w:rsidR="00217A65" w:rsidRPr="00624834">
        <w:rPr>
          <w:b/>
          <w:color w:val="000000"/>
        </w:rPr>
        <w:t>2.5.</w:t>
      </w:r>
      <w:r w:rsidR="00217A65" w:rsidRPr="00624834">
        <w:rPr>
          <w:b/>
          <w:color w:val="000000"/>
        </w:rPr>
        <w:tab/>
        <w:t xml:space="preserve">Sposób złożenia oferty </w:t>
      </w:r>
    </w:p>
    <w:p w:rsidR="00F5178F" w:rsidRDefault="00217A65" w:rsidP="008D0FCE">
      <w:pPr>
        <w:spacing w:before="120"/>
        <w:ind w:left="993" w:hanging="993"/>
        <w:jc w:val="both"/>
      </w:pPr>
      <w:r w:rsidRPr="00624834">
        <w:t>12.5.1.</w:t>
      </w:r>
      <w:r w:rsidRPr="00624834">
        <w:tab/>
        <w:t>Ofertę należy umieścić w zamkniętym opakowaniu (koperta, paczka) uniemożliwiającym odczytanie jego zawartości bez uszkodzenia tego opakowania.</w:t>
      </w:r>
    </w:p>
    <w:p w:rsidR="00217A65" w:rsidRDefault="00217A65" w:rsidP="008D0FCE">
      <w:pPr>
        <w:spacing w:before="120"/>
        <w:ind w:left="993" w:hanging="993"/>
        <w:jc w:val="both"/>
      </w:pPr>
      <w:r w:rsidRPr="00624834">
        <w:t>12.5.2.</w:t>
      </w:r>
      <w:r w:rsidRPr="00624834">
        <w:tab/>
        <w:t xml:space="preserve">Kopertę (paczkę) należy opisać następująco: </w:t>
      </w:r>
    </w:p>
    <w:p w:rsidR="00BE0C3F" w:rsidRDefault="00BE0C3F" w:rsidP="008D0FCE">
      <w:pPr>
        <w:spacing w:before="120"/>
        <w:ind w:left="993" w:hanging="993"/>
        <w:jc w:val="both"/>
      </w:pPr>
    </w:p>
    <w:p w:rsidR="00217A65" w:rsidRPr="000A444B" w:rsidRDefault="00217A65" w:rsidP="00217A65">
      <w:pPr>
        <w:pBdr>
          <w:top w:val="single" w:sz="4" w:space="1" w:color="000000"/>
          <w:left w:val="single" w:sz="4" w:space="1" w:color="000000"/>
          <w:bottom w:val="single" w:sz="4" w:space="7" w:color="000000"/>
          <w:right w:val="single" w:sz="4" w:space="4" w:color="000000"/>
        </w:pBdr>
        <w:rPr>
          <w:b/>
          <w:sz w:val="20"/>
        </w:rPr>
      </w:pPr>
      <w:r w:rsidRPr="000A444B">
        <w:rPr>
          <w:b/>
          <w:sz w:val="20"/>
        </w:rPr>
        <w:t>Nadawca:</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Nazwa i adres Wykonawcy (pieczęć).</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w:t>
      </w:r>
    </w:p>
    <w:p w:rsidR="00217A65" w:rsidRPr="000A444B" w:rsidRDefault="00217A65" w:rsidP="00217A65">
      <w:pPr>
        <w:pBdr>
          <w:top w:val="single" w:sz="4" w:space="1" w:color="000000"/>
          <w:left w:val="single" w:sz="4" w:space="1" w:color="000000"/>
          <w:bottom w:val="single" w:sz="4" w:space="7" w:color="000000"/>
          <w:right w:val="single" w:sz="4" w:space="4" w:color="000000"/>
        </w:pBdr>
        <w:rPr>
          <w:b/>
          <w:sz w:val="20"/>
        </w:rPr>
      </w:pPr>
      <w:r w:rsidRPr="000A444B">
        <w:rPr>
          <w:b/>
          <w:sz w:val="20"/>
        </w:rPr>
        <w:t>Adresat:</w:t>
      </w:r>
    </w:p>
    <w:p w:rsidR="00217A65" w:rsidRPr="000A444B" w:rsidRDefault="00217A65" w:rsidP="00217A65">
      <w:pPr>
        <w:pBdr>
          <w:top w:val="single" w:sz="4" w:space="1" w:color="000000"/>
          <w:left w:val="single" w:sz="4" w:space="1" w:color="000000"/>
          <w:bottom w:val="single" w:sz="4" w:space="7" w:color="000000"/>
          <w:right w:val="single" w:sz="4" w:space="4" w:color="000000"/>
        </w:pBdr>
        <w:tabs>
          <w:tab w:val="left" w:pos="284"/>
        </w:tabs>
        <w:rPr>
          <w:sz w:val="20"/>
        </w:rPr>
      </w:pPr>
      <w:r w:rsidRPr="000A444B">
        <w:rPr>
          <w:sz w:val="20"/>
        </w:rPr>
        <w:t>Muzeum Górnictwa Węglowego w Zabrzu</w:t>
      </w:r>
    </w:p>
    <w:p w:rsidR="00217A65" w:rsidRDefault="00217A65" w:rsidP="00B65D75">
      <w:pPr>
        <w:pBdr>
          <w:top w:val="single" w:sz="4" w:space="1" w:color="000000"/>
          <w:left w:val="single" w:sz="4" w:space="1" w:color="000000"/>
          <w:bottom w:val="single" w:sz="4" w:space="7" w:color="000000"/>
          <w:right w:val="single" w:sz="4" w:space="4" w:color="000000"/>
        </w:pBdr>
        <w:tabs>
          <w:tab w:val="left" w:pos="284"/>
          <w:tab w:val="left" w:pos="2580"/>
        </w:tabs>
        <w:rPr>
          <w:sz w:val="20"/>
        </w:rPr>
      </w:pPr>
      <w:r w:rsidRPr="000A444B">
        <w:rPr>
          <w:sz w:val="20"/>
        </w:rPr>
        <w:t>ul. Jodłowa 59,</w:t>
      </w:r>
      <w:r w:rsidR="00B65D75">
        <w:rPr>
          <w:sz w:val="20"/>
        </w:rPr>
        <w:t xml:space="preserve"> </w:t>
      </w:r>
      <w:r w:rsidRPr="000A444B">
        <w:rPr>
          <w:sz w:val="20"/>
        </w:rPr>
        <w:t>41-800  ZABRZE</w:t>
      </w:r>
    </w:p>
    <w:p w:rsidR="00BE0C3F" w:rsidRPr="000A444B" w:rsidRDefault="00BE0C3F" w:rsidP="00B65D75">
      <w:pPr>
        <w:pBdr>
          <w:top w:val="single" w:sz="4" w:space="1" w:color="000000"/>
          <w:left w:val="single" w:sz="4" w:space="1" w:color="000000"/>
          <w:bottom w:val="single" w:sz="4" w:space="7" w:color="000000"/>
          <w:right w:val="single" w:sz="4" w:space="4" w:color="000000"/>
        </w:pBdr>
        <w:tabs>
          <w:tab w:val="left" w:pos="284"/>
          <w:tab w:val="left" w:pos="2580"/>
        </w:tabs>
        <w:rPr>
          <w:b/>
          <w:sz w:val="20"/>
        </w:rPr>
      </w:pPr>
    </w:p>
    <w:p w:rsidR="00217A65" w:rsidRDefault="00217A65"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sz w:val="28"/>
        </w:rPr>
      </w:pPr>
      <w:r w:rsidRPr="00624834">
        <w:rPr>
          <w:b/>
          <w:sz w:val="28"/>
        </w:rPr>
        <w:t>OFERTA  PRZETARGOWA</w:t>
      </w:r>
    </w:p>
    <w:p w:rsidR="00217A65" w:rsidRPr="00624834" w:rsidRDefault="00217A65"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sz w:val="28"/>
        </w:rPr>
      </w:pPr>
      <w:r w:rsidRPr="00624834">
        <w:rPr>
          <w:b/>
          <w:sz w:val="28"/>
        </w:rPr>
        <w:t>w przetargu nieograniczonym (Nr ZP/</w:t>
      </w:r>
      <w:r w:rsidR="00D16967">
        <w:rPr>
          <w:b/>
          <w:sz w:val="28"/>
        </w:rPr>
        <w:t>2</w:t>
      </w:r>
      <w:r w:rsidR="00BE0C3F">
        <w:rPr>
          <w:b/>
          <w:sz w:val="28"/>
        </w:rPr>
        <w:t>9</w:t>
      </w:r>
      <w:r w:rsidRPr="00624834">
        <w:rPr>
          <w:b/>
          <w:sz w:val="28"/>
        </w:rPr>
        <w:t>/MGW/2017)</w:t>
      </w:r>
    </w:p>
    <w:p w:rsidR="00217A65" w:rsidRDefault="00217A65"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rPr>
      </w:pPr>
      <w:r>
        <w:rPr>
          <w:b/>
        </w:rPr>
        <w:t xml:space="preserve">na roboty budowlane pn. </w:t>
      </w:r>
    </w:p>
    <w:p w:rsidR="00CE7EAA" w:rsidRDefault="00CE7EAA"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rPr>
      </w:pPr>
    </w:p>
    <w:p w:rsidR="00BE0C3F" w:rsidRPr="00714F9D" w:rsidRDefault="00BE0C3F"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bCs/>
          <w:i/>
        </w:rPr>
      </w:pPr>
      <w:r w:rsidRPr="00714F9D">
        <w:rPr>
          <w:b/>
          <w:bCs/>
          <w:i/>
        </w:rPr>
        <w:t xml:space="preserve">Wykonanie kontrolnych otworów wiertniczych z wyrobisk </w:t>
      </w:r>
    </w:p>
    <w:p w:rsidR="00BE0C3F" w:rsidRPr="00714F9D" w:rsidRDefault="00BE0C3F"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bCs/>
          <w:i/>
        </w:rPr>
      </w:pPr>
      <w:r w:rsidRPr="00714F9D">
        <w:rPr>
          <w:b/>
          <w:bCs/>
          <w:i/>
        </w:rPr>
        <w:t xml:space="preserve">Głównej Kluczowej Sztolni Dziedzicznej i w pokładzie 510 </w:t>
      </w:r>
    </w:p>
    <w:p w:rsidR="00BE0C3F" w:rsidRPr="00714F9D" w:rsidRDefault="00BE0C3F" w:rsidP="00997F4F">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i/>
        </w:rPr>
      </w:pPr>
      <w:r w:rsidRPr="00714F9D">
        <w:rPr>
          <w:b/>
          <w:bCs/>
          <w:i/>
        </w:rPr>
        <w:t>dla profilaktyki ochrony wyrobisk i powierzchni</w:t>
      </w:r>
    </w:p>
    <w:p w:rsidR="00BE0C3F" w:rsidRPr="00714F9D" w:rsidRDefault="00BE0C3F" w:rsidP="00F47B44">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bCs/>
          <w:i/>
          <w:iCs/>
          <w:sz w:val="20"/>
        </w:rPr>
      </w:pPr>
    </w:p>
    <w:p w:rsidR="00F47B4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NIE  OTWIERAĆ  PRZED  TERMINEM  OTWARCIA  OFERT</w:t>
      </w:r>
    </w:p>
    <w:p w:rsidR="00217A65" w:rsidRPr="00624834"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  godz. ………………………..</w:t>
      </w:r>
    </w:p>
    <w:p w:rsidR="00217A65" w:rsidRPr="00624834" w:rsidRDefault="00217A65" w:rsidP="00217A65">
      <w:pPr>
        <w:pStyle w:val="Akapitzlist"/>
        <w:autoSpaceDE w:val="0"/>
        <w:autoSpaceDN w:val="0"/>
        <w:adjustRightInd w:val="0"/>
        <w:spacing w:before="120"/>
        <w:ind w:left="0"/>
        <w:jc w:val="both"/>
        <w:rPr>
          <w:b/>
          <w:color w:val="000000"/>
          <w:sz w:val="24"/>
          <w:szCs w:val="24"/>
        </w:rPr>
      </w:pPr>
      <w:r w:rsidRPr="00624834">
        <w:rPr>
          <w:b/>
          <w:sz w:val="24"/>
          <w:szCs w:val="24"/>
        </w:rPr>
        <w:t>12.6.</w:t>
      </w:r>
      <w:r w:rsidRPr="00624834">
        <w:rPr>
          <w:b/>
          <w:sz w:val="24"/>
          <w:szCs w:val="24"/>
        </w:rPr>
        <w:tab/>
        <w:t>Zmiana / wycofanie oferty.</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12.6.1.</w:t>
      </w:r>
      <w:r w:rsidRPr="00624834">
        <w:rPr>
          <w:color w:val="000000"/>
          <w:sz w:val="24"/>
          <w:szCs w:val="24"/>
        </w:rPr>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12.6.2.</w:t>
      </w:r>
      <w:r w:rsidRPr="00624834">
        <w:rPr>
          <w:color w:val="000000"/>
          <w:sz w:val="24"/>
          <w:szCs w:val="24"/>
        </w:rPr>
        <w:tab/>
        <w:t>Pisemne oświadczenie o wycofaniu oferty powinno być opakowane i zaadresowane w ten sam sposób, co oferta. Dodatkowo opakowanie, w którym jest przekazywane to powiadomienie należy opatrzyć napisem “WYCOFANIE”.</w:t>
      </w:r>
    </w:p>
    <w:p w:rsidR="00217A65" w:rsidRPr="00624834" w:rsidRDefault="00217A65" w:rsidP="00217A65">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lastRenderedPageBreak/>
        <w:t>12.6.3.</w:t>
      </w:r>
      <w:r w:rsidRPr="00624834">
        <w:rPr>
          <w:color w:val="000000"/>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217A65" w:rsidRDefault="00217A65" w:rsidP="00217A65">
      <w:pPr>
        <w:pStyle w:val="Akapitzlist"/>
        <w:autoSpaceDE w:val="0"/>
        <w:autoSpaceDN w:val="0"/>
        <w:adjustRightInd w:val="0"/>
        <w:spacing w:before="120"/>
        <w:ind w:left="1134" w:hanging="850"/>
        <w:jc w:val="both"/>
        <w:rPr>
          <w:i/>
          <w:color w:val="000000"/>
          <w:sz w:val="24"/>
          <w:szCs w:val="24"/>
        </w:rPr>
      </w:pPr>
      <w:r w:rsidRPr="00624834">
        <w:rPr>
          <w:color w:val="000000"/>
          <w:sz w:val="24"/>
          <w:szCs w:val="24"/>
        </w:rPr>
        <w:t>12.6.4.</w:t>
      </w:r>
      <w:r w:rsidRPr="00624834">
        <w:rPr>
          <w:color w:val="000000"/>
          <w:sz w:val="24"/>
          <w:szCs w:val="24"/>
        </w:rPr>
        <w:tab/>
      </w:r>
      <w:r w:rsidRPr="00624834">
        <w:rPr>
          <w:sz w:val="24"/>
          <w:szCs w:val="24"/>
          <w:lang w:eastAsia="ar-SA"/>
        </w:rPr>
        <w:t>Wykonawca ponosi wszelkie koszty związane z przygotowaniem i złożeniem oferty. Zamawiający nie przewiduje zwrotu kosztó</w:t>
      </w:r>
      <w:r w:rsidR="00851E05">
        <w:rPr>
          <w:sz w:val="24"/>
          <w:szCs w:val="24"/>
          <w:lang w:eastAsia="ar-SA"/>
        </w:rPr>
        <w:t>w udziału w postępowaniu, z </w:t>
      </w:r>
      <w:r w:rsidRPr="00624834">
        <w:rPr>
          <w:sz w:val="24"/>
          <w:szCs w:val="24"/>
          <w:lang w:eastAsia="ar-SA"/>
        </w:rPr>
        <w:t xml:space="preserve">zastrzeżeniem art. 93 ust. </w:t>
      </w:r>
      <w:r w:rsidRPr="00624834">
        <w:rPr>
          <w:i/>
          <w:sz w:val="24"/>
          <w:szCs w:val="24"/>
          <w:lang w:eastAsia="ar-SA"/>
        </w:rPr>
        <w:t>4</w:t>
      </w:r>
      <w:r w:rsidRPr="00624834">
        <w:rPr>
          <w:i/>
          <w:sz w:val="24"/>
          <w:szCs w:val="24"/>
        </w:rPr>
        <w:t xml:space="preserve"> Prawa zamówień publicznych</w:t>
      </w:r>
      <w:r w:rsidRPr="00624834">
        <w:rPr>
          <w:i/>
          <w:color w:val="000000"/>
          <w:sz w:val="24"/>
          <w:szCs w:val="24"/>
        </w:rPr>
        <w:t>.</w:t>
      </w:r>
    </w:p>
    <w:p w:rsidR="00851E05" w:rsidRPr="00624834" w:rsidRDefault="00851E05" w:rsidP="00217A65">
      <w:pPr>
        <w:pStyle w:val="Akapitzlist"/>
        <w:autoSpaceDE w:val="0"/>
        <w:autoSpaceDN w:val="0"/>
        <w:adjustRightInd w:val="0"/>
        <w:spacing w:before="120"/>
        <w:ind w:left="1134" w:hanging="850"/>
        <w:jc w:val="both"/>
        <w:rPr>
          <w:i/>
          <w:color w:val="000000"/>
          <w:sz w:val="24"/>
          <w:szCs w:val="24"/>
        </w:rPr>
      </w:pPr>
    </w:p>
    <w:p w:rsidR="00217A65" w:rsidRPr="00624834" w:rsidRDefault="00217A65" w:rsidP="00217A65">
      <w:pPr>
        <w:pStyle w:val="Nagwek1"/>
        <w:keepLines/>
        <w:numPr>
          <w:ilvl w:val="0"/>
          <w:numId w:val="8"/>
        </w:numPr>
        <w:suppressAutoHyphens/>
        <w:spacing w:before="120" w:after="0"/>
        <w:ind w:left="567" w:hanging="567"/>
        <w:rPr>
          <w:rFonts w:ascii="Times New Roman" w:hAnsi="Times New Roman"/>
          <w:sz w:val="28"/>
          <w:szCs w:val="28"/>
        </w:rPr>
      </w:pPr>
      <w:bookmarkStart w:id="13" w:name="_Toc500418969"/>
      <w:r w:rsidRPr="00624834">
        <w:rPr>
          <w:rFonts w:ascii="Times New Roman" w:hAnsi="Times New Roman"/>
          <w:sz w:val="28"/>
          <w:szCs w:val="28"/>
        </w:rPr>
        <w:t>MIEJSCE ORAZ TERMIN SKŁADANIA I OTWARCIA OFERT.</w:t>
      </w:r>
      <w:bookmarkEnd w:id="13"/>
      <w:r w:rsidRPr="00624834">
        <w:rPr>
          <w:rFonts w:ascii="Times New Roman" w:hAnsi="Times New Roman"/>
          <w:sz w:val="28"/>
          <w:szCs w:val="28"/>
        </w:rPr>
        <w:t xml:space="preserve"> </w:t>
      </w:r>
    </w:p>
    <w:p w:rsidR="00217A65" w:rsidRPr="00624834" w:rsidRDefault="00217A65" w:rsidP="00217A65">
      <w:pPr>
        <w:pStyle w:val="Tekstprzypisudolnego"/>
        <w:numPr>
          <w:ilvl w:val="1"/>
          <w:numId w:val="8"/>
        </w:numPr>
        <w:spacing w:before="120"/>
        <w:rPr>
          <w:szCs w:val="24"/>
        </w:rPr>
      </w:pPr>
      <w:r w:rsidRPr="00624834">
        <w:rPr>
          <w:b/>
          <w:szCs w:val="24"/>
        </w:rPr>
        <w:t>Wskazanie miejsca i terminu składania oferty.</w:t>
      </w:r>
    </w:p>
    <w:p w:rsidR="00217A65" w:rsidRPr="00624834" w:rsidRDefault="00217A65" w:rsidP="00217A65">
      <w:pPr>
        <w:ind w:left="709"/>
        <w:jc w:val="both"/>
      </w:pPr>
      <w:r w:rsidRPr="00624834">
        <w:t xml:space="preserve">Ofertę należy złożyć w siedzibie Zamawiającego: </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 xml:space="preserve">Muzeum Górnictwa Węglowego w Zabrzu </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ul. Jodłowa 59,  41-800  ZABRZE</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b/>
          <w:bCs/>
          <w:sz w:val="24"/>
          <w:szCs w:val="24"/>
        </w:rPr>
      </w:pPr>
      <w:r w:rsidRPr="00624834">
        <w:rPr>
          <w:rFonts w:ascii="Times New Roman" w:hAnsi="Times New Roman" w:cs="Times New Roman"/>
          <w:sz w:val="24"/>
          <w:szCs w:val="24"/>
        </w:rPr>
        <w:t xml:space="preserve">Sekretariat pokój 1.02 </w:t>
      </w:r>
    </w:p>
    <w:p w:rsidR="00217A65" w:rsidRPr="000A444B" w:rsidRDefault="00217A65" w:rsidP="00217A65">
      <w:pPr>
        <w:spacing w:before="120"/>
        <w:jc w:val="both"/>
        <w:rPr>
          <w:b/>
          <w:bCs/>
          <w:sz w:val="28"/>
        </w:rPr>
      </w:pPr>
      <w:r w:rsidRPr="00624834">
        <w:rPr>
          <w:b/>
          <w:bCs/>
        </w:rPr>
        <w:tab/>
        <w:t xml:space="preserve">do dnia </w:t>
      </w:r>
      <w:r w:rsidR="006473D4">
        <w:rPr>
          <w:b/>
          <w:bCs/>
          <w:sz w:val="28"/>
        </w:rPr>
        <w:t>2</w:t>
      </w:r>
      <w:r w:rsidR="009C4422">
        <w:rPr>
          <w:b/>
          <w:bCs/>
          <w:sz w:val="28"/>
        </w:rPr>
        <w:t>8</w:t>
      </w:r>
      <w:r w:rsidR="00BE0C3F">
        <w:rPr>
          <w:b/>
          <w:bCs/>
          <w:sz w:val="28"/>
        </w:rPr>
        <w:t xml:space="preserve"> grudnia </w:t>
      </w:r>
      <w:r w:rsidRPr="000A444B">
        <w:rPr>
          <w:b/>
          <w:bCs/>
          <w:sz w:val="28"/>
        </w:rPr>
        <w:t>2017 r. do godziny 1</w:t>
      </w:r>
      <w:r w:rsidR="00F47B44">
        <w:rPr>
          <w:b/>
          <w:bCs/>
          <w:sz w:val="28"/>
        </w:rPr>
        <w:t>0</w:t>
      </w:r>
      <w:r w:rsidRPr="000A444B">
        <w:rPr>
          <w:b/>
          <w:bCs/>
          <w:sz w:val="28"/>
        </w:rPr>
        <w:t>:00 </w:t>
      </w:r>
    </w:p>
    <w:p w:rsidR="00217A65" w:rsidRPr="00624834" w:rsidRDefault="00217A65" w:rsidP="00217A65">
      <w:pPr>
        <w:pStyle w:val="Akapitzlist"/>
        <w:numPr>
          <w:ilvl w:val="1"/>
          <w:numId w:val="8"/>
        </w:numPr>
        <w:suppressAutoHyphens/>
        <w:spacing w:before="120"/>
        <w:ind w:left="709" w:hanging="709"/>
        <w:jc w:val="both"/>
        <w:rPr>
          <w:b/>
          <w:sz w:val="24"/>
          <w:szCs w:val="24"/>
        </w:rPr>
      </w:pPr>
      <w:r w:rsidRPr="00624834">
        <w:rPr>
          <w:color w:val="000000"/>
          <w:sz w:val="24"/>
          <w:szCs w:val="24"/>
        </w:rPr>
        <w:t>Za moment złożenia oferty przyjmuje się termin skutecznego dostarczenia oferty Zamawiającemu.</w:t>
      </w:r>
      <w:r w:rsidRPr="00624834">
        <w:rPr>
          <w:sz w:val="24"/>
          <w:szCs w:val="24"/>
        </w:rPr>
        <w:t xml:space="preserve"> Zamawiający nie ponosi odpowiedzialności w razie dostarczenia oferty przesyłką kurierską lub pocztą, bez wyraźnego wskazania wymienionego wyżej miejsca dostarczenia oferty, podmiotowi realizującemu usługę.</w:t>
      </w:r>
    </w:p>
    <w:p w:rsidR="00217A65" w:rsidRPr="00624834" w:rsidRDefault="00217A65" w:rsidP="00217A65">
      <w:pPr>
        <w:pStyle w:val="Akapitzlist"/>
        <w:numPr>
          <w:ilvl w:val="1"/>
          <w:numId w:val="8"/>
        </w:numPr>
        <w:suppressAutoHyphens/>
        <w:spacing w:before="120"/>
        <w:ind w:left="0" w:firstLine="0"/>
        <w:jc w:val="both"/>
        <w:rPr>
          <w:sz w:val="24"/>
          <w:szCs w:val="24"/>
        </w:rPr>
      </w:pPr>
      <w:r w:rsidRPr="00624834">
        <w:rPr>
          <w:b/>
          <w:sz w:val="24"/>
          <w:szCs w:val="24"/>
        </w:rPr>
        <w:t xml:space="preserve">Wskazanie miejsca i terminu otwarcia ofert. </w:t>
      </w:r>
    </w:p>
    <w:p w:rsidR="00217A65" w:rsidRPr="00624834" w:rsidRDefault="00217A65" w:rsidP="00217A65">
      <w:pPr>
        <w:pStyle w:val="Tekstprzypisudolnego"/>
        <w:spacing w:before="120"/>
        <w:ind w:left="709"/>
        <w:rPr>
          <w:szCs w:val="24"/>
        </w:rPr>
      </w:pPr>
      <w:r w:rsidRPr="00624834">
        <w:rPr>
          <w:szCs w:val="24"/>
        </w:rPr>
        <w:t>Otwarcie ofert nastąpi</w:t>
      </w:r>
      <w:r w:rsidRPr="00624834">
        <w:rPr>
          <w:color w:val="FF0000"/>
          <w:szCs w:val="24"/>
        </w:rPr>
        <w:t xml:space="preserve"> </w:t>
      </w:r>
      <w:r w:rsidRPr="00624834">
        <w:rPr>
          <w:b/>
          <w:szCs w:val="24"/>
        </w:rPr>
        <w:t>w</w:t>
      </w:r>
      <w:r w:rsidRPr="00624834">
        <w:rPr>
          <w:szCs w:val="24"/>
        </w:rPr>
        <w:t xml:space="preserve"> </w:t>
      </w:r>
      <w:r w:rsidRPr="00624834">
        <w:rPr>
          <w:b/>
          <w:szCs w:val="24"/>
        </w:rPr>
        <w:t xml:space="preserve">dniu </w:t>
      </w:r>
      <w:r w:rsidRPr="000A444B">
        <w:rPr>
          <w:b/>
          <w:sz w:val="28"/>
          <w:szCs w:val="24"/>
        </w:rPr>
        <w:t xml:space="preserve"> </w:t>
      </w:r>
      <w:r w:rsidR="006473D4">
        <w:rPr>
          <w:b/>
          <w:sz w:val="28"/>
          <w:szCs w:val="24"/>
        </w:rPr>
        <w:t>2</w:t>
      </w:r>
      <w:r w:rsidR="009C4422">
        <w:rPr>
          <w:b/>
          <w:sz w:val="28"/>
          <w:szCs w:val="24"/>
        </w:rPr>
        <w:t>8</w:t>
      </w:r>
      <w:r w:rsidR="00F47B44">
        <w:rPr>
          <w:b/>
          <w:sz w:val="28"/>
          <w:szCs w:val="24"/>
        </w:rPr>
        <w:t xml:space="preserve"> </w:t>
      </w:r>
      <w:r w:rsidR="00BE0C3F">
        <w:rPr>
          <w:b/>
          <w:sz w:val="28"/>
          <w:szCs w:val="24"/>
        </w:rPr>
        <w:t xml:space="preserve">grudnia </w:t>
      </w:r>
      <w:r w:rsidRPr="000A444B">
        <w:rPr>
          <w:b/>
          <w:bCs/>
          <w:sz w:val="28"/>
          <w:szCs w:val="24"/>
        </w:rPr>
        <w:t>2017 r. o godzinie 1</w:t>
      </w:r>
      <w:r w:rsidR="00F47B44">
        <w:rPr>
          <w:b/>
          <w:bCs/>
          <w:sz w:val="28"/>
          <w:szCs w:val="24"/>
        </w:rPr>
        <w:t>0</w:t>
      </w:r>
      <w:r w:rsidRPr="000A444B">
        <w:rPr>
          <w:b/>
          <w:bCs/>
          <w:sz w:val="28"/>
          <w:szCs w:val="24"/>
        </w:rPr>
        <w:t>:15</w:t>
      </w:r>
    </w:p>
    <w:p w:rsidR="00217A65" w:rsidRPr="00624834" w:rsidRDefault="00217A65" w:rsidP="00217A65">
      <w:pPr>
        <w:pStyle w:val="Tekstprzypisudolnego"/>
        <w:ind w:left="709"/>
        <w:rPr>
          <w:szCs w:val="24"/>
        </w:rPr>
      </w:pPr>
      <w:r w:rsidRPr="00624834">
        <w:rPr>
          <w:szCs w:val="24"/>
        </w:rPr>
        <w:t xml:space="preserve">w siedzibie Zamawiającego, tj. </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 xml:space="preserve">Muzeum Górnictwa Węglowego w Zabrzu </w:t>
      </w:r>
    </w:p>
    <w:p w:rsidR="00217A65" w:rsidRPr="00624834"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ul. Jodłowa 59,  41-800  ZABRZE</w:t>
      </w:r>
    </w:p>
    <w:p w:rsidR="00217A65" w:rsidRDefault="00217A65" w:rsidP="00217A65">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Sala nr – 1.07</w:t>
      </w:r>
    </w:p>
    <w:p w:rsidR="00851E05" w:rsidRPr="00624834" w:rsidRDefault="00851E05" w:rsidP="00217A65">
      <w:pPr>
        <w:pStyle w:val="Teksttreci0"/>
        <w:shd w:val="clear" w:color="auto" w:fill="auto"/>
        <w:spacing w:after="0" w:line="240" w:lineRule="auto"/>
        <w:ind w:left="709" w:firstLine="0"/>
        <w:rPr>
          <w:rFonts w:ascii="Times New Roman" w:hAnsi="Times New Roman" w:cs="Times New Roman"/>
          <w:sz w:val="24"/>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4" w:name="_Toc500418970"/>
      <w:r w:rsidRPr="00271F1C">
        <w:rPr>
          <w:rFonts w:ascii="Times New Roman" w:hAnsi="Times New Roman"/>
          <w:sz w:val="28"/>
          <w:szCs w:val="28"/>
        </w:rPr>
        <w:t>14.</w:t>
      </w:r>
      <w:r w:rsidRPr="00271F1C">
        <w:rPr>
          <w:rFonts w:ascii="Times New Roman" w:hAnsi="Times New Roman"/>
          <w:sz w:val="28"/>
          <w:szCs w:val="28"/>
        </w:rPr>
        <w:tab/>
        <w:t>OPIS  SPOSOBU OBLICZANIA CENY.</w:t>
      </w:r>
      <w:bookmarkEnd w:id="14"/>
      <w:r w:rsidRPr="00271F1C">
        <w:rPr>
          <w:rFonts w:ascii="Times New Roman" w:hAnsi="Times New Roman"/>
          <w:sz w:val="28"/>
          <w:szCs w:val="28"/>
        </w:rPr>
        <w:t xml:space="preserve"> </w:t>
      </w:r>
    </w:p>
    <w:p w:rsidR="00263B2C" w:rsidRDefault="00F55889" w:rsidP="00F55889">
      <w:pPr>
        <w:numPr>
          <w:ilvl w:val="1"/>
          <w:numId w:val="32"/>
        </w:numPr>
        <w:suppressAutoHyphens/>
        <w:spacing w:before="120"/>
        <w:ind w:left="567" w:hanging="567"/>
        <w:jc w:val="both"/>
      </w:pPr>
      <w:r w:rsidRPr="00A06090">
        <w:t>Wyliczenie ceny oferty następuje poprzez skalkulowanie ryczałtow</w:t>
      </w:r>
      <w:r>
        <w:t xml:space="preserve">ych stawek </w:t>
      </w:r>
      <w:r w:rsidRPr="00A06090">
        <w:t>jednostkow</w:t>
      </w:r>
      <w:r w:rsidR="00263B2C">
        <w:t>ych netto</w:t>
      </w:r>
      <w:r w:rsidR="00642229">
        <w:t xml:space="preserve"> dla </w:t>
      </w:r>
      <w:r w:rsidR="00F0310C">
        <w:t>każd</w:t>
      </w:r>
      <w:r w:rsidR="00642229">
        <w:t xml:space="preserve">ej </w:t>
      </w:r>
      <w:r w:rsidR="00F0310C">
        <w:t xml:space="preserve">z niżej wymienionych części </w:t>
      </w:r>
      <w:r w:rsidR="00642229">
        <w:t>robót</w:t>
      </w:r>
      <w:r w:rsidR="00F0310C">
        <w:t>:</w:t>
      </w:r>
    </w:p>
    <w:p w:rsidR="00263B2C" w:rsidRPr="003B3395" w:rsidRDefault="00263B2C" w:rsidP="006473D4">
      <w:pPr>
        <w:pStyle w:val="Akapitzlist"/>
        <w:numPr>
          <w:ilvl w:val="0"/>
          <w:numId w:val="33"/>
        </w:numPr>
        <w:suppressAutoHyphens/>
        <w:spacing w:before="120"/>
        <w:ind w:left="993" w:hanging="426"/>
        <w:jc w:val="both"/>
        <w:rPr>
          <w:bCs/>
          <w:sz w:val="24"/>
        </w:rPr>
      </w:pPr>
      <w:r w:rsidRPr="003B3395">
        <w:rPr>
          <w:bCs/>
          <w:sz w:val="24"/>
        </w:rPr>
        <w:t xml:space="preserve">Wykonanie </w:t>
      </w:r>
      <w:r w:rsidR="006473D4">
        <w:rPr>
          <w:bCs/>
          <w:sz w:val="24"/>
        </w:rPr>
        <w:t xml:space="preserve">1 metra bieżącego z </w:t>
      </w:r>
      <w:r w:rsidRPr="003B3395">
        <w:rPr>
          <w:bCs/>
          <w:sz w:val="24"/>
        </w:rPr>
        <w:t xml:space="preserve">otworu </w:t>
      </w:r>
      <w:r w:rsidR="00A50B82">
        <w:rPr>
          <w:bCs/>
          <w:sz w:val="24"/>
        </w:rPr>
        <w:t>wiertniczego,</w:t>
      </w:r>
      <w:r w:rsidRPr="003B3395">
        <w:rPr>
          <w:bCs/>
          <w:sz w:val="24"/>
        </w:rPr>
        <w:t xml:space="preserve"> </w:t>
      </w:r>
    </w:p>
    <w:p w:rsidR="00263B2C" w:rsidRPr="003B3395" w:rsidRDefault="00263B2C" w:rsidP="003B3395">
      <w:pPr>
        <w:pStyle w:val="Akapitzlist"/>
        <w:numPr>
          <w:ilvl w:val="0"/>
          <w:numId w:val="33"/>
        </w:numPr>
        <w:suppressAutoHyphens/>
        <w:spacing w:before="120"/>
        <w:ind w:left="993" w:hanging="426"/>
        <w:jc w:val="both"/>
        <w:rPr>
          <w:bCs/>
          <w:sz w:val="24"/>
        </w:rPr>
      </w:pPr>
      <w:r w:rsidRPr="003B3395">
        <w:rPr>
          <w:bCs/>
          <w:sz w:val="24"/>
        </w:rPr>
        <w:t xml:space="preserve">Orurowanie 1 metra bieżącego otworu </w:t>
      </w:r>
      <w:r w:rsidR="00A50B82">
        <w:rPr>
          <w:bCs/>
          <w:sz w:val="24"/>
        </w:rPr>
        <w:t>wiertniczego,</w:t>
      </w:r>
    </w:p>
    <w:p w:rsidR="00263B2C" w:rsidRDefault="00263B2C" w:rsidP="003B3395">
      <w:pPr>
        <w:pStyle w:val="Akapitzlist"/>
        <w:numPr>
          <w:ilvl w:val="0"/>
          <w:numId w:val="33"/>
        </w:numPr>
        <w:suppressAutoHyphens/>
        <w:spacing w:before="120"/>
        <w:ind w:left="993" w:hanging="426"/>
        <w:jc w:val="both"/>
        <w:rPr>
          <w:bCs/>
          <w:sz w:val="24"/>
        </w:rPr>
      </w:pPr>
      <w:r w:rsidRPr="003B3395">
        <w:rPr>
          <w:bCs/>
          <w:sz w:val="24"/>
        </w:rPr>
        <w:t xml:space="preserve">Pobranie 1 metra bieżącego rdzenia z otworu </w:t>
      </w:r>
      <w:r w:rsidR="00A50B82">
        <w:rPr>
          <w:bCs/>
          <w:sz w:val="24"/>
        </w:rPr>
        <w:t>wiertniczego</w:t>
      </w:r>
      <w:r w:rsidR="009C4422">
        <w:rPr>
          <w:bCs/>
          <w:sz w:val="24"/>
        </w:rPr>
        <w:t>,</w:t>
      </w:r>
    </w:p>
    <w:p w:rsidR="009C4422" w:rsidRPr="003B3395" w:rsidRDefault="009C4422" w:rsidP="003B3395">
      <w:pPr>
        <w:pStyle w:val="Akapitzlist"/>
        <w:numPr>
          <w:ilvl w:val="0"/>
          <w:numId w:val="33"/>
        </w:numPr>
        <w:suppressAutoHyphens/>
        <w:spacing w:before="120"/>
        <w:ind w:left="993" w:hanging="426"/>
        <w:jc w:val="both"/>
        <w:rPr>
          <w:bCs/>
          <w:sz w:val="24"/>
        </w:rPr>
      </w:pPr>
      <w:r>
        <w:rPr>
          <w:bCs/>
          <w:sz w:val="24"/>
        </w:rPr>
        <w:t>Likwidację 1 metra bieżącego otworu wiertniczego.</w:t>
      </w:r>
    </w:p>
    <w:p w:rsidR="00F55889" w:rsidRDefault="00F55889" w:rsidP="00F55889">
      <w:pPr>
        <w:numPr>
          <w:ilvl w:val="1"/>
          <w:numId w:val="32"/>
        </w:numPr>
        <w:suppressAutoHyphens/>
        <w:spacing w:before="120"/>
        <w:ind w:left="567" w:hanging="567"/>
        <w:jc w:val="both"/>
      </w:pPr>
      <w:r w:rsidRPr="00A06090">
        <w:t>Zaoferowan</w:t>
      </w:r>
      <w:r w:rsidR="00F0310C">
        <w:t>e</w:t>
      </w:r>
      <w:r w:rsidRPr="00A06090">
        <w:t xml:space="preserve"> przez Wykonawcę stawk</w:t>
      </w:r>
      <w:r w:rsidR="00F0310C">
        <w:t>i</w:t>
      </w:r>
      <w:r>
        <w:t xml:space="preserve"> </w:t>
      </w:r>
      <w:r w:rsidRPr="00A06090">
        <w:t>jednostkow</w:t>
      </w:r>
      <w:r w:rsidR="00F0310C">
        <w:t>e</w:t>
      </w:r>
      <w:r w:rsidRPr="00A06090">
        <w:t xml:space="preserve"> netto należy wpisać </w:t>
      </w:r>
      <w:r w:rsidR="00F0310C">
        <w:t xml:space="preserve">odpowiednio </w:t>
      </w:r>
      <w:r w:rsidRPr="00A06090">
        <w:t xml:space="preserve">do kolumny </w:t>
      </w:r>
      <w:r>
        <w:t xml:space="preserve">3 </w:t>
      </w:r>
      <w:r w:rsidRPr="00A06090">
        <w:rPr>
          <w:i/>
        </w:rPr>
        <w:t xml:space="preserve">Formularza </w:t>
      </w:r>
      <w:r w:rsidR="00263B2C">
        <w:rPr>
          <w:i/>
        </w:rPr>
        <w:t>cenowego</w:t>
      </w:r>
      <w:r>
        <w:rPr>
          <w:i/>
        </w:rPr>
        <w:t xml:space="preserve"> </w:t>
      </w:r>
      <w:r w:rsidR="00263B2C">
        <w:t xml:space="preserve">w </w:t>
      </w:r>
      <w:proofErr w:type="spellStart"/>
      <w:r w:rsidR="00263B2C">
        <w:t>pkt</w:t>
      </w:r>
      <w:proofErr w:type="spellEnd"/>
      <w:r w:rsidR="00263B2C">
        <w:t xml:space="preserve"> 1 </w:t>
      </w:r>
      <w:r w:rsidR="00263B2C" w:rsidRPr="00263B2C">
        <w:rPr>
          <w:i/>
        </w:rPr>
        <w:t>Formularz ofertowego</w:t>
      </w:r>
      <w:r w:rsidR="00263B2C">
        <w:t xml:space="preserve"> </w:t>
      </w:r>
      <w:r w:rsidRPr="00A06090">
        <w:t xml:space="preserve">stanowiącego załącznik nr </w:t>
      </w:r>
      <w:r>
        <w:t xml:space="preserve">3 </w:t>
      </w:r>
      <w:r w:rsidRPr="00A06090">
        <w:t>do SIWZ.</w:t>
      </w:r>
    </w:p>
    <w:p w:rsidR="00F55889" w:rsidRDefault="00F55889" w:rsidP="00F55889">
      <w:pPr>
        <w:numPr>
          <w:ilvl w:val="1"/>
          <w:numId w:val="32"/>
        </w:numPr>
        <w:suppressAutoHyphens/>
        <w:spacing w:before="120"/>
        <w:ind w:left="567" w:hanging="567"/>
        <w:jc w:val="both"/>
      </w:pPr>
      <w:r>
        <w:rPr>
          <w:bCs/>
        </w:rPr>
        <w:t xml:space="preserve">W kolumnie 4 </w:t>
      </w:r>
      <w:r w:rsidRPr="00A06090">
        <w:rPr>
          <w:i/>
        </w:rPr>
        <w:t xml:space="preserve">Formularza </w:t>
      </w:r>
      <w:r w:rsidR="003B3395">
        <w:rPr>
          <w:i/>
        </w:rPr>
        <w:t xml:space="preserve">cenowego </w:t>
      </w:r>
      <w:r w:rsidRPr="00A06090">
        <w:t xml:space="preserve">należy wyliczyć kwotę podatku VAT dla wartości jednostkowej netto. </w:t>
      </w:r>
    </w:p>
    <w:p w:rsidR="00F55889" w:rsidRPr="00870BFB" w:rsidRDefault="00F55889" w:rsidP="00F55889">
      <w:pPr>
        <w:pStyle w:val="Akapitzlist"/>
        <w:spacing w:before="120"/>
        <w:ind w:left="567"/>
        <w:jc w:val="both"/>
        <w:rPr>
          <w:rFonts w:eastAsia="Calibri"/>
          <w:color w:val="000000"/>
          <w:sz w:val="24"/>
          <w:szCs w:val="22"/>
          <w:lang w:eastAsia="en-US"/>
        </w:rPr>
      </w:pPr>
      <w:r w:rsidRPr="00870BFB">
        <w:rPr>
          <w:sz w:val="24"/>
          <w:szCs w:val="24"/>
        </w:rPr>
        <w:t>Zamawiający przyjmuje, że</w:t>
      </w:r>
      <w:r w:rsidRPr="00870BFB">
        <w:rPr>
          <w:b/>
          <w:bCs/>
          <w:sz w:val="24"/>
          <w:szCs w:val="24"/>
        </w:rPr>
        <w:t xml:space="preserve"> wysokość stawki VAT wynosi – 23%</w:t>
      </w:r>
      <w:r w:rsidRPr="00870BFB">
        <w:rPr>
          <w:sz w:val="24"/>
          <w:szCs w:val="24"/>
        </w:rPr>
        <w:t xml:space="preserve"> (w przypadku naliczenia innej stawki VAT niż podanej przez Zamawiającego </w:t>
      </w:r>
      <w:r w:rsidR="003B3395">
        <w:rPr>
          <w:sz w:val="24"/>
          <w:szCs w:val="24"/>
        </w:rPr>
        <w:t xml:space="preserve">lub zwolnienia z podatku VAT </w:t>
      </w:r>
      <w:r w:rsidRPr="00870BFB">
        <w:rPr>
          <w:sz w:val="24"/>
          <w:szCs w:val="24"/>
        </w:rPr>
        <w:t xml:space="preserve">do oferty należy dołączyć </w:t>
      </w:r>
      <w:r>
        <w:rPr>
          <w:sz w:val="24"/>
          <w:szCs w:val="24"/>
        </w:rPr>
        <w:t xml:space="preserve">oświadczenie </w:t>
      </w:r>
      <w:r w:rsidRPr="00870BFB">
        <w:rPr>
          <w:sz w:val="24"/>
          <w:szCs w:val="24"/>
        </w:rPr>
        <w:t>Wykonawc</w:t>
      </w:r>
      <w:r>
        <w:rPr>
          <w:sz w:val="24"/>
          <w:szCs w:val="24"/>
        </w:rPr>
        <w:t xml:space="preserve">y, </w:t>
      </w:r>
      <w:r w:rsidRPr="00870BFB">
        <w:rPr>
          <w:sz w:val="24"/>
          <w:szCs w:val="24"/>
        </w:rPr>
        <w:t>z którego treści będzie jednoznacznie wynikało, na jakiej podstawie Wykonawca upoważniony jest do naliczania takiej stawki VAT</w:t>
      </w:r>
      <w:r w:rsidR="003B3395">
        <w:rPr>
          <w:sz w:val="24"/>
          <w:szCs w:val="24"/>
        </w:rPr>
        <w:t xml:space="preserve"> lub zwolnienia z podatku</w:t>
      </w:r>
      <w:r w:rsidR="00F0310C">
        <w:rPr>
          <w:sz w:val="24"/>
          <w:szCs w:val="24"/>
        </w:rPr>
        <w:t xml:space="preserve"> </w:t>
      </w:r>
      <w:r w:rsidR="003B3395">
        <w:rPr>
          <w:sz w:val="24"/>
          <w:szCs w:val="24"/>
        </w:rPr>
        <w:t>VAT</w:t>
      </w:r>
      <w:r w:rsidRPr="00870BFB">
        <w:rPr>
          <w:sz w:val="24"/>
          <w:szCs w:val="24"/>
        </w:rPr>
        <w:t>).</w:t>
      </w:r>
    </w:p>
    <w:p w:rsidR="00F55889" w:rsidRDefault="00F55889" w:rsidP="00F55889">
      <w:pPr>
        <w:numPr>
          <w:ilvl w:val="1"/>
          <w:numId w:val="32"/>
        </w:numPr>
        <w:suppressAutoHyphens/>
        <w:spacing w:before="120"/>
        <w:ind w:left="567" w:hanging="567"/>
        <w:jc w:val="both"/>
      </w:pPr>
      <w:r w:rsidRPr="00A06090">
        <w:rPr>
          <w:bCs/>
        </w:rPr>
        <w:lastRenderedPageBreak/>
        <w:t xml:space="preserve">W kolumnie 5 </w:t>
      </w:r>
      <w:r w:rsidRPr="00A06090">
        <w:rPr>
          <w:i/>
        </w:rPr>
        <w:t xml:space="preserve">Formularza </w:t>
      </w:r>
      <w:r w:rsidR="003B3395">
        <w:rPr>
          <w:i/>
        </w:rPr>
        <w:t>cenowego</w:t>
      </w:r>
      <w:r w:rsidRPr="00A06090">
        <w:rPr>
          <w:i/>
        </w:rPr>
        <w:t xml:space="preserve"> </w:t>
      </w:r>
      <w:r>
        <w:t xml:space="preserve">należy obliczyć wartość jednostkową brutto </w:t>
      </w:r>
      <w:r w:rsidR="00F0310C">
        <w:t xml:space="preserve">dla każdej pozycji, </w:t>
      </w:r>
      <w:r>
        <w:t>będącą sumą wartości jednostkowej netto (kolumna 3) i kwoty podatku VAT (kolumna 4).</w:t>
      </w:r>
    </w:p>
    <w:p w:rsidR="00F55889" w:rsidRPr="002C59EB" w:rsidRDefault="00F55889" w:rsidP="00F55889">
      <w:pPr>
        <w:numPr>
          <w:ilvl w:val="1"/>
          <w:numId w:val="32"/>
        </w:numPr>
        <w:suppressAutoHyphens/>
        <w:spacing w:before="120"/>
        <w:ind w:left="567" w:hanging="567"/>
        <w:jc w:val="both"/>
      </w:pPr>
      <w:r w:rsidRPr="00A06090">
        <w:rPr>
          <w:bCs/>
        </w:rPr>
        <w:t xml:space="preserve">W kolumnie </w:t>
      </w:r>
      <w:r>
        <w:rPr>
          <w:bCs/>
        </w:rPr>
        <w:t>6</w:t>
      </w:r>
      <w:r w:rsidRPr="00A06090">
        <w:rPr>
          <w:bCs/>
        </w:rPr>
        <w:t xml:space="preserve"> </w:t>
      </w:r>
      <w:r w:rsidRPr="00A06090">
        <w:rPr>
          <w:i/>
        </w:rPr>
        <w:t xml:space="preserve">Formularza </w:t>
      </w:r>
      <w:r w:rsidR="003B3395">
        <w:rPr>
          <w:i/>
        </w:rPr>
        <w:t>cenoweg</w:t>
      </w:r>
      <w:r w:rsidRPr="00A06090">
        <w:rPr>
          <w:i/>
        </w:rPr>
        <w:t xml:space="preserve">o </w:t>
      </w:r>
      <w:r>
        <w:t xml:space="preserve">należy obliczyć </w:t>
      </w:r>
      <w:r>
        <w:rPr>
          <w:bCs/>
        </w:rPr>
        <w:t>wartoś</w:t>
      </w:r>
      <w:r w:rsidR="00F0310C">
        <w:rPr>
          <w:bCs/>
        </w:rPr>
        <w:t xml:space="preserve">ci </w:t>
      </w:r>
      <w:r>
        <w:rPr>
          <w:bCs/>
        </w:rPr>
        <w:t xml:space="preserve">oferty netto </w:t>
      </w:r>
      <w:r w:rsidR="00F0310C">
        <w:rPr>
          <w:bCs/>
        </w:rPr>
        <w:t xml:space="preserve">dla każdej pozycji, </w:t>
      </w:r>
      <w:r>
        <w:rPr>
          <w:bCs/>
        </w:rPr>
        <w:t>będącej iloczynem ilości (kolumna 2) i wartości jednostkowej netto (kolumna 3).</w:t>
      </w:r>
    </w:p>
    <w:p w:rsidR="00F55889" w:rsidRPr="002C59EB" w:rsidRDefault="00F55889" w:rsidP="00F55889">
      <w:pPr>
        <w:numPr>
          <w:ilvl w:val="1"/>
          <w:numId w:val="32"/>
        </w:numPr>
        <w:suppressAutoHyphens/>
        <w:spacing w:before="120"/>
        <w:ind w:left="567" w:hanging="567"/>
        <w:jc w:val="both"/>
      </w:pPr>
      <w:r w:rsidRPr="00A06090">
        <w:rPr>
          <w:bCs/>
        </w:rPr>
        <w:t xml:space="preserve">W kolumnie </w:t>
      </w:r>
      <w:r>
        <w:rPr>
          <w:bCs/>
        </w:rPr>
        <w:t>7</w:t>
      </w:r>
      <w:r w:rsidRPr="00A06090">
        <w:rPr>
          <w:bCs/>
        </w:rPr>
        <w:t xml:space="preserve"> </w:t>
      </w:r>
      <w:r w:rsidRPr="00A06090">
        <w:rPr>
          <w:i/>
        </w:rPr>
        <w:t xml:space="preserve">Formularza </w:t>
      </w:r>
      <w:r w:rsidR="003B3395">
        <w:rPr>
          <w:i/>
        </w:rPr>
        <w:t>cenoweg</w:t>
      </w:r>
      <w:r w:rsidRPr="00A06090">
        <w:rPr>
          <w:i/>
        </w:rPr>
        <w:t xml:space="preserve">o </w:t>
      </w:r>
      <w:r>
        <w:t xml:space="preserve">należy obliczyć </w:t>
      </w:r>
      <w:r>
        <w:rPr>
          <w:bCs/>
        </w:rPr>
        <w:t xml:space="preserve">wartość podatku VAT </w:t>
      </w:r>
      <w:r w:rsidR="00F0310C">
        <w:rPr>
          <w:bCs/>
        </w:rPr>
        <w:t xml:space="preserve">dla każdej pozycji, </w:t>
      </w:r>
      <w:r>
        <w:rPr>
          <w:bCs/>
        </w:rPr>
        <w:t>będącej iloczynem ilości (kolumna 2) i kwoty podatku VAT (kolumna 4).</w:t>
      </w:r>
    </w:p>
    <w:p w:rsidR="003B3395" w:rsidRDefault="00F55889" w:rsidP="00F55889">
      <w:pPr>
        <w:numPr>
          <w:ilvl w:val="1"/>
          <w:numId w:val="32"/>
        </w:numPr>
        <w:suppressAutoHyphens/>
        <w:spacing w:before="120"/>
        <w:ind w:left="567" w:hanging="567"/>
        <w:jc w:val="both"/>
      </w:pPr>
      <w:r w:rsidRPr="00A06090">
        <w:rPr>
          <w:bCs/>
        </w:rPr>
        <w:t xml:space="preserve">W kolumnie </w:t>
      </w:r>
      <w:r>
        <w:rPr>
          <w:bCs/>
        </w:rPr>
        <w:t>8</w:t>
      </w:r>
      <w:r w:rsidRPr="00A06090">
        <w:rPr>
          <w:bCs/>
        </w:rPr>
        <w:t xml:space="preserve"> </w:t>
      </w:r>
      <w:r w:rsidRPr="00A06090">
        <w:rPr>
          <w:i/>
        </w:rPr>
        <w:t xml:space="preserve">Formularza </w:t>
      </w:r>
      <w:r w:rsidR="003B3395">
        <w:rPr>
          <w:i/>
        </w:rPr>
        <w:t>cenoweg</w:t>
      </w:r>
      <w:r w:rsidRPr="00A06090">
        <w:rPr>
          <w:i/>
        </w:rPr>
        <w:t>o</w:t>
      </w:r>
      <w:r w:rsidR="003B3395">
        <w:rPr>
          <w:i/>
        </w:rPr>
        <w:t xml:space="preserve"> </w:t>
      </w:r>
      <w:r>
        <w:t>należy obliczyć wartość brutto</w:t>
      </w:r>
      <w:r w:rsidR="00F0310C">
        <w:t xml:space="preserve"> dla każdej pozycji,</w:t>
      </w:r>
      <w:r>
        <w:t xml:space="preserve"> </w:t>
      </w:r>
      <w:r w:rsidR="00F0310C">
        <w:t>będącej sumą</w:t>
      </w:r>
      <w:r>
        <w:t xml:space="preserve"> wartości netto (kolumna nr 6) i wartości podatku VAT (kolumna nr 7). </w:t>
      </w:r>
    </w:p>
    <w:p w:rsidR="00F55889" w:rsidRPr="002C59EB" w:rsidRDefault="00F55889" w:rsidP="00F55889">
      <w:pPr>
        <w:numPr>
          <w:ilvl w:val="1"/>
          <w:numId w:val="32"/>
        </w:numPr>
        <w:suppressAutoHyphens/>
        <w:spacing w:before="120"/>
        <w:ind w:left="567" w:hanging="567"/>
        <w:jc w:val="both"/>
      </w:pPr>
      <w:r>
        <w:t>Obliczon</w:t>
      </w:r>
      <w:r w:rsidR="003B3395">
        <w:t>e</w:t>
      </w:r>
      <w:r>
        <w:t xml:space="preserve"> w kolumnie 8 wartoś</w:t>
      </w:r>
      <w:r w:rsidR="00F0310C">
        <w:t>ci</w:t>
      </w:r>
      <w:r>
        <w:t xml:space="preserve"> brutto </w:t>
      </w:r>
      <w:r w:rsidR="003B3395">
        <w:t>należy zsumować</w:t>
      </w:r>
      <w:r w:rsidR="00F0310C">
        <w:t xml:space="preserve"> w pozycji 6</w:t>
      </w:r>
      <w:r w:rsidR="003B3395">
        <w:t xml:space="preserve">. Suma wszystkich pięciu pozycji </w:t>
      </w:r>
      <w:r>
        <w:t xml:space="preserve">stanowi </w:t>
      </w:r>
      <w:r w:rsidRPr="002C59EB">
        <w:rPr>
          <w:b/>
        </w:rPr>
        <w:t>cenę oferty</w:t>
      </w:r>
      <w:r>
        <w:t xml:space="preserve">, którą należy wpisać w </w:t>
      </w:r>
      <w:proofErr w:type="spellStart"/>
      <w:r>
        <w:t>pkt</w:t>
      </w:r>
      <w:proofErr w:type="spellEnd"/>
      <w:r>
        <w:t xml:space="preserve"> 1 </w:t>
      </w:r>
      <w:r w:rsidRPr="00A06090">
        <w:rPr>
          <w:i/>
        </w:rPr>
        <w:t xml:space="preserve">Formularza </w:t>
      </w:r>
      <w:r>
        <w:rPr>
          <w:i/>
        </w:rPr>
        <w:t xml:space="preserve">ofertowego. </w:t>
      </w:r>
    </w:p>
    <w:p w:rsidR="00F55889" w:rsidRPr="002C59EB" w:rsidRDefault="00F55889" w:rsidP="00F55889">
      <w:pPr>
        <w:numPr>
          <w:ilvl w:val="1"/>
          <w:numId w:val="32"/>
        </w:numPr>
        <w:suppressAutoHyphens/>
        <w:spacing w:before="120"/>
        <w:ind w:left="567" w:hanging="567"/>
        <w:jc w:val="both"/>
      </w:pPr>
      <w:r>
        <w:t xml:space="preserve">W </w:t>
      </w:r>
      <w:proofErr w:type="spellStart"/>
      <w:r>
        <w:t>pkt</w:t>
      </w:r>
      <w:proofErr w:type="spellEnd"/>
      <w:r>
        <w:t xml:space="preserve"> 1 </w:t>
      </w:r>
      <w:r w:rsidRPr="00A06090">
        <w:rPr>
          <w:i/>
        </w:rPr>
        <w:t xml:space="preserve">Formularza </w:t>
      </w:r>
      <w:r>
        <w:rPr>
          <w:i/>
        </w:rPr>
        <w:t>ofertowego</w:t>
      </w:r>
      <w:r w:rsidRPr="00A06090">
        <w:rPr>
          <w:bCs/>
        </w:rPr>
        <w:t xml:space="preserve"> </w:t>
      </w:r>
      <w:r>
        <w:rPr>
          <w:bCs/>
        </w:rPr>
        <w:t>należy wpisać ponadto wartość netto oferty (</w:t>
      </w:r>
      <w:r w:rsidR="003B3395">
        <w:rPr>
          <w:bCs/>
        </w:rPr>
        <w:t xml:space="preserve">suma pięciu pozycji w </w:t>
      </w:r>
      <w:r>
        <w:rPr>
          <w:bCs/>
        </w:rPr>
        <w:t>kolumn</w:t>
      </w:r>
      <w:r w:rsidR="003B3395">
        <w:rPr>
          <w:bCs/>
        </w:rPr>
        <w:t xml:space="preserve">ie </w:t>
      </w:r>
      <w:r>
        <w:rPr>
          <w:bCs/>
        </w:rPr>
        <w:t>6) oraz wartość podatku VAT oferty (</w:t>
      </w:r>
      <w:r w:rsidR="003B3395">
        <w:rPr>
          <w:bCs/>
        </w:rPr>
        <w:t xml:space="preserve">suma pięciu pozycji w </w:t>
      </w:r>
      <w:r>
        <w:rPr>
          <w:bCs/>
        </w:rPr>
        <w:t>kolumn</w:t>
      </w:r>
      <w:r w:rsidR="003B3395">
        <w:rPr>
          <w:bCs/>
        </w:rPr>
        <w:t xml:space="preserve">ie </w:t>
      </w:r>
      <w:r w:rsidR="00F0310C">
        <w:rPr>
          <w:bCs/>
        </w:rPr>
        <w:t>7</w:t>
      </w:r>
      <w:r>
        <w:rPr>
          <w:bCs/>
        </w:rPr>
        <w:t>).</w:t>
      </w:r>
    </w:p>
    <w:p w:rsidR="00F55889" w:rsidRPr="003C07E0" w:rsidRDefault="00F55889" w:rsidP="00F0310C">
      <w:pPr>
        <w:pStyle w:val="Akapitzlist"/>
        <w:numPr>
          <w:ilvl w:val="1"/>
          <w:numId w:val="32"/>
        </w:numPr>
        <w:suppressAutoHyphens/>
        <w:autoSpaceDE w:val="0"/>
        <w:spacing w:before="120"/>
        <w:ind w:left="709" w:hanging="709"/>
        <w:jc w:val="both"/>
        <w:rPr>
          <w:sz w:val="24"/>
          <w:szCs w:val="24"/>
        </w:rPr>
      </w:pPr>
      <w:r w:rsidRPr="003C07E0">
        <w:rPr>
          <w:sz w:val="24"/>
          <w:szCs w:val="24"/>
        </w:rPr>
        <w:t>Podana w ofercie cena musi być wyrażona w PLN (z dokładnością do dwóch miejsc po przecinku), jeżeli obliczana cena ma więcej miejsc po przecinku należy ją zaokrąglić w ten sposób, że cyfry od 1 do 4 należy zaokrąglić w dół, natomiast cyfry od 5 do 9 należy zaokrąglić w górę.</w:t>
      </w:r>
    </w:p>
    <w:p w:rsidR="00F55889" w:rsidRDefault="00F55889" w:rsidP="00F0310C">
      <w:pPr>
        <w:numPr>
          <w:ilvl w:val="1"/>
          <w:numId w:val="32"/>
        </w:numPr>
        <w:suppressAutoHyphens/>
        <w:spacing w:before="120"/>
        <w:ind w:left="709" w:hanging="709"/>
        <w:jc w:val="both"/>
      </w:pPr>
      <w:r w:rsidRPr="002C59EB">
        <w:rPr>
          <w:rFonts w:eastAsia="Calibri"/>
          <w:color w:val="000000"/>
          <w:szCs w:val="22"/>
          <w:lang w:eastAsia="en-US"/>
        </w:rPr>
        <w:t xml:space="preserve">Cena podana w ofercie musi zawierać wszystkie koszty związane z realizacją </w:t>
      </w:r>
      <w:r w:rsidRPr="002C59EB">
        <w:rPr>
          <w:bCs/>
        </w:rPr>
        <w:t xml:space="preserve">danej części </w:t>
      </w:r>
      <w:r w:rsidRPr="002C59EB">
        <w:rPr>
          <w:rFonts w:eastAsia="Calibri"/>
          <w:color w:val="000000"/>
          <w:szCs w:val="22"/>
          <w:lang w:eastAsia="en-US"/>
        </w:rPr>
        <w:t>zamówienia.</w:t>
      </w:r>
    </w:p>
    <w:p w:rsidR="00F55889" w:rsidRDefault="00F55889" w:rsidP="00F0310C">
      <w:pPr>
        <w:numPr>
          <w:ilvl w:val="1"/>
          <w:numId w:val="32"/>
        </w:numPr>
        <w:suppressAutoHyphens/>
        <w:spacing w:before="120"/>
        <w:ind w:left="709" w:hanging="709"/>
        <w:jc w:val="both"/>
      </w:pPr>
      <w:r w:rsidRPr="00717342">
        <w:t xml:space="preserve">Wykonawca, składając ofertę, zobowiązany jest zgodnie z art. 91 ust. 3a </w:t>
      </w:r>
      <w:r w:rsidRPr="003B3395">
        <w:rPr>
          <w:rFonts w:eastAsia="Calibri"/>
          <w:bCs/>
          <w:i/>
          <w:lang w:eastAsia="en-US"/>
        </w:rPr>
        <w:t>Prawa zamówień publicznych</w:t>
      </w:r>
      <w:r w:rsidRPr="003B3395">
        <w:rPr>
          <w:rFonts w:eastAsia="Calibri"/>
          <w:bCs/>
          <w:lang w:eastAsia="en-US"/>
        </w:rPr>
        <w:t xml:space="preserve"> </w:t>
      </w:r>
      <w:r w:rsidRPr="00717342">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w:t>
      </w:r>
      <w:proofErr w:type="spellStart"/>
      <w:r>
        <w:t>pkt</w:t>
      </w:r>
      <w:proofErr w:type="spellEnd"/>
      <w:r>
        <w:t xml:space="preserve"> 8 </w:t>
      </w:r>
      <w:r w:rsidRPr="003B3395">
        <w:rPr>
          <w:b/>
          <w:i/>
        </w:rPr>
        <w:t xml:space="preserve">Formularza Ofertowego </w:t>
      </w:r>
      <w:r w:rsidR="003B3395">
        <w:t>– Załącznik Nr </w:t>
      </w:r>
      <w:r>
        <w:t>3 do SIWZ.</w:t>
      </w:r>
      <w:r w:rsidR="003B3395">
        <w:t xml:space="preserve"> </w:t>
      </w:r>
      <w:r w:rsidRPr="003B3395">
        <w:rPr>
          <w:color w:val="000000"/>
        </w:rPr>
        <w:t xml:space="preserve">Zamawiający, </w:t>
      </w:r>
      <w:r>
        <w:t xml:space="preserve">zgodnie z art. 91 ust. 3a </w:t>
      </w:r>
      <w:r w:rsidRPr="003B3395">
        <w:rPr>
          <w:rFonts w:eastAsia="Calibri"/>
          <w:bCs/>
          <w:i/>
          <w:lang w:eastAsia="en-US"/>
        </w:rPr>
        <w:t>Prawa zamówień publicznych,</w:t>
      </w:r>
      <w:r w:rsidRPr="003B3395">
        <w:rPr>
          <w:color w:val="00000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796AC4">
        <w:t xml:space="preserve"> </w:t>
      </w:r>
    </w:p>
    <w:p w:rsidR="00714F9D" w:rsidRDefault="00714F9D">
      <w:pPr>
        <w:spacing w:after="200" w:line="276" w:lineRule="auto"/>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5" w:name="_Toc500418971"/>
      <w:r w:rsidRPr="00271F1C">
        <w:rPr>
          <w:rFonts w:ascii="Times New Roman" w:hAnsi="Times New Roman"/>
          <w:sz w:val="28"/>
          <w:szCs w:val="28"/>
        </w:rPr>
        <w:t>15.</w:t>
      </w:r>
      <w:r w:rsidRPr="00271F1C">
        <w:rPr>
          <w:rFonts w:ascii="Times New Roman" w:hAnsi="Times New Roman"/>
          <w:sz w:val="28"/>
          <w:szCs w:val="28"/>
        </w:rPr>
        <w:tab/>
        <w:t>OPIS KRYTERIÓW, KTÓRYMI ZAMAWIAJĄCY BĘDZIE SIĘ KIEROWAŁ PRZY WYBORZE OFERTY, WRAZ Z PODANIEM ZNACZENIA TYCH KRYTERIÓW I SPOSOBU OCENY OFERT.</w:t>
      </w:r>
      <w:bookmarkEnd w:id="15"/>
    </w:p>
    <w:p w:rsidR="00217A65" w:rsidRPr="00624834" w:rsidRDefault="00217A65" w:rsidP="00217A65">
      <w:pPr>
        <w:pStyle w:val="Tekstprzypisudolnego"/>
        <w:numPr>
          <w:ilvl w:val="1"/>
          <w:numId w:val="10"/>
        </w:numPr>
        <w:suppressAutoHyphens w:val="0"/>
        <w:spacing w:before="120"/>
        <w:ind w:left="709" w:hanging="709"/>
        <w:rPr>
          <w:szCs w:val="24"/>
        </w:rPr>
      </w:pPr>
      <w:r w:rsidRPr="00624834">
        <w:rPr>
          <w:szCs w:val="24"/>
        </w:rPr>
        <w:t>Kryteria wyboru oferty:</w:t>
      </w:r>
    </w:p>
    <w:p w:rsidR="00217A65" w:rsidRPr="00624834" w:rsidRDefault="00217A65" w:rsidP="008502A7">
      <w:pPr>
        <w:pStyle w:val="Tekstprzypisudolnego"/>
        <w:numPr>
          <w:ilvl w:val="2"/>
          <w:numId w:val="10"/>
        </w:numPr>
        <w:suppressAutoHyphens w:val="0"/>
        <w:spacing w:before="120"/>
        <w:ind w:left="1560" w:hanging="851"/>
        <w:rPr>
          <w:szCs w:val="24"/>
        </w:rPr>
      </w:pPr>
      <w:r w:rsidRPr="00624834">
        <w:rPr>
          <w:szCs w:val="24"/>
        </w:rPr>
        <w:t>Cena</w:t>
      </w:r>
    </w:p>
    <w:p w:rsidR="00E56093" w:rsidRDefault="008502A7" w:rsidP="008502A7">
      <w:pPr>
        <w:pStyle w:val="Tekstprzypisudolnego"/>
        <w:numPr>
          <w:ilvl w:val="2"/>
          <w:numId w:val="10"/>
        </w:numPr>
        <w:suppressAutoHyphens w:val="0"/>
        <w:spacing w:before="120"/>
        <w:ind w:left="1560" w:hanging="851"/>
        <w:rPr>
          <w:szCs w:val="24"/>
        </w:rPr>
      </w:pPr>
      <w:r>
        <w:rPr>
          <w:szCs w:val="24"/>
        </w:rPr>
        <w:t>Termin rozpoczęcia realizacji zlecenia częściowego</w:t>
      </w:r>
    </w:p>
    <w:p w:rsidR="00217A65" w:rsidRPr="00624834" w:rsidRDefault="00217A65" w:rsidP="00217A65">
      <w:pPr>
        <w:pStyle w:val="Tekstprzypisudolnego"/>
        <w:numPr>
          <w:ilvl w:val="1"/>
          <w:numId w:val="10"/>
        </w:numPr>
        <w:suppressAutoHyphens w:val="0"/>
        <w:spacing w:before="120"/>
        <w:ind w:left="709" w:hanging="709"/>
        <w:rPr>
          <w:szCs w:val="24"/>
        </w:rPr>
      </w:pPr>
      <w:r w:rsidRPr="00624834">
        <w:rPr>
          <w:szCs w:val="24"/>
        </w:rPr>
        <w:t>Znaczenie (waga) kryteriów oceny ofert:</w:t>
      </w:r>
    </w:p>
    <w:p w:rsidR="00217A65" w:rsidRPr="00624834" w:rsidRDefault="00217A65" w:rsidP="008502A7">
      <w:pPr>
        <w:pStyle w:val="Tekstprzypisudolnego"/>
        <w:numPr>
          <w:ilvl w:val="2"/>
          <w:numId w:val="10"/>
        </w:numPr>
        <w:suppressAutoHyphens w:val="0"/>
        <w:spacing w:before="120"/>
        <w:ind w:left="1560" w:hanging="851"/>
        <w:rPr>
          <w:b/>
          <w:szCs w:val="24"/>
        </w:rPr>
      </w:pPr>
      <w:r w:rsidRPr="00624834">
        <w:rPr>
          <w:szCs w:val="24"/>
        </w:rPr>
        <w:t xml:space="preserve">Cena </w:t>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Pr="00624834">
        <w:rPr>
          <w:szCs w:val="24"/>
        </w:rPr>
        <w:tab/>
      </w:r>
      <w:r w:rsidR="006473D4">
        <w:rPr>
          <w:szCs w:val="24"/>
        </w:rPr>
        <w:tab/>
      </w:r>
      <w:r w:rsidRPr="00624834">
        <w:rPr>
          <w:szCs w:val="24"/>
        </w:rPr>
        <w:tab/>
      </w:r>
      <w:r w:rsidRPr="00624834">
        <w:rPr>
          <w:b/>
          <w:szCs w:val="24"/>
        </w:rPr>
        <w:t>60%</w:t>
      </w:r>
    </w:p>
    <w:p w:rsidR="0021304D" w:rsidRDefault="008502A7" w:rsidP="008502A7">
      <w:pPr>
        <w:pStyle w:val="Tekstprzypisudolnego"/>
        <w:numPr>
          <w:ilvl w:val="2"/>
          <w:numId w:val="10"/>
        </w:numPr>
        <w:suppressAutoHyphens w:val="0"/>
        <w:spacing w:before="120"/>
        <w:ind w:left="1560" w:hanging="851"/>
        <w:rPr>
          <w:b/>
          <w:szCs w:val="24"/>
        </w:rPr>
      </w:pPr>
      <w:r>
        <w:rPr>
          <w:szCs w:val="24"/>
        </w:rPr>
        <w:t>Termin rozpoczęcia realizacji zlecenia częściowego</w:t>
      </w:r>
      <w:r w:rsidR="00E56093">
        <w:rPr>
          <w:szCs w:val="24"/>
        </w:rPr>
        <w:tab/>
      </w:r>
      <w:r w:rsidR="00E56093">
        <w:rPr>
          <w:szCs w:val="24"/>
        </w:rPr>
        <w:tab/>
      </w:r>
      <w:r w:rsidRPr="006473D4">
        <w:rPr>
          <w:b/>
          <w:szCs w:val="24"/>
        </w:rPr>
        <w:t>4</w:t>
      </w:r>
      <w:r w:rsidR="00742723" w:rsidRPr="006473D4">
        <w:rPr>
          <w:b/>
          <w:szCs w:val="24"/>
        </w:rPr>
        <w:t>0</w:t>
      </w:r>
      <w:r w:rsidR="00E56093" w:rsidRPr="00E56093">
        <w:rPr>
          <w:b/>
          <w:szCs w:val="24"/>
        </w:rPr>
        <w:t>%</w:t>
      </w:r>
    </w:p>
    <w:p w:rsidR="009C4422" w:rsidRDefault="009C4422" w:rsidP="009C4422">
      <w:pPr>
        <w:pStyle w:val="Tekstprzypisudolnego"/>
        <w:suppressAutoHyphens w:val="0"/>
        <w:spacing w:before="120"/>
        <w:ind w:left="1560"/>
        <w:rPr>
          <w:b/>
          <w:szCs w:val="24"/>
        </w:rPr>
      </w:pPr>
    </w:p>
    <w:p w:rsidR="00161BFF" w:rsidRPr="009C4422" w:rsidRDefault="00217A65" w:rsidP="009C4422">
      <w:pPr>
        <w:pStyle w:val="Tekstprzypisudolnego"/>
        <w:numPr>
          <w:ilvl w:val="1"/>
          <w:numId w:val="10"/>
        </w:numPr>
        <w:suppressAutoHyphens w:val="0"/>
        <w:spacing w:before="120"/>
        <w:ind w:left="709" w:hanging="709"/>
        <w:rPr>
          <w:szCs w:val="24"/>
        </w:rPr>
      </w:pPr>
      <w:r w:rsidRPr="00624834">
        <w:rPr>
          <w:szCs w:val="24"/>
        </w:rPr>
        <w:lastRenderedPageBreak/>
        <w:t xml:space="preserve">Zamawiający dokona oceny ofert </w:t>
      </w:r>
      <w:r w:rsidR="008502A7">
        <w:rPr>
          <w:szCs w:val="24"/>
        </w:rPr>
        <w:t>według następujących zasad:</w:t>
      </w:r>
    </w:p>
    <w:p w:rsidR="00CE7EAA" w:rsidRDefault="00217A65" w:rsidP="008502A7">
      <w:pPr>
        <w:pStyle w:val="Tekstprzypisudolnego"/>
        <w:suppressAutoHyphens w:val="0"/>
        <w:spacing w:before="120"/>
        <w:ind w:left="709"/>
        <w:rPr>
          <w:szCs w:val="24"/>
        </w:rPr>
      </w:pPr>
      <w:r w:rsidRPr="00624834">
        <w:rPr>
          <w:b/>
          <w:szCs w:val="24"/>
        </w:rPr>
        <w:t>15.3.1</w:t>
      </w:r>
      <w:r w:rsidRPr="00624834">
        <w:rPr>
          <w:szCs w:val="24"/>
        </w:rPr>
        <w:t>.</w:t>
      </w:r>
      <w:r w:rsidRPr="00624834">
        <w:rPr>
          <w:b/>
          <w:szCs w:val="24"/>
        </w:rPr>
        <w:tab/>
        <w:t>W zakresie ceny oferty – waga 60%</w:t>
      </w:r>
      <w:r w:rsidR="008502A7" w:rsidRPr="008502A7">
        <w:rPr>
          <w:szCs w:val="24"/>
        </w:rPr>
        <w:t xml:space="preserve"> </w:t>
      </w:r>
      <w:r w:rsidR="008502A7" w:rsidRPr="00624834">
        <w:rPr>
          <w:szCs w:val="24"/>
        </w:rPr>
        <w:t xml:space="preserve">posługując się wzorem: </w:t>
      </w:r>
    </w:p>
    <w:p w:rsidR="00217A65" w:rsidRPr="00624834" w:rsidRDefault="00217A65" w:rsidP="00217A65">
      <w:pPr>
        <w:pStyle w:val="Tekstprzypisudolnego"/>
        <w:tabs>
          <w:tab w:val="left" w:pos="1276"/>
        </w:tabs>
        <w:spacing w:before="120"/>
        <w:ind w:firstLine="1134"/>
        <w:jc w:val="both"/>
        <w:rPr>
          <w:szCs w:val="24"/>
        </w:rPr>
      </w:pPr>
      <w:r w:rsidRPr="00624834">
        <w:rPr>
          <w:szCs w:val="24"/>
        </w:rPr>
        <w:tab/>
      </w:r>
      <w:r w:rsidRPr="00624834">
        <w:rPr>
          <w:szCs w:val="24"/>
        </w:rPr>
        <w:tab/>
      </w:r>
      <w:r w:rsidRPr="00624834">
        <w:rPr>
          <w:szCs w:val="24"/>
        </w:rPr>
        <w:tab/>
      </w:r>
      <w:r w:rsidRPr="00624834">
        <w:rPr>
          <w:szCs w:val="24"/>
        </w:rPr>
        <w:tab/>
        <w:t>A</w:t>
      </w:r>
      <w:r w:rsidRPr="00624834">
        <w:rPr>
          <w:szCs w:val="24"/>
          <w:vertAlign w:val="subscript"/>
        </w:rPr>
        <w:t>min</w:t>
      </w:r>
      <w:r w:rsidRPr="00624834">
        <w:rPr>
          <w:szCs w:val="24"/>
        </w:rPr>
        <w:t xml:space="preserve"> </w:t>
      </w:r>
    </w:p>
    <w:p w:rsidR="00217A65" w:rsidRPr="00624834" w:rsidRDefault="00217A65" w:rsidP="00217A65">
      <w:pPr>
        <w:pStyle w:val="Tekstprzypisudolnego"/>
        <w:spacing w:before="120"/>
        <w:ind w:left="567" w:firstLine="1134"/>
        <w:jc w:val="both"/>
        <w:rPr>
          <w:szCs w:val="24"/>
        </w:rPr>
      </w:pPr>
      <w:proofErr w:type="spellStart"/>
      <w:r w:rsidRPr="00624834">
        <w:rPr>
          <w:b/>
          <w:szCs w:val="24"/>
        </w:rPr>
        <w:t>C</w:t>
      </w:r>
      <w:r w:rsidRPr="00624834">
        <w:rPr>
          <w:b/>
          <w:szCs w:val="24"/>
          <w:vertAlign w:val="subscript"/>
        </w:rPr>
        <w:t>n</w:t>
      </w:r>
      <w:proofErr w:type="spellEnd"/>
      <w:r w:rsidRPr="00624834">
        <w:rPr>
          <w:b/>
          <w:szCs w:val="24"/>
        </w:rPr>
        <w:t xml:space="preserve"> </w:t>
      </w:r>
      <w:r w:rsidRPr="00624834">
        <w:rPr>
          <w:szCs w:val="24"/>
        </w:rPr>
        <w:t xml:space="preserve">  =    -----------   x   60 </w:t>
      </w:r>
      <w:proofErr w:type="spellStart"/>
      <w:r w:rsidRPr="00624834">
        <w:rPr>
          <w:szCs w:val="24"/>
        </w:rPr>
        <w:t>pkt</w:t>
      </w:r>
      <w:proofErr w:type="spellEnd"/>
    </w:p>
    <w:p w:rsidR="00217A65" w:rsidRPr="00624834" w:rsidRDefault="00217A65" w:rsidP="00217A65">
      <w:pPr>
        <w:pStyle w:val="Tekstprzypisudolnego"/>
        <w:spacing w:before="120"/>
        <w:ind w:left="567" w:firstLine="1134"/>
        <w:jc w:val="both"/>
        <w:rPr>
          <w:szCs w:val="24"/>
        </w:rPr>
      </w:pPr>
      <w:r w:rsidRPr="00624834">
        <w:rPr>
          <w:szCs w:val="24"/>
        </w:rPr>
        <w:tab/>
      </w:r>
      <w:r w:rsidRPr="00624834">
        <w:rPr>
          <w:szCs w:val="24"/>
        </w:rPr>
        <w:tab/>
        <w:t xml:space="preserve"> A</w:t>
      </w:r>
      <w:r w:rsidRPr="00624834">
        <w:rPr>
          <w:szCs w:val="24"/>
          <w:vertAlign w:val="subscript"/>
        </w:rPr>
        <w:t>n</w:t>
      </w:r>
      <w:r w:rsidRPr="00624834">
        <w:rPr>
          <w:szCs w:val="24"/>
        </w:rPr>
        <w:t xml:space="preserve"> </w:t>
      </w:r>
    </w:p>
    <w:p w:rsidR="00217A65" w:rsidRPr="00624834" w:rsidRDefault="00217A65" w:rsidP="00217A65">
      <w:pPr>
        <w:pStyle w:val="Tekstprzypisudolnego"/>
        <w:tabs>
          <w:tab w:val="left" w:pos="3828"/>
          <w:tab w:val="left" w:pos="6521"/>
        </w:tabs>
        <w:spacing w:before="120"/>
        <w:ind w:left="567"/>
        <w:jc w:val="both"/>
        <w:rPr>
          <w:szCs w:val="24"/>
        </w:rPr>
      </w:pPr>
      <w:r w:rsidRPr="00624834">
        <w:rPr>
          <w:szCs w:val="24"/>
        </w:rPr>
        <w:t xml:space="preserve">gdzie: </w:t>
      </w:r>
    </w:p>
    <w:p w:rsidR="00217A65" w:rsidRPr="00624834" w:rsidRDefault="00217A65" w:rsidP="00217A65">
      <w:pPr>
        <w:spacing w:before="120"/>
        <w:ind w:left="1843" w:hanging="709"/>
        <w:jc w:val="both"/>
      </w:pPr>
      <w:proofErr w:type="spellStart"/>
      <w:r w:rsidRPr="00624834">
        <w:rPr>
          <w:b/>
        </w:rPr>
        <w:t>C</w:t>
      </w:r>
      <w:r w:rsidRPr="00624834">
        <w:rPr>
          <w:b/>
          <w:vertAlign w:val="subscript"/>
        </w:rPr>
        <w:t>n</w:t>
      </w:r>
      <w:proofErr w:type="spellEnd"/>
      <w:r w:rsidRPr="00624834">
        <w:t xml:space="preserve"> </w:t>
      </w:r>
      <w:r w:rsidRPr="00624834">
        <w:tab/>
        <w:t xml:space="preserve">- ilość punktów w kryterium cena uzyskana przez </w:t>
      </w:r>
      <w:proofErr w:type="spellStart"/>
      <w:r w:rsidRPr="00624834">
        <w:t>n-tego</w:t>
      </w:r>
      <w:proofErr w:type="spellEnd"/>
      <w:r w:rsidRPr="00624834">
        <w:t xml:space="preserve"> Wykonawcę, którego oferta podlega ocenie</w:t>
      </w:r>
    </w:p>
    <w:p w:rsidR="00217A65" w:rsidRPr="00624834" w:rsidRDefault="00217A65" w:rsidP="00217A65">
      <w:pPr>
        <w:spacing w:before="120"/>
        <w:ind w:left="1843" w:hanging="709"/>
        <w:jc w:val="both"/>
      </w:pPr>
      <w:r w:rsidRPr="00624834">
        <w:t>A</w:t>
      </w:r>
      <w:r w:rsidRPr="00624834">
        <w:rPr>
          <w:b/>
          <w:vertAlign w:val="subscript"/>
        </w:rPr>
        <w:t>min</w:t>
      </w:r>
      <w:r w:rsidRPr="00624834">
        <w:tab/>
        <w:t>- cena najniższa podana przez Wykonawców, którzy złożyli ważne oferty</w:t>
      </w:r>
    </w:p>
    <w:p w:rsidR="00217A65" w:rsidRPr="00624834" w:rsidRDefault="00217A65" w:rsidP="00217A65">
      <w:pPr>
        <w:spacing w:before="120"/>
        <w:ind w:left="1843" w:hanging="709"/>
        <w:jc w:val="both"/>
        <w:rPr>
          <w:bCs/>
        </w:rPr>
      </w:pPr>
      <w:r w:rsidRPr="00624834">
        <w:rPr>
          <w:b/>
          <w:bCs/>
        </w:rPr>
        <w:t>A</w:t>
      </w:r>
      <w:r w:rsidRPr="00624834">
        <w:rPr>
          <w:b/>
          <w:bCs/>
          <w:vertAlign w:val="subscript"/>
        </w:rPr>
        <w:t>n</w:t>
      </w:r>
      <w:r w:rsidRPr="00624834">
        <w:rPr>
          <w:bCs/>
        </w:rPr>
        <w:tab/>
        <w:t xml:space="preserve">- cena podana przez </w:t>
      </w:r>
      <w:proofErr w:type="spellStart"/>
      <w:r w:rsidRPr="00624834">
        <w:rPr>
          <w:bCs/>
        </w:rPr>
        <w:t>n-tego</w:t>
      </w:r>
      <w:proofErr w:type="spellEnd"/>
      <w:r w:rsidRPr="00624834">
        <w:rPr>
          <w:bCs/>
        </w:rPr>
        <w:t xml:space="preserve"> Wykonawcę ustalona w oparciu o wypełniony </w:t>
      </w:r>
      <w:r w:rsidRPr="00F92D80">
        <w:rPr>
          <w:bCs/>
          <w:i/>
        </w:rPr>
        <w:t xml:space="preserve">Formularz </w:t>
      </w:r>
      <w:r w:rsidR="008502A7">
        <w:rPr>
          <w:bCs/>
          <w:i/>
        </w:rPr>
        <w:t xml:space="preserve">ofertowy </w:t>
      </w:r>
      <w:r w:rsidRPr="00624834">
        <w:rPr>
          <w:bCs/>
        </w:rPr>
        <w:t xml:space="preserve">- załączniki nr </w:t>
      </w:r>
      <w:r w:rsidR="008502A7">
        <w:rPr>
          <w:bCs/>
        </w:rPr>
        <w:t>3</w:t>
      </w:r>
      <w:r w:rsidRPr="00624834">
        <w:rPr>
          <w:bCs/>
        </w:rPr>
        <w:t xml:space="preserve"> do SIWZ.</w:t>
      </w:r>
    </w:p>
    <w:p w:rsidR="00E56093" w:rsidRPr="00624834" w:rsidRDefault="00217A65" w:rsidP="00E56093">
      <w:pPr>
        <w:pStyle w:val="Tekstprzypisudolnego"/>
        <w:spacing w:before="120"/>
        <w:ind w:left="1134" w:hanging="850"/>
        <w:rPr>
          <w:b/>
          <w:szCs w:val="24"/>
        </w:rPr>
      </w:pPr>
      <w:r w:rsidRPr="00624834">
        <w:rPr>
          <w:b/>
          <w:bCs/>
          <w:szCs w:val="24"/>
        </w:rPr>
        <w:t>15.3.2.</w:t>
      </w:r>
      <w:r w:rsidRPr="00624834">
        <w:rPr>
          <w:bCs/>
          <w:szCs w:val="24"/>
        </w:rPr>
        <w:tab/>
      </w:r>
      <w:r w:rsidR="00E56093" w:rsidRPr="00624834">
        <w:rPr>
          <w:b/>
          <w:szCs w:val="24"/>
        </w:rPr>
        <w:t xml:space="preserve">W zakresie </w:t>
      </w:r>
      <w:r w:rsidR="008502A7" w:rsidRPr="008502A7">
        <w:rPr>
          <w:b/>
          <w:i/>
          <w:szCs w:val="24"/>
        </w:rPr>
        <w:t>Termin rozpoczęcia realizacji zlecenia częściowego</w:t>
      </w:r>
      <w:r w:rsidR="008502A7" w:rsidRPr="00624834">
        <w:rPr>
          <w:b/>
          <w:szCs w:val="24"/>
        </w:rPr>
        <w:t xml:space="preserve"> </w:t>
      </w:r>
      <w:r w:rsidR="00E56093" w:rsidRPr="00624834">
        <w:rPr>
          <w:b/>
          <w:szCs w:val="24"/>
        </w:rPr>
        <w:t xml:space="preserve">– waga </w:t>
      </w:r>
      <w:r w:rsidR="008502A7">
        <w:rPr>
          <w:b/>
          <w:szCs w:val="24"/>
        </w:rPr>
        <w:t>4</w:t>
      </w:r>
      <w:r w:rsidR="00E56093" w:rsidRPr="00624834">
        <w:rPr>
          <w:b/>
          <w:szCs w:val="24"/>
        </w:rPr>
        <w:t>0%</w:t>
      </w:r>
      <w:r w:rsidR="008502A7">
        <w:rPr>
          <w:b/>
          <w:szCs w:val="24"/>
        </w:rPr>
        <w:t xml:space="preserve"> </w:t>
      </w:r>
    </w:p>
    <w:p w:rsidR="00E56093" w:rsidRDefault="008502A7" w:rsidP="00E56093">
      <w:pPr>
        <w:spacing w:before="120"/>
        <w:ind w:left="1843" w:hanging="709"/>
        <w:jc w:val="both"/>
      </w:pPr>
      <w:proofErr w:type="spellStart"/>
      <w:r>
        <w:rPr>
          <w:b/>
        </w:rPr>
        <w:t>T</w:t>
      </w:r>
      <w:r w:rsidR="00E56093" w:rsidRPr="00624834">
        <w:rPr>
          <w:b/>
          <w:vertAlign w:val="subscript"/>
        </w:rPr>
        <w:t>n</w:t>
      </w:r>
      <w:proofErr w:type="spellEnd"/>
      <w:r w:rsidR="00E56093" w:rsidRPr="00624834">
        <w:rPr>
          <w:b/>
        </w:rPr>
        <w:t xml:space="preserve"> </w:t>
      </w:r>
      <w:r w:rsidR="00E56093" w:rsidRPr="00624834">
        <w:tab/>
        <w:t xml:space="preserve">- ilość punktów w kryterium </w:t>
      </w:r>
      <w:r w:rsidRPr="008502A7">
        <w:rPr>
          <w:b/>
          <w:i/>
        </w:rPr>
        <w:t>Termin rozpoczęcia realizacji zlecenia częściowego</w:t>
      </w:r>
      <w:r w:rsidRPr="00624834">
        <w:rPr>
          <w:b/>
        </w:rPr>
        <w:t xml:space="preserve"> </w:t>
      </w:r>
      <w:r w:rsidR="00E56093" w:rsidRPr="00624834">
        <w:t xml:space="preserve">uzyskana przez </w:t>
      </w:r>
      <w:proofErr w:type="spellStart"/>
      <w:r w:rsidR="00E56093" w:rsidRPr="00624834">
        <w:t>n-tego</w:t>
      </w:r>
      <w:proofErr w:type="spellEnd"/>
      <w:r w:rsidR="00E56093" w:rsidRPr="00624834">
        <w:t xml:space="preserve"> Wykonawcę, którego oferta podlega ocenie.</w:t>
      </w:r>
    </w:p>
    <w:p w:rsidR="008502A7" w:rsidRDefault="008502A7" w:rsidP="008502A7">
      <w:pPr>
        <w:spacing w:before="120"/>
        <w:ind w:left="1134"/>
        <w:jc w:val="both"/>
      </w:pPr>
      <w:r>
        <w:t xml:space="preserve">Kryterium </w:t>
      </w:r>
      <w:r w:rsidRPr="008502A7">
        <w:rPr>
          <w:b/>
          <w:i/>
        </w:rPr>
        <w:t>Termin rozpoczęcia realizacji zlecenia częściowego</w:t>
      </w:r>
      <w:r>
        <w:rPr>
          <w:b/>
          <w:i/>
        </w:rPr>
        <w:t xml:space="preserve"> </w:t>
      </w:r>
      <w:r>
        <w:t xml:space="preserve">dotyczy zleceń częściowych przekazanych do realizacji w terminie do 30 czerwca 2018 r. </w:t>
      </w:r>
    </w:p>
    <w:p w:rsidR="008502A7" w:rsidRPr="008502A7" w:rsidRDefault="008502A7" w:rsidP="008502A7">
      <w:pPr>
        <w:spacing w:before="120"/>
        <w:ind w:left="1134"/>
        <w:jc w:val="both"/>
      </w:pPr>
      <w:r>
        <w:t xml:space="preserve">Maksymalny termin rozpoczęcia realizacji zlecenia częściowego </w:t>
      </w:r>
      <w:r w:rsidR="007F3E45">
        <w:t xml:space="preserve">dla zleceń przekazanych przed dniem 30 czerwca 2018 r. </w:t>
      </w:r>
      <w:r>
        <w:t xml:space="preserve">wynosi 7 dni roboczych od dnia przekazania zlecenia. Minimalny termin rozpoczęcia realizacji zlecenia częściowego wynosi </w:t>
      </w:r>
      <w:r w:rsidR="007F3E45">
        <w:t>2</w:t>
      </w:r>
      <w:r>
        <w:t xml:space="preserve"> d</w:t>
      </w:r>
      <w:r w:rsidR="007F3E45">
        <w:t xml:space="preserve">ni robocze </w:t>
      </w:r>
      <w:r>
        <w:t xml:space="preserve">od dnia przekazania zlecenia </w:t>
      </w:r>
    </w:p>
    <w:p w:rsidR="007F3E45" w:rsidRPr="00624834" w:rsidRDefault="00E56093" w:rsidP="007F3E45">
      <w:pPr>
        <w:spacing w:before="120"/>
        <w:ind w:left="1134"/>
        <w:jc w:val="both"/>
      </w:pPr>
      <w:r w:rsidRPr="00624834">
        <w:rPr>
          <w:bCs/>
        </w:rPr>
        <w:t xml:space="preserve">Punkty w </w:t>
      </w:r>
      <w:r w:rsidRPr="00624834">
        <w:t xml:space="preserve">kryterium </w:t>
      </w:r>
      <w:r w:rsidR="008502A7" w:rsidRPr="008502A7">
        <w:rPr>
          <w:b/>
          <w:i/>
        </w:rPr>
        <w:t>Termin rozpoczęcia realizacji zlecenia częściowego</w:t>
      </w:r>
      <w:r w:rsidR="008502A7" w:rsidRPr="00624834">
        <w:t xml:space="preserve"> </w:t>
      </w:r>
      <w:r w:rsidRPr="00624834">
        <w:t>przyznawane będą według następujących zasad:</w:t>
      </w:r>
    </w:p>
    <w:tbl>
      <w:tblPr>
        <w:tblpPr w:leftFromText="141" w:rightFromText="141" w:vertAnchor="text" w:horzAnchor="margin" w:tblpXSpec="center"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577"/>
      </w:tblGrid>
      <w:tr w:rsidR="007F3E45" w:rsidRPr="00B5023D" w:rsidTr="007F3E45">
        <w:trPr>
          <w:trHeight w:val="561"/>
        </w:trPr>
        <w:tc>
          <w:tcPr>
            <w:tcW w:w="3652" w:type="dxa"/>
            <w:shd w:val="clear" w:color="auto" w:fill="D9D9D9"/>
            <w:vAlign w:val="center"/>
          </w:tcPr>
          <w:p w:rsidR="007F3E45" w:rsidRPr="007F3E45" w:rsidRDefault="007F3E45" w:rsidP="007F3E45">
            <w:pPr>
              <w:jc w:val="center"/>
              <w:rPr>
                <w:b/>
                <w:highlight w:val="yellow"/>
              </w:rPr>
            </w:pPr>
            <w:r w:rsidRPr="007F3E45">
              <w:rPr>
                <w:b/>
              </w:rPr>
              <w:t>Zadeklarowany przez Wykonawcę czas rozpoczęcia realizacji zlecenia częściowego</w:t>
            </w:r>
            <w:r w:rsidR="00E078F7">
              <w:rPr>
                <w:b/>
              </w:rPr>
              <w:t xml:space="preserve"> w</w:t>
            </w:r>
            <w:r w:rsidR="00161BFF">
              <w:rPr>
                <w:b/>
              </w:rPr>
              <w:t> </w:t>
            </w:r>
            <w:r w:rsidR="00E078F7">
              <w:rPr>
                <w:b/>
              </w:rPr>
              <w:t xml:space="preserve">dniach kalendarzowych </w:t>
            </w:r>
            <w:r w:rsidRPr="007F3E45">
              <w:rPr>
                <w:b/>
              </w:rPr>
              <w:t>.</w:t>
            </w:r>
          </w:p>
        </w:tc>
        <w:tc>
          <w:tcPr>
            <w:tcW w:w="3577" w:type="dxa"/>
            <w:shd w:val="clear" w:color="auto" w:fill="D9D9D9"/>
            <w:vAlign w:val="center"/>
          </w:tcPr>
          <w:p w:rsidR="007F3E45" w:rsidRPr="007F3E45" w:rsidRDefault="007F3E45" w:rsidP="007F3E45">
            <w:pPr>
              <w:tabs>
                <w:tab w:val="left" w:pos="-360"/>
                <w:tab w:val="left" w:pos="567"/>
                <w:tab w:val="center" w:pos="4536"/>
                <w:tab w:val="right" w:pos="9072"/>
              </w:tabs>
              <w:jc w:val="center"/>
              <w:rPr>
                <w:b/>
                <w:highlight w:val="yellow"/>
              </w:rPr>
            </w:pPr>
            <w:r w:rsidRPr="007F3E45">
              <w:rPr>
                <w:b/>
              </w:rPr>
              <w:t xml:space="preserve">Liczba punktów badanej oferty </w:t>
            </w:r>
            <w:r w:rsidRPr="007F3E45">
              <w:rPr>
                <w:b/>
              </w:rPr>
              <w:br/>
              <w:t xml:space="preserve">w ramach kryterium </w:t>
            </w:r>
            <w:r w:rsidRPr="007F3E45">
              <w:rPr>
                <w:b/>
              </w:rPr>
              <w:br/>
              <w:t>z uwzględnieniem wagi</w:t>
            </w:r>
          </w:p>
        </w:tc>
      </w:tr>
      <w:tr w:rsidR="007F3E45" w:rsidRPr="00B5023D" w:rsidTr="00642229">
        <w:trPr>
          <w:trHeight w:hRule="exact" w:val="312"/>
        </w:trPr>
        <w:tc>
          <w:tcPr>
            <w:tcW w:w="3652" w:type="dxa"/>
            <w:vAlign w:val="center"/>
          </w:tcPr>
          <w:p w:rsidR="007F3E45" w:rsidRPr="007F3E45" w:rsidRDefault="00E078F7" w:rsidP="007F3E45">
            <w:pPr>
              <w:tabs>
                <w:tab w:val="left" w:pos="-360"/>
                <w:tab w:val="left" w:pos="567"/>
                <w:tab w:val="center" w:pos="4536"/>
                <w:tab w:val="right" w:pos="9072"/>
              </w:tabs>
              <w:jc w:val="center"/>
              <w:rPr>
                <w:b/>
                <w:sz w:val="28"/>
              </w:rPr>
            </w:pPr>
            <w:r>
              <w:rPr>
                <w:b/>
                <w:sz w:val="28"/>
              </w:rPr>
              <w:t>7</w:t>
            </w:r>
          </w:p>
        </w:tc>
        <w:tc>
          <w:tcPr>
            <w:tcW w:w="3577" w:type="dxa"/>
            <w:vAlign w:val="center"/>
          </w:tcPr>
          <w:p w:rsidR="007F3E45" w:rsidRPr="007F3E45" w:rsidRDefault="00E078F7" w:rsidP="007F3E45">
            <w:pPr>
              <w:tabs>
                <w:tab w:val="left" w:pos="-360"/>
                <w:tab w:val="left" w:pos="567"/>
                <w:tab w:val="center" w:pos="4536"/>
                <w:tab w:val="right" w:pos="9072"/>
              </w:tabs>
              <w:jc w:val="center"/>
              <w:rPr>
                <w:b/>
                <w:sz w:val="28"/>
              </w:rPr>
            </w:pPr>
            <w:r>
              <w:rPr>
                <w:b/>
                <w:sz w:val="28"/>
              </w:rPr>
              <w:t>0</w:t>
            </w:r>
          </w:p>
        </w:tc>
      </w:tr>
      <w:tr w:rsidR="00E078F7" w:rsidRPr="00B5023D" w:rsidTr="00642229">
        <w:trPr>
          <w:trHeight w:hRule="exact" w:val="290"/>
        </w:trPr>
        <w:tc>
          <w:tcPr>
            <w:tcW w:w="3652" w:type="dxa"/>
            <w:vAlign w:val="center"/>
          </w:tcPr>
          <w:p w:rsidR="00E078F7" w:rsidRPr="007F3E45" w:rsidRDefault="00E078F7" w:rsidP="00E078F7">
            <w:pPr>
              <w:tabs>
                <w:tab w:val="left" w:pos="-360"/>
                <w:tab w:val="left" w:pos="567"/>
                <w:tab w:val="center" w:pos="4536"/>
                <w:tab w:val="right" w:pos="9072"/>
              </w:tabs>
              <w:jc w:val="center"/>
              <w:rPr>
                <w:b/>
                <w:sz w:val="28"/>
              </w:rPr>
            </w:pPr>
            <w:r w:rsidRPr="007F3E45">
              <w:rPr>
                <w:b/>
                <w:sz w:val="28"/>
              </w:rPr>
              <w:t>6</w:t>
            </w:r>
          </w:p>
        </w:tc>
        <w:tc>
          <w:tcPr>
            <w:tcW w:w="3577" w:type="dxa"/>
            <w:vAlign w:val="center"/>
          </w:tcPr>
          <w:p w:rsidR="00E078F7" w:rsidRPr="007F3E45" w:rsidRDefault="00E078F7" w:rsidP="00E078F7">
            <w:pPr>
              <w:tabs>
                <w:tab w:val="left" w:pos="-360"/>
                <w:tab w:val="left" w:pos="567"/>
                <w:tab w:val="center" w:pos="4536"/>
                <w:tab w:val="right" w:pos="9072"/>
              </w:tabs>
              <w:jc w:val="center"/>
              <w:rPr>
                <w:b/>
                <w:sz w:val="28"/>
              </w:rPr>
            </w:pPr>
            <w:r w:rsidRPr="007F3E45">
              <w:rPr>
                <w:b/>
                <w:sz w:val="28"/>
              </w:rPr>
              <w:t>5</w:t>
            </w:r>
          </w:p>
        </w:tc>
      </w:tr>
      <w:tr w:rsidR="00E078F7" w:rsidRPr="00B5023D" w:rsidTr="007F3E45">
        <w:trPr>
          <w:trHeight w:hRule="exact" w:val="340"/>
        </w:trPr>
        <w:tc>
          <w:tcPr>
            <w:tcW w:w="3652" w:type="dxa"/>
            <w:vAlign w:val="center"/>
          </w:tcPr>
          <w:p w:rsidR="00E078F7" w:rsidRPr="007F3E45" w:rsidRDefault="00E078F7" w:rsidP="00E078F7">
            <w:pPr>
              <w:tabs>
                <w:tab w:val="left" w:pos="-360"/>
                <w:tab w:val="left" w:pos="567"/>
                <w:tab w:val="center" w:pos="4536"/>
                <w:tab w:val="right" w:pos="9072"/>
              </w:tabs>
              <w:jc w:val="center"/>
              <w:rPr>
                <w:b/>
                <w:sz w:val="28"/>
              </w:rPr>
            </w:pPr>
            <w:r w:rsidRPr="007F3E45">
              <w:rPr>
                <w:b/>
                <w:sz w:val="28"/>
              </w:rPr>
              <w:t>5</w:t>
            </w:r>
          </w:p>
        </w:tc>
        <w:tc>
          <w:tcPr>
            <w:tcW w:w="3577" w:type="dxa"/>
            <w:vAlign w:val="center"/>
          </w:tcPr>
          <w:p w:rsidR="00E078F7" w:rsidRPr="007F3E45" w:rsidRDefault="00E078F7" w:rsidP="00E078F7">
            <w:pPr>
              <w:tabs>
                <w:tab w:val="left" w:pos="-360"/>
                <w:tab w:val="left" w:pos="567"/>
                <w:tab w:val="center" w:pos="4536"/>
                <w:tab w:val="right" w:pos="9072"/>
              </w:tabs>
              <w:jc w:val="center"/>
              <w:rPr>
                <w:b/>
                <w:sz w:val="28"/>
              </w:rPr>
            </w:pPr>
            <w:r w:rsidRPr="007F3E45">
              <w:rPr>
                <w:b/>
                <w:sz w:val="28"/>
              </w:rPr>
              <w:t>10</w:t>
            </w:r>
          </w:p>
        </w:tc>
      </w:tr>
      <w:tr w:rsidR="00E078F7" w:rsidRPr="00B5023D" w:rsidTr="007F3E45">
        <w:trPr>
          <w:trHeight w:hRule="exact" w:val="340"/>
        </w:trPr>
        <w:tc>
          <w:tcPr>
            <w:tcW w:w="3652" w:type="dxa"/>
            <w:vAlign w:val="center"/>
          </w:tcPr>
          <w:p w:rsidR="00E078F7" w:rsidRPr="007F3E45" w:rsidRDefault="00E078F7" w:rsidP="00E078F7">
            <w:pPr>
              <w:tabs>
                <w:tab w:val="left" w:pos="-360"/>
                <w:tab w:val="left" w:pos="567"/>
                <w:tab w:val="center" w:pos="4536"/>
                <w:tab w:val="right" w:pos="9072"/>
              </w:tabs>
              <w:jc w:val="center"/>
              <w:rPr>
                <w:b/>
                <w:sz w:val="28"/>
              </w:rPr>
            </w:pPr>
            <w:r w:rsidRPr="007F3E45">
              <w:rPr>
                <w:b/>
                <w:sz w:val="28"/>
              </w:rPr>
              <w:t>4</w:t>
            </w:r>
          </w:p>
        </w:tc>
        <w:tc>
          <w:tcPr>
            <w:tcW w:w="3577" w:type="dxa"/>
            <w:vAlign w:val="center"/>
          </w:tcPr>
          <w:p w:rsidR="00E078F7" w:rsidRPr="007F3E45" w:rsidRDefault="00E078F7" w:rsidP="00E078F7">
            <w:pPr>
              <w:tabs>
                <w:tab w:val="left" w:pos="-360"/>
                <w:tab w:val="left" w:pos="567"/>
                <w:tab w:val="center" w:pos="4536"/>
                <w:tab w:val="right" w:pos="9072"/>
              </w:tabs>
              <w:jc w:val="center"/>
              <w:rPr>
                <w:b/>
                <w:sz w:val="28"/>
              </w:rPr>
            </w:pPr>
            <w:r w:rsidRPr="007F3E45">
              <w:rPr>
                <w:b/>
                <w:sz w:val="28"/>
              </w:rPr>
              <w:t>20</w:t>
            </w:r>
          </w:p>
        </w:tc>
      </w:tr>
      <w:tr w:rsidR="00E078F7" w:rsidRPr="006E3B50" w:rsidTr="007F3E45">
        <w:trPr>
          <w:trHeight w:hRule="exact" w:val="340"/>
        </w:trPr>
        <w:tc>
          <w:tcPr>
            <w:tcW w:w="3652" w:type="dxa"/>
            <w:vAlign w:val="center"/>
          </w:tcPr>
          <w:p w:rsidR="00E078F7" w:rsidRPr="007F3E45" w:rsidRDefault="00E078F7" w:rsidP="00E078F7">
            <w:pPr>
              <w:tabs>
                <w:tab w:val="left" w:pos="-360"/>
                <w:tab w:val="left" w:pos="567"/>
                <w:tab w:val="center" w:pos="4536"/>
                <w:tab w:val="right" w:pos="9072"/>
              </w:tabs>
              <w:jc w:val="center"/>
              <w:rPr>
                <w:b/>
                <w:sz w:val="28"/>
              </w:rPr>
            </w:pPr>
            <w:r w:rsidRPr="007F3E45">
              <w:rPr>
                <w:b/>
                <w:sz w:val="28"/>
              </w:rPr>
              <w:t>3</w:t>
            </w:r>
          </w:p>
        </w:tc>
        <w:tc>
          <w:tcPr>
            <w:tcW w:w="3577" w:type="dxa"/>
            <w:vAlign w:val="center"/>
          </w:tcPr>
          <w:p w:rsidR="00E078F7" w:rsidRPr="007F3E45" w:rsidRDefault="00E078F7" w:rsidP="00E078F7">
            <w:pPr>
              <w:tabs>
                <w:tab w:val="left" w:pos="-360"/>
                <w:tab w:val="left" w:pos="567"/>
                <w:tab w:val="center" w:pos="4536"/>
                <w:tab w:val="right" w:pos="9072"/>
              </w:tabs>
              <w:jc w:val="center"/>
              <w:rPr>
                <w:b/>
                <w:sz w:val="28"/>
              </w:rPr>
            </w:pPr>
            <w:r w:rsidRPr="007F3E45">
              <w:rPr>
                <w:b/>
                <w:sz w:val="28"/>
              </w:rPr>
              <w:t>30</w:t>
            </w:r>
          </w:p>
        </w:tc>
      </w:tr>
      <w:tr w:rsidR="00E078F7" w:rsidRPr="006E3B50" w:rsidTr="007F3E45">
        <w:trPr>
          <w:trHeight w:hRule="exact" w:val="340"/>
        </w:trPr>
        <w:tc>
          <w:tcPr>
            <w:tcW w:w="3652" w:type="dxa"/>
            <w:vAlign w:val="center"/>
          </w:tcPr>
          <w:p w:rsidR="00E078F7" w:rsidRPr="007F3E45" w:rsidRDefault="00E078F7" w:rsidP="00E078F7">
            <w:pPr>
              <w:tabs>
                <w:tab w:val="left" w:pos="-360"/>
                <w:tab w:val="left" w:pos="567"/>
                <w:tab w:val="center" w:pos="4536"/>
                <w:tab w:val="right" w:pos="9072"/>
              </w:tabs>
              <w:jc w:val="center"/>
              <w:rPr>
                <w:b/>
                <w:sz w:val="28"/>
              </w:rPr>
            </w:pPr>
            <w:r w:rsidRPr="007F3E45">
              <w:rPr>
                <w:b/>
                <w:sz w:val="28"/>
              </w:rPr>
              <w:t>2</w:t>
            </w:r>
          </w:p>
        </w:tc>
        <w:tc>
          <w:tcPr>
            <w:tcW w:w="3577" w:type="dxa"/>
            <w:vAlign w:val="center"/>
          </w:tcPr>
          <w:p w:rsidR="00E078F7" w:rsidRPr="007F3E45" w:rsidRDefault="00E078F7" w:rsidP="00E078F7">
            <w:pPr>
              <w:tabs>
                <w:tab w:val="left" w:pos="-360"/>
                <w:tab w:val="left" w:pos="567"/>
                <w:tab w:val="center" w:pos="4536"/>
                <w:tab w:val="right" w:pos="9072"/>
              </w:tabs>
              <w:jc w:val="center"/>
              <w:rPr>
                <w:b/>
                <w:sz w:val="28"/>
              </w:rPr>
            </w:pPr>
            <w:r w:rsidRPr="007F3E45">
              <w:rPr>
                <w:b/>
                <w:sz w:val="28"/>
              </w:rPr>
              <w:t>40</w:t>
            </w:r>
          </w:p>
        </w:tc>
      </w:tr>
    </w:tbl>
    <w:p w:rsidR="008502A7" w:rsidRDefault="008502A7" w:rsidP="00E56093">
      <w:pPr>
        <w:pStyle w:val="WW-Tekstpodstawowywcity3"/>
        <w:spacing w:before="120"/>
        <w:ind w:left="1134" w:firstLine="0"/>
        <w:jc w:val="both"/>
        <w:rPr>
          <w:b w:val="0"/>
          <w:szCs w:val="24"/>
        </w:rPr>
      </w:pPr>
    </w:p>
    <w:p w:rsidR="008502A7" w:rsidRDefault="008502A7" w:rsidP="00E56093">
      <w:pPr>
        <w:pStyle w:val="WW-Tekstpodstawowywcity3"/>
        <w:spacing w:before="120"/>
        <w:ind w:left="1134" w:firstLine="0"/>
        <w:jc w:val="both"/>
        <w:rPr>
          <w:b w:val="0"/>
          <w:szCs w:val="24"/>
        </w:rPr>
      </w:pPr>
    </w:p>
    <w:p w:rsidR="008502A7" w:rsidRDefault="008502A7" w:rsidP="00E56093">
      <w:pPr>
        <w:pStyle w:val="WW-Tekstpodstawowywcity3"/>
        <w:spacing w:before="120"/>
        <w:ind w:left="1134" w:firstLine="0"/>
        <w:jc w:val="both"/>
        <w:rPr>
          <w:b w:val="0"/>
          <w:szCs w:val="24"/>
        </w:rPr>
      </w:pPr>
    </w:p>
    <w:p w:rsidR="008502A7" w:rsidRDefault="008502A7" w:rsidP="00E56093">
      <w:pPr>
        <w:pStyle w:val="WW-Tekstpodstawowywcity3"/>
        <w:spacing w:before="120"/>
        <w:ind w:left="1134" w:firstLine="0"/>
        <w:jc w:val="both"/>
        <w:rPr>
          <w:b w:val="0"/>
          <w:szCs w:val="24"/>
        </w:rPr>
      </w:pPr>
    </w:p>
    <w:p w:rsidR="008502A7" w:rsidRDefault="008502A7" w:rsidP="00E56093">
      <w:pPr>
        <w:pStyle w:val="WW-Tekstpodstawowywcity3"/>
        <w:spacing w:before="120"/>
        <w:ind w:left="1134" w:firstLine="0"/>
        <w:jc w:val="both"/>
        <w:rPr>
          <w:b w:val="0"/>
          <w:szCs w:val="24"/>
        </w:rPr>
      </w:pPr>
    </w:p>
    <w:p w:rsidR="00E078F7" w:rsidRDefault="00E078F7" w:rsidP="00E56093">
      <w:pPr>
        <w:pStyle w:val="WW-Tekstpodstawowywcity3"/>
        <w:spacing w:before="120"/>
        <w:ind w:left="1134" w:firstLine="0"/>
        <w:jc w:val="both"/>
        <w:rPr>
          <w:b w:val="0"/>
          <w:szCs w:val="24"/>
        </w:rPr>
      </w:pPr>
    </w:p>
    <w:p w:rsidR="007F3E45" w:rsidRDefault="007F3E45" w:rsidP="008502A7">
      <w:pPr>
        <w:pStyle w:val="Tekstprzypisudolnego"/>
        <w:spacing w:before="120"/>
        <w:ind w:left="1134" w:hanging="850"/>
        <w:jc w:val="both"/>
        <w:rPr>
          <w:b/>
          <w:szCs w:val="24"/>
        </w:rPr>
      </w:pPr>
    </w:p>
    <w:p w:rsidR="007F3E45" w:rsidRDefault="007F3E45" w:rsidP="008502A7">
      <w:pPr>
        <w:pStyle w:val="Tekstprzypisudolnego"/>
        <w:spacing w:before="120"/>
        <w:ind w:left="1134" w:hanging="850"/>
        <w:jc w:val="both"/>
        <w:rPr>
          <w:b/>
          <w:szCs w:val="24"/>
        </w:rPr>
      </w:pPr>
    </w:p>
    <w:p w:rsidR="007926CE" w:rsidRDefault="007926CE" w:rsidP="008502A7">
      <w:pPr>
        <w:pStyle w:val="Tekstprzypisudolnego"/>
        <w:spacing w:before="120"/>
        <w:ind w:left="1134" w:hanging="850"/>
        <w:jc w:val="both"/>
        <w:rPr>
          <w:b/>
          <w:szCs w:val="24"/>
        </w:rPr>
      </w:pPr>
    </w:p>
    <w:p w:rsidR="000C04C0" w:rsidRPr="007F3E45" w:rsidRDefault="007F3E45" w:rsidP="007F3E45">
      <w:pPr>
        <w:pStyle w:val="Tekstprzypisudolnego"/>
        <w:spacing w:before="120"/>
        <w:ind w:left="567" w:hanging="567"/>
        <w:jc w:val="both"/>
        <w:rPr>
          <w:szCs w:val="24"/>
        </w:rPr>
      </w:pPr>
      <w:r w:rsidRPr="007F3E45">
        <w:rPr>
          <w:szCs w:val="24"/>
        </w:rPr>
        <w:t>15.4.</w:t>
      </w:r>
      <w:r w:rsidRPr="007F3E45">
        <w:rPr>
          <w:szCs w:val="24"/>
        </w:rPr>
        <w:tab/>
      </w:r>
      <w:r w:rsidR="000C04C0" w:rsidRPr="007F3E45">
        <w:rPr>
          <w:szCs w:val="24"/>
        </w:rPr>
        <w:t xml:space="preserve">Liczba punktów uzyskana przez </w:t>
      </w:r>
      <w:proofErr w:type="spellStart"/>
      <w:r w:rsidR="000C04C0" w:rsidRPr="007F3E45">
        <w:rPr>
          <w:szCs w:val="24"/>
        </w:rPr>
        <w:t>n-tego</w:t>
      </w:r>
      <w:proofErr w:type="spellEnd"/>
      <w:r w:rsidR="000C04C0" w:rsidRPr="007F3E45">
        <w:rPr>
          <w:szCs w:val="24"/>
        </w:rPr>
        <w:t xml:space="preserve"> wykonawcę (O</w:t>
      </w:r>
      <w:r w:rsidR="000C04C0" w:rsidRPr="007F3E45">
        <w:rPr>
          <w:szCs w:val="24"/>
          <w:vertAlign w:val="subscript"/>
        </w:rPr>
        <w:t>n</w:t>
      </w:r>
      <w:r w:rsidR="000C04C0" w:rsidRPr="007F3E45">
        <w:rPr>
          <w:szCs w:val="24"/>
        </w:rPr>
        <w:t xml:space="preserve">) obliczona zostanie według wzoru: </w:t>
      </w:r>
    </w:p>
    <w:p w:rsidR="000C04C0" w:rsidRDefault="000C04C0" w:rsidP="000C04C0">
      <w:pPr>
        <w:pStyle w:val="WW-Tekstpodstawowywcity3"/>
        <w:spacing w:before="120"/>
        <w:ind w:left="480" w:firstLine="0"/>
        <w:jc w:val="center"/>
        <w:rPr>
          <w:sz w:val="28"/>
          <w:szCs w:val="24"/>
          <w:vertAlign w:val="subscript"/>
        </w:rPr>
      </w:pPr>
      <w:r w:rsidRPr="00162220">
        <w:rPr>
          <w:sz w:val="28"/>
          <w:szCs w:val="24"/>
        </w:rPr>
        <w:t>O</w:t>
      </w:r>
      <w:r w:rsidRPr="00162220">
        <w:rPr>
          <w:sz w:val="28"/>
          <w:szCs w:val="24"/>
          <w:vertAlign w:val="subscript"/>
        </w:rPr>
        <w:t>n</w:t>
      </w:r>
      <w:r w:rsidRPr="00162220">
        <w:rPr>
          <w:sz w:val="28"/>
          <w:szCs w:val="24"/>
        </w:rPr>
        <w:t xml:space="preserve"> = </w:t>
      </w:r>
      <w:proofErr w:type="spellStart"/>
      <w:r w:rsidRPr="00162220">
        <w:rPr>
          <w:sz w:val="28"/>
          <w:szCs w:val="24"/>
        </w:rPr>
        <w:t>C</w:t>
      </w:r>
      <w:r w:rsidRPr="00162220">
        <w:rPr>
          <w:sz w:val="28"/>
          <w:szCs w:val="24"/>
          <w:vertAlign w:val="subscript"/>
        </w:rPr>
        <w:t>n</w:t>
      </w:r>
      <w:proofErr w:type="spellEnd"/>
      <w:r w:rsidRPr="00162220">
        <w:rPr>
          <w:sz w:val="28"/>
          <w:szCs w:val="24"/>
        </w:rPr>
        <w:t xml:space="preserve"> + </w:t>
      </w:r>
      <w:proofErr w:type="spellStart"/>
      <w:r w:rsidR="007F3E45">
        <w:rPr>
          <w:sz w:val="28"/>
          <w:szCs w:val="24"/>
        </w:rPr>
        <w:t>T</w:t>
      </w:r>
      <w:r w:rsidRPr="00162220">
        <w:rPr>
          <w:sz w:val="28"/>
          <w:szCs w:val="24"/>
          <w:vertAlign w:val="subscript"/>
        </w:rPr>
        <w:t>n</w:t>
      </w:r>
      <w:proofErr w:type="spellEnd"/>
    </w:p>
    <w:p w:rsidR="00851E05" w:rsidRDefault="007F3E45" w:rsidP="007F3E45">
      <w:pPr>
        <w:pStyle w:val="WW-Tekstpodstawowywcity3"/>
        <w:spacing w:before="120"/>
        <w:jc w:val="both"/>
        <w:rPr>
          <w:b w:val="0"/>
          <w:szCs w:val="24"/>
        </w:rPr>
      </w:pPr>
      <w:r>
        <w:rPr>
          <w:b w:val="0"/>
          <w:szCs w:val="24"/>
        </w:rPr>
        <w:t>15.5.</w:t>
      </w:r>
      <w:r>
        <w:rPr>
          <w:b w:val="0"/>
          <w:szCs w:val="24"/>
        </w:rPr>
        <w:tab/>
      </w:r>
      <w:r w:rsidR="00217A65" w:rsidRPr="00997F4F">
        <w:rPr>
          <w:b w:val="0"/>
          <w:szCs w:val="24"/>
        </w:rPr>
        <w:t>Wyliczenie punktów zostanie dokonane z dokładnością do dwóch miejsc po przecinku, zgodnie z matematycznymi zasadami zaokrąglania.</w:t>
      </w:r>
    </w:p>
    <w:p w:rsidR="006473D4" w:rsidRPr="00997F4F" w:rsidRDefault="006473D4" w:rsidP="007F3E45">
      <w:pPr>
        <w:pStyle w:val="WW-Tekstpodstawowywcity3"/>
        <w:spacing w:before="120"/>
        <w:jc w:val="both"/>
        <w:rPr>
          <w:b w:val="0"/>
          <w:szCs w:val="24"/>
        </w:rPr>
      </w:pPr>
    </w:p>
    <w:p w:rsidR="00217A65" w:rsidRPr="00271F1C" w:rsidRDefault="0010495C"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6" w:name="_Toc500418972"/>
      <w:r>
        <w:rPr>
          <w:rFonts w:ascii="Times New Roman" w:hAnsi="Times New Roman"/>
          <w:sz w:val="28"/>
          <w:szCs w:val="28"/>
        </w:rPr>
        <w:lastRenderedPageBreak/>
        <w:t>1</w:t>
      </w:r>
      <w:r w:rsidR="00217A65" w:rsidRPr="00271F1C">
        <w:rPr>
          <w:rFonts w:ascii="Times New Roman" w:hAnsi="Times New Roman"/>
          <w:sz w:val="28"/>
          <w:szCs w:val="28"/>
        </w:rPr>
        <w:t>6.</w:t>
      </w:r>
      <w:r w:rsidR="00217A65" w:rsidRPr="00271F1C">
        <w:rPr>
          <w:rFonts w:ascii="Times New Roman" w:hAnsi="Times New Roman"/>
          <w:sz w:val="28"/>
          <w:szCs w:val="28"/>
        </w:rPr>
        <w:tab/>
        <w:t>INFORMACJE O FORMALNOŚCIACH, JAKIE POWINNY ZOSTAĆ DOPEŁNIONE PO WYBORZE OFERTY W CELU ZAWARCIA UMOWY W</w:t>
      </w:r>
      <w:r w:rsidR="00217A65">
        <w:rPr>
          <w:rFonts w:ascii="Times New Roman" w:hAnsi="Times New Roman"/>
          <w:sz w:val="28"/>
          <w:szCs w:val="28"/>
        </w:rPr>
        <w:t xml:space="preserve"> </w:t>
      </w:r>
      <w:r w:rsidR="00217A65" w:rsidRPr="00271F1C">
        <w:rPr>
          <w:rFonts w:ascii="Times New Roman" w:hAnsi="Times New Roman"/>
          <w:sz w:val="28"/>
          <w:szCs w:val="28"/>
        </w:rPr>
        <w:t>SPRAWIE ZAMÓWIENIA PUBLICZNEGO.</w:t>
      </w:r>
      <w:bookmarkEnd w:id="16"/>
    </w:p>
    <w:p w:rsidR="00A870AB" w:rsidRPr="00A870AB" w:rsidRDefault="00A870AB" w:rsidP="00A870AB">
      <w:pPr>
        <w:pStyle w:val="Akapitzlist"/>
        <w:numPr>
          <w:ilvl w:val="1"/>
          <w:numId w:val="11"/>
        </w:numPr>
        <w:spacing w:before="120"/>
        <w:ind w:left="709" w:hanging="709"/>
        <w:jc w:val="both"/>
        <w:rPr>
          <w:sz w:val="24"/>
          <w:szCs w:val="24"/>
        </w:rPr>
      </w:pPr>
      <w:r w:rsidRPr="00A870AB">
        <w:rPr>
          <w:sz w:val="24"/>
          <w:szCs w:val="24"/>
        </w:rPr>
        <w:t xml:space="preserve">Z Wykonawcą, który złoży najkorzystniejszą ofertę zostanie podpisana umowa, której wzór stanowi załącznik nr 2 do SIWZ. </w:t>
      </w:r>
    </w:p>
    <w:p w:rsidR="00A870AB" w:rsidRDefault="00A870AB" w:rsidP="00A870AB">
      <w:pPr>
        <w:pStyle w:val="Akapitzlist"/>
        <w:numPr>
          <w:ilvl w:val="1"/>
          <w:numId w:val="11"/>
        </w:numPr>
        <w:spacing w:before="120"/>
        <w:ind w:left="709" w:hanging="709"/>
        <w:jc w:val="both"/>
        <w:rPr>
          <w:sz w:val="24"/>
          <w:szCs w:val="24"/>
        </w:rPr>
      </w:pPr>
      <w:r>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A870AB" w:rsidRDefault="00A870AB" w:rsidP="00A870AB">
      <w:pPr>
        <w:pStyle w:val="Tekstprzypisudolnego"/>
        <w:numPr>
          <w:ilvl w:val="1"/>
          <w:numId w:val="11"/>
        </w:numPr>
        <w:spacing w:before="120"/>
        <w:ind w:left="709" w:hanging="709"/>
        <w:jc w:val="both"/>
      </w:pPr>
      <w:r>
        <w:t xml:space="preserve">W przypadku, gdy wybranym Wykonawcą jest konsorcjum, przed podpisaniem umowy Zamawiający żąda przedłożenia umowy konsorcjum. </w:t>
      </w:r>
    </w:p>
    <w:p w:rsidR="00A870AB" w:rsidRDefault="00A870AB" w:rsidP="00A870AB">
      <w:pPr>
        <w:pStyle w:val="Tekstprzypisudolnego"/>
        <w:numPr>
          <w:ilvl w:val="1"/>
          <w:numId w:val="11"/>
        </w:numPr>
        <w:spacing w:before="120"/>
        <w:ind w:left="709" w:hanging="709"/>
        <w:jc w:val="both"/>
      </w:pPr>
      <w:r>
        <w:t xml:space="preserve">W przypadku, gdy wybranym Wykonawcą jest spółka cywilna, przed podpisaniem umowy Zamawiający żąda przedłożenia umowy spółki cywilnej. </w:t>
      </w:r>
    </w:p>
    <w:p w:rsidR="00A870AB" w:rsidRDefault="00A870AB" w:rsidP="00A870AB">
      <w:pPr>
        <w:pStyle w:val="Tekstprzypisudolnego"/>
        <w:numPr>
          <w:ilvl w:val="1"/>
          <w:numId w:val="11"/>
        </w:numPr>
        <w:spacing w:before="120"/>
        <w:ind w:left="709" w:hanging="709"/>
        <w:jc w:val="both"/>
        <w:rPr>
          <w:sz w:val="20"/>
        </w:rPr>
      </w:pPr>
      <w:r>
        <w:t xml:space="preserve">Przed podpisaniem umowy wybrany Wykonawca jest zobowiązany przekazać Zamawiającemu kserokopie potwierdzone za zgodność dokumentów dotyczących </w:t>
      </w:r>
      <w:r>
        <w:rPr>
          <w:szCs w:val="24"/>
        </w:rPr>
        <w:t xml:space="preserve">świadectw stwierdzających kwalifikacje osób wskazanych w ofercie (zgodnie z wykazem – Załączniku Nr 7 do SIWZ) wydanych zgodnie z przepisami Rozporządzenia Ministra Środowiska z dnia 2 sierpnia 2016 r. </w:t>
      </w:r>
      <w:r>
        <w:rPr>
          <w:i/>
          <w:szCs w:val="24"/>
        </w:rPr>
        <w:t xml:space="preserve">w sprawie kwalifikacji w zakresie górnictwa i ratownictwa górniczego </w:t>
      </w:r>
      <w:r>
        <w:rPr>
          <w:szCs w:val="24"/>
        </w:rPr>
        <w:t>(</w:t>
      </w:r>
      <w:proofErr w:type="spellStart"/>
      <w:r>
        <w:rPr>
          <w:szCs w:val="24"/>
        </w:rPr>
        <w:t>Dz.U</w:t>
      </w:r>
      <w:proofErr w:type="spellEnd"/>
      <w:r>
        <w:rPr>
          <w:szCs w:val="24"/>
        </w:rPr>
        <w:t>. z 2016 r. poz. 1229) lub poprzednio obowiązujących przepisów w tym zakresie.</w:t>
      </w:r>
    </w:p>
    <w:p w:rsidR="00A870AB" w:rsidRDefault="00A870AB" w:rsidP="00A870AB">
      <w:pPr>
        <w:pStyle w:val="Akapitzlist"/>
        <w:numPr>
          <w:ilvl w:val="1"/>
          <w:numId w:val="11"/>
        </w:numPr>
        <w:autoSpaceDE w:val="0"/>
        <w:autoSpaceDN w:val="0"/>
        <w:adjustRightInd w:val="0"/>
        <w:spacing w:before="120"/>
        <w:ind w:left="709" w:hanging="709"/>
        <w:jc w:val="both"/>
        <w:rPr>
          <w:rFonts w:eastAsia="Calibri"/>
          <w:bCs/>
          <w:sz w:val="24"/>
          <w:szCs w:val="24"/>
          <w:lang w:eastAsia="en-US"/>
        </w:rPr>
      </w:pPr>
      <w:r>
        <w:rPr>
          <w:rFonts w:eastAsia="Calibri"/>
          <w:bCs/>
          <w:sz w:val="24"/>
          <w:szCs w:val="24"/>
          <w:lang w:eastAsia="en-US"/>
        </w:rPr>
        <w:t xml:space="preserve">Nie wypełnienie przez Wykonawcę zapisów, o których mowa w pkt. 16.1.–16.5. niniejszego rozdziału będzie równoznaczne ze spełnieniem przesłanek z art. 46 ust. 5 </w:t>
      </w:r>
      <w:proofErr w:type="spellStart"/>
      <w:r>
        <w:rPr>
          <w:rFonts w:eastAsia="Calibri"/>
          <w:bCs/>
          <w:sz w:val="24"/>
          <w:szCs w:val="24"/>
          <w:lang w:eastAsia="en-US"/>
        </w:rPr>
        <w:t>pkt</w:t>
      </w:r>
      <w:proofErr w:type="spellEnd"/>
      <w:r>
        <w:rPr>
          <w:rFonts w:eastAsia="Calibri"/>
          <w:bCs/>
          <w:sz w:val="24"/>
          <w:szCs w:val="24"/>
          <w:lang w:eastAsia="en-US"/>
        </w:rPr>
        <w:t xml:space="preserve"> 3 </w:t>
      </w:r>
      <w:r>
        <w:rPr>
          <w:rFonts w:eastAsia="Calibri"/>
          <w:bCs/>
          <w:i/>
          <w:sz w:val="24"/>
          <w:szCs w:val="24"/>
          <w:lang w:eastAsia="en-US"/>
        </w:rPr>
        <w:t>Prawa zamówień publicznych</w:t>
      </w:r>
      <w:r>
        <w:rPr>
          <w:rFonts w:eastAsia="Calibri"/>
          <w:bCs/>
          <w:sz w:val="24"/>
          <w:szCs w:val="24"/>
          <w:lang w:eastAsia="en-US"/>
        </w:rPr>
        <w:t xml:space="preserve"> (zawarcie umowy w sprawie zamówienia publicznego stało się niemożliwe z przyczyn leżących po stronie Wykonawcy) i skutkować będzie zatrzymaniem wadium.</w:t>
      </w:r>
    </w:p>
    <w:p w:rsidR="00851E05" w:rsidRPr="00624834" w:rsidRDefault="00851E05" w:rsidP="00851E05">
      <w:pPr>
        <w:pStyle w:val="Akapitzlist"/>
        <w:autoSpaceDE w:val="0"/>
        <w:autoSpaceDN w:val="0"/>
        <w:adjustRightInd w:val="0"/>
        <w:spacing w:before="120"/>
        <w:ind w:left="709"/>
        <w:jc w:val="both"/>
        <w:rPr>
          <w:rFonts w:eastAsia="Calibri"/>
          <w:bCs/>
          <w:sz w:val="24"/>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bCs w:val="0"/>
          <w:sz w:val="28"/>
          <w:szCs w:val="28"/>
        </w:rPr>
      </w:pPr>
      <w:bookmarkStart w:id="17" w:name="_Toc500418973"/>
      <w:r w:rsidRPr="00271F1C">
        <w:rPr>
          <w:rFonts w:ascii="Times New Roman" w:hAnsi="Times New Roman"/>
          <w:sz w:val="28"/>
          <w:szCs w:val="28"/>
        </w:rPr>
        <w:t>17.</w:t>
      </w:r>
      <w:r w:rsidRPr="00271F1C">
        <w:rPr>
          <w:rFonts w:ascii="Times New Roman" w:hAnsi="Times New Roman"/>
          <w:sz w:val="28"/>
          <w:szCs w:val="28"/>
        </w:rPr>
        <w:tab/>
        <w:t>WYMAGANIA DOTYCZĄCE ZABEZPIECZENIA NALEŻYTEGO WYKONANIA UMOWY.</w:t>
      </w:r>
      <w:bookmarkEnd w:id="17"/>
    </w:p>
    <w:p w:rsidR="00851E05" w:rsidRDefault="00217A65" w:rsidP="00217A65">
      <w:pPr>
        <w:pStyle w:val="Tekstpodstawowy"/>
        <w:numPr>
          <w:ilvl w:val="1"/>
          <w:numId w:val="12"/>
        </w:numPr>
        <w:suppressAutoHyphens/>
        <w:spacing w:before="120" w:line="240" w:lineRule="auto"/>
        <w:ind w:left="567" w:hanging="567"/>
      </w:pPr>
      <w:r w:rsidRPr="00624834">
        <w:t xml:space="preserve">Wybrany Wykonawca zobowiązany będzie w terminie do dnia podpisania umowy, wnieść zabezpieczenie jej należytego wykonania w wysokości 10% ceny całkowitej podanej w ofercie, w jednej z form określonych w art. 148 ust. 1 </w:t>
      </w:r>
      <w:r w:rsidRPr="00624834">
        <w:rPr>
          <w:i/>
        </w:rPr>
        <w:t>Prawa zamówień publicznych</w:t>
      </w:r>
      <w:r w:rsidRPr="00624834">
        <w:t xml:space="preserve">, </w:t>
      </w:r>
      <w:proofErr w:type="spellStart"/>
      <w:r w:rsidRPr="00624834">
        <w:t>tj</w:t>
      </w:r>
      <w:proofErr w:type="spellEnd"/>
      <w:r w:rsidRPr="00624834">
        <w:t>:</w:t>
      </w:r>
    </w:p>
    <w:p w:rsidR="00217A65" w:rsidRPr="00624834" w:rsidRDefault="00217A65" w:rsidP="00217A65">
      <w:pPr>
        <w:spacing w:before="120"/>
        <w:ind w:left="1134" w:hanging="850"/>
        <w:jc w:val="both"/>
      </w:pPr>
      <w:r w:rsidRPr="00624834">
        <w:t>17.1.1.</w:t>
      </w:r>
      <w:r w:rsidRPr="00624834">
        <w:tab/>
        <w:t>pieniądzu;</w:t>
      </w:r>
    </w:p>
    <w:p w:rsidR="00217A65" w:rsidRPr="00624834" w:rsidRDefault="00217A65" w:rsidP="00217A65">
      <w:pPr>
        <w:spacing w:before="120"/>
        <w:ind w:left="1134" w:hanging="850"/>
        <w:jc w:val="both"/>
      </w:pPr>
      <w:r w:rsidRPr="00624834">
        <w:t>17.1.2.</w:t>
      </w:r>
      <w:r w:rsidRPr="00624834">
        <w:tab/>
        <w:t>poręczeniach bankowych lub poręczeniach spółdzielczej kasy oszczędnościowo-kredytowej z tym, że zobowiązanie kasy jest zawsze zobowiązaniem pieniężnym;</w:t>
      </w:r>
    </w:p>
    <w:p w:rsidR="00217A65" w:rsidRPr="00624834" w:rsidRDefault="00217A65" w:rsidP="00217A65">
      <w:pPr>
        <w:spacing w:before="120"/>
        <w:ind w:left="1134" w:hanging="850"/>
        <w:jc w:val="both"/>
      </w:pPr>
      <w:r w:rsidRPr="00624834">
        <w:t>17.1.3.</w:t>
      </w:r>
      <w:r w:rsidRPr="00624834">
        <w:tab/>
        <w:t>gwarancjach bankowych;</w:t>
      </w:r>
    </w:p>
    <w:p w:rsidR="00217A65" w:rsidRPr="00624834" w:rsidRDefault="00217A65" w:rsidP="00217A65">
      <w:pPr>
        <w:spacing w:before="120"/>
        <w:ind w:left="1134" w:hanging="850"/>
        <w:jc w:val="both"/>
      </w:pPr>
      <w:r w:rsidRPr="00624834">
        <w:t>17.1.4.</w:t>
      </w:r>
      <w:r w:rsidRPr="00624834">
        <w:tab/>
        <w:t>gwarancjach ubezpieczeniowych;</w:t>
      </w:r>
    </w:p>
    <w:p w:rsidR="00217A65" w:rsidRPr="00624834" w:rsidRDefault="00217A65" w:rsidP="00217A65">
      <w:pPr>
        <w:spacing w:before="120"/>
        <w:ind w:left="1134" w:hanging="850"/>
        <w:jc w:val="both"/>
      </w:pPr>
      <w:r w:rsidRPr="00624834">
        <w:t>17.1.5.</w:t>
      </w:r>
      <w:r w:rsidRPr="00624834">
        <w:tab/>
        <w:t xml:space="preserve">poręczeniach udzielanych przez podmioty, o których mowa w </w:t>
      </w:r>
      <w:hyperlink r:id="rId14" w:anchor="hiperlinkText.rpc?hiperlink=type=tresc:nro=Powszechny.557967:part=a6%28b%29u5p2&amp;full=1" w:tgtFrame="_parent" w:history="1">
        <w:r w:rsidRPr="00144AD5">
          <w:rPr>
            <w:rStyle w:val="Hipercze"/>
            <w:color w:val="auto"/>
            <w:u w:val="none"/>
          </w:rPr>
          <w:t>art. 6b ust. 5 pkt. 2</w:t>
        </w:r>
      </w:hyperlink>
      <w:r w:rsidRPr="00144AD5">
        <w:t xml:space="preserve"> </w:t>
      </w:r>
      <w:r w:rsidRPr="00624834">
        <w:t xml:space="preserve">ustawy z dnia 9 listopada 2000 r. </w:t>
      </w:r>
      <w:r w:rsidRPr="00624834">
        <w:rPr>
          <w:i/>
        </w:rPr>
        <w:t>o utworzeniu Polskiej Agencji Rozwoju Przedsiębiorczości.</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Zamawiający nie wyraża zgody na wniesienie zabezpieczenia należytego wykonania umowy w formach określonych w art. 148 ust. 2 </w:t>
      </w:r>
      <w:r w:rsidRPr="00624834">
        <w:rPr>
          <w:i/>
        </w:rPr>
        <w:t>Prawa zamówień publicznych</w:t>
      </w:r>
      <w:r w:rsidRPr="00624834">
        <w:t xml:space="preserve">, </w:t>
      </w:r>
      <w:proofErr w:type="spellStart"/>
      <w:r w:rsidRPr="00624834">
        <w:t>tj</w:t>
      </w:r>
      <w:proofErr w:type="spellEnd"/>
      <w:r w:rsidRPr="00624834">
        <w:t>:</w:t>
      </w:r>
    </w:p>
    <w:p w:rsidR="00217A65" w:rsidRPr="00624834" w:rsidRDefault="00217A65" w:rsidP="00217A65">
      <w:pPr>
        <w:spacing w:before="120"/>
        <w:ind w:left="1418" w:hanging="851"/>
        <w:jc w:val="both"/>
      </w:pPr>
      <w:r w:rsidRPr="00624834">
        <w:t>17.2.1.</w:t>
      </w:r>
      <w:r w:rsidRPr="00624834">
        <w:tab/>
        <w:t>w wekslach z poręczeniem wekslowym banku lub spółdzielczej kasy oszczędnościowo-kredytowej;</w:t>
      </w:r>
    </w:p>
    <w:p w:rsidR="00217A65" w:rsidRPr="00624834" w:rsidRDefault="00217A65" w:rsidP="00217A65">
      <w:pPr>
        <w:spacing w:before="120"/>
        <w:ind w:left="1418" w:hanging="851"/>
        <w:jc w:val="both"/>
      </w:pPr>
      <w:r w:rsidRPr="00624834">
        <w:lastRenderedPageBreak/>
        <w:t>17.2.2.</w:t>
      </w:r>
      <w:r w:rsidRPr="00624834">
        <w:tab/>
        <w:t>przez ustanowienie zastawu na papierach wartościowych emitowanych przez Skarb Państwa lub jednostkę samorządu terytorialnego;</w:t>
      </w:r>
    </w:p>
    <w:p w:rsidR="00217A65" w:rsidRPr="00624834" w:rsidRDefault="00217A65" w:rsidP="00217A65">
      <w:pPr>
        <w:spacing w:before="120"/>
        <w:ind w:left="1418" w:hanging="851"/>
        <w:jc w:val="both"/>
      </w:pPr>
      <w:r w:rsidRPr="00624834">
        <w:t>17.2.3.</w:t>
      </w:r>
      <w:r w:rsidRPr="00624834">
        <w:tab/>
        <w:t>przez ustanowienie zastawu rejestrowego na zasadach określonych w</w:t>
      </w:r>
      <w:r>
        <w:t> </w:t>
      </w:r>
      <w:hyperlink r:id="rId15" w:anchor="hiperlinkDocsList.rpc?hiperlink=type=merytoryczny:nro=Powszechny.849724:part=a148u2p3:nr=1&amp;full=1" w:tgtFrame="_parent" w:history="1">
        <w:r w:rsidRPr="00F05A42">
          <w:rPr>
            <w:rStyle w:val="Hipercze"/>
            <w:color w:val="auto"/>
            <w:u w:val="none"/>
          </w:rPr>
          <w:t>przepisach</w:t>
        </w:r>
      </w:hyperlink>
      <w:r w:rsidRPr="00F05A42">
        <w:t xml:space="preserve"> </w:t>
      </w:r>
      <w:r w:rsidRPr="00624834">
        <w:t>o zastawie rejestrowym i rejestrze zastawów.</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Zabezpieczenie wnoszone w pieniądzu należy wpłacić na rachunek </w:t>
      </w:r>
      <w:r w:rsidRPr="00624834">
        <w:rPr>
          <w:color w:val="000000"/>
        </w:rPr>
        <w:t xml:space="preserve">bankowy  </w:t>
      </w:r>
      <w:r w:rsidRPr="00624834">
        <w:t xml:space="preserve">Zamawiającego: </w:t>
      </w:r>
      <w:proofErr w:type="spellStart"/>
      <w:r w:rsidRPr="00624834">
        <w:t>Alior</w:t>
      </w:r>
      <w:proofErr w:type="spellEnd"/>
      <w:r w:rsidRPr="00624834">
        <w:t xml:space="preserve"> Bank Nr konta 37 2490 0005 0000 4600 8061 5490</w:t>
      </w:r>
      <w:r>
        <w:t>.</w:t>
      </w:r>
    </w:p>
    <w:p w:rsidR="00217A65" w:rsidRPr="00FA1EDB" w:rsidRDefault="00217A65" w:rsidP="00217A65">
      <w:pPr>
        <w:pStyle w:val="Tekstpodstawowy"/>
        <w:numPr>
          <w:ilvl w:val="1"/>
          <w:numId w:val="12"/>
        </w:numPr>
        <w:suppressAutoHyphens/>
        <w:spacing w:before="120" w:line="240" w:lineRule="auto"/>
        <w:ind w:left="567" w:hanging="567"/>
        <w:rPr>
          <w:b/>
        </w:rPr>
      </w:pPr>
      <w:r w:rsidRPr="00624834">
        <w:t xml:space="preserve">Zabezpieczenie w innej formie niż pieniądz należy złożyć w formie oryginału w siedzibie Zamawiającego w </w:t>
      </w:r>
      <w:r w:rsidRPr="00FA1EDB">
        <w:rPr>
          <w:color w:val="000000"/>
        </w:rPr>
        <w:t xml:space="preserve">Sekretariacie Muzeum Górnictwa Węglowego </w:t>
      </w:r>
      <w:r w:rsidRPr="00624834">
        <w:t>w Zabrzu przy ul. Jodłowej 59, 41-800 Zabrze (pokój nr 1.02).</w:t>
      </w:r>
    </w:p>
    <w:p w:rsidR="00217A65" w:rsidRPr="00624834" w:rsidRDefault="00217A65" w:rsidP="00217A65">
      <w:pPr>
        <w:pStyle w:val="Tekstpodstawowy"/>
        <w:numPr>
          <w:ilvl w:val="1"/>
          <w:numId w:val="12"/>
        </w:numPr>
        <w:suppressAutoHyphens/>
        <w:spacing w:before="120" w:line="240" w:lineRule="auto"/>
        <w:ind w:left="567" w:hanging="567"/>
        <w:rPr>
          <w:b/>
        </w:rPr>
      </w:pPr>
      <w:r>
        <w:t>Z</w:t>
      </w:r>
      <w:r w:rsidRPr="00624834">
        <w:t xml:space="preserve">amawiający nie wyraża zgody na tworzenie zabezpieczenia przez potrącenie z należności za częściowo wykonane roboty budowlane. </w:t>
      </w:r>
    </w:p>
    <w:p w:rsidR="00217A65" w:rsidRPr="00624834" w:rsidRDefault="00217A65" w:rsidP="00217A65">
      <w:pPr>
        <w:pStyle w:val="Tekstpodstawowy"/>
        <w:numPr>
          <w:ilvl w:val="1"/>
          <w:numId w:val="12"/>
        </w:numPr>
        <w:suppressAutoHyphens/>
        <w:spacing w:before="120" w:line="240" w:lineRule="auto"/>
        <w:ind w:left="567" w:hanging="567"/>
        <w:rPr>
          <w:b/>
        </w:rPr>
      </w:pPr>
      <w:r w:rsidRPr="00624834">
        <w:t xml:space="preserve">W przypadku wnoszenia zabezpieczenia w innej formie niż pieniądz treść dokumentu stanowiącego zabezpieczenie musi być zgodna z art. 151 </w:t>
      </w:r>
      <w:r w:rsidRPr="00624834">
        <w:rPr>
          <w:i/>
        </w:rPr>
        <w:t>Prawa zamówień publicznych</w:t>
      </w:r>
      <w:r w:rsidRPr="00624834">
        <w:t xml:space="preserve">, czyli zamawiający wymaga, aby kwota pozostawiona na zabezpieczenie roszczeń z tytułu rękojmi za wady przedmiotu umowy wynosiła 30% wysokości zabezpieczenia. </w:t>
      </w:r>
    </w:p>
    <w:p w:rsidR="00217A65" w:rsidRPr="00624834" w:rsidRDefault="00217A65" w:rsidP="00217A65">
      <w:pPr>
        <w:pStyle w:val="Tekstpodstawowy"/>
        <w:numPr>
          <w:ilvl w:val="1"/>
          <w:numId w:val="12"/>
        </w:numPr>
        <w:suppressAutoHyphens/>
        <w:spacing w:before="120" w:line="240" w:lineRule="auto"/>
        <w:ind w:left="567" w:hanging="567"/>
        <w:rPr>
          <w:b/>
          <w:i/>
        </w:rPr>
      </w:pPr>
      <w:r w:rsidRPr="00624834">
        <w:t xml:space="preserve">Zwrot zabezpieczenia nastąpi zgodnie z art. 151 ust. 1 i ust. 3 </w:t>
      </w:r>
      <w:r w:rsidRPr="00624834">
        <w:rPr>
          <w:i/>
        </w:rPr>
        <w:t>Prawa zamówień publicznych.</w:t>
      </w:r>
    </w:p>
    <w:p w:rsidR="00217A65" w:rsidRPr="00624834" w:rsidRDefault="00217A65" w:rsidP="00217A65">
      <w:pPr>
        <w:pStyle w:val="Tekstprzypisudolnego"/>
        <w:numPr>
          <w:ilvl w:val="1"/>
          <w:numId w:val="12"/>
        </w:numPr>
        <w:spacing w:before="120"/>
        <w:ind w:left="567" w:hanging="567"/>
        <w:jc w:val="both"/>
        <w:rPr>
          <w:szCs w:val="24"/>
        </w:rPr>
      </w:pPr>
      <w:r w:rsidRPr="00624834">
        <w:rPr>
          <w:szCs w:val="24"/>
        </w:rPr>
        <w:t>Zabezpieczenie wnoszone w postaci poręczenia lub gwarancji ma zawierać następujące elementy:</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17.8.1.</w:t>
      </w:r>
      <w:r w:rsidRPr="00624834">
        <w:rPr>
          <w:szCs w:val="24"/>
        </w:rPr>
        <w:tab/>
        <w:t>nazwę Wykonawcy i jego siedzibę (adres),</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17.8.2.</w:t>
      </w:r>
      <w:r w:rsidRPr="00624834">
        <w:rPr>
          <w:szCs w:val="24"/>
        </w:rPr>
        <w:tab/>
        <w:t>nazwę Beneficjenta (Zamawiającego),</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17.8.3.</w:t>
      </w:r>
      <w:r w:rsidRPr="00624834">
        <w:rPr>
          <w:szCs w:val="24"/>
        </w:rPr>
        <w:tab/>
        <w:t>nazwę Gwaranta lub Poręczyciela,</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17.8.4.</w:t>
      </w:r>
      <w:r w:rsidRPr="00624834">
        <w:rPr>
          <w:szCs w:val="24"/>
        </w:rPr>
        <w:tab/>
        <w:t>określać wierzytelność, która ma być zabezpieczona gwarancją,</w:t>
      </w:r>
    </w:p>
    <w:p w:rsidR="00217A65" w:rsidRPr="00624834" w:rsidRDefault="00217A65" w:rsidP="00217A65">
      <w:pPr>
        <w:pStyle w:val="Tekstprzypisudolnego"/>
        <w:suppressAutoHyphens w:val="0"/>
        <w:spacing w:before="120"/>
        <w:ind w:left="1134" w:hanging="850"/>
        <w:jc w:val="both"/>
        <w:rPr>
          <w:szCs w:val="24"/>
        </w:rPr>
      </w:pPr>
      <w:r w:rsidRPr="00624834">
        <w:rPr>
          <w:szCs w:val="24"/>
        </w:rPr>
        <w:t>17.8.5.</w:t>
      </w:r>
      <w:r w:rsidRPr="00624834">
        <w:rPr>
          <w:szCs w:val="24"/>
        </w:rPr>
        <w:tab/>
        <w:t>sformułowanie zobowiązania Gwaranta do nieodwołalnego i bezwarunkowego zapłacenia kwoty zobowiązania na pierwsze żądanie zapłaty w przypadku gdy Wykonawca</w:t>
      </w:r>
      <w:r>
        <w:rPr>
          <w:szCs w:val="24"/>
        </w:rPr>
        <w:t xml:space="preserve"> wykonał umowę w sposób nienależyty.</w:t>
      </w:r>
    </w:p>
    <w:p w:rsidR="00217A65" w:rsidRPr="00624834" w:rsidRDefault="00217A65" w:rsidP="00217A65">
      <w:pPr>
        <w:pStyle w:val="Tekstprzypisudolnego"/>
        <w:numPr>
          <w:ilvl w:val="1"/>
          <w:numId w:val="12"/>
        </w:numPr>
        <w:spacing w:before="120"/>
        <w:ind w:left="567" w:hanging="567"/>
        <w:jc w:val="both"/>
        <w:rPr>
          <w:szCs w:val="24"/>
        </w:rPr>
      </w:pPr>
      <w:r w:rsidRPr="00624834">
        <w:rPr>
          <w:szCs w:val="24"/>
        </w:rPr>
        <w:t xml:space="preserve">Z chwilą </w:t>
      </w:r>
      <w:r>
        <w:rPr>
          <w:szCs w:val="24"/>
        </w:rPr>
        <w:t xml:space="preserve">stwierdzenia, że Wykonawca wykonał umowę w sposób nienależyty </w:t>
      </w:r>
      <w:r w:rsidRPr="00624834">
        <w:rPr>
          <w:szCs w:val="24"/>
        </w:rPr>
        <w:t xml:space="preserve">Zamawiający wystąpi do Gwaranta z pisemnym żądaniem zapłacenia kwoty stanowiącej zabezpieczenie należytego wykonania umowy. Żądanie zawierać będzie uzasadnienie faktyczne. </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lang w:eastAsia="en-US"/>
        </w:rPr>
      </w:pPr>
      <w:r w:rsidRPr="00843508">
        <w:rPr>
          <w:rFonts w:eastAsiaTheme="minorHAnsi"/>
          <w:szCs w:val="24"/>
          <w:lang w:eastAsia="en-US"/>
        </w:rPr>
        <w:t xml:space="preserve">Z treści gwarancji (poręczenia) musi jednoznacznie wynikać, jaki jest sposób reprezentacji Gwaranta/Poręczyciela. Gwarancja (Poręczenie) musi być podpisana/e przez upoważnionego (upełnomocnionego) przedstawiciela Gwaranta/Poręczyciela. </w:t>
      </w:r>
      <w:r w:rsidRPr="00843508">
        <w:rPr>
          <w:rFonts w:eastAsiaTheme="minorHAnsi"/>
          <w:bCs/>
          <w:szCs w:val="24"/>
          <w:lang w:eastAsia="en-US"/>
        </w:rPr>
        <w:t>Do gwarancji (poręczenia) należy dołączyć na piśmie dokumenty, z których wynika stosowne upoważnienie (upełnomocnienie) wraz z kompletem dokumentów w</w:t>
      </w:r>
      <w:r>
        <w:rPr>
          <w:rFonts w:eastAsiaTheme="minorHAnsi"/>
          <w:bCs/>
          <w:szCs w:val="24"/>
          <w:lang w:eastAsia="en-US"/>
        </w:rPr>
        <w:t> </w:t>
      </w:r>
      <w:r w:rsidRPr="00843508">
        <w:rPr>
          <w:rFonts w:eastAsiaTheme="minorHAnsi"/>
          <w:bCs/>
          <w:szCs w:val="24"/>
          <w:lang w:eastAsia="en-US"/>
        </w:rPr>
        <w:t xml:space="preserve">przypadku udzielania dalszych pełnomocnictw wykazujących umocowanie do działania w imieniu Gwaranta (Poręczyciela) w postaci oryginału lub kopii poświadczonej za zgodność z oryginałem przez osobę uprawnioną do składania oświadczeń woli w imieniu Gwaranta (Poręczyciela), bądź uwierzytelnioną przez notariusza. </w:t>
      </w:r>
      <w:r w:rsidRPr="00843508">
        <w:rPr>
          <w:rFonts w:eastAsiaTheme="minorHAnsi"/>
          <w:szCs w:val="24"/>
          <w:lang w:eastAsia="en-US"/>
        </w:rPr>
        <w:t xml:space="preserve">Podpis winien być sporządzony w sposób umożliwiający jego identyfikację np. złożony wraz z imienną pieczątką lub czytelny (z podaniem imienia i nazwiska). Z treści gwarancji winno wynikać </w:t>
      </w:r>
      <w:r w:rsidRPr="00843508">
        <w:rPr>
          <w:rFonts w:eastAsiaTheme="minorHAnsi"/>
          <w:bCs/>
          <w:szCs w:val="24"/>
          <w:lang w:eastAsia="en-US"/>
        </w:rPr>
        <w:t xml:space="preserve">nieodwołalne i bezwarunkowe </w:t>
      </w:r>
      <w:r w:rsidRPr="00843508">
        <w:rPr>
          <w:rFonts w:eastAsiaTheme="minorHAnsi"/>
          <w:szCs w:val="24"/>
          <w:lang w:eastAsia="en-US"/>
        </w:rPr>
        <w:t xml:space="preserve">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w:t>
      </w:r>
      <w:r w:rsidRPr="00843508">
        <w:rPr>
          <w:rFonts w:eastAsiaTheme="minorHAnsi"/>
          <w:szCs w:val="24"/>
          <w:lang w:eastAsia="en-US"/>
        </w:rPr>
        <w:lastRenderedPageBreak/>
        <w:t xml:space="preserve">nastąpić </w:t>
      </w:r>
      <w:r w:rsidRPr="00843508">
        <w:rPr>
          <w:rFonts w:eastAsiaTheme="minorHAnsi"/>
          <w:bCs/>
          <w:szCs w:val="24"/>
          <w:lang w:eastAsia="en-US"/>
        </w:rPr>
        <w:t xml:space="preserve">w terminie 14 dni </w:t>
      </w:r>
      <w:r w:rsidRPr="00843508">
        <w:rPr>
          <w:rFonts w:eastAsiaTheme="minorHAnsi"/>
          <w:szCs w:val="24"/>
          <w:lang w:eastAsia="en-US"/>
        </w:rPr>
        <w:t xml:space="preserve">od dnia otrzymania przez Gwaranta (Poręczyciela) wezwania do zapłaty. W treści gwarancji (poręczenia) Gwarant (Poręczyciel) nie może uzależniać dokonania zapłaty od spełnienia przez beneficjenta (Zamawiającego) dodatkowych warunków (np. żądania złożenia wezwania np. tylko w formie listu poleconego czy kurierem) lub przedłożenia </w:t>
      </w:r>
      <w:r w:rsidRPr="00843508">
        <w:rPr>
          <w:rFonts w:eastAsiaTheme="minorHAnsi"/>
          <w:lang w:eastAsia="en-US"/>
        </w:rPr>
        <w:t>dodatkowych dokumentów (oprócz dokumentu potwierdzającego umocowanie osób do występowania w imieniu Zamawiającego z żądaniem zapłaty).</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w:t>
      </w:r>
      <w:r w:rsidRPr="00624834">
        <w:rPr>
          <w:szCs w:val="24"/>
        </w:rPr>
        <w:t>nie może uzależniać dokonania zapłaty od spełnienia jakichkolwiek dodatkowych warunków lub wykonania czynności jak również od przedłożenia dodatkowej dokumentacji</w:t>
      </w:r>
      <w:r>
        <w:rPr>
          <w:rFonts w:eastAsiaTheme="minorHAnsi"/>
          <w:bCs/>
          <w:lang w:eastAsia="en-US"/>
        </w:rPr>
        <w:t xml:space="preserve">, w szczególności </w:t>
      </w:r>
      <w:r w:rsidRPr="00843508">
        <w:rPr>
          <w:rFonts w:eastAsiaTheme="minorHAnsi"/>
          <w:bCs/>
          <w:lang w:eastAsia="en-US"/>
        </w:rPr>
        <w:t>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217A65"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nie może zawierać zastrzeżenia gwaranta </w:t>
      </w:r>
      <w:r w:rsidRPr="00843508">
        <w:rPr>
          <w:rFonts w:eastAsiaTheme="minorHAnsi"/>
          <w:bCs/>
          <w:szCs w:val="24"/>
          <w:lang w:eastAsia="en-US"/>
        </w:rPr>
        <w:t>(poręczyciela), że odpowiedzialność gwaranta (poręczyciela) z tytułu gwarancji</w:t>
      </w:r>
      <w:r w:rsidRPr="00843508">
        <w:rPr>
          <w:szCs w:val="24"/>
        </w:rPr>
        <w:t xml:space="preserve"> </w:t>
      </w:r>
      <w:r w:rsidRPr="00843508">
        <w:rPr>
          <w:rFonts w:eastAsiaTheme="minorHAnsi"/>
          <w:bCs/>
          <w:lang w:eastAsia="en-US"/>
        </w:rPr>
        <w:t>(poręcz</w:t>
      </w:r>
      <w:r>
        <w:rPr>
          <w:rFonts w:eastAsiaTheme="minorHAnsi"/>
          <w:bCs/>
          <w:lang w:eastAsia="en-US"/>
        </w:rPr>
        <w:t>enia</w:t>
      </w:r>
      <w:r w:rsidRPr="00843508">
        <w:rPr>
          <w:rFonts w:eastAsiaTheme="minorHAnsi"/>
          <w:bCs/>
          <w:lang w:eastAsia="en-US"/>
        </w:rPr>
        <w:t>), jest wyłączona w stosunku do jakiejkolwiek zmiany Umowy objętej gwarancją (poręczeniem) innej niż termin lub wysokość wynagrodzenia, jeżeli zmiana ta nie została zaakceptowana przez gwaranta (poręczyciela).</w:t>
      </w:r>
    </w:p>
    <w:p w:rsidR="00217A65" w:rsidRPr="00843508"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Gwarancja (poręczenie) musi być egzekwowalna i wykonalna na terytorium Rzeczpospolitej Polskiej, podlegać prawu polskiemu, a w sporach z gwarancji wyłącznie właściwy musi być Sąd Powszechny właściwy dla siedziby</w:t>
      </w:r>
      <w:r>
        <w:rPr>
          <w:rFonts w:eastAsiaTheme="minorHAnsi"/>
          <w:bCs/>
          <w:lang w:eastAsia="en-US"/>
        </w:rPr>
        <w:t xml:space="preserve"> </w:t>
      </w:r>
      <w:r w:rsidRPr="00843508">
        <w:rPr>
          <w:rFonts w:eastAsiaTheme="minorHAnsi"/>
          <w:bCs/>
          <w:szCs w:val="24"/>
          <w:lang w:eastAsia="en-US"/>
        </w:rPr>
        <w:t>Zamawiającego.</w:t>
      </w:r>
    </w:p>
    <w:p w:rsidR="00217A65" w:rsidRPr="00624834" w:rsidRDefault="00217A65" w:rsidP="00217A65">
      <w:pPr>
        <w:pStyle w:val="Tekstprzypisudolnego"/>
        <w:numPr>
          <w:ilvl w:val="1"/>
          <w:numId w:val="12"/>
        </w:numPr>
        <w:autoSpaceDE w:val="0"/>
        <w:autoSpaceDN w:val="0"/>
        <w:adjustRightInd w:val="0"/>
        <w:spacing w:before="120"/>
        <w:ind w:left="709" w:hanging="709"/>
        <w:jc w:val="both"/>
        <w:rPr>
          <w:rFonts w:eastAsia="Calibri"/>
          <w:szCs w:val="24"/>
          <w:lang w:eastAsia="en-US"/>
        </w:rPr>
      </w:pPr>
      <w:r w:rsidRPr="00624834">
        <w:rPr>
          <w:rFonts w:eastAsia="Calibri"/>
          <w:szCs w:val="24"/>
          <w:lang w:eastAsia="en-US"/>
        </w:rPr>
        <w:t>Treść gwarancji (poręczenia) podlega zatwierdzeniu przez Zamawiającego. Zamawiający zastrzega sobie prawo zgłaszania uwag do treści gwarancji</w:t>
      </w:r>
    </w:p>
    <w:p w:rsidR="00217A65" w:rsidRDefault="00217A65" w:rsidP="00217A65">
      <w:pPr>
        <w:pStyle w:val="Tekstprzypisudolnego"/>
        <w:numPr>
          <w:ilvl w:val="1"/>
          <w:numId w:val="12"/>
        </w:numPr>
        <w:spacing w:before="120"/>
        <w:ind w:left="709" w:hanging="709"/>
        <w:jc w:val="both"/>
        <w:rPr>
          <w:szCs w:val="24"/>
        </w:rPr>
      </w:pPr>
      <w:r w:rsidRPr="00624834">
        <w:rPr>
          <w:szCs w:val="24"/>
        </w:rPr>
        <w:t>W przypadku przedłożenia gwarancji nie zawierających wyżej wymienionych elementów lub zawierającej warunki wobec Zamawiającego inne niż opisane w niniejszym rozdziale SIWZ, Zamawiający uzna, że Wykonawca nie wniósł zabezpieczenia należytego wykonania umowy.</w:t>
      </w:r>
    </w:p>
    <w:p w:rsidR="00F47B44" w:rsidRPr="00624834" w:rsidRDefault="00F47B44" w:rsidP="00F47B44">
      <w:pPr>
        <w:pStyle w:val="Tekstprzypisudolnego"/>
        <w:spacing w:before="120"/>
        <w:ind w:left="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8" w:name="_Toc500418974"/>
      <w:r w:rsidRPr="00271F1C">
        <w:rPr>
          <w:rFonts w:ascii="Times New Roman" w:hAnsi="Times New Roman"/>
          <w:sz w:val="28"/>
          <w:szCs w:val="28"/>
        </w:rPr>
        <w:t>18.</w:t>
      </w:r>
      <w:r w:rsidRPr="00271F1C">
        <w:rPr>
          <w:rFonts w:ascii="Times New Roman" w:hAnsi="Times New Roman"/>
          <w:sz w:val="28"/>
          <w:szCs w:val="28"/>
        </w:rPr>
        <w:tab/>
        <w:t>POSTANOWIENIA, KTÓRE ZOSTANĄ WPROWADZONE DO TREŚCI  ZAWIERANEJ UMOWY.</w:t>
      </w:r>
      <w:bookmarkEnd w:id="18"/>
    </w:p>
    <w:p w:rsidR="00217A65" w:rsidRDefault="00217A65" w:rsidP="00217A65">
      <w:pPr>
        <w:pStyle w:val="Tekstprzypisudolnego"/>
        <w:spacing w:before="120"/>
        <w:ind w:left="567"/>
        <w:jc w:val="both"/>
        <w:rPr>
          <w:szCs w:val="24"/>
        </w:rPr>
      </w:pPr>
      <w:r w:rsidRPr="00624834">
        <w:rPr>
          <w:szCs w:val="24"/>
        </w:rPr>
        <w:t xml:space="preserve">WZÓR UMOWY, jaką Zamawiający zawrze z wybranym Wykonawcą, stanowi </w:t>
      </w:r>
      <w:r w:rsidRPr="00A03A07">
        <w:rPr>
          <w:szCs w:val="24"/>
        </w:rPr>
        <w:t>załącznik nr 2 do SIWZ.</w:t>
      </w:r>
    </w:p>
    <w:p w:rsidR="00851E05" w:rsidRPr="00A03A07" w:rsidRDefault="00851E05" w:rsidP="00217A65">
      <w:pPr>
        <w:pStyle w:val="Tekstprzypisudolnego"/>
        <w:spacing w:before="120"/>
        <w:ind w:left="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9" w:name="_Toc500418975"/>
      <w:r w:rsidRPr="00271F1C">
        <w:rPr>
          <w:rFonts w:ascii="Times New Roman" w:hAnsi="Times New Roman"/>
          <w:sz w:val="28"/>
          <w:szCs w:val="28"/>
        </w:rPr>
        <w:t>19.</w:t>
      </w:r>
      <w:r w:rsidRPr="00271F1C">
        <w:rPr>
          <w:rFonts w:ascii="Times New Roman" w:hAnsi="Times New Roman"/>
          <w:sz w:val="28"/>
          <w:szCs w:val="28"/>
        </w:rPr>
        <w:tab/>
        <w:t>POUCZENIE O ŚRODKACH OCHRONY PRAWNEJ PRZYSŁUGUJĄCYCH WYKONAWCY W TOKU POSTĘPOWANIA O UDZIELENIE ZAMÓWIENIA.</w:t>
      </w:r>
      <w:bookmarkEnd w:id="19"/>
      <w:r w:rsidRPr="00271F1C">
        <w:rPr>
          <w:rFonts w:ascii="Times New Roman" w:hAnsi="Times New Roman"/>
          <w:sz w:val="28"/>
          <w:szCs w:val="28"/>
        </w:rPr>
        <w:t xml:space="preserve"> </w:t>
      </w:r>
    </w:p>
    <w:p w:rsidR="00A870AB" w:rsidRPr="00A870AB" w:rsidRDefault="00A870AB" w:rsidP="00A870AB">
      <w:pPr>
        <w:numPr>
          <w:ilvl w:val="1"/>
          <w:numId w:val="13"/>
        </w:numPr>
        <w:spacing w:before="120"/>
        <w:ind w:left="709" w:hanging="709"/>
        <w:jc w:val="both"/>
        <w:rPr>
          <w:rFonts w:eastAsia="Calibri"/>
          <w:lang w:eastAsia="en-US"/>
        </w:rPr>
      </w:pPr>
      <w:r w:rsidRPr="00A870AB">
        <w:rPr>
          <w:rFonts w:eastAsia="Calibri"/>
          <w:lang w:eastAsia="en-US"/>
        </w:rPr>
        <w:t xml:space="preserve">Wykonawcom przysługują środki ochrony prawnej określone w Dziale VI </w:t>
      </w:r>
      <w:r w:rsidRPr="00A870AB">
        <w:rPr>
          <w:i/>
        </w:rPr>
        <w:t>Prawa zamówień publicznych</w:t>
      </w:r>
      <w:r>
        <w:t xml:space="preserve"> </w:t>
      </w:r>
      <w:r w:rsidRPr="00A870AB">
        <w:rPr>
          <w:rFonts w:eastAsia="Calibri"/>
          <w:lang w:eastAsia="en-US"/>
        </w:rPr>
        <w:t xml:space="preserve">„Środki ochrony prawnej” (art. 179 - 198g </w:t>
      </w:r>
      <w:r w:rsidRPr="00A870AB">
        <w:rPr>
          <w:i/>
        </w:rPr>
        <w:t>Prawa zamówień publicznych</w:t>
      </w:r>
      <w:r w:rsidRPr="00A870AB">
        <w:rPr>
          <w:rFonts w:eastAsia="Calibri"/>
          <w:lang w:eastAsia="en-US"/>
        </w:rPr>
        <w:t>), tj. odwołanie do Prezesa Krajowej Izby Odwoławczej oraz skarga do sądu okręgowego właściwego dla siedziby Zamawiającego.</w:t>
      </w:r>
    </w:p>
    <w:p w:rsidR="00A870AB" w:rsidRDefault="00A870AB" w:rsidP="00A870AB">
      <w:pPr>
        <w:numPr>
          <w:ilvl w:val="1"/>
          <w:numId w:val="13"/>
        </w:numPr>
        <w:spacing w:after="120"/>
        <w:ind w:left="709" w:hanging="709"/>
        <w:jc w:val="both"/>
        <w:rPr>
          <w:rFonts w:eastAsia="Calibri"/>
          <w:lang w:eastAsia="en-US"/>
        </w:rPr>
      </w:pPr>
      <w:r>
        <w:rPr>
          <w:rFonts w:eastAsia="Calibri"/>
          <w:lang w:eastAsia="en-US"/>
        </w:rPr>
        <w:t>Środki ochrony prawnej (odwołanie oraz skarga) przysługują Wykonawcy, a także innemu podmiotowi, jeżeli ma lub miał interes w uzyskaniu zamówienia oraz poniósł lub może ponieść szkodę w wyniku naruszenia przez Zamawiającego przepisów</w:t>
      </w:r>
      <w:r>
        <w:rPr>
          <w:rFonts w:eastAsia="Calibri"/>
          <w:sz w:val="32"/>
          <w:lang w:eastAsia="en-US"/>
        </w:rPr>
        <w:t xml:space="preserve"> </w:t>
      </w:r>
      <w:r>
        <w:rPr>
          <w:i/>
        </w:rPr>
        <w:t>Prawa zamówień publicznych</w:t>
      </w:r>
      <w:r>
        <w:rPr>
          <w:rFonts w:eastAsia="Calibri"/>
          <w:lang w:eastAsia="en-US"/>
        </w:rPr>
        <w:t xml:space="preserve">. Środki ochrony prawnej wobec Ogłoszenia </w:t>
      </w:r>
      <w:r>
        <w:rPr>
          <w:rFonts w:eastAsia="Calibri"/>
          <w:lang w:eastAsia="en-US"/>
        </w:rPr>
        <w:lastRenderedPageBreak/>
        <w:t xml:space="preserve">o zamówieniu oraz SIWZ przysługują również organizacjom wpisanym na listę, o której mowa w art. 154 </w:t>
      </w:r>
      <w:proofErr w:type="spellStart"/>
      <w:r>
        <w:rPr>
          <w:rFonts w:eastAsia="Calibri"/>
          <w:lang w:eastAsia="en-US"/>
        </w:rPr>
        <w:t>pkt</w:t>
      </w:r>
      <w:proofErr w:type="spellEnd"/>
      <w:r>
        <w:rPr>
          <w:rFonts w:eastAsia="Calibri"/>
          <w:lang w:eastAsia="en-US"/>
        </w:rPr>
        <w:t xml:space="preserve"> 5 </w:t>
      </w:r>
      <w:r>
        <w:rPr>
          <w:i/>
        </w:rPr>
        <w:t>Prawa zamówień publicznych</w:t>
      </w:r>
      <w:r>
        <w:rPr>
          <w:rFonts w:eastAsia="Calibri"/>
          <w:lang w:eastAsia="en-US"/>
        </w:rPr>
        <w:t>.</w:t>
      </w:r>
    </w:p>
    <w:p w:rsidR="007926CE" w:rsidRDefault="00A870AB" w:rsidP="00A870AB">
      <w:pPr>
        <w:numPr>
          <w:ilvl w:val="1"/>
          <w:numId w:val="13"/>
        </w:numPr>
        <w:spacing w:after="120"/>
        <w:ind w:left="709" w:hanging="709"/>
        <w:jc w:val="both"/>
      </w:pPr>
      <w:r>
        <w:rPr>
          <w:rFonts w:eastAsia="Calibri"/>
          <w:lang w:eastAsia="en-US"/>
        </w:rPr>
        <w:t xml:space="preserve">Odwołanie przysługuje wyłącznie od niezgodnej z przepisami </w:t>
      </w:r>
      <w:r>
        <w:rPr>
          <w:i/>
        </w:rPr>
        <w:t>Prawa zamówień publicznych</w:t>
      </w:r>
      <w:r>
        <w:rPr>
          <w:rFonts w:eastAsia="Calibri"/>
          <w:lang w:eastAsia="en-US"/>
        </w:rPr>
        <w:t xml:space="preserve"> czynności Zamawiającego podjętej w postępowaniu o udzielenie zamówienia lub zaniechania czynności, do której Zamawiający jest zobowiązany na podstawie </w:t>
      </w:r>
      <w:r>
        <w:rPr>
          <w:i/>
        </w:rPr>
        <w:t>Prawa zamówień publicznych</w:t>
      </w:r>
      <w:r>
        <w:rPr>
          <w:rFonts w:eastAsia="Calibri"/>
          <w:lang w:eastAsia="en-US"/>
        </w:rPr>
        <w:t>. Odwołanie powinno wskazywać czynność lub zaniechanie czynności Zamawiającego, której</w:t>
      </w:r>
      <w:r>
        <w:t xml:space="preserve"> zarzuca się niezgodność z przepisami </w:t>
      </w:r>
      <w:r>
        <w:rPr>
          <w:i/>
        </w:rPr>
        <w:t>Prawa zamówień publicznych</w:t>
      </w:r>
      <w:r>
        <w:t>, zawierać zwięzłe przedstawienie zarzutów, określać żądanie oraz wskazywać okoliczności faktyczne i prawne uzasadniające wniesienie odwołania.</w:t>
      </w:r>
    </w:p>
    <w:p w:rsidR="00A870AB" w:rsidRDefault="00A870AB" w:rsidP="00A870AB">
      <w:pPr>
        <w:numPr>
          <w:ilvl w:val="1"/>
          <w:numId w:val="13"/>
        </w:numPr>
        <w:spacing w:after="120"/>
        <w:ind w:left="709" w:hanging="709"/>
        <w:jc w:val="both"/>
      </w:pPr>
      <w:r>
        <w:t>Odwołanie przysługuje wyłącznie wobec czynności:</w:t>
      </w:r>
    </w:p>
    <w:p w:rsidR="00A870AB" w:rsidRDefault="00A870AB" w:rsidP="00A870AB">
      <w:pPr>
        <w:numPr>
          <w:ilvl w:val="2"/>
          <w:numId w:val="13"/>
        </w:numPr>
        <w:ind w:left="709" w:hanging="709"/>
        <w:jc w:val="both"/>
      </w:pPr>
      <w:r>
        <w:rPr>
          <w:bCs/>
        </w:rPr>
        <w:t>określenia warunków udziału w postępowaniu,</w:t>
      </w:r>
    </w:p>
    <w:p w:rsidR="00A870AB" w:rsidRDefault="00A870AB" w:rsidP="00A870AB">
      <w:pPr>
        <w:numPr>
          <w:ilvl w:val="2"/>
          <w:numId w:val="13"/>
        </w:numPr>
        <w:ind w:left="709" w:hanging="709"/>
        <w:jc w:val="both"/>
        <w:rPr>
          <w:bCs/>
        </w:rPr>
      </w:pPr>
      <w:r>
        <w:rPr>
          <w:bCs/>
        </w:rPr>
        <w:t>wykluczenia odwołującego z postępowania o udzielenie zamówienia,</w:t>
      </w:r>
    </w:p>
    <w:p w:rsidR="00A870AB" w:rsidRDefault="00A870AB" w:rsidP="00A870AB">
      <w:pPr>
        <w:numPr>
          <w:ilvl w:val="2"/>
          <w:numId w:val="13"/>
        </w:numPr>
        <w:ind w:left="709" w:hanging="709"/>
        <w:jc w:val="both"/>
        <w:rPr>
          <w:bCs/>
        </w:rPr>
      </w:pPr>
      <w:r>
        <w:rPr>
          <w:bCs/>
        </w:rPr>
        <w:t>odrzucenia oferty odwołującego,</w:t>
      </w:r>
    </w:p>
    <w:p w:rsidR="00A870AB" w:rsidRDefault="00A870AB" w:rsidP="00A870AB">
      <w:pPr>
        <w:numPr>
          <w:ilvl w:val="2"/>
          <w:numId w:val="13"/>
        </w:numPr>
        <w:ind w:left="709" w:hanging="709"/>
        <w:jc w:val="both"/>
        <w:rPr>
          <w:bCs/>
        </w:rPr>
      </w:pPr>
      <w:r>
        <w:rPr>
          <w:bCs/>
        </w:rPr>
        <w:t>opisu przedmiotu zamówienia,</w:t>
      </w:r>
    </w:p>
    <w:p w:rsidR="00A870AB" w:rsidRDefault="00A870AB" w:rsidP="00A870AB">
      <w:pPr>
        <w:numPr>
          <w:ilvl w:val="2"/>
          <w:numId w:val="13"/>
        </w:numPr>
        <w:spacing w:after="120"/>
        <w:ind w:left="709" w:hanging="709"/>
        <w:jc w:val="both"/>
        <w:rPr>
          <w:bCs/>
        </w:rPr>
      </w:pPr>
      <w:r>
        <w:rPr>
          <w:bCs/>
        </w:rPr>
        <w:t>wyboru najkorzystniejszej oferty.</w:t>
      </w:r>
    </w:p>
    <w:p w:rsidR="00A870AB" w:rsidRDefault="00A870AB" w:rsidP="00A870AB">
      <w:pPr>
        <w:numPr>
          <w:ilvl w:val="1"/>
          <w:numId w:val="13"/>
        </w:numPr>
        <w:spacing w:after="120"/>
        <w:ind w:left="709" w:hanging="709"/>
        <w:jc w:val="both"/>
        <w:rPr>
          <w:bCs/>
        </w:rPr>
      </w:pPr>
      <w:r>
        <w:t xml:space="preserve">Odwołanie wnosi się do Prezesa Krajowej Izby Odwoławczej (02-676 Warszawa, ul. Postępu 17A) </w:t>
      </w:r>
      <w:r>
        <w:rPr>
          <w:bCs/>
        </w:rPr>
        <w:t>w formie pisemnej lub w postaci elektronicznej, podpisane bezpiecznym podpisem elektronicznym weryfikowanym przy pomocy ważnego kwalifikowanego certyfikatu lub równoważnego środka, spełniającego wymagania dla tego rodzaju podpisu.</w:t>
      </w:r>
    </w:p>
    <w:p w:rsidR="00A870AB" w:rsidRDefault="00A870AB" w:rsidP="00A870AB">
      <w:pPr>
        <w:numPr>
          <w:ilvl w:val="1"/>
          <w:numId w:val="13"/>
        </w:numPr>
        <w:spacing w:after="120"/>
        <w:ind w:left="709" w:hanging="709"/>
        <w:jc w:val="both"/>
        <w:rPr>
          <w:bCs/>
        </w:rPr>
      </w:pPr>
      <w: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w:t>
      </w:r>
      <w:proofErr w:type="spellStart"/>
      <w:r>
        <w:t>pkt</w:t>
      </w:r>
      <w:proofErr w:type="spellEnd"/>
      <w:r>
        <w:t xml:space="preserve"> 19.5 SIWZ.</w:t>
      </w:r>
    </w:p>
    <w:p w:rsidR="00A870AB" w:rsidRDefault="00A870AB" w:rsidP="00A870AB">
      <w:pPr>
        <w:numPr>
          <w:ilvl w:val="1"/>
          <w:numId w:val="13"/>
        </w:numPr>
        <w:spacing w:after="120"/>
        <w:ind w:left="709" w:hanging="709"/>
        <w:jc w:val="both"/>
        <w:rPr>
          <w:bCs/>
        </w:rPr>
      </w:pPr>
      <w:r>
        <w:t xml:space="preserve">Odwołanie wnosi się </w:t>
      </w:r>
      <w:r>
        <w:rPr>
          <w:color w:val="221E1F"/>
        </w:rPr>
        <w:t>w terminie 5</w:t>
      </w:r>
      <w:r>
        <w:t xml:space="preserve"> dni od dnia przesłania informacji o czynności Zamawiającego stanowiącej podstawę jego wniesienia -</w:t>
      </w:r>
      <w:r>
        <w:rPr>
          <w:b/>
          <w:bCs/>
          <w:color w:val="009F6B"/>
        </w:rPr>
        <w:t xml:space="preserve"> </w:t>
      </w:r>
      <w:r>
        <w:rPr>
          <w:bCs/>
        </w:rPr>
        <w:t>jeżeli zostały przesłane w sposób określony w art. 180 ust. 5 zdanie drugie</w:t>
      </w:r>
      <w:r>
        <w:rPr>
          <w:i/>
        </w:rPr>
        <w:t xml:space="preserve"> Prawa zamówień publicznych</w:t>
      </w:r>
      <w:r>
        <w:t xml:space="preserve"> (komunikacja elektroniczna)</w:t>
      </w:r>
      <w:r>
        <w:rPr>
          <w:color w:val="000000"/>
        </w:rPr>
        <w:t xml:space="preserve"> </w:t>
      </w:r>
      <w:r>
        <w:rPr>
          <w:bCs/>
        </w:rPr>
        <w:t>albo w terminie 10 dni – jeżeli zostały przesłane w inny sposób.</w:t>
      </w:r>
    </w:p>
    <w:p w:rsidR="00A870AB" w:rsidRDefault="00A870AB" w:rsidP="00A870AB">
      <w:pPr>
        <w:numPr>
          <w:ilvl w:val="1"/>
          <w:numId w:val="13"/>
        </w:numPr>
        <w:spacing w:after="120"/>
        <w:ind w:left="709" w:hanging="709"/>
        <w:jc w:val="both"/>
        <w:rPr>
          <w:bCs/>
        </w:rPr>
      </w:pPr>
      <w:r>
        <w:t>Odwołanie wobec treści ogłoszenia o zamówieniu, a także wobec postanowień SIWZ wnosi się w terminie 5 dni od dnia publikacji ogłoszenia w Biuletynie Zamówień Publicznych lub zamieszczenia SIWZ na stronie internetowej.</w:t>
      </w:r>
    </w:p>
    <w:p w:rsidR="00A870AB" w:rsidRDefault="00A870AB" w:rsidP="00A870AB">
      <w:pPr>
        <w:numPr>
          <w:ilvl w:val="1"/>
          <w:numId w:val="13"/>
        </w:numPr>
        <w:spacing w:after="120"/>
        <w:ind w:left="709" w:hanging="709"/>
        <w:jc w:val="both"/>
        <w:rPr>
          <w:bCs/>
        </w:rPr>
      </w:pPr>
      <w:r>
        <w:t xml:space="preserve">Odwołanie wobec czynności innych niż określone w </w:t>
      </w:r>
      <w:proofErr w:type="spellStart"/>
      <w:r>
        <w:t>pkt</w:t>
      </w:r>
      <w:proofErr w:type="spellEnd"/>
      <w:r>
        <w:t xml:space="preserve"> 19.7. i </w:t>
      </w:r>
      <w:proofErr w:type="spellStart"/>
      <w:r>
        <w:t>pkt</w:t>
      </w:r>
      <w:proofErr w:type="spellEnd"/>
      <w:r>
        <w:t xml:space="preserve"> 19.8. SIWZ wnosi się w terminie 5 dni od dnia, w którym powzięto lub przy zachowaniu należytej staranności można było powziąć wiadomość o okolicznościach stanowiących podstawę jego wniesienia.</w:t>
      </w:r>
    </w:p>
    <w:p w:rsidR="00A870AB" w:rsidRDefault="00A870AB" w:rsidP="00A870AB">
      <w:pPr>
        <w:numPr>
          <w:ilvl w:val="1"/>
          <w:numId w:val="13"/>
        </w:numPr>
        <w:spacing w:after="120"/>
        <w:ind w:left="709" w:hanging="709"/>
        <w:jc w:val="both"/>
        <w:rPr>
          <w:bCs/>
        </w:rPr>
      </w:pPr>
      <w: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r>
        <w:rPr>
          <w:i/>
        </w:rPr>
        <w:t>Prawa zamówień publicznych</w:t>
      </w:r>
      <w:r>
        <w:t>.</w:t>
      </w:r>
    </w:p>
    <w:p w:rsidR="00A870AB" w:rsidRDefault="00A870AB" w:rsidP="00A870AB">
      <w:pPr>
        <w:numPr>
          <w:ilvl w:val="1"/>
          <w:numId w:val="13"/>
        </w:numPr>
        <w:spacing w:after="120"/>
        <w:ind w:left="709" w:hanging="709"/>
        <w:jc w:val="both"/>
        <w:rPr>
          <w:bCs/>
        </w:rPr>
      </w:pPr>
      <w:r>
        <w:t>Na orzeczenie Krajowej Izby Odwoławczej stronom oraz uczestnikom postępowania odwoławczego przysługuje skarga do sądu okręgowego właściwego dla siedziby Zamawiającego.</w:t>
      </w:r>
    </w:p>
    <w:p w:rsidR="00A870AB" w:rsidRDefault="00A870AB" w:rsidP="00A870AB">
      <w:pPr>
        <w:numPr>
          <w:ilvl w:val="1"/>
          <w:numId w:val="13"/>
        </w:numPr>
        <w:spacing w:after="120"/>
        <w:ind w:left="709" w:hanging="709"/>
        <w:jc w:val="both"/>
        <w:rPr>
          <w:bCs/>
        </w:rPr>
      </w:pPr>
      <w:r>
        <w:lastRenderedPageBreak/>
        <w:t xml:space="preserve">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w:t>
      </w:r>
      <w:r>
        <w:rPr>
          <w:i/>
        </w:rPr>
        <w:t xml:space="preserve">Prawo Pocztowe </w:t>
      </w:r>
      <w:r>
        <w:t>(</w:t>
      </w:r>
      <w:proofErr w:type="spellStart"/>
      <w:r>
        <w:t>Dz.U</w:t>
      </w:r>
      <w:proofErr w:type="spellEnd"/>
      <w:r>
        <w:t>. z 2012 r. poz.1529) jest równoznaczne z jej wniesieniem.</w:t>
      </w:r>
    </w:p>
    <w:p w:rsidR="00A870AB" w:rsidRPr="00A870AB" w:rsidRDefault="00A870AB" w:rsidP="00A870AB">
      <w:pPr>
        <w:numPr>
          <w:ilvl w:val="1"/>
          <w:numId w:val="13"/>
        </w:numPr>
        <w:spacing w:after="120"/>
        <w:ind w:left="709" w:hanging="709"/>
        <w:jc w:val="both"/>
        <w:rPr>
          <w:bCs/>
        </w:rPr>
      </w:pPr>
      <w: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A870AB" w:rsidRDefault="00A870AB" w:rsidP="00A870AB">
      <w:pPr>
        <w:spacing w:after="120"/>
        <w:ind w:left="709"/>
        <w:jc w:val="both"/>
        <w:rPr>
          <w:bCs/>
        </w:rPr>
      </w:pPr>
    </w:p>
    <w:p w:rsidR="00217A65" w:rsidRPr="00271F1C"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0" w:name="_Toc500418976"/>
      <w:r w:rsidRPr="00271F1C">
        <w:rPr>
          <w:rFonts w:ascii="Times New Roman" w:hAnsi="Times New Roman"/>
          <w:sz w:val="28"/>
          <w:szCs w:val="28"/>
        </w:rPr>
        <w:t>20.</w:t>
      </w:r>
      <w:r w:rsidRPr="00271F1C">
        <w:rPr>
          <w:rFonts w:ascii="Times New Roman" w:hAnsi="Times New Roman"/>
          <w:sz w:val="28"/>
          <w:szCs w:val="28"/>
        </w:rPr>
        <w:tab/>
        <w:t>INFORMACJE DOTYCZĄCE CZĘŚCI ZAMÓWIENIA.</w:t>
      </w:r>
      <w:bookmarkEnd w:id="20"/>
    </w:p>
    <w:p w:rsidR="00217A65" w:rsidRDefault="00217A65" w:rsidP="00217A65">
      <w:pPr>
        <w:pStyle w:val="Tekstprzypisudolnego"/>
        <w:spacing w:before="120"/>
        <w:ind w:firstLine="709"/>
        <w:jc w:val="both"/>
        <w:rPr>
          <w:szCs w:val="24"/>
        </w:rPr>
      </w:pPr>
      <w:r w:rsidRPr="00624834">
        <w:rPr>
          <w:szCs w:val="24"/>
        </w:rPr>
        <w:t>Zamawiający nie dopuszcza składania ofert częściowych</w:t>
      </w:r>
    </w:p>
    <w:p w:rsidR="00851E05" w:rsidRDefault="00851E05" w:rsidP="00217A65">
      <w:pPr>
        <w:pStyle w:val="Tekstprzypisudolnego"/>
        <w:spacing w:before="120"/>
        <w:ind w:firstLine="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1" w:name="_Toc500418977"/>
      <w:r w:rsidRPr="00271F1C">
        <w:rPr>
          <w:rFonts w:ascii="Times New Roman" w:hAnsi="Times New Roman"/>
          <w:sz w:val="28"/>
          <w:szCs w:val="28"/>
        </w:rPr>
        <w:t>21.</w:t>
      </w:r>
      <w:r w:rsidRPr="00271F1C">
        <w:rPr>
          <w:rFonts w:ascii="Times New Roman" w:hAnsi="Times New Roman"/>
          <w:sz w:val="28"/>
          <w:szCs w:val="28"/>
        </w:rPr>
        <w:tab/>
        <w:t>MAKSYMALNA LICZBA WYKONAWCÓW (w przypadku umowy ramowej).</w:t>
      </w:r>
      <w:bookmarkEnd w:id="21"/>
    </w:p>
    <w:p w:rsidR="00217A65" w:rsidRDefault="00217A65" w:rsidP="00217A65">
      <w:pPr>
        <w:pStyle w:val="Tekstpodstawowy"/>
        <w:spacing w:before="120" w:line="240" w:lineRule="auto"/>
        <w:ind w:firstLine="567"/>
      </w:pPr>
      <w:r w:rsidRPr="00624834">
        <w:t>Zamawiający nie przewiduje zawarcia umowy ramowej.</w:t>
      </w:r>
    </w:p>
    <w:p w:rsidR="00851E05" w:rsidRDefault="00851E05" w:rsidP="00217A65">
      <w:pPr>
        <w:pStyle w:val="Tekstpodstawowy"/>
        <w:spacing w:before="120" w:line="240" w:lineRule="auto"/>
        <w:ind w:firstLine="567"/>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2" w:name="_Toc500418978"/>
      <w:r w:rsidRPr="00271F1C">
        <w:rPr>
          <w:rFonts w:ascii="Times New Roman" w:hAnsi="Times New Roman"/>
          <w:sz w:val="28"/>
          <w:szCs w:val="28"/>
        </w:rPr>
        <w:t>22.</w:t>
      </w:r>
      <w:r w:rsidRPr="00271F1C">
        <w:rPr>
          <w:rFonts w:ascii="Times New Roman" w:hAnsi="Times New Roman"/>
          <w:sz w:val="28"/>
          <w:szCs w:val="28"/>
        </w:rPr>
        <w:tab/>
        <w:t>INFORMACJĘ O PRZEWIDYWANYCH ZAMÓWIENIACH, O KTÓRYCH MOWA W</w:t>
      </w:r>
      <w:r w:rsidR="00642229">
        <w:rPr>
          <w:rFonts w:ascii="Times New Roman" w:hAnsi="Times New Roman"/>
          <w:sz w:val="28"/>
          <w:szCs w:val="28"/>
        </w:rPr>
        <w:t xml:space="preserve"> </w:t>
      </w:r>
      <w:r w:rsidRPr="00271F1C">
        <w:rPr>
          <w:rFonts w:ascii="Times New Roman" w:hAnsi="Times New Roman"/>
          <w:sz w:val="28"/>
          <w:szCs w:val="28"/>
        </w:rPr>
        <w:t xml:space="preserve">ART. 67 UST. 1 PKT 6 </w:t>
      </w:r>
      <w:r w:rsidRPr="00271F1C">
        <w:rPr>
          <w:rFonts w:ascii="Times New Roman" w:hAnsi="Times New Roman"/>
          <w:i/>
          <w:sz w:val="28"/>
          <w:szCs w:val="28"/>
        </w:rPr>
        <w:t>PRAWA ZAMÓWIEŃ PUBLICZNYCH</w:t>
      </w:r>
      <w:bookmarkEnd w:id="22"/>
    </w:p>
    <w:p w:rsidR="0057521C" w:rsidRDefault="0057521C" w:rsidP="0057521C">
      <w:pPr>
        <w:pStyle w:val="Akapitzlist"/>
        <w:numPr>
          <w:ilvl w:val="0"/>
          <w:numId w:val="5"/>
        </w:numPr>
        <w:tabs>
          <w:tab w:val="clear" w:pos="0"/>
        </w:tabs>
        <w:spacing w:before="120"/>
        <w:ind w:left="567" w:firstLine="0"/>
        <w:jc w:val="both"/>
        <w:rPr>
          <w:sz w:val="24"/>
          <w:szCs w:val="24"/>
        </w:rPr>
      </w:pPr>
      <w:r w:rsidRPr="0057521C">
        <w:rPr>
          <w:sz w:val="24"/>
          <w:szCs w:val="24"/>
        </w:rPr>
        <w:t xml:space="preserve">Zamawiający przewiduje udzielenie zamówień, o których mowa w art. 67 ust. 1 pkt. 6 </w:t>
      </w:r>
      <w:r w:rsidRPr="0057521C">
        <w:rPr>
          <w:i/>
          <w:sz w:val="24"/>
          <w:szCs w:val="24"/>
        </w:rPr>
        <w:t xml:space="preserve">Prawa zamówień publicznych, </w:t>
      </w:r>
      <w:r w:rsidRPr="0057521C">
        <w:rPr>
          <w:sz w:val="24"/>
          <w:szCs w:val="24"/>
        </w:rPr>
        <w:t xml:space="preserve">o wartości do wysokości </w:t>
      </w:r>
      <w:r w:rsidR="006473D4">
        <w:rPr>
          <w:sz w:val="24"/>
          <w:szCs w:val="24"/>
        </w:rPr>
        <w:t>1 00</w:t>
      </w:r>
      <w:r w:rsidRPr="0057521C">
        <w:rPr>
          <w:sz w:val="24"/>
          <w:szCs w:val="24"/>
        </w:rPr>
        <w:t xml:space="preserve">0 000,00 złotych polegających na powtórzenia podobnych </w:t>
      </w:r>
      <w:r w:rsidR="006473D4">
        <w:rPr>
          <w:sz w:val="24"/>
          <w:szCs w:val="24"/>
        </w:rPr>
        <w:t>robót wiertniczych w zakresie opisanym w </w:t>
      </w:r>
      <w:r w:rsidRPr="0057521C">
        <w:rPr>
          <w:sz w:val="24"/>
          <w:szCs w:val="24"/>
        </w:rPr>
        <w:t>przedmiocie zamówienia</w:t>
      </w:r>
      <w:r w:rsidR="0018795A">
        <w:rPr>
          <w:sz w:val="24"/>
          <w:szCs w:val="24"/>
        </w:rPr>
        <w:t>.</w:t>
      </w:r>
    </w:p>
    <w:p w:rsidR="0057521C" w:rsidRPr="0057521C" w:rsidRDefault="0057521C" w:rsidP="0057521C">
      <w:pPr>
        <w:pStyle w:val="Akapitzlist"/>
        <w:numPr>
          <w:ilvl w:val="0"/>
          <w:numId w:val="5"/>
        </w:numPr>
        <w:tabs>
          <w:tab w:val="clear" w:pos="0"/>
        </w:tabs>
        <w:spacing w:before="120"/>
        <w:ind w:left="567" w:firstLine="0"/>
        <w:jc w:val="both"/>
        <w:rPr>
          <w:sz w:val="24"/>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3" w:name="_Toc500418979"/>
      <w:r w:rsidRPr="00271F1C">
        <w:rPr>
          <w:rFonts w:ascii="Times New Roman" w:hAnsi="Times New Roman"/>
          <w:sz w:val="28"/>
          <w:szCs w:val="28"/>
        </w:rPr>
        <w:t>23.</w:t>
      </w:r>
      <w:r w:rsidRPr="00271F1C">
        <w:rPr>
          <w:rFonts w:ascii="Times New Roman" w:hAnsi="Times New Roman"/>
          <w:sz w:val="28"/>
          <w:szCs w:val="28"/>
        </w:rPr>
        <w:tab/>
        <w:t>OPIS SPOSOBU PRZEDSTAWIANIA OFERT WARIANTOWYCH ORAZ MINIMALNE WARUNKI JAKIM MUSZĄ ODPOWIADAC OFERTY WARIANTOWE.</w:t>
      </w:r>
      <w:bookmarkEnd w:id="23"/>
    </w:p>
    <w:p w:rsidR="00217A65" w:rsidRDefault="00217A65" w:rsidP="00217A65">
      <w:pPr>
        <w:pStyle w:val="Tekstprzypisudolnego"/>
        <w:spacing w:before="120"/>
        <w:ind w:firstLine="567"/>
        <w:jc w:val="both"/>
        <w:rPr>
          <w:szCs w:val="24"/>
        </w:rPr>
      </w:pPr>
      <w:r w:rsidRPr="00624834">
        <w:rPr>
          <w:szCs w:val="24"/>
        </w:rPr>
        <w:t>Zamawiający nie dopuszcza składania ofert wariantowych.</w:t>
      </w:r>
    </w:p>
    <w:p w:rsidR="00851E05" w:rsidRDefault="00851E05" w:rsidP="00217A65">
      <w:pPr>
        <w:pStyle w:val="Tekstprzypisudolnego"/>
        <w:spacing w:before="120"/>
        <w:ind w:firstLine="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4" w:name="_Toc500418980"/>
      <w:r w:rsidRPr="00271F1C">
        <w:rPr>
          <w:rFonts w:ascii="Times New Roman" w:hAnsi="Times New Roman"/>
          <w:sz w:val="28"/>
          <w:szCs w:val="28"/>
        </w:rPr>
        <w:t>24.</w:t>
      </w:r>
      <w:r w:rsidRPr="00271F1C">
        <w:rPr>
          <w:rFonts w:ascii="Times New Roman" w:hAnsi="Times New Roman"/>
          <w:sz w:val="28"/>
          <w:szCs w:val="28"/>
        </w:rPr>
        <w:tab/>
        <w:t>ADRES POCZTY ELEKTRONICZNEJ LUB STRONY INTERNETOWEJ ZAMAWIAJĄCEGO.</w:t>
      </w:r>
      <w:bookmarkEnd w:id="24"/>
    </w:p>
    <w:p w:rsidR="00217A65" w:rsidRPr="00624834" w:rsidRDefault="00217A65" w:rsidP="00217A65">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16" w:history="1">
        <w:r w:rsidRPr="00624834">
          <w:rPr>
            <w:rStyle w:val="Hipercze"/>
            <w:rFonts w:ascii="Times New Roman" w:hAnsi="Times New Roman" w:cs="Times New Roman"/>
            <w:sz w:val="24"/>
            <w:szCs w:val="24"/>
          </w:rPr>
          <w:t>www.muzeumgornictwa.pl</w:t>
        </w:r>
      </w:hyperlink>
    </w:p>
    <w:p w:rsidR="00217A65" w:rsidRDefault="00217A65" w:rsidP="00217A65">
      <w:pPr>
        <w:spacing w:before="120"/>
        <w:ind w:left="142" w:firstLine="425"/>
        <w:jc w:val="both"/>
        <w:rPr>
          <w:rStyle w:val="Hipercze"/>
        </w:rPr>
      </w:pPr>
      <w:r w:rsidRPr="00624834">
        <w:t>Adres poczty elektronicznej:</w:t>
      </w:r>
      <w:r w:rsidRPr="00624834">
        <w:tab/>
      </w:r>
      <w:hyperlink r:id="rId17" w:history="1">
        <w:r w:rsidRPr="00624834">
          <w:rPr>
            <w:rStyle w:val="Hipercze"/>
          </w:rPr>
          <w:t>biuro@muzeumgornictwa.pl</w:t>
        </w:r>
      </w:hyperlink>
    </w:p>
    <w:p w:rsidR="00851E05" w:rsidRDefault="00851E05" w:rsidP="00217A65">
      <w:pPr>
        <w:spacing w:before="120"/>
        <w:ind w:left="142" w:firstLine="425"/>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sz w:val="28"/>
          <w:szCs w:val="28"/>
        </w:rPr>
      </w:pPr>
      <w:bookmarkStart w:id="25" w:name="_Toc500418981"/>
      <w:r w:rsidRPr="00271F1C">
        <w:rPr>
          <w:rFonts w:ascii="Times New Roman" w:hAnsi="Times New Roman"/>
          <w:sz w:val="28"/>
          <w:szCs w:val="28"/>
        </w:rPr>
        <w:t>25.</w:t>
      </w:r>
      <w:r w:rsidRPr="00271F1C">
        <w:rPr>
          <w:rFonts w:ascii="Times New Roman" w:hAnsi="Times New Roman"/>
          <w:sz w:val="28"/>
          <w:szCs w:val="28"/>
        </w:rPr>
        <w:tab/>
        <w:t>INFORMACJE DOTYCZĄCE WALUT OBCYCH, W JAKICH MOGĄ BYĆ PROWADZONE ROZLICZENIA MIĘDZY ZAMAWIAJĄCYM A WYKONAWCĄ.</w:t>
      </w:r>
      <w:bookmarkEnd w:id="25"/>
    </w:p>
    <w:p w:rsidR="00217A65" w:rsidRDefault="00217A65" w:rsidP="00217A65">
      <w:pPr>
        <w:pStyle w:val="WW-Tekstpodstawowy3"/>
        <w:spacing w:before="120"/>
        <w:ind w:left="567"/>
        <w:jc w:val="both"/>
        <w:rPr>
          <w:b w:val="0"/>
          <w:szCs w:val="24"/>
        </w:rPr>
      </w:pPr>
      <w:r w:rsidRPr="00624834">
        <w:rPr>
          <w:b w:val="0"/>
          <w:szCs w:val="24"/>
        </w:rPr>
        <w:t>Rozliczenia pomiędzy Zamawiającym a Wykonawcą realizowane będą w złotych polskich (PLN).</w:t>
      </w: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6" w:name="_Toc500418982"/>
      <w:r w:rsidRPr="00271F1C">
        <w:rPr>
          <w:rFonts w:ascii="Times New Roman" w:hAnsi="Times New Roman"/>
          <w:sz w:val="28"/>
          <w:szCs w:val="28"/>
        </w:rPr>
        <w:lastRenderedPageBreak/>
        <w:t>26.</w:t>
      </w:r>
      <w:r w:rsidRPr="00271F1C">
        <w:rPr>
          <w:rFonts w:ascii="Times New Roman" w:hAnsi="Times New Roman"/>
          <w:sz w:val="28"/>
          <w:szCs w:val="28"/>
        </w:rPr>
        <w:tab/>
        <w:t>INFORMACJE DOTYCZĄCE AUKCJI ELEKTRONICZNEJ.</w:t>
      </w:r>
      <w:bookmarkEnd w:id="26"/>
    </w:p>
    <w:p w:rsidR="00217A65" w:rsidRDefault="00217A65" w:rsidP="00217A65">
      <w:pPr>
        <w:pStyle w:val="Tekstprzypisudolnego"/>
        <w:spacing w:before="120"/>
        <w:ind w:firstLine="567"/>
        <w:jc w:val="both"/>
        <w:rPr>
          <w:szCs w:val="24"/>
        </w:rPr>
      </w:pPr>
      <w:r w:rsidRPr="00624834">
        <w:rPr>
          <w:szCs w:val="24"/>
        </w:rPr>
        <w:t xml:space="preserve">Zamawiający nie przewiduje aukcji elektronicznej. </w:t>
      </w:r>
    </w:p>
    <w:p w:rsidR="00851E05" w:rsidRDefault="00851E05" w:rsidP="00217A65">
      <w:pPr>
        <w:pStyle w:val="Tekstprzypisudolnego"/>
        <w:spacing w:before="120"/>
        <w:ind w:firstLine="567"/>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7" w:name="_Toc500418983"/>
      <w:r w:rsidRPr="00271F1C">
        <w:rPr>
          <w:rFonts w:ascii="Times New Roman" w:hAnsi="Times New Roman"/>
          <w:sz w:val="28"/>
          <w:szCs w:val="28"/>
        </w:rPr>
        <w:t>27.</w:t>
      </w:r>
      <w:r w:rsidRPr="00271F1C">
        <w:rPr>
          <w:rFonts w:ascii="Times New Roman" w:hAnsi="Times New Roman"/>
          <w:sz w:val="28"/>
          <w:szCs w:val="28"/>
        </w:rPr>
        <w:tab/>
        <w:t>WY</w:t>
      </w:r>
      <w:r>
        <w:rPr>
          <w:rFonts w:ascii="Times New Roman" w:hAnsi="Times New Roman"/>
          <w:sz w:val="28"/>
          <w:szCs w:val="28"/>
        </w:rPr>
        <w:t>SOKOŚC ZWROTU KOSZTÓW UDZIAŁU W </w:t>
      </w:r>
      <w:r w:rsidRPr="00271F1C">
        <w:rPr>
          <w:rFonts w:ascii="Times New Roman" w:hAnsi="Times New Roman"/>
          <w:sz w:val="28"/>
          <w:szCs w:val="28"/>
        </w:rPr>
        <w:t>POSTĘPOWANIU.</w:t>
      </w:r>
      <w:bookmarkEnd w:id="27"/>
    </w:p>
    <w:p w:rsidR="00217A65" w:rsidRDefault="00217A65" w:rsidP="006473D4">
      <w:pPr>
        <w:pStyle w:val="Tekstprzypisudolnego"/>
        <w:spacing w:before="120"/>
        <w:ind w:firstLine="567"/>
        <w:jc w:val="both"/>
        <w:rPr>
          <w:szCs w:val="24"/>
        </w:rPr>
      </w:pPr>
      <w:r w:rsidRPr="00624834">
        <w:rPr>
          <w:szCs w:val="24"/>
        </w:rPr>
        <w:t>Zamawiający nie przewiduje zwrotu kosztów udziału w postępowaniu.</w:t>
      </w:r>
    </w:p>
    <w:p w:rsidR="00851E05" w:rsidRDefault="00851E05" w:rsidP="00217A65">
      <w:pPr>
        <w:pStyle w:val="Tekstprzypisudolnego"/>
        <w:spacing w:before="120"/>
        <w:ind w:firstLine="709"/>
        <w:jc w:val="both"/>
        <w:rPr>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8" w:name="_Toc500418984"/>
      <w:r w:rsidRPr="00271F1C">
        <w:rPr>
          <w:rFonts w:ascii="Times New Roman" w:hAnsi="Times New Roman"/>
          <w:sz w:val="28"/>
          <w:szCs w:val="28"/>
        </w:rPr>
        <w:t>28.</w:t>
      </w:r>
      <w:r w:rsidRPr="00271F1C">
        <w:rPr>
          <w:rFonts w:ascii="Times New Roman" w:hAnsi="Times New Roman"/>
          <w:sz w:val="28"/>
          <w:szCs w:val="28"/>
        </w:rPr>
        <w:tab/>
        <w:t xml:space="preserve">WYMAGANIA, O KTÓRYCH MOWA W ART. 29 UST. 3a </w:t>
      </w:r>
      <w:r w:rsidRPr="00271F1C">
        <w:rPr>
          <w:rFonts w:ascii="Times New Roman" w:hAnsi="Times New Roman"/>
          <w:i/>
          <w:sz w:val="28"/>
          <w:szCs w:val="28"/>
        </w:rPr>
        <w:t>PRAWA ZAMÓWIEŃ PUBLICZNYCH</w:t>
      </w:r>
      <w:bookmarkEnd w:id="28"/>
    </w:p>
    <w:p w:rsidR="00217A65" w:rsidRPr="00C86F3C" w:rsidRDefault="00217A65" w:rsidP="005F3367">
      <w:pPr>
        <w:pStyle w:val="Akapitzlist"/>
        <w:numPr>
          <w:ilvl w:val="0"/>
          <w:numId w:val="5"/>
        </w:numPr>
        <w:tabs>
          <w:tab w:val="clear" w:pos="0"/>
        </w:tabs>
        <w:suppressAutoHyphens/>
        <w:spacing w:before="120"/>
        <w:ind w:left="567" w:firstLine="0"/>
        <w:jc w:val="both"/>
        <w:rPr>
          <w:rFonts w:eastAsiaTheme="minorHAnsi"/>
          <w:sz w:val="24"/>
          <w:szCs w:val="24"/>
          <w:lang w:eastAsia="en-US"/>
        </w:rPr>
      </w:pPr>
      <w:r w:rsidRPr="00C86F3C">
        <w:rPr>
          <w:rFonts w:eastAsiaTheme="minorHAnsi"/>
          <w:sz w:val="24"/>
          <w:szCs w:val="24"/>
          <w:lang w:eastAsia="en-US"/>
        </w:rPr>
        <w:t xml:space="preserve">Wymagania dotyczące zatrudnienia przez Wykonawcę lub Podwykonawcę na podstawie umowy o pracę, o których mowa w art. 29 ust. 3a </w:t>
      </w:r>
      <w:r w:rsidRPr="00C86F3C">
        <w:rPr>
          <w:i/>
          <w:color w:val="000000"/>
          <w:sz w:val="24"/>
          <w:szCs w:val="24"/>
        </w:rPr>
        <w:t>Prawa zamówień publicznych</w:t>
      </w:r>
      <w:r w:rsidRPr="00C86F3C">
        <w:rPr>
          <w:rFonts w:eastAsiaTheme="minorHAnsi"/>
          <w:sz w:val="24"/>
          <w:szCs w:val="24"/>
          <w:lang w:eastAsia="en-US"/>
        </w:rPr>
        <w:t xml:space="preserve">, osób wykonujących wskazane przez Zamawiającego czynności w zakresie realizacji zamówienia, zostały określone we </w:t>
      </w:r>
      <w:r w:rsidRPr="00D3547A">
        <w:rPr>
          <w:rFonts w:eastAsiaTheme="minorHAnsi"/>
          <w:i/>
          <w:sz w:val="24"/>
          <w:szCs w:val="24"/>
          <w:lang w:eastAsia="en-US"/>
        </w:rPr>
        <w:t>Wzorze umowy</w:t>
      </w:r>
      <w:r w:rsidR="001954AD">
        <w:rPr>
          <w:rFonts w:eastAsiaTheme="minorHAnsi"/>
          <w:sz w:val="24"/>
          <w:szCs w:val="24"/>
          <w:lang w:eastAsia="en-US"/>
        </w:rPr>
        <w:t xml:space="preserve"> stanowiącym załącznik Nr </w:t>
      </w:r>
      <w:r w:rsidRPr="00C86F3C">
        <w:rPr>
          <w:rFonts w:eastAsiaTheme="minorHAnsi"/>
          <w:sz w:val="24"/>
          <w:szCs w:val="24"/>
          <w:lang w:eastAsia="en-US"/>
        </w:rPr>
        <w:t xml:space="preserve">2 do SIWZ. </w:t>
      </w:r>
    </w:p>
    <w:p w:rsidR="00217A65" w:rsidRPr="00C86F3C" w:rsidRDefault="00217A65" w:rsidP="005F3367">
      <w:pPr>
        <w:pStyle w:val="Akapitzlist"/>
        <w:numPr>
          <w:ilvl w:val="0"/>
          <w:numId w:val="5"/>
        </w:numPr>
        <w:suppressAutoHyphens/>
        <w:spacing w:before="120"/>
        <w:ind w:left="1134" w:hanging="567"/>
        <w:jc w:val="both"/>
        <w:rPr>
          <w:rFonts w:eastAsiaTheme="minorHAnsi"/>
          <w:sz w:val="24"/>
          <w:szCs w:val="24"/>
          <w:lang w:eastAsia="en-US"/>
        </w:rPr>
      </w:pPr>
      <w:r w:rsidRPr="00C86F3C">
        <w:rPr>
          <w:rFonts w:eastAsiaTheme="minorHAnsi"/>
          <w:sz w:val="24"/>
          <w:szCs w:val="24"/>
          <w:lang w:eastAsia="en-US"/>
        </w:rPr>
        <w:t>Powyższe wymagania określają w szczególności:</w:t>
      </w:r>
    </w:p>
    <w:p w:rsidR="00217A65" w:rsidRPr="00C86F3C" w:rsidRDefault="00217A65"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r w:rsidRPr="00C86F3C">
        <w:rPr>
          <w:rFonts w:eastAsiaTheme="minorHAnsi"/>
          <w:sz w:val="24"/>
          <w:szCs w:val="24"/>
          <w:lang w:eastAsia="en-US"/>
        </w:rPr>
        <w:t>1)</w:t>
      </w:r>
      <w:r w:rsidRPr="00C86F3C">
        <w:rPr>
          <w:rFonts w:eastAsiaTheme="minorHAnsi"/>
          <w:sz w:val="24"/>
          <w:szCs w:val="24"/>
          <w:lang w:eastAsia="en-US"/>
        </w:rPr>
        <w:tab/>
        <w:t>rodzaj czynności w zakresie realizacji zamówienia, których dotyczą wymagania zatrudnienia na podstawie umowy o pracę przez Wykonawcę lub Podwykonawcę osób wykonujących czynności w trakcie realizacji zamówienia,</w:t>
      </w:r>
    </w:p>
    <w:p w:rsidR="00217A65" w:rsidRPr="00C86F3C" w:rsidRDefault="00217A65"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r w:rsidRPr="00C86F3C">
        <w:rPr>
          <w:rFonts w:eastAsiaTheme="minorHAnsi"/>
          <w:sz w:val="24"/>
          <w:szCs w:val="24"/>
          <w:lang w:eastAsia="en-US"/>
        </w:rPr>
        <w:t>2)</w:t>
      </w:r>
      <w:r w:rsidRPr="00C86F3C">
        <w:rPr>
          <w:rFonts w:eastAsiaTheme="minorHAnsi"/>
          <w:sz w:val="24"/>
          <w:szCs w:val="24"/>
          <w:lang w:eastAsia="en-US"/>
        </w:rPr>
        <w:tab/>
        <w:t xml:space="preserve">sposób dokumentowania zatrudnienia osób, o których mowa w art. 29 ust. 3a </w:t>
      </w:r>
      <w:r w:rsidRPr="00C86F3C">
        <w:rPr>
          <w:i/>
          <w:color w:val="000000"/>
          <w:sz w:val="24"/>
          <w:szCs w:val="24"/>
        </w:rPr>
        <w:t>Prawa zamówień publicznych</w:t>
      </w:r>
      <w:r w:rsidRPr="00C86F3C">
        <w:rPr>
          <w:rFonts w:eastAsiaTheme="minorHAnsi"/>
          <w:sz w:val="24"/>
          <w:szCs w:val="24"/>
          <w:lang w:eastAsia="en-US"/>
        </w:rPr>
        <w:t>,</w:t>
      </w:r>
    </w:p>
    <w:p w:rsidR="00217A65" w:rsidRDefault="00217A65"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r w:rsidRPr="00C86F3C">
        <w:rPr>
          <w:rFonts w:eastAsiaTheme="minorHAnsi"/>
          <w:sz w:val="24"/>
          <w:szCs w:val="24"/>
          <w:lang w:eastAsia="en-US"/>
        </w:rPr>
        <w:t>3)</w:t>
      </w:r>
      <w:r w:rsidRPr="00C86F3C">
        <w:rPr>
          <w:rFonts w:eastAsiaTheme="minorHAnsi"/>
          <w:sz w:val="24"/>
          <w:szCs w:val="24"/>
          <w:lang w:eastAsia="en-US"/>
        </w:rPr>
        <w:tab/>
        <w:t xml:space="preserve">uprawnienia Zamawiającego w zakresie kontroli spełniania przez Wykonawcę wymagań, o których mowa w art. 29 ust. 3a </w:t>
      </w:r>
      <w:r w:rsidRPr="00C86F3C">
        <w:rPr>
          <w:i/>
          <w:color w:val="000000"/>
          <w:sz w:val="24"/>
          <w:szCs w:val="24"/>
        </w:rPr>
        <w:t>Prawa zamówień publicznych</w:t>
      </w:r>
      <w:r w:rsidRPr="00C86F3C">
        <w:rPr>
          <w:rFonts w:eastAsiaTheme="minorHAnsi"/>
          <w:sz w:val="24"/>
          <w:szCs w:val="24"/>
          <w:lang w:eastAsia="en-US"/>
        </w:rPr>
        <w:t>, oraz sankcje z tytułu niespełnienia tych wymagań.</w:t>
      </w:r>
    </w:p>
    <w:p w:rsidR="00851E05" w:rsidRDefault="00851E05" w:rsidP="005F3367">
      <w:pPr>
        <w:pStyle w:val="Akapitzlist"/>
        <w:numPr>
          <w:ilvl w:val="0"/>
          <w:numId w:val="5"/>
        </w:numPr>
        <w:autoSpaceDE w:val="0"/>
        <w:autoSpaceDN w:val="0"/>
        <w:adjustRightInd w:val="0"/>
        <w:spacing w:before="120"/>
        <w:ind w:left="1134" w:hanging="567"/>
        <w:jc w:val="both"/>
        <w:rPr>
          <w:rFonts w:eastAsiaTheme="minorHAnsi"/>
          <w:sz w:val="24"/>
          <w:szCs w:val="24"/>
          <w:lang w:eastAsia="en-US"/>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i/>
          <w:sz w:val="28"/>
          <w:szCs w:val="28"/>
        </w:rPr>
      </w:pPr>
      <w:bookmarkStart w:id="29" w:name="_Toc500418985"/>
      <w:r w:rsidRPr="00271F1C">
        <w:rPr>
          <w:rFonts w:ascii="Times New Roman" w:hAnsi="Times New Roman"/>
          <w:sz w:val="28"/>
          <w:szCs w:val="28"/>
        </w:rPr>
        <w:t>29.</w:t>
      </w:r>
      <w:r w:rsidRPr="00271F1C">
        <w:rPr>
          <w:rFonts w:ascii="Times New Roman" w:hAnsi="Times New Roman"/>
          <w:sz w:val="28"/>
          <w:szCs w:val="28"/>
        </w:rPr>
        <w:tab/>
        <w:t xml:space="preserve">WYMAGANIA, O KTÓRYCH MOWA W ART. 29 UST. 4 </w:t>
      </w:r>
      <w:r w:rsidRPr="00271F1C">
        <w:rPr>
          <w:rFonts w:ascii="Times New Roman" w:hAnsi="Times New Roman"/>
          <w:i/>
          <w:sz w:val="28"/>
          <w:szCs w:val="28"/>
        </w:rPr>
        <w:t>PRAWA ZAMÓWIEŃ PUBLICZNYCH</w:t>
      </w:r>
      <w:bookmarkEnd w:id="29"/>
    </w:p>
    <w:p w:rsidR="00217A65" w:rsidRDefault="00217A65" w:rsidP="00217A65">
      <w:pPr>
        <w:spacing w:before="120"/>
        <w:ind w:left="567"/>
        <w:jc w:val="both"/>
      </w:pPr>
      <w:r w:rsidRPr="00624834">
        <w:t xml:space="preserve">Zamawiający nie określa wymagań, o których mowa w art. 29 ust. 4 </w:t>
      </w:r>
      <w:r w:rsidRPr="00624834">
        <w:rPr>
          <w:i/>
        </w:rPr>
        <w:t>Prawa zamówień publicznych</w:t>
      </w:r>
      <w:r w:rsidRPr="00624834">
        <w:t>.</w:t>
      </w:r>
    </w:p>
    <w:p w:rsidR="00851E05" w:rsidRDefault="00851E05" w:rsidP="00217A65">
      <w:pPr>
        <w:spacing w:before="120"/>
        <w:ind w:left="567"/>
        <w:jc w:val="both"/>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0" w:name="_Toc500418986"/>
      <w:r w:rsidRPr="00271F1C">
        <w:rPr>
          <w:rFonts w:ascii="Times New Roman" w:hAnsi="Times New Roman"/>
          <w:sz w:val="28"/>
          <w:szCs w:val="28"/>
        </w:rPr>
        <w:t>30.</w:t>
      </w:r>
      <w:r w:rsidRPr="00271F1C">
        <w:rPr>
          <w:rFonts w:ascii="Times New Roman" w:hAnsi="Times New Roman"/>
          <w:sz w:val="28"/>
          <w:szCs w:val="28"/>
        </w:rPr>
        <w:tab/>
        <w:t>INFORMACJE O OBOWIĄZKU OSOBISTEGO WYKONANIA PRZEZ WYKONAWCĘ KLUCZOWYCH CZĘŚCI ZAMÓWIENIA</w:t>
      </w:r>
      <w:bookmarkEnd w:id="30"/>
    </w:p>
    <w:p w:rsidR="00217A65" w:rsidRDefault="00217A65" w:rsidP="00217A65">
      <w:pPr>
        <w:pStyle w:val="1"/>
        <w:tabs>
          <w:tab w:val="left" w:pos="16756"/>
        </w:tabs>
        <w:spacing w:before="120" w:line="240" w:lineRule="auto"/>
        <w:ind w:left="567" w:firstLine="0"/>
        <w:rPr>
          <w:rFonts w:ascii="Times New Roman" w:hAnsi="Times New Roman"/>
          <w:bCs/>
          <w:color w:val="auto"/>
          <w:sz w:val="24"/>
          <w:szCs w:val="24"/>
        </w:rPr>
      </w:pPr>
      <w:r w:rsidRPr="00624834">
        <w:rPr>
          <w:rFonts w:ascii="Times New Roman" w:hAnsi="Times New Roman"/>
          <w:bCs/>
          <w:sz w:val="24"/>
          <w:szCs w:val="24"/>
        </w:rPr>
        <w:t xml:space="preserve">Zamawiający </w:t>
      </w:r>
      <w:r w:rsidRPr="000A444B">
        <w:rPr>
          <w:rFonts w:ascii="Times New Roman" w:hAnsi="Times New Roman"/>
          <w:bCs/>
          <w:color w:val="auto"/>
          <w:sz w:val="24"/>
          <w:szCs w:val="24"/>
        </w:rPr>
        <w:t>nie nakłada obowiązku osobistego wykonania kluczowych części zamówienia przez wykonawcę.</w:t>
      </w:r>
    </w:p>
    <w:p w:rsidR="00851E05" w:rsidRDefault="00851E05" w:rsidP="00217A65">
      <w:pPr>
        <w:pStyle w:val="1"/>
        <w:tabs>
          <w:tab w:val="left" w:pos="16756"/>
        </w:tabs>
        <w:spacing w:before="120" w:line="240" w:lineRule="auto"/>
        <w:ind w:left="567" w:firstLine="0"/>
        <w:rPr>
          <w:rFonts w:ascii="Times New Roman" w:hAnsi="Times New Roman"/>
          <w:bCs/>
          <w:color w:val="auto"/>
          <w:sz w:val="24"/>
          <w:szCs w:val="24"/>
        </w:rPr>
      </w:pPr>
    </w:p>
    <w:p w:rsidR="00217A65" w:rsidRPr="00271F1C"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1" w:name="_Toc500418987"/>
      <w:r w:rsidRPr="00271F1C">
        <w:rPr>
          <w:rFonts w:ascii="Times New Roman" w:hAnsi="Times New Roman"/>
          <w:sz w:val="28"/>
          <w:szCs w:val="28"/>
        </w:rPr>
        <w:t>31.</w:t>
      </w:r>
      <w:r w:rsidRPr="00271F1C">
        <w:rPr>
          <w:rFonts w:ascii="Times New Roman" w:hAnsi="Times New Roman"/>
          <w:sz w:val="28"/>
          <w:szCs w:val="28"/>
        </w:rPr>
        <w:tab/>
        <w:t>WYMAGANIA I INFORMACJE DOTYCZĄCE UMÓW O PODWYKONAWSTWO</w:t>
      </w:r>
      <w:bookmarkEnd w:id="31"/>
    </w:p>
    <w:p w:rsidR="00217A65" w:rsidRPr="00624834"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624834">
        <w:rPr>
          <w:bCs/>
          <w:sz w:val="24"/>
          <w:szCs w:val="24"/>
        </w:rPr>
        <w:t xml:space="preserve">Wymagania dotyczące umowy o podwykonawstwo zostały określone we </w:t>
      </w:r>
      <w:r w:rsidRPr="00EA62A3">
        <w:rPr>
          <w:bCs/>
          <w:i/>
          <w:sz w:val="24"/>
          <w:szCs w:val="24"/>
        </w:rPr>
        <w:t>Wzorze umowy</w:t>
      </w:r>
      <w:r w:rsidRPr="00624834">
        <w:rPr>
          <w:bCs/>
          <w:sz w:val="24"/>
          <w:szCs w:val="24"/>
        </w:rPr>
        <w:t xml:space="preserve"> stanowiącym załącznik nr </w:t>
      </w:r>
      <w:r>
        <w:rPr>
          <w:bCs/>
          <w:sz w:val="24"/>
          <w:szCs w:val="24"/>
        </w:rPr>
        <w:t>2</w:t>
      </w:r>
      <w:r w:rsidRPr="00624834">
        <w:rPr>
          <w:bCs/>
          <w:sz w:val="24"/>
          <w:szCs w:val="24"/>
        </w:rPr>
        <w:t xml:space="preserve"> do SIWZ.</w:t>
      </w:r>
    </w:p>
    <w:p w:rsidR="00217A65" w:rsidRPr="00624834"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624834">
        <w:rPr>
          <w:sz w:val="24"/>
          <w:szCs w:val="24"/>
        </w:rPr>
        <w:t xml:space="preserve">Zamawiający zgodnie z art. 36b ust. 1 </w:t>
      </w:r>
      <w:r w:rsidRPr="00624834">
        <w:rPr>
          <w:i/>
          <w:sz w:val="24"/>
          <w:szCs w:val="24"/>
        </w:rPr>
        <w:t>Prawa zamówień publicznych</w:t>
      </w:r>
      <w:r w:rsidRPr="00624834">
        <w:rPr>
          <w:sz w:val="24"/>
          <w:szCs w:val="24"/>
        </w:rPr>
        <w:t xml:space="preserve"> żąda wskazania przez wykonawcę części zamówienia, której wykonanie zamierza powierzyć </w:t>
      </w:r>
      <w:r w:rsidRPr="00624834">
        <w:rPr>
          <w:sz w:val="24"/>
          <w:szCs w:val="24"/>
        </w:rPr>
        <w:lastRenderedPageBreak/>
        <w:t xml:space="preserve">podwykonawcy oraz firm podwykonawców. Stosowne oświadczenie w sprawie wykonawca składa na druku </w:t>
      </w:r>
      <w:r w:rsidRPr="00624834">
        <w:rPr>
          <w:i/>
          <w:sz w:val="24"/>
          <w:szCs w:val="24"/>
        </w:rPr>
        <w:t>Formularza oferty.</w:t>
      </w:r>
    </w:p>
    <w:p w:rsidR="00217A65" w:rsidRDefault="00217A65" w:rsidP="00217A65">
      <w:pPr>
        <w:numPr>
          <w:ilvl w:val="1"/>
          <w:numId w:val="14"/>
        </w:numPr>
        <w:autoSpaceDE w:val="0"/>
        <w:autoSpaceDN w:val="0"/>
        <w:adjustRightInd w:val="0"/>
        <w:spacing w:before="120"/>
        <w:ind w:left="567" w:hanging="567"/>
        <w:jc w:val="both"/>
        <w:rPr>
          <w:rFonts w:eastAsia="Calibri"/>
          <w:lang w:eastAsia="en-US"/>
        </w:rPr>
      </w:pPr>
      <w:r w:rsidRPr="00624834">
        <w:rPr>
          <w:rFonts w:eastAsia="Calibri"/>
          <w:lang w:eastAsia="en-US"/>
        </w:rPr>
        <w:t>Jeżeli zmiana albo rezygnacja z Podwykonawcy dotyczy podmiotu, na którego zasoby Wykonawca powoływał się, na zasadach określonych w art. 22a</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 celu wykazania spełniania war</w:t>
      </w:r>
      <w:r>
        <w:rPr>
          <w:rFonts w:eastAsia="Calibri"/>
          <w:lang w:eastAsia="en-US"/>
        </w:rPr>
        <w:t>unków udziału w postępowaniu, o </w:t>
      </w:r>
      <w:r w:rsidRPr="00624834">
        <w:rPr>
          <w:rFonts w:eastAsia="Calibri"/>
          <w:lang w:eastAsia="en-US"/>
        </w:rPr>
        <w:t>których mowa w art. 22 ust. 1</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Wykonawca jest obowiązany wykazać Zamawiającemu, iż proponowany inny Podwykonawca lub Wykonawca samodzielnie spełnia je w stopniu nie mniejszym niż wymagany w trakcie postępowania o udzielenie zamówienia.</w:t>
      </w:r>
    </w:p>
    <w:p w:rsidR="00217A65" w:rsidRPr="006F6EDA" w:rsidRDefault="00217A65" w:rsidP="00217A65">
      <w:pPr>
        <w:numPr>
          <w:ilvl w:val="1"/>
          <w:numId w:val="14"/>
        </w:numPr>
        <w:autoSpaceDE w:val="0"/>
        <w:autoSpaceDN w:val="0"/>
        <w:adjustRightInd w:val="0"/>
        <w:spacing w:before="120"/>
        <w:ind w:left="567" w:hanging="567"/>
        <w:jc w:val="both"/>
        <w:rPr>
          <w:rFonts w:eastAsia="Calibri"/>
          <w:lang w:eastAsia="en-US"/>
        </w:rPr>
      </w:pPr>
      <w:r w:rsidRPr="006F6EDA">
        <w:rPr>
          <w:rFonts w:eastAsiaTheme="minorHAnsi"/>
          <w:lang w:eastAsia="en-US"/>
        </w:rPr>
        <w:t xml:space="preserve">Jeżeli powierzenie Podwykonawcy wykonania części zamówienia na roboty budowlane następuje w trakcie jego realizacji, Wykonawca na żądanie Zamawiającego przedstawia oświadczenie, o którym mowa w art. 25a ust. 1 </w:t>
      </w:r>
      <w:r w:rsidRPr="00624834">
        <w:rPr>
          <w:i/>
        </w:rPr>
        <w:t>Prawa zamówień publicznyc</w:t>
      </w:r>
      <w:r w:rsidRPr="00624834">
        <w:rPr>
          <w:rFonts w:eastAsia="Calibri"/>
          <w:i/>
          <w:lang w:eastAsia="en-US"/>
        </w:rPr>
        <w:t>h</w:t>
      </w:r>
      <w:r w:rsidRPr="006F6EDA">
        <w:rPr>
          <w:rFonts w:eastAsiaTheme="minorHAnsi"/>
          <w:lang w:eastAsia="en-US"/>
        </w:rPr>
        <w:t xml:space="preserve"> lub oświadczenia lub dokumenty potwierdzające brak podstaw wykluczenia </w:t>
      </w:r>
      <w:r>
        <w:rPr>
          <w:rFonts w:eastAsiaTheme="minorHAnsi"/>
          <w:lang w:eastAsia="en-US"/>
        </w:rPr>
        <w:t>wobec tego Podwykonawcy.</w:t>
      </w:r>
    </w:p>
    <w:p w:rsidR="00217A65" w:rsidRDefault="00217A65" w:rsidP="00217A6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Jeżeli Zamawiający stwierdzi, że wobec danego Podwykonawcy zachodzą podstawy wykluczenia, Wykonawca obowiązany jest zastąpić tego Podwykonawcę lub zrezygnować z powierzenia wykonania części zamówienia Podwykonawcy.</w:t>
      </w:r>
    </w:p>
    <w:p w:rsidR="00217A65" w:rsidRDefault="00217A65" w:rsidP="00217A6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P</w:t>
      </w:r>
      <w:r>
        <w:rPr>
          <w:rFonts w:eastAsiaTheme="minorHAnsi"/>
          <w:lang w:eastAsia="en-US"/>
        </w:rPr>
        <w:t xml:space="preserve">ostanowienia </w:t>
      </w:r>
      <w:proofErr w:type="spellStart"/>
      <w:r>
        <w:rPr>
          <w:rFonts w:eastAsiaTheme="minorHAnsi"/>
          <w:lang w:eastAsia="en-US"/>
        </w:rPr>
        <w:t>pkt</w:t>
      </w:r>
      <w:proofErr w:type="spellEnd"/>
      <w:r>
        <w:rPr>
          <w:rFonts w:eastAsiaTheme="minorHAnsi"/>
          <w:lang w:eastAsia="en-US"/>
        </w:rPr>
        <w:t xml:space="preserve"> 31.4. i 31.5. </w:t>
      </w:r>
      <w:r w:rsidRPr="006F6EDA">
        <w:rPr>
          <w:rFonts w:eastAsiaTheme="minorHAnsi"/>
          <w:lang w:eastAsia="en-US"/>
        </w:rPr>
        <w:t>stosuje się wobec dalszych podwykonawców.</w:t>
      </w:r>
    </w:p>
    <w:p w:rsidR="00217A65" w:rsidRPr="00851E05" w:rsidRDefault="00217A65" w:rsidP="00217A65">
      <w:pPr>
        <w:numPr>
          <w:ilvl w:val="1"/>
          <w:numId w:val="14"/>
        </w:numPr>
        <w:autoSpaceDE w:val="0"/>
        <w:autoSpaceDN w:val="0"/>
        <w:adjustRightInd w:val="0"/>
        <w:spacing w:before="120"/>
        <w:ind w:hanging="567"/>
        <w:jc w:val="both"/>
        <w:rPr>
          <w:rFonts w:eastAsia="Calibri"/>
          <w:lang w:eastAsia="en-US"/>
        </w:rPr>
      </w:pPr>
      <w:r w:rsidRPr="00B44156">
        <w:rPr>
          <w:rFonts w:eastAsiaTheme="minorHAnsi"/>
          <w:lang w:eastAsia="en-US"/>
        </w:rPr>
        <w:t>Powierzenie wykonania części zamówienia Podwykonawcom nie zwalnia Wykonawcy z</w:t>
      </w:r>
      <w:r>
        <w:rPr>
          <w:rFonts w:eastAsiaTheme="minorHAnsi"/>
          <w:lang w:eastAsia="en-US"/>
        </w:rPr>
        <w:t> </w:t>
      </w:r>
      <w:r w:rsidRPr="00B44156">
        <w:rPr>
          <w:rFonts w:eastAsiaTheme="minorHAnsi"/>
          <w:lang w:eastAsia="en-US"/>
        </w:rPr>
        <w:t>odpowiedzialności za należyte wykonanie tego zamówienia.</w:t>
      </w:r>
    </w:p>
    <w:p w:rsidR="00851E05" w:rsidRPr="00DC2F88" w:rsidRDefault="00851E05" w:rsidP="007550D5">
      <w:pPr>
        <w:autoSpaceDE w:val="0"/>
        <w:autoSpaceDN w:val="0"/>
        <w:adjustRightInd w:val="0"/>
        <w:spacing w:before="120"/>
        <w:ind w:left="480"/>
        <w:jc w:val="both"/>
        <w:rPr>
          <w:rFonts w:eastAsia="Calibri"/>
          <w:lang w:eastAsia="en-US"/>
        </w:rPr>
      </w:pPr>
    </w:p>
    <w:p w:rsidR="00217A65" w:rsidRPr="00271F1C" w:rsidRDefault="00217A65" w:rsidP="00217A65">
      <w:pPr>
        <w:pStyle w:val="Nagwek1"/>
        <w:spacing w:before="120" w:after="0"/>
        <w:ind w:left="567" w:hanging="567"/>
        <w:jc w:val="both"/>
        <w:rPr>
          <w:rFonts w:ascii="Times New Roman" w:hAnsi="Times New Roman"/>
          <w:i/>
          <w:sz w:val="28"/>
          <w:szCs w:val="28"/>
        </w:rPr>
      </w:pPr>
      <w:bookmarkStart w:id="32" w:name="_Toc500418988"/>
      <w:r w:rsidRPr="00271F1C">
        <w:rPr>
          <w:rFonts w:ascii="Times New Roman" w:hAnsi="Times New Roman"/>
          <w:sz w:val="28"/>
          <w:szCs w:val="28"/>
        </w:rPr>
        <w:t>32.</w:t>
      </w:r>
      <w:r w:rsidRPr="00271F1C">
        <w:rPr>
          <w:rFonts w:ascii="Times New Roman" w:hAnsi="Times New Roman"/>
          <w:sz w:val="28"/>
          <w:szCs w:val="28"/>
        </w:rPr>
        <w:tab/>
        <w:t xml:space="preserve">PROCENTOWA WARTOŚĆ OSTATNIEJ CZĘŚCI WYNAGRODZENIA OKREŚLONA ZGODNIE Z ART. 143a UST. 3 </w:t>
      </w:r>
      <w:r w:rsidRPr="00271F1C">
        <w:rPr>
          <w:rFonts w:ascii="Times New Roman" w:hAnsi="Times New Roman"/>
          <w:i/>
          <w:sz w:val="28"/>
          <w:szCs w:val="28"/>
        </w:rPr>
        <w:t>PRAWA ZAMÓWIEŃ PUBLICZNYCH</w:t>
      </w:r>
      <w:bookmarkEnd w:id="32"/>
    </w:p>
    <w:p w:rsidR="002340CF" w:rsidRDefault="00217A65" w:rsidP="00217A65">
      <w:pPr>
        <w:spacing w:before="120"/>
        <w:ind w:left="567"/>
        <w:jc w:val="both"/>
      </w:pPr>
      <w:r w:rsidRPr="00624834">
        <w:t xml:space="preserve">Zamawiający </w:t>
      </w:r>
      <w:r w:rsidR="006473D4">
        <w:t xml:space="preserve">nie ustala </w:t>
      </w:r>
      <w:r w:rsidR="002340CF">
        <w:t xml:space="preserve">wartości </w:t>
      </w:r>
      <w:r w:rsidRPr="00624834">
        <w:t>ostatni</w:t>
      </w:r>
      <w:r w:rsidR="002340CF">
        <w:t>ej</w:t>
      </w:r>
      <w:r w:rsidRPr="00624834">
        <w:t xml:space="preserve"> część wynagrodzenia Wykonawcy</w:t>
      </w:r>
      <w:r w:rsidR="002340CF">
        <w:t>.</w:t>
      </w:r>
    </w:p>
    <w:p w:rsidR="00851E05" w:rsidRDefault="00851E05" w:rsidP="00217A65">
      <w:pPr>
        <w:spacing w:before="120"/>
        <w:ind w:left="567"/>
        <w:jc w:val="both"/>
      </w:pPr>
    </w:p>
    <w:p w:rsidR="00217A65" w:rsidRPr="00271F1C" w:rsidRDefault="00217A65" w:rsidP="00217A65">
      <w:pPr>
        <w:pStyle w:val="Nagwek1"/>
        <w:spacing w:before="120" w:after="0"/>
        <w:ind w:left="567" w:hanging="567"/>
        <w:jc w:val="both"/>
        <w:rPr>
          <w:rFonts w:ascii="Times New Roman" w:hAnsi="Times New Roman"/>
          <w:i/>
          <w:sz w:val="28"/>
          <w:szCs w:val="28"/>
        </w:rPr>
      </w:pPr>
      <w:bookmarkStart w:id="33" w:name="_Toc500418989"/>
      <w:r w:rsidRPr="00271F1C">
        <w:rPr>
          <w:rFonts w:ascii="Times New Roman" w:hAnsi="Times New Roman"/>
          <w:bCs w:val="0"/>
          <w:sz w:val="28"/>
          <w:szCs w:val="28"/>
        </w:rPr>
        <w:t>33.</w:t>
      </w:r>
      <w:r w:rsidRPr="00271F1C">
        <w:rPr>
          <w:rFonts w:ascii="Times New Roman" w:hAnsi="Times New Roman"/>
          <w:bCs w:val="0"/>
          <w:sz w:val="28"/>
          <w:szCs w:val="28"/>
        </w:rPr>
        <w:tab/>
        <w:t xml:space="preserve">STANDARDY JAKOŚCIOWE, O KTÓRYCH MOWA W ART. 91 UST. 2A </w:t>
      </w:r>
      <w:r w:rsidRPr="00271F1C">
        <w:rPr>
          <w:rFonts w:ascii="Times New Roman" w:hAnsi="Times New Roman"/>
          <w:i/>
          <w:sz w:val="28"/>
          <w:szCs w:val="28"/>
        </w:rPr>
        <w:t>PRAWA ZAMÓWIEŃ PUBLICZNYCH</w:t>
      </w:r>
      <w:bookmarkEnd w:id="33"/>
    </w:p>
    <w:p w:rsidR="00217A65" w:rsidRDefault="00217A65" w:rsidP="00217A65">
      <w:pPr>
        <w:spacing w:before="120"/>
        <w:ind w:left="567"/>
        <w:jc w:val="both"/>
      </w:pPr>
      <w:r w:rsidRPr="00624834">
        <w:t>Nie dotyczy.</w:t>
      </w:r>
    </w:p>
    <w:p w:rsidR="00851E05" w:rsidRDefault="00851E05" w:rsidP="00217A65">
      <w:pPr>
        <w:spacing w:before="120"/>
        <w:ind w:left="567"/>
        <w:jc w:val="both"/>
      </w:pPr>
    </w:p>
    <w:p w:rsidR="00217A65" w:rsidRPr="00271F1C" w:rsidRDefault="00217A65" w:rsidP="00217A65">
      <w:pPr>
        <w:pStyle w:val="Nagwek1"/>
        <w:spacing w:before="120" w:after="0"/>
        <w:ind w:left="567" w:hanging="567"/>
        <w:jc w:val="both"/>
        <w:rPr>
          <w:rFonts w:ascii="Times New Roman" w:hAnsi="Times New Roman"/>
          <w:bCs w:val="0"/>
          <w:sz w:val="28"/>
          <w:szCs w:val="28"/>
        </w:rPr>
      </w:pPr>
      <w:bookmarkStart w:id="34" w:name="_Toc500418990"/>
      <w:r w:rsidRPr="00271F1C">
        <w:rPr>
          <w:rFonts w:ascii="Times New Roman" w:hAnsi="Times New Roman"/>
          <w:bCs w:val="0"/>
          <w:sz w:val="28"/>
          <w:szCs w:val="28"/>
        </w:rPr>
        <w:t>34.</w:t>
      </w:r>
      <w:r w:rsidRPr="00271F1C">
        <w:rPr>
          <w:rFonts w:ascii="Times New Roman" w:hAnsi="Times New Roman"/>
          <w:bCs w:val="0"/>
          <w:sz w:val="28"/>
          <w:szCs w:val="28"/>
        </w:rPr>
        <w:tab/>
        <w:t>INFORMACJE DOTYCZĄCE ZŁOŻENIA OFERT W POSTACI KATALOGÓW ELEKTRONICZNYCH</w:t>
      </w:r>
      <w:bookmarkEnd w:id="34"/>
    </w:p>
    <w:p w:rsidR="00217A65" w:rsidRDefault="00217A65" w:rsidP="00217A65">
      <w:pPr>
        <w:spacing w:before="120"/>
        <w:ind w:firstLine="567"/>
        <w:jc w:val="both"/>
      </w:pPr>
      <w:r w:rsidRPr="00624834">
        <w:t>Zamawiający nie dopuszcza złożenia oferty w postaci katalogów elektronicznych.</w:t>
      </w:r>
    </w:p>
    <w:p w:rsidR="00851E05" w:rsidRDefault="00851E05" w:rsidP="00217A65">
      <w:pPr>
        <w:spacing w:before="120"/>
        <w:ind w:firstLine="567"/>
        <w:jc w:val="both"/>
      </w:pPr>
    </w:p>
    <w:p w:rsidR="00217A65" w:rsidRPr="00271F1C" w:rsidRDefault="00217A65" w:rsidP="00217A65">
      <w:pPr>
        <w:pStyle w:val="Nagwek1"/>
        <w:spacing w:before="120" w:after="0"/>
        <w:jc w:val="both"/>
        <w:rPr>
          <w:rFonts w:ascii="Times New Roman" w:hAnsi="Times New Roman"/>
          <w:sz w:val="28"/>
          <w:szCs w:val="28"/>
        </w:rPr>
      </w:pPr>
      <w:bookmarkStart w:id="35" w:name="_Toc500418991"/>
      <w:r w:rsidRPr="00271F1C">
        <w:rPr>
          <w:rFonts w:ascii="Times New Roman" w:hAnsi="Times New Roman"/>
          <w:sz w:val="28"/>
          <w:szCs w:val="28"/>
        </w:rPr>
        <w:t>35.</w:t>
      </w:r>
      <w:r w:rsidRPr="00271F1C">
        <w:rPr>
          <w:rFonts w:ascii="Times New Roman" w:hAnsi="Times New Roman"/>
          <w:sz w:val="28"/>
          <w:szCs w:val="28"/>
        </w:rPr>
        <w:tab/>
        <w:t>INNE POSTANOWIENIA.</w:t>
      </w:r>
      <w:bookmarkEnd w:id="35"/>
      <w:r w:rsidRPr="00271F1C">
        <w:rPr>
          <w:rFonts w:ascii="Times New Roman" w:hAnsi="Times New Roman"/>
          <w:sz w:val="28"/>
          <w:szCs w:val="28"/>
        </w:rPr>
        <w:t xml:space="preserve"> </w:t>
      </w:r>
    </w:p>
    <w:p w:rsidR="00217A65" w:rsidRPr="00624834" w:rsidRDefault="00217A65" w:rsidP="00217A65">
      <w:pPr>
        <w:pStyle w:val="Tekstpodstawowy"/>
        <w:spacing w:before="120" w:line="240" w:lineRule="auto"/>
        <w:ind w:left="567" w:hanging="567"/>
        <w:rPr>
          <w:b/>
        </w:rPr>
      </w:pPr>
      <w:r w:rsidRPr="00624834">
        <w:t>35.1.</w:t>
      </w:r>
      <w:r w:rsidRPr="00624834">
        <w:tab/>
        <w:t xml:space="preserve">W przypadku składania oferty przez Wykonawców działających wspólnie, zgodnie z art. 23 </w:t>
      </w:r>
      <w:r w:rsidRPr="00624834">
        <w:rPr>
          <w:i/>
        </w:rPr>
        <w:t>Prawa zamówień publicznych</w:t>
      </w:r>
      <w:r w:rsidRPr="00624834">
        <w:t xml:space="preserve"> (spółka cywilna, konsorcjum):</w:t>
      </w:r>
    </w:p>
    <w:p w:rsidR="00217A65" w:rsidRPr="00624834" w:rsidRDefault="00217A65" w:rsidP="00217A65">
      <w:pPr>
        <w:pStyle w:val="Tekstpodstawowy"/>
        <w:spacing w:before="120" w:line="240" w:lineRule="auto"/>
        <w:ind w:left="1134" w:hanging="850"/>
        <w:rPr>
          <w:b/>
        </w:rPr>
      </w:pPr>
      <w:r w:rsidRPr="00624834">
        <w:t>35.1.1.</w:t>
      </w:r>
      <w:r w:rsidRPr="00624834">
        <w:tab/>
        <w:t xml:space="preserve">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w:t>
      </w:r>
      <w:r w:rsidRPr="00624834">
        <w:lastRenderedPageBreak/>
        <w:t>ofertę. Pełnomocnictwo musi być podpisane przez umocowanych przedstawicieli wszystkich udzielających go Wykonawców.</w:t>
      </w:r>
    </w:p>
    <w:p w:rsidR="00217A65" w:rsidRPr="00624834" w:rsidRDefault="00217A65" w:rsidP="00217A65">
      <w:pPr>
        <w:pStyle w:val="Tekstpodstawowy"/>
        <w:spacing w:before="120" w:line="240" w:lineRule="auto"/>
        <w:ind w:left="1134" w:hanging="850"/>
        <w:rPr>
          <w:b/>
        </w:rPr>
      </w:pPr>
      <w:r w:rsidRPr="00624834">
        <w:t>35.1.2.</w:t>
      </w:r>
      <w:r w:rsidRPr="00624834">
        <w:tab/>
        <w:t>Wszelka korespondencja oraz rozliczenia dokonywane będą wyłącznie z Wykonawcą występującym, jako lider uprawniony do reprezentowania pozostałych wspólników spółki / partnerów konsorcjum.</w:t>
      </w:r>
    </w:p>
    <w:p w:rsidR="00217A65" w:rsidRPr="00624834" w:rsidRDefault="00217A65" w:rsidP="00217A65">
      <w:pPr>
        <w:pStyle w:val="Tekstpodstawowy"/>
        <w:spacing w:before="120" w:line="240" w:lineRule="auto"/>
        <w:ind w:left="1134" w:hanging="850"/>
        <w:rPr>
          <w:b/>
        </w:rPr>
      </w:pPr>
      <w:r w:rsidRPr="00624834">
        <w:t>35.1.3.</w:t>
      </w:r>
      <w:r w:rsidRPr="00624834">
        <w:tab/>
        <w:t xml:space="preserve">W odniesieniu do wymagań postawionych przez Zamawiającego, każdy Wykonawca oddzielnie musi udokumentować, że nie podlega wykluczeniu na podstawie art. 24 ust. 1 </w:t>
      </w:r>
      <w:r>
        <w:t xml:space="preserve">oraz ust. 5 </w:t>
      </w:r>
      <w:proofErr w:type="spellStart"/>
      <w:r>
        <w:t>pkt</w:t>
      </w:r>
      <w:proofErr w:type="spellEnd"/>
      <w:r>
        <w:t xml:space="preserve"> 1, </w:t>
      </w:r>
      <w:proofErr w:type="spellStart"/>
      <w:r>
        <w:t>pkt</w:t>
      </w:r>
      <w:proofErr w:type="spellEnd"/>
      <w:r>
        <w:t xml:space="preserve"> 3 i </w:t>
      </w:r>
      <w:proofErr w:type="spellStart"/>
      <w:r>
        <w:t>pkt</w:t>
      </w:r>
      <w:proofErr w:type="spellEnd"/>
      <w:r>
        <w:t xml:space="preserve"> 4 </w:t>
      </w:r>
      <w:r w:rsidRPr="00624834">
        <w:rPr>
          <w:i/>
        </w:rPr>
        <w:t>Prawa zamówień publicznych</w:t>
      </w:r>
      <w:r w:rsidRPr="00624834">
        <w:t>.</w:t>
      </w:r>
    </w:p>
    <w:p w:rsidR="00217A65" w:rsidRDefault="00217A65" w:rsidP="00217A65">
      <w:pPr>
        <w:pStyle w:val="Tekstpodstawowy"/>
        <w:spacing w:before="120" w:line="240" w:lineRule="auto"/>
        <w:ind w:left="1134" w:hanging="850"/>
      </w:pPr>
      <w:r w:rsidRPr="00624834">
        <w:t>35.1.4.</w:t>
      </w:r>
      <w:r w:rsidRPr="00624834">
        <w:tab/>
        <w:t>W przypadku Wykonawców występujących w postępowaniu w formie spółki cywilnej, w celu wskazania sposobu reprezentacji spółki do oferty można załączyć umowę spółki cywilnej. W takim przypadku nie jest koniecznym załączanie do oferty dodatkowego pełnomocnictwa.</w:t>
      </w:r>
    </w:p>
    <w:p w:rsidR="00771E43" w:rsidRPr="00771E43" w:rsidRDefault="00217A65" w:rsidP="00771E43">
      <w:pPr>
        <w:pStyle w:val="Tekstpodstawowy"/>
        <w:spacing w:before="120" w:line="240" w:lineRule="auto"/>
        <w:ind w:left="567" w:hanging="567"/>
        <w:rPr>
          <w:i/>
        </w:rPr>
      </w:pPr>
      <w:r w:rsidRPr="00BC70E6">
        <w:t>35.2.</w:t>
      </w:r>
      <w:r w:rsidRPr="00BC70E6">
        <w:tab/>
      </w:r>
      <w:r>
        <w:t xml:space="preserve">Zgodnie z art. 93 ust. </w:t>
      </w:r>
      <w:r w:rsidRPr="00813D8A">
        <w:t>1a</w:t>
      </w:r>
      <w:r>
        <w:t xml:space="preserve"> </w:t>
      </w:r>
      <w:r w:rsidRPr="00624834">
        <w:rPr>
          <w:i/>
        </w:rPr>
        <w:t>Prawa zamówień publicznych</w:t>
      </w:r>
      <w:r>
        <w:rPr>
          <w:i/>
        </w:rPr>
        <w:t xml:space="preserve"> </w:t>
      </w:r>
      <w:r w:rsidRPr="00813D8A">
        <w:t xml:space="preserve">Zamawiający może unieważnić postępowanie o udzielenie zamówienia, jeżeli środki pochodzące z budżetu Unii Europejskiej, które </w:t>
      </w:r>
      <w:r>
        <w:t>Z</w:t>
      </w:r>
      <w:r w:rsidRPr="00813D8A">
        <w:t>amawiający zamierza przeznaczyć na sfinansowanie całości lub części zamówienia, nie zosta</w:t>
      </w:r>
      <w:r>
        <w:t xml:space="preserve">ną </w:t>
      </w:r>
      <w:r w:rsidRPr="00813D8A">
        <w:t>mu przyznane</w:t>
      </w:r>
      <w:r>
        <w:t>.</w:t>
      </w:r>
      <w:r w:rsidR="00771E43">
        <w:t xml:space="preserve"> Środki na sfinansowanie realizacji przedmiotu zamówienia będą pochodziły z d</w:t>
      </w:r>
      <w:r w:rsidR="00771E43" w:rsidRPr="00771E43">
        <w:t>ofinansowania dla projektu „</w:t>
      </w:r>
      <w:r w:rsidR="00771E43" w:rsidRPr="00771E43">
        <w:rPr>
          <w:i/>
        </w:rPr>
        <w:t>Rewitalizacja i udostępnienie poprzemysłowego Dziedzictwa Górnego Śląska</w:t>
      </w:r>
      <w:r w:rsidR="00771E43">
        <w:t>” w </w:t>
      </w:r>
      <w:r w:rsidR="00771E43" w:rsidRPr="00771E43">
        <w:t xml:space="preserve">ramach naboru wniosków dla VIII osi </w:t>
      </w:r>
      <w:r w:rsidR="00771E43">
        <w:t xml:space="preserve">- </w:t>
      </w:r>
      <w:r w:rsidR="00771E43" w:rsidRPr="00771E43">
        <w:rPr>
          <w:i/>
        </w:rPr>
        <w:t>Ochrona dziedzictwa kulturowego i rozwój zasobów kultury</w:t>
      </w:r>
      <w:r w:rsidR="00771E43" w:rsidRPr="00771E43">
        <w:t xml:space="preserve"> </w:t>
      </w:r>
      <w:r w:rsidR="00B65D75">
        <w:t>w </w:t>
      </w:r>
      <w:r w:rsidR="00771E43">
        <w:t xml:space="preserve">ramach </w:t>
      </w:r>
      <w:r w:rsidR="00771E43" w:rsidRPr="00771E43">
        <w:rPr>
          <w:i/>
        </w:rPr>
        <w:t>Programu Operacyjnego Infrastruktura i Środowisko 2014 – 2020.</w:t>
      </w:r>
    </w:p>
    <w:p w:rsidR="00851E05" w:rsidRDefault="00851E05" w:rsidP="00217A65">
      <w:pPr>
        <w:pStyle w:val="Tekstpodstawowy"/>
        <w:spacing w:before="120" w:line="240" w:lineRule="auto"/>
        <w:ind w:left="567" w:hanging="567"/>
      </w:pPr>
    </w:p>
    <w:p w:rsidR="00217A65" w:rsidRPr="00271F1C" w:rsidRDefault="00217A65" w:rsidP="00217A65">
      <w:pPr>
        <w:pStyle w:val="Nagwek1"/>
        <w:spacing w:before="120" w:after="0"/>
        <w:ind w:left="567" w:hanging="567"/>
        <w:jc w:val="both"/>
        <w:rPr>
          <w:rFonts w:ascii="Times New Roman" w:hAnsi="Times New Roman"/>
          <w:sz w:val="28"/>
          <w:szCs w:val="28"/>
        </w:rPr>
      </w:pPr>
      <w:bookmarkStart w:id="36" w:name="_Toc500418992"/>
      <w:r w:rsidRPr="00271F1C">
        <w:rPr>
          <w:rFonts w:ascii="Times New Roman" w:hAnsi="Times New Roman"/>
          <w:sz w:val="28"/>
          <w:szCs w:val="28"/>
        </w:rPr>
        <w:t>36.</w:t>
      </w:r>
      <w:r w:rsidRPr="00271F1C">
        <w:rPr>
          <w:rFonts w:ascii="Times New Roman" w:hAnsi="Times New Roman"/>
          <w:sz w:val="28"/>
          <w:szCs w:val="28"/>
        </w:rPr>
        <w:tab/>
        <w:t>ZAŁĄCZNIKI DO SIWZ</w:t>
      </w:r>
      <w:bookmarkEnd w:id="36"/>
    </w:p>
    <w:p w:rsidR="00217A65" w:rsidRPr="00624834" w:rsidRDefault="00217A65" w:rsidP="00217A65">
      <w:pPr>
        <w:suppressAutoHyphens/>
        <w:spacing w:before="120"/>
        <w:ind w:left="567" w:hanging="567"/>
        <w:jc w:val="both"/>
      </w:pPr>
      <w:r w:rsidRPr="00624834">
        <w:t>36.1.</w:t>
      </w:r>
      <w:r w:rsidRPr="00624834">
        <w:tab/>
        <w:t>Załącznikami do SIWZ są:</w:t>
      </w:r>
    </w:p>
    <w:p w:rsidR="001648A9" w:rsidRDefault="00217A65" w:rsidP="00217A65">
      <w:pPr>
        <w:suppressAutoHyphens/>
        <w:spacing w:before="120"/>
        <w:ind w:left="1135" w:hanging="851"/>
        <w:jc w:val="both"/>
        <w:rPr>
          <w:rFonts w:eastAsia="Arial"/>
          <w:color w:val="000000"/>
        </w:rPr>
      </w:pPr>
      <w:r w:rsidRPr="00624834">
        <w:t>36.1.1.</w:t>
      </w:r>
      <w:r w:rsidRPr="00624834">
        <w:tab/>
      </w:r>
      <w:r w:rsidRPr="002C67CD">
        <w:rPr>
          <w:rFonts w:eastAsia="Arial"/>
          <w:color w:val="000000"/>
        </w:rPr>
        <w:t>Szczegółowy opis przedmiotu zamówienia</w:t>
      </w:r>
      <w:r w:rsidR="00ED21C7">
        <w:rPr>
          <w:rFonts w:eastAsia="Arial"/>
          <w:color w:val="000000"/>
        </w:rPr>
        <w:t xml:space="preserve"> – załącznik Nr 1.</w:t>
      </w:r>
    </w:p>
    <w:p w:rsidR="001648A9" w:rsidRPr="00CE7EAA" w:rsidRDefault="001648A9" w:rsidP="001648A9">
      <w:pPr>
        <w:suppressAutoHyphens/>
        <w:spacing w:before="120"/>
        <w:ind w:left="993" w:hanging="426"/>
        <w:jc w:val="both"/>
      </w:pPr>
      <w:r>
        <w:t>1)</w:t>
      </w:r>
      <w:r w:rsidRPr="00CE7EAA">
        <w:tab/>
      </w:r>
      <w:r w:rsidR="00217A65" w:rsidRPr="00CE7EAA">
        <w:t>załącznik nr 1</w:t>
      </w:r>
      <w:r w:rsidRPr="00CE7EAA">
        <w:t xml:space="preserve">.1 </w:t>
      </w:r>
      <w:r w:rsidR="00136AF4">
        <w:t xml:space="preserve">do SOPZ </w:t>
      </w:r>
      <w:r w:rsidRPr="00CE7EAA">
        <w:t>– Specyfikacja Techniczna Wykonania i Odbioru Robót Wiertniczych i Górniczych</w:t>
      </w:r>
    </w:p>
    <w:p w:rsidR="001648A9" w:rsidRPr="00CE7EAA" w:rsidRDefault="001648A9" w:rsidP="001648A9">
      <w:pPr>
        <w:suppressAutoHyphens/>
        <w:spacing w:before="120"/>
        <w:ind w:left="993" w:hanging="426"/>
        <w:jc w:val="both"/>
      </w:pPr>
      <w:r w:rsidRPr="00CE7EAA">
        <w:t>2)</w:t>
      </w:r>
      <w:r w:rsidRPr="00CE7EAA">
        <w:tab/>
        <w:t xml:space="preserve">załącznik nr 1.2 </w:t>
      </w:r>
      <w:r w:rsidR="00136AF4">
        <w:t xml:space="preserve">do SOPZ </w:t>
      </w:r>
      <w:r w:rsidRPr="00CE7EAA">
        <w:t xml:space="preserve">– </w:t>
      </w:r>
      <w:bookmarkStart w:id="37" w:name="bookmark0"/>
      <w:r w:rsidRPr="00CE7EAA">
        <w:t>Uzgodnienia</w:t>
      </w:r>
      <w:bookmarkEnd w:id="37"/>
      <w:r w:rsidRPr="00CE7EAA">
        <w:t xml:space="preserve"> szczegółowych warunków współpracy pomiędzy stronami</w:t>
      </w:r>
    </w:p>
    <w:p w:rsidR="00ED21C7" w:rsidRDefault="001648A9" w:rsidP="001648A9">
      <w:pPr>
        <w:suppressAutoHyphens/>
        <w:spacing w:before="120"/>
        <w:ind w:left="993" w:hanging="426"/>
        <w:jc w:val="both"/>
      </w:pPr>
      <w:r w:rsidRPr="00CE7EAA">
        <w:t>3)</w:t>
      </w:r>
      <w:r w:rsidRPr="00CE7EAA">
        <w:tab/>
        <w:t xml:space="preserve">załącznik nr 1.3 </w:t>
      </w:r>
      <w:r w:rsidR="00136AF4">
        <w:t xml:space="preserve">do SOPZ </w:t>
      </w:r>
      <w:r w:rsidRPr="00CE7EAA">
        <w:t xml:space="preserve">– </w:t>
      </w:r>
      <w:r w:rsidR="00ED21C7" w:rsidRPr="00276CF3">
        <w:rPr>
          <w:rFonts w:eastAsia="Calibri"/>
          <w:lang w:eastAsia="en-US"/>
        </w:rPr>
        <w:t xml:space="preserve">Profil geologiczny </w:t>
      </w:r>
      <w:r w:rsidR="00ED21C7">
        <w:rPr>
          <w:rFonts w:eastAsia="Calibri"/>
          <w:lang w:eastAsia="en-US"/>
        </w:rPr>
        <w:t>- p</w:t>
      </w:r>
      <w:r w:rsidR="00ED21C7" w:rsidRPr="00CE7EAA">
        <w:t xml:space="preserve">rzekrój przez Główną Kluczowa Sztolnię Dziedziczną </w:t>
      </w:r>
    </w:p>
    <w:p w:rsidR="00ED21C7" w:rsidRPr="00276CF3" w:rsidRDefault="001648A9" w:rsidP="00ED21C7">
      <w:pPr>
        <w:spacing w:before="120"/>
        <w:ind w:left="993" w:hanging="426"/>
        <w:jc w:val="both"/>
        <w:rPr>
          <w:rFonts w:eastAsia="Calibri"/>
          <w:lang w:eastAsia="en-US"/>
        </w:rPr>
      </w:pPr>
      <w:r w:rsidRPr="00CE7EAA">
        <w:t>4)</w:t>
      </w:r>
      <w:r w:rsidRPr="00CE7EAA">
        <w:tab/>
        <w:t xml:space="preserve">załącznik nr 1.4 </w:t>
      </w:r>
      <w:r w:rsidR="00136AF4">
        <w:t xml:space="preserve">do SOPZ </w:t>
      </w:r>
      <w:r w:rsidRPr="00CE7EAA">
        <w:t xml:space="preserve">– Mapa wyrobisk Główną Kluczowa Sztolnię Dziedziczną </w:t>
      </w:r>
      <w:r w:rsidR="00CE7EAA">
        <w:t xml:space="preserve">– </w:t>
      </w:r>
      <w:r w:rsidR="00ED21C7" w:rsidRPr="00CE7EAA">
        <w:t xml:space="preserve">lokalizacja </w:t>
      </w:r>
      <w:r w:rsidR="00ED21C7">
        <w:rPr>
          <w:rFonts w:eastAsia="Calibri"/>
          <w:lang w:eastAsia="en-US"/>
        </w:rPr>
        <w:t>wyrobisk z </w:t>
      </w:r>
      <w:r w:rsidR="00ED21C7" w:rsidRPr="00276CF3">
        <w:rPr>
          <w:rFonts w:eastAsia="Calibri"/>
          <w:lang w:eastAsia="en-US"/>
        </w:rPr>
        <w:t>oznaczonymi miejscami (stanowiskami) wykonania robót wiertniczych.</w:t>
      </w:r>
    </w:p>
    <w:p w:rsidR="00ED21C7" w:rsidRPr="00276CF3" w:rsidRDefault="001648A9" w:rsidP="00ED21C7">
      <w:pPr>
        <w:spacing w:before="120"/>
        <w:ind w:left="993" w:hanging="426"/>
        <w:jc w:val="both"/>
        <w:rPr>
          <w:rFonts w:eastAsia="Calibri"/>
          <w:lang w:eastAsia="en-US"/>
        </w:rPr>
      </w:pPr>
      <w:r w:rsidRPr="00CE7EAA">
        <w:t>5)</w:t>
      </w:r>
      <w:r w:rsidRPr="00CE7EAA">
        <w:tab/>
        <w:t xml:space="preserve">załącznik nr 1.5 </w:t>
      </w:r>
      <w:r w:rsidR="00136AF4">
        <w:t xml:space="preserve">do SOPZ </w:t>
      </w:r>
      <w:r w:rsidRPr="00CE7EAA">
        <w:t xml:space="preserve">– Mapa </w:t>
      </w:r>
      <w:r w:rsidR="00ED21C7" w:rsidRPr="00CE7EAA">
        <w:t>wyrobisk Główn</w:t>
      </w:r>
      <w:r w:rsidR="00ED21C7">
        <w:t>ej</w:t>
      </w:r>
      <w:r w:rsidR="00ED21C7" w:rsidRPr="00CE7EAA">
        <w:t xml:space="preserve"> Kluczow</w:t>
      </w:r>
      <w:r w:rsidR="00ED21C7">
        <w:t>ej</w:t>
      </w:r>
      <w:r w:rsidR="00ED21C7" w:rsidRPr="00CE7EAA">
        <w:t xml:space="preserve"> Sztolni Dziedziczn</w:t>
      </w:r>
      <w:r w:rsidR="00ED21C7">
        <w:t>ej</w:t>
      </w:r>
      <w:r w:rsidR="00ED21C7" w:rsidRPr="00CE7EAA">
        <w:t xml:space="preserve"> - </w:t>
      </w:r>
      <w:r w:rsidR="00ED21C7" w:rsidRPr="00276CF3">
        <w:rPr>
          <w:rFonts w:eastAsia="Calibri"/>
          <w:lang w:eastAsia="en-US"/>
        </w:rPr>
        <w:t>powierzchni z przebiegiem sztolni</w:t>
      </w:r>
    </w:p>
    <w:p w:rsidR="00217A65" w:rsidRPr="00624834" w:rsidRDefault="00217A65" w:rsidP="00217A65">
      <w:pPr>
        <w:suppressAutoHyphens/>
        <w:spacing w:before="120"/>
        <w:ind w:left="1135" w:hanging="851"/>
        <w:jc w:val="both"/>
      </w:pPr>
      <w:r w:rsidRPr="00624834">
        <w:t>36.1.2.</w:t>
      </w:r>
      <w:r w:rsidRPr="00624834">
        <w:tab/>
      </w:r>
      <w:r w:rsidRPr="002C67CD">
        <w:t>Wzór umowy</w:t>
      </w:r>
      <w:r w:rsidRPr="00624834">
        <w:t xml:space="preserve"> </w:t>
      </w:r>
      <w:r w:rsidRPr="00624834">
        <w:rPr>
          <w:color w:val="000000"/>
        </w:rPr>
        <w:t xml:space="preserve">- </w:t>
      </w:r>
      <w:r w:rsidRPr="00624834">
        <w:t>załącznik nr 2,</w:t>
      </w:r>
    </w:p>
    <w:p w:rsidR="00217A65" w:rsidRDefault="00217A65" w:rsidP="00217A65">
      <w:pPr>
        <w:suppressAutoHyphens/>
        <w:spacing w:before="120"/>
        <w:ind w:left="1135" w:hanging="851"/>
        <w:jc w:val="both"/>
      </w:pPr>
      <w:r w:rsidRPr="00624834">
        <w:t>36.1.3.</w:t>
      </w:r>
      <w:r w:rsidRPr="00624834">
        <w:tab/>
      </w:r>
      <w:r w:rsidRPr="002C67CD">
        <w:t>Formularz oferty</w:t>
      </w:r>
      <w:r w:rsidRPr="00624834">
        <w:t xml:space="preserve"> - wzór druku stanowi załącznik nr 3,</w:t>
      </w:r>
    </w:p>
    <w:p w:rsidR="00217A65" w:rsidRPr="00E03976" w:rsidRDefault="00217A65" w:rsidP="002340CF">
      <w:pPr>
        <w:suppressAutoHyphens/>
        <w:spacing w:before="120"/>
        <w:ind w:left="1135" w:hanging="851"/>
        <w:jc w:val="both"/>
        <w:rPr>
          <w:bCs/>
          <w:i/>
        </w:rPr>
      </w:pPr>
      <w:r>
        <w:t>36.1.4.</w:t>
      </w:r>
      <w:r>
        <w:tab/>
      </w:r>
      <w:r w:rsidR="00144AD5">
        <w:t xml:space="preserve">Oświadczenie </w:t>
      </w:r>
      <w:r w:rsidR="002340CF">
        <w:t xml:space="preserve">Wykonawcy o spełnianiu warunków udziału w postępowaniu oraz braku podstaw wykluczenia </w:t>
      </w:r>
      <w:r w:rsidR="00144AD5">
        <w:t xml:space="preserve">– załącznik nr </w:t>
      </w:r>
      <w:r w:rsidR="002340CF">
        <w:t>4</w:t>
      </w:r>
    </w:p>
    <w:p w:rsidR="00217A65" w:rsidRPr="00624834" w:rsidRDefault="00217A65" w:rsidP="00217A65">
      <w:pPr>
        <w:suppressAutoHyphens/>
        <w:spacing w:before="120"/>
        <w:ind w:left="1134" w:hanging="850"/>
        <w:jc w:val="both"/>
      </w:pPr>
      <w:r>
        <w:t>36.1.</w:t>
      </w:r>
      <w:r w:rsidR="002340CF">
        <w:t>5</w:t>
      </w:r>
      <w:r>
        <w:t>.</w:t>
      </w:r>
      <w:r>
        <w:tab/>
      </w:r>
      <w:r w:rsidRPr="002C67CD">
        <w:t>Wykaz wykonanych robót</w:t>
      </w:r>
      <w:r>
        <w:t xml:space="preserve"> </w:t>
      </w:r>
      <w:r w:rsidRPr="00624834">
        <w:t xml:space="preserve">- wzór druku stanowi załącznik nr </w:t>
      </w:r>
      <w:r w:rsidR="002340CF">
        <w:t>5</w:t>
      </w:r>
      <w:r w:rsidRPr="00624834">
        <w:t>,</w:t>
      </w:r>
    </w:p>
    <w:p w:rsidR="00217A65" w:rsidRDefault="00217A65" w:rsidP="00217A65">
      <w:pPr>
        <w:suppressAutoHyphens/>
        <w:spacing w:before="120"/>
        <w:ind w:left="1135" w:hanging="851"/>
        <w:jc w:val="both"/>
      </w:pPr>
      <w:r w:rsidRPr="00624834">
        <w:t>36.1.</w:t>
      </w:r>
      <w:r w:rsidR="002340CF">
        <w:t>6</w:t>
      </w:r>
      <w:r w:rsidR="00DC7283">
        <w:t>.</w:t>
      </w:r>
      <w:r w:rsidRPr="00624834">
        <w:tab/>
        <w:t>Wykaz osób skierowanych do realiz</w:t>
      </w:r>
      <w:r>
        <w:t>acji zamówienia -</w:t>
      </w:r>
      <w:r w:rsidRPr="00C14405">
        <w:t xml:space="preserve"> </w:t>
      </w:r>
      <w:r w:rsidRPr="00624834">
        <w:t>wzór druku stanowi</w:t>
      </w:r>
      <w:r>
        <w:t xml:space="preserve"> załącznik nr </w:t>
      </w:r>
      <w:r w:rsidR="002340CF">
        <w:t>6</w:t>
      </w:r>
      <w:r>
        <w:t>.</w:t>
      </w:r>
    </w:p>
    <w:p w:rsidR="002340CF" w:rsidRDefault="002340CF" w:rsidP="002340CF">
      <w:pPr>
        <w:suppressAutoHyphens/>
        <w:spacing w:before="120"/>
        <w:ind w:left="1135" w:hanging="851"/>
        <w:jc w:val="both"/>
      </w:pPr>
      <w:r>
        <w:lastRenderedPageBreak/>
        <w:t>36.1.7.</w:t>
      </w:r>
      <w:r>
        <w:tab/>
        <w:t>Wykaz sprzętu -</w:t>
      </w:r>
      <w:r w:rsidRPr="00C14405">
        <w:t xml:space="preserve"> </w:t>
      </w:r>
      <w:r w:rsidRPr="00624834">
        <w:t>wzór druku stanowi</w:t>
      </w:r>
      <w:r>
        <w:t xml:space="preserve"> załącznik nr 6.</w:t>
      </w:r>
    </w:p>
    <w:p w:rsidR="00217A65" w:rsidRDefault="00217A65" w:rsidP="00217A65">
      <w:pPr>
        <w:suppressAutoHyphens/>
        <w:spacing w:before="120"/>
        <w:ind w:left="567" w:hanging="567"/>
        <w:jc w:val="both"/>
      </w:pPr>
      <w:r w:rsidRPr="00624834">
        <w:t>36.2.</w:t>
      </w:r>
      <w:r w:rsidRPr="00624834">
        <w:tab/>
        <w:t>Zamawiający dopuszcza zmiany wielkości pól załączników oraz odmiany wyrazów wynikające ze złożenia oferty wspólnej. Wprowadzone zmiany nie mogą zmieniać treści załączników.</w:t>
      </w:r>
    </w:p>
    <w:p w:rsidR="00851E05" w:rsidRPr="00624834" w:rsidRDefault="00851E05" w:rsidP="00217A65">
      <w:pPr>
        <w:suppressAutoHyphens/>
        <w:spacing w:before="120"/>
        <w:ind w:left="567" w:hanging="567"/>
        <w:jc w:val="both"/>
      </w:pPr>
    </w:p>
    <w:p w:rsidR="00217A65" w:rsidRDefault="00217A65" w:rsidP="00217A65">
      <w:pPr>
        <w:pStyle w:val="Tekstprzypisudolnego"/>
        <w:spacing w:before="120"/>
        <w:rPr>
          <w:szCs w:val="24"/>
        </w:rPr>
      </w:pPr>
      <w:r w:rsidRPr="00624834">
        <w:rPr>
          <w:szCs w:val="24"/>
        </w:rPr>
        <w:t>Opracował</w:t>
      </w:r>
    </w:p>
    <w:p w:rsidR="00851E05" w:rsidRPr="00624834" w:rsidRDefault="00851E05" w:rsidP="00217A65">
      <w:pPr>
        <w:pStyle w:val="Tekstprzypisudolnego"/>
        <w:spacing w:before="120"/>
        <w:rPr>
          <w:szCs w:val="24"/>
        </w:rPr>
      </w:pPr>
    </w:p>
    <w:p w:rsidR="00217A65" w:rsidRPr="00624834" w:rsidRDefault="00217A65" w:rsidP="00217A65">
      <w:r w:rsidRPr="00624834">
        <w:t xml:space="preserve">mgr inż. Krzysztof Haura </w:t>
      </w:r>
    </w:p>
    <w:sectPr w:rsidR="00217A65" w:rsidRPr="00624834" w:rsidSect="00F239BA">
      <w:headerReference w:type="default" r:id="rId18"/>
      <w:footerReference w:type="default" r:id="rId19"/>
      <w:pgSz w:w="11906" w:h="16838"/>
      <w:pgMar w:top="968"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0B8" w:rsidRDefault="00D530B8" w:rsidP="00EB688C">
      <w:r>
        <w:separator/>
      </w:r>
    </w:p>
  </w:endnote>
  <w:endnote w:type="continuationSeparator" w:id="0">
    <w:p w:rsidR="00D530B8" w:rsidRDefault="00D530B8" w:rsidP="00EB6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00000003" w:usb1="1807ECEA" w:usb2="00000010" w:usb3="00000000" w:csb0="0002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lassGarmndEU">
    <w:altName w:val="Times New Roman"/>
    <w:charset w:val="EE"/>
    <w:family w:val="roman"/>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95A" w:rsidRDefault="0018795A">
    <w:pPr>
      <w:pStyle w:val="Stopka"/>
      <w:jc w:val="right"/>
    </w:pPr>
    <w:r>
      <w:t xml:space="preserve">Strona </w:t>
    </w:r>
    <w:r>
      <w:rPr>
        <w:b/>
        <w:bCs/>
      </w:rPr>
      <w:fldChar w:fldCharType="begin"/>
    </w:r>
    <w:r>
      <w:rPr>
        <w:b/>
        <w:bCs/>
      </w:rPr>
      <w:instrText>PAGE</w:instrText>
    </w:r>
    <w:r>
      <w:rPr>
        <w:b/>
        <w:bCs/>
      </w:rPr>
      <w:fldChar w:fldCharType="separate"/>
    </w:r>
    <w:r w:rsidR="00E3437B">
      <w:rPr>
        <w:b/>
        <w:bCs/>
        <w:noProof/>
      </w:rPr>
      <w:t>15</w:t>
    </w:r>
    <w:r>
      <w:rPr>
        <w:b/>
        <w:bCs/>
      </w:rPr>
      <w:fldChar w:fldCharType="end"/>
    </w:r>
    <w:r>
      <w:t xml:space="preserve"> z </w:t>
    </w:r>
    <w:r>
      <w:rPr>
        <w:b/>
        <w:bCs/>
      </w:rPr>
      <w:fldChar w:fldCharType="begin"/>
    </w:r>
    <w:r>
      <w:rPr>
        <w:b/>
        <w:bCs/>
      </w:rPr>
      <w:instrText>NUMPAGES</w:instrText>
    </w:r>
    <w:r>
      <w:rPr>
        <w:b/>
        <w:bCs/>
      </w:rPr>
      <w:fldChar w:fldCharType="separate"/>
    </w:r>
    <w:r w:rsidR="00E3437B">
      <w:rPr>
        <w:b/>
        <w:bCs/>
        <w:noProof/>
      </w:rPr>
      <w:t>27</w:t>
    </w:r>
    <w:r>
      <w:rPr>
        <w:b/>
        <w:bCs/>
      </w:rPr>
      <w:fldChar w:fldCharType="end"/>
    </w:r>
  </w:p>
  <w:p w:rsidR="0018795A" w:rsidRDefault="0018795A" w:rsidP="00EA17BD">
    <w:pPr>
      <w:pStyle w:val="Stopka"/>
      <w:tabs>
        <w:tab w:val="clear" w:pos="4536"/>
        <w:tab w:val="clear" w:pos="9072"/>
        <w:tab w:val="center" w:pos="3969"/>
        <w:tab w:val="right" w:pos="79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0B8" w:rsidRDefault="00D530B8" w:rsidP="00EB688C">
      <w:r>
        <w:separator/>
      </w:r>
    </w:p>
  </w:footnote>
  <w:footnote w:type="continuationSeparator" w:id="0">
    <w:p w:rsidR="00D530B8" w:rsidRDefault="00D530B8" w:rsidP="00EB6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95A" w:rsidRPr="00F239BA" w:rsidRDefault="0018795A" w:rsidP="00F239BA">
    <w:pPr>
      <w:pStyle w:val="Nagwek"/>
      <w:rPr>
        <w:b/>
      </w:rPr>
    </w:pPr>
    <w:r w:rsidRPr="00F239BA">
      <w:rPr>
        <w:b/>
      </w:rPr>
      <w:t>Znak sprawy ZP/</w:t>
    </w:r>
    <w:r>
      <w:rPr>
        <w:b/>
      </w:rPr>
      <w:t>29</w:t>
    </w:r>
    <w:r w:rsidRPr="00F239BA">
      <w:rPr>
        <w:b/>
      </w:rPr>
      <w:t>/MGW/2017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multilevel"/>
    <w:tmpl w:val="C5ACEA76"/>
    <w:lvl w:ilvl="0">
      <w:start w:val="1"/>
      <w:numFmt w:val="decimal"/>
      <w:lvlText w:val=" %1 "/>
      <w:lvlJc w:val="left"/>
      <w:pPr>
        <w:tabs>
          <w:tab w:val="num" w:pos="2912"/>
        </w:tabs>
        <w:ind w:left="2912" w:hanging="360"/>
      </w:pPr>
    </w:lvl>
    <w:lvl w:ilvl="1">
      <w:start w:val="1"/>
      <w:numFmt w:val="decimal"/>
      <w:lvlText w:val=" %1.%2 "/>
      <w:lvlJc w:val="left"/>
      <w:pPr>
        <w:tabs>
          <w:tab w:val="num" w:pos="2912"/>
        </w:tabs>
        <w:ind w:left="2912" w:hanging="360"/>
      </w:pPr>
      <w:rPr>
        <w:b/>
      </w:rPr>
    </w:lvl>
    <w:lvl w:ilvl="2">
      <w:start w:val="1"/>
      <w:numFmt w:val="decimal"/>
      <w:lvlText w:val=" %1.%2.%3 "/>
      <w:lvlJc w:val="left"/>
      <w:pPr>
        <w:tabs>
          <w:tab w:val="num" w:pos="3272"/>
        </w:tabs>
        <w:ind w:left="3272" w:hanging="720"/>
      </w:pPr>
    </w:lvl>
    <w:lvl w:ilvl="3">
      <w:start w:val="1"/>
      <w:numFmt w:val="decimal"/>
      <w:lvlText w:val=" %1.%2.%3.%4 "/>
      <w:lvlJc w:val="left"/>
      <w:pPr>
        <w:tabs>
          <w:tab w:val="num" w:pos="3272"/>
        </w:tabs>
        <w:ind w:left="3272" w:hanging="720"/>
      </w:pPr>
    </w:lvl>
    <w:lvl w:ilvl="4">
      <w:start w:val="1"/>
      <w:numFmt w:val="decimal"/>
      <w:lvlText w:val=" %1.%2.%3.%4.%5 "/>
      <w:lvlJc w:val="left"/>
      <w:pPr>
        <w:tabs>
          <w:tab w:val="num" w:pos="3632"/>
        </w:tabs>
        <w:ind w:left="3632" w:hanging="1080"/>
      </w:pPr>
    </w:lvl>
    <w:lvl w:ilvl="5">
      <w:start w:val="1"/>
      <w:numFmt w:val="decimal"/>
      <w:lvlText w:val=" %1.%2.%3.%4.%5.%6 "/>
      <w:lvlJc w:val="left"/>
      <w:pPr>
        <w:tabs>
          <w:tab w:val="num" w:pos="3632"/>
        </w:tabs>
        <w:ind w:left="3632" w:hanging="1080"/>
      </w:pPr>
    </w:lvl>
    <w:lvl w:ilvl="6">
      <w:start w:val="1"/>
      <w:numFmt w:val="decimal"/>
      <w:lvlText w:val=" %1.%2.%3.%4.%5.%6.%7 "/>
      <w:lvlJc w:val="left"/>
      <w:pPr>
        <w:tabs>
          <w:tab w:val="num" w:pos="3992"/>
        </w:tabs>
        <w:ind w:left="3992" w:hanging="1440"/>
      </w:pPr>
    </w:lvl>
    <w:lvl w:ilvl="7">
      <w:start w:val="1"/>
      <w:numFmt w:val="decimal"/>
      <w:lvlText w:val=" %1.%2.%3.%4.%5.%6.%7.%8 "/>
      <w:lvlJc w:val="left"/>
      <w:pPr>
        <w:tabs>
          <w:tab w:val="num" w:pos="3992"/>
        </w:tabs>
        <w:ind w:left="3992" w:hanging="1440"/>
      </w:pPr>
    </w:lvl>
    <w:lvl w:ilvl="8">
      <w:start w:val="1"/>
      <w:numFmt w:val="decimal"/>
      <w:lvlText w:val=" %1.%2.%3.%4.%5.%6.%7.%8.%9 "/>
      <w:lvlJc w:val="left"/>
      <w:pPr>
        <w:tabs>
          <w:tab w:val="num" w:pos="4352"/>
        </w:tabs>
        <w:ind w:left="4352" w:hanging="1800"/>
      </w:pPr>
    </w:lvl>
  </w:abstractNum>
  <w:abstractNum w:abstractNumId="2">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6">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7">
    <w:nsid w:val="0F992627"/>
    <w:multiLevelType w:val="hybridMultilevel"/>
    <w:tmpl w:val="DA08EC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9">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05608C"/>
    <w:multiLevelType w:val="multilevel"/>
    <w:tmpl w:val="6FE41BCC"/>
    <w:lvl w:ilvl="0">
      <w:start w:val="1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16D52E24"/>
    <w:multiLevelType w:val="hybridMultilevel"/>
    <w:tmpl w:val="4198E734"/>
    <w:lvl w:ilvl="0" w:tplc="FCF277FA">
      <w:start w:val="1"/>
      <w:numFmt w:val="decimal"/>
      <w:lvlText w:val="%1)"/>
      <w:lvlJc w:val="left"/>
      <w:pPr>
        <w:ind w:left="1701" w:hanging="708"/>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4">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5">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2278150D"/>
    <w:multiLevelType w:val="multilevel"/>
    <w:tmpl w:val="6D4467F8"/>
    <w:lvl w:ilvl="0">
      <w:start w:val="8"/>
      <w:numFmt w:val="decimal"/>
      <w:lvlText w:val="%1."/>
      <w:lvlJc w:val="left"/>
      <w:pPr>
        <w:ind w:left="360" w:hanging="360"/>
      </w:pPr>
      <w:rPr>
        <w:b w:val="0"/>
      </w:rPr>
    </w:lvl>
    <w:lvl w:ilvl="1">
      <w:start w:val="1"/>
      <w:numFmt w:val="decimal"/>
      <w:lvlText w:val="%1.%2."/>
      <w:lvlJc w:val="left"/>
      <w:pPr>
        <w:ind w:left="1495" w:hanging="360"/>
      </w:pPr>
      <w:rPr>
        <w:b w:val="0"/>
      </w:rPr>
    </w:lvl>
    <w:lvl w:ilvl="2">
      <w:start w:val="1"/>
      <w:numFmt w:val="decimal"/>
      <w:lvlText w:val="%1.%2.%3."/>
      <w:lvlJc w:val="left"/>
      <w:pPr>
        <w:ind w:left="2304" w:hanging="720"/>
      </w:pPr>
      <w:rPr>
        <w:b w:val="0"/>
      </w:rPr>
    </w:lvl>
    <w:lvl w:ilvl="3">
      <w:start w:val="1"/>
      <w:numFmt w:val="decimal"/>
      <w:lvlText w:val="%1.%2.%3.%4."/>
      <w:lvlJc w:val="left"/>
      <w:pPr>
        <w:ind w:left="3096" w:hanging="720"/>
      </w:pPr>
      <w:rPr>
        <w:b w:val="0"/>
      </w:rPr>
    </w:lvl>
    <w:lvl w:ilvl="4">
      <w:start w:val="1"/>
      <w:numFmt w:val="decimal"/>
      <w:lvlText w:val="%1.%2.%3.%4.%5."/>
      <w:lvlJc w:val="left"/>
      <w:pPr>
        <w:ind w:left="4248" w:hanging="1080"/>
      </w:pPr>
      <w:rPr>
        <w:b w:val="0"/>
      </w:rPr>
    </w:lvl>
    <w:lvl w:ilvl="5">
      <w:start w:val="1"/>
      <w:numFmt w:val="decimal"/>
      <w:lvlText w:val="%1.%2.%3.%4.%5.%6."/>
      <w:lvlJc w:val="left"/>
      <w:pPr>
        <w:ind w:left="5040" w:hanging="1080"/>
      </w:pPr>
      <w:rPr>
        <w:b w:val="0"/>
      </w:rPr>
    </w:lvl>
    <w:lvl w:ilvl="6">
      <w:start w:val="1"/>
      <w:numFmt w:val="decimal"/>
      <w:lvlText w:val="%1.%2.%3.%4.%5.%6.%7."/>
      <w:lvlJc w:val="left"/>
      <w:pPr>
        <w:ind w:left="6192" w:hanging="1440"/>
      </w:pPr>
      <w:rPr>
        <w:b w:val="0"/>
      </w:rPr>
    </w:lvl>
    <w:lvl w:ilvl="7">
      <w:start w:val="1"/>
      <w:numFmt w:val="decimal"/>
      <w:lvlText w:val="%1.%2.%3.%4.%5.%6.%7.%8."/>
      <w:lvlJc w:val="left"/>
      <w:pPr>
        <w:ind w:left="6984" w:hanging="1440"/>
      </w:pPr>
      <w:rPr>
        <w:b w:val="0"/>
      </w:rPr>
    </w:lvl>
    <w:lvl w:ilvl="8">
      <w:start w:val="1"/>
      <w:numFmt w:val="decimal"/>
      <w:lvlText w:val="%1.%2.%3.%4.%5.%6.%7.%8.%9."/>
      <w:lvlJc w:val="left"/>
      <w:pPr>
        <w:ind w:left="8136" w:hanging="1800"/>
      </w:pPr>
      <w:rPr>
        <w:b w:val="0"/>
      </w:rPr>
    </w:lvl>
  </w:abstractNum>
  <w:abstractNum w:abstractNumId="17">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9">
    <w:nsid w:val="26E55E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C99207A"/>
    <w:multiLevelType w:val="hybridMultilevel"/>
    <w:tmpl w:val="DE4C87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537301F"/>
    <w:multiLevelType w:val="multilevel"/>
    <w:tmpl w:val="115A1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5">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nsid w:val="545A558B"/>
    <w:multiLevelType w:val="hybridMultilevel"/>
    <w:tmpl w:val="FC3ADA32"/>
    <w:lvl w:ilvl="0" w:tplc="51EADDA8">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54FF14D4"/>
    <w:multiLevelType w:val="hybridMultilevel"/>
    <w:tmpl w:val="6142ABD4"/>
    <w:lvl w:ilvl="0" w:tplc="43BCFABA">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9A67EA6"/>
    <w:multiLevelType w:val="multilevel"/>
    <w:tmpl w:val="3D8A4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1">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61C87D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38A7BC6"/>
    <w:multiLevelType w:val="hybridMultilevel"/>
    <w:tmpl w:val="68EA48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691C1B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96940AC"/>
    <w:multiLevelType w:val="hybridMultilevel"/>
    <w:tmpl w:val="B60C6C50"/>
    <w:lvl w:ilvl="0" w:tplc="EE6EB0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7">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70511C62"/>
    <w:multiLevelType w:val="hybridMultilevel"/>
    <w:tmpl w:val="94085EFE"/>
    <w:lvl w:ilvl="0" w:tplc="67A81F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num>
  <w:num w:numId="2">
    <w:abstractNumId w:val="31"/>
  </w:num>
  <w:num w:numId="3">
    <w:abstractNumId w:val="22"/>
  </w:num>
  <w:num w:numId="4">
    <w:abstractNumId w:val="21"/>
  </w:num>
  <w:num w:numId="5">
    <w:abstractNumId w:val="0"/>
  </w:num>
  <w:num w:numId="6">
    <w:abstractNumId w:val="37"/>
  </w:num>
  <w:num w:numId="7">
    <w:abstractNumId w:val="36"/>
  </w:num>
  <w:num w:numId="8">
    <w:abstractNumId w:val="25"/>
  </w:num>
  <w:num w:numId="9">
    <w:abstractNumId w:val="6"/>
  </w:num>
  <w:num w:numId="10">
    <w:abstractNumId w:val="14"/>
  </w:num>
  <w:num w:numId="11">
    <w:abstractNumId w:val="28"/>
  </w:num>
  <w:num w:numId="12">
    <w:abstractNumId w:val="30"/>
  </w:num>
  <w:num w:numId="13">
    <w:abstractNumId w:val="10"/>
  </w:num>
  <w:num w:numId="14">
    <w:abstractNumId w:val="17"/>
  </w:num>
  <w:num w:numId="15">
    <w:abstractNumId w:val="12"/>
  </w:num>
  <w:num w:numId="16">
    <w:abstractNumId w:val="24"/>
  </w:num>
  <w:num w:numId="17">
    <w:abstractNumId w:val="29"/>
  </w:num>
  <w:num w:numId="18">
    <w:abstractNumId w:val="11"/>
  </w:num>
  <w:num w:numId="19">
    <w:abstractNumId w:val="23"/>
  </w:num>
  <w:num w:numId="20">
    <w:abstractNumId w:val="27"/>
  </w:num>
  <w:num w:numId="21">
    <w:abstractNumId w:val="9"/>
  </w:num>
  <w:num w:numId="22">
    <w:abstractNumId w:val="19"/>
  </w:num>
  <w:num w:numId="23">
    <w:abstractNumId w:val="32"/>
  </w:num>
  <w:num w:numId="24">
    <w:abstractNumId w:val="34"/>
  </w:num>
  <w:num w:numId="25">
    <w:abstractNumId w:val="1"/>
  </w:num>
  <w:num w:numId="26">
    <w:abstractNumId w:val="2"/>
  </w:num>
  <w:num w:numId="27">
    <w:abstractNumId w:val="20"/>
  </w:num>
  <w:num w:numId="28">
    <w:abstractNumId w:val="7"/>
  </w:num>
  <w:num w:numId="29">
    <w:abstractNumId w:val="38"/>
  </w:num>
  <w:num w:numId="30">
    <w:abstractNumId w:val="33"/>
  </w:num>
  <w:num w:numId="31">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6"/>
  </w:num>
  <w:num w:numId="34">
    <w:abstractNumId w:val="2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footnotePr>
    <w:footnote w:id="-1"/>
    <w:footnote w:id="0"/>
  </w:footnotePr>
  <w:endnotePr>
    <w:endnote w:id="-1"/>
    <w:endnote w:id="0"/>
  </w:endnotePr>
  <w:compat/>
  <w:rsids>
    <w:rsidRoot w:val="00AB7115"/>
    <w:rsid w:val="000023AB"/>
    <w:rsid w:val="00002466"/>
    <w:rsid w:val="00013733"/>
    <w:rsid w:val="00013F76"/>
    <w:rsid w:val="00014570"/>
    <w:rsid w:val="00031CD1"/>
    <w:rsid w:val="00031DBD"/>
    <w:rsid w:val="00032A48"/>
    <w:rsid w:val="0003516E"/>
    <w:rsid w:val="00042D01"/>
    <w:rsid w:val="00054AEA"/>
    <w:rsid w:val="00056394"/>
    <w:rsid w:val="00066120"/>
    <w:rsid w:val="00067B56"/>
    <w:rsid w:val="00072087"/>
    <w:rsid w:val="0007602F"/>
    <w:rsid w:val="00081EC4"/>
    <w:rsid w:val="00083E53"/>
    <w:rsid w:val="000858F0"/>
    <w:rsid w:val="0009279D"/>
    <w:rsid w:val="00093309"/>
    <w:rsid w:val="000955B3"/>
    <w:rsid w:val="00095BE9"/>
    <w:rsid w:val="00097680"/>
    <w:rsid w:val="000A06A8"/>
    <w:rsid w:val="000B7573"/>
    <w:rsid w:val="000C04C0"/>
    <w:rsid w:val="000C742A"/>
    <w:rsid w:val="000D2608"/>
    <w:rsid w:val="000D57B4"/>
    <w:rsid w:val="000D5E32"/>
    <w:rsid w:val="000D61B8"/>
    <w:rsid w:val="000D729A"/>
    <w:rsid w:val="000D7B2C"/>
    <w:rsid w:val="000E01C8"/>
    <w:rsid w:val="000E1E55"/>
    <w:rsid w:val="000E3E2B"/>
    <w:rsid w:val="000F2BA0"/>
    <w:rsid w:val="000F7369"/>
    <w:rsid w:val="0010495C"/>
    <w:rsid w:val="00105E06"/>
    <w:rsid w:val="00106ABB"/>
    <w:rsid w:val="001112E7"/>
    <w:rsid w:val="00136751"/>
    <w:rsid w:val="001367BD"/>
    <w:rsid w:val="00136AF4"/>
    <w:rsid w:val="00140339"/>
    <w:rsid w:val="001412D7"/>
    <w:rsid w:val="00144AD5"/>
    <w:rsid w:val="0015471A"/>
    <w:rsid w:val="00160720"/>
    <w:rsid w:val="00161BFF"/>
    <w:rsid w:val="001648A9"/>
    <w:rsid w:val="00175DCD"/>
    <w:rsid w:val="00184816"/>
    <w:rsid w:val="00186134"/>
    <w:rsid w:val="0018795A"/>
    <w:rsid w:val="001941E7"/>
    <w:rsid w:val="00194380"/>
    <w:rsid w:val="00195472"/>
    <w:rsid w:val="001954AD"/>
    <w:rsid w:val="001A17D7"/>
    <w:rsid w:val="001C20D2"/>
    <w:rsid w:val="001D064A"/>
    <w:rsid w:val="001E7850"/>
    <w:rsid w:val="002039E6"/>
    <w:rsid w:val="0021304D"/>
    <w:rsid w:val="00217361"/>
    <w:rsid w:val="00217A65"/>
    <w:rsid w:val="00222444"/>
    <w:rsid w:val="002229E3"/>
    <w:rsid w:val="00233C61"/>
    <w:rsid w:val="002340CF"/>
    <w:rsid w:val="00244F7C"/>
    <w:rsid w:val="002502CF"/>
    <w:rsid w:val="002604B6"/>
    <w:rsid w:val="0026329B"/>
    <w:rsid w:val="00263B2C"/>
    <w:rsid w:val="0027213F"/>
    <w:rsid w:val="00273644"/>
    <w:rsid w:val="00274671"/>
    <w:rsid w:val="002816AE"/>
    <w:rsid w:val="002826F8"/>
    <w:rsid w:val="00282DCD"/>
    <w:rsid w:val="00291E17"/>
    <w:rsid w:val="0029658C"/>
    <w:rsid w:val="002C1878"/>
    <w:rsid w:val="002D3DBC"/>
    <w:rsid w:val="002D7E18"/>
    <w:rsid w:val="002E45F2"/>
    <w:rsid w:val="002E73FC"/>
    <w:rsid w:val="00300380"/>
    <w:rsid w:val="00301E26"/>
    <w:rsid w:val="00302DB8"/>
    <w:rsid w:val="003152B4"/>
    <w:rsid w:val="00317070"/>
    <w:rsid w:val="00317E52"/>
    <w:rsid w:val="00323334"/>
    <w:rsid w:val="00341A45"/>
    <w:rsid w:val="0034533A"/>
    <w:rsid w:val="003502BC"/>
    <w:rsid w:val="00350CDB"/>
    <w:rsid w:val="00364C30"/>
    <w:rsid w:val="00370F17"/>
    <w:rsid w:val="00371FBB"/>
    <w:rsid w:val="003755A6"/>
    <w:rsid w:val="00376E2A"/>
    <w:rsid w:val="00390E29"/>
    <w:rsid w:val="003A33DA"/>
    <w:rsid w:val="003B3395"/>
    <w:rsid w:val="003B3AF9"/>
    <w:rsid w:val="003C1E95"/>
    <w:rsid w:val="003D29FA"/>
    <w:rsid w:val="003D2F71"/>
    <w:rsid w:val="003D7265"/>
    <w:rsid w:val="003E1F21"/>
    <w:rsid w:val="003F163C"/>
    <w:rsid w:val="00401148"/>
    <w:rsid w:val="00403448"/>
    <w:rsid w:val="00404476"/>
    <w:rsid w:val="004118AF"/>
    <w:rsid w:val="004174D1"/>
    <w:rsid w:val="00417F0A"/>
    <w:rsid w:val="0042116B"/>
    <w:rsid w:val="00440321"/>
    <w:rsid w:val="00443C97"/>
    <w:rsid w:val="004476E8"/>
    <w:rsid w:val="00456BF5"/>
    <w:rsid w:val="00462463"/>
    <w:rsid w:val="0047010F"/>
    <w:rsid w:val="004709D1"/>
    <w:rsid w:val="00476A7C"/>
    <w:rsid w:val="0047731C"/>
    <w:rsid w:val="004778F6"/>
    <w:rsid w:val="00477F85"/>
    <w:rsid w:val="00484BCF"/>
    <w:rsid w:val="00485D86"/>
    <w:rsid w:val="00485FE0"/>
    <w:rsid w:val="0049241F"/>
    <w:rsid w:val="00493326"/>
    <w:rsid w:val="004969B1"/>
    <w:rsid w:val="004A1649"/>
    <w:rsid w:val="004A412B"/>
    <w:rsid w:val="004B4EFC"/>
    <w:rsid w:val="004D62CE"/>
    <w:rsid w:val="004E1ADC"/>
    <w:rsid w:val="004E5B6E"/>
    <w:rsid w:val="004E7946"/>
    <w:rsid w:val="004F3F45"/>
    <w:rsid w:val="004F4F06"/>
    <w:rsid w:val="004F6772"/>
    <w:rsid w:val="00506B82"/>
    <w:rsid w:val="0050793C"/>
    <w:rsid w:val="0052528B"/>
    <w:rsid w:val="00525A1D"/>
    <w:rsid w:val="00527908"/>
    <w:rsid w:val="00532C1F"/>
    <w:rsid w:val="0053498D"/>
    <w:rsid w:val="00542CD2"/>
    <w:rsid w:val="005448F9"/>
    <w:rsid w:val="00546386"/>
    <w:rsid w:val="00550784"/>
    <w:rsid w:val="0055176C"/>
    <w:rsid w:val="00553C25"/>
    <w:rsid w:val="00566B48"/>
    <w:rsid w:val="00566F53"/>
    <w:rsid w:val="00570A8C"/>
    <w:rsid w:val="0057521C"/>
    <w:rsid w:val="0057571B"/>
    <w:rsid w:val="005760ED"/>
    <w:rsid w:val="00582418"/>
    <w:rsid w:val="005946F1"/>
    <w:rsid w:val="00594E34"/>
    <w:rsid w:val="005B4EA6"/>
    <w:rsid w:val="005B601A"/>
    <w:rsid w:val="005C2F97"/>
    <w:rsid w:val="005C3911"/>
    <w:rsid w:val="005D16FA"/>
    <w:rsid w:val="005D1E4E"/>
    <w:rsid w:val="005D6ED7"/>
    <w:rsid w:val="005E0003"/>
    <w:rsid w:val="005F215A"/>
    <w:rsid w:val="005F3367"/>
    <w:rsid w:val="005F493B"/>
    <w:rsid w:val="00605E7F"/>
    <w:rsid w:val="0061016C"/>
    <w:rsid w:val="00611E31"/>
    <w:rsid w:val="00635351"/>
    <w:rsid w:val="00637C6D"/>
    <w:rsid w:val="00640C5A"/>
    <w:rsid w:val="00642229"/>
    <w:rsid w:val="0064345F"/>
    <w:rsid w:val="00644A9F"/>
    <w:rsid w:val="00646DF8"/>
    <w:rsid w:val="006473D4"/>
    <w:rsid w:val="00651247"/>
    <w:rsid w:val="006521D8"/>
    <w:rsid w:val="00652708"/>
    <w:rsid w:val="00656210"/>
    <w:rsid w:val="00674982"/>
    <w:rsid w:val="00676157"/>
    <w:rsid w:val="006779E9"/>
    <w:rsid w:val="00681220"/>
    <w:rsid w:val="00686C17"/>
    <w:rsid w:val="00691F0A"/>
    <w:rsid w:val="00694412"/>
    <w:rsid w:val="006A6C74"/>
    <w:rsid w:val="006B57EB"/>
    <w:rsid w:val="006C21DC"/>
    <w:rsid w:val="006C4D73"/>
    <w:rsid w:val="006D4F1C"/>
    <w:rsid w:val="006D5739"/>
    <w:rsid w:val="006E2745"/>
    <w:rsid w:val="006E28C9"/>
    <w:rsid w:val="006E7C33"/>
    <w:rsid w:val="006F1562"/>
    <w:rsid w:val="006F1887"/>
    <w:rsid w:val="006F343F"/>
    <w:rsid w:val="007027D9"/>
    <w:rsid w:val="00714F9D"/>
    <w:rsid w:val="007214EC"/>
    <w:rsid w:val="007232A2"/>
    <w:rsid w:val="007262B0"/>
    <w:rsid w:val="00742723"/>
    <w:rsid w:val="00752C08"/>
    <w:rsid w:val="007550D5"/>
    <w:rsid w:val="0076559B"/>
    <w:rsid w:val="00771E43"/>
    <w:rsid w:val="00772938"/>
    <w:rsid w:val="0078039A"/>
    <w:rsid w:val="007923A4"/>
    <w:rsid w:val="007926CE"/>
    <w:rsid w:val="007929CA"/>
    <w:rsid w:val="00793C65"/>
    <w:rsid w:val="00797AE6"/>
    <w:rsid w:val="007A09C4"/>
    <w:rsid w:val="007A4AC8"/>
    <w:rsid w:val="007C0C55"/>
    <w:rsid w:val="007C51AC"/>
    <w:rsid w:val="007C7979"/>
    <w:rsid w:val="007E3ED2"/>
    <w:rsid w:val="007E7BD1"/>
    <w:rsid w:val="007F3489"/>
    <w:rsid w:val="007F3E45"/>
    <w:rsid w:val="007F4887"/>
    <w:rsid w:val="007F6D49"/>
    <w:rsid w:val="00801BC4"/>
    <w:rsid w:val="00803A47"/>
    <w:rsid w:val="00811BAE"/>
    <w:rsid w:val="00823432"/>
    <w:rsid w:val="00824FED"/>
    <w:rsid w:val="00842813"/>
    <w:rsid w:val="008502A7"/>
    <w:rsid w:val="00851DF5"/>
    <w:rsid w:val="00851E05"/>
    <w:rsid w:val="008524D5"/>
    <w:rsid w:val="0085420C"/>
    <w:rsid w:val="00857E21"/>
    <w:rsid w:val="00861A3B"/>
    <w:rsid w:val="008707F9"/>
    <w:rsid w:val="00876729"/>
    <w:rsid w:val="0087682B"/>
    <w:rsid w:val="008824E6"/>
    <w:rsid w:val="008920E5"/>
    <w:rsid w:val="00897641"/>
    <w:rsid w:val="008A4158"/>
    <w:rsid w:val="008B4D53"/>
    <w:rsid w:val="008B78D4"/>
    <w:rsid w:val="008C3381"/>
    <w:rsid w:val="008C42DB"/>
    <w:rsid w:val="008D0FCE"/>
    <w:rsid w:val="008D7927"/>
    <w:rsid w:val="008E3A6A"/>
    <w:rsid w:val="008E613D"/>
    <w:rsid w:val="008F4A91"/>
    <w:rsid w:val="008F6C9F"/>
    <w:rsid w:val="008F6DE6"/>
    <w:rsid w:val="00901A17"/>
    <w:rsid w:val="0090407C"/>
    <w:rsid w:val="00904A8A"/>
    <w:rsid w:val="00910D66"/>
    <w:rsid w:val="00912373"/>
    <w:rsid w:val="0091333D"/>
    <w:rsid w:val="00916AFC"/>
    <w:rsid w:val="00921F2C"/>
    <w:rsid w:val="00922779"/>
    <w:rsid w:val="009257CD"/>
    <w:rsid w:val="00925C29"/>
    <w:rsid w:val="009273EE"/>
    <w:rsid w:val="00930447"/>
    <w:rsid w:val="00932CDD"/>
    <w:rsid w:val="00942051"/>
    <w:rsid w:val="00943B17"/>
    <w:rsid w:val="00945471"/>
    <w:rsid w:val="00946A14"/>
    <w:rsid w:val="009477BE"/>
    <w:rsid w:val="00955E35"/>
    <w:rsid w:val="00960DF8"/>
    <w:rsid w:val="00963ACD"/>
    <w:rsid w:val="0096583D"/>
    <w:rsid w:val="00966EFE"/>
    <w:rsid w:val="00986EFD"/>
    <w:rsid w:val="0098728C"/>
    <w:rsid w:val="009875A1"/>
    <w:rsid w:val="0099039D"/>
    <w:rsid w:val="0099226E"/>
    <w:rsid w:val="0099501B"/>
    <w:rsid w:val="00997B85"/>
    <w:rsid w:val="00997F4F"/>
    <w:rsid w:val="009A713E"/>
    <w:rsid w:val="009B186A"/>
    <w:rsid w:val="009B3D38"/>
    <w:rsid w:val="009B7328"/>
    <w:rsid w:val="009C4422"/>
    <w:rsid w:val="009C6734"/>
    <w:rsid w:val="009C79F5"/>
    <w:rsid w:val="009D0989"/>
    <w:rsid w:val="009D43AD"/>
    <w:rsid w:val="009D43BB"/>
    <w:rsid w:val="009D47B1"/>
    <w:rsid w:val="009E0699"/>
    <w:rsid w:val="009F2D05"/>
    <w:rsid w:val="009F3AE1"/>
    <w:rsid w:val="00A03A07"/>
    <w:rsid w:val="00A07B4A"/>
    <w:rsid w:val="00A35B89"/>
    <w:rsid w:val="00A46729"/>
    <w:rsid w:val="00A50B82"/>
    <w:rsid w:val="00A50F96"/>
    <w:rsid w:val="00A5461E"/>
    <w:rsid w:val="00A56B43"/>
    <w:rsid w:val="00A57F88"/>
    <w:rsid w:val="00A62CA2"/>
    <w:rsid w:val="00A64C6E"/>
    <w:rsid w:val="00A656CD"/>
    <w:rsid w:val="00A6653E"/>
    <w:rsid w:val="00A66970"/>
    <w:rsid w:val="00A767C8"/>
    <w:rsid w:val="00A870AB"/>
    <w:rsid w:val="00A920AD"/>
    <w:rsid w:val="00A93206"/>
    <w:rsid w:val="00A93E46"/>
    <w:rsid w:val="00AA34C0"/>
    <w:rsid w:val="00AA47E8"/>
    <w:rsid w:val="00AB7115"/>
    <w:rsid w:val="00AC0195"/>
    <w:rsid w:val="00AC0381"/>
    <w:rsid w:val="00AC1F70"/>
    <w:rsid w:val="00AC53A5"/>
    <w:rsid w:val="00AC772D"/>
    <w:rsid w:val="00AF0D40"/>
    <w:rsid w:val="00AF19A3"/>
    <w:rsid w:val="00B03586"/>
    <w:rsid w:val="00B213DA"/>
    <w:rsid w:val="00B247CE"/>
    <w:rsid w:val="00B3575E"/>
    <w:rsid w:val="00B41F00"/>
    <w:rsid w:val="00B45061"/>
    <w:rsid w:val="00B505EA"/>
    <w:rsid w:val="00B57CA6"/>
    <w:rsid w:val="00B61773"/>
    <w:rsid w:val="00B650CB"/>
    <w:rsid w:val="00B65D75"/>
    <w:rsid w:val="00B72668"/>
    <w:rsid w:val="00B75D3C"/>
    <w:rsid w:val="00B85395"/>
    <w:rsid w:val="00BB10F0"/>
    <w:rsid w:val="00BB1F11"/>
    <w:rsid w:val="00BB3641"/>
    <w:rsid w:val="00BB7DE0"/>
    <w:rsid w:val="00BB7F6F"/>
    <w:rsid w:val="00BC62E9"/>
    <w:rsid w:val="00BD46B4"/>
    <w:rsid w:val="00BE0C3F"/>
    <w:rsid w:val="00BF3233"/>
    <w:rsid w:val="00C11827"/>
    <w:rsid w:val="00C15267"/>
    <w:rsid w:val="00C213D8"/>
    <w:rsid w:val="00C24B77"/>
    <w:rsid w:val="00C33AC9"/>
    <w:rsid w:val="00C412C4"/>
    <w:rsid w:val="00C43D6F"/>
    <w:rsid w:val="00C5063A"/>
    <w:rsid w:val="00C56E11"/>
    <w:rsid w:val="00C71540"/>
    <w:rsid w:val="00C742A4"/>
    <w:rsid w:val="00C752C2"/>
    <w:rsid w:val="00C76159"/>
    <w:rsid w:val="00C822A0"/>
    <w:rsid w:val="00C87966"/>
    <w:rsid w:val="00C9643D"/>
    <w:rsid w:val="00CA05A3"/>
    <w:rsid w:val="00CA10EA"/>
    <w:rsid w:val="00CA1FC0"/>
    <w:rsid w:val="00CA3BED"/>
    <w:rsid w:val="00CB7679"/>
    <w:rsid w:val="00CD5F5D"/>
    <w:rsid w:val="00CD78AA"/>
    <w:rsid w:val="00CE06F0"/>
    <w:rsid w:val="00CE1B7F"/>
    <w:rsid w:val="00CE4CFF"/>
    <w:rsid w:val="00CE7EAA"/>
    <w:rsid w:val="00CF3835"/>
    <w:rsid w:val="00D04C5E"/>
    <w:rsid w:val="00D06A4C"/>
    <w:rsid w:val="00D12D6B"/>
    <w:rsid w:val="00D16967"/>
    <w:rsid w:val="00D17643"/>
    <w:rsid w:val="00D253DB"/>
    <w:rsid w:val="00D26E30"/>
    <w:rsid w:val="00D26EAD"/>
    <w:rsid w:val="00D401DA"/>
    <w:rsid w:val="00D41A45"/>
    <w:rsid w:val="00D46F91"/>
    <w:rsid w:val="00D504A9"/>
    <w:rsid w:val="00D530B8"/>
    <w:rsid w:val="00D63A80"/>
    <w:rsid w:val="00D66706"/>
    <w:rsid w:val="00D72C61"/>
    <w:rsid w:val="00D7370C"/>
    <w:rsid w:val="00D77C67"/>
    <w:rsid w:val="00D77EBD"/>
    <w:rsid w:val="00D90972"/>
    <w:rsid w:val="00D90E06"/>
    <w:rsid w:val="00DB3F02"/>
    <w:rsid w:val="00DB5CE0"/>
    <w:rsid w:val="00DC2107"/>
    <w:rsid w:val="00DC422C"/>
    <w:rsid w:val="00DC7283"/>
    <w:rsid w:val="00DF2DF5"/>
    <w:rsid w:val="00DF5882"/>
    <w:rsid w:val="00E051BE"/>
    <w:rsid w:val="00E078F7"/>
    <w:rsid w:val="00E1145F"/>
    <w:rsid w:val="00E116CF"/>
    <w:rsid w:val="00E21D69"/>
    <w:rsid w:val="00E3437B"/>
    <w:rsid w:val="00E43C8A"/>
    <w:rsid w:val="00E52E47"/>
    <w:rsid w:val="00E54010"/>
    <w:rsid w:val="00E56093"/>
    <w:rsid w:val="00E6274B"/>
    <w:rsid w:val="00E6639D"/>
    <w:rsid w:val="00E82137"/>
    <w:rsid w:val="00E937FB"/>
    <w:rsid w:val="00E95636"/>
    <w:rsid w:val="00EA17BD"/>
    <w:rsid w:val="00EA6D14"/>
    <w:rsid w:val="00EB0116"/>
    <w:rsid w:val="00EB688C"/>
    <w:rsid w:val="00EB6A10"/>
    <w:rsid w:val="00EB777F"/>
    <w:rsid w:val="00EC2188"/>
    <w:rsid w:val="00EC2243"/>
    <w:rsid w:val="00EC3CDD"/>
    <w:rsid w:val="00EC3E18"/>
    <w:rsid w:val="00EC4183"/>
    <w:rsid w:val="00ED0B81"/>
    <w:rsid w:val="00ED21C7"/>
    <w:rsid w:val="00ED238D"/>
    <w:rsid w:val="00EE0BB6"/>
    <w:rsid w:val="00EF57DC"/>
    <w:rsid w:val="00EF5FC3"/>
    <w:rsid w:val="00F0310C"/>
    <w:rsid w:val="00F0433C"/>
    <w:rsid w:val="00F151E2"/>
    <w:rsid w:val="00F1594B"/>
    <w:rsid w:val="00F239BA"/>
    <w:rsid w:val="00F34A4C"/>
    <w:rsid w:val="00F47B44"/>
    <w:rsid w:val="00F47B94"/>
    <w:rsid w:val="00F51654"/>
    <w:rsid w:val="00F5178F"/>
    <w:rsid w:val="00F529AA"/>
    <w:rsid w:val="00F540F9"/>
    <w:rsid w:val="00F55889"/>
    <w:rsid w:val="00F64886"/>
    <w:rsid w:val="00F67ACD"/>
    <w:rsid w:val="00F72B8B"/>
    <w:rsid w:val="00F867C2"/>
    <w:rsid w:val="00F95BCF"/>
    <w:rsid w:val="00F963A0"/>
    <w:rsid w:val="00F96560"/>
    <w:rsid w:val="00FA52AB"/>
    <w:rsid w:val="00FB2A11"/>
    <w:rsid w:val="00FB76C8"/>
    <w:rsid w:val="00FC04BC"/>
    <w:rsid w:val="00FC2ECB"/>
    <w:rsid w:val="00FC35E9"/>
    <w:rsid w:val="00FE43A5"/>
    <w:rsid w:val="00FE4723"/>
    <w:rsid w:val="00FF2D27"/>
    <w:rsid w:val="00FF4803"/>
    <w:rsid w:val="00FF76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AB7115"/>
    <w:pPr>
      <w:tabs>
        <w:tab w:val="center" w:pos="4536"/>
        <w:tab w:val="right" w:pos="9072"/>
      </w:tabs>
    </w:pPr>
  </w:style>
  <w:style w:type="character" w:customStyle="1" w:styleId="StopkaZnak">
    <w:name w:val="Stopka Znak"/>
    <w:basedOn w:val="Domylnaczcionkaakapitu"/>
    <w:link w:val="Stopka"/>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uiPriority w:val="99"/>
    <w:rsid w:val="00AB7115"/>
    <w:pPr>
      <w:suppressAutoHyphens/>
    </w:pPr>
    <w:rPr>
      <w:szCs w:val="20"/>
    </w:rPr>
  </w:style>
  <w:style w:type="character" w:customStyle="1" w:styleId="TekstprzypisudolnegoZnak">
    <w:name w:val="Tekst przypisu dolnego Znak"/>
    <w:basedOn w:val="Domylnaczcionkaakapitu"/>
    <w:link w:val="Tekstprzypisudolnego"/>
    <w:uiPriority w:val="99"/>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Plandokumentu">
    <w:name w:val="Document Map"/>
    <w:basedOn w:val="Normalny"/>
    <w:link w:val="PlandokumentuZnak"/>
    <w:semiHidden/>
    <w:unhideWhenUsed/>
    <w:rsid w:val="00AB7115"/>
    <w:pPr>
      <w:shd w:val="clear" w:color="auto" w:fill="000080"/>
    </w:pPr>
    <w:rPr>
      <w:rFonts w:ascii="Tahoma" w:hAnsi="Tahoma"/>
      <w:sz w:val="20"/>
      <w:szCs w:val="20"/>
    </w:rPr>
  </w:style>
  <w:style w:type="character" w:customStyle="1" w:styleId="PlandokumentuZnak">
    <w:name w:val="Plan dokumentu Znak"/>
    <w:basedOn w:val="Domylnaczcionkaakapitu"/>
    <w:link w:val="Plan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uiPriority w:val="99"/>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uiPriority w:val="99"/>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uiPriority w:val="99"/>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s>
</file>

<file path=word/webSettings.xml><?xml version="1.0" encoding="utf-8"?>
<w:webSettings xmlns:r="http://schemas.openxmlformats.org/officeDocument/2006/relationships" xmlns:w="http://schemas.openxmlformats.org/wordprocessingml/2006/main">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x.sp.kce/lex/index.rp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amowienia@muzeumgornictwa.pl" TargetMode="External"/><Relationship Id="rId17" Type="http://schemas.openxmlformats.org/officeDocument/2006/relationships/hyperlink" Target="mailto:biuro@muzeumgornictwa.pl" TargetMode="External"/><Relationship Id="rId2" Type="http://schemas.openxmlformats.org/officeDocument/2006/relationships/numbering" Target="numbering.xml"/><Relationship Id="rId16" Type="http://schemas.openxmlformats.org/officeDocument/2006/relationships/hyperlink" Target="http://www.muzeumgornict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gornictwa.pl" TargetMode="External"/><Relationship Id="rId5" Type="http://schemas.openxmlformats.org/officeDocument/2006/relationships/webSettings" Target="webSettings.xml"/><Relationship Id="rId15" Type="http://schemas.openxmlformats.org/officeDocument/2006/relationships/hyperlink" Target="http://lex.sp.kce/lex/index.rpc" TargetMode="External"/><Relationship Id="rId10" Type="http://schemas.openxmlformats.org/officeDocument/2006/relationships/hyperlink" Target="mailto:biuro@muzeumgornictw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zeumgornictwa.pl" TargetMode="External"/><Relationship Id="rId14" Type="http://schemas.openxmlformats.org/officeDocument/2006/relationships/hyperlink" Target="http://lex.sp.kce/lex/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87005-154B-487A-B424-10FA7065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27</Pages>
  <Words>9917</Words>
  <Characters>59502</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a</cp:lastModifiedBy>
  <cp:revision>128</cp:revision>
  <cp:lastPrinted>2017-12-07T13:07:00Z</cp:lastPrinted>
  <dcterms:created xsi:type="dcterms:W3CDTF">2017-08-23T17:27:00Z</dcterms:created>
  <dcterms:modified xsi:type="dcterms:W3CDTF">2017-12-08T09:28:00Z</dcterms:modified>
</cp:coreProperties>
</file>