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2D4EAC" w14:textId="77777777" w:rsidR="009A22E6" w:rsidRPr="005B333C" w:rsidRDefault="009A22E6" w:rsidP="00CA0E1A">
      <w:pPr>
        <w:pStyle w:val="Tytu"/>
        <w:spacing w:line="360" w:lineRule="auto"/>
        <w:rPr>
          <w:rFonts w:ascii="Arial" w:hAnsi="Arial" w:cs="Arial"/>
          <w:sz w:val="24"/>
        </w:rPr>
      </w:pPr>
      <w:r w:rsidRPr="005B333C">
        <w:rPr>
          <w:rFonts w:ascii="Arial" w:hAnsi="Arial" w:cs="Arial"/>
          <w:sz w:val="24"/>
        </w:rPr>
        <w:t>SPECYFIKACJA</w:t>
      </w:r>
      <w:r w:rsidR="00CA0E1A" w:rsidRPr="005B333C">
        <w:rPr>
          <w:rFonts w:ascii="Arial" w:hAnsi="Arial" w:cs="Arial"/>
          <w:sz w:val="24"/>
        </w:rPr>
        <w:t xml:space="preserve"> </w:t>
      </w:r>
      <w:r w:rsidR="006E257C" w:rsidRPr="005B333C">
        <w:rPr>
          <w:rFonts w:ascii="Arial" w:hAnsi="Arial" w:cs="Arial"/>
          <w:sz w:val="24"/>
        </w:rPr>
        <w:t xml:space="preserve">ISTOTNYCH </w:t>
      </w:r>
      <w:r w:rsidRPr="005B333C">
        <w:rPr>
          <w:rFonts w:ascii="Arial" w:hAnsi="Arial" w:cs="Arial"/>
          <w:sz w:val="24"/>
        </w:rPr>
        <w:t>WARUNKÓW ZAMÓWIENIA (SIWZ)</w:t>
      </w:r>
    </w:p>
    <w:p w14:paraId="422FC47F" w14:textId="77777777" w:rsidR="00646774" w:rsidRPr="005B333C" w:rsidRDefault="00A83F55" w:rsidP="00CA0E1A">
      <w:pPr>
        <w:pStyle w:val="Tytu"/>
        <w:spacing w:line="360" w:lineRule="auto"/>
        <w:rPr>
          <w:rFonts w:ascii="Arial" w:hAnsi="Arial" w:cs="Arial"/>
          <w:sz w:val="24"/>
        </w:rPr>
      </w:pPr>
      <w:r w:rsidRPr="005B333C">
        <w:rPr>
          <w:rFonts w:ascii="Arial" w:hAnsi="Arial" w:cs="Arial"/>
          <w:sz w:val="24"/>
        </w:rPr>
        <w:t>w</w:t>
      </w:r>
      <w:r w:rsidR="00646774" w:rsidRPr="005B333C">
        <w:rPr>
          <w:rFonts w:ascii="Arial" w:hAnsi="Arial" w:cs="Arial"/>
          <w:sz w:val="24"/>
        </w:rPr>
        <w:t xml:space="preserve"> postępowaniu o udzielenie zamówienia publicznego prowadzonym </w:t>
      </w:r>
      <w:r w:rsidRPr="005B333C">
        <w:rPr>
          <w:rFonts w:ascii="Arial" w:hAnsi="Arial" w:cs="Arial"/>
          <w:sz w:val="24"/>
        </w:rPr>
        <w:br/>
      </w:r>
      <w:r w:rsidR="00646774" w:rsidRPr="005B333C">
        <w:rPr>
          <w:rFonts w:ascii="Arial" w:hAnsi="Arial" w:cs="Arial"/>
          <w:sz w:val="24"/>
        </w:rPr>
        <w:t>w trybie przetargu nieograniczonego</w:t>
      </w:r>
      <w:r w:rsidRPr="005B333C">
        <w:rPr>
          <w:rFonts w:ascii="Arial" w:hAnsi="Arial" w:cs="Arial"/>
          <w:sz w:val="24"/>
        </w:rPr>
        <w:t xml:space="preserve"> </w:t>
      </w:r>
      <w:r w:rsidR="00646774" w:rsidRPr="005B333C">
        <w:rPr>
          <w:rFonts w:ascii="Arial" w:hAnsi="Arial" w:cs="Arial"/>
          <w:sz w:val="24"/>
        </w:rPr>
        <w:t xml:space="preserve"> </w:t>
      </w:r>
    </w:p>
    <w:p w14:paraId="3D9215D4" w14:textId="77777777" w:rsidR="006E4ABF" w:rsidRPr="005B333C" w:rsidRDefault="00BD436C" w:rsidP="00BD436C">
      <w:pPr>
        <w:rPr>
          <w:rFonts w:ascii="Arial" w:hAnsi="Arial" w:cs="Arial"/>
          <w:b/>
        </w:rPr>
      </w:pPr>
      <w:r w:rsidRPr="005B333C">
        <w:rPr>
          <w:rFonts w:ascii="Arial" w:hAnsi="Arial" w:cs="Arial"/>
          <w:b/>
        </w:rPr>
        <w:t xml:space="preserve">      </w:t>
      </w:r>
    </w:p>
    <w:p w14:paraId="285C3537" w14:textId="77777777" w:rsidR="009A22E6" w:rsidRPr="00502DD8" w:rsidRDefault="009A22E6" w:rsidP="00A83F55">
      <w:pPr>
        <w:rPr>
          <w:rFonts w:ascii="Arial" w:hAnsi="Arial" w:cs="Arial"/>
          <w:sz w:val="24"/>
          <w:szCs w:val="24"/>
        </w:rPr>
      </w:pPr>
    </w:p>
    <w:p w14:paraId="74725898" w14:textId="77777777" w:rsidR="009A22E6" w:rsidRPr="005B333C" w:rsidRDefault="009A22E6">
      <w:pPr>
        <w:pStyle w:val="Nagwek"/>
        <w:tabs>
          <w:tab w:val="clear" w:pos="4536"/>
          <w:tab w:val="clear" w:pos="9072"/>
        </w:tabs>
        <w:spacing w:line="360" w:lineRule="auto"/>
        <w:rPr>
          <w:rFonts w:ascii="Arial" w:hAnsi="Arial" w:cs="Arial"/>
        </w:rPr>
      </w:pPr>
    </w:p>
    <w:tbl>
      <w:tblPr>
        <w:tblW w:w="0" w:type="auto"/>
        <w:tblInd w:w="250" w:type="dxa"/>
        <w:tblLook w:val="04A0" w:firstRow="1" w:lastRow="0" w:firstColumn="1" w:lastColumn="0" w:noHBand="0" w:noVBand="1"/>
      </w:tblPr>
      <w:tblGrid>
        <w:gridCol w:w="3119"/>
        <w:gridCol w:w="5811"/>
      </w:tblGrid>
      <w:tr w:rsidR="00531C0B" w:rsidRPr="005B333C" w14:paraId="7F47EEF9" w14:textId="77777777" w:rsidTr="00276462">
        <w:tc>
          <w:tcPr>
            <w:tcW w:w="3119" w:type="dxa"/>
            <w:shd w:val="clear" w:color="auto" w:fill="auto"/>
          </w:tcPr>
          <w:p w14:paraId="61BDA259" w14:textId="77777777" w:rsidR="00531C0B" w:rsidRPr="005B333C" w:rsidRDefault="00531C0B" w:rsidP="000438DD">
            <w:pPr>
              <w:jc w:val="both"/>
              <w:rPr>
                <w:rFonts w:ascii="Arial" w:hAnsi="Arial" w:cs="Arial"/>
              </w:rPr>
            </w:pPr>
            <w:r w:rsidRPr="005B333C">
              <w:rPr>
                <w:rFonts w:ascii="Arial" w:hAnsi="Arial" w:cs="Arial"/>
              </w:rPr>
              <w:t>Zamawiający:</w:t>
            </w:r>
          </w:p>
        </w:tc>
        <w:tc>
          <w:tcPr>
            <w:tcW w:w="5811" w:type="dxa"/>
            <w:shd w:val="clear" w:color="auto" w:fill="auto"/>
          </w:tcPr>
          <w:p w14:paraId="430A1629" w14:textId="77777777" w:rsidR="00531C0B" w:rsidRPr="005B333C" w:rsidRDefault="00531C0B" w:rsidP="000438DD">
            <w:pPr>
              <w:ind w:hanging="3"/>
              <w:jc w:val="center"/>
              <w:rPr>
                <w:rFonts w:ascii="Arial" w:hAnsi="Arial" w:cs="Arial"/>
                <w:b/>
              </w:rPr>
            </w:pPr>
            <w:r w:rsidRPr="005B333C">
              <w:rPr>
                <w:rFonts w:ascii="Arial" w:hAnsi="Arial" w:cs="Arial"/>
                <w:b/>
              </w:rPr>
              <w:t>MUZEUM GÓRNICTWA WĘGLOWEGO</w:t>
            </w:r>
          </w:p>
          <w:p w14:paraId="7500F6F6" w14:textId="77777777" w:rsidR="00531C0B" w:rsidRPr="005B333C" w:rsidRDefault="00531C0B" w:rsidP="000438DD">
            <w:pPr>
              <w:ind w:hanging="3"/>
              <w:jc w:val="center"/>
              <w:rPr>
                <w:rFonts w:ascii="Arial" w:hAnsi="Arial" w:cs="Arial"/>
                <w:b/>
              </w:rPr>
            </w:pPr>
            <w:r w:rsidRPr="005B333C">
              <w:rPr>
                <w:rFonts w:ascii="Arial" w:hAnsi="Arial" w:cs="Arial"/>
                <w:b/>
              </w:rPr>
              <w:t>W ZABRZ</w:t>
            </w:r>
            <w:r w:rsidR="00027E86">
              <w:rPr>
                <w:rFonts w:ascii="Arial" w:hAnsi="Arial" w:cs="Arial"/>
                <w:b/>
              </w:rPr>
              <w:t>U</w:t>
            </w:r>
            <w:r w:rsidRPr="005B333C">
              <w:rPr>
                <w:rFonts w:ascii="Arial" w:hAnsi="Arial" w:cs="Arial"/>
                <w:b/>
              </w:rPr>
              <w:t xml:space="preserve"> UL. JODŁOWA 59, 41-800 ZABRZE.</w:t>
            </w:r>
          </w:p>
          <w:p w14:paraId="410F33ED" w14:textId="77777777" w:rsidR="00531C0B" w:rsidRPr="005B333C" w:rsidRDefault="00531C0B" w:rsidP="000438DD">
            <w:pPr>
              <w:jc w:val="center"/>
              <w:rPr>
                <w:rFonts w:ascii="Arial" w:hAnsi="Arial" w:cs="Arial"/>
                <w:b/>
              </w:rPr>
            </w:pPr>
          </w:p>
        </w:tc>
      </w:tr>
      <w:tr w:rsidR="00531C0B" w:rsidRPr="005B333C" w14:paraId="0B7F6825" w14:textId="77777777" w:rsidTr="00276462">
        <w:tc>
          <w:tcPr>
            <w:tcW w:w="3119" w:type="dxa"/>
            <w:shd w:val="clear" w:color="auto" w:fill="auto"/>
          </w:tcPr>
          <w:p w14:paraId="05A7CB89" w14:textId="77777777" w:rsidR="00123D93" w:rsidRPr="005B333C" w:rsidRDefault="00123D93" w:rsidP="000438DD">
            <w:pPr>
              <w:pStyle w:val="Nagwek2"/>
              <w:spacing w:line="360" w:lineRule="auto"/>
              <w:jc w:val="left"/>
              <w:rPr>
                <w:rFonts w:ascii="Arial" w:hAnsi="Arial" w:cs="Arial"/>
                <w:b w:val="0"/>
              </w:rPr>
            </w:pPr>
          </w:p>
          <w:p w14:paraId="1137EAAA" w14:textId="77777777" w:rsidR="00531C0B" w:rsidRPr="005B333C" w:rsidRDefault="00531C0B" w:rsidP="000438DD">
            <w:pPr>
              <w:pStyle w:val="Nagwek2"/>
              <w:spacing w:line="360" w:lineRule="auto"/>
              <w:jc w:val="left"/>
              <w:rPr>
                <w:rFonts w:ascii="Arial" w:hAnsi="Arial" w:cs="Arial"/>
                <w:b w:val="0"/>
              </w:rPr>
            </w:pPr>
            <w:r w:rsidRPr="005B333C">
              <w:rPr>
                <w:rFonts w:ascii="Arial" w:hAnsi="Arial" w:cs="Arial"/>
                <w:b w:val="0"/>
              </w:rPr>
              <w:t>Dział realizujący zamówienie:</w:t>
            </w:r>
          </w:p>
          <w:p w14:paraId="29322F76" w14:textId="77777777" w:rsidR="00531C0B" w:rsidRPr="005B333C" w:rsidRDefault="00531C0B" w:rsidP="000438DD">
            <w:pPr>
              <w:jc w:val="both"/>
              <w:rPr>
                <w:rFonts w:ascii="Arial" w:hAnsi="Arial" w:cs="Arial"/>
              </w:rPr>
            </w:pPr>
          </w:p>
        </w:tc>
        <w:tc>
          <w:tcPr>
            <w:tcW w:w="5811" w:type="dxa"/>
            <w:shd w:val="clear" w:color="auto" w:fill="auto"/>
          </w:tcPr>
          <w:p w14:paraId="05538216" w14:textId="77777777" w:rsidR="00531C0B" w:rsidRPr="005B333C" w:rsidRDefault="00531C0B" w:rsidP="000438DD">
            <w:pPr>
              <w:jc w:val="both"/>
              <w:rPr>
                <w:rFonts w:ascii="Arial" w:hAnsi="Arial" w:cs="Arial"/>
              </w:rPr>
            </w:pPr>
          </w:p>
          <w:p w14:paraId="6FB22CA7" w14:textId="77777777" w:rsidR="00123D93" w:rsidRPr="005B333C" w:rsidRDefault="00123D93" w:rsidP="000438DD">
            <w:pPr>
              <w:jc w:val="both"/>
              <w:rPr>
                <w:rFonts w:ascii="Arial" w:hAnsi="Arial" w:cs="Arial"/>
              </w:rPr>
            </w:pPr>
          </w:p>
          <w:p w14:paraId="2167F862" w14:textId="77777777" w:rsidR="00123D93" w:rsidRPr="005B333C" w:rsidRDefault="003F61FF" w:rsidP="000438DD">
            <w:pPr>
              <w:jc w:val="both"/>
              <w:rPr>
                <w:rFonts w:ascii="Arial" w:hAnsi="Arial" w:cs="Arial"/>
              </w:rPr>
            </w:pPr>
            <w:r w:rsidRPr="003F61FF">
              <w:rPr>
                <w:rFonts w:ascii="Arial" w:hAnsi="Arial" w:cs="Arial"/>
              </w:rPr>
              <w:t>REOK</w:t>
            </w:r>
          </w:p>
          <w:p w14:paraId="2CB088DE" w14:textId="77777777" w:rsidR="00123D93" w:rsidRPr="005B333C" w:rsidRDefault="00123D93" w:rsidP="000438DD">
            <w:pPr>
              <w:jc w:val="both"/>
              <w:rPr>
                <w:rFonts w:ascii="Arial" w:hAnsi="Arial" w:cs="Arial"/>
              </w:rPr>
            </w:pPr>
          </w:p>
        </w:tc>
      </w:tr>
      <w:tr w:rsidR="00531C0B" w:rsidRPr="005B333C" w14:paraId="455D699E" w14:textId="77777777" w:rsidTr="00276462">
        <w:tc>
          <w:tcPr>
            <w:tcW w:w="3119" w:type="dxa"/>
            <w:shd w:val="clear" w:color="auto" w:fill="auto"/>
          </w:tcPr>
          <w:p w14:paraId="31CB0F76" w14:textId="77777777" w:rsidR="00531C0B" w:rsidRPr="005B333C" w:rsidRDefault="00531C0B" w:rsidP="000438DD">
            <w:pPr>
              <w:jc w:val="both"/>
              <w:rPr>
                <w:rFonts w:ascii="Arial" w:hAnsi="Arial" w:cs="Arial"/>
              </w:rPr>
            </w:pPr>
            <w:r w:rsidRPr="005B333C">
              <w:rPr>
                <w:rFonts w:ascii="Arial" w:hAnsi="Arial" w:cs="Arial"/>
                <w:bCs/>
              </w:rPr>
              <w:t>Postępowanie w trybie:</w:t>
            </w:r>
          </w:p>
        </w:tc>
        <w:tc>
          <w:tcPr>
            <w:tcW w:w="5811" w:type="dxa"/>
            <w:shd w:val="clear" w:color="auto" w:fill="auto"/>
          </w:tcPr>
          <w:p w14:paraId="561CE84C" w14:textId="77777777" w:rsidR="00C4790D" w:rsidRPr="00276462" w:rsidRDefault="001E4611" w:rsidP="00C4790D">
            <w:pPr>
              <w:pStyle w:val="pkt"/>
              <w:tabs>
                <w:tab w:val="num" w:pos="426"/>
              </w:tabs>
              <w:spacing w:before="0" w:after="40"/>
              <w:ind w:left="0" w:firstLine="0"/>
              <w:rPr>
                <w:rFonts w:ascii="Arial" w:hAnsi="Arial"/>
                <w:sz w:val="20"/>
              </w:rPr>
            </w:pPr>
            <w:r w:rsidRPr="00276462">
              <w:rPr>
                <w:rFonts w:ascii="Arial" w:hAnsi="Arial"/>
                <w:sz w:val="20"/>
              </w:rPr>
              <w:t>Wartość</w:t>
            </w:r>
            <w:r w:rsidR="00C4790D" w:rsidRPr="00276462">
              <w:rPr>
                <w:rFonts w:ascii="Arial" w:hAnsi="Arial"/>
                <w:sz w:val="20"/>
              </w:rPr>
              <w:t xml:space="preserve"> zamówienia </w:t>
            </w:r>
            <w:r w:rsidR="00C4790D" w:rsidRPr="00276462">
              <w:rPr>
                <w:rFonts w:ascii="Arial" w:hAnsi="Arial"/>
                <w:b/>
                <w:sz w:val="20"/>
              </w:rPr>
              <w:t>nie przekracza</w:t>
            </w:r>
            <w:r w:rsidR="00C4790D" w:rsidRPr="00276462">
              <w:rPr>
                <w:rFonts w:ascii="Arial" w:hAnsi="Arial"/>
                <w:b/>
                <w:color w:val="008000"/>
                <w:sz w:val="20"/>
              </w:rPr>
              <w:t xml:space="preserve"> </w:t>
            </w:r>
            <w:r w:rsidR="00C4790D" w:rsidRPr="00276462">
              <w:rPr>
                <w:rFonts w:ascii="Arial" w:hAnsi="Arial"/>
                <w:sz w:val="20"/>
              </w:rPr>
              <w:t>równowartości kwoty okreś</w:t>
            </w:r>
            <w:r w:rsidR="00B14D3A" w:rsidRPr="00276462">
              <w:rPr>
                <w:rFonts w:ascii="Arial" w:hAnsi="Arial"/>
                <w:sz w:val="20"/>
              </w:rPr>
              <w:t xml:space="preserve">lonej w przepisach </w:t>
            </w:r>
            <w:r w:rsidR="00C4790D" w:rsidRPr="00276462">
              <w:rPr>
                <w:rFonts w:ascii="Arial" w:hAnsi="Arial"/>
                <w:sz w:val="20"/>
              </w:rPr>
              <w:t xml:space="preserve">wydanych na podstawie art. 11 ust. 8 ustawy PZP. </w:t>
            </w:r>
          </w:p>
          <w:p w14:paraId="2E08A1EC" w14:textId="77777777" w:rsidR="00C4790D" w:rsidRPr="005B333C" w:rsidRDefault="00C4790D" w:rsidP="000438DD">
            <w:pPr>
              <w:jc w:val="both"/>
              <w:rPr>
                <w:rFonts w:ascii="Arial" w:hAnsi="Arial" w:cs="Arial"/>
              </w:rPr>
            </w:pPr>
          </w:p>
          <w:p w14:paraId="1C38AD4F" w14:textId="77777777" w:rsidR="00531C0B" w:rsidRPr="005B333C" w:rsidRDefault="00531C0B" w:rsidP="000438DD">
            <w:pPr>
              <w:jc w:val="both"/>
              <w:rPr>
                <w:rFonts w:ascii="Arial" w:hAnsi="Arial" w:cs="Arial"/>
              </w:rPr>
            </w:pPr>
          </w:p>
        </w:tc>
      </w:tr>
      <w:tr w:rsidR="00531C0B" w:rsidRPr="005B333C" w14:paraId="764E4E56" w14:textId="77777777" w:rsidTr="00276462">
        <w:tc>
          <w:tcPr>
            <w:tcW w:w="3119" w:type="dxa"/>
            <w:shd w:val="clear" w:color="auto" w:fill="auto"/>
          </w:tcPr>
          <w:p w14:paraId="2BA9BBE6" w14:textId="77777777" w:rsidR="00531C0B" w:rsidRPr="005B333C" w:rsidRDefault="00531C0B" w:rsidP="000438DD">
            <w:pPr>
              <w:jc w:val="both"/>
              <w:rPr>
                <w:rFonts w:ascii="Arial" w:hAnsi="Arial" w:cs="Arial"/>
                <w:bCs/>
              </w:rPr>
            </w:pPr>
          </w:p>
          <w:p w14:paraId="299A36CE" w14:textId="77777777" w:rsidR="00531C0B" w:rsidRPr="00035615" w:rsidRDefault="00531C0B" w:rsidP="000438DD">
            <w:pPr>
              <w:spacing w:line="360" w:lineRule="auto"/>
              <w:rPr>
                <w:rFonts w:ascii="Arial" w:hAnsi="Arial" w:cs="Arial"/>
                <w:bCs/>
              </w:rPr>
            </w:pPr>
            <w:r w:rsidRPr="00035615">
              <w:rPr>
                <w:rFonts w:ascii="Arial" w:hAnsi="Arial" w:cs="Arial"/>
                <w:bCs/>
              </w:rPr>
              <w:t>Nazwa zamówienia:</w:t>
            </w:r>
          </w:p>
          <w:p w14:paraId="1C3544EB" w14:textId="77777777" w:rsidR="00531C0B" w:rsidRPr="00035615" w:rsidRDefault="00531C0B" w:rsidP="000438DD">
            <w:pPr>
              <w:jc w:val="both"/>
              <w:rPr>
                <w:rFonts w:ascii="Arial" w:hAnsi="Arial" w:cs="Arial"/>
                <w:bCs/>
              </w:rPr>
            </w:pPr>
          </w:p>
        </w:tc>
        <w:tc>
          <w:tcPr>
            <w:tcW w:w="5811" w:type="dxa"/>
            <w:shd w:val="clear" w:color="auto" w:fill="auto"/>
          </w:tcPr>
          <w:p w14:paraId="42A1BB2B" w14:textId="77777777" w:rsidR="00531C0B" w:rsidRPr="00035615" w:rsidRDefault="00531C0B" w:rsidP="000438DD">
            <w:pPr>
              <w:jc w:val="both"/>
              <w:rPr>
                <w:rFonts w:ascii="Arial" w:eastAsia="BatangChe" w:hAnsi="Arial" w:cs="Arial"/>
              </w:rPr>
            </w:pPr>
          </w:p>
          <w:p w14:paraId="51964B9E" w14:textId="5A9AF3CF" w:rsidR="00154888" w:rsidRPr="005A42C8" w:rsidRDefault="00154888" w:rsidP="00154888">
            <w:pPr>
              <w:widowControl w:val="0"/>
              <w:suppressAutoHyphens/>
              <w:jc w:val="both"/>
              <w:textAlignment w:val="baseline"/>
              <w:rPr>
                <w:rFonts w:ascii="Arial" w:eastAsia="Lucida Sans Unicode" w:hAnsi="Arial" w:cs="Arial"/>
                <w:b/>
                <w:bCs/>
                <w:kern w:val="1"/>
                <w:lang w:eastAsia="hi-IN" w:bidi="hi-IN"/>
              </w:rPr>
            </w:pPr>
            <w:r w:rsidRPr="00035615">
              <w:rPr>
                <w:rFonts w:ascii="Arial" w:eastAsia="Lucida Sans Unicode" w:hAnsi="Arial" w:cs="Arial"/>
                <w:b/>
                <w:bCs/>
                <w:kern w:val="1"/>
                <w:lang w:eastAsia="hi-IN" w:bidi="hi-IN"/>
              </w:rPr>
              <w:t>Wykonanie dokumentacji projektowej dla zadania pn. Rewitalizacja i udostępnienie poprzemysłowego dziedzictwa Górnego Śląska na przykładzie Kopalni Królowa Luiza w Zabrzu.</w:t>
            </w:r>
            <w:r w:rsidR="001A58C3" w:rsidRPr="00035615">
              <w:rPr>
                <w:rFonts w:ascii="Arial" w:eastAsia="Lucida Sans Unicode" w:hAnsi="Arial" w:cs="Arial"/>
                <w:b/>
                <w:bCs/>
                <w:kern w:val="1"/>
                <w:lang w:eastAsia="hi-IN" w:bidi="hi-IN"/>
              </w:rPr>
              <w:t xml:space="preserve"> ZP/32/MGW/2016</w:t>
            </w:r>
          </w:p>
          <w:p w14:paraId="0DDFD4ED" w14:textId="77777777" w:rsidR="006F1502" w:rsidRPr="00DB5D9A" w:rsidRDefault="006F1502" w:rsidP="00154888">
            <w:pPr>
              <w:pStyle w:val="Akapitzlist"/>
              <w:widowControl w:val="0"/>
              <w:suppressAutoHyphens/>
              <w:spacing w:line="360" w:lineRule="auto"/>
              <w:ind w:left="0"/>
              <w:contextualSpacing/>
              <w:jc w:val="center"/>
              <w:textAlignment w:val="baseline"/>
              <w:rPr>
                <w:rFonts w:ascii="Arial" w:hAnsi="Arial" w:cs="Arial"/>
                <w:color w:val="000000"/>
                <w:lang w:eastAsia="ar-SA"/>
              </w:rPr>
            </w:pPr>
          </w:p>
          <w:p w14:paraId="5EF84A7C" w14:textId="77777777" w:rsidR="00123D93" w:rsidRPr="0034109A" w:rsidRDefault="00123D93" w:rsidP="00C7001A">
            <w:pPr>
              <w:pStyle w:val="Akapitzlist"/>
              <w:widowControl w:val="0"/>
              <w:suppressAutoHyphens/>
              <w:spacing w:line="360" w:lineRule="auto"/>
              <w:ind w:left="0"/>
              <w:contextualSpacing/>
              <w:jc w:val="both"/>
              <w:textAlignment w:val="baseline"/>
              <w:rPr>
                <w:rFonts w:ascii="Arial" w:eastAsia="BatangChe" w:hAnsi="Arial" w:cs="Arial"/>
              </w:rPr>
            </w:pPr>
          </w:p>
        </w:tc>
      </w:tr>
      <w:tr w:rsidR="00531C0B" w:rsidRPr="005B333C" w14:paraId="66F8A856" w14:textId="77777777" w:rsidTr="00276462">
        <w:tc>
          <w:tcPr>
            <w:tcW w:w="3119" w:type="dxa"/>
            <w:shd w:val="clear" w:color="auto" w:fill="auto"/>
          </w:tcPr>
          <w:p w14:paraId="35202A89" w14:textId="77777777" w:rsidR="00697888" w:rsidRPr="005B333C" w:rsidRDefault="00697888" w:rsidP="000438DD">
            <w:pPr>
              <w:spacing w:line="360" w:lineRule="auto"/>
              <w:rPr>
                <w:rFonts w:ascii="Arial" w:hAnsi="Arial" w:cs="Arial"/>
                <w:bCs/>
              </w:rPr>
            </w:pPr>
          </w:p>
          <w:p w14:paraId="2E0C95D3" w14:textId="77777777" w:rsidR="00531C0B" w:rsidRPr="005B333C" w:rsidRDefault="00531C0B" w:rsidP="00697888">
            <w:pPr>
              <w:spacing w:line="360" w:lineRule="auto"/>
              <w:rPr>
                <w:rFonts w:ascii="Arial" w:hAnsi="Arial" w:cs="Arial"/>
                <w:bCs/>
              </w:rPr>
            </w:pPr>
            <w:r w:rsidRPr="005B333C">
              <w:rPr>
                <w:rFonts w:ascii="Arial" w:hAnsi="Arial" w:cs="Arial"/>
                <w:bCs/>
              </w:rPr>
              <w:t>Rodzaj</w:t>
            </w:r>
            <w:r w:rsidR="00E54EFB" w:rsidRPr="005B333C">
              <w:rPr>
                <w:rFonts w:ascii="Arial" w:hAnsi="Arial" w:cs="Arial"/>
                <w:bCs/>
              </w:rPr>
              <w:t>:</w:t>
            </w:r>
          </w:p>
        </w:tc>
        <w:tc>
          <w:tcPr>
            <w:tcW w:w="5811" w:type="dxa"/>
            <w:shd w:val="clear" w:color="auto" w:fill="auto"/>
          </w:tcPr>
          <w:p w14:paraId="33DC8124" w14:textId="77777777" w:rsidR="00697888" w:rsidRPr="005B333C" w:rsidRDefault="00697888" w:rsidP="000438DD">
            <w:pPr>
              <w:spacing w:line="360" w:lineRule="auto"/>
              <w:jc w:val="both"/>
              <w:rPr>
                <w:rFonts w:ascii="Arial" w:hAnsi="Arial" w:cs="Arial"/>
                <w:bCs/>
              </w:rPr>
            </w:pPr>
          </w:p>
          <w:p w14:paraId="2D53127A" w14:textId="77777777" w:rsidR="00531C0B" w:rsidRPr="005B333C" w:rsidRDefault="00BA5290" w:rsidP="00BA5290">
            <w:pPr>
              <w:spacing w:line="360" w:lineRule="auto"/>
              <w:jc w:val="both"/>
              <w:rPr>
                <w:rFonts w:ascii="Arial" w:hAnsi="Arial" w:cs="Arial"/>
                <w:bCs/>
              </w:rPr>
            </w:pPr>
            <w:r>
              <w:rPr>
                <w:rFonts w:ascii="Arial" w:hAnsi="Arial" w:cs="Arial"/>
                <w:bCs/>
              </w:rPr>
              <w:t>Usługa</w:t>
            </w:r>
          </w:p>
        </w:tc>
      </w:tr>
    </w:tbl>
    <w:p w14:paraId="6C5ED929" w14:textId="77777777" w:rsidR="00531C0B" w:rsidRPr="005B333C" w:rsidRDefault="00531C0B" w:rsidP="00BD436C">
      <w:pPr>
        <w:ind w:left="2410" w:hanging="2410"/>
        <w:jc w:val="both"/>
        <w:rPr>
          <w:rFonts w:ascii="Arial" w:hAnsi="Arial" w:cs="Arial"/>
          <w:sz w:val="24"/>
          <w:szCs w:val="24"/>
        </w:rPr>
      </w:pPr>
    </w:p>
    <w:p w14:paraId="0DBDE5A5" w14:textId="77777777" w:rsidR="009A22E6" w:rsidRPr="005B333C" w:rsidRDefault="009A22E6">
      <w:pPr>
        <w:spacing w:line="360" w:lineRule="auto"/>
        <w:rPr>
          <w:rFonts w:ascii="Arial" w:hAnsi="Arial" w:cs="Arial"/>
          <w:b/>
          <w:bCs/>
        </w:rPr>
      </w:pPr>
    </w:p>
    <w:p w14:paraId="491FA636" w14:textId="77777777" w:rsidR="00123D93" w:rsidRPr="005B333C" w:rsidRDefault="009A22E6" w:rsidP="00123D93">
      <w:pPr>
        <w:tabs>
          <w:tab w:val="center" w:pos="1701"/>
          <w:tab w:val="center" w:pos="7655"/>
        </w:tabs>
        <w:spacing w:line="360" w:lineRule="auto"/>
        <w:rPr>
          <w:rFonts w:ascii="Arial" w:hAnsi="Arial" w:cs="Arial"/>
          <w:color w:val="FF0000"/>
          <w:sz w:val="16"/>
          <w:szCs w:val="16"/>
        </w:rPr>
      </w:pPr>
      <w:r w:rsidRPr="005B333C">
        <w:rPr>
          <w:rFonts w:ascii="Arial" w:hAnsi="Arial" w:cs="Arial"/>
          <w:bCs/>
        </w:rPr>
        <w:t xml:space="preserve"> </w:t>
      </w:r>
      <w:r w:rsidRPr="005B333C">
        <w:rPr>
          <w:rFonts w:ascii="Arial" w:hAnsi="Arial" w:cs="Arial"/>
        </w:rPr>
        <w:t xml:space="preserve">  </w:t>
      </w:r>
    </w:p>
    <w:p w14:paraId="5E383317" w14:textId="77777777" w:rsidR="00BD436C" w:rsidRPr="005B333C" w:rsidRDefault="00BD436C" w:rsidP="00BD436C">
      <w:pPr>
        <w:tabs>
          <w:tab w:val="center" w:pos="1701"/>
          <w:tab w:val="center" w:pos="7655"/>
        </w:tabs>
        <w:spacing w:line="360" w:lineRule="auto"/>
        <w:rPr>
          <w:rFonts w:ascii="Arial" w:hAnsi="Arial" w:cs="Arial"/>
          <w:color w:val="FF0000"/>
          <w:sz w:val="16"/>
          <w:szCs w:val="16"/>
        </w:rPr>
      </w:pPr>
    </w:p>
    <w:p w14:paraId="2D0CF284" w14:textId="77777777" w:rsidR="00BD436C" w:rsidRPr="005B333C" w:rsidRDefault="00BD436C" w:rsidP="00BD436C">
      <w:pPr>
        <w:spacing w:line="360" w:lineRule="auto"/>
        <w:rPr>
          <w:rFonts w:ascii="Arial" w:hAnsi="Arial" w:cs="Arial"/>
          <w:b/>
          <w:bCs/>
          <w:sz w:val="16"/>
          <w:szCs w:val="16"/>
        </w:rPr>
      </w:pPr>
      <w:r w:rsidRPr="005B333C">
        <w:rPr>
          <w:rFonts w:ascii="Arial" w:hAnsi="Arial" w:cs="Arial"/>
          <w:b/>
          <w:bCs/>
          <w:sz w:val="16"/>
          <w:szCs w:val="16"/>
        </w:rPr>
        <w:tab/>
      </w:r>
      <w:r w:rsidRPr="005B333C">
        <w:rPr>
          <w:rFonts w:ascii="Arial" w:hAnsi="Arial" w:cs="Arial"/>
          <w:b/>
          <w:bCs/>
          <w:sz w:val="16"/>
          <w:szCs w:val="16"/>
        </w:rPr>
        <w:tab/>
      </w:r>
      <w:r w:rsidRPr="005B333C">
        <w:rPr>
          <w:rFonts w:ascii="Arial" w:hAnsi="Arial" w:cs="Arial"/>
          <w:b/>
          <w:bCs/>
          <w:sz w:val="16"/>
          <w:szCs w:val="16"/>
        </w:rPr>
        <w:tab/>
      </w:r>
      <w:r w:rsidRPr="005B333C">
        <w:rPr>
          <w:rFonts w:ascii="Arial" w:hAnsi="Arial" w:cs="Arial"/>
          <w:b/>
          <w:bCs/>
          <w:sz w:val="16"/>
          <w:szCs w:val="16"/>
        </w:rPr>
        <w:tab/>
      </w:r>
      <w:r w:rsidRPr="005B333C">
        <w:rPr>
          <w:rFonts w:ascii="Arial" w:hAnsi="Arial" w:cs="Arial"/>
          <w:b/>
          <w:bCs/>
          <w:sz w:val="16"/>
          <w:szCs w:val="16"/>
        </w:rPr>
        <w:tab/>
      </w:r>
      <w:r w:rsidRPr="005B333C">
        <w:rPr>
          <w:rFonts w:ascii="Arial" w:hAnsi="Arial" w:cs="Arial"/>
          <w:b/>
          <w:bCs/>
          <w:sz w:val="16"/>
          <w:szCs w:val="16"/>
        </w:rPr>
        <w:tab/>
      </w:r>
      <w:r w:rsidRPr="005B333C">
        <w:rPr>
          <w:rFonts w:ascii="Arial" w:hAnsi="Arial" w:cs="Arial"/>
          <w:b/>
          <w:bCs/>
          <w:sz w:val="16"/>
          <w:szCs w:val="16"/>
        </w:rPr>
        <w:tab/>
      </w:r>
      <w:r w:rsidRPr="005B333C">
        <w:rPr>
          <w:rFonts w:ascii="Arial" w:hAnsi="Arial" w:cs="Arial"/>
          <w:b/>
          <w:bCs/>
          <w:sz w:val="16"/>
          <w:szCs w:val="16"/>
        </w:rPr>
        <w:tab/>
      </w:r>
      <w:r w:rsidRPr="005B333C">
        <w:rPr>
          <w:rFonts w:ascii="Arial" w:hAnsi="Arial" w:cs="Arial"/>
          <w:b/>
          <w:bCs/>
          <w:sz w:val="16"/>
          <w:szCs w:val="16"/>
        </w:rPr>
        <w:tab/>
      </w:r>
    </w:p>
    <w:p w14:paraId="64C080C7" w14:textId="77777777" w:rsidR="00A75DC0" w:rsidRPr="005B333C" w:rsidRDefault="00A75DC0" w:rsidP="00BD436C">
      <w:pPr>
        <w:spacing w:line="360" w:lineRule="auto"/>
        <w:jc w:val="center"/>
        <w:rPr>
          <w:rFonts w:ascii="Arial" w:hAnsi="Arial" w:cs="Arial"/>
          <w:b/>
          <w:bCs/>
          <w:sz w:val="16"/>
          <w:szCs w:val="16"/>
        </w:rPr>
      </w:pPr>
    </w:p>
    <w:p w14:paraId="48192F6E" w14:textId="77777777" w:rsidR="00A75DC0" w:rsidRPr="005B333C" w:rsidRDefault="00A75DC0" w:rsidP="00BD436C">
      <w:pPr>
        <w:spacing w:line="360" w:lineRule="auto"/>
        <w:jc w:val="center"/>
        <w:rPr>
          <w:rFonts w:ascii="Arial" w:hAnsi="Arial" w:cs="Arial"/>
          <w:b/>
          <w:bCs/>
          <w:sz w:val="16"/>
          <w:szCs w:val="16"/>
        </w:rPr>
      </w:pPr>
    </w:p>
    <w:p w14:paraId="093D6056" w14:textId="77777777" w:rsidR="00BD436C" w:rsidRPr="005B333C" w:rsidRDefault="00BD436C" w:rsidP="00BD436C">
      <w:pPr>
        <w:spacing w:line="360" w:lineRule="auto"/>
        <w:jc w:val="center"/>
        <w:rPr>
          <w:rFonts w:ascii="Arial" w:hAnsi="Arial" w:cs="Arial"/>
          <w:b/>
          <w:bCs/>
          <w:sz w:val="16"/>
          <w:szCs w:val="16"/>
        </w:rPr>
      </w:pPr>
      <w:r w:rsidRPr="005B333C">
        <w:rPr>
          <w:rFonts w:ascii="Arial" w:hAnsi="Arial" w:cs="Arial"/>
          <w:b/>
          <w:bCs/>
          <w:sz w:val="16"/>
          <w:szCs w:val="16"/>
        </w:rPr>
        <w:t>ZATWIERDZAM:</w:t>
      </w:r>
    </w:p>
    <w:p w14:paraId="12A580C3" w14:textId="77777777" w:rsidR="00BD436C" w:rsidRPr="005B333C" w:rsidRDefault="00BD436C" w:rsidP="00BD436C">
      <w:pPr>
        <w:tabs>
          <w:tab w:val="center" w:pos="4820"/>
        </w:tabs>
        <w:spacing w:line="360" w:lineRule="auto"/>
        <w:jc w:val="center"/>
        <w:rPr>
          <w:rFonts w:ascii="Arial" w:hAnsi="Arial" w:cs="Arial"/>
          <w:b/>
          <w:sz w:val="16"/>
          <w:szCs w:val="16"/>
        </w:rPr>
      </w:pPr>
    </w:p>
    <w:p w14:paraId="7249712F" w14:textId="77777777" w:rsidR="001D50B4" w:rsidRDefault="001D50B4" w:rsidP="001D50B4">
      <w:pPr>
        <w:tabs>
          <w:tab w:val="center" w:pos="4236"/>
        </w:tabs>
        <w:spacing w:line="360" w:lineRule="auto"/>
        <w:jc w:val="center"/>
        <w:rPr>
          <w:rFonts w:ascii="Arial" w:hAnsi="Arial" w:cs="Arial"/>
          <w:b/>
          <w:bCs/>
          <w:color w:val="FF0000"/>
          <w:sz w:val="16"/>
          <w:szCs w:val="16"/>
        </w:rPr>
      </w:pPr>
      <w:r>
        <w:rPr>
          <w:rFonts w:ascii="Arial" w:hAnsi="Arial" w:cs="Arial"/>
          <w:b/>
          <w:bCs/>
          <w:color w:val="FF0000"/>
          <w:sz w:val="16"/>
          <w:szCs w:val="16"/>
        </w:rPr>
        <w:t>MUZEUM GÓRNICTWA WĘGLOWEGO W ZABRZU</w:t>
      </w:r>
    </w:p>
    <w:p w14:paraId="068808B2" w14:textId="77777777" w:rsidR="00BA5290" w:rsidRDefault="001D50B4" w:rsidP="001D50B4">
      <w:pPr>
        <w:tabs>
          <w:tab w:val="center" w:pos="4236"/>
          <w:tab w:val="left" w:pos="5610"/>
        </w:tabs>
        <w:spacing w:line="360" w:lineRule="auto"/>
        <w:rPr>
          <w:rFonts w:ascii="Arial" w:hAnsi="Arial" w:cs="Arial"/>
          <w:b/>
          <w:bCs/>
          <w:color w:val="FF0000"/>
          <w:sz w:val="16"/>
          <w:szCs w:val="16"/>
        </w:rPr>
      </w:pPr>
      <w:r>
        <w:rPr>
          <w:rFonts w:ascii="Arial" w:hAnsi="Arial" w:cs="Arial"/>
          <w:b/>
          <w:bCs/>
          <w:color w:val="FF0000"/>
          <w:sz w:val="16"/>
          <w:szCs w:val="16"/>
        </w:rPr>
        <w:tab/>
        <w:t xml:space="preserve">                    Dyrektor</w:t>
      </w:r>
    </w:p>
    <w:p w14:paraId="2BC24871" w14:textId="77777777" w:rsidR="00BA5290" w:rsidRDefault="00BA5290" w:rsidP="001D50B4">
      <w:pPr>
        <w:tabs>
          <w:tab w:val="center" w:pos="4236"/>
          <w:tab w:val="left" w:pos="5610"/>
        </w:tabs>
        <w:spacing w:line="360" w:lineRule="auto"/>
        <w:rPr>
          <w:rFonts w:ascii="Arial" w:hAnsi="Arial" w:cs="Arial"/>
          <w:b/>
          <w:bCs/>
          <w:color w:val="FF0000"/>
          <w:sz w:val="16"/>
          <w:szCs w:val="16"/>
        </w:rPr>
      </w:pPr>
    </w:p>
    <w:p w14:paraId="5761DE3B" w14:textId="77777777" w:rsidR="001D50B4" w:rsidRDefault="001D50B4" w:rsidP="0087016E">
      <w:pPr>
        <w:tabs>
          <w:tab w:val="center" w:pos="4236"/>
          <w:tab w:val="left" w:pos="5610"/>
        </w:tabs>
        <w:spacing w:line="360" w:lineRule="auto"/>
        <w:rPr>
          <w:rFonts w:ascii="Arial" w:hAnsi="Arial" w:cs="Arial"/>
          <w:b/>
          <w:bCs/>
          <w:sz w:val="18"/>
          <w:szCs w:val="18"/>
        </w:rPr>
      </w:pPr>
      <w:r>
        <w:rPr>
          <w:rFonts w:ascii="Arial" w:hAnsi="Arial" w:cs="Arial"/>
          <w:b/>
          <w:bCs/>
          <w:color w:val="FF0000"/>
          <w:sz w:val="16"/>
          <w:szCs w:val="16"/>
        </w:rPr>
        <w:tab/>
      </w:r>
      <w:r w:rsidR="0087016E">
        <w:rPr>
          <w:rFonts w:ascii="Arial" w:hAnsi="Arial" w:cs="Arial"/>
          <w:b/>
          <w:bCs/>
          <w:color w:val="FF0000"/>
          <w:sz w:val="16"/>
          <w:szCs w:val="16"/>
        </w:rPr>
        <w:t xml:space="preserve">       </w:t>
      </w:r>
      <w:r>
        <w:rPr>
          <w:rFonts w:ascii="Arial" w:hAnsi="Arial" w:cs="Arial"/>
          <w:b/>
          <w:bCs/>
          <w:color w:val="FF0000"/>
          <w:sz w:val="16"/>
          <w:szCs w:val="16"/>
        </w:rPr>
        <w:t xml:space="preserve">             </w:t>
      </w:r>
      <w:r>
        <w:rPr>
          <w:rFonts w:ascii="Arial" w:hAnsi="Arial" w:cs="Arial"/>
          <w:b/>
          <w:bCs/>
          <w:sz w:val="18"/>
          <w:szCs w:val="18"/>
        </w:rPr>
        <w:t>Bartłomiej Szewczyk</w:t>
      </w:r>
    </w:p>
    <w:p w14:paraId="60976CB3" w14:textId="77777777" w:rsidR="001D50B4" w:rsidRDefault="001D50B4" w:rsidP="001D50B4">
      <w:pPr>
        <w:tabs>
          <w:tab w:val="center" w:pos="4236"/>
        </w:tabs>
        <w:spacing w:line="360" w:lineRule="auto"/>
        <w:jc w:val="center"/>
        <w:rPr>
          <w:rFonts w:ascii="Arial" w:hAnsi="Arial" w:cs="Arial"/>
          <w:b/>
          <w:bCs/>
          <w:color w:val="FF0000"/>
          <w:sz w:val="16"/>
          <w:szCs w:val="16"/>
        </w:rPr>
      </w:pPr>
      <w:r>
        <w:rPr>
          <w:rFonts w:ascii="Arial" w:hAnsi="Arial" w:cs="Arial"/>
          <w:b/>
          <w:bCs/>
          <w:color w:val="FF0000"/>
          <w:sz w:val="16"/>
          <w:szCs w:val="16"/>
        </w:rPr>
        <w:t>…………..…………………………………</w:t>
      </w:r>
    </w:p>
    <w:p w14:paraId="2C32051E" w14:textId="77777777" w:rsidR="009A22E6" w:rsidRPr="005B333C" w:rsidRDefault="00784CDD" w:rsidP="00BD436C">
      <w:pPr>
        <w:spacing w:line="360" w:lineRule="auto"/>
        <w:jc w:val="center"/>
        <w:rPr>
          <w:rFonts w:ascii="Arial" w:hAnsi="Arial" w:cs="Arial"/>
        </w:rPr>
      </w:pPr>
      <w:r w:rsidRPr="005B333C">
        <w:rPr>
          <w:rFonts w:ascii="Arial" w:hAnsi="Arial" w:cs="Arial"/>
          <w:i/>
          <w:iCs/>
          <w:sz w:val="12"/>
          <w:szCs w:val="12"/>
        </w:rPr>
        <w:t xml:space="preserve">Kierownik Zamawiającego </w:t>
      </w:r>
    </w:p>
    <w:p w14:paraId="15FB0D91" w14:textId="77777777" w:rsidR="00BD436C" w:rsidRPr="005B333C" w:rsidRDefault="00BD436C" w:rsidP="00BD436C">
      <w:pPr>
        <w:spacing w:line="360" w:lineRule="auto"/>
        <w:rPr>
          <w:rFonts w:ascii="Arial" w:hAnsi="Arial" w:cs="Arial"/>
        </w:rPr>
      </w:pPr>
    </w:p>
    <w:p w14:paraId="5B4439F5" w14:textId="77777777" w:rsidR="00CA0E1A" w:rsidRPr="005B333C" w:rsidRDefault="00CA0E1A" w:rsidP="00BD436C">
      <w:pPr>
        <w:spacing w:line="360" w:lineRule="auto"/>
        <w:rPr>
          <w:rFonts w:ascii="Arial" w:hAnsi="Arial" w:cs="Arial"/>
          <w:sz w:val="12"/>
          <w:szCs w:val="12"/>
          <w:lang w:eastAsia="x-none"/>
        </w:rPr>
      </w:pPr>
    </w:p>
    <w:p w14:paraId="63705461" w14:textId="77777777" w:rsidR="00CA0E1A" w:rsidRPr="005B333C" w:rsidRDefault="00CA0E1A" w:rsidP="00BD436C">
      <w:pPr>
        <w:spacing w:line="360" w:lineRule="auto"/>
        <w:rPr>
          <w:rFonts w:ascii="Arial" w:hAnsi="Arial" w:cs="Arial"/>
          <w:sz w:val="12"/>
          <w:szCs w:val="12"/>
          <w:lang w:eastAsia="x-none"/>
        </w:rPr>
      </w:pPr>
    </w:p>
    <w:p w14:paraId="6761E80D" w14:textId="77777777" w:rsidR="00CA0E1A" w:rsidRPr="005B333C" w:rsidRDefault="00CA0E1A" w:rsidP="00BD436C">
      <w:pPr>
        <w:spacing w:line="360" w:lineRule="auto"/>
        <w:rPr>
          <w:rFonts w:ascii="Arial" w:hAnsi="Arial" w:cs="Arial"/>
          <w:sz w:val="12"/>
          <w:szCs w:val="12"/>
          <w:lang w:eastAsia="x-none"/>
        </w:rPr>
      </w:pPr>
    </w:p>
    <w:p w14:paraId="32101A42" w14:textId="77777777" w:rsidR="00650161" w:rsidRPr="005B333C" w:rsidRDefault="00650161" w:rsidP="00BD436C">
      <w:pPr>
        <w:spacing w:line="360" w:lineRule="auto"/>
        <w:rPr>
          <w:rFonts w:ascii="Arial" w:hAnsi="Arial" w:cs="Arial"/>
          <w:sz w:val="12"/>
          <w:szCs w:val="12"/>
          <w:lang w:eastAsia="x-none"/>
        </w:rPr>
      </w:pPr>
    </w:p>
    <w:p w14:paraId="2ECC2028" w14:textId="77777777" w:rsidR="00650161" w:rsidRPr="005B333C" w:rsidRDefault="00650161" w:rsidP="00BD436C">
      <w:pPr>
        <w:spacing w:line="360" w:lineRule="auto"/>
        <w:rPr>
          <w:rFonts w:ascii="Arial" w:hAnsi="Arial" w:cs="Arial"/>
          <w:sz w:val="12"/>
          <w:szCs w:val="12"/>
          <w:lang w:eastAsia="x-none"/>
        </w:rPr>
      </w:pPr>
    </w:p>
    <w:p w14:paraId="67FA71A0" w14:textId="77777777" w:rsidR="00650161" w:rsidRPr="005B333C" w:rsidRDefault="00650161" w:rsidP="00BD436C">
      <w:pPr>
        <w:spacing w:line="360" w:lineRule="auto"/>
        <w:rPr>
          <w:rFonts w:ascii="Arial" w:hAnsi="Arial" w:cs="Arial"/>
          <w:sz w:val="12"/>
          <w:szCs w:val="12"/>
          <w:lang w:eastAsia="x-none"/>
        </w:rPr>
      </w:pPr>
    </w:p>
    <w:p w14:paraId="0DE5F1D4" w14:textId="77777777" w:rsidR="00650161" w:rsidRPr="005B333C" w:rsidRDefault="00650161" w:rsidP="00BD436C">
      <w:pPr>
        <w:spacing w:line="360" w:lineRule="auto"/>
        <w:rPr>
          <w:rFonts w:ascii="Arial" w:hAnsi="Arial" w:cs="Arial"/>
          <w:sz w:val="12"/>
          <w:szCs w:val="12"/>
          <w:lang w:eastAsia="x-none"/>
        </w:rPr>
      </w:pPr>
    </w:p>
    <w:p w14:paraId="497AF84E" w14:textId="77777777" w:rsidR="00650161" w:rsidRPr="005B333C" w:rsidRDefault="00650161" w:rsidP="00BD436C">
      <w:pPr>
        <w:spacing w:line="360" w:lineRule="auto"/>
        <w:rPr>
          <w:rFonts w:ascii="Arial" w:hAnsi="Arial" w:cs="Arial"/>
          <w:sz w:val="12"/>
          <w:szCs w:val="12"/>
          <w:lang w:eastAsia="x-none"/>
        </w:rPr>
      </w:pPr>
    </w:p>
    <w:p w14:paraId="0D949B36" w14:textId="77777777" w:rsidR="00AB08A4" w:rsidRDefault="00AB08A4" w:rsidP="00BD436C">
      <w:pPr>
        <w:spacing w:line="360" w:lineRule="auto"/>
        <w:rPr>
          <w:rFonts w:ascii="Arial" w:hAnsi="Arial" w:cs="Arial"/>
          <w:sz w:val="12"/>
          <w:szCs w:val="12"/>
          <w:lang w:eastAsia="x-none"/>
        </w:rPr>
      </w:pPr>
    </w:p>
    <w:p w14:paraId="1913160D" w14:textId="77777777" w:rsidR="00AB08A4" w:rsidRDefault="00AB08A4" w:rsidP="00BD436C">
      <w:pPr>
        <w:spacing w:line="360" w:lineRule="auto"/>
        <w:rPr>
          <w:rFonts w:ascii="Arial" w:hAnsi="Arial" w:cs="Arial"/>
          <w:sz w:val="12"/>
          <w:szCs w:val="12"/>
          <w:lang w:eastAsia="x-none"/>
        </w:rPr>
      </w:pPr>
    </w:p>
    <w:p w14:paraId="0C41A361" w14:textId="5FC165BD" w:rsidR="00B14D3A" w:rsidRPr="001C5A83" w:rsidRDefault="00B14D3A" w:rsidP="00B14D3A">
      <w:pPr>
        <w:spacing w:line="360" w:lineRule="auto"/>
        <w:rPr>
          <w:rFonts w:ascii="Arial" w:hAnsi="Arial" w:cs="Arial"/>
        </w:rPr>
      </w:pPr>
      <w:r w:rsidRPr="001C5A83">
        <w:rPr>
          <w:rFonts w:ascii="Arial" w:hAnsi="Arial" w:cs="Arial"/>
        </w:rPr>
        <w:t xml:space="preserve">Data: </w:t>
      </w:r>
      <w:r w:rsidR="00C22939">
        <w:rPr>
          <w:rFonts w:ascii="Arial" w:hAnsi="Arial" w:cs="Arial"/>
        </w:rPr>
        <w:t>0</w:t>
      </w:r>
      <w:r w:rsidR="00035615">
        <w:rPr>
          <w:rFonts w:ascii="Arial" w:hAnsi="Arial" w:cs="Arial"/>
        </w:rPr>
        <w:t>6</w:t>
      </w:r>
      <w:r w:rsidR="0082315E">
        <w:rPr>
          <w:rFonts w:ascii="Arial" w:hAnsi="Arial" w:cs="Arial"/>
        </w:rPr>
        <w:t>.</w:t>
      </w:r>
      <w:r w:rsidR="00C22939">
        <w:rPr>
          <w:rFonts w:ascii="Arial" w:hAnsi="Arial" w:cs="Arial"/>
        </w:rPr>
        <w:t>10</w:t>
      </w:r>
      <w:r w:rsidR="0082315E">
        <w:rPr>
          <w:rFonts w:ascii="Arial" w:hAnsi="Arial" w:cs="Arial"/>
        </w:rPr>
        <w:t>.</w:t>
      </w:r>
      <w:r>
        <w:rPr>
          <w:rFonts w:ascii="Arial" w:hAnsi="Arial" w:cs="Arial"/>
        </w:rPr>
        <w:t>2016r.</w:t>
      </w:r>
    </w:p>
    <w:p w14:paraId="4D256B9F" w14:textId="77777777" w:rsidR="00AB08A4" w:rsidRDefault="00AB08A4" w:rsidP="00BD436C">
      <w:pPr>
        <w:spacing w:line="360" w:lineRule="auto"/>
        <w:rPr>
          <w:rFonts w:ascii="Arial" w:hAnsi="Arial" w:cs="Arial"/>
          <w:sz w:val="12"/>
          <w:szCs w:val="12"/>
          <w:lang w:eastAsia="x-none"/>
        </w:rPr>
      </w:pPr>
    </w:p>
    <w:p w14:paraId="2F9E931F" w14:textId="77777777" w:rsidR="00C7001A" w:rsidRDefault="00C7001A" w:rsidP="00BD436C">
      <w:pPr>
        <w:spacing w:line="360" w:lineRule="auto"/>
        <w:rPr>
          <w:rFonts w:ascii="Arial" w:hAnsi="Arial" w:cs="Arial"/>
          <w:sz w:val="12"/>
          <w:szCs w:val="12"/>
          <w:lang w:eastAsia="x-none"/>
        </w:rPr>
      </w:pPr>
    </w:p>
    <w:p w14:paraId="717ED65D" w14:textId="77777777" w:rsidR="009A22E6" w:rsidRPr="005B333C" w:rsidRDefault="002D2339">
      <w:pPr>
        <w:spacing w:line="360" w:lineRule="auto"/>
        <w:rPr>
          <w:rFonts w:ascii="Arial" w:hAnsi="Arial" w:cs="Arial"/>
          <w:b/>
        </w:rPr>
      </w:pPr>
      <w:r w:rsidRPr="005B333C">
        <w:rPr>
          <w:rFonts w:ascii="Arial" w:hAnsi="Arial" w:cs="Arial"/>
          <w:b/>
        </w:rPr>
        <w:lastRenderedPageBreak/>
        <w:t>SPIS ZAWARTOŚCI SIWZ</w:t>
      </w:r>
    </w:p>
    <w:p w14:paraId="29F2A047" w14:textId="77777777" w:rsidR="007B1E6C" w:rsidRPr="005B333C" w:rsidRDefault="002D2339" w:rsidP="007B1E6C">
      <w:pPr>
        <w:spacing w:line="360" w:lineRule="auto"/>
        <w:rPr>
          <w:rFonts w:ascii="Arial" w:hAnsi="Arial" w:cs="Arial"/>
        </w:rPr>
      </w:pPr>
      <w:r w:rsidRPr="005B333C">
        <w:rPr>
          <w:rFonts w:ascii="Arial" w:hAnsi="Arial" w:cs="Arial"/>
        </w:rPr>
        <w:t>CZĘŚĆ I</w:t>
      </w:r>
      <w:r w:rsidR="00123D93" w:rsidRPr="005B333C">
        <w:rPr>
          <w:rFonts w:ascii="Arial" w:hAnsi="Arial" w:cs="Arial"/>
        </w:rPr>
        <w:tab/>
      </w:r>
      <w:r w:rsidR="00650161" w:rsidRPr="005B333C">
        <w:rPr>
          <w:rFonts w:ascii="Arial" w:hAnsi="Arial" w:cs="Arial"/>
        </w:rPr>
        <w:t xml:space="preserve">- OBLIGATORYJNE POSTANOWIENIA </w:t>
      </w:r>
      <w:r w:rsidR="007B1E6C" w:rsidRPr="005B333C">
        <w:rPr>
          <w:rFonts w:ascii="Arial" w:hAnsi="Arial" w:cs="Arial"/>
        </w:rPr>
        <w:t>SIWZ</w:t>
      </w:r>
    </w:p>
    <w:p w14:paraId="5BFB8C3F" w14:textId="77777777" w:rsidR="002D2339" w:rsidRPr="005B333C" w:rsidRDefault="002D2339">
      <w:pPr>
        <w:spacing w:line="360" w:lineRule="auto"/>
        <w:rPr>
          <w:rFonts w:ascii="Arial" w:hAnsi="Arial" w:cs="Arial"/>
        </w:rPr>
      </w:pPr>
      <w:r w:rsidRPr="005B333C">
        <w:rPr>
          <w:rFonts w:ascii="Arial" w:hAnsi="Arial" w:cs="Arial"/>
        </w:rPr>
        <w:t>CZĘŚĆ II</w:t>
      </w:r>
      <w:r w:rsidR="00123D93" w:rsidRPr="005B333C">
        <w:rPr>
          <w:rFonts w:ascii="Arial" w:hAnsi="Arial" w:cs="Arial"/>
        </w:rPr>
        <w:tab/>
      </w:r>
      <w:r w:rsidR="007B1E6C" w:rsidRPr="005B333C">
        <w:rPr>
          <w:rFonts w:ascii="Arial" w:hAnsi="Arial" w:cs="Arial"/>
        </w:rPr>
        <w:t>- DODATKOWE POSTANOWIENIA SIWZ</w:t>
      </w:r>
    </w:p>
    <w:p w14:paraId="5C403F87" w14:textId="77777777" w:rsidR="002D2339" w:rsidRPr="005B333C" w:rsidRDefault="002D2339">
      <w:pPr>
        <w:spacing w:line="360" w:lineRule="auto"/>
        <w:rPr>
          <w:rFonts w:ascii="Arial" w:hAnsi="Arial" w:cs="Arial"/>
        </w:rPr>
      </w:pPr>
      <w:r w:rsidRPr="005B333C">
        <w:rPr>
          <w:rFonts w:ascii="Arial" w:hAnsi="Arial" w:cs="Arial"/>
        </w:rPr>
        <w:t>CZĘŚĆ III</w:t>
      </w:r>
      <w:r w:rsidR="00123D93" w:rsidRPr="005B333C">
        <w:rPr>
          <w:rFonts w:ascii="Arial" w:hAnsi="Arial" w:cs="Arial"/>
        </w:rPr>
        <w:tab/>
      </w:r>
      <w:r w:rsidR="007B1E6C" w:rsidRPr="005B333C">
        <w:rPr>
          <w:rFonts w:ascii="Arial" w:hAnsi="Arial" w:cs="Arial"/>
        </w:rPr>
        <w:t>- SZCZEGÓLNE POSTANOWIENIA SIWZ</w:t>
      </w:r>
    </w:p>
    <w:p w14:paraId="27D1F470" w14:textId="77777777" w:rsidR="007B1E6C" w:rsidRPr="005B333C" w:rsidRDefault="007B1E6C">
      <w:pPr>
        <w:spacing w:line="360" w:lineRule="auto"/>
        <w:rPr>
          <w:rFonts w:ascii="Arial" w:hAnsi="Arial" w:cs="Arial"/>
        </w:rPr>
      </w:pPr>
      <w:r w:rsidRPr="005B333C">
        <w:rPr>
          <w:rFonts w:ascii="Arial" w:hAnsi="Arial" w:cs="Arial"/>
        </w:rPr>
        <w:t>CZĘŚĆ</w:t>
      </w:r>
      <w:r w:rsidR="0027196D" w:rsidRPr="005B333C">
        <w:rPr>
          <w:rFonts w:ascii="Arial" w:hAnsi="Arial" w:cs="Arial"/>
        </w:rPr>
        <w:t xml:space="preserve"> </w:t>
      </w:r>
      <w:r w:rsidRPr="005B333C">
        <w:rPr>
          <w:rFonts w:ascii="Arial" w:hAnsi="Arial" w:cs="Arial"/>
        </w:rPr>
        <w:t>IV</w:t>
      </w:r>
      <w:r w:rsidR="00123D93" w:rsidRPr="005B333C">
        <w:rPr>
          <w:rFonts w:ascii="Arial" w:hAnsi="Arial" w:cs="Arial"/>
        </w:rPr>
        <w:tab/>
      </w:r>
      <w:r w:rsidRPr="005B333C">
        <w:rPr>
          <w:rFonts w:ascii="Arial" w:hAnsi="Arial" w:cs="Arial"/>
        </w:rPr>
        <w:t>- SZCZEGÓŁOWY OPIS PRZEDMIOTU ZAMÓWIENIA</w:t>
      </w:r>
    </w:p>
    <w:p w14:paraId="3C9B30B9" w14:textId="77777777" w:rsidR="007B1E6C" w:rsidRPr="005B333C" w:rsidRDefault="007B1E6C">
      <w:pPr>
        <w:spacing w:line="360" w:lineRule="auto"/>
        <w:rPr>
          <w:rFonts w:ascii="Arial" w:hAnsi="Arial" w:cs="Arial"/>
        </w:rPr>
      </w:pPr>
      <w:r w:rsidRPr="005B333C">
        <w:rPr>
          <w:rFonts w:ascii="Arial" w:hAnsi="Arial" w:cs="Arial"/>
        </w:rPr>
        <w:t>CZĘŚĆ V</w:t>
      </w:r>
      <w:r w:rsidR="00123D93" w:rsidRPr="005B333C">
        <w:rPr>
          <w:rFonts w:ascii="Arial" w:hAnsi="Arial" w:cs="Arial"/>
        </w:rPr>
        <w:tab/>
      </w:r>
      <w:r w:rsidRPr="005B333C">
        <w:rPr>
          <w:rFonts w:ascii="Arial" w:hAnsi="Arial" w:cs="Arial"/>
        </w:rPr>
        <w:t>- WZÓR UMOWY</w:t>
      </w:r>
    </w:p>
    <w:p w14:paraId="28A9005A" w14:textId="77777777" w:rsidR="007B1E6C" w:rsidRPr="005B333C" w:rsidRDefault="007B1E6C">
      <w:pPr>
        <w:spacing w:line="360" w:lineRule="auto"/>
        <w:rPr>
          <w:rFonts w:ascii="Arial" w:hAnsi="Arial" w:cs="Arial"/>
        </w:rPr>
      </w:pPr>
      <w:r w:rsidRPr="005B333C">
        <w:rPr>
          <w:rFonts w:ascii="Arial" w:hAnsi="Arial" w:cs="Arial"/>
        </w:rPr>
        <w:t>CZĘŚĆ VI</w:t>
      </w:r>
      <w:r w:rsidR="00123D93" w:rsidRPr="005B333C">
        <w:rPr>
          <w:rFonts w:ascii="Arial" w:hAnsi="Arial" w:cs="Arial"/>
        </w:rPr>
        <w:tab/>
      </w:r>
      <w:r w:rsidRPr="005B333C">
        <w:rPr>
          <w:rFonts w:ascii="Arial" w:hAnsi="Arial" w:cs="Arial"/>
        </w:rPr>
        <w:t>- WZORY FORMULARZY</w:t>
      </w:r>
    </w:p>
    <w:p w14:paraId="767F39AF" w14:textId="77777777" w:rsidR="00587AC6" w:rsidRPr="005B333C" w:rsidRDefault="00587AC6">
      <w:pPr>
        <w:spacing w:line="360" w:lineRule="auto"/>
        <w:rPr>
          <w:rFonts w:ascii="Arial" w:hAnsi="Arial" w:cs="Arial"/>
        </w:rPr>
      </w:pPr>
    </w:p>
    <w:p w14:paraId="09D4E93C" w14:textId="77777777" w:rsidR="002D2339" w:rsidRPr="005B333C" w:rsidRDefault="002D2339">
      <w:pPr>
        <w:spacing w:line="360" w:lineRule="auto"/>
        <w:rPr>
          <w:rFonts w:ascii="Arial" w:hAnsi="Arial" w:cs="Arial"/>
        </w:rPr>
      </w:pPr>
      <w:r w:rsidRPr="005B333C">
        <w:rPr>
          <w:rFonts w:ascii="Arial" w:hAnsi="Arial" w:cs="Arial"/>
          <w:b/>
        </w:rPr>
        <w:t>CZĘŚĆ I</w:t>
      </w:r>
      <w:r w:rsidR="00DF1CE4" w:rsidRPr="005B333C">
        <w:rPr>
          <w:rFonts w:ascii="Arial" w:hAnsi="Arial" w:cs="Arial"/>
          <w:b/>
        </w:rPr>
        <w:tab/>
      </w:r>
      <w:r w:rsidR="002C4C3C">
        <w:rPr>
          <w:rFonts w:ascii="Arial" w:hAnsi="Arial" w:cs="Arial"/>
        </w:rPr>
        <w:t xml:space="preserve">OBLIGATORYJNE POSTANOWIENIA </w:t>
      </w:r>
      <w:r w:rsidRPr="005B333C">
        <w:rPr>
          <w:rFonts w:ascii="Arial" w:hAnsi="Arial" w:cs="Arial"/>
        </w:rPr>
        <w:t>SIWZ</w:t>
      </w:r>
    </w:p>
    <w:p w14:paraId="4804639C" w14:textId="77777777" w:rsidR="00E737E2" w:rsidRPr="005B333C" w:rsidRDefault="00E737E2" w:rsidP="00123D93">
      <w:pPr>
        <w:spacing w:line="360" w:lineRule="auto"/>
        <w:rPr>
          <w:rFonts w:ascii="Arial" w:hAnsi="Arial" w:cs="Arial"/>
        </w:rPr>
      </w:pPr>
    </w:p>
    <w:p w14:paraId="6B6E3614" w14:textId="77777777" w:rsidR="00123D93" w:rsidRPr="005B333C" w:rsidRDefault="00123D93" w:rsidP="00731908">
      <w:pPr>
        <w:numPr>
          <w:ilvl w:val="0"/>
          <w:numId w:val="11"/>
        </w:numPr>
        <w:spacing w:line="360" w:lineRule="auto"/>
        <w:rPr>
          <w:rFonts w:ascii="Arial" w:hAnsi="Arial" w:cs="Arial"/>
          <w:b/>
        </w:rPr>
      </w:pPr>
      <w:r w:rsidRPr="005B333C">
        <w:rPr>
          <w:rFonts w:ascii="Arial" w:hAnsi="Arial" w:cs="Arial"/>
          <w:b/>
        </w:rPr>
        <w:t>Nazwa (firma ) oraz adres Zamawiającego</w:t>
      </w:r>
    </w:p>
    <w:p w14:paraId="7E1D985F" w14:textId="77777777" w:rsidR="00123D93" w:rsidRPr="005B333C" w:rsidRDefault="00123D93" w:rsidP="00D06ECA">
      <w:pPr>
        <w:spacing w:line="360" w:lineRule="auto"/>
        <w:ind w:firstLine="360"/>
        <w:jc w:val="both"/>
        <w:rPr>
          <w:rFonts w:ascii="Arial" w:hAnsi="Arial" w:cs="Arial"/>
        </w:rPr>
      </w:pPr>
      <w:r w:rsidRPr="005B333C">
        <w:rPr>
          <w:rFonts w:ascii="Arial" w:hAnsi="Arial" w:cs="Arial"/>
        </w:rPr>
        <w:t xml:space="preserve">Muzeum Górnictwa Węglowego w Zabrzu </w:t>
      </w:r>
    </w:p>
    <w:p w14:paraId="506B5F22" w14:textId="77777777" w:rsidR="00123D93" w:rsidRPr="005B333C" w:rsidRDefault="00123D93" w:rsidP="00D06ECA">
      <w:pPr>
        <w:spacing w:line="360" w:lineRule="auto"/>
        <w:ind w:left="426"/>
        <w:jc w:val="both"/>
        <w:rPr>
          <w:rFonts w:ascii="Arial" w:hAnsi="Arial" w:cs="Arial"/>
        </w:rPr>
      </w:pPr>
      <w:r w:rsidRPr="005B333C">
        <w:rPr>
          <w:rFonts w:ascii="Arial" w:hAnsi="Arial" w:cs="Arial"/>
        </w:rPr>
        <w:t>ul. Jodłowa 59, 41-800 Zabrze</w:t>
      </w:r>
    </w:p>
    <w:p w14:paraId="422D8779" w14:textId="77777777" w:rsidR="00123D93" w:rsidRPr="005B333C" w:rsidRDefault="00123D93" w:rsidP="00D06ECA">
      <w:pPr>
        <w:spacing w:line="360" w:lineRule="auto"/>
        <w:ind w:firstLine="426"/>
        <w:jc w:val="both"/>
        <w:rPr>
          <w:rFonts w:ascii="Arial" w:hAnsi="Arial" w:cs="Arial"/>
        </w:rPr>
      </w:pPr>
      <w:r w:rsidRPr="005B333C">
        <w:rPr>
          <w:rFonts w:ascii="Arial" w:hAnsi="Arial" w:cs="Arial"/>
          <w:lang w:val="en-US"/>
        </w:rPr>
        <w:t>NIP – 6482768167</w:t>
      </w:r>
    </w:p>
    <w:p w14:paraId="67B30AEA" w14:textId="77777777" w:rsidR="00123D93" w:rsidRPr="005B333C" w:rsidRDefault="00123D93" w:rsidP="00D06ECA">
      <w:pPr>
        <w:spacing w:line="360" w:lineRule="auto"/>
        <w:ind w:firstLine="426"/>
        <w:rPr>
          <w:rFonts w:ascii="Arial" w:hAnsi="Arial" w:cs="Arial"/>
        </w:rPr>
      </w:pPr>
      <w:r w:rsidRPr="005B333C">
        <w:rPr>
          <w:rFonts w:ascii="Arial" w:hAnsi="Arial" w:cs="Arial"/>
          <w:lang w:val="en-US"/>
        </w:rPr>
        <w:t>Telefon: (32) 630 30 91</w:t>
      </w:r>
    </w:p>
    <w:p w14:paraId="5AB6AAAB" w14:textId="77777777" w:rsidR="00123D93" w:rsidRPr="005B333C" w:rsidRDefault="00123D93" w:rsidP="00D06ECA">
      <w:pPr>
        <w:spacing w:line="360" w:lineRule="auto"/>
        <w:ind w:firstLine="426"/>
        <w:rPr>
          <w:rFonts w:ascii="Arial" w:hAnsi="Arial" w:cs="Arial"/>
        </w:rPr>
      </w:pPr>
      <w:r w:rsidRPr="005B333C">
        <w:rPr>
          <w:rFonts w:ascii="Arial" w:hAnsi="Arial" w:cs="Arial"/>
          <w:lang w:val="en-US"/>
        </w:rPr>
        <w:t>Faks: (32)  277 11 25</w:t>
      </w:r>
    </w:p>
    <w:p w14:paraId="2CBE3F09" w14:textId="77777777" w:rsidR="00E54EFB" w:rsidRPr="005B333C" w:rsidRDefault="00E54EFB" w:rsidP="00D06ECA">
      <w:pPr>
        <w:spacing w:line="360" w:lineRule="auto"/>
        <w:ind w:firstLine="426"/>
        <w:rPr>
          <w:rFonts w:ascii="Arial" w:hAnsi="Arial" w:cs="Arial"/>
          <w:lang w:val="en-US"/>
        </w:rPr>
      </w:pPr>
      <w:r w:rsidRPr="005B333C">
        <w:rPr>
          <w:rFonts w:ascii="Arial" w:hAnsi="Arial" w:cs="Arial"/>
          <w:lang w:val="en-US"/>
        </w:rPr>
        <w:t>e-mail: biuro@muzeumgornictwa.pl</w:t>
      </w:r>
    </w:p>
    <w:p w14:paraId="1984F8BD" w14:textId="77777777" w:rsidR="00123D93" w:rsidRPr="005B333C" w:rsidRDefault="00123D93" w:rsidP="00D06ECA">
      <w:pPr>
        <w:spacing w:line="360" w:lineRule="auto"/>
        <w:ind w:firstLine="426"/>
        <w:jc w:val="both"/>
        <w:rPr>
          <w:rFonts w:ascii="Arial" w:hAnsi="Arial" w:cs="Arial"/>
        </w:rPr>
      </w:pPr>
      <w:r w:rsidRPr="005B333C">
        <w:rPr>
          <w:rFonts w:ascii="Arial" w:hAnsi="Arial" w:cs="Arial"/>
        </w:rPr>
        <w:t xml:space="preserve">Strona internetowa: </w:t>
      </w:r>
      <w:r w:rsidRPr="005B333C">
        <w:rPr>
          <w:rFonts w:ascii="Arial" w:hAnsi="Arial" w:cs="Arial"/>
          <w:b/>
        </w:rPr>
        <w:t>www.muzeumgornictwa.pl</w:t>
      </w:r>
    </w:p>
    <w:p w14:paraId="1D47348B" w14:textId="77777777" w:rsidR="00123D93" w:rsidRPr="005B333C" w:rsidRDefault="00123D93" w:rsidP="00D06ECA">
      <w:pPr>
        <w:spacing w:line="360" w:lineRule="auto"/>
        <w:ind w:firstLine="360"/>
        <w:rPr>
          <w:rFonts w:ascii="Arial" w:hAnsi="Arial" w:cs="Arial"/>
        </w:rPr>
      </w:pPr>
      <w:r w:rsidRPr="005B333C">
        <w:rPr>
          <w:rFonts w:ascii="Arial" w:hAnsi="Arial" w:cs="Arial"/>
        </w:rPr>
        <w:t xml:space="preserve">Godziny urzędowania: poniedziałek - piątek </w:t>
      </w:r>
      <w:r w:rsidR="00E54EFB" w:rsidRPr="005B333C">
        <w:rPr>
          <w:rFonts w:ascii="Arial" w:hAnsi="Arial" w:cs="Arial"/>
        </w:rPr>
        <w:t>7</w:t>
      </w:r>
      <w:r w:rsidR="00E54EFB" w:rsidRPr="005B333C">
        <w:rPr>
          <w:rFonts w:ascii="Arial" w:hAnsi="Arial" w:cs="Arial"/>
          <w:vertAlign w:val="superscript"/>
        </w:rPr>
        <w:t>30</w:t>
      </w:r>
      <w:r w:rsidRPr="005B333C">
        <w:rPr>
          <w:rFonts w:ascii="Arial" w:hAnsi="Arial" w:cs="Arial"/>
          <w:vertAlign w:val="superscript"/>
        </w:rPr>
        <w:t xml:space="preserve"> </w:t>
      </w:r>
      <w:r w:rsidRPr="005B333C">
        <w:rPr>
          <w:rFonts w:ascii="Arial" w:hAnsi="Arial" w:cs="Arial"/>
        </w:rPr>
        <w:t>– 1</w:t>
      </w:r>
      <w:r w:rsidR="00E54EFB" w:rsidRPr="005B333C">
        <w:rPr>
          <w:rFonts w:ascii="Arial" w:hAnsi="Arial" w:cs="Arial"/>
        </w:rPr>
        <w:t>5</w:t>
      </w:r>
      <w:r w:rsidR="00E54EFB" w:rsidRPr="005B333C">
        <w:rPr>
          <w:rFonts w:ascii="Arial" w:hAnsi="Arial" w:cs="Arial"/>
          <w:vertAlign w:val="superscript"/>
        </w:rPr>
        <w:t>30</w:t>
      </w:r>
    </w:p>
    <w:p w14:paraId="4FB76FB8" w14:textId="77777777" w:rsidR="002D2339" w:rsidRPr="005B333C" w:rsidRDefault="002D2339" w:rsidP="002D2339">
      <w:pPr>
        <w:spacing w:line="360" w:lineRule="auto"/>
        <w:rPr>
          <w:rFonts w:ascii="Arial" w:hAnsi="Arial" w:cs="Arial"/>
        </w:rPr>
      </w:pPr>
    </w:p>
    <w:p w14:paraId="4B45BAAA" w14:textId="77777777" w:rsidR="002D2339" w:rsidRPr="002C4C3C" w:rsidRDefault="002D2339" w:rsidP="00731908">
      <w:pPr>
        <w:numPr>
          <w:ilvl w:val="0"/>
          <w:numId w:val="7"/>
        </w:numPr>
        <w:spacing w:line="360" w:lineRule="auto"/>
        <w:ind w:hanging="357"/>
        <w:rPr>
          <w:rFonts w:ascii="Arial" w:hAnsi="Arial" w:cs="Arial"/>
          <w:b/>
        </w:rPr>
      </w:pPr>
      <w:r w:rsidRPr="002C4C3C">
        <w:rPr>
          <w:rFonts w:ascii="Arial" w:hAnsi="Arial" w:cs="Arial"/>
          <w:b/>
        </w:rPr>
        <w:t>Tryb udzielenia zamówienia</w:t>
      </w:r>
    </w:p>
    <w:p w14:paraId="4D16D6E9" w14:textId="77777777" w:rsidR="00E30FC4" w:rsidRPr="002C4C3C" w:rsidRDefault="00E30FC4" w:rsidP="00731908">
      <w:pPr>
        <w:pStyle w:val="pkt"/>
        <w:numPr>
          <w:ilvl w:val="0"/>
          <w:numId w:val="10"/>
        </w:numPr>
        <w:tabs>
          <w:tab w:val="num" w:pos="426"/>
        </w:tabs>
        <w:spacing w:before="0" w:after="0" w:line="360" w:lineRule="auto"/>
        <w:ind w:hanging="357"/>
        <w:rPr>
          <w:rFonts w:ascii="Arial" w:hAnsi="Arial" w:cs="Arial"/>
          <w:sz w:val="20"/>
        </w:rPr>
      </w:pPr>
      <w:r w:rsidRPr="002C4C3C">
        <w:rPr>
          <w:rFonts w:ascii="Arial" w:hAnsi="Arial" w:cs="Arial"/>
          <w:sz w:val="20"/>
        </w:rPr>
        <w:t>Niniejsze postępowanie prowadzone jest w trybie przetargu nieograniczonego na podstawie art. 39 i nast. ustawy z dnia 29 stycznia 2004 r. Prawo Zamówień Publicznych zwanej dalej „ustawą PZP”.</w:t>
      </w:r>
    </w:p>
    <w:p w14:paraId="003F899B" w14:textId="77777777" w:rsidR="00E30FC4" w:rsidRPr="002C4C3C" w:rsidRDefault="00E30FC4" w:rsidP="00731908">
      <w:pPr>
        <w:pStyle w:val="pkt"/>
        <w:numPr>
          <w:ilvl w:val="0"/>
          <w:numId w:val="10"/>
        </w:numPr>
        <w:tabs>
          <w:tab w:val="num" w:pos="426"/>
        </w:tabs>
        <w:spacing w:before="0" w:after="0" w:line="360" w:lineRule="auto"/>
        <w:ind w:hanging="357"/>
        <w:rPr>
          <w:rFonts w:ascii="Arial" w:hAnsi="Arial" w:cs="Arial"/>
          <w:sz w:val="20"/>
        </w:rPr>
      </w:pPr>
      <w:r w:rsidRPr="002C4C3C">
        <w:rPr>
          <w:rFonts w:ascii="Arial" w:hAnsi="Arial" w:cs="Arial"/>
          <w:color w:val="000000"/>
          <w:sz w:val="20"/>
        </w:rPr>
        <w:t>W zakresie nieuregulowanym niniejszą Specyfikacją Istotnych Warunków Zamówienia, zwaną dalej „SIWZ”, zastosowanie mają przepisy ustawy PZP.</w:t>
      </w:r>
    </w:p>
    <w:p w14:paraId="208EB46F" w14:textId="77777777" w:rsidR="002D2339" w:rsidRPr="002C4C3C" w:rsidRDefault="00E30FC4" w:rsidP="00731908">
      <w:pPr>
        <w:pStyle w:val="pkt"/>
        <w:numPr>
          <w:ilvl w:val="0"/>
          <w:numId w:val="10"/>
        </w:numPr>
        <w:tabs>
          <w:tab w:val="num" w:pos="426"/>
        </w:tabs>
        <w:spacing w:before="0" w:after="0" w:line="360" w:lineRule="auto"/>
        <w:ind w:hanging="357"/>
        <w:rPr>
          <w:rFonts w:ascii="Arial" w:hAnsi="Arial" w:cs="Arial"/>
          <w:sz w:val="20"/>
        </w:rPr>
      </w:pPr>
      <w:r w:rsidRPr="002C4C3C">
        <w:rPr>
          <w:rFonts w:ascii="Arial" w:hAnsi="Arial" w:cs="Arial"/>
          <w:sz w:val="20"/>
        </w:rPr>
        <w:t xml:space="preserve">Wartości </w:t>
      </w:r>
      <w:r w:rsidRPr="003F61FF">
        <w:rPr>
          <w:rFonts w:ascii="Arial" w:hAnsi="Arial" w:cs="Arial"/>
          <w:sz w:val="20"/>
        </w:rPr>
        <w:t xml:space="preserve">zamówienia </w:t>
      </w:r>
      <w:r w:rsidRPr="003F61FF">
        <w:rPr>
          <w:rFonts w:ascii="Arial" w:hAnsi="Arial" w:cs="Arial"/>
          <w:b/>
          <w:sz w:val="20"/>
        </w:rPr>
        <w:t>nie przekracza</w:t>
      </w:r>
      <w:r w:rsidRPr="002C4C3C">
        <w:rPr>
          <w:rFonts w:ascii="Arial" w:hAnsi="Arial" w:cs="Arial"/>
          <w:b/>
          <w:color w:val="008000"/>
          <w:sz w:val="20"/>
        </w:rPr>
        <w:t xml:space="preserve"> </w:t>
      </w:r>
      <w:r w:rsidRPr="002C4C3C">
        <w:rPr>
          <w:rFonts w:ascii="Arial" w:hAnsi="Arial" w:cs="Arial"/>
          <w:sz w:val="20"/>
        </w:rPr>
        <w:t>równowartości kwoty określonej w przepisach wykonawczych wydanych na pods</w:t>
      </w:r>
      <w:r w:rsidR="00D06ECA" w:rsidRPr="002C4C3C">
        <w:rPr>
          <w:rFonts w:ascii="Arial" w:hAnsi="Arial" w:cs="Arial"/>
          <w:sz w:val="20"/>
        </w:rPr>
        <w:t xml:space="preserve">tawie art. 11 ust. 8 ustawy z </w:t>
      </w:r>
      <w:r w:rsidR="002D2339" w:rsidRPr="002C4C3C">
        <w:rPr>
          <w:rFonts w:ascii="Arial" w:hAnsi="Arial" w:cs="Arial"/>
          <w:sz w:val="20"/>
        </w:rPr>
        <w:t>29 stycznia 2004 r. Prawo zam</w:t>
      </w:r>
      <w:r w:rsidR="00AA77F7" w:rsidRPr="002C4C3C">
        <w:rPr>
          <w:rFonts w:ascii="Arial" w:hAnsi="Arial" w:cs="Arial"/>
          <w:sz w:val="20"/>
        </w:rPr>
        <w:t>ówień publicznych (</w:t>
      </w:r>
      <w:r w:rsidR="00BD436C" w:rsidRPr="002C4C3C">
        <w:rPr>
          <w:rFonts w:ascii="Arial" w:hAnsi="Arial" w:cs="Arial"/>
          <w:sz w:val="20"/>
        </w:rPr>
        <w:t>tj. Dz. U. z 201</w:t>
      </w:r>
      <w:r w:rsidR="005D5107" w:rsidRPr="002C4C3C">
        <w:rPr>
          <w:rFonts w:ascii="Arial" w:hAnsi="Arial" w:cs="Arial"/>
          <w:sz w:val="20"/>
        </w:rPr>
        <w:t>6</w:t>
      </w:r>
      <w:r w:rsidR="00BD436C" w:rsidRPr="002C4C3C">
        <w:rPr>
          <w:rFonts w:ascii="Arial" w:hAnsi="Arial" w:cs="Arial"/>
          <w:sz w:val="20"/>
        </w:rPr>
        <w:t xml:space="preserve"> </w:t>
      </w:r>
      <w:r w:rsidR="005D5107" w:rsidRPr="002C4C3C">
        <w:rPr>
          <w:rFonts w:ascii="Arial" w:hAnsi="Arial" w:cs="Arial"/>
          <w:sz w:val="20"/>
        </w:rPr>
        <w:t xml:space="preserve">r., </w:t>
      </w:r>
      <w:r w:rsidR="00BD436C" w:rsidRPr="002C4C3C">
        <w:rPr>
          <w:rFonts w:ascii="Arial" w:hAnsi="Arial" w:cs="Arial"/>
          <w:sz w:val="20"/>
        </w:rPr>
        <w:t xml:space="preserve">poz. </w:t>
      </w:r>
      <w:r w:rsidR="008A6A84" w:rsidRPr="002C4C3C">
        <w:rPr>
          <w:rFonts w:ascii="Arial" w:hAnsi="Arial" w:cs="Arial"/>
          <w:sz w:val="20"/>
        </w:rPr>
        <w:t>1020</w:t>
      </w:r>
      <w:r w:rsidR="00123D93" w:rsidRPr="002C4C3C">
        <w:rPr>
          <w:rFonts w:ascii="Arial" w:hAnsi="Arial" w:cs="Arial"/>
          <w:sz w:val="20"/>
        </w:rPr>
        <w:t xml:space="preserve"> </w:t>
      </w:r>
      <w:r w:rsidR="00BD436C" w:rsidRPr="002C4C3C">
        <w:rPr>
          <w:rFonts w:ascii="Arial" w:hAnsi="Arial" w:cs="Arial"/>
          <w:sz w:val="20"/>
        </w:rPr>
        <w:t>z późn. zm.)</w:t>
      </w:r>
      <w:r w:rsidR="002D2339" w:rsidRPr="002C4C3C">
        <w:rPr>
          <w:rFonts w:ascii="Arial" w:hAnsi="Arial" w:cs="Arial"/>
          <w:sz w:val="20"/>
        </w:rPr>
        <w:t xml:space="preserve"> zwaną dalej „Pzp”</w:t>
      </w:r>
      <w:r w:rsidR="00917577" w:rsidRPr="002C4C3C">
        <w:rPr>
          <w:rFonts w:ascii="Arial" w:hAnsi="Arial" w:cs="Arial"/>
          <w:sz w:val="20"/>
        </w:rPr>
        <w:t>.</w:t>
      </w:r>
    </w:p>
    <w:p w14:paraId="1DACD7DA" w14:textId="77777777" w:rsidR="00917577" w:rsidRPr="005B333C" w:rsidRDefault="00917577" w:rsidP="002D2339">
      <w:pPr>
        <w:spacing w:line="360" w:lineRule="auto"/>
        <w:jc w:val="both"/>
        <w:rPr>
          <w:rFonts w:ascii="Arial" w:hAnsi="Arial" w:cs="Arial"/>
        </w:rPr>
      </w:pPr>
    </w:p>
    <w:p w14:paraId="0AE179AD" w14:textId="77777777" w:rsidR="00917577" w:rsidRPr="00035615" w:rsidRDefault="00917577" w:rsidP="00731908">
      <w:pPr>
        <w:numPr>
          <w:ilvl w:val="0"/>
          <w:numId w:val="7"/>
        </w:numPr>
        <w:spacing w:line="360" w:lineRule="auto"/>
        <w:jc w:val="both"/>
        <w:rPr>
          <w:rFonts w:ascii="Arial" w:hAnsi="Arial" w:cs="Arial"/>
          <w:b/>
        </w:rPr>
      </w:pPr>
      <w:r w:rsidRPr="00035615">
        <w:rPr>
          <w:rFonts w:ascii="Arial" w:hAnsi="Arial" w:cs="Arial"/>
          <w:b/>
        </w:rPr>
        <w:t>Opis przedmiotu zamówienia</w:t>
      </w:r>
    </w:p>
    <w:p w14:paraId="07058D29" w14:textId="77777777" w:rsidR="00593B20" w:rsidRPr="00035615" w:rsidRDefault="005F5A0B" w:rsidP="001F216E">
      <w:pPr>
        <w:numPr>
          <w:ilvl w:val="0"/>
          <w:numId w:val="13"/>
        </w:numPr>
        <w:spacing w:line="360" w:lineRule="auto"/>
        <w:jc w:val="both"/>
        <w:rPr>
          <w:rFonts w:ascii="Arial" w:hAnsi="Arial" w:cs="Arial"/>
        </w:rPr>
      </w:pPr>
      <w:r w:rsidRPr="00035615">
        <w:rPr>
          <w:rFonts w:ascii="Arial" w:hAnsi="Arial" w:cs="Arial"/>
        </w:rPr>
        <w:t>Nazwa zamówienia</w:t>
      </w:r>
      <w:r w:rsidR="008537EE" w:rsidRPr="00035615">
        <w:rPr>
          <w:rFonts w:ascii="Arial" w:hAnsi="Arial" w:cs="Arial"/>
        </w:rPr>
        <w:t xml:space="preserve">: </w:t>
      </w:r>
    </w:p>
    <w:p w14:paraId="7B0510EB" w14:textId="77777777" w:rsidR="00BA5290" w:rsidRPr="00035615" w:rsidRDefault="00BA5290" w:rsidP="00BA5290">
      <w:pPr>
        <w:widowControl w:val="0"/>
        <w:suppressAutoHyphens/>
        <w:ind w:left="720"/>
        <w:jc w:val="both"/>
        <w:textAlignment w:val="baseline"/>
        <w:rPr>
          <w:rFonts w:ascii="Arial" w:hAnsi="Arial" w:cs="Arial"/>
          <w:b/>
          <w:color w:val="000000"/>
          <w:lang w:eastAsia="ar-SA"/>
        </w:rPr>
      </w:pPr>
      <w:r w:rsidRPr="00035615">
        <w:rPr>
          <w:rFonts w:ascii="Arial" w:eastAsia="Lucida Sans Unicode" w:hAnsi="Arial" w:cs="Arial"/>
          <w:b/>
          <w:bCs/>
          <w:kern w:val="1"/>
          <w:lang w:eastAsia="hi-IN" w:bidi="hi-IN"/>
        </w:rPr>
        <w:t xml:space="preserve">Wykonanie dokumentacji projektowej dla zadania pn. Rewitalizacja i udostępnienie poprzemysłowego dziedzictwa Górnego Śląska na przykładzie Kopalni Królowa Luiza </w:t>
      </w:r>
      <w:r w:rsidRPr="00035615">
        <w:rPr>
          <w:rFonts w:ascii="Arial" w:eastAsia="Lucida Sans Unicode" w:hAnsi="Arial" w:cs="Arial"/>
          <w:b/>
          <w:bCs/>
          <w:kern w:val="1"/>
          <w:lang w:eastAsia="hi-IN" w:bidi="hi-IN"/>
        </w:rPr>
        <w:br/>
        <w:t>w Zabrzu.</w:t>
      </w:r>
    </w:p>
    <w:p w14:paraId="0C66FBF7" w14:textId="77777777" w:rsidR="00593B20" w:rsidRPr="00035615" w:rsidRDefault="00593B20" w:rsidP="00593B20">
      <w:pPr>
        <w:spacing w:line="360" w:lineRule="auto"/>
        <w:ind w:left="720"/>
        <w:jc w:val="both"/>
        <w:rPr>
          <w:rFonts w:ascii="Arial" w:hAnsi="Arial" w:cs="Arial"/>
        </w:rPr>
      </w:pPr>
    </w:p>
    <w:p w14:paraId="65DCD81E" w14:textId="77777777" w:rsidR="00981A90" w:rsidRPr="00035615" w:rsidRDefault="00917577" w:rsidP="001F216E">
      <w:pPr>
        <w:numPr>
          <w:ilvl w:val="0"/>
          <w:numId w:val="13"/>
        </w:numPr>
        <w:spacing w:line="360" w:lineRule="auto"/>
        <w:jc w:val="both"/>
        <w:rPr>
          <w:rFonts w:ascii="Arial" w:hAnsi="Arial" w:cs="Arial"/>
          <w:b/>
        </w:rPr>
      </w:pPr>
      <w:r w:rsidRPr="00035615">
        <w:rPr>
          <w:rFonts w:ascii="Arial" w:hAnsi="Arial" w:cs="Arial"/>
          <w:b/>
        </w:rPr>
        <w:t>Przedmiotem zamówienia jest:</w:t>
      </w:r>
      <w:r w:rsidRPr="00035615">
        <w:rPr>
          <w:rFonts w:ascii="Arial" w:hAnsi="Arial" w:cs="Arial"/>
        </w:rPr>
        <w:t xml:space="preserve"> </w:t>
      </w:r>
    </w:p>
    <w:p w14:paraId="645BE93D" w14:textId="77777777" w:rsidR="00CC2965" w:rsidRPr="00035615" w:rsidRDefault="00CC2965" w:rsidP="00CC2965">
      <w:pPr>
        <w:autoSpaceDE w:val="0"/>
        <w:autoSpaceDN w:val="0"/>
        <w:adjustRightInd w:val="0"/>
        <w:spacing w:line="276" w:lineRule="auto"/>
        <w:ind w:left="708"/>
        <w:jc w:val="both"/>
        <w:rPr>
          <w:rFonts w:ascii="Arial" w:eastAsia="Calibri" w:hAnsi="Arial" w:cs="Arial"/>
        </w:rPr>
      </w:pPr>
      <w:r w:rsidRPr="00035615">
        <w:rPr>
          <w:rFonts w:ascii="Arial" w:eastAsia="Calibri" w:hAnsi="Arial" w:cs="Arial"/>
        </w:rPr>
        <w:t>Przedmiotem opracowania jest wykonanie dokumentacji projektowej (</w:t>
      </w:r>
      <w:r w:rsidRPr="00035615">
        <w:rPr>
          <w:rFonts w:ascii="Arial" w:eastAsia="Calibri" w:hAnsi="Arial" w:cs="Arial"/>
          <w:b/>
        </w:rPr>
        <w:t>Projekt</w:t>
      </w:r>
      <w:r w:rsidRPr="00035615">
        <w:rPr>
          <w:rFonts w:ascii="Arial" w:eastAsia="Calibri" w:hAnsi="Arial" w:cs="Arial"/>
        </w:rPr>
        <w:t xml:space="preserve"> </w:t>
      </w:r>
      <w:r w:rsidRPr="00035615">
        <w:rPr>
          <w:rFonts w:ascii="Arial" w:eastAsia="Calibri" w:hAnsi="Arial" w:cs="Arial"/>
          <w:b/>
        </w:rPr>
        <w:t xml:space="preserve">budowlany i wykonawczy) </w:t>
      </w:r>
      <w:r w:rsidRPr="00035615">
        <w:rPr>
          <w:rFonts w:ascii="Arial" w:eastAsia="Calibri" w:hAnsi="Arial" w:cs="Arial"/>
          <w:lang w:eastAsia="en-US"/>
        </w:rPr>
        <w:t>wraz z wszelkimi uzgodnieniami i decyzjami administracyjnymi umożliwiającymi realizację przedsięwzięcia w tym z uzyskanie pozytywnej decyzji pozwolenia na budowę obejmującego swoim zakresem</w:t>
      </w:r>
      <w:r w:rsidRPr="00035615">
        <w:rPr>
          <w:rFonts w:ascii="Arial" w:eastAsia="Calibri" w:hAnsi="Arial" w:cs="Arial"/>
        </w:rPr>
        <w:t>:</w:t>
      </w:r>
    </w:p>
    <w:p w14:paraId="350FAA0B" w14:textId="77777777" w:rsidR="00CC2965" w:rsidRPr="00035615" w:rsidRDefault="00CC2965" w:rsidP="00781450">
      <w:pPr>
        <w:numPr>
          <w:ilvl w:val="0"/>
          <w:numId w:val="82"/>
        </w:numPr>
        <w:autoSpaceDE w:val="0"/>
        <w:autoSpaceDN w:val="0"/>
        <w:adjustRightInd w:val="0"/>
        <w:spacing w:after="160" w:line="276" w:lineRule="auto"/>
        <w:jc w:val="both"/>
        <w:rPr>
          <w:rFonts w:ascii="Arial" w:eastAsia="Calibri" w:hAnsi="Arial" w:cs="Arial"/>
        </w:rPr>
      </w:pPr>
      <w:r w:rsidRPr="00035615">
        <w:rPr>
          <w:rFonts w:ascii="Arial" w:eastAsia="Calibri" w:hAnsi="Arial" w:cs="Arial"/>
        </w:rPr>
        <w:t>zagospodarowanie terenu przy Skansenie Górniczym „</w:t>
      </w:r>
      <w:r w:rsidR="00097918" w:rsidRPr="00035615">
        <w:rPr>
          <w:rFonts w:ascii="Arial" w:eastAsia="Calibri" w:hAnsi="Arial" w:cs="Arial"/>
        </w:rPr>
        <w:t>Królowa</w:t>
      </w:r>
      <w:r w:rsidRPr="00035615">
        <w:rPr>
          <w:rFonts w:ascii="Arial" w:eastAsia="Calibri" w:hAnsi="Arial" w:cs="Arial"/>
        </w:rPr>
        <w:t xml:space="preserve"> Luiza”. Opracowanie powinno obejmować prace budowlane związane z terenem pomiędzy budynkami skansenu, elementami urbanistycznymi oraz elementami małej architektury powiązanej z funkcją podstawową.</w:t>
      </w:r>
    </w:p>
    <w:p w14:paraId="34FB3C84" w14:textId="77777777" w:rsidR="00CC2965" w:rsidRPr="00035615" w:rsidRDefault="00CC2965" w:rsidP="00781450">
      <w:pPr>
        <w:numPr>
          <w:ilvl w:val="0"/>
          <w:numId w:val="82"/>
        </w:numPr>
        <w:autoSpaceDE w:val="0"/>
        <w:autoSpaceDN w:val="0"/>
        <w:adjustRightInd w:val="0"/>
        <w:spacing w:after="160" w:line="276" w:lineRule="auto"/>
        <w:jc w:val="both"/>
        <w:rPr>
          <w:rFonts w:ascii="Arial" w:eastAsia="Calibri" w:hAnsi="Arial" w:cs="Arial"/>
          <w:strike/>
        </w:rPr>
      </w:pPr>
      <w:r w:rsidRPr="00035615">
        <w:rPr>
          <w:rFonts w:ascii="Arial" w:eastAsia="Calibri" w:hAnsi="Arial" w:cs="Arial"/>
          <w:lang w:eastAsia="en-US"/>
        </w:rPr>
        <w:lastRenderedPageBreak/>
        <w:t xml:space="preserve">budynek maszynowni szybu Prinz Schoenaich, którego przestrzeń będzie pełniła funkcję wystawienniczą, </w:t>
      </w:r>
    </w:p>
    <w:p w14:paraId="254D6999" w14:textId="77777777" w:rsidR="003A4665" w:rsidRPr="00035615" w:rsidRDefault="00CC2965" w:rsidP="00781450">
      <w:pPr>
        <w:numPr>
          <w:ilvl w:val="0"/>
          <w:numId w:val="82"/>
        </w:numPr>
        <w:autoSpaceDE w:val="0"/>
        <w:autoSpaceDN w:val="0"/>
        <w:adjustRightInd w:val="0"/>
        <w:spacing w:after="160" w:line="276" w:lineRule="auto"/>
        <w:jc w:val="both"/>
        <w:rPr>
          <w:rFonts w:ascii="Arial" w:eastAsia="Calibri" w:hAnsi="Arial" w:cs="Arial"/>
        </w:rPr>
      </w:pPr>
      <w:r w:rsidRPr="00035615">
        <w:rPr>
          <w:rFonts w:ascii="Arial" w:eastAsia="Calibri" w:hAnsi="Arial" w:cs="Arial"/>
          <w:lang w:eastAsia="en-US"/>
        </w:rPr>
        <w:t xml:space="preserve">budynek warsztatu elektrycznego (dawnej skraplarni), którego przestrzeń będzie pełniła funkcję pracowni konserwatorskiej – warsztatu konserwatorskiego jak również częściowo otwartej pracowni  z wydzieloną częścią ekspozycyjną dostępną dla turystów.  </w:t>
      </w:r>
    </w:p>
    <w:p w14:paraId="0836F361" w14:textId="77777777" w:rsidR="00315E0D" w:rsidRPr="00035615" w:rsidRDefault="00315E0D" w:rsidP="00315E0D">
      <w:pPr>
        <w:numPr>
          <w:ilvl w:val="0"/>
          <w:numId w:val="82"/>
        </w:numPr>
        <w:autoSpaceDE w:val="0"/>
        <w:autoSpaceDN w:val="0"/>
        <w:adjustRightInd w:val="0"/>
        <w:spacing w:after="160" w:line="276" w:lineRule="auto"/>
        <w:jc w:val="both"/>
        <w:rPr>
          <w:rFonts w:ascii="Arial" w:eastAsia="Calibri" w:hAnsi="Arial" w:cs="Arial"/>
        </w:rPr>
      </w:pPr>
      <w:r w:rsidRPr="00035615">
        <w:rPr>
          <w:rFonts w:ascii="Arial" w:eastAsia="Calibri" w:hAnsi="Arial" w:cs="Arial"/>
          <w:lang w:eastAsia="en-US"/>
        </w:rPr>
        <w:t>Pomieszczenia zagłębione w gruncie pomiędzy murem oporowym a piwnicami budynku Prinz Schoenaich wraz z renowacją istniejącego muru oporowego.</w:t>
      </w:r>
    </w:p>
    <w:p w14:paraId="25D8DDA9" w14:textId="77777777" w:rsidR="00CC2965" w:rsidRPr="00035615" w:rsidRDefault="00CC2965" w:rsidP="00781450">
      <w:pPr>
        <w:numPr>
          <w:ilvl w:val="0"/>
          <w:numId w:val="82"/>
        </w:numPr>
        <w:autoSpaceDE w:val="0"/>
        <w:autoSpaceDN w:val="0"/>
        <w:adjustRightInd w:val="0"/>
        <w:spacing w:after="160" w:line="276" w:lineRule="auto"/>
        <w:jc w:val="both"/>
        <w:rPr>
          <w:rFonts w:ascii="Arial" w:eastAsia="Calibri" w:hAnsi="Arial" w:cs="Arial"/>
        </w:rPr>
      </w:pPr>
      <w:r w:rsidRPr="00035615">
        <w:rPr>
          <w:rFonts w:ascii="Arial" w:hAnsi="Arial" w:cs="Arial"/>
        </w:rPr>
        <w:t>pełnienie nadzoru autorskiego</w:t>
      </w:r>
    </w:p>
    <w:p w14:paraId="0BBC7663" w14:textId="77777777" w:rsidR="00972FD9" w:rsidRPr="00035615" w:rsidRDefault="00972FD9" w:rsidP="001F0549">
      <w:pPr>
        <w:spacing w:line="360" w:lineRule="auto"/>
        <w:ind w:firstLine="708"/>
        <w:jc w:val="both"/>
        <w:rPr>
          <w:rFonts w:ascii="Arial" w:hAnsi="Arial" w:cs="Arial"/>
          <w:u w:val="single"/>
        </w:rPr>
      </w:pPr>
    </w:p>
    <w:p w14:paraId="58166D35" w14:textId="77777777" w:rsidR="00972FD9" w:rsidRPr="00035615" w:rsidRDefault="00972FD9" w:rsidP="001F216E">
      <w:pPr>
        <w:numPr>
          <w:ilvl w:val="0"/>
          <w:numId w:val="14"/>
        </w:numPr>
        <w:spacing w:line="360" w:lineRule="auto"/>
        <w:jc w:val="both"/>
        <w:rPr>
          <w:rFonts w:ascii="Arial" w:hAnsi="Arial" w:cs="Arial"/>
          <w:b/>
        </w:rPr>
      </w:pPr>
      <w:r w:rsidRPr="00035615">
        <w:rPr>
          <w:rFonts w:ascii="Arial" w:hAnsi="Arial" w:cs="Arial"/>
          <w:b/>
          <w:bCs/>
          <w:lang w:eastAsia="ar-SA"/>
        </w:rPr>
        <w:t>Rozwiązania równoważne</w:t>
      </w:r>
    </w:p>
    <w:p w14:paraId="6F6881C3" w14:textId="77777777" w:rsidR="00972FD9" w:rsidRPr="00035615" w:rsidRDefault="00972FD9" w:rsidP="00972FD9">
      <w:pPr>
        <w:suppressAutoHyphens/>
        <w:spacing w:line="360" w:lineRule="auto"/>
        <w:ind w:left="360"/>
        <w:jc w:val="both"/>
        <w:rPr>
          <w:rFonts w:ascii="Arial" w:hAnsi="Arial" w:cs="Arial"/>
          <w:bCs/>
          <w:lang w:eastAsia="ar-SA"/>
        </w:rPr>
      </w:pPr>
      <w:r w:rsidRPr="00035615">
        <w:rPr>
          <w:rFonts w:ascii="Arial" w:hAnsi="Arial" w:cs="Arial"/>
          <w:bCs/>
          <w:lang w:eastAsia="ar-SA"/>
        </w:rPr>
        <w:t xml:space="preserve">Ilekroć w specyfikacji, umowie i innych załącznikach, jest mowa o „produkcie, materiale czy systemie typu lub np…” należy przez to rozumieć produkt, materiał czy system taki jak zaproponowany lub inny </w:t>
      </w:r>
      <w:r w:rsidR="00014C3B" w:rsidRPr="00035615">
        <w:rPr>
          <w:rFonts w:ascii="Arial" w:hAnsi="Arial" w:cs="Arial"/>
          <w:bCs/>
          <w:lang w:eastAsia="ar-SA"/>
        </w:rPr>
        <w:br/>
      </w:r>
      <w:r w:rsidRPr="00035615">
        <w:rPr>
          <w:rFonts w:ascii="Arial" w:hAnsi="Arial" w:cs="Arial"/>
          <w:bCs/>
          <w:lang w:eastAsia="ar-SA"/>
        </w:rPr>
        <w:t xml:space="preserve">o standardzie i parametrach technicznych nie gorszych niż zaproponowany. </w:t>
      </w:r>
    </w:p>
    <w:p w14:paraId="17470B2E" w14:textId="77777777" w:rsidR="00972FD9" w:rsidRPr="00035615" w:rsidRDefault="00972FD9" w:rsidP="00972FD9">
      <w:pPr>
        <w:suppressAutoHyphens/>
        <w:spacing w:line="360" w:lineRule="auto"/>
        <w:ind w:left="360"/>
        <w:jc w:val="both"/>
        <w:rPr>
          <w:rFonts w:ascii="Arial" w:hAnsi="Arial" w:cs="Arial"/>
          <w:bCs/>
          <w:lang w:eastAsia="ar-SA"/>
        </w:rPr>
      </w:pPr>
      <w:r w:rsidRPr="00035615">
        <w:rPr>
          <w:rFonts w:ascii="Arial" w:hAnsi="Arial" w:cs="Arial"/>
          <w:bCs/>
          <w:lang w:eastAsia="ar-SA"/>
        </w:rPr>
        <w:t>Wszystkie użyte w specyfikacji umowie</w:t>
      </w:r>
      <w:r w:rsidR="00014C3B" w:rsidRPr="00035615">
        <w:rPr>
          <w:rFonts w:ascii="Arial" w:hAnsi="Arial" w:cs="Arial"/>
          <w:bCs/>
          <w:lang w:eastAsia="ar-SA"/>
        </w:rPr>
        <w:t xml:space="preserve"> </w:t>
      </w:r>
      <w:r w:rsidRPr="00035615">
        <w:rPr>
          <w:rFonts w:ascii="Arial" w:hAnsi="Arial" w:cs="Arial"/>
          <w:bCs/>
          <w:lang w:eastAsia="ar-SA"/>
        </w:rPr>
        <w:t xml:space="preserve">i innych załącznikach, znaki handlowe, towarowe, przywołania patentów, nazwy modeli, numery katalogowe służą jedynie do określenia cech technicznych </w:t>
      </w:r>
      <w:r w:rsidR="00014C3B" w:rsidRPr="00035615">
        <w:rPr>
          <w:rFonts w:ascii="Arial" w:hAnsi="Arial" w:cs="Arial"/>
          <w:bCs/>
          <w:lang w:eastAsia="ar-SA"/>
        </w:rPr>
        <w:br/>
      </w:r>
      <w:r w:rsidRPr="00035615">
        <w:rPr>
          <w:rFonts w:ascii="Arial" w:hAnsi="Arial" w:cs="Arial"/>
          <w:bCs/>
          <w:lang w:eastAsia="ar-SA"/>
        </w:rPr>
        <w:t xml:space="preserve">i jakościowych materiałów a nie są wskazaniem na producenta. </w:t>
      </w:r>
    </w:p>
    <w:p w14:paraId="1B84A893" w14:textId="77777777" w:rsidR="00972FD9" w:rsidRPr="00035615" w:rsidRDefault="00972FD9" w:rsidP="00972FD9">
      <w:pPr>
        <w:suppressAutoHyphens/>
        <w:spacing w:line="360" w:lineRule="auto"/>
        <w:ind w:left="360"/>
        <w:jc w:val="both"/>
        <w:rPr>
          <w:rFonts w:ascii="Arial" w:hAnsi="Arial" w:cs="Arial"/>
          <w:bCs/>
          <w:lang w:eastAsia="ar-SA"/>
        </w:rPr>
      </w:pPr>
      <w:r w:rsidRPr="00035615">
        <w:rPr>
          <w:rFonts w:ascii="Arial" w:hAnsi="Arial" w:cs="Arial"/>
          <w:bCs/>
          <w:lang w:eastAsia="ar-SA"/>
        </w:rPr>
        <w:t xml:space="preserve">Użyte wszelkie nazwy handlowe w opisie przedmiotu zamówienia Zamawiający traktuje jako informację uściślającą, która została użyta wyłącznie w celu przybliżenia potrzeb Zamawiającego.  </w:t>
      </w:r>
    </w:p>
    <w:p w14:paraId="4B43C01B" w14:textId="77777777" w:rsidR="00972FD9" w:rsidRPr="00035615" w:rsidRDefault="00972FD9" w:rsidP="00DE6FC9">
      <w:pPr>
        <w:suppressAutoHyphens/>
        <w:spacing w:line="360" w:lineRule="auto"/>
        <w:ind w:left="360"/>
        <w:jc w:val="both"/>
        <w:rPr>
          <w:rFonts w:ascii="Arial" w:hAnsi="Arial" w:cs="Arial"/>
          <w:bCs/>
          <w:lang w:eastAsia="ar-SA"/>
        </w:rPr>
      </w:pPr>
      <w:r w:rsidRPr="00035615">
        <w:rPr>
          <w:rFonts w:ascii="Arial" w:hAnsi="Arial" w:cs="Arial"/>
          <w:bCs/>
          <w:lang w:eastAsia="ar-SA"/>
        </w:rPr>
        <w:t>Dopuszcza się użycie do realizacji</w:t>
      </w:r>
      <w:r w:rsidR="00014C3B" w:rsidRPr="00035615">
        <w:rPr>
          <w:rFonts w:ascii="Arial" w:hAnsi="Arial" w:cs="Arial"/>
          <w:bCs/>
          <w:lang w:eastAsia="ar-SA"/>
        </w:rPr>
        <w:t xml:space="preserve"> </w:t>
      </w:r>
      <w:r w:rsidR="00DE6FC9" w:rsidRPr="00035615">
        <w:rPr>
          <w:rFonts w:ascii="Arial" w:hAnsi="Arial" w:cs="Arial"/>
          <w:bCs/>
          <w:lang w:eastAsia="ar-SA"/>
        </w:rPr>
        <w:t xml:space="preserve">zamówienia </w:t>
      </w:r>
      <w:r w:rsidRPr="00035615">
        <w:rPr>
          <w:rFonts w:ascii="Arial" w:hAnsi="Arial" w:cs="Arial"/>
          <w:bCs/>
          <w:lang w:eastAsia="ar-SA"/>
        </w:rPr>
        <w:t>produktów równoważnych, w stosunku do ich jakości, docelowego przeznaczenia i spełnianych funkcji i walorów użytkowych. Przez jakość należy rozumieć zapewnienie minimalnych parametrów produktu wskazanego w SIWZ, umowie</w:t>
      </w:r>
      <w:r w:rsidR="00DE6FC9" w:rsidRPr="00035615">
        <w:rPr>
          <w:rFonts w:ascii="Arial" w:hAnsi="Arial" w:cs="Arial"/>
          <w:bCs/>
          <w:lang w:eastAsia="ar-SA"/>
        </w:rPr>
        <w:t xml:space="preserve"> </w:t>
      </w:r>
      <w:r w:rsidRPr="00035615">
        <w:rPr>
          <w:rFonts w:ascii="Arial" w:hAnsi="Arial" w:cs="Arial"/>
          <w:bCs/>
          <w:lang w:eastAsia="ar-SA"/>
        </w:rPr>
        <w:t xml:space="preserve">i innych załącznikach. </w:t>
      </w:r>
    </w:p>
    <w:p w14:paraId="012DA833" w14:textId="77777777" w:rsidR="00972FD9" w:rsidRPr="00035615" w:rsidRDefault="00972FD9" w:rsidP="00972FD9">
      <w:pPr>
        <w:suppressAutoHyphens/>
        <w:spacing w:line="360" w:lineRule="auto"/>
        <w:ind w:left="360"/>
        <w:jc w:val="both"/>
        <w:rPr>
          <w:rFonts w:ascii="Arial" w:hAnsi="Arial" w:cs="Arial"/>
          <w:bCs/>
        </w:rPr>
      </w:pPr>
      <w:r w:rsidRPr="00035615">
        <w:rPr>
          <w:rFonts w:ascii="Arial" w:hAnsi="Arial" w:cs="Arial"/>
          <w:bCs/>
          <w:lang w:eastAsia="ar-SA"/>
        </w:rPr>
        <w:t xml:space="preserve"> </w:t>
      </w:r>
      <w:r w:rsidRPr="00035615">
        <w:rPr>
          <w:rFonts w:ascii="Arial" w:hAnsi="Arial" w:cs="Arial"/>
          <w:bCs/>
        </w:rPr>
        <w:t xml:space="preserve">Zgodnie z art. 30 ust. 4 Ustawy Pzp Zamawiający dopuszcza rozwiązania równoważne opisywane </w:t>
      </w:r>
      <w:r w:rsidRPr="00035615">
        <w:rPr>
          <w:rFonts w:ascii="Arial" w:hAnsi="Arial" w:cs="Arial"/>
          <w:bCs/>
        </w:rPr>
        <w:br/>
        <w:t>w Specyfikacji Istotnych Warunków Zamówienia (zwanej dalej „SIWZ”) oraz załącznikach do SIWZ, za pomocą norm, europejskich ocen technicznych, aprobat, specyfikacji technicznych i systemów referencji technicznych, o których mowa w art. 30 ust. 1 pkt 2 i ust. 3 Ustawy Pzp, w tym dokumenty równoważne.</w:t>
      </w:r>
    </w:p>
    <w:p w14:paraId="4F9A5E94" w14:textId="77777777" w:rsidR="00972FD9" w:rsidRPr="00035615" w:rsidRDefault="00972FD9" w:rsidP="001F216E">
      <w:pPr>
        <w:numPr>
          <w:ilvl w:val="0"/>
          <w:numId w:val="15"/>
        </w:numPr>
        <w:spacing w:line="360" w:lineRule="auto"/>
        <w:jc w:val="both"/>
        <w:rPr>
          <w:rFonts w:ascii="Arial" w:hAnsi="Arial" w:cs="Arial"/>
          <w:b/>
        </w:rPr>
      </w:pPr>
      <w:r w:rsidRPr="00035615">
        <w:rPr>
          <w:rFonts w:ascii="Arial" w:hAnsi="Arial" w:cs="Arial"/>
        </w:rPr>
        <w:t>Wykonawca zobowiązany jest zrealizować zamówienie na zasadach i warunkach opisanych w SIWZ wraz z załącznikami.</w:t>
      </w:r>
    </w:p>
    <w:p w14:paraId="702B3A7E" w14:textId="77777777" w:rsidR="00972FD9" w:rsidRPr="00035615" w:rsidRDefault="00972FD9" w:rsidP="001F216E">
      <w:pPr>
        <w:numPr>
          <w:ilvl w:val="0"/>
          <w:numId w:val="15"/>
        </w:numPr>
        <w:spacing w:line="360" w:lineRule="auto"/>
        <w:jc w:val="both"/>
        <w:rPr>
          <w:rFonts w:ascii="Arial" w:hAnsi="Arial" w:cs="Arial"/>
          <w:b/>
        </w:rPr>
      </w:pPr>
      <w:r w:rsidRPr="00035615">
        <w:rPr>
          <w:rFonts w:ascii="Arial" w:hAnsi="Arial" w:cs="Arial"/>
          <w:b/>
        </w:rPr>
        <w:t>Zamawiający odstępuje od wymogu zapisu art. 29 ust.3a Ustawy pzp ze względu na charakter postępowania.</w:t>
      </w:r>
    </w:p>
    <w:p w14:paraId="456FDA33" w14:textId="77777777" w:rsidR="00A6515C" w:rsidRPr="00035615" w:rsidRDefault="006B122A" w:rsidP="001F216E">
      <w:pPr>
        <w:numPr>
          <w:ilvl w:val="0"/>
          <w:numId w:val="16"/>
        </w:numPr>
        <w:spacing w:line="360" w:lineRule="auto"/>
        <w:rPr>
          <w:rFonts w:ascii="Arial" w:hAnsi="Arial" w:cs="Arial"/>
          <w:b/>
        </w:rPr>
      </w:pPr>
      <w:r w:rsidRPr="00035615">
        <w:rPr>
          <w:rFonts w:ascii="Arial" w:hAnsi="Arial" w:cs="Arial"/>
          <w:b/>
        </w:rPr>
        <w:t>Szczegółowy opis przedmiotu zamówienia zawiera Część IV SIWZ.</w:t>
      </w:r>
      <w:r w:rsidR="00A445F2" w:rsidRPr="00035615">
        <w:rPr>
          <w:rFonts w:ascii="Arial" w:hAnsi="Arial" w:cs="Arial"/>
          <w:b/>
        </w:rPr>
        <w:t xml:space="preserve"> </w:t>
      </w:r>
    </w:p>
    <w:p w14:paraId="6F12BC0D" w14:textId="77777777" w:rsidR="00917577" w:rsidRPr="00035615" w:rsidRDefault="00917577" w:rsidP="001F216E">
      <w:pPr>
        <w:numPr>
          <w:ilvl w:val="0"/>
          <w:numId w:val="16"/>
        </w:numPr>
        <w:spacing w:line="360" w:lineRule="auto"/>
        <w:ind w:left="357"/>
        <w:rPr>
          <w:rFonts w:ascii="Arial" w:hAnsi="Arial" w:cs="Arial"/>
          <w:b/>
        </w:rPr>
      </w:pPr>
      <w:r w:rsidRPr="00035615">
        <w:rPr>
          <w:rFonts w:ascii="Arial" w:hAnsi="Arial" w:cs="Arial"/>
          <w:b/>
        </w:rPr>
        <w:t>Kod CPV: (</w:t>
      </w:r>
      <w:r w:rsidRPr="00035615">
        <w:rPr>
          <w:rFonts w:ascii="Arial" w:hAnsi="Arial" w:cs="Arial"/>
          <w:b/>
          <w:i/>
        </w:rPr>
        <w:t xml:space="preserve"> kod wg Wspólnego Słownika Zamówień</w:t>
      </w:r>
      <w:r w:rsidRPr="00035615">
        <w:rPr>
          <w:rFonts w:ascii="Arial" w:hAnsi="Arial" w:cs="Arial"/>
          <w:b/>
          <w:iCs/>
        </w:rPr>
        <w:t>)</w:t>
      </w:r>
    </w:p>
    <w:p w14:paraId="3CC543A5" w14:textId="77777777" w:rsidR="003C4F6C" w:rsidRPr="00035615" w:rsidRDefault="003C4F6C" w:rsidP="0043036A">
      <w:pPr>
        <w:suppressAutoHyphens/>
        <w:spacing w:line="360" w:lineRule="auto"/>
        <w:ind w:left="357"/>
        <w:jc w:val="both"/>
        <w:rPr>
          <w:rFonts w:ascii="Arial" w:hAnsi="Arial" w:cs="Arial"/>
          <w:bCs/>
          <w:lang w:eastAsia="ar-SA"/>
        </w:rPr>
      </w:pPr>
      <w:r w:rsidRPr="00035615">
        <w:rPr>
          <w:rFonts w:ascii="Arial" w:hAnsi="Arial" w:cs="Arial"/>
          <w:b/>
          <w:bCs/>
          <w:u w:val="single"/>
          <w:lang w:eastAsia="ar-SA"/>
        </w:rPr>
        <w:t xml:space="preserve">Główny przedmiot zamówienia: </w:t>
      </w:r>
    </w:p>
    <w:p w14:paraId="76C0F3C5" w14:textId="77777777" w:rsidR="003C4F6C" w:rsidRPr="00035615" w:rsidRDefault="003C4F6C" w:rsidP="0043036A">
      <w:pPr>
        <w:spacing w:line="360" w:lineRule="auto"/>
        <w:ind w:left="357"/>
        <w:rPr>
          <w:rFonts w:ascii="Arial" w:hAnsi="Arial" w:cs="Arial"/>
          <w:bCs/>
        </w:rPr>
      </w:pPr>
      <w:r w:rsidRPr="00035615">
        <w:rPr>
          <w:rFonts w:ascii="Arial" w:hAnsi="Arial" w:cs="Arial"/>
          <w:bCs/>
        </w:rPr>
        <w:t>71.22.00.00–6 – usługi projektowania architektonicznego</w:t>
      </w:r>
    </w:p>
    <w:p w14:paraId="6354BCCF" w14:textId="77777777" w:rsidR="003C4F6C" w:rsidRPr="00035615" w:rsidRDefault="003C4F6C" w:rsidP="0043036A">
      <w:pPr>
        <w:suppressAutoHyphens/>
        <w:spacing w:line="360" w:lineRule="auto"/>
        <w:ind w:left="357"/>
        <w:jc w:val="both"/>
        <w:rPr>
          <w:rFonts w:ascii="Arial" w:hAnsi="Arial" w:cs="Arial"/>
          <w:bCs/>
          <w:lang w:eastAsia="ar-SA"/>
        </w:rPr>
      </w:pPr>
      <w:r w:rsidRPr="00035615">
        <w:rPr>
          <w:rFonts w:ascii="Arial" w:hAnsi="Arial" w:cs="Arial"/>
          <w:b/>
          <w:bCs/>
          <w:u w:val="single"/>
          <w:lang w:eastAsia="ar-SA"/>
        </w:rPr>
        <w:t xml:space="preserve">Dodatkowy przedmiot zamówienia: </w:t>
      </w:r>
    </w:p>
    <w:p w14:paraId="44DC2EEF" w14:textId="77777777" w:rsidR="00566136" w:rsidRPr="00035615" w:rsidRDefault="00566136" w:rsidP="0043036A">
      <w:pPr>
        <w:spacing w:line="360" w:lineRule="auto"/>
        <w:ind w:left="357"/>
        <w:jc w:val="both"/>
        <w:rPr>
          <w:rFonts w:ascii="Arial" w:hAnsi="Arial" w:cs="Arial"/>
          <w:bCs/>
        </w:rPr>
      </w:pPr>
      <w:r w:rsidRPr="00035615">
        <w:rPr>
          <w:rFonts w:ascii="Arial" w:hAnsi="Arial" w:cs="Arial"/>
          <w:bCs/>
        </w:rPr>
        <w:t>71221000-3 - Usługi architektoniczne w zakresie obiektów budowlanych</w:t>
      </w:r>
    </w:p>
    <w:p w14:paraId="4E016994" w14:textId="77777777" w:rsidR="00566136" w:rsidRPr="00035615" w:rsidRDefault="00566136" w:rsidP="0043036A">
      <w:pPr>
        <w:spacing w:line="360" w:lineRule="auto"/>
        <w:ind w:left="357"/>
        <w:jc w:val="both"/>
        <w:rPr>
          <w:rFonts w:ascii="Arial" w:hAnsi="Arial" w:cs="Arial"/>
          <w:bCs/>
        </w:rPr>
      </w:pPr>
      <w:r w:rsidRPr="00035615">
        <w:rPr>
          <w:rFonts w:ascii="Arial" w:hAnsi="Arial" w:cs="Arial"/>
          <w:bCs/>
        </w:rPr>
        <w:t>71250000-5 - Usługi architektoniczne, inżynieryjne i pomiarowe</w:t>
      </w:r>
    </w:p>
    <w:p w14:paraId="273C3C0B" w14:textId="77777777" w:rsidR="00566136" w:rsidRPr="00035615" w:rsidRDefault="00566136" w:rsidP="0043036A">
      <w:pPr>
        <w:spacing w:line="360" w:lineRule="auto"/>
        <w:ind w:left="357"/>
        <w:jc w:val="both"/>
        <w:rPr>
          <w:rFonts w:ascii="Arial" w:hAnsi="Arial" w:cs="Arial"/>
          <w:bCs/>
        </w:rPr>
      </w:pPr>
      <w:r w:rsidRPr="00035615">
        <w:rPr>
          <w:rFonts w:ascii="Arial" w:hAnsi="Arial" w:cs="Arial"/>
          <w:bCs/>
        </w:rPr>
        <w:t>71251000-2 - Usługi architektoniczne i dotyczące pomiarów budynków</w:t>
      </w:r>
    </w:p>
    <w:p w14:paraId="4CD82D57" w14:textId="77777777" w:rsidR="00566136" w:rsidRPr="00035615" w:rsidRDefault="00566136" w:rsidP="0043036A">
      <w:pPr>
        <w:spacing w:line="360" w:lineRule="auto"/>
        <w:ind w:left="357"/>
        <w:jc w:val="both"/>
        <w:rPr>
          <w:rFonts w:ascii="Arial" w:hAnsi="Arial" w:cs="Arial"/>
        </w:rPr>
      </w:pPr>
      <w:r w:rsidRPr="00035615">
        <w:rPr>
          <w:rFonts w:ascii="Arial" w:hAnsi="Arial" w:cs="Arial"/>
        </w:rPr>
        <w:t>71320000-7 - Usługi inżynieryjne w zakresie projektowania</w:t>
      </w:r>
    </w:p>
    <w:p w14:paraId="1C50370D" w14:textId="77777777" w:rsidR="00566136" w:rsidRPr="0010023B" w:rsidRDefault="00566136" w:rsidP="0043036A">
      <w:pPr>
        <w:spacing w:line="360" w:lineRule="auto"/>
        <w:ind w:left="357"/>
        <w:jc w:val="both"/>
        <w:rPr>
          <w:rFonts w:ascii="Arial" w:hAnsi="Arial" w:cs="Arial"/>
        </w:rPr>
      </w:pPr>
      <w:r w:rsidRPr="00035615">
        <w:rPr>
          <w:rFonts w:ascii="Arial" w:hAnsi="Arial" w:cs="Arial"/>
        </w:rPr>
        <w:t>71248000- 8 Nadzór nad projektem i dokumentacją</w:t>
      </w:r>
    </w:p>
    <w:p w14:paraId="4C5CBC66" w14:textId="77777777" w:rsidR="00566136" w:rsidRDefault="00566136" w:rsidP="00C81E74">
      <w:pPr>
        <w:spacing w:line="360" w:lineRule="auto"/>
        <w:ind w:left="360"/>
        <w:rPr>
          <w:rFonts w:ascii="Arial" w:hAnsi="Arial" w:cs="Arial"/>
          <w:b/>
          <w:bCs/>
        </w:rPr>
      </w:pPr>
    </w:p>
    <w:p w14:paraId="1CB46442" w14:textId="77777777" w:rsidR="00C60896" w:rsidRPr="00BC21CE" w:rsidRDefault="00C60896" w:rsidP="001F216E">
      <w:pPr>
        <w:numPr>
          <w:ilvl w:val="0"/>
          <w:numId w:val="17"/>
        </w:numPr>
        <w:spacing w:line="360" w:lineRule="auto"/>
        <w:jc w:val="both"/>
        <w:rPr>
          <w:rFonts w:ascii="Arial" w:hAnsi="Arial" w:cs="Arial"/>
          <w:b/>
        </w:rPr>
      </w:pPr>
      <w:r w:rsidRPr="00BC21CE">
        <w:rPr>
          <w:rFonts w:ascii="Arial" w:hAnsi="Arial" w:cs="Arial"/>
          <w:b/>
        </w:rPr>
        <w:lastRenderedPageBreak/>
        <w:t>Termin wykonania zamówienia</w:t>
      </w:r>
    </w:p>
    <w:p w14:paraId="4F76EB3A" w14:textId="77777777" w:rsidR="00C60896" w:rsidRPr="00BC21CE" w:rsidRDefault="00C60896" w:rsidP="00D9136D">
      <w:pPr>
        <w:spacing w:line="360" w:lineRule="auto"/>
        <w:ind w:left="360"/>
        <w:jc w:val="both"/>
        <w:rPr>
          <w:rFonts w:ascii="Arial" w:hAnsi="Arial" w:cs="Arial"/>
        </w:rPr>
      </w:pPr>
      <w:r w:rsidRPr="00BC21CE">
        <w:rPr>
          <w:rFonts w:ascii="Arial" w:hAnsi="Arial" w:cs="Arial"/>
        </w:rPr>
        <w:t>Wykonawca zrealizuje przedmiot zamówienia w nieprzekraczalnym terminie</w:t>
      </w:r>
      <w:r w:rsidR="00C81E74" w:rsidRPr="00BC21CE">
        <w:rPr>
          <w:rFonts w:ascii="Arial" w:hAnsi="Arial" w:cs="Arial"/>
        </w:rPr>
        <w:t>:</w:t>
      </w:r>
    </w:p>
    <w:p w14:paraId="202AF334" w14:textId="5C0E1743" w:rsidR="00705A63" w:rsidRPr="00BC21CE" w:rsidRDefault="003C4F6C" w:rsidP="00781450">
      <w:pPr>
        <w:numPr>
          <w:ilvl w:val="0"/>
          <w:numId w:val="83"/>
        </w:numPr>
        <w:spacing w:after="160" w:line="276" w:lineRule="auto"/>
        <w:jc w:val="both"/>
        <w:rPr>
          <w:rFonts w:ascii="Arial" w:eastAsia="Calibri" w:hAnsi="Arial" w:cs="Arial"/>
          <w:lang w:eastAsia="en-US"/>
        </w:rPr>
      </w:pPr>
      <w:r w:rsidRPr="00BC21CE">
        <w:rPr>
          <w:rFonts w:ascii="Arial" w:eastAsia="Calibri" w:hAnsi="Arial" w:cs="Arial"/>
          <w:lang w:eastAsia="en-US"/>
        </w:rPr>
        <w:t>Wykonawca wykona przedmiot zamówienia zgodnie z terminem</w:t>
      </w:r>
      <w:r w:rsidR="00BC21CE" w:rsidRPr="00BC21CE">
        <w:rPr>
          <w:rFonts w:ascii="Arial" w:eastAsia="Calibri" w:hAnsi="Arial" w:cs="Arial"/>
          <w:lang w:eastAsia="en-US"/>
        </w:rPr>
        <w:t>:</w:t>
      </w:r>
    </w:p>
    <w:p w14:paraId="2AC0D148" w14:textId="41FF8A21" w:rsidR="00705A63" w:rsidRPr="00BC21CE" w:rsidRDefault="00705A63" w:rsidP="00781450">
      <w:pPr>
        <w:pStyle w:val="Akapitzlist"/>
        <w:numPr>
          <w:ilvl w:val="0"/>
          <w:numId w:val="114"/>
        </w:numPr>
        <w:spacing w:after="160" w:line="276" w:lineRule="auto"/>
        <w:jc w:val="both"/>
        <w:rPr>
          <w:rFonts w:ascii="Arial" w:eastAsia="Calibri" w:hAnsi="Arial" w:cs="Arial"/>
          <w:lang w:eastAsia="en-US"/>
        </w:rPr>
      </w:pPr>
      <w:r w:rsidRPr="00BC21CE">
        <w:rPr>
          <w:rFonts w:ascii="Arial" w:eastAsia="Calibri" w:hAnsi="Arial" w:cs="Arial"/>
          <w:lang w:eastAsia="en-US"/>
        </w:rPr>
        <w:t>W zakresie wykonania projektów budowlanych wraz z szacunkowym kosztorysem inwestorskim oraz złożeniem wniosku o wydanie pozwolenia na budowę do właściwego organu – zgodnie ze złożoną ofertą</w:t>
      </w:r>
      <w:r w:rsidR="002C7028" w:rsidRPr="00BC21CE">
        <w:rPr>
          <w:rFonts w:ascii="Arial" w:eastAsia="Calibri" w:hAnsi="Arial" w:cs="Arial"/>
          <w:lang w:eastAsia="en-US"/>
        </w:rPr>
        <w:t xml:space="preserve"> (nie dłużej niż </w:t>
      </w:r>
      <w:r w:rsidR="00BC21CE" w:rsidRPr="00BC21CE">
        <w:rPr>
          <w:rFonts w:ascii="Arial" w:eastAsia="Calibri" w:hAnsi="Arial" w:cs="Arial"/>
          <w:lang w:eastAsia="en-US"/>
        </w:rPr>
        <w:t xml:space="preserve">17 tygodni od dnia podpisania umowy). </w:t>
      </w:r>
    </w:p>
    <w:p w14:paraId="42298442" w14:textId="77777777" w:rsidR="00705A63" w:rsidRPr="00BC21CE" w:rsidRDefault="00705A63" w:rsidP="00781450">
      <w:pPr>
        <w:pStyle w:val="Akapitzlist"/>
        <w:numPr>
          <w:ilvl w:val="0"/>
          <w:numId w:val="114"/>
        </w:numPr>
        <w:spacing w:after="160" w:line="276" w:lineRule="auto"/>
        <w:jc w:val="both"/>
        <w:rPr>
          <w:rFonts w:ascii="Arial" w:eastAsia="Calibri" w:hAnsi="Arial" w:cs="Arial"/>
          <w:lang w:eastAsia="en-US"/>
        </w:rPr>
      </w:pPr>
      <w:r w:rsidRPr="00BC21CE">
        <w:rPr>
          <w:rFonts w:ascii="Arial" w:eastAsia="Calibri" w:hAnsi="Arial" w:cs="Arial"/>
          <w:lang w:eastAsia="en-US"/>
        </w:rPr>
        <w:t>W zakresie wykonania projektów wykonawczych wraz z szczegółowym kosztorysem inwestorskim, STWiOR, przedmiarami</w:t>
      </w:r>
      <w:r w:rsidR="007C6F88" w:rsidRPr="00BC21CE">
        <w:rPr>
          <w:rFonts w:ascii="Arial" w:eastAsia="Calibri" w:hAnsi="Arial" w:cs="Arial"/>
          <w:lang w:eastAsia="en-US"/>
        </w:rPr>
        <w:t xml:space="preserve"> - do 70 dni od daty złożenia wniosku o pozwolenie na budowę</w:t>
      </w:r>
    </w:p>
    <w:p w14:paraId="4DC3AE4B" w14:textId="77777777" w:rsidR="00AD558D" w:rsidRPr="00BC21CE" w:rsidRDefault="00253700" w:rsidP="00781450">
      <w:pPr>
        <w:numPr>
          <w:ilvl w:val="0"/>
          <w:numId w:val="83"/>
        </w:numPr>
        <w:spacing w:after="160" w:line="276" w:lineRule="auto"/>
        <w:jc w:val="both"/>
        <w:rPr>
          <w:rFonts w:ascii="Arial" w:eastAsia="Calibri" w:hAnsi="Arial" w:cs="Arial"/>
          <w:lang w:eastAsia="en-US"/>
        </w:rPr>
      </w:pPr>
      <w:r w:rsidRPr="00BC21CE">
        <w:rPr>
          <w:rFonts w:ascii="Arial" w:eastAsia="Calibri" w:hAnsi="Arial" w:cs="Arial"/>
          <w:lang w:eastAsia="en-US"/>
        </w:rPr>
        <w:t>P</w:t>
      </w:r>
      <w:r w:rsidR="00AD558D" w:rsidRPr="00BC21CE">
        <w:rPr>
          <w:rFonts w:ascii="Arial" w:hAnsi="Arial" w:cs="Arial"/>
        </w:rPr>
        <w:t xml:space="preserve">ełnienia nadzoru autorskiego ustala się od daty przekazania placu budowy Wykonawcy robót do zakończenia robót i odbioru końcowego zadania (uzyskania </w:t>
      </w:r>
      <w:r w:rsidR="00187026" w:rsidRPr="00BC21CE">
        <w:rPr>
          <w:rFonts w:ascii="Arial" w:hAnsi="Arial" w:cs="Arial"/>
        </w:rPr>
        <w:t xml:space="preserve">niezbędnych </w:t>
      </w:r>
      <w:r w:rsidR="00AD558D" w:rsidRPr="00BC21CE">
        <w:rPr>
          <w:rFonts w:ascii="Arial" w:hAnsi="Arial" w:cs="Arial"/>
        </w:rPr>
        <w:t xml:space="preserve">decyzji </w:t>
      </w:r>
      <w:r w:rsidR="00187026" w:rsidRPr="00BC21CE">
        <w:rPr>
          <w:rFonts w:ascii="Arial" w:hAnsi="Arial" w:cs="Arial"/>
        </w:rPr>
        <w:t>administracyjnych</w:t>
      </w:r>
      <w:r w:rsidR="00AD558D" w:rsidRPr="00BC21CE">
        <w:rPr>
          <w:rFonts w:ascii="Arial" w:hAnsi="Arial" w:cs="Arial"/>
        </w:rPr>
        <w:t>)</w:t>
      </w:r>
      <w:r w:rsidR="00187026" w:rsidRPr="00BC21CE">
        <w:rPr>
          <w:rFonts w:ascii="Arial" w:hAnsi="Arial" w:cs="Arial"/>
        </w:rPr>
        <w:t xml:space="preserve"> </w:t>
      </w:r>
      <w:r w:rsidR="00AD558D" w:rsidRPr="00BC21CE">
        <w:rPr>
          <w:rFonts w:ascii="Arial" w:hAnsi="Arial" w:cs="Arial"/>
          <w:b/>
        </w:rPr>
        <w:t>lecz nie dłużej niż 4 lata od daty podpisania umowy</w:t>
      </w:r>
      <w:r w:rsidR="00AD558D" w:rsidRPr="00BC21CE">
        <w:rPr>
          <w:rFonts w:ascii="Arial" w:hAnsi="Arial" w:cs="Arial"/>
        </w:rPr>
        <w:t xml:space="preserve">  </w:t>
      </w:r>
    </w:p>
    <w:p w14:paraId="670256AD" w14:textId="77777777" w:rsidR="00AF0708" w:rsidRDefault="00AF0708" w:rsidP="00284ACD">
      <w:pPr>
        <w:pStyle w:val="Akapitzlist"/>
        <w:widowControl w:val="0"/>
        <w:suppressAutoHyphens/>
        <w:spacing w:line="360" w:lineRule="auto"/>
        <w:ind w:left="567"/>
        <w:contextualSpacing/>
        <w:jc w:val="both"/>
        <w:textAlignment w:val="baseline"/>
        <w:rPr>
          <w:rFonts w:ascii="Arial" w:hAnsi="Arial" w:cs="Arial"/>
          <w:color w:val="000000"/>
          <w:lang w:eastAsia="ar-SA"/>
        </w:rPr>
      </w:pPr>
    </w:p>
    <w:p w14:paraId="5FC4061C" w14:textId="77777777" w:rsidR="00C60896" w:rsidRPr="00035615" w:rsidRDefault="00C60896" w:rsidP="001F216E">
      <w:pPr>
        <w:numPr>
          <w:ilvl w:val="0"/>
          <w:numId w:val="18"/>
        </w:numPr>
        <w:spacing w:line="360" w:lineRule="auto"/>
        <w:jc w:val="both"/>
        <w:rPr>
          <w:rFonts w:ascii="Arial" w:hAnsi="Arial" w:cs="Arial"/>
          <w:b/>
        </w:rPr>
      </w:pPr>
      <w:r w:rsidRPr="00035615">
        <w:rPr>
          <w:rFonts w:ascii="Arial" w:hAnsi="Arial" w:cs="Arial"/>
          <w:b/>
        </w:rPr>
        <w:t>Warunki udziału w postępowaniu</w:t>
      </w:r>
    </w:p>
    <w:p w14:paraId="7E2B4326" w14:textId="77777777" w:rsidR="00C60896" w:rsidRPr="00035615" w:rsidRDefault="00C60896" w:rsidP="001F216E">
      <w:pPr>
        <w:pStyle w:val="Tekstpodstawowy3"/>
        <w:numPr>
          <w:ilvl w:val="1"/>
          <w:numId w:val="18"/>
        </w:numPr>
        <w:tabs>
          <w:tab w:val="left" w:pos="426"/>
          <w:tab w:val="left" w:pos="1134"/>
          <w:tab w:val="left" w:pos="1428"/>
        </w:tabs>
        <w:rPr>
          <w:b/>
        </w:rPr>
      </w:pPr>
      <w:r w:rsidRPr="00035615">
        <w:rPr>
          <w:b/>
        </w:rPr>
        <w:t>O udzielenie zamówienia mogą ubiegać się Wykonawcy, którzy:</w:t>
      </w:r>
    </w:p>
    <w:p w14:paraId="5CBC06FC" w14:textId="77777777" w:rsidR="00C60896" w:rsidRPr="00035615" w:rsidRDefault="00C60896" w:rsidP="001F216E">
      <w:pPr>
        <w:pStyle w:val="Tekstpodstawowy3"/>
        <w:numPr>
          <w:ilvl w:val="0"/>
          <w:numId w:val="19"/>
        </w:numPr>
      </w:pPr>
      <w:r w:rsidRPr="00035615">
        <w:t>nie podlegają</w:t>
      </w:r>
      <w:r w:rsidRPr="00035615">
        <w:rPr>
          <w:spacing w:val="-7"/>
        </w:rPr>
        <w:t xml:space="preserve"> </w:t>
      </w:r>
      <w:r w:rsidRPr="00035615">
        <w:t>wykluczeniu;</w:t>
      </w:r>
    </w:p>
    <w:p w14:paraId="3464C6E4" w14:textId="77777777" w:rsidR="0097196F" w:rsidRPr="00035615" w:rsidRDefault="00C60896" w:rsidP="001F216E">
      <w:pPr>
        <w:pStyle w:val="Tekstpodstawowy3"/>
        <w:numPr>
          <w:ilvl w:val="0"/>
          <w:numId w:val="19"/>
        </w:numPr>
      </w:pPr>
      <w:r w:rsidRPr="00035615">
        <w:t>spełniają warunki udziału w postępowaniu</w:t>
      </w:r>
      <w:r w:rsidR="0097196F" w:rsidRPr="00035615">
        <w:t xml:space="preserve"> dotyczące:</w:t>
      </w:r>
    </w:p>
    <w:p w14:paraId="192EEE66" w14:textId="77777777" w:rsidR="00D9136D" w:rsidRPr="00035615" w:rsidRDefault="0097196F" w:rsidP="001F216E">
      <w:pPr>
        <w:pStyle w:val="Tekstpodstawowy3"/>
        <w:numPr>
          <w:ilvl w:val="0"/>
          <w:numId w:val="20"/>
        </w:numPr>
        <w:ind w:left="1134" w:hanging="425"/>
        <w:rPr>
          <w:b/>
        </w:rPr>
      </w:pPr>
      <w:r w:rsidRPr="00035615">
        <w:rPr>
          <w:b/>
        </w:rPr>
        <w:t>kompetencji</w:t>
      </w:r>
      <w:r w:rsidRPr="00035615">
        <w:rPr>
          <w:b/>
          <w:spacing w:val="-12"/>
        </w:rPr>
        <w:t xml:space="preserve"> </w:t>
      </w:r>
      <w:r w:rsidRPr="00035615">
        <w:rPr>
          <w:b/>
        </w:rPr>
        <w:t>lub</w:t>
      </w:r>
      <w:r w:rsidRPr="00035615">
        <w:rPr>
          <w:b/>
          <w:spacing w:val="-10"/>
        </w:rPr>
        <w:t xml:space="preserve"> </w:t>
      </w:r>
      <w:r w:rsidRPr="00035615">
        <w:rPr>
          <w:b/>
        </w:rPr>
        <w:t>uprawnień</w:t>
      </w:r>
      <w:r w:rsidRPr="00035615">
        <w:rPr>
          <w:b/>
          <w:spacing w:val="-11"/>
        </w:rPr>
        <w:t xml:space="preserve"> </w:t>
      </w:r>
      <w:r w:rsidRPr="00035615">
        <w:rPr>
          <w:b/>
        </w:rPr>
        <w:t>do</w:t>
      </w:r>
      <w:r w:rsidRPr="00035615">
        <w:rPr>
          <w:b/>
          <w:spacing w:val="-11"/>
        </w:rPr>
        <w:t xml:space="preserve"> </w:t>
      </w:r>
      <w:r w:rsidRPr="00035615">
        <w:rPr>
          <w:b/>
        </w:rPr>
        <w:t>prowadzenia</w:t>
      </w:r>
      <w:r w:rsidRPr="00035615">
        <w:rPr>
          <w:b/>
          <w:spacing w:val="-11"/>
        </w:rPr>
        <w:t xml:space="preserve"> </w:t>
      </w:r>
      <w:r w:rsidRPr="00035615">
        <w:rPr>
          <w:b/>
        </w:rPr>
        <w:t>określonej</w:t>
      </w:r>
      <w:r w:rsidRPr="00035615">
        <w:rPr>
          <w:b/>
          <w:spacing w:val="-12"/>
        </w:rPr>
        <w:t xml:space="preserve"> </w:t>
      </w:r>
      <w:r w:rsidRPr="00035615">
        <w:rPr>
          <w:b/>
        </w:rPr>
        <w:t>działalności</w:t>
      </w:r>
      <w:r w:rsidRPr="00035615">
        <w:rPr>
          <w:b/>
          <w:spacing w:val="-11"/>
        </w:rPr>
        <w:t xml:space="preserve"> </w:t>
      </w:r>
      <w:r w:rsidRPr="00035615">
        <w:rPr>
          <w:b/>
        </w:rPr>
        <w:t>zawodowej,</w:t>
      </w:r>
      <w:r w:rsidRPr="00035615">
        <w:rPr>
          <w:b/>
          <w:spacing w:val="-12"/>
        </w:rPr>
        <w:t xml:space="preserve"> </w:t>
      </w:r>
      <w:r w:rsidRPr="00035615">
        <w:rPr>
          <w:b/>
        </w:rPr>
        <w:t>o</w:t>
      </w:r>
      <w:r w:rsidRPr="00035615">
        <w:rPr>
          <w:b/>
          <w:spacing w:val="-11"/>
        </w:rPr>
        <w:t xml:space="preserve"> </w:t>
      </w:r>
      <w:r w:rsidRPr="00035615">
        <w:rPr>
          <w:b/>
        </w:rPr>
        <w:t>ile wynika to z odrębnych</w:t>
      </w:r>
      <w:r w:rsidRPr="00035615">
        <w:rPr>
          <w:b/>
          <w:spacing w:val="-5"/>
        </w:rPr>
        <w:t xml:space="preserve"> </w:t>
      </w:r>
      <w:r w:rsidRPr="00035615">
        <w:rPr>
          <w:b/>
        </w:rPr>
        <w:t>przepisów</w:t>
      </w:r>
      <w:r w:rsidR="005E34C5" w:rsidRPr="00035615">
        <w:rPr>
          <w:b/>
        </w:rPr>
        <w:t xml:space="preserve">. </w:t>
      </w:r>
    </w:p>
    <w:p w14:paraId="387C832A" w14:textId="77777777" w:rsidR="00A12693" w:rsidRPr="00035615" w:rsidRDefault="0074145D" w:rsidP="001F216E">
      <w:pPr>
        <w:pStyle w:val="Tekstpodstawowy3"/>
        <w:numPr>
          <w:ilvl w:val="0"/>
          <w:numId w:val="21"/>
        </w:numPr>
      </w:pPr>
      <w:r w:rsidRPr="00035615">
        <w:rPr>
          <w:lang w:eastAsia="en-US"/>
        </w:rPr>
        <w:t>Zamawiający nie określa warunków w tym zakresie.</w:t>
      </w:r>
    </w:p>
    <w:p w14:paraId="1BC0C05F" w14:textId="77777777" w:rsidR="00ED05A9" w:rsidRPr="00035615" w:rsidRDefault="005E34C5" w:rsidP="001F216E">
      <w:pPr>
        <w:pStyle w:val="Tekstpodstawowy3"/>
        <w:numPr>
          <w:ilvl w:val="0"/>
          <w:numId w:val="20"/>
        </w:numPr>
        <w:ind w:left="1134" w:hanging="425"/>
        <w:rPr>
          <w:b/>
        </w:rPr>
      </w:pPr>
      <w:r w:rsidRPr="00035615">
        <w:rPr>
          <w:b/>
        </w:rPr>
        <w:t>sytuacji</w:t>
      </w:r>
      <w:r w:rsidRPr="00035615">
        <w:rPr>
          <w:b/>
          <w:spacing w:val="-6"/>
        </w:rPr>
        <w:t xml:space="preserve"> </w:t>
      </w:r>
      <w:r w:rsidRPr="00035615">
        <w:rPr>
          <w:b/>
        </w:rPr>
        <w:t>ekonomicznej</w:t>
      </w:r>
      <w:r w:rsidRPr="00035615">
        <w:rPr>
          <w:b/>
          <w:spacing w:val="-5"/>
        </w:rPr>
        <w:t xml:space="preserve"> </w:t>
      </w:r>
      <w:r w:rsidRPr="00035615">
        <w:rPr>
          <w:b/>
        </w:rPr>
        <w:t>lub</w:t>
      </w:r>
      <w:r w:rsidRPr="00035615">
        <w:rPr>
          <w:b/>
          <w:spacing w:val="-5"/>
        </w:rPr>
        <w:t xml:space="preserve"> </w:t>
      </w:r>
      <w:r w:rsidRPr="00035615">
        <w:rPr>
          <w:b/>
        </w:rPr>
        <w:t>finansowej</w:t>
      </w:r>
      <w:r w:rsidR="00ED05A9" w:rsidRPr="00035615">
        <w:rPr>
          <w:b/>
        </w:rPr>
        <w:t>. Wykonawca spełni warunek jeżeli wykaże, że:</w:t>
      </w:r>
    </w:p>
    <w:p w14:paraId="4CA0B562" w14:textId="77777777" w:rsidR="00ED05A9" w:rsidRPr="00035615" w:rsidRDefault="005B090B" w:rsidP="001F216E">
      <w:pPr>
        <w:pStyle w:val="Tekstpodstawowy3"/>
        <w:numPr>
          <w:ilvl w:val="0"/>
          <w:numId w:val="21"/>
        </w:numPr>
        <w:rPr>
          <w:b/>
        </w:rPr>
      </w:pPr>
      <w:r w:rsidRPr="00035615">
        <w:rPr>
          <w:lang w:eastAsia="en-US"/>
        </w:rPr>
        <w:t>Zamawiający nie określa warunków w tym zakresie.</w:t>
      </w:r>
    </w:p>
    <w:p w14:paraId="4C5B4545" w14:textId="77777777" w:rsidR="0057215D" w:rsidRPr="00035615" w:rsidRDefault="0057215D" w:rsidP="0057215D">
      <w:pPr>
        <w:pStyle w:val="Tekstpodstawowy3"/>
        <w:ind w:left="1776"/>
        <w:rPr>
          <w:b/>
        </w:rPr>
      </w:pPr>
    </w:p>
    <w:p w14:paraId="647D4BA5" w14:textId="77777777" w:rsidR="00AB6191" w:rsidRPr="00035615" w:rsidRDefault="003E3ED4" w:rsidP="001F216E">
      <w:pPr>
        <w:pStyle w:val="Tekstpodstawowy3"/>
        <w:numPr>
          <w:ilvl w:val="0"/>
          <w:numId w:val="20"/>
        </w:numPr>
        <w:ind w:left="1134" w:hanging="425"/>
        <w:rPr>
          <w:b/>
        </w:rPr>
      </w:pPr>
      <w:r w:rsidRPr="00035615">
        <w:rPr>
          <w:b/>
        </w:rPr>
        <w:t>zdolności</w:t>
      </w:r>
      <w:r w:rsidRPr="00035615">
        <w:rPr>
          <w:b/>
          <w:spacing w:val="-6"/>
        </w:rPr>
        <w:t xml:space="preserve"> </w:t>
      </w:r>
      <w:r w:rsidRPr="00035615">
        <w:rPr>
          <w:b/>
        </w:rPr>
        <w:t>technicznej</w:t>
      </w:r>
      <w:r w:rsidRPr="00035615">
        <w:rPr>
          <w:b/>
          <w:spacing w:val="-4"/>
        </w:rPr>
        <w:t xml:space="preserve"> </w:t>
      </w:r>
      <w:r w:rsidRPr="00035615">
        <w:rPr>
          <w:b/>
        </w:rPr>
        <w:t>lub</w:t>
      </w:r>
      <w:r w:rsidRPr="00035615">
        <w:rPr>
          <w:b/>
          <w:spacing w:val="-5"/>
        </w:rPr>
        <w:t xml:space="preserve"> </w:t>
      </w:r>
      <w:r w:rsidRPr="00035615">
        <w:rPr>
          <w:b/>
        </w:rPr>
        <w:t xml:space="preserve">zawodowej. </w:t>
      </w:r>
      <w:r w:rsidR="00AB6191" w:rsidRPr="00035615">
        <w:rPr>
          <w:b/>
        </w:rPr>
        <w:t xml:space="preserve">Wykonawca spełni warunek jeżeli wykaże, że: </w:t>
      </w:r>
    </w:p>
    <w:p w14:paraId="35CBE224" w14:textId="77777777" w:rsidR="00A12693" w:rsidRPr="00035615" w:rsidRDefault="003E3ED4" w:rsidP="001F216E">
      <w:pPr>
        <w:pStyle w:val="Tekstpodstawowy3"/>
        <w:numPr>
          <w:ilvl w:val="0"/>
          <w:numId w:val="48"/>
        </w:numPr>
        <w:ind w:hanging="576"/>
        <w:rPr>
          <w:b/>
        </w:rPr>
      </w:pPr>
      <w:r w:rsidRPr="00035615">
        <w:rPr>
          <w:b/>
        </w:rPr>
        <w:t>Zdolność techniczna</w:t>
      </w:r>
      <w:r w:rsidR="00E0024B" w:rsidRPr="00035615">
        <w:rPr>
          <w:b/>
        </w:rPr>
        <w:t>:</w:t>
      </w:r>
    </w:p>
    <w:p w14:paraId="69AF59D0" w14:textId="77777777" w:rsidR="007E43D0" w:rsidRPr="00035615" w:rsidRDefault="007E43D0" w:rsidP="007E43D0">
      <w:pPr>
        <w:pStyle w:val="Tekstpodstawowy3"/>
        <w:ind w:left="1416"/>
      </w:pPr>
      <w:r w:rsidRPr="00035615">
        <w:t xml:space="preserve">w okresie ostatnich trzech lat przed upływem terminu składania ofert, a jeżeli okres prowadzenia działalności jest krótszy – w tym okresie, wykonał </w:t>
      </w:r>
      <w:r w:rsidR="00931FE4" w:rsidRPr="00035615">
        <w:t>należycie:</w:t>
      </w:r>
    </w:p>
    <w:p w14:paraId="07157F7F" w14:textId="77777777" w:rsidR="00356BBD" w:rsidRPr="00035615" w:rsidRDefault="00356BBD" w:rsidP="00781450">
      <w:pPr>
        <w:pStyle w:val="Tekstpodstawowy3"/>
        <w:numPr>
          <w:ilvl w:val="0"/>
          <w:numId w:val="84"/>
        </w:numPr>
      </w:pPr>
      <w:r w:rsidRPr="00035615">
        <w:t xml:space="preserve">w branży architektonicznej: opracowanie nie mniej niż </w:t>
      </w:r>
      <w:r w:rsidR="00705A63" w:rsidRPr="00035615">
        <w:t>jednej</w:t>
      </w:r>
      <w:r w:rsidRPr="00035615">
        <w:t xml:space="preserve"> (</w:t>
      </w:r>
      <w:r w:rsidR="00705A63" w:rsidRPr="00035615">
        <w:t>1</w:t>
      </w:r>
      <w:r w:rsidRPr="00035615">
        <w:t>) dokumentacji projektow</w:t>
      </w:r>
      <w:r w:rsidR="00705A63" w:rsidRPr="00035615">
        <w:t>ej</w:t>
      </w:r>
      <w:r w:rsidRPr="00035615">
        <w:t xml:space="preserve"> dotycząc</w:t>
      </w:r>
      <w:r w:rsidR="00705A63" w:rsidRPr="00035615">
        <w:t>ej</w:t>
      </w:r>
      <w:r w:rsidRPr="00035615">
        <w:t xml:space="preserve"> budowy/przebudowy/modernizacji obiektu objętego ochroną konserwatorską. </w:t>
      </w:r>
    </w:p>
    <w:p w14:paraId="5EC8D312" w14:textId="77777777" w:rsidR="007E43D0" w:rsidRPr="00035615" w:rsidRDefault="007E43D0" w:rsidP="007E43D0">
      <w:pPr>
        <w:pStyle w:val="Tekstpodstawowy3"/>
        <w:ind w:left="1416"/>
        <w:rPr>
          <w:rFonts w:ascii="TimesNewRomanPSMT" w:hAnsi="TimesNewRomanPSMT" w:cs="TimesNewRomanPSMT"/>
        </w:rPr>
      </w:pPr>
    </w:p>
    <w:p w14:paraId="5956529F" w14:textId="77777777" w:rsidR="00AB6191" w:rsidRPr="00035615" w:rsidRDefault="00AB6191" w:rsidP="001A58C3">
      <w:pPr>
        <w:pStyle w:val="Tekstpodstawowy3"/>
        <w:numPr>
          <w:ilvl w:val="0"/>
          <w:numId w:val="48"/>
        </w:numPr>
        <w:ind w:left="1701" w:hanging="567"/>
        <w:rPr>
          <w:b/>
        </w:rPr>
      </w:pPr>
      <w:r w:rsidRPr="00035615">
        <w:rPr>
          <w:b/>
        </w:rPr>
        <w:t>Zdolność zawodowa:</w:t>
      </w:r>
    </w:p>
    <w:p w14:paraId="5FAC8BFB" w14:textId="77777777" w:rsidR="00AB6191" w:rsidRPr="00035615" w:rsidRDefault="00AB6191" w:rsidP="00AB6191">
      <w:pPr>
        <w:pStyle w:val="Tekstpodstawowy3"/>
        <w:ind w:left="1776"/>
        <w:rPr>
          <w:b/>
        </w:rPr>
      </w:pPr>
      <w:r w:rsidRPr="00035615">
        <w:rPr>
          <w:b/>
        </w:rPr>
        <w:t xml:space="preserve">Wykonawca spełni warunek jeżeli wykaże, że osoby skierowane przez wykonawcę do realizacji zamówienia posiadają: </w:t>
      </w:r>
    </w:p>
    <w:p w14:paraId="7982FD70" w14:textId="77777777" w:rsidR="00AB6191" w:rsidRPr="00035615" w:rsidRDefault="00AB6191" w:rsidP="001F216E">
      <w:pPr>
        <w:numPr>
          <w:ilvl w:val="0"/>
          <w:numId w:val="55"/>
        </w:numPr>
        <w:suppressAutoHyphens/>
        <w:autoSpaceDE w:val="0"/>
        <w:spacing w:after="200" w:line="360" w:lineRule="auto"/>
        <w:ind w:left="1985"/>
        <w:jc w:val="both"/>
        <w:rPr>
          <w:rFonts w:ascii="Arial" w:eastAsia="Calibri" w:hAnsi="Arial" w:cs="Arial"/>
          <w:lang w:eastAsia="en-US"/>
        </w:rPr>
      </w:pPr>
      <w:r w:rsidRPr="00035615">
        <w:rPr>
          <w:rFonts w:ascii="Arial" w:eastAsia="Calibri" w:hAnsi="Arial" w:cs="Arial"/>
          <w:b/>
          <w:bCs/>
          <w:u w:val="single"/>
          <w:lang w:eastAsia="en-US"/>
        </w:rPr>
        <w:t xml:space="preserve">Projektant </w:t>
      </w:r>
      <w:r w:rsidRPr="00035615">
        <w:rPr>
          <w:rFonts w:ascii="Arial" w:eastAsia="Calibri" w:hAnsi="Arial" w:cs="Arial"/>
          <w:b/>
          <w:u w:val="single"/>
          <w:lang w:eastAsia="en-US"/>
        </w:rPr>
        <w:t>(1 osoba)</w:t>
      </w:r>
      <w:r w:rsidRPr="00035615">
        <w:rPr>
          <w:rFonts w:ascii="Arial" w:eastAsia="Calibri" w:hAnsi="Arial" w:cs="Arial"/>
          <w:lang w:eastAsia="en-US"/>
        </w:rPr>
        <w:t xml:space="preserve"> – posiada uprawnienia budowlane w specjalności architektonicznej bez ograniczeń do projektowania </w:t>
      </w:r>
      <w:r w:rsidRPr="00035615">
        <w:rPr>
          <w:rFonts w:ascii="Arial" w:eastAsia="Calibri" w:hAnsi="Arial" w:cs="Arial"/>
          <w:i/>
          <w:lang w:eastAsia="en-US"/>
        </w:rPr>
        <w:t>(zgodnie z rozporządzeniem Ministra Infrastruktury i Rozwoju z dnia 11 września 2014r w sprawie samodzielnych</w:t>
      </w:r>
      <w:r w:rsidRPr="00035615">
        <w:rPr>
          <w:rFonts w:ascii="Arial" w:eastAsia="Calibri" w:hAnsi="Arial" w:cs="Arial"/>
          <w:lang w:eastAsia="en-US"/>
        </w:rPr>
        <w:t xml:space="preserve"> </w:t>
      </w:r>
      <w:r w:rsidRPr="00035615">
        <w:rPr>
          <w:rFonts w:ascii="Arial" w:eastAsia="Calibri" w:hAnsi="Arial" w:cs="Arial"/>
          <w:i/>
          <w:lang w:eastAsia="en-US"/>
        </w:rPr>
        <w:t xml:space="preserve">funkcji technicznych w budownictwie Dz. U. z 2014r. poz.1278) </w:t>
      </w:r>
      <w:r w:rsidRPr="00035615">
        <w:rPr>
          <w:rFonts w:ascii="Arial" w:eastAsia="Calibri" w:hAnsi="Arial" w:cs="Arial"/>
          <w:lang w:eastAsia="en-US"/>
        </w:rPr>
        <w:t>lub odpowiadające im uprawnienia budowlane, które zostały wydane na podstawie wcześniej lub innych obowiązujących przepisów;</w:t>
      </w:r>
    </w:p>
    <w:p w14:paraId="3141A90D" w14:textId="7CC5E1E6" w:rsidR="00AB6191" w:rsidRPr="00035615" w:rsidRDefault="00AB6191" w:rsidP="001F216E">
      <w:pPr>
        <w:numPr>
          <w:ilvl w:val="0"/>
          <w:numId w:val="55"/>
        </w:numPr>
        <w:suppressAutoHyphens/>
        <w:autoSpaceDE w:val="0"/>
        <w:spacing w:after="200" w:line="360" w:lineRule="auto"/>
        <w:ind w:left="2127"/>
        <w:jc w:val="both"/>
        <w:rPr>
          <w:rFonts w:ascii="Arial" w:eastAsia="Calibri" w:hAnsi="Arial" w:cs="Arial"/>
          <w:lang w:eastAsia="en-US"/>
        </w:rPr>
      </w:pPr>
      <w:r w:rsidRPr="00035615">
        <w:rPr>
          <w:rFonts w:ascii="Arial" w:eastAsia="Calibri" w:hAnsi="Arial" w:cs="Arial"/>
          <w:b/>
          <w:bCs/>
          <w:u w:val="single"/>
          <w:lang w:eastAsia="en-US"/>
        </w:rPr>
        <w:lastRenderedPageBreak/>
        <w:t xml:space="preserve">Projektant </w:t>
      </w:r>
      <w:r w:rsidRPr="00035615">
        <w:rPr>
          <w:rFonts w:ascii="Arial" w:eastAsia="Calibri" w:hAnsi="Arial" w:cs="Arial"/>
          <w:b/>
          <w:u w:val="single"/>
          <w:lang w:eastAsia="en-US"/>
        </w:rPr>
        <w:t>(1 osoba)</w:t>
      </w:r>
      <w:r w:rsidRPr="00035615">
        <w:rPr>
          <w:rFonts w:ascii="Arial" w:eastAsia="Calibri" w:hAnsi="Arial" w:cs="Arial"/>
          <w:lang w:eastAsia="en-US"/>
        </w:rPr>
        <w:t xml:space="preserve"> – posiada uprawnienia budowlane w specjalności </w:t>
      </w:r>
      <w:r w:rsidRPr="00035615">
        <w:rPr>
          <w:rFonts w:ascii="Arial" w:eastAsia="Calibri" w:hAnsi="Arial" w:cs="Arial"/>
          <w:b/>
          <w:lang w:eastAsia="en-US"/>
        </w:rPr>
        <w:t xml:space="preserve">konstrukcyjno-budowlanej bez ograniczeń </w:t>
      </w:r>
      <w:r w:rsidRPr="00035615">
        <w:rPr>
          <w:rFonts w:ascii="Arial" w:eastAsia="Calibri" w:hAnsi="Arial" w:cs="Arial"/>
          <w:lang w:eastAsia="en-US"/>
        </w:rPr>
        <w:t xml:space="preserve">do projektowania </w:t>
      </w:r>
      <w:r w:rsidRPr="00035615">
        <w:rPr>
          <w:rFonts w:ascii="Arial" w:eastAsia="Calibri" w:hAnsi="Arial" w:cs="Arial"/>
          <w:i/>
          <w:lang w:eastAsia="en-US"/>
        </w:rPr>
        <w:t xml:space="preserve">(zgodnie z rozporządzeniem Ministra Infrastruktury i Rozwoju z dnia 11 września 2014r </w:t>
      </w:r>
      <w:r w:rsidR="00513948" w:rsidRPr="00035615">
        <w:rPr>
          <w:rFonts w:ascii="Arial" w:eastAsia="Calibri" w:hAnsi="Arial" w:cs="Arial"/>
          <w:i/>
          <w:lang w:eastAsia="en-US"/>
        </w:rPr>
        <w:br/>
      </w:r>
      <w:r w:rsidRPr="00035615">
        <w:rPr>
          <w:rFonts w:ascii="Arial" w:eastAsia="Calibri" w:hAnsi="Arial" w:cs="Arial"/>
          <w:i/>
          <w:lang w:eastAsia="en-US"/>
        </w:rPr>
        <w:t>w sprawie samodzielnych</w:t>
      </w:r>
      <w:r w:rsidRPr="00035615">
        <w:rPr>
          <w:rFonts w:ascii="Arial" w:eastAsia="Calibri" w:hAnsi="Arial" w:cs="Arial"/>
          <w:lang w:eastAsia="en-US"/>
        </w:rPr>
        <w:t xml:space="preserve"> </w:t>
      </w:r>
      <w:r w:rsidRPr="00035615">
        <w:rPr>
          <w:rFonts w:ascii="Arial" w:eastAsia="Calibri" w:hAnsi="Arial" w:cs="Arial"/>
          <w:i/>
          <w:lang w:eastAsia="en-US"/>
        </w:rPr>
        <w:t xml:space="preserve">funkcji technicznych w budownictwie Dz. U. z 2014r. poz.1278) </w:t>
      </w:r>
      <w:r w:rsidRPr="00035615">
        <w:rPr>
          <w:rFonts w:ascii="Arial" w:eastAsia="Calibri" w:hAnsi="Arial" w:cs="Arial"/>
          <w:lang w:eastAsia="en-US"/>
        </w:rPr>
        <w:t>lub odpowiadające im uprawnienia budowlane, które zostały wydane na podstawie wcześniej lub innych obowiązujących przepisów;</w:t>
      </w:r>
    </w:p>
    <w:p w14:paraId="3EFF18D6" w14:textId="5C09789E" w:rsidR="00AB6191" w:rsidRPr="00035615" w:rsidRDefault="00AB6191" w:rsidP="001F216E">
      <w:pPr>
        <w:numPr>
          <w:ilvl w:val="0"/>
          <w:numId w:val="55"/>
        </w:numPr>
        <w:suppressAutoHyphens/>
        <w:autoSpaceDE w:val="0"/>
        <w:spacing w:after="200" w:line="360" w:lineRule="auto"/>
        <w:ind w:left="2127"/>
        <w:jc w:val="both"/>
        <w:rPr>
          <w:rFonts w:ascii="Arial" w:eastAsia="Calibri" w:hAnsi="Arial" w:cs="Arial"/>
          <w:lang w:eastAsia="en-US"/>
        </w:rPr>
      </w:pPr>
      <w:r w:rsidRPr="00035615">
        <w:rPr>
          <w:rFonts w:ascii="Arial" w:eastAsia="Calibri" w:hAnsi="Arial" w:cs="Arial"/>
          <w:b/>
          <w:bCs/>
          <w:u w:val="single"/>
          <w:lang w:eastAsia="en-US"/>
        </w:rPr>
        <w:t xml:space="preserve">Projektant </w:t>
      </w:r>
      <w:r w:rsidRPr="00035615">
        <w:rPr>
          <w:rFonts w:ascii="Arial" w:eastAsia="Calibri" w:hAnsi="Arial" w:cs="Arial"/>
          <w:b/>
          <w:u w:val="single"/>
          <w:lang w:eastAsia="en-US"/>
        </w:rPr>
        <w:t>(1 osoba)</w:t>
      </w:r>
      <w:r w:rsidRPr="00035615">
        <w:rPr>
          <w:rFonts w:ascii="Arial" w:eastAsia="Calibri" w:hAnsi="Arial" w:cs="Arial"/>
          <w:lang w:eastAsia="en-US"/>
        </w:rPr>
        <w:t xml:space="preserve"> – posiada uprawnienia budowlane w specjalności inżynieryjnej drogowej bez ograniczeń do projektowania </w:t>
      </w:r>
      <w:r w:rsidRPr="00035615">
        <w:rPr>
          <w:rFonts w:ascii="Arial" w:eastAsia="Calibri" w:hAnsi="Arial" w:cs="Arial"/>
          <w:i/>
          <w:lang w:eastAsia="en-US"/>
        </w:rPr>
        <w:t>(zgodnie z rozporządzeniem Ministra Infrastruktury i Rozwoju z dnia 11 września 2014r w sprawie samodzielnych</w:t>
      </w:r>
      <w:r w:rsidRPr="00035615">
        <w:rPr>
          <w:rFonts w:ascii="Arial" w:eastAsia="Calibri" w:hAnsi="Arial" w:cs="Arial"/>
          <w:lang w:eastAsia="en-US"/>
        </w:rPr>
        <w:t xml:space="preserve"> </w:t>
      </w:r>
      <w:r w:rsidRPr="00035615">
        <w:rPr>
          <w:rFonts w:ascii="Arial" w:eastAsia="Calibri" w:hAnsi="Arial" w:cs="Arial"/>
          <w:i/>
          <w:lang w:eastAsia="en-US"/>
        </w:rPr>
        <w:t xml:space="preserve">funkcji technicznych w budownictwie Dz. U. z 2014r. poz.1278) </w:t>
      </w:r>
      <w:r w:rsidRPr="00035615">
        <w:rPr>
          <w:rFonts w:ascii="Arial" w:eastAsia="Calibri" w:hAnsi="Arial" w:cs="Arial"/>
          <w:lang w:eastAsia="en-US"/>
        </w:rPr>
        <w:t>lub odpowiadające im uprawnienia budowlane, które zostały wydane na podstawie wcześniej lub innych obowiązujących przepisów;</w:t>
      </w:r>
      <w:r w:rsidR="000E6020" w:rsidRPr="00035615">
        <w:rPr>
          <w:rFonts w:ascii="Arial" w:eastAsia="Calibri" w:hAnsi="Arial" w:cs="Arial"/>
          <w:lang w:eastAsia="en-US"/>
        </w:rPr>
        <w:t xml:space="preserve"> </w:t>
      </w:r>
      <w:r w:rsidR="00BE4B06" w:rsidRPr="00035615">
        <w:rPr>
          <w:rFonts w:ascii="Arial" w:eastAsia="Calibri" w:hAnsi="Arial" w:cs="Arial"/>
          <w:lang w:eastAsia="en-US"/>
        </w:rPr>
        <w:t>Zamawiający dopuszcza osobę z uprawnieniami ograniczonymi.</w:t>
      </w:r>
    </w:p>
    <w:p w14:paraId="5B689DA9" w14:textId="23D15057" w:rsidR="00AB6191" w:rsidRPr="00035615" w:rsidRDefault="00AB6191" w:rsidP="001F216E">
      <w:pPr>
        <w:numPr>
          <w:ilvl w:val="0"/>
          <w:numId w:val="55"/>
        </w:numPr>
        <w:suppressAutoHyphens/>
        <w:autoSpaceDE w:val="0"/>
        <w:spacing w:after="200" w:line="360" w:lineRule="auto"/>
        <w:ind w:left="2127"/>
        <w:jc w:val="both"/>
        <w:rPr>
          <w:rFonts w:ascii="Arial" w:eastAsia="Calibri" w:hAnsi="Arial" w:cs="Arial"/>
          <w:lang w:eastAsia="en-US"/>
        </w:rPr>
      </w:pPr>
      <w:r w:rsidRPr="00035615">
        <w:rPr>
          <w:rFonts w:ascii="Arial" w:eastAsia="Calibri" w:hAnsi="Arial" w:cs="Arial"/>
          <w:b/>
          <w:bCs/>
          <w:u w:val="single"/>
          <w:lang w:eastAsia="en-US"/>
        </w:rPr>
        <w:t xml:space="preserve">Projektant </w:t>
      </w:r>
      <w:r w:rsidRPr="00035615">
        <w:rPr>
          <w:rFonts w:ascii="Arial" w:eastAsia="Calibri" w:hAnsi="Arial" w:cs="Arial"/>
          <w:b/>
          <w:u w:val="single"/>
          <w:lang w:eastAsia="en-US"/>
        </w:rPr>
        <w:t>(1 osoba)</w:t>
      </w:r>
      <w:r w:rsidRPr="00035615">
        <w:rPr>
          <w:rFonts w:ascii="Arial" w:eastAsia="Calibri" w:hAnsi="Arial" w:cs="Arial"/>
          <w:lang w:eastAsia="en-US"/>
        </w:rPr>
        <w:t xml:space="preserve"> – posiada uprawnienia budowlane w specjalności </w:t>
      </w:r>
      <w:r w:rsidRPr="00035615">
        <w:rPr>
          <w:rFonts w:ascii="Arial" w:hAnsi="Arial" w:cs="Arial"/>
        </w:rPr>
        <w:t xml:space="preserve">instalacyjnej w zakresie sieci, instalacji i urządzeń cieplnych, wentylacyjnych, gazowych, wodociągowych i kanalizacyjnych bez ograniczeń </w:t>
      </w:r>
      <w:r w:rsidRPr="00035615">
        <w:rPr>
          <w:rFonts w:ascii="Arial" w:eastAsia="Calibri" w:hAnsi="Arial" w:cs="Arial"/>
          <w:lang w:eastAsia="en-US"/>
        </w:rPr>
        <w:t xml:space="preserve">do projektowania </w:t>
      </w:r>
      <w:r w:rsidRPr="00035615">
        <w:rPr>
          <w:rFonts w:ascii="Arial" w:eastAsia="Calibri" w:hAnsi="Arial" w:cs="Arial"/>
          <w:i/>
          <w:lang w:eastAsia="en-US"/>
        </w:rPr>
        <w:t>(zgodnie z rozporządzeniem Ministra Infrastruktury i Rozwoju z dnia 11 września 2014r</w:t>
      </w:r>
      <w:r w:rsidR="0076052F" w:rsidRPr="00035615">
        <w:rPr>
          <w:rFonts w:ascii="Arial" w:eastAsia="Calibri" w:hAnsi="Arial" w:cs="Arial"/>
          <w:i/>
          <w:lang w:eastAsia="en-US"/>
        </w:rPr>
        <w:t>.</w:t>
      </w:r>
      <w:r w:rsidRPr="00035615">
        <w:rPr>
          <w:rFonts w:ascii="Arial" w:eastAsia="Calibri" w:hAnsi="Arial" w:cs="Arial"/>
          <w:i/>
          <w:lang w:eastAsia="en-US"/>
        </w:rPr>
        <w:t xml:space="preserve"> </w:t>
      </w:r>
      <w:r w:rsidR="0076052F" w:rsidRPr="00035615">
        <w:rPr>
          <w:rFonts w:ascii="Arial" w:eastAsia="Calibri" w:hAnsi="Arial" w:cs="Arial"/>
          <w:i/>
          <w:lang w:eastAsia="en-US"/>
        </w:rPr>
        <w:br/>
      </w:r>
      <w:r w:rsidRPr="00035615">
        <w:rPr>
          <w:rFonts w:ascii="Arial" w:eastAsia="Calibri" w:hAnsi="Arial" w:cs="Arial"/>
          <w:i/>
          <w:lang w:eastAsia="en-US"/>
        </w:rPr>
        <w:t>w sprawie samodzielnych</w:t>
      </w:r>
      <w:r w:rsidRPr="00035615">
        <w:rPr>
          <w:rFonts w:ascii="Arial" w:eastAsia="Calibri" w:hAnsi="Arial" w:cs="Arial"/>
          <w:lang w:eastAsia="en-US"/>
        </w:rPr>
        <w:t xml:space="preserve"> </w:t>
      </w:r>
      <w:r w:rsidRPr="00035615">
        <w:rPr>
          <w:rFonts w:ascii="Arial" w:eastAsia="Calibri" w:hAnsi="Arial" w:cs="Arial"/>
          <w:i/>
          <w:lang w:eastAsia="en-US"/>
        </w:rPr>
        <w:t xml:space="preserve">funkcji technicznych w budownictwie Dz. U. </w:t>
      </w:r>
      <w:r w:rsidRPr="00035615">
        <w:rPr>
          <w:rFonts w:ascii="Arial" w:eastAsia="Calibri" w:hAnsi="Arial" w:cs="Arial"/>
          <w:i/>
          <w:lang w:eastAsia="en-US"/>
        </w:rPr>
        <w:br/>
        <w:t xml:space="preserve">z 2014r. poz.1278) </w:t>
      </w:r>
      <w:r w:rsidRPr="00035615">
        <w:rPr>
          <w:rFonts w:ascii="Arial" w:eastAsia="Calibri" w:hAnsi="Arial" w:cs="Arial"/>
          <w:lang w:eastAsia="en-US"/>
        </w:rPr>
        <w:t>lub odpowiadające im uprawnienia budowlane, które zostały wydane na podstawie wcześniej lub innych obowiązujących przepisów</w:t>
      </w:r>
      <w:r w:rsidR="00513948" w:rsidRPr="00035615">
        <w:rPr>
          <w:rFonts w:ascii="Arial" w:eastAsia="Calibri" w:hAnsi="Arial" w:cs="Arial"/>
          <w:lang w:eastAsia="en-US"/>
        </w:rPr>
        <w:t>.</w:t>
      </w:r>
      <w:r w:rsidR="00503954" w:rsidRPr="00035615">
        <w:rPr>
          <w:rFonts w:ascii="Arial" w:eastAsia="Calibri" w:hAnsi="Arial" w:cs="Arial"/>
          <w:lang w:eastAsia="en-US"/>
        </w:rPr>
        <w:t xml:space="preserve"> W związku </w:t>
      </w:r>
      <w:r w:rsidR="0076052F" w:rsidRPr="00035615">
        <w:rPr>
          <w:rFonts w:ascii="Arial" w:eastAsia="Calibri" w:hAnsi="Arial" w:cs="Arial"/>
          <w:lang w:eastAsia="en-US"/>
        </w:rPr>
        <w:br/>
      </w:r>
      <w:r w:rsidR="00503954" w:rsidRPr="00035615">
        <w:rPr>
          <w:rFonts w:ascii="Arial" w:eastAsia="Calibri" w:hAnsi="Arial" w:cs="Arial"/>
          <w:lang w:eastAsia="en-US"/>
        </w:rPr>
        <w:t>z brakiem sieci i instalacji gazowych w niniejszym opracowaniu Inwestor nie wymaga uprawnień w tym zakresie.</w:t>
      </w:r>
    </w:p>
    <w:p w14:paraId="57754704" w14:textId="6A8EF266" w:rsidR="00AB6191" w:rsidRPr="00035615" w:rsidRDefault="00AB6191" w:rsidP="001F216E">
      <w:pPr>
        <w:numPr>
          <w:ilvl w:val="0"/>
          <w:numId w:val="55"/>
        </w:numPr>
        <w:suppressAutoHyphens/>
        <w:autoSpaceDE w:val="0"/>
        <w:spacing w:after="200" w:line="360" w:lineRule="auto"/>
        <w:ind w:left="2127"/>
        <w:jc w:val="both"/>
        <w:rPr>
          <w:rFonts w:ascii="Arial" w:eastAsia="Calibri" w:hAnsi="Arial" w:cs="Arial"/>
          <w:lang w:eastAsia="en-US"/>
        </w:rPr>
      </w:pPr>
      <w:r w:rsidRPr="00035615">
        <w:rPr>
          <w:rFonts w:ascii="Arial" w:eastAsia="Calibri" w:hAnsi="Arial" w:cs="Arial"/>
          <w:b/>
          <w:bCs/>
          <w:u w:val="single"/>
          <w:lang w:eastAsia="en-US"/>
        </w:rPr>
        <w:t xml:space="preserve">Projektant </w:t>
      </w:r>
      <w:r w:rsidRPr="00035615">
        <w:rPr>
          <w:rFonts w:ascii="Arial" w:eastAsia="Calibri" w:hAnsi="Arial" w:cs="Arial"/>
          <w:b/>
          <w:u w:val="single"/>
          <w:lang w:eastAsia="en-US"/>
        </w:rPr>
        <w:t>(1 osoba)</w:t>
      </w:r>
      <w:r w:rsidRPr="00035615">
        <w:rPr>
          <w:rFonts w:ascii="Arial" w:eastAsia="Calibri" w:hAnsi="Arial" w:cs="Arial"/>
          <w:lang w:eastAsia="en-US"/>
        </w:rPr>
        <w:t xml:space="preserve"> – posiada uprawnienia budowlane w specjalności </w:t>
      </w:r>
      <w:r w:rsidRPr="00035615">
        <w:rPr>
          <w:rFonts w:ascii="Arial" w:hAnsi="Arial" w:cs="Arial"/>
        </w:rPr>
        <w:t xml:space="preserve">instalacyjnej w zakresie sieci, instalacji i urządzeń elektrycznych i elektroenergetycznych bez ograniczeń </w:t>
      </w:r>
      <w:r w:rsidRPr="00035615">
        <w:rPr>
          <w:rFonts w:ascii="Arial" w:eastAsia="Calibri" w:hAnsi="Arial" w:cs="Arial"/>
          <w:lang w:eastAsia="en-US"/>
        </w:rPr>
        <w:t xml:space="preserve">do projektowania </w:t>
      </w:r>
      <w:r w:rsidRPr="00035615">
        <w:rPr>
          <w:rFonts w:ascii="Arial" w:eastAsia="Calibri" w:hAnsi="Arial" w:cs="Arial"/>
          <w:i/>
          <w:lang w:eastAsia="en-US"/>
        </w:rPr>
        <w:t xml:space="preserve">(zgodnie z rozporządzeniem Ministra Infrastruktury </w:t>
      </w:r>
      <w:r w:rsidR="0076052F" w:rsidRPr="00035615">
        <w:rPr>
          <w:rFonts w:ascii="Arial" w:eastAsia="Calibri" w:hAnsi="Arial" w:cs="Arial"/>
          <w:i/>
          <w:lang w:eastAsia="en-US"/>
        </w:rPr>
        <w:br/>
      </w:r>
      <w:r w:rsidRPr="00035615">
        <w:rPr>
          <w:rFonts w:ascii="Arial" w:eastAsia="Calibri" w:hAnsi="Arial" w:cs="Arial"/>
          <w:i/>
          <w:lang w:eastAsia="en-US"/>
        </w:rPr>
        <w:t>i Rozwoju z dnia 11 września 2014r w sprawie samodzielnych</w:t>
      </w:r>
      <w:r w:rsidRPr="00035615">
        <w:rPr>
          <w:rFonts w:ascii="Arial" w:eastAsia="Calibri" w:hAnsi="Arial" w:cs="Arial"/>
          <w:lang w:eastAsia="en-US"/>
        </w:rPr>
        <w:t xml:space="preserve"> </w:t>
      </w:r>
      <w:r w:rsidRPr="00035615">
        <w:rPr>
          <w:rFonts w:ascii="Arial" w:eastAsia="Calibri" w:hAnsi="Arial" w:cs="Arial"/>
          <w:i/>
          <w:lang w:eastAsia="en-US"/>
        </w:rPr>
        <w:t xml:space="preserve">funkcji technicznych w budownictwie Dz. U. z 2014r. poz.1278) </w:t>
      </w:r>
      <w:r w:rsidRPr="00035615">
        <w:rPr>
          <w:rFonts w:ascii="Arial" w:eastAsia="Calibri" w:hAnsi="Arial" w:cs="Arial"/>
          <w:lang w:eastAsia="en-US"/>
        </w:rPr>
        <w:t>lub odpowiadające im uprawnienia budowlane, które zostały wydane na podstawie wcześniej lub innych obowiązujących przepisów;</w:t>
      </w:r>
      <w:r w:rsidR="005065E6" w:rsidRPr="00035615">
        <w:rPr>
          <w:rFonts w:ascii="Arial" w:eastAsia="Calibri" w:hAnsi="Arial" w:cs="Arial"/>
          <w:lang w:eastAsia="en-US"/>
        </w:rPr>
        <w:t xml:space="preserve"> Zamawiający dopuszcza osobę z uprawnieniami ograniczonymi.</w:t>
      </w:r>
    </w:p>
    <w:p w14:paraId="49325080" w14:textId="77777777" w:rsidR="00882D96" w:rsidRPr="00035615" w:rsidRDefault="00882D96" w:rsidP="001F216E">
      <w:pPr>
        <w:numPr>
          <w:ilvl w:val="0"/>
          <w:numId w:val="55"/>
        </w:numPr>
        <w:suppressAutoHyphens/>
        <w:autoSpaceDE w:val="0"/>
        <w:spacing w:after="200" w:line="360" w:lineRule="auto"/>
        <w:ind w:left="2127"/>
        <w:jc w:val="both"/>
        <w:rPr>
          <w:rFonts w:ascii="Arial" w:eastAsia="Calibri" w:hAnsi="Arial" w:cs="Arial"/>
          <w:lang w:eastAsia="en-US"/>
        </w:rPr>
      </w:pPr>
      <w:r w:rsidRPr="00035615">
        <w:rPr>
          <w:rFonts w:ascii="Arial" w:eastAsia="Calibri" w:hAnsi="Arial" w:cs="Arial"/>
          <w:b/>
          <w:bCs/>
          <w:u w:val="single"/>
          <w:lang w:eastAsia="en-US"/>
        </w:rPr>
        <w:t xml:space="preserve">Projektant </w:t>
      </w:r>
      <w:r w:rsidRPr="00035615">
        <w:rPr>
          <w:rFonts w:ascii="Arial" w:eastAsia="Calibri" w:hAnsi="Arial" w:cs="Arial"/>
          <w:b/>
          <w:u w:val="single"/>
          <w:lang w:eastAsia="en-US"/>
        </w:rPr>
        <w:t>(1 osoba)</w:t>
      </w:r>
      <w:r w:rsidRPr="00035615">
        <w:rPr>
          <w:rFonts w:ascii="Arial" w:eastAsia="Calibri" w:hAnsi="Arial" w:cs="Arial"/>
          <w:lang w:eastAsia="en-US"/>
        </w:rPr>
        <w:t xml:space="preserve"> – posiada uprawnienia budowlane w specjalności </w:t>
      </w:r>
      <w:r w:rsidR="001C5357" w:rsidRPr="00035615">
        <w:rPr>
          <w:rFonts w:ascii="Arial" w:hAnsi="Arial" w:cs="Arial"/>
        </w:rPr>
        <w:t>instalacyjnej w zakresie sieci, instalacji i urządzeń telekomunikacyjnych bez ograniczeń do projektowania</w:t>
      </w:r>
      <w:r w:rsidR="001C5357" w:rsidRPr="00035615">
        <w:rPr>
          <w:rFonts w:ascii="Arial" w:eastAsia="Calibri" w:hAnsi="Arial" w:cs="Arial"/>
          <w:lang w:eastAsia="en-US"/>
        </w:rPr>
        <w:t xml:space="preserve"> </w:t>
      </w:r>
      <w:r w:rsidRPr="00035615">
        <w:rPr>
          <w:rFonts w:ascii="Arial" w:eastAsia="Calibri" w:hAnsi="Arial" w:cs="Arial"/>
          <w:i/>
          <w:lang w:eastAsia="en-US"/>
        </w:rPr>
        <w:t>(zgodnie z rozporządzeniem Ministra Infrastruktury i Rozwoju z dnia 11 września 2014r w sprawie samodzielnych</w:t>
      </w:r>
      <w:r w:rsidRPr="00035615">
        <w:rPr>
          <w:rFonts w:ascii="Arial" w:eastAsia="Calibri" w:hAnsi="Arial" w:cs="Arial"/>
          <w:lang w:eastAsia="en-US"/>
        </w:rPr>
        <w:t xml:space="preserve"> </w:t>
      </w:r>
      <w:r w:rsidRPr="00035615">
        <w:rPr>
          <w:rFonts w:ascii="Arial" w:eastAsia="Calibri" w:hAnsi="Arial" w:cs="Arial"/>
          <w:i/>
          <w:lang w:eastAsia="en-US"/>
        </w:rPr>
        <w:t xml:space="preserve">funkcji technicznych w budownictwie Dz. U. z 2014r. poz.1278) </w:t>
      </w:r>
      <w:r w:rsidRPr="00035615">
        <w:rPr>
          <w:rFonts w:ascii="Arial" w:eastAsia="Calibri" w:hAnsi="Arial" w:cs="Arial"/>
          <w:lang w:eastAsia="en-US"/>
        </w:rPr>
        <w:t>lub odpowiadające im uprawnienia budowlane, które zostały wydane na podstawie wcześniej lub innych obowiązujących przepisów</w:t>
      </w:r>
      <w:r w:rsidR="001C5357" w:rsidRPr="00035615">
        <w:rPr>
          <w:rFonts w:ascii="Arial" w:eastAsia="Calibri" w:hAnsi="Arial" w:cs="Arial"/>
          <w:lang w:eastAsia="en-US"/>
        </w:rPr>
        <w:t>.</w:t>
      </w:r>
    </w:p>
    <w:p w14:paraId="0F5F401D" w14:textId="77777777" w:rsidR="0043097F" w:rsidRDefault="0043097F" w:rsidP="006F31EA">
      <w:pPr>
        <w:spacing w:line="360" w:lineRule="auto"/>
        <w:ind w:firstLine="360"/>
        <w:jc w:val="both"/>
        <w:rPr>
          <w:rFonts w:ascii="Arial" w:hAnsi="Arial" w:cs="Arial"/>
          <w:b/>
          <w:bCs/>
          <w:u w:val="single"/>
        </w:rPr>
      </w:pPr>
    </w:p>
    <w:p w14:paraId="542B58BF" w14:textId="77777777" w:rsidR="0043097F" w:rsidRDefault="0043097F" w:rsidP="006F31EA">
      <w:pPr>
        <w:spacing w:line="360" w:lineRule="auto"/>
        <w:ind w:firstLine="360"/>
        <w:jc w:val="both"/>
        <w:rPr>
          <w:rFonts w:ascii="Arial" w:hAnsi="Arial" w:cs="Arial"/>
          <w:b/>
          <w:bCs/>
          <w:u w:val="single"/>
        </w:rPr>
      </w:pPr>
    </w:p>
    <w:p w14:paraId="2A47157E" w14:textId="77777777" w:rsidR="009D64A1" w:rsidRPr="00035615" w:rsidRDefault="009D64A1" w:rsidP="006F31EA">
      <w:pPr>
        <w:spacing w:line="360" w:lineRule="auto"/>
        <w:ind w:firstLine="360"/>
        <w:jc w:val="both"/>
        <w:rPr>
          <w:rFonts w:ascii="Arial" w:hAnsi="Arial" w:cs="Arial"/>
          <w:b/>
          <w:bCs/>
          <w:u w:val="single"/>
        </w:rPr>
      </w:pPr>
      <w:r w:rsidRPr="00035615">
        <w:rPr>
          <w:rFonts w:ascii="Arial" w:hAnsi="Arial" w:cs="Arial"/>
          <w:b/>
          <w:bCs/>
          <w:u w:val="single"/>
        </w:rPr>
        <w:lastRenderedPageBreak/>
        <w:t>Uwaga!</w:t>
      </w:r>
    </w:p>
    <w:p w14:paraId="04105832" w14:textId="77777777" w:rsidR="009D64A1" w:rsidRPr="00035615" w:rsidRDefault="009D64A1" w:rsidP="001F216E">
      <w:pPr>
        <w:numPr>
          <w:ilvl w:val="0"/>
          <w:numId w:val="56"/>
        </w:numPr>
        <w:tabs>
          <w:tab w:val="left" w:pos="0"/>
        </w:tabs>
        <w:spacing w:line="360" w:lineRule="auto"/>
        <w:jc w:val="both"/>
        <w:rPr>
          <w:rFonts w:ascii="Arial" w:hAnsi="Arial" w:cs="Arial"/>
        </w:rPr>
      </w:pPr>
      <w:r w:rsidRPr="00035615">
        <w:rPr>
          <w:rFonts w:ascii="Arial" w:hAnsi="Arial" w:cs="Arial"/>
        </w:rPr>
        <w:t>W przypadku Wykonawców zagranicznych,</w:t>
      </w:r>
      <w:r w:rsidR="00D165C3" w:rsidRPr="00035615">
        <w:rPr>
          <w:rFonts w:ascii="Arial" w:hAnsi="Arial" w:cs="Arial"/>
        </w:rPr>
        <w:t xml:space="preserve"> </w:t>
      </w:r>
      <w:r w:rsidRPr="00035615">
        <w:rPr>
          <w:rFonts w:ascii="Arial" w:hAnsi="Arial" w:cs="Arial"/>
        </w:rPr>
        <w:t>Zamawiający dopuszcza kwalifikacje, zdobyte w innych państwach, na zasadach określonych w ustaw</w:t>
      </w:r>
      <w:r w:rsidR="00D165C3" w:rsidRPr="00035615">
        <w:rPr>
          <w:rFonts w:ascii="Arial" w:hAnsi="Arial" w:cs="Arial"/>
        </w:rPr>
        <w:t>ie</w:t>
      </w:r>
      <w:r w:rsidRPr="00035615">
        <w:rPr>
          <w:rFonts w:ascii="Arial" w:hAnsi="Arial" w:cs="Arial"/>
        </w:rPr>
        <w:t xml:space="preserve"> Prawo budowlane, z uwzględnieniem postanowień ustawy z dnia</w:t>
      </w:r>
      <w:r w:rsidR="006F31EA" w:rsidRPr="00035615">
        <w:rPr>
          <w:rFonts w:ascii="Arial" w:hAnsi="Arial" w:cs="Arial"/>
        </w:rPr>
        <w:t xml:space="preserve"> </w:t>
      </w:r>
      <w:r w:rsidR="00D165C3" w:rsidRPr="00035615">
        <w:rPr>
          <w:rFonts w:ascii="Arial" w:eastAsia="TimesNewRoman" w:hAnsi="Arial" w:cs="Arial"/>
        </w:rPr>
        <w:t>z dnia 22 grudnia 2015 r.</w:t>
      </w:r>
      <w:r w:rsidR="006F31EA" w:rsidRPr="00035615">
        <w:rPr>
          <w:rFonts w:ascii="Arial" w:hAnsi="Arial" w:cs="Arial"/>
        </w:rPr>
        <w:t xml:space="preserve"> </w:t>
      </w:r>
      <w:r w:rsidR="00D165C3" w:rsidRPr="00035615">
        <w:rPr>
          <w:rFonts w:ascii="Arial" w:eastAsia="TimesNewRoman,Bold" w:hAnsi="Arial" w:cs="Arial"/>
          <w:b/>
          <w:bCs/>
        </w:rPr>
        <w:t>o zasadach uznawania kwalifikacji zawodowych nabytych w państwach członkowskich Unii Europejskiej</w:t>
      </w:r>
      <w:r w:rsidR="006F31EA" w:rsidRPr="00035615">
        <w:rPr>
          <w:rFonts w:ascii="Arial" w:hAnsi="Arial" w:cs="Arial"/>
        </w:rPr>
        <w:t xml:space="preserve"> </w:t>
      </w:r>
      <w:r w:rsidRPr="00035615">
        <w:rPr>
          <w:rFonts w:ascii="Arial" w:hAnsi="Arial" w:cs="Arial"/>
        </w:rPr>
        <w:t>(Dz. U. z 20</w:t>
      </w:r>
      <w:r w:rsidR="006F31EA" w:rsidRPr="00035615">
        <w:rPr>
          <w:rFonts w:ascii="Arial" w:hAnsi="Arial" w:cs="Arial"/>
        </w:rPr>
        <w:t>16</w:t>
      </w:r>
      <w:r w:rsidRPr="00035615">
        <w:rPr>
          <w:rFonts w:ascii="Arial" w:hAnsi="Arial" w:cs="Arial"/>
        </w:rPr>
        <w:t xml:space="preserve"> r.</w:t>
      </w:r>
      <w:r w:rsidR="006F31EA" w:rsidRPr="00035615">
        <w:rPr>
          <w:rFonts w:ascii="Arial" w:hAnsi="Arial" w:cs="Arial"/>
        </w:rPr>
        <w:t xml:space="preserve">, </w:t>
      </w:r>
      <w:r w:rsidRPr="00035615">
        <w:rPr>
          <w:rFonts w:ascii="Arial" w:hAnsi="Arial" w:cs="Arial"/>
        </w:rPr>
        <w:t>poz.</w:t>
      </w:r>
      <w:r w:rsidR="006F31EA" w:rsidRPr="00035615">
        <w:rPr>
          <w:rFonts w:ascii="Arial" w:hAnsi="Arial" w:cs="Arial"/>
        </w:rPr>
        <w:t xml:space="preserve"> 65</w:t>
      </w:r>
      <w:r w:rsidRPr="00035615">
        <w:rPr>
          <w:rFonts w:ascii="Arial" w:hAnsi="Arial" w:cs="Arial"/>
        </w:rPr>
        <w:t xml:space="preserve"> ze zm.).</w:t>
      </w:r>
    </w:p>
    <w:p w14:paraId="02142C57" w14:textId="77777777" w:rsidR="001D4E05" w:rsidRPr="00035615" w:rsidRDefault="001D4E05" w:rsidP="00AD575B">
      <w:pPr>
        <w:pStyle w:val="Tekstpodstawowy3"/>
        <w:rPr>
          <w:b/>
        </w:rPr>
      </w:pPr>
    </w:p>
    <w:p w14:paraId="5AF5C598" w14:textId="77777777" w:rsidR="00422FCA" w:rsidRPr="00035615" w:rsidRDefault="005242BB" w:rsidP="009D64A1">
      <w:pPr>
        <w:pStyle w:val="Tekstpodstawowy3"/>
        <w:ind w:left="426"/>
        <w:rPr>
          <w:b/>
        </w:rPr>
      </w:pPr>
      <w:r w:rsidRPr="00035615">
        <w:rPr>
          <w:b/>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r w:rsidR="00DD4750" w:rsidRPr="00035615">
        <w:rPr>
          <w:b/>
        </w:rPr>
        <w:t xml:space="preserve"> </w:t>
      </w:r>
    </w:p>
    <w:p w14:paraId="21AA36B5" w14:textId="77777777" w:rsidR="00ED05A9" w:rsidRPr="00035615" w:rsidRDefault="00ED05A9" w:rsidP="005E34C5">
      <w:pPr>
        <w:pStyle w:val="Tekstpodstawowy3"/>
        <w:ind w:left="1134"/>
        <w:rPr>
          <w:b/>
        </w:rPr>
      </w:pPr>
    </w:p>
    <w:p w14:paraId="1A018A1C" w14:textId="1DF88AC7" w:rsidR="009D64A1" w:rsidRPr="00035615" w:rsidRDefault="009D64A1" w:rsidP="001F216E">
      <w:pPr>
        <w:pStyle w:val="Tekstpodstawowy3"/>
        <w:numPr>
          <w:ilvl w:val="1"/>
          <w:numId w:val="18"/>
        </w:numPr>
        <w:tabs>
          <w:tab w:val="left" w:pos="993"/>
        </w:tabs>
      </w:pPr>
      <w:r w:rsidRPr="00035615">
        <w:t xml:space="preserve">Wykonawca może w celu potwierdzenia spełniania warunków udziału w postępowaniu, </w:t>
      </w:r>
      <w:r w:rsidR="0043097F" w:rsidRPr="00035615">
        <w:br/>
      </w:r>
      <w:r w:rsidRPr="00035615">
        <w:t>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481C0B2B" w14:textId="77777777" w:rsidR="0011672A" w:rsidRPr="00035615" w:rsidRDefault="009D64A1" w:rsidP="001F216E">
      <w:pPr>
        <w:pStyle w:val="Tekstpodstawowy3"/>
        <w:numPr>
          <w:ilvl w:val="1"/>
          <w:numId w:val="18"/>
        </w:numPr>
        <w:tabs>
          <w:tab w:val="left" w:pos="993"/>
        </w:tabs>
      </w:pPr>
      <w:r w:rsidRPr="00035615">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76E556E5" w14:textId="77777777" w:rsidR="00CF592C" w:rsidRPr="00035615" w:rsidRDefault="009D64A1" w:rsidP="001F216E">
      <w:pPr>
        <w:pStyle w:val="Tekstpodstawowy3"/>
        <w:numPr>
          <w:ilvl w:val="1"/>
          <w:numId w:val="18"/>
        </w:numPr>
        <w:tabs>
          <w:tab w:val="left" w:pos="993"/>
        </w:tabs>
      </w:pPr>
      <w:r w:rsidRPr="00035615">
        <w:t xml:space="preserve">  </w:t>
      </w:r>
      <w:r w:rsidR="00CF592C" w:rsidRPr="00035615">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Pzp.</w:t>
      </w:r>
    </w:p>
    <w:p w14:paraId="57438D12" w14:textId="77777777" w:rsidR="0011672A" w:rsidRPr="00035615" w:rsidRDefault="0011672A" w:rsidP="001F216E">
      <w:pPr>
        <w:pStyle w:val="Tekstpodstawowy3"/>
        <w:numPr>
          <w:ilvl w:val="1"/>
          <w:numId w:val="18"/>
        </w:numPr>
        <w:tabs>
          <w:tab w:val="left" w:pos="993"/>
        </w:tabs>
      </w:pPr>
      <w:r w:rsidRPr="00035615">
        <w:t>W odniesieniu do warunków dotyczących wykształcenia, kwalifikacji zawodowych lub doświadczenia, wykonawcy mogą polegać na zdolnościach innych podmiotów, jeśli podmioty te zrealizują usługi, do realizacji których te zdolności są</w:t>
      </w:r>
      <w:r w:rsidRPr="00035615">
        <w:rPr>
          <w:spacing w:val="-28"/>
        </w:rPr>
        <w:t xml:space="preserve"> </w:t>
      </w:r>
      <w:r w:rsidRPr="00035615">
        <w:t>wymagane.</w:t>
      </w:r>
    </w:p>
    <w:p w14:paraId="5587CB5F" w14:textId="77777777" w:rsidR="0011672A" w:rsidRPr="00035615" w:rsidRDefault="0011672A" w:rsidP="001F216E">
      <w:pPr>
        <w:pStyle w:val="Tekstpodstawowy3"/>
        <w:numPr>
          <w:ilvl w:val="1"/>
          <w:numId w:val="18"/>
        </w:numPr>
        <w:tabs>
          <w:tab w:val="left" w:pos="993"/>
          <w:tab w:val="left" w:pos="1134"/>
        </w:tabs>
      </w:pPr>
      <w:r w:rsidRPr="00035615">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w:t>
      </w:r>
      <w:r w:rsidRPr="00035615">
        <w:rPr>
          <w:spacing w:val="-15"/>
        </w:rPr>
        <w:t xml:space="preserve"> </w:t>
      </w:r>
      <w:r w:rsidRPr="00035615">
        <w:t>winy.</w:t>
      </w:r>
    </w:p>
    <w:p w14:paraId="5591E190" w14:textId="77777777" w:rsidR="007165B3" w:rsidRPr="00035615" w:rsidRDefault="007165B3" w:rsidP="001F216E">
      <w:pPr>
        <w:pStyle w:val="Tekstpodstawowy3"/>
        <w:numPr>
          <w:ilvl w:val="1"/>
          <w:numId w:val="18"/>
        </w:numPr>
        <w:tabs>
          <w:tab w:val="left" w:pos="993"/>
          <w:tab w:val="left" w:pos="1134"/>
        </w:tabs>
      </w:pPr>
      <w:r w:rsidRPr="00035615">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 tym celu Wykonawca musi wykazać w zobowiązaniu:</w:t>
      </w:r>
    </w:p>
    <w:p w14:paraId="58873A49" w14:textId="77777777" w:rsidR="007165B3" w:rsidRPr="00035615" w:rsidRDefault="007165B3" w:rsidP="001F216E">
      <w:pPr>
        <w:numPr>
          <w:ilvl w:val="0"/>
          <w:numId w:val="21"/>
        </w:numPr>
        <w:autoSpaceDE w:val="0"/>
        <w:autoSpaceDN w:val="0"/>
        <w:spacing w:line="360" w:lineRule="auto"/>
        <w:ind w:left="1276"/>
        <w:rPr>
          <w:rFonts w:ascii="Arial" w:hAnsi="Arial" w:cs="Arial"/>
        </w:rPr>
      </w:pPr>
      <w:r w:rsidRPr="00035615">
        <w:rPr>
          <w:rFonts w:ascii="Arial" w:hAnsi="Arial" w:cs="Arial"/>
        </w:rPr>
        <w:t>zakres dostępnych Wykonawcy zasobów innego podmiotu;</w:t>
      </w:r>
    </w:p>
    <w:p w14:paraId="56D3EEB7" w14:textId="77777777" w:rsidR="007165B3" w:rsidRPr="00035615" w:rsidRDefault="007165B3" w:rsidP="001F216E">
      <w:pPr>
        <w:numPr>
          <w:ilvl w:val="0"/>
          <w:numId w:val="21"/>
        </w:numPr>
        <w:autoSpaceDE w:val="0"/>
        <w:autoSpaceDN w:val="0"/>
        <w:spacing w:line="360" w:lineRule="auto"/>
        <w:ind w:left="1276"/>
        <w:rPr>
          <w:rFonts w:ascii="Arial" w:hAnsi="Arial" w:cs="Arial"/>
        </w:rPr>
      </w:pPr>
      <w:r w:rsidRPr="00035615">
        <w:rPr>
          <w:rFonts w:ascii="Arial" w:hAnsi="Arial" w:cs="Arial"/>
        </w:rPr>
        <w:t>sposób wykorzystania zasobów innego podmiotu przez Wykonawcę przy wykonywaniu zamówienia publicznego;</w:t>
      </w:r>
    </w:p>
    <w:p w14:paraId="1B79C769" w14:textId="77777777" w:rsidR="007165B3" w:rsidRPr="00035615" w:rsidRDefault="007165B3" w:rsidP="001F216E">
      <w:pPr>
        <w:numPr>
          <w:ilvl w:val="0"/>
          <w:numId w:val="21"/>
        </w:numPr>
        <w:autoSpaceDE w:val="0"/>
        <w:autoSpaceDN w:val="0"/>
        <w:spacing w:line="360" w:lineRule="auto"/>
        <w:ind w:left="1276"/>
        <w:rPr>
          <w:rFonts w:ascii="Arial" w:hAnsi="Arial" w:cs="Arial"/>
        </w:rPr>
      </w:pPr>
      <w:r w:rsidRPr="00035615">
        <w:rPr>
          <w:rFonts w:ascii="Arial" w:hAnsi="Arial" w:cs="Arial"/>
        </w:rPr>
        <w:t>zakres i okres udziału innego podmiotu przy wykonywaniu zamówienia publicznego;</w:t>
      </w:r>
    </w:p>
    <w:p w14:paraId="29E3D453" w14:textId="77777777" w:rsidR="007165B3" w:rsidRPr="00035615" w:rsidRDefault="007165B3" w:rsidP="001F216E">
      <w:pPr>
        <w:numPr>
          <w:ilvl w:val="0"/>
          <w:numId w:val="21"/>
        </w:numPr>
        <w:autoSpaceDE w:val="0"/>
        <w:autoSpaceDN w:val="0"/>
        <w:spacing w:line="360" w:lineRule="auto"/>
        <w:ind w:left="1276"/>
        <w:jc w:val="both"/>
        <w:rPr>
          <w:rFonts w:ascii="Arial" w:hAnsi="Arial" w:cs="Arial"/>
        </w:rPr>
      </w:pPr>
      <w:r w:rsidRPr="00035615">
        <w:rPr>
          <w:rFonts w:ascii="Arial" w:hAnsi="Arial" w:cs="Arial"/>
        </w:rPr>
        <w:lastRenderedPageBreak/>
        <w:t>czy inne podmioty, na zdolności których Wykonawca powołuje się w odniesieniu do warunków udziału w postępowaniu dotyczących wykształcenia, kwalifikacji zawodowych lub doświadczenia, zrealizują usługi, których wskazane zdolności dotyczą.</w:t>
      </w:r>
    </w:p>
    <w:p w14:paraId="24552B14" w14:textId="77777777" w:rsidR="007165B3" w:rsidRPr="00C8255F" w:rsidRDefault="007165B3" w:rsidP="007165B3">
      <w:pPr>
        <w:pStyle w:val="Tekstpodstawowy3"/>
        <w:tabs>
          <w:tab w:val="left" w:pos="993"/>
          <w:tab w:val="left" w:pos="1134"/>
        </w:tabs>
        <w:ind w:left="911"/>
      </w:pPr>
    </w:p>
    <w:p w14:paraId="72625735" w14:textId="77777777" w:rsidR="007165B3" w:rsidRPr="00C8255F" w:rsidRDefault="007165B3" w:rsidP="001F216E">
      <w:pPr>
        <w:pStyle w:val="Tekstpodstawowy3"/>
        <w:numPr>
          <w:ilvl w:val="1"/>
          <w:numId w:val="18"/>
        </w:numPr>
        <w:tabs>
          <w:tab w:val="left" w:pos="993"/>
        </w:tabs>
      </w:pPr>
      <w:r w:rsidRPr="00C8255F">
        <w:t>Jeżeli zdolności techniczne lub zawodowe, podmiotu trzeciego, nie potwierdzają spełnienia przez Wykonawcę warunków udziału w postępowaniu lub zachodzą wobec tych podmiotów podstawy wykluczenia, Zamawiający żąda, aby Wykonawca w terminie określonym przez zamawiającego:</w:t>
      </w:r>
    </w:p>
    <w:p w14:paraId="41B88E41" w14:textId="77777777" w:rsidR="007165B3" w:rsidRPr="00C8255F" w:rsidRDefault="007165B3" w:rsidP="00781450">
      <w:pPr>
        <w:numPr>
          <w:ilvl w:val="0"/>
          <w:numId w:val="85"/>
        </w:numPr>
        <w:autoSpaceDE w:val="0"/>
        <w:autoSpaceDN w:val="0"/>
        <w:spacing w:line="360" w:lineRule="auto"/>
        <w:jc w:val="both"/>
        <w:rPr>
          <w:rFonts w:ascii="Arial" w:hAnsi="Arial" w:cs="Arial"/>
        </w:rPr>
      </w:pPr>
      <w:r w:rsidRPr="00C8255F">
        <w:rPr>
          <w:rFonts w:ascii="Arial" w:hAnsi="Arial" w:cs="Arial"/>
        </w:rPr>
        <w:t>zastąpił ten podmiot innym podmiotem lub podmiotami lub</w:t>
      </w:r>
    </w:p>
    <w:p w14:paraId="60363325" w14:textId="77777777" w:rsidR="007165B3" w:rsidRPr="00C8255F" w:rsidRDefault="007165B3" w:rsidP="00781450">
      <w:pPr>
        <w:numPr>
          <w:ilvl w:val="0"/>
          <w:numId w:val="85"/>
        </w:numPr>
        <w:autoSpaceDE w:val="0"/>
        <w:autoSpaceDN w:val="0"/>
        <w:spacing w:line="360" w:lineRule="auto"/>
        <w:jc w:val="both"/>
        <w:rPr>
          <w:rFonts w:ascii="Arial" w:hAnsi="Arial" w:cs="Arial"/>
        </w:rPr>
      </w:pPr>
      <w:r w:rsidRPr="00C8255F">
        <w:rPr>
          <w:rFonts w:ascii="Arial" w:hAnsi="Arial" w:cs="Arial"/>
        </w:rPr>
        <w:t>zobowiązał się do osobistego wykonania odpowiedniej części zamówienia, jeżeli wykaże zdolności techniczne lub zawodowe, jakie Zamawiający określił w postępowaniu.</w:t>
      </w:r>
    </w:p>
    <w:p w14:paraId="1A5502FC" w14:textId="77777777" w:rsidR="0082315E" w:rsidRPr="00FF42F4" w:rsidRDefault="0082315E" w:rsidP="0082315E">
      <w:pPr>
        <w:autoSpaceDE w:val="0"/>
        <w:autoSpaceDN w:val="0"/>
        <w:spacing w:line="360" w:lineRule="auto"/>
        <w:ind w:left="1271"/>
        <w:jc w:val="both"/>
        <w:rPr>
          <w:rFonts w:ascii="Arial" w:hAnsi="Arial" w:cs="Arial"/>
        </w:rPr>
      </w:pPr>
    </w:p>
    <w:p w14:paraId="4A6050A4" w14:textId="77777777" w:rsidR="00620696" w:rsidRPr="00035615" w:rsidRDefault="007F2DAE" w:rsidP="001F216E">
      <w:pPr>
        <w:numPr>
          <w:ilvl w:val="0"/>
          <w:numId w:val="22"/>
        </w:numPr>
        <w:spacing w:line="360" w:lineRule="auto"/>
        <w:jc w:val="both"/>
        <w:rPr>
          <w:rFonts w:ascii="Arial" w:hAnsi="Arial" w:cs="Arial"/>
          <w:b/>
        </w:rPr>
      </w:pPr>
      <w:r w:rsidRPr="00035615">
        <w:rPr>
          <w:rFonts w:ascii="Arial" w:hAnsi="Arial" w:cs="Arial"/>
          <w:b/>
        </w:rPr>
        <w:t>W</w:t>
      </w:r>
      <w:r w:rsidR="00620696" w:rsidRPr="00035615">
        <w:rPr>
          <w:rFonts w:ascii="Arial" w:hAnsi="Arial" w:cs="Arial"/>
          <w:b/>
        </w:rPr>
        <w:t xml:space="preserve">ykaz oświadczeń lub dokumentów, potwierdzających spełnianie warunków udziału </w:t>
      </w:r>
      <w:r w:rsidR="0011672A" w:rsidRPr="00035615">
        <w:rPr>
          <w:rFonts w:ascii="Arial" w:hAnsi="Arial" w:cs="Arial"/>
          <w:b/>
        </w:rPr>
        <w:br/>
      </w:r>
      <w:r w:rsidR="00620696" w:rsidRPr="00035615">
        <w:rPr>
          <w:rFonts w:ascii="Arial" w:hAnsi="Arial" w:cs="Arial"/>
          <w:b/>
        </w:rPr>
        <w:t>w postępowaniu oraz brak podstaw</w:t>
      </w:r>
      <w:r w:rsidR="00620696" w:rsidRPr="00035615">
        <w:rPr>
          <w:rFonts w:ascii="Arial" w:hAnsi="Arial" w:cs="Arial"/>
          <w:b/>
          <w:spacing w:val="-11"/>
        </w:rPr>
        <w:t xml:space="preserve"> </w:t>
      </w:r>
      <w:r w:rsidR="00620696" w:rsidRPr="00035615">
        <w:rPr>
          <w:rFonts w:ascii="Arial" w:hAnsi="Arial" w:cs="Arial"/>
          <w:b/>
        </w:rPr>
        <w:t>wykluczenia;</w:t>
      </w:r>
    </w:p>
    <w:p w14:paraId="6C028E46" w14:textId="77777777" w:rsidR="00FB6B20" w:rsidRPr="00035615" w:rsidRDefault="00FB6B20" w:rsidP="001F216E">
      <w:pPr>
        <w:pStyle w:val="pkt"/>
        <w:numPr>
          <w:ilvl w:val="1"/>
          <w:numId w:val="22"/>
        </w:numPr>
        <w:tabs>
          <w:tab w:val="left" w:pos="993"/>
        </w:tabs>
        <w:spacing w:before="0" w:after="0" w:line="360" w:lineRule="auto"/>
        <w:rPr>
          <w:rFonts w:ascii="Arial" w:hAnsi="Arial" w:cs="Arial"/>
          <w:b/>
          <w:sz w:val="20"/>
        </w:rPr>
      </w:pPr>
      <w:r w:rsidRPr="00035615">
        <w:rPr>
          <w:rFonts w:ascii="Arial" w:hAnsi="Arial" w:cs="Arial"/>
          <w:b/>
          <w:sz w:val="20"/>
        </w:rPr>
        <w:t>Wykaz oświadczeń w celu wstępnego potwierdzenia, że wykonawca nie podlega wykluczeniu oraz spełnia warunki udziału w postępowaniu:</w:t>
      </w:r>
    </w:p>
    <w:p w14:paraId="39190672" w14:textId="6ED50BFF" w:rsidR="002D5F1C" w:rsidRPr="00035615" w:rsidRDefault="002D5F1C" w:rsidP="00731908">
      <w:pPr>
        <w:pStyle w:val="Tekstpodstawowy3"/>
        <w:numPr>
          <w:ilvl w:val="0"/>
          <w:numId w:val="9"/>
        </w:numPr>
        <w:tabs>
          <w:tab w:val="left" w:pos="426"/>
        </w:tabs>
        <w:rPr>
          <w:b/>
        </w:rPr>
      </w:pPr>
      <w:r w:rsidRPr="00035615">
        <w:rPr>
          <w:lang w:eastAsia="en-US"/>
        </w:rPr>
        <w:t xml:space="preserve">Oświadczenie </w:t>
      </w:r>
      <w:r w:rsidR="00932333" w:rsidRPr="00035615">
        <w:rPr>
          <w:lang w:eastAsia="en-US"/>
        </w:rPr>
        <w:t>o braku podstaw do wykluczenia z postępowania</w:t>
      </w:r>
      <w:r w:rsidR="00C6319D" w:rsidRPr="00035615">
        <w:rPr>
          <w:lang w:eastAsia="en-US"/>
        </w:rPr>
        <w:t xml:space="preserve"> oraz o spełnianiu warunków udziału w postępowaniu oraz  </w:t>
      </w:r>
      <w:r w:rsidR="00B14D3A" w:rsidRPr="00035615">
        <w:rPr>
          <w:lang w:eastAsia="en-US"/>
        </w:rPr>
        <w:t xml:space="preserve">(dokument składany </w:t>
      </w:r>
      <w:r w:rsidR="005A2104" w:rsidRPr="00035615">
        <w:rPr>
          <w:lang w:eastAsia="en-US"/>
        </w:rPr>
        <w:t xml:space="preserve">do oferty stanowi załącznik nr 3 </w:t>
      </w:r>
      <w:r w:rsidR="00754DF5" w:rsidRPr="00035615">
        <w:rPr>
          <w:lang w:eastAsia="en-US"/>
        </w:rPr>
        <w:t xml:space="preserve">i 2 </w:t>
      </w:r>
      <w:r w:rsidR="00B14D3A" w:rsidRPr="00035615">
        <w:rPr>
          <w:lang w:eastAsia="en-US"/>
        </w:rPr>
        <w:t>do SIWZ)</w:t>
      </w:r>
      <w:r w:rsidR="00354009" w:rsidRPr="00035615">
        <w:rPr>
          <w:lang w:eastAsia="en-US"/>
        </w:rPr>
        <w:t xml:space="preserve"> </w:t>
      </w:r>
    </w:p>
    <w:p w14:paraId="1019165D" w14:textId="77777777" w:rsidR="002705CE" w:rsidRPr="00035615" w:rsidRDefault="002705CE" w:rsidP="0015015B">
      <w:pPr>
        <w:pStyle w:val="Akapitzlist"/>
        <w:ind w:left="0"/>
        <w:rPr>
          <w:rFonts w:ascii="Arial" w:hAnsi="Arial" w:cs="Arial"/>
          <w:b/>
        </w:rPr>
      </w:pPr>
    </w:p>
    <w:p w14:paraId="2D7BA42F" w14:textId="77777777" w:rsidR="00366480" w:rsidRPr="00035615" w:rsidRDefault="00366480" w:rsidP="001F216E">
      <w:pPr>
        <w:pStyle w:val="pkt"/>
        <w:numPr>
          <w:ilvl w:val="1"/>
          <w:numId w:val="22"/>
        </w:numPr>
        <w:tabs>
          <w:tab w:val="left" w:pos="993"/>
        </w:tabs>
        <w:spacing w:before="0" w:after="0" w:line="360" w:lineRule="auto"/>
        <w:rPr>
          <w:rFonts w:ascii="Arial" w:hAnsi="Arial" w:cs="Arial"/>
          <w:b/>
          <w:sz w:val="20"/>
        </w:rPr>
      </w:pPr>
      <w:r w:rsidRPr="00035615">
        <w:rPr>
          <w:rFonts w:ascii="Arial" w:hAnsi="Arial" w:cs="Arial"/>
          <w:b/>
          <w:sz w:val="20"/>
          <w:lang w:eastAsia="en-US"/>
        </w:rPr>
        <w:t xml:space="preserve">Wykaz dokumentów i oświadczeń, </w:t>
      </w:r>
      <w:r w:rsidRPr="00035615">
        <w:rPr>
          <w:rFonts w:ascii="Arial" w:hAnsi="Arial" w:cs="Arial"/>
          <w:b/>
          <w:i/>
          <w:sz w:val="20"/>
          <w:u w:val="single"/>
          <w:lang w:eastAsia="en-US"/>
        </w:rPr>
        <w:t xml:space="preserve">które wykonawca składa </w:t>
      </w:r>
      <w:r w:rsidR="00783754" w:rsidRPr="00035615">
        <w:rPr>
          <w:rFonts w:ascii="Arial" w:hAnsi="Arial" w:cs="Arial"/>
          <w:b/>
          <w:i/>
          <w:sz w:val="20"/>
          <w:u w:val="single"/>
          <w:lang w:eastAsia="en-US"/>
        </w:rPr>
        <w:t>na wezwanie Zamawiającego</w:t>
      </w:r>
      <w:r w:rsidR="00783754" w:rsidRPr="00035615">
        <w:rPr>
          <w:rFonts w:ascii="Arial" w:hAnsi="Arial" w:cs="Arial"/>
          <w:b/>
          <w:sz w:val="20"/>
          <w:lang w:eastAsia="en-US"/>
        </w:rPr>
        <w:t xml:space="preserve"> </w:t>
      </w:r>
      <w:r w:rsidRPr="00035615">
        <w:rPr>
          <w:rFonts w:ascii="Arial" w:hAnsi="Arial" w:cs="Arial"/>
          <w:b/>
          <w:sz w:val="20"/>
          <w:lang w:eastAsia="en-US"/>
        </w:rPr>
        <w:t>w postępowaniu na potwierdzenie okoliczności, o których mowa w art. 25 ust. 1 pkt 1 ustawy Pzp:</w:t>
      </w:r>
    </w:p>
    <w:p w14:paraId="7B5673F7" w14:textId="77777777" w:rsidR="006F6499" w:rsidRPr="00035615" w:rsidRDefault="00692FFD" w:rsidP="001F216E">
      <w:pPr>
        <w:pStyle w:val="Akapitzlist"/>
        <w:numPr>
          <w:ilvl w:val="0"/>
          <w:numId w:val="23"/>
        </w:numPr>
        <w:jc w:val="both"/>
        <w:rPr>
          <w:rFonts w:ascii="Arial" w:hAnsi="Arial" w:cs="Arial"/>
          <w:b/>
        </w:rPr>
      </w:pPr>
      <w:r w:rsidRPr="00035615">
        <w:rPr>
          <w:rFonts w:ascii="Arial" w:hAnsi="Arial" w:cs="Arial"/>
          <w:b/>
        </w:rPr>
        <w:t xml:space="preserve">Dotyczące </w:t>
      </w:r>
      <w:r w:rsidR="007624FD" w:rsidRPr="00035615">
        <w:rPr>
          <w:rFonts w:ascii="Arial" w:hAnsi="Arial" w:cs="Arial"/>
          <w:b/>
        </w:rPr>
        <w:t>kompetencj</w:t>
      </w:r>
      <w:r w:rsidRPr="00035615">
        <w:rPr>
          <w:rFonts w:ascii="Arial" w:hAnsi="Arial" w:cs="Arial"/>
          <w:b/>
        </w:rPr>
        <w:t>i</w:t>
      </w:r>
      <w:r w:rsidR="007624FD" w:rsidRPr="00035615">
        <w:rPr>
          <w:rFonts w:ascii="Arial" w:hAnsi="Arial" w:cs="Arial"/>
          <w:b/>
          <w:spacing w:val="-12"/>
        </w:rPr>
        <w:t xml:space="preserve"> </w:t>
      </w:r>
      <w:r w:rsidR="007624FD" w:rsidRPr="00035615">
        <w:rPr>
          <w:rFonts w:ascii="Arial" w:hAnsi="Arial" w:cs="Arial"/>
          <w:b/>
        </w:rPr>
        <w:t>lub</w:t>
      </w:r>
      <w:r w:rsidR="007624FD" w:rsidRPr="00035615">
        <w:rPr>
          <w:rFonts w:ascii="Arial" w:hAnsi="Arial" w:cs="Arial"/>
          <w:b/>
          <w:spacing w:val="-10"/>
        </w:rPr>
        <w:t xml:space="preserve"> </w:t>
      </w:r>
      <w:r w:rsidR="007624FD" w:rsidRPr="00035615">
        <w:rPr>
          <w:rFonts w:ascii="Arial" w:hAnsi="Arial" w:cs="Arial"/>
          <w:b/>
        </w:rPr>
        <w:t>uprawnie</w:t>
      </w:r>
      <w:r w:rsidRPr="00035615">
        <w:rPr>
          <w:rFonts w:ascii="Arial" w:hAnsi="Arial" w:cs="Arial"/>
          <w:b/>
        </w:rPr>
        <w:t>ń</w:t>
      </w:r>
      <w:r w:rsidR="006F76D8" w:rsidRPr="00035615">
        <w:rPr>
          <w:rFonts w:ascii="Arial" w:hAnsi="Arial" w:cs="Arial"/>
          <w:b/>
        </w:rPr>
        <w:t xml:space="preserve"> </w:t>
      </w:r>
      <w:r w:rsidR="007624FD" w:rsidRPr="00035615">
        <w:rPr>
          <w:rFonts w:ascii="Arial" w:hAnsi="Arial" w:cs="Arial"/>
          <w:b/>
        </w:rPr>
        <w:t>do</w:t>
      </w:r>
      <w:r w:rsidR="007624FD" w:rsidRPr="00035615">
        <w:rPr>
          <w:rFonts w:ascii="Arial" w:hAnsi="Arial" w:cs="Arial"/>
          <w:b/>
          <w:spacing w:val="-11"/>
        </w:rPr>
        <w:t xml:space="preserve"> </w:t>
      </w:r>
      <w:r w:rsidR="007624FD" w:rsidRPr="00035615">
        <w:rPr>
          <w:rFonts w:ascii="Arial" w:hAnsi="Arial" w:cs="Arial"/>
          <w:b/>
        </w:rPr>
        <w:t>prowadzenia</w:t>
      </w:r>
      <w:r w:rsidR="007624FD" w:rsidRPr="00035615">
        <w:rPr>
          <w:rFonts w:ascii="Arial" w:hAnsi="Arial" w:cs="Arial"/>
          <w:b/>
          <w:spacing w:val="-11"/>
        </w:rPr>
        <w:t xml:space="preserve"> </w:t>
      </w:r>
      <w:r w:rsidR="007624FD" w:rsidRPr="00035615">
        <w:rPr>
          <w:rFonts w:ascii="Arial" w:hAnsi="Arial" w:cs="Arial"/>
          <w:b/>
        </w:rPr>
        <w:t>określonej</w:t>
      </w:r>
      <w:r w:rsidR="007624FD" w:rsidRPr="00035615">
        <w:rPr>
          <w:rFonts w:ascii="Arial" w:hAnsi="Arial" w:cs="Arial"/>
          <w:b/>
          <w:spacing w:val="-12"/>
        </w:rPr>
        <w:t xml:space="preserve"> </w:t>
      </w:r>
      <w:r w:rsidR="007624FD" w:rsidRPr="00035615">
        <w:rPr>
          <w:rFonts w:ascii="Arial" w:hAnsi="Arial" w:cs="Arial"/>
          <w:b/>
        </w:rPr>
        <w:t>działalności</w:t>
      </w:r>
      <w:r w:rsidR="007624FD" w:rsidRPr="00035615">
        <w:rPr>
          <w:rFonts w:ascii="Arial" w:hAnsi="Arial" w:cs="Arial"/>
          <w:b/>
          <w:spacing w:val="-11"/>
        </w:rPr>
        <w:t xml:space="preserve"> </w:t>
      </w:r>
      <w:r w:rsidR="007624FD" w:rsidRPr="00035615">
        <w:rPr>
          <w:rFonts w:ascii="Arial" w:hAnsi="Arial" w:cs="Arial"/>
          <w:b/>
        </w:rPr>
        <w:t>zawodowej,</w:t>
      </w:r>
      <w:r w:rsidR="007624FD" w:rsidRPr="00035615">
        <w:rPr>
          <w:rFonts w:ascii="Arial" w:hAnsi="Arial" w:cs="Arial"/>
          <w:b/>
          <w:spacing w:val="-12"/>
        </w:rPr>
        <w:t xml:space="preserve"> </w:t>
      </w:r>
      <w:r w:rsidR="007624FD" w:rsidRPr="00035615">
        <w:rPr>
          <w:rFonts w:ascii="Arial" w:hAnsi="Arial" w:cs="Arial"/>
          <w:b/>
        </w:rPr>
        <w:t>o</w:t>
      </w:r>
      <w:r w:rsidR="007624FD" w:rsidRPr="00035615">
        <w:rPr>
          <w:rFonts w:ascii="Arial" w:hAnsi="Arial" w:cs="Arial"/>
          <w:b/>
          <w:spacing w:val="-11"/>
        </w:rPr>
        <w:t xml:space="preserve"> </w:t>
      </w:r>
      <w:r w:rsidR="007624FD" w:rsidRPr="00035615">
        <w:rPr>
          <w:rFonts w:ascii="Arial" w:hAnsi="Arial" w:cs="Arial"/>
          <w:b/>
        </w:rPr>
        <w:t>ile wynika to z odrębnych</w:t>
      </w:r>
      <w:r w:rsidR="007624FD" w:rsidRPr="00035615">
        <w:rPr>
          <w:rFonts w:ascii="Arial" w:hAnsi="Arial" w:cs="Arial"/>
          <w:b/>
          <w:spacing w:val="-5"/>
        </w:rPr>
        <w:t xml:space="preserve"> </w:t>
      </w:r>
      <w:r w:rsidR="007624FD" w:rsidRPr="00035615">
        <w:rPr>
          <w:rFonts w:ascii="Arial" w:hAnsi="Arial" w:cs="Arial"/>
          <w:b/>
        </w:rPr>
        <w:t>przepisów</w:t>
      </w:r>
      <w:r w:rsidR="00CD57E8" w:rsidRPr="00035615">
        <w:rPr>
          <w:rFonts w:ascii="Arial" w:hAnsi="Arial" w:cs="Arial"/>
          <w:b/>
        </w:rPr>
        <w:t>.</w:t>
      </w:r>
      <w:r w:rsidR="006F76D8" w:rsidRPr="00035615">
        <w:rPr>
          <w:rFonts w:ascii="Arial" w:hAnsi="Arial" w:cs="Arial"/>
          <w:b/>
        </w:rPr>
        <w:t xml:space="preserve"> </w:t>
      </w:r>
    </w:p>
    <w:p w14:paraId="3EABC337" w14:textId="77777777" w:rsidR="00CD57E8" w:rsidRPr="00035615" w:rsidRDefault="00CD57E8" w:rsidP="004A0D3D">
      <w:pPr>
        <w:pStyle w:val="Akapitzlist"/>
        <w:spacing w:line="360" w:lineRule="auto"/>
        <w:ind w:left="1157"/>
        <w:jc w:val="both"/>
        <w:rPr>
          <w:rFonts w:ascii="Arial" w:hAnsi="Arial" w:cs="Arial"/>
          <w:b/>
          <w:sz w:val="16"/>
          <w:szCs w:val="16"/>
        </w:rPr>
      </w:pPr>
    </w:p>
    <w:p w14:paraId="5E6CF1D1" w14:textId="77777777" w:rsidR="00CD57E8" w:rsidRPr="00035615" w:rsidRDefault="00CD57E8" w:rsidP="00781450">
      <w:pPr>
        <w:pStyle w:val="Akapitzlist"/>
        <w:numPr>
          <w:ilvl w:val="0"/>
          <w:numId w:val="86"/>
        </w:numPr>
        <w:spacing w:line="360" w:lineRule="auto"/>
        <w:jc w:val="both"/>
        <w:rPr>
          <w:rFonts w:ascii="Arial" w:hAnsi="Arial" w:cs="Arial"/>
        </w:rPr>
      </w:pPr>
      <w:r w:rsidRPr="00035615">
        <w:rPr>
          <w:rFonts w:ascii="Arial" w:hAnsi="Arial" w:cs="Arial"/>
        </w:rPr>
        <w:t xml:space="preserve">Zamawiający nie określił warunków udziału w postepowaniu w powyższym zakresie tym samym nie żąda złożenia dokumentu.  </w:t>
      </w:r>
    </w:p>
    <w:p w14:paraId="1485BACA" w14:textId="77777777" w:rsidR="00CD57E8" w:rsidRPr="00035615" w:rsidRDefault="00CD57E8" w:rsidP="004A0D3D">
      <w:pPr>
        <w:pStyle w:val="Akapitzlist"/>
        <w:spacing w:line="360" w:lineRule="auto"/>
        <w:ind w:left="1157"/>
        <w:jc w:val="both"/>
        <w:rPr>
          <w:rFonts w:ascii="Arial" w:hAnsi="Arial" w:cs="Arial"/>
          <w:b/>
          <w:sz w:val="16"/>
          <w:szCs w:val="16"/>
        </w:rPr>
      </w:pPr>
    </w:p>
    <w:p w14:paraId="695BA562" w14:textId="77777777" w:rsidR="007624FD" w:rsidRPr="00035615" w:rsidRDefault="00905FB2" w:rsidP="001F216E">
      <w:pPr>
        <w:pStyle w:val="Akapitzlist"/>
        <w:numPr>
          <w:ilvl w:val="0"/>
          <w:numId w:val="23"/>
        </w:numPr>
        <w:jc w:val="both"/>
        <w:rPr>
          <w:rFonts w:ascii="Arial" w:hAnsi="Arial" w:cs="Arial"/>
          <w:b/>
        </w:rPr>
      </w:pPr>
      <w:r w:rsidRPr="00035615">
        <w:rPr>
          <w:rFonts w:ascii="Arial" w:hAnsi="Arial" w:cs="Arial"/>
          <w:b/>
        </w:rPr>
        <w:t xml:space="preserve">Dotyczące </w:t>
      </w:r>
      <w:r w:rsidR="007624FD" w:rsidRPr="00035615">
        <w:rPr>
          <w:rFonts w:ascii="Arial" w:hAnsi="Arial" w:cs="Arial"/>
          <w:b/>
        </w:rPr>
        <w:t>sytuacji</w:t>
      </w:r>
      <w:r w:rsidR="007624FD" w:rsidRPr="00035615">
        <w:rPr>
          <w:rFonts w:ascii="Arial" w:hAnsi="Arial" w:cs="Arial"/>
          <w:b/>
          <w:spacing w:val="-6"/>
        </w:rPr>
        <w:t xml:space="preserve"> </w:t>
      </w:r>
      <w:r w:rsidR="007624FD" w:rsidRPr="00035615">
        <w:rPr>
          <w:rFonts w:ascii="Arial" w:hAnsi="Arial" w:cs="Arial"/>
          <w:b/>
        </w:rPr>
        <w:t>ekonomicznej</w:t>
      </w:r>
      <w:r w:rsidR="007624FD" w:rsidRPr="00035615">
        <w:rPr>
          <w:rFonts w:ascii="Arial" w:hAnsi="Arial" w:cs="Arial"/>
          <w:b/>
          <w:spacing w:val="-5"/>
        </w:rPr>
        <w:t xml:space="preserve"> </w:t>
      </w:r>
      <w:r w:rsidR="007624FD" w:rsidRPr="00035615">
        <w:rPr>
          <w:rFonts w:ascii="Arial" w:hAnsi="Arial" w:cs="Arial"/>
          <w:b/>
        </w:rPr>
        <w:t>lub</w:t>
      </w:r>
      <w:r w:rsidR="007624FD" w:rsidRPr="00035615">
        <w:rPr>
          <w:rFonts w:ascii="Arial" w:hAnsi="Arial" w:cs="Arial"/>
          <w:b/>
          <w:spacing w:val="-5"/>
        </w:rPr>
        <w:t xml:space="preserve"> </w:t>
      </w:r>
      <w:r w:rsidR="007624FD" w:rsidRPr="00035615">
        <w:rPr>
          <w:rFonts w:ascii="Arial" w:hAnsi="Arial" w:cs="Arial"/>
          <w:b/>
        </w:rPr>
        <w:t>finansowej</w:t>
      </w:r>
      <w:r w:rsidR="007624FD" w:rsidRPr="00035615">
        <w:rPr>
          <w:rFonts w:ascii="Arial" w:hAnsi="Arial" w:cs="Arial"/>
          <w:b/>
          <w:spacing w:val="-5"/>
        </w:rPr>
        <w:t xml:space="preserve"> </w:t>
      </w:r>
      <w:r w:rsidR="007624FD" w:rsidRPr="00035615">
        <w:rPr>
          <w:rFonts w:ascii="Arial" w:hAnsi="Arial" w:cs="Arial"/>
          <w:b/>
        </w:rPr>
        <w:t>zamawiający</w:t>
      </w:r>
      <w:r w:rsidR="007624FD" w:rsidRPr="00035615">
        <w:rPr>
          <w:rFonts w:ascii="Arial" w:hAnsi="Arial" w:cs="Arial"/>
          <w:b/>
          <w:spacing w:val="-7"/>
        </w:rPr>
        <w:t xml:space="preserve"> </w:t>
      </w:r>
      <w:r w:rsidR="00CA0A36" w:rsidRPr="00035615">
        <w:rPr>
          <w:rFonts w:ascii="Arial" w:hAnsi="Arial" w:cs="Arial"/>
          <w:b/>
        </w:rPr>
        <w:t>żąda</w:t>
      </w:r>
      <w:r w:rsidR="007624FD" w:rsidRPr="00035615">
        <w:rPr>
          <w:rFonts w:ascii="Arial" w:hAnsi="Arial" w:cs="Arial"/>
          <w:b/>
          <w:spacing w:val="-6"/>
        </w:rPr>
        <w:t xml:space="preserve"> </w:t>
      </w:r>
      <w:r w:rsidR="00CA0A36" w:rsidRPr="00035615">
        <w:rPr>
          <w:rFonts w:ascii="Arial" w:hAnsi="Arial" w:cs="Arial"/>
          <w:b/>
          <w:spacing w:val="-6"/>
        </w:rPr>
        <w:t>n</w:t>
      </w:r>
      <w:r w:rsidR="007624FD" w:rsidRPr="00035615">
        <w:rPr>
          <w:rFonts w:ascii="Arial" w:hAnsi="Arial" w:cs="Arial"/>
          <w:b/>
        </w:rPr>
        <w:t>astępujących</w:t>
      </w:r>
      <w:r w:rsidR="007624FD" w:rsidRPr="00035615">
        <w:rPr>
          <w:rFonts w:ascii="Arial" w:hAnsi="Arial" w:cs="Arial"/>
          <w:b/>
          <w:spacing w:val="-5"/>
        </w:rPr>
        <w:t xml:space="preserve"> </w:t>
      </w:r>
      <w:r w:rsidR="007624FD" w:rsidRPr="00035615">
        <w:rPr>
          <w:rFonts w:ascii="Arial" w:hAnsi="Arial" w:cs="Arial"/>
          <w:b/>
        </w:rPr>
        <w:t>dokumentów:</w:t>
      </w:r>
      <w:r w:rsidR="00FD389F" w:rsidRPr="00035615">
        <w:rPr>
          <w:rFonts w:ascii="Arial" w:hAnsi="Arial" w:cs="Arial"/>
          <w:b/>
        </w:rPr>
        <w:t xml:space="preserve"> </w:t>
      </w:r>
    </w:p>
    <w:p w14:paraId="7BE47DCF" w14:textId="77777777" w:rsidR="00DF3390" w:rsidRPr="00035615" w:rsidRDefault="00DF3390" w:rsidP="00DF3390">
      <w:pPr>
        <w:pStyle w:val="Akapitzlist"/>
        <w:spacing w:line="360" w:lineRule="auto"/>
        <w:ind w:left="1155"/>
        <w:jc w:val="both"/>
        <w:rPr>
          <w:rFonts w:ascii="Arial" w:hAnsi="Arial" w:cs="Arial"/>
        </w:rPr>
      </w:pPr>
    </w:p>
    <w:p w14:paraId="07BB6CE8" w14:textId="77777777" w:rsidR="00DF3390" w:rsidRPr="00035615" w:rsidRDefault="00DF3390" w:rsidP="00781450">
      <w:pPr>
        <w:pStyle w:val="Akapitzlist"/>
        <w:numPr>
          <w:ilvl w:val="0"/>
          <w:numId w:val="86"/>
        </w:numPr>
        <w:spacing w:line="360" w:lineRule="auto"/>
        <w:jc w:val="both"/>
        <w:rPr>
          <w:rFonts w:ascii="Arial" w:hAnsi="Arial" w:cs="Arial"/>
        </w:rPr>
      </w:pPr>
      <w:r w:rsidRPr="00035615">
        <w:rPr>
          <w:rFonts w:ascii="Arial" w:hAnsi="Arial" w:cs="Arial"/>
        </w:rPr>
        <w:t xml:space="preserve">Zamawiający nie określił warunków udziału w postepowaniu w powyższym zakresie tym samym nie żąda złożenia dokumentu.  </w:t>
      </w:r>
    </w:p>
    <w:p w14:paraId="3C4DB9C0" w14:textId="77777777" w:rsidR="002117CF" w:rsidRPr="00035615" w:rsidRDefault="002117CF" w:rsidP="002117CF">
      <w:pPr>
        <w:pStyle w:val="Akapitzlist"/>
        <w:ind w:left="1155"/>
        <w:rPr>
          <w:rFonts w:ascii="Arial" w:hAnsi="Arial" w:cs="Arial"/>
          <w:b/>
        </w:rPr>
      </w:pPr>
    </w:p>
    <w:p w14:paraId="0CDBE0CE" w14:textId="77777777" w:rsidR="00905FB2" w:rsidRPr="00035615" w:rsidRDefault="00CA0A36" w:rsidP="001F216E">
      <w:pPr>
        <w:pStyle w:val="Akapitzlist"/>
        <w:numPr>
          <w:ilvl w:val="0"/>
          <w:numId w:val="23"/>
        </w:numPr>
        <w:jc w:val="both"/>
        <w:rPr>
          <w:rFonts w:ascii="Arial" w:hAnsi="Arial" w:cs="Arial"/>
          <w:b/>
        </w:rPr>
      </w:pPr>
      <w:r w:rsidRPr="00035615">
        <w:rPr>
          <w:rFonts w:ascii="Arial" w:hAnsi="Arial" w:cs="Arial"/>
          <w:b/>
        </w:rPr>
        <w:t xml:space="preserve">Dotyczące </w:t>
      </w:r>
      <w:r w:rsidR="00905FB2" w:rsidRPr="00035615">
        <w:rPr>
          <w:rFonts w:ascii="Arial" w:hAnsi="Arial" w:cs="Arial"/>
          <w:b/>
        </w:rPr>
        <w:t>zdolności</w:t>
      </w:r>
      <w:r w:rsidR="00905FB2" w:rsidRPr="00035615">
        <w:rPr>
          <w:rFonts w:ascii="Arial" w:hAnsi="Arial" w:cs="Arial"/>
          <w:b/>
          <w:spacing w:val="-6"/>
        </w:rPr>
        <w:t xml:space="preserve"> </w:t>
      </w:r>
      <w:r w:rsidR="00905FB2" w:rsidRPr="00035615">
        <w:rPr>
          <w:rFonts w:ascii="Arial" w:hAnsi="Arial" w:cs="Arial"/>
          <w:b/>
        </w:rPr>
        <w:t>technicznej</w:t>
      </w:r>
      <w:r w:rsidR="00905FB2" w:rsidRPr="00035615">
        <w:rPr>
          <w:rFonts w:ascii="Arial" w:hAnsi="Arial" w:cs="Arial"/>
          <w:b/>
          <w:spacing w:val="-4"/>
        </w:rPr>
        <w:t xml:space="preserve"> </w:t>
      </w:r>
      <w:r w:rsidR="00905FB2" w:rsidRPr="00035615">
        <w:rPr>
          <w:rFonts w:ascii="Arial" w:hAnsi="Arial" w:cs="Arial"/>
          <w:b/>
        </w:rPr>
        <w:t>lub</w:t>
      </w:r>
      <w:r w:rsidR="00905FB2" w:rsidRPr="00035615">
        <w:rPr>
          <w:rFonts w:ascii="Arial" w:hAnsi="Arial" w:cs="Arial"/>
          <w:b/>
          <w:spacing w:val="-5"/>
        </w:rPr>
        <w:t xml:space="preserve"> </w:t>
      </w:r>
      <w:r w:rsidR="00905FB2" w:rsidRPr="00035615">
        <w:rPr>
          <w:rFonts w:ascii="Arial" w:hAnsi="Arial" w:cs="Arial"/>
          <w:b/>
        </w:rPr>
        <w:t>zawodowej</w:t>
      </w:r>
      <w:r w:rsidR="00905FB2" w:rsidRPr="00035615">
        <w:rPr>
          <w:rFonts w:ascii="Arial" w:hAnsi="Arial" w:cs="Arial"/>
          <w:b/>
          <w:spacing w:val="-4"/>
        </w:rPr>
        <w:t xml:space="preserve"> </w:t>
      </w:r>
      <w:r w:rsidR="00905FB2" w:rsidRPr="00035615">
        <w:rPr>
          <w:rFonts w:ascii="Arial" w:hAnsi="Arial" w:cs="Arial"/>
          <w:b/>
        </w:rPr>
        <w:t>zamawiający</w:t>
      </w:r>
      <w:r w:rsidR="00905FB2" w:rsidRPr="00035615">
        <w:rPr>
          <w:rFonts w:ascii="Arial" w:hAnsi="Arial" w:cs="Arial"/>
          <w:b/>
          <w:spacing w:val="-5"/>
        </w:rPr>
        <w:t xml:space="preserve"> </w:t>
      </w:r>
      <w:r w:rsidRPr="00035615">
        <w:rPr>
          <w:rFonts w:ascii="Arial" w:hAnsi="Arial" w:cs="Arial"/>
          <w:b/>
        </w:rPr>
        <w:t>żąda</w:t>
      </w:r>
      <w:r w:rsidR="00905FB2" w:rsidRPr="00035615">
        <w:rPr>
          <w:rFonts w:ascii="Arial" w:hAnsi="Arial" w:cs="Arial"/>
          <w:b/>
          <w:spacing w:val="-6"/>
        </w:rPr>
        <w:t xml:space="preserve"> </w:t>
      </w:r>
      <w:r w:rsidR="00905FB2" w:rsidRPr="00035615">
        <w:rPr>
          <w:rFonts w:ascii="Arial" w:hAnsi="Arial" w:cs="Arial"/>
          <w:b/>
        </w:rPr>
        <w:t>następujących</w:t>
      </w:r>
      <w:r w:rsidR="00905FB2" w:rsidRPr="00035615">
        <w:rPr>
          <w:rFonts w:ascii="Arial" w:hAnsi="Arial" w:cs="Arial"/>
          <w:b/>
          <w:spacing w:val="-7"/>
        </w:rPr>
        <w:t xml:space="preserve"> </w:t>
      </w:r>
      <w:r w:rsidR="00905FB2" w:rsidRPr="00035615">
        <w:rPr>
          <w:rFonts w:ascii="Arial" w:hAnsi="Arial" w:cs="Arial"/>
          <w:b/>
        </w:rPr>
        <w:t>dokumentów:</w:t>
      </w:r>
      <w:r w:rsidRPr="00035615">
        <w:rPr>
          <w:rFonts w:ascii="Arial" w:hAnsi="Arial" w:cs="Arial"/>
          <w:b/>
        </w:rPr>
        <w:t xml:space="preserve"> </w:t>
      </w:r>
    </w:p>
    <w:p w14:paraId="6A4C0172" w14:textId="77777777" w:rsidR="002117CF" w:rsidRPr="00035615" w:rsidRDefault="002117CF" w:rsidP="002117CF">
      <w:pPr>
        <w:pStyle w:val="Akapitzlist"/>
        <w:ind w:left="1155"/>
        <w:rPr>
          <w:rFonts w:ascii="Arial" w:hAnsi="Arial" w:cs="Arial"/>
          <w:b/>
        </w:rPr>
      </w:pPr>
    </w:p>
    <w:p w14:paraId="00E05E9D" w14:textId="62F0C3A4" w:rsidR="007624FD" w:rsidRPr="00035615" w:rsidRDefault="0078304A" w:rsidP="001F216E">
      <w:pPr>
        <w:pStyle w:val="Tekstpodstawowy3"/>
        <w:numPr>
          <w:ilvl w:val="0"/>
          <w:numId w:val="49"/>
        </w:numPr>
        <w:autoSpaceDE w:val="0"/>
        <w:autoSpaceDN w:val="0"/>
        <w:adjustRightInd w:val="0"/>
      </w:pPr>
      <w:r w:rsidRPr="00035615">
        <w:rPr>
          <w:rFonts w:eastAsia="TimesNewRoman"/>
        </w:rPr>
        <w:t xml:space="preserve">wykazu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w:t>
      </w:r>
      <w:r w:rsidRPr="00035615">
        <w:rPr>
          <w:rFonts w:eastAsia="TimesNewRoman"/>
        </w:rPr>
        <w:lastRenderedPageBreak/>
        <w:t xml:space="preserve">świadczeń okresowych lub ciągłych są wykonywane, a jeżeli z uzasadnionej przyczyny </w:t>
      </w:r>
      <w:r w:rsidR="0043097F" w:rsidRPr="00035615">
        <w:rPr>
          <w:rFonts w:eastAsia="TimesNewRoman"/>
        </w:rPr>
        <w:br/>
      </w:r>
      <w:r w:rsidRPr="00035615">
        <w:rPr>
          <w:rFonts w:eastAsia="TimesNewRoman"/>
        </w:rPr>
        <w:t>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w:t>
      </w:r>
      <w:r w:rsidR="00D07DA9" w:rsidRPr="00035615">
        <w:rPr>
          <w:rFonts w:eastAsia="TimesNewRoman"/>
        </w:rPr>
        <w:t xml:space="preserve">powaniu </w:t>
      </w:r>
      <w:r w:rsidR="00932333" w:rsidRPr="00035615">
        <w:t xml:space="preserve">(załącznik nr 4 </w:t>
      </w:r>
      <w:r w:rsidR="00CB6830" w:rsidRPr="00035615">
        <w:t>do SIWZ)</w:t>
      </w:r>
      <w:r w:rsidR="00D07DA9" w:rsidRPr="00035615">
        <w:t>.</w:t>
      </w:r>
    </w:p>
    <w:p w14:paraId="3A9A6B9A" w14:textId="77777777" w:rsidR="007624FD" w:rsidRPr="00035615" w:rsidRDefault="00D07DA9" w:rsidP="001F216E">
      <w:pPr>
        <w:pStyle w:val="Tekstpodstawowy3"/>
        <w:numPr>
          <w:ilvl w:val="0"/>
          <w:numId w:val="49"/>
        </w:numPr>
        <w:rPr>
          <w:b/>
          <w:sz w:val="16"/>
          <w:szCs w:val="16"/>
        </w:rPr>
      </w:pPr>
      <w:r w:rsidRPr="00035615">
        <w:t xml:space="preserve"> </w:t>
      </w:r>
      <w:r w:rsidR="007624FD" w:rsidRPr="00035615">
        <w:t>wykazu osób, skierowanych przez wykonawcę do realizacji zamówienia public</w:t>
      </w:r>
      <w:r w:rsidR="00BE7EEE" w:rsidRPr="00035615">
        <w:t xml:space="preserve">znego, </w:t>
      </w:r>
      <w:r w:rsidR="00BE7EEE" w:rsidRPr="00035615">
        <w:br/>
        <w:t>w szczególności odpowie</w:t>
      </w:r>
      <w:r w:rsidR="007624FD" w:rsidRPr="00035615">
        <w:t>dzialnych za świadczenie usług, kontrolę jakości</w:t>
      </w:r>
      <w:r w:rsidR="003538D6" w:rsidRPr="00035615">
        <w:t xml:space="preserve">, wraz </w:t>
      </w:r>
      <w:r w:rsidRPr="00035615">
        <w:br/>
      </w:r>
      <w:r w:rsidR="003538D6" w:rsidRPr="00035615">
        <w:t>z informacjami na te</w:t>
      </w:r>
      <w:r w:rsidR="007624FD" w:rsidRPr="00035615">
        <w:t xml:space="preserve">mat ich kwalifikacji zawodowych, uprawnień, doświadczenia </w:t>
      </w:r>
      <w:r w:rsidRPr="00035615">
        <w:br/>
      </w:r>
      <w:r w:rsidR="007624FD" w:rsidRPr="00035615">
        <w:t>i wykształcenia n</w:t>
      </w:r>
      <w:r w:rsidR="003538D6" w:rsidRPr="00035615">
        <w:t>iezbędnych do wykonania zamówie</w:t>
      </w:r>
      <w:r w:rsidR="007624FD" w:rsidRPr="00035615">
        <w:t>nia publicznego, a także zakresu wykonywanych przez nie czynności oraz informacją o podstawie do dysponowania tymi</w:t>
      </w:r>
      <w:r w:rsidR="007624FD" w:rsidRPr="00035615">
        <w:rPr>
          <w:spacing w:val="-9"/>
        </w:rPr>
        <w:t xml:space="preserve"> </w:t>
      </w:r>
      <w:r w:rsidR="007624FD" w:rsidRPr="00035615">
        <w:t>osobami</w:t>
      </w:r>
      <w:r w:rsidR="0050477C" w:rsidRPr="00035615">
        <w:t xml:space="preserve"> </w:t>
      </w:r>
      <w:r w:rsidR="00932333" w:rsidRPr="00035615">
        <w:t xml:space="preserve">(załącznik nr 5 </w:t>
      </w:r>
      <w:r w:rsidR="00CB6830" w:rsidRPr="00035615">
        <w:t>do SIWZ)</w:t>
      </w:r>
    </w:p>
    <w:p w14:paraId="511EC01F" w14:textId="77777777" w:rsidR="007624FD" w:rsidRPr="00CA0A36" w:rsidRDefault="007624FD" w:rsidP="003538D6">
      <w:pPr>
        <w:pStyle w:val="Tekstpodstawowy3"/>
        <w:rPr>
          <w:b/>
          <w:sz w:val="16"/>
          <w:szCs w:val="16"/>
        </w:rPr>
      </w:pPr>
    </w:p>
    <w:p w14:paraId="23BD4E03" w14:textId="77777777" w:rsidR="007624FD" w:rsidRPr="00CA0A36" w:rsidRDefault="007624FD" w:rsidP="007624FD">
      <w:pPr>
        <w:rPr>
          <w:rFonts w:ascii="Arial" w:hAnsi="Arial" w:cs="Arial"/>
          <w:sz w:val="16"/>
          <w:szCs w:val="16"/>
        </w:rPr>
      </w:pPr>
    </w:p>
    <w:p w14:paraId="3066A062" w14:textId="77777777" w:rsidR="0050477C" w:rsidRDefault="002E5029" w:rsidP="001F216E">
      <w:pPr>
        <w:pStyle w:val="pkt"/>
        <w:numPr>
          <w:ilvl w:val="1"/>
          <w:numId w:val="22"/>
        </w:numPr>
        <w:tabs>
          <w:tab w:val="left" w:pos="993"/>
        </w:tabs>
        <w:spacing w:before="0" w:after="0" w:line="360" w:lineRule="auto"/>
        <w:rPr>
          <w:rFonts w:ascii="Arial" w:hAnsi="Arial" w:cs="Arial"/>
          <w:b/>
          <w:sz w:val="20"/>
        </w:rPr>
      </w:pPr>
      <w:r w:rsidRPr="00366480">
        <w:rPr>
          <w:rFonts w:ascii="Arial" w:hAnsi="Arial" w:cs="Arial"/>
          <w:b/>
          <w:sz w:val="20"/>
          <w:lang w:eastAsia="en-US"/>
        </w:rPr>
        <w:t xml:space="preserve">Wykaz dokumentów i oświadczeń, które wykonawca składa w postępowaniu na potwierdzenie okoliczności, o których mowa w art. 25 ust. 1 pkt </w:t>
      </w:r>
      <w:r>
        <w:rPr>
          <w:rFonts w:ascii="Arial" w:hAnsi="Arial" w:cs="Arial"/>
          <w:b/>
          <w:sz w:val="20"/>
          <w:lang w:eastAsia="en-US"/>
        </w:rPr>
        <w:t>2</w:t>
      </w:r>
      <w:r w:rsidRPr="00366480">
        <w:rPr>
          <w:rFonts w:ascii="Arial" w:hAnsi="Arial" w:cs="Arial"/>
          <w:b/>
          <w:sz w:val="20"/>
          <w:lang w:eastAsia="en-US"/>
        </w:rPr>
        <w:t xml:space="preserve"> ustawy Pzp:</w:t>
      </w:r>
      <w:r w:rsidR="00BE7EEE">
        <w:rPr>
          <w:rFonts w:ascii="Arial" w:hAnsi="Arial" w:cs="Arial"/>
          <w:b/>
          <w:sz w:val="20"/>
          <w:lang w:eastAsia="en-US"/>
        </w:rPr>
        <w:t xml:space="preserve"> </w:t>
      </w:r>
    </w:p>
    <w:p w14:paraId="6C239A87" w14:textId="77777777" w:rsidR="002E5029" w:rsidRPr="0050477C" w:rsidRDefault="002E5029" w:rsidP="00781450">
      <w:pPr>
        <w:pStyle w:val="pkt"/>
        <w:numPr>
          <w:ilvl w:val="0"/>
          <w:numId w:val="86"/>
        </w:numPr>
        <w:tabs>
          <w:tab w:val="left" w:pos="993"/>
        </w:tabs>
        <w:spacing w:before="0" w:after="0" w:line="360" w:lineRule="auto"/>
        <w:rPr>
          <w:rFonts w:ascii="Arial" w:hAnsi="Arial" w:cs="Arial"/>
          <w:b/>
          <w:sz w:val="20"/>
        </w:rPr>
      </w:pPr>
      <w:r w:rsidRPr="0050477C">
        <w:rPr>
          <w:rFonts w:ascii="Arial" w:hAnsi="Arial" w:cs="Arial"/>
          <w:b/>
          <w:i/>
          <w:sz w:val="20"/>
        </w:rPr>
        <w:t>NIE DOTYCZY</w:t>
      </w:r>
    </w:p>
    <w:p w14:paraId="2CEC1F76" w14:textId="77777777" w:rsidR="00816258" w:rsidRPr="00816258" w:rsidRDefault="00816258" w:rsidP="00816258">
      <w:pPr>
        <w:pStyle w:val="pkt"/>
        <w:tabs>
          <w:tab w:val="left" w:pos="993"/>
        </w:tabs>
        <w:spacing w:before="0" w:after="0" w:line="360" w:lineRule="auto"/>
        <w:ind w:left="795" w:firstLine="0"/>
        <w:rPr>
          <w:rFonts w:ascii="Arial" w:hAnsi="Arial" w:cs="Arial"/>
          <w:b/>
          <w:sz w:val="20"/>
        </w:rPr>
      </w:pPr>
    </w:p>
    <w:p w14:paraId="797FB36D" w14:textId="77777777" w:rsidR="00816258" w:rsidRPr="00035615" w:rsidRDefault="00816258" w:rsidP="001F216E">
      <w:pPr>
        <w:pStyle w:val="pkt"/>
        <w:numPr>
          <w:ilvl w:val="1"/>
          <w:numId w:val="22"/>
        </w:numPr>
        <w:tabs>
          <w:tab w:val="left" w:pos="567"/>
          <w:tab w:val="left" w:pos="993"/>
        </w:tabs>
        <w:autoSpaceDE w:val="0"/>
        <w:autoSpaceDN w:val="0"/>
        <w:adjustRightInd w:val="0"/>
        <w:spacing w:before="0" w:after="0" w:line="360" w:lineRule="auto"/>
        <w:ind w:left="851" w:hanging="425"/>
        <w:rPr>
          <w:rFonts w:ascii="Arial" w:hAnsi="Arial" w:cs="Arial"/>
          <w:sz w:val="20"/>
        </w:rPr>
      </w:pPr>
      <w:r w:rsidRPr="00035615">
        <w:rPr>
          <w:rFonts w:ascii="Arial" w:hAnsi="Arial" w:cs="Arial"/>
          <w:sz w:val="20"/>
          <w:u w:val="single"/>
        </w:rPr>
        <w:t xml:space="preserve">Zgodnie z art. 24 ust. 11 Pzp wykonawca, w terminie 3 dni od zamieszczenia na stronie internetowej informacji dotyczących kwoty, jaką zamawiający zamierza przeznaczyć na sfinansowanie zamówienia, firm oraz adresów wykonawców, którzy złożyli oferty w terminie, ceny, terminu wykonania zamówienia, okresu gwarancji i warunków płatności zawartych </w:t>
      </w:r>
      <w:r w:rsidR="0050477C" w:rsidRPr="00035615">
        <w:rPr>
          <w:rFonts w:ascii="Arial" w:hAnsi="Arial" w:cs="Arial"/>
          <w:sz w:val="20"/>
          <w:u w:val="single"/>
        </w:rPr>
        <w:br/>
      </w:r>
      <w:r w:rsidRPr="00035615">
        <w:rPr>
          <w:rFonts w:ascii="Arial" w:hAnsi="Arial" w:cs="Arial"/>
          <w:sz w:val="20"/>
          <w:u w:val="single"/>
        </w:rPr>
        <w:t>w ofertach, przekazuje zamawiającemu oświadczenie o przynależności lub braku przynależności do tej samej grupy kapitałowej, o której mowa w art. 24 ust. 1 pkt 23 Pzp. Wraz ze złożeniem oświadczenia, wykonawca może przedstawić dowody, że powiązania z innym wykonawcą nie prowadzą do zakłócenia konkurencji w postępowaniu o udzielenie zamówienia</w:t>
      </w:r>
      <w:r w:rsidRPr="00035615">
        <w:rPr>
          <w:rFonts w:ascii="Arial" w:hAnsi="Arial" w:cs="Arial"/>
          <w:sz w:val="20"/>
        </w:rPr>
        <w:t>. Wzór oświadczenia o przynależności lub braku przynależności do tej samej grupy kapitałowej, o której mowa w art. 24 ust. 1 pkt 2</w:t>
      </w:r>
      <w:r w:rsidR="00F721CF" w:rsidRPr="00035615">
        <w:rPr>
          <w:rFonts w:ascii="Arial" w:hAnsi="Arial" w:cs="Arial"/>
          <w:sz w:val="20"/>
        </w:rPr>
        <w:t>3 Pzp stanowi z</w:t>
      </w:r>
      <w:r w:rsidRPr="00035615">
        <w:rPr>
          <w:rFonts w:ascii="Arial" w:hAnsi="Arial" w:cs="Arial"/>
          <w:sz w:val="20"/>
        </w:rPr>
        <w:t>ałącznik do SIWZ</w:t>
      </w:r>
      <w:r w:rsidR="007270CC" w:rsidRPr="00035615">
        <w:rPr>
          <w:rFonts w:ascii="Arial" w:hAnsi="Arial" w:cs="Arial"/>
          <w:sz w:val="20"/>
        </w:rPr>
        <w:t xml:space="preserve"> nr 6</w:t>
      </w:r>
      <w:r w:rsidRPr="00035615">
        <w:rPr>
          <w:rFonts w:ascii="Arial" w:hAnsi="Arial" w:cs="Arial"/>
          <w:sz w:val="20"/>
        </w:rPr>
        <w:t>.</w:t>
      </w:r>
    </w:p>
    <w:p w14:paraId="33135A54" w14:textId="77777777" w:rsidR="000A2DBE" w:rsidRDefault="000A2DBE" w:rsidP="002E5029">
      <w:pPr>
        <w:ind w:left="795"/>
        <w:rPr>
          <w:rFonts w:ascii="Arial" w:hAnsi="Arial" w:cs="Arial"/>
          <w:b/>
          <w:i/>
        </w:rPr>
      </w:pPr>
    </w:p>
    <w:p w14:paraId="087D1A91" w14:textId="498E5221" w:rsidR="008E2E7E" w:rsidRPr="00C22854" w:rsidRDefault="00C22854" w:rsidP="001F216E">
      <w:pPr>
        <w:pStyle w:val="Akapitzlist"/>
        <w:numPr>
          <w:ilvl w:val="0"/>
          <w:numId w:val="24"/>
        </w:numPr>
        <w:spacing w:line="360" w:lineRule="auto"/>
        <w:jc w:val="both"/>
        <w:rPr>
          <w:rFonts w:ascii="Arial" w:hAnsi="Arial" w:cs="Arial"/>
          <w:b/>
        </w:rPr>
      </w:pPr>
      <w:r w:rsidRPr="00C22854">
        <w:rPr>
          <w:rFonts w:ascii="Arial" w:hAnsi="Arial" w:cs="Arial"/>
        </w:rPr>
        <w:t xml:space="preserve">Oświadczenia </w:t>
      </w:r>
      <w:r w:rsidR="008E2E7E" w:rsidRPr="00C22854">
        <w:rPr>
          <w:rFonts w:ascii="Arial" w:hAnsi="Arial" w:cs="Arial"/>
        </w:rPr>
        <w:t xml:space="preserve">dotyczące wykonawcy i innych podmiotów, na których zdolnościach lub sytuacji polega wykonawca na zasadach określonych w art. 22a ustawy oraz dotyczące podwykonawców, składane są </w:t>
      </w:r>
      <w:r w:rsidR="0043097F">
        <w:rPr>
          <w:rFonts w:ascii="Arial" w:hAnsi="Arial" w:cs="Arial"/>
        </w:rPr>
        <w:br/>
      </w:r>
      <w:r w:rsidR="008E2E7E" w:rsidRPr="00C22854">
        <w:rPr>
          <w:rFonts w:ascii="Arial" w:hAnsi="Arial" w:cs="Arial"/>
        </w:rPr>
        <w:t>w oryginale.</w:t>
      </w:r>
    </w:p>
    <w:p w14:paraId="4270DC2E" w14:textId="77777777" w:rsidR="00C22854" w:rsidRPr="00C22854" w:rsidRDefault="00C22854" w:rsidP="002F6A5B">
      <w:pPr>
        <w:pStyle w:val="Akapitzlist"/>
        <w:spacing w:line="360" w:lineRule="auto"/>
        <w:ind w:left="360"/>
        <w:jc w:val="both"/>
        <w:rPr>
          <w:rFonts w:ascii="Arial" w:hAnsi="Arial" w:cs="Arial"/>
          <w:b/>
        </w:rPr>
      </w:pPr>
    </w:p>
    <w:p w14:paraId="7EBBB0B1" w14:textId="77777777" w:rsidR="008E2E7E" w:rsidRPr="00C22854" w:rsidRDefault="008E2E7E" w:rsidP="001F216E">
      <w:pPr>
        <w:pStyle w:val="Akapitzlist"/>
        <w:numPr>
          <w:ilvl w:val="0"/>
          <w:numId w:val="24"/>
        </w:numPr>
        <w:spacing w:line="360" w:lineRule="auto"/>
        <w:jc w:val="both"/>
        <w:rPr>
          <w:rFonts w:ascii="Arial" w:hAnsi="Arial" w:cs="Arial"/>
          <w:b/>
        </w:rPr>
      </w:pPr>
      <w:r w:rsidRPr="00C22854">
        <w:rPr>
          <w:rFonts w:ascii="Arial" w:hAnsi="Arial" w:cs="Arial"/>
        </w:rPr>
        <w:t>Dokumenty</w:t>
      </w:r>
      <w:r w:rsidR="00C22854" w:rsidRPr="00C22854">
        <w:rPr>
          <w:rFonts w:ascii="Arial" w:hAnsi="Arial" w:cs="Arial"/>
        </w:rPr>
        <w:t xml:space="preserve"> </w:t>
      </w:r>
      <w:r w:rsidRPr="00C22854">
        <w:rPr>
          <w:rFonts w:ascii="Arial" w:hAnsi="Arial" w:cs="Arial"/>
        </w:rPr>
        <w:t>inne niż oświadczenia, o których m</w:t>
      </w:r>
      <w:r w:rsidR="00C22854" w:rsidRPr="00C22854">
        <w:rPr>
          <w:rFonts w:ascii="Arial" w:hAnsi="Arial" w:cs="Arial"/>
        </w:rPr>
        <w:t>owa w ust. 1</w:t>
      </w:r>
      <w:r w:rsidR="009A1DA2">
        <w:rPr>
          <w:rFonts w:ascii="Arial" w:hAnsi="Arial" w:cs="Arial"/>
        </w:rPr>
        <w:t>2</w:t>
      </w:r>
      <w:r w:rsidR="00C22854" w:rsidRPr="00C22854">
        <w:rPr>
          <w:rFonts w:ascii="Arial" w:hAnsi="Arial" w:cs="Arial"/>
        </w:rPr>
        <w:t xml:space="preserve">, składane są </w:t>
      </w:r>
      <w:r w:rsidRPr="00C22854">
        <w:rPr>
          <w:rFonts w:ascii="Arial" w:hAnsi="Arial" w:cs="Arial"/>
        </w:rPr>
        <w:t>w oryginale lub kopii poświadczonej za zgodność z</w:t>
      </w:r>
      <w:r w:rsidRPr="00C22854">
        <w:rPr>
          <w:rFonts w:ascii="Arial" w:hAnsi="Arial" w:cs="Arial"/>
          <w:spacing w:val="-32"/>
        </w:rPr>
        <w:t xml:space="preserve"> </w:t>
      </w:r>
      <w:r w:rsidRPr="00C22854">
        <w:rPr>
          <w:rFonts w:ascii="Arial" w:hAnsi="Arial" w:cs="Arial"/>
        </w:rPr>
        <w:t>oryginałem.</w:t>
      </w:r>
    </w:p>
    <w:p w14:paraId="01766A4B" w14:textId="77777777" w:rsidR="00C22854" w:rsidRDefault="00C22854" w:rsidP="002F6A5B">
      <w:pPr>
        <w:pStyle w:val="Akapitzlist"/>
        <w:spacing w:line="360" w:lineRule="auto"/>
        <w:rPr>
          <w:rFonts w:ascii="Arial" w:hAnsi="Arial" w:cs="Arial"/>
          <w:b/>
        </w:rPr>
      </w:pPr>
    </w:p>
    <w:p w14:paraId="36D8799E" w14:textId="77777777" w:rsidR="008E2E7E" w:rsidRPr="00B34686" w:rsidRDefault="008E2E7E" w:rsidP="001F216E">
      <w:pPr>
        <w:pStyle w:val="Akapitzlist"/>
        <w:numPr>
          <w:ilvl w:val="0"/>
          <w:numId w:val="24"/>
        </w:numPr>
        <w:spacing w:line="360" w:lineRule="auto"/>
        <w:jc w:val="both"/>
        <w:rPr>
          <w:rFonts w:ascii="Arial" w:hAnsi="Arial" w:cs="Arial"/>
          <w:b/>
        </w:rPr>
      </w:pPr>
      <w:r w:rsidRPr="00C22854">
        <w:rPr>
          <w:rFonts w:ascii="Arial" w:hAnsi="Arial" w:cs="Aria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w:t>
      </w:r>
      <w:r w:rsidRPr="00C22854">
        <w:rPr>
          <w:rFonts w:ascii="Arial" w:hAnsi="Arial" w:cs="Arial"/>
          <w:spacing w:val="-32"/>
        </w:rPr>
        <w:t xml:space="preserve"> </w:t>
      </w:r>
      <w:r w:rsidRPr="00C22854">
        <w:rPr>
          <w:rFonts w:ascii="Arial" w:hAnsi="Arial" w:cs="Arial"/>
        </w:rPr>
        <w:t>dotyczą.</w:t>
      </w:r>
    </w:p>
    <w:p w14:paraId="29BE68FC" w14:textId="77777777" w:rsidR="00B34686" w:rsidRDefault="00B34686" w:rsidP="002F6A5B">
      <w:pPr>
        <w:pStyle w:val="Akapitzlist"/>
        <w:spacing w:line="360" w:lineRule="auto"/>
        <w:rPr>
          <w:rFonts w:ascii="Arial" w:hAnsi="Arial" w:cs="Arial"/>
          <w:b/>
        </w:rPr>
      </w:pPr>
    </w:p>
    <w:p w14:paraId="08CE4E89" w14:textId="77777777" w:rsidR="008E2E7E" w:rsidRPr="00B34686" w:rsidRDefault="002F6A5B" w:rsidP="001F216E">
      <w:pPr>
        <w:pStyle w:val="Akapitzlist"/>
        <w:numPr>
          <w:ilvl w:val="0"/>
          <w:numId w:val="24"/>
        </w:numPr>
        <w:spacing w:line="360" w:lineRule="auto"/>
        <w:jc w:val="both"/>
        <w:rPr>
          <w:rFonts w:ascii="Arial" w:hAnsi="Arial" w:cs="Arial"/>
          <w:b/>
        </w:rPr>
      </w:pPr>
      <w:r>
        <w:rPr>
          <w:rFonts w:ascii="Arial" w:hAnsi="Arial" w:cs="Arial"/>
        </w:rPr>
        <w:lastRenderedPageBreak/>
        <w:t xml:space="preserve">Zamawiający może żądać przedstawienia oryginału </w:t>
      </w:r>
      <w:r w:rsidR="001C737F">
        <w:rPr>
          <w:rFonts w:ascii="Arial" w:hAnsi="Arial" w:cs="Arial"/>
        </w:rPr>
        <w:t xml:space="preserve">lub  </w:t>
      </w:r>
      <w:r w:rsidR="008E2E7E" w:rsidRPr="00B34686">
        <w:rPr>
          <w:rFonts w:ascii="Arial" w:hAnsi="Arial" w:cs="Arial"/>
        </w:rPr>
        <w:t>notarialnie  poświadczonej   kopii  dokumentów,   o których mowa w rozporządzeniu, innych niż oświadczenia, wyłącznie wtedy, gdy złożona kopia dokumentu jest nieczytelna lub budzi wątpliwości co do jej</w:t>
      </w:r>
      <w:r w:rsidR="008E2E7E" w:rsidRPr="00B34686">
        <w:rPr>
          <w:rFonts w:ascii="Arial" w:hAnsi="Arial" w:cs="Arial"/>
          <w:spacing w:val="-27"/>
        </w:rPr>
        <w:t xml:space="preserve"> </w:t>
      </w:r>
      <w:r w:rsidR="008E2E7E" w:rsidRPr="00B34686">
        <w:rPr>
          <w:rFonts w:ascii="Arial" w:hAnsi="Arial" w:cs="Arial"/>
        </w:rPr>
        <w:t>prawdziwości.</w:t>
      </w:r>
    </w:p>
    <w:p w14:paraId="6DA7A014" w14:textId="77777777" w:rsidR="00B34686" w:rsidRDefault="00B34686" w:rsidP="002F6A5B">
      <w:pPr>
        <w:pStyle w:val="Akapitzlist"/>
        <w:spacing w:line="360" w:lineRule="auto"/>
        <w:rPr>
          <w:rFonts w:ascii="Arial" w:hAnsi="Arial" w:cs="Arial"/>
          <w:b/>
        </w:rPr>
      </w:pPr>
    </w:p>
    <w:p w14:paraId="52B515F4" w14:textId="77777777" w:rsidR="00B34686" w:rsidRPr="004A0D3D" w:rsidRDefault="008E2E7E" w:rsidP="001F216E">
      <w:pPr>
        <w:pStyle w:val="Akapitzlist"/>
        <w:numPr>
          <w:ilvl w:val="0"/>
          <w:numId w:val="24"/>
        </w:numPr>
        <w:spacing w:line="360" w:lineRule="auto"/>
        <w:jc w:val="both"/>
        <w:rPr>
          <w:rFonts w:ascii="Arial" w:hAnsi="Arial" w:cs="Arial"/>
          <w:b/>
        </w:rPr>
      </w:pPr>
      <w:r w:rsidRPr="00B34686">
        <w:rPr>
          <w:rFonts w:ascii="Arial" w:hAnsi="Arial" w:cs="Arial"/>
        </w:rPr>
        <w:t xml:space="preserve">Dokumenty sporządzone w języku obcym są składane wraz z tłumaczeniem na język polski. </w:t>
      </w:r>
    </w:p>
    <w:p w14:paraId="081800B2" w14:textId="77777777" w:rsidR="0004433D" w:rsidRDefault="0004433D" w:rsidP="00CB6830">
      <w:pPr>
        <w:pStyle w:val="Akapitzlist"/>
        <w:spacing w:line="360" w:lineRule="auto"/>
        <w:ind w:left="0"/>
        <w:rPr>
          <w:rFonts w:ascii="Arial" w:hAnsi="Arial" w:cs="Arial"/>
          <w:b/>
        </w:rPr>
      </w:pPr>
    </w:p>
    <w:p w14:paraId="096C8D80" w14:textId="43E309B2" w:rsidR="00FE63C3" w:rsidRPr="00035615" w:rsidRDefault="00FE63C3" w:rsidP="00FE63C3">
      <w:pPr>
        <w:pStyle w:val="Akapitzlist"/>
        <w:numPr>
          <w:ilvl w:val="0"/>
          <w:numId w:val="24"/>
        </w:numPr>
        <w:spacing w:line="360" w:lineRule="auto"/>
        <w:jc w:val="both"/>
        <w:rPr>
          <w:rFonts w:ascii="Arial" w:hAnsi="Arial" w:cs="Arial"/>
          <w:b/>
        </w:rPr>
      </w:pPr>
      <w:r w:rsidRPr="00035615">
        <w:rPr>
          <w:rFonts w:ascii="Arial" w:hAnsi="Arial" w:cs="Arial"/>
        </w:rPr>
        <w:t xml:space="preserve">Zamawiający żąda od wykonawcy, który polega na zdolnościach lub sytuacji innych podmiotów na zasadach określonych w art. 22a Pzp, </w:t>
      </w:r>
      <w:r w:rsidRPr="00035615">
        <w:rPr>
          <w:rFonts w:ascii="Arial" w:hAnsi="Arial" w:cs="Arial"/>
          <w:u w:val="single"/>
        </w:rPr>
        <w:t>przedstawienia na wezwanie Zamawiającego w odniesieniu do tych podmiotów dokumentów</w:t>
      </w:r>
      <w:r w:rsidRPr="00035615">
        <w:rPr>
          <w:rFonts w:ascii="Arial" w:hAnsi="Arial" w:cs="Arial"/>
        </w:rPr>
        <w:t>:</w:t>
      </w:r>
    </w:p>
    <w:p w14:paraId="247D217F" w14:textId="77777777" w:rsidR="00FE63C3" w:rsidRPr="00035615" w:rsidRDefault="00FE63C3" w:rsidP="00FE63C3">
      <w:pPr>
        <w:numPr>
          <w:ilvl w:val="1"/>
          <w:numId w:val="57"/>
        </w:numPr>
        <w:tabs>
          <w:tab w:val="left" w:pos="1276"/>
        </w:tabs>
        <w:spacing w:line="360" w:lineRule="auto"/>
        <w:ind w:left="1276" w:hanging="425"/>
        <w:jc w:val="both"/>
        <w:rPr>
          <w:rFonts w:ascii="Arial" w:hAnsi="Arial" w:cs="Arial"/>
        </w:rPr>
      </w:pPr>
      <w:r w:rsidRPr="00035615">
        <w:rPr>
          <w:rFonts w:ascii="Arial" w:hAnsi="Arial" w:cs="Arial"/>
        </w:rPr>
        <w:t>informacji z Krajowego Rejestru Karnego w zakresie określonym w art. 24 ust. 1 pkt 13, 14 i 21 Pzp, wystawionej nie wcześniej niż 6 miesięcy przed upływem terminu składania ofert;</w:t>
      </w:r>
    </w:p>
    <w:p w14:paraId="6F7ACF3D" w14:textId="77E0C4A1" w:rsidR="00FE63C3" w:rsidRPr="00035615" w:rsidRDefault="00FE63C3" w:rsidP="00FE63C3">
      <w:pPr>
        <w:numPr>
          <w:ilvl w:val="1"/>
          <w:numId w:val="57"/>
        </w:numPr>
        <w:tabs>
          <w:tab w:val="left" w:pos="1276"/>
        </w:tabs>
        <w:spacing w:line="360" w:lineRule="auto"/>
        <w:ind w:left="1276" w:hanging="425"/>
        <w:jc w:val="both"/>
        <w:rPr>
          <w:rFonts w:ascii="Arial" w:hAnsi="Arial" w:cs="Arial"/>
        </w:rPr>
      </w:pPr>
      <w:r w:rsidRPr="00035615">
        <w:rPr>
          <w:rFonts w:ascii="Arial" w:hAnsi="Arial" w:cs="Arial"/>
        </w:rPr>
        <w:t xml:space="preserve">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w:t>
      </w:r>
      <w:r w:rsidR="00811CA2">
        <w:rPr>
          <w:rFonts w:ascii="Arial" w:hAnsi="Arial" w:cs="Arial"/>
        </w:rPr>
        <w:br/>
      </w:r>
      <w:r w:rsidRPr="00035615">
        <w:rPr>
          <w:rFonts w:ascii="Arial" w:hAnsi="Arial" w:cs="Arial"/>
        </w:rPr>
        <w:t>z ewentualnymi odsetkami lub grzywnami, w szczególności uzyskał przewidziane prawem zwolnienie, odroczenie lub rozłożenie na raty zaległych płatności lub wstrzymanie w całości wykonania decyzji właściwego organu;</w:t>
      </w:r>
    </w:p>
    <w:p w14:paraId="556D49A6" w14:textId="04E44196" w:rsidR="00FE63C3" w:rsidRPr="00035615" w:rsidRDefault="00FE63C3" w:rsidP="00FE63C3">
      <w:pPr>
        <w:numPr>
          <w:ilvl w:val="1"/>
          <w:numId w:val="57"/>
        </w:numPr>
        <w:tabs>
          <w:tab w:val="left" w:pos="1276"/>
        </w:tabs>
        <w:spacing w:line="360" w:lineRule="auto"/>
        <w:ind w:left="1276" w:hanging="425"/>
        <w:jc w:val="both"/>
        <w:rPr>
          <w:rFonts w:ascii="Arial" w:hAnsi="Arial" w:cs="Arial"/>
        </w:rPr>
      </w:pPr>
      <w:r w:rsidRPr="00035615">
        <w:rPr>
          <w:rFonts w:ascii="Arial" w:hAnsi="Arial" w:cs="Arial"/>
        </w:rPr>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w:t>
      </w:r>
      <w:r w:rsidR="00811CA2">
        <w:rPr>
          <w:rFonts w:ascii="Arial" w:hAnsi="Arial" w:cs="Arial"/>
        </w:rPr>
        <w:br/>
      </w:r>
      <w:r w:rsidRPr="00035615">
        <w:rPr>
          <w:rFonts w:ascii="Arial" w:hAnsi="Arial" w:cs="Arial"/>
        </w:rPr>
        <w:t>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5CAF541F" w14:textId="77777777" w:rsidR="00FE63C3" w:rsidRPr="00035615" w:rsidRDefault="00FE63C3" w:rsidP="00FE63C3">
      <w:pPr>
        <w:numPr>
          <w:ilvl w:val="1"/>
          <w:numId w:val="57"/>
        </w:numPr>
        <w:tabs>
          <w:tab w:val="left" w:pos="1276"/>
        </w:tabs>
        <w:spacing w:line="360" w:lineRule="auto"/>
        <w:ind w:left="1276" w:hanging="425"/>
        <w:jc w:val="both"/>
        <w:rPr>
          <w:rFonts w:ascii="Arial" w:hAnsi="Arial" w:cs="Arial"/>
        </w:rPr>
      </w:pPr>
      <w:r w:rsidRPr="00035615">
        <w:rPr>
          <w:rFonts w:ascii="Arial" w:hAnsi="Arial" w:cs="Arial"/>
        </w:rPr>
        <w:t>odpisu z właściwego rejestru lub z centralnej ewidencji i informacji o działalności gospodarczej, jeżeli odrębne przepisy wymagają wpisu do rejestru lub ewidencji, w celu potwierdzenia braku podstaw wykluczenia na podstawie art. 24 ust. 5 pkt 1 Pzp;</w:t>
      </w:r>
    </w:p>
    <w:p w14:paraId="4D3B1BE7" w14:textId="6E3127AC" w:rsidR="00FE63C3" w:rsidRPr="00035615" w:rsidRDefault="00FE63C3" w:rsidP="00FE63C3">
      <w:pPr>
        <w:numPr>
          <w:ilvl w:val="1"/>
          <w:numId w:val="57"/>
        </w:numPr>
        <w:tabs>
          <w:tab w:val="left" w:pos="1276"/>
        </w:tabs>
        <w:spacing w:line="360" w:lineRule="auto"/>
        <w:ind w:left="1276" w:hanging="425"/>
        <w:jc w:val="both"/>
        <w:rPr>
          <w:rFonts w:ascii="Arial" w:hAnsi="Arial" w:cs="Arial"/>
        </w:rPr>
      </w:pPr>
      <w:r w:rsidRPr="00035615">
        <w:rPr>
          <w:rFonts w:ascii="Arial" w:hAnsi="Arial" w:cs="Arial"/>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6FAA434F" w14:textId="77777777" w:rsidR="00FE63C3" w:rsidRPr="00035615" w:rsidRDefault="00FE63C3" w:rsidP="00FE63C3">
      <w:pPr>
        <w:numPr>
          <w:ilvl w:val="1"/>
          <w:numId w:val="57"/>
        </w:numPr>
        <w:tabs>
          <w:tab w:val="left" w:pos="1276"/>
        </w:tabs>
        <w:spacing w:line="360" w:lineRule="auto"/>
        <w:ind w:left="1276" w:hanging="425"/>
        <w:jc w:val="both"/>
        <w:rPr>
          <w:rFonts w:ascii="Arial" w:hAnsi="Arial" w:cs="Arial"/>
        </w:rPr>
      </w:pPr>
      <w:r w:rsidRPr="00035615">
        <w:rPr>
          <w:rFonts w:ascii="Arial" w:hAnsi="Arial" w:cs="Arial"/>
        </w:rPr>
        <w:t>oświadczenia wykonawcy o braku orzeczenia wobec niego tytułem środka zapobiegawczego zakazu ubiegania się o zamówienia publiczne;</w:t>
      </w:r>
    </w:p>
    <w:p w14:paraId="71E51818" w14:textId="77777777" w:rsidR="00FE63C3" w:rsidRPr="00035615" w:rsidRDefault="00FE63C3" w:rsidP="00FE63C3">
      <w:pPr>
        <w:numPr>
          <w:ilvl w:val="1"/>
          <w:numId w:val="57"/>
        </w:numPr>
        <w:tabs>
          <w:tab w:val="left" w:pos="1276"/>
        </w:tabs>
        <w:spacing w:line="360" w:lineRule="auto"/>
        <w:ind w:left="1276" w:hanging="425"/>
        <w:jc w:val="both"/>
        <w:rPr>
          <w:rFonts w:ascii="Arial" w:hAnsi="Arial" w:cs="Arial"/>
        </w:rPr>
      </w:pPr>
      <w:r w:rsidRPr="00035615">
        <w:rPr>
          <w:rFonts w:ascii="Arial" w:hAnsi="Arial" w:cs="Arial"/>
        </w:rPr>
        <w:lastRenderedPageBreak/>
        <w:t>oświadczenia wykonawcy o braku wydania prawomocnego wyroku sądu skazującego za wykroczenie na karę ograniczenia wolności lub grzywny w zakresie określonym przez zamawiającego na podstawie art. 24 ust. 5 pkt 5 i 6 Pzp</w:t>
      </w:r>
    </w:p>
    <w:p w14:paraId="7CDA4E38" w14:textId="77777777" w:rsidR="00FE63C3" w:rsidRPr="00035615" w:rsidRDefault="00FE63C3" w:rsidP="00FE63C3">
      <w:pPr>
        <w:numPr>
          <w:ilvl w:val="1"/>
          <w:numId w:val="57"/>
        </w:numPr>
        <w:tabs>
          <w:tab w:val="left" w:pos="1276"/>
        </w:tabs>
        <w:spacing w:line="360" w:lineRule="auto"/>
        <w:ind w:left="1276" w:hanging="425"/>
        <w:jc w:val="both"/>
        <w:rPr>
          <w:rFonts w:ascii="Arial" w:hAnsi="Arial" w:cs="Arial"/>
        </w:rPr>
      </w:pPr>
      <w:r w:rsidRPr="00035615">
        <w:rPr>
          <w:rFonts w:ascii="Arial" w:hAnsi="Arial" w:cs="Arial"/>
        </w:rPr>
        <w:t xml:space="preserve">oświadczenia wykonawcy o braku wydania wobec niego ostatecznej decyzji administracyjnej </w:t>
      </w:r>
      <w:r w:rsidRPr="00035615">
        <w:rPr>
          <w:rFonts w:ascii="Arial" w:hAnsi="Arial" w:cs="Arial"/>
        </w:rPr>
        <w:br/>
        <w:t>o naruszeniu obowiązków wynikających z przepisów prawa pracy, prawa ochrony środowiska lub przepisów o zabezpieczeniu społecznym w zakresie określonym przez zamawiającego na podstawie art. 24 ust. 5 pkt 7 Pzp;</w:t>
      </w:r>
    </w:p>
    <w:p w14:paraId="5DF7C423" w14:textId="77777777" w:rsidR="00FE63C3" w:rsidRPr="00035615" w:rsidRDefault="00FE63C3" w:rsidP="00FE63C3">
      <w:pPr>
        <w:numPr>
          <w:ilvl w:val="1"/>
          <w:numId w:val="57"/>
        </w:numPr>
        <w:tabs>
          <w:tab w:val="left" w:pos="1276"/>
        </w:tabs>
        <w:spacing w:line="360" w:lineRule="auto"/>
        <w:ind w:left="1276" w:hanging="425"/>
        <w:jc w:val="both"/>
        <w:rPr>
          <w:rFonts w:ascii="Arial" w:hAnsi="Arial" w:cs="Arial"/>
        </w:rPr>
      </w:pPr>
      <w:r w:rsidRPr="00035615">
        <w:rPr>
          <w:rFonts w:ascii="Arial" w:hAnsi="Arial" w:cs="Arial"/>
        </w:rPr>
        <w:t>oświadczenia wykonawcy o niezaleganiu z opłacaniem podatków i opłat lokalnych, o których mowa w ustawie z dnia 12 stycznia 1991 r. o podatkach i opłatach lokalnych (Dz. U. z 2016 r. poz. 716);</w:t>
      </w:r>
    </w:p>
    <w:p w14:paraId="052C4E0E" w14:textId="77777777" w:rsidR="00FE63C3" w:rsidRPr="00035615" w:rsidRDefault="00FE63C3" w:rsidP="00FE63C3">
      <w:pPr>
        <w:pStyle w:val="Akapitzlist"/>
        <w:numPr>
          <w:ilvl w:val="0"/>
          <w:numId w:val="24"/>
        </w:numPr>
        <w:spacing w:line="360" w:lineRule="auto"/>
        <w:jc w:val="both"/>
        <w:rPr>
          <w:rFonts w:ascii="Arial" w:hAnsi="Arial" w:cs="Arial"/>
          <w:b/>
          <w:i/>
          <w:u w:val="single"/>
        </w:rPr>
      </w:pPr>
      <w:r w:rsidRPr="00035615">
        <w:rPr>
          <w:rFonts w:ascii="Arial" w:eastAsia="TimesNewRoman" w:hAnsi="Arial" w:cs="Arial"/>
        </w:rPr>
        <w:t>Jeżeli wykonawca ma siedzibę lub miejsce zamieszkania poza terytorium Rzeczypospolitej Polskiej, zamiast dokumentów, o których mowa w ust. 17:</w:t>
      </w:r>
    </w:p>
    <w:p w14:paraId="0FBB32AD" w14:textId="77777777" w:rsidR="00FE63C3" w:rsidRPr="00035615" w:rsidRDefault="00FE63C3" w:rsidP="00FE63C3">
      <w:pPr>
        <w:numPr>
          <w:ilvl w:val="0"/>
          <w:numId w:val="87"/>
        </w:numPr>
        <w:autoSpaceDE w:val="0"/>
        <w:autoSpaceDN w:val="0"/>
        <w:adjustRightInd w:val="0"/>
        <w:spacing w:line="360" w:lineRule="auto"/>
        <w:jc w:val="both"/>
        <w:rPr>
          <w:rFonts w:ascii="Arial" w:eastAsia="TimesNewRoman" w:hAnsi="Arial" w:cs="Arial"/>
        </w:rPr>
      </w:pPr>
      <w:r w:rsidRPr="00035615">
        <w:rPr>
          <w:rFonts w:ascii="Arial" w:eastAsia="TimesNewRoman" w:hAnsi="Arial" w:cs="Arial"/>
        </w:rPr>
        <w:t>pkt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w:t>
      </w:r>
    </w:p>
    <w:p w14:paraId="1B93C42F" w14:textId="77777777" w:rsidR="00FE63C3" w:rsidRPr="00035615" w:rsidRDefault="00FE63C3" w:rsidP="00FE63C3">
      <w:pPr>
        <w:numPr>
          <w:ilvl w:val="0"/>
          <w:numId w:val="87"/>
        </w:numPr>
        <w:autoSpaceDE w:val="0"/>
        <w:autoSpaceDN w:val="0"/>
        <w:adjustRightInd w:val="0"/>
        <w:spacing w:line="360" w:lineRule="auto"/>
        <w:jc w:val="both"/>
        <w:rPr>
          <w:rFonts w:ascii="Arial" w:eastAsia="TimesNewRoman" w:hAnsi="Arial" w:cs="Arial"/>
        </w:rPr>
      </w:pPr>
      <w:r w:rsidRPr="00035615">
        <w:rPr>
          <w:rFonts w:ascii="Arial" w:eastAsia="TimesNewRoman" w:hAnsi="Arial" w:cs="Arial"/>
        </w:rPr>
        <w:t>pkt 2–4 – składa dokument lub dokumenty wystawione w kraju, w którym wykonawca ma siedzibę lub miejsce zamieszkania, potwierdzające odpowiednio, że:</w:t>
      </w:r>
    </w:p>
    <w:p w14:paraId="0ED9EE6F" w14:textId="77777777" w:rsidR="00FE63C3" w:rsidRPr="00035615" w:rsidRDefault="00FE63C3" w:rsidP="00FE63C3">
      <w:pPr>
        <w:numPr>
          <w:ilvl w:val="0"/>
          <w:numId w:val="88"/>
        </w:numPr>
        <w:autoSpaceDE w:val="0"/>
        <w:autoSpaceDN w:val="0"/>
        <w:adjustRightInd w:val="0"/>
        <w:spacing w:line="360" w:lineRule="auto"/>
        <w:jc w:val="both"/>
        <w:rPr>
          <w:rFonts w:ascii="Arial" w:eastAsia="TimesNewRoman" w:hAnsi="Arial" w:cs="Arial"/>
        </w:rPr>
      </w:pPr>
      <w:r w:rsidRPr="00035615">
        <w:rPr>
          <w:rFonts w:ascii="Arial" w:eastAsia="TimesNewRoman" w:hAnsi="Arial" w:cs="Arial"/>
        </w:rPr>
        <w:t xml:space="preserve">nie zalega z opłacaniem podatków, opłat, składek na ubezpieczenie społeczne lub zdrowotne albo że zawarł porozumienie z właściwym organem w sprawie spłat tych należności wraz </w:t>
      </w:r>
      <w:r w:rsidRPr="00035615">
        <w:rPr>
          <w:rFonts w:ascii="Arial" w:eastAsia="TimesNewRoman" w:hAnsi="Arial" w:cs="Arial"/>
        </w:rPr>
        <w:br/>
        <w:t>z ewentualnymi odsetkami lub grzywnami, w szczególności uzyskał przewidziane prawem zwolnienie, odroczenie lub rozłożenie na raty zaległych płatności lub wstrzymanie w całości wykonania decyzji właściwego organu,</w:t>
      </w:r>
    </w:p>
    <w:p w14:paraId="599CC402" w14:textId="77777777" w:rsidR="00FE63C3" w:rsidRPr="00035615" w:rsidRDefault="00FE63C3" w:rsidP="00FE63C3">
      <w:pPr>
        <w:numPr>
          <w:ilvl w:val="0"/>
          <w:numId w:val="88"/>
        </w:numPr>
        <w:autoSpaceDE w:val="0"/>
        <w:autoSpaceDN w:val="0"/>
        <w:adjustRightInd w:val="0"/>
        <w:spacing w:line="360" w:lineRule="auto"/>
        <w:jc w:val="both"/>
        <w:rPr>
          <w:rFonts w:ascii="Arial" w:eastAsia="TimesNewRoman" w:hAnsi="Arial" w:cs="Arial"/>
        </w:rPr>
      </w:pPr>
      <w:r w:rsidRPr="00035615">
        <w:rPr>
          <w:rFonts w:ascii="Arial" w:eastAsia="TimesNewRoman" w:hAnsi="Arial" w:cs="Arial"/>
        </w:rPr>
        <w:t>nie otwarto jego likwidacji ani nie ogłoszono upadłości.</w:t>
      </w:r>
    </w:p>
    <w:p w14:paraId="6E185698" w14:textId="77777777" w:rsidR="00FE63C3" w:rsidRPr="00035615" w:rsidRDefault="00FE63C3" w:rsidP="00FE63C3">
      <w:pPr>
        <w:autoSpaceDE w:val="0"/>
        <w:autoSpaceDN w:val="0"/>
        <w:adjustRightInd w:val="0"/>
        <w:spacing w:line="360" w:lineRule="auto"/>
        <w:jc w:val="both"/>
        <w:rPr>
          <w:rFonts w:ascii="Arial" w:eastAsia="TimesNewRoman" w:hAnsi="Arial" w:cs="Arial"/>
        </w:rPr>
      </w:pPr>
      <w:r w:rsidRPr="00035615">
        <w:rPr>
          <w:rFonts w:ascii="Arial" w:eastAsia="TimesNewRoman" w:hAnsi="Arial" w:cs="Arial"/>
        </w:rPr>
        <w:t>2. Dokumenty, o których mowa w pkt. 1 ppkt 1 i ppkt 2 lit. b, powinny być wystawione nie wcześniej niż 6 miesięcy przed upływem terminu składania ofert albo wniosków o dopuszczenie do udziału w postępowaniu. Dokument, o którym mowa w pkt. 1 pkt 2 lit. a, powinien być wystawiony nie wcześniej niż 3 miesiące przed upływem tego terminu.</w:t>
      </w:r>
    </w:p>
    <w:p w14:paraId="36BEE534" w14:textId="77777777" w:rsidR="00FE63C3" w:rsidRPr="00035615" w:rsidRDefault="00FE63C3" w:rsidP="00FE63C3">
      <w:pPr>
        <w:autoSpaceDE w:val="0"/>
        <w:autoSpaceDN w:val="0"/>
        <w:adjustRightInd w:val="0"/>
        <w:spacing w:line="360" w:lineRule="auto"/>
        <w:jc w:val="both"/>
        <w:rPr>
          <w:rFonts w:ascii="Arial" w:eastAsia="TimesNewRoman" w:hAnsi="Arial" w:cs="Arial"/>
        </w:rPr>
      </w:pPr>
      <w:r w:rsidRPr="00035615">
        <w:rPr>
          <w:rFonts w:ascii="Arial" w:eastAsia="TimesNewRoman" w:hAnsi="Arial" w:cs="Arial"/>
        </w:rPr>
        <w:t>3. Jeżeli w kraju, w którym wykonawca ma siedzibę lub miejsce zamieszkania lub miejsce zamieszkania ma osoba, której dokument dotyczy, nie wydaje się dokumentów, o których mowa w ust.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2 stosuje się.</w:t>
      </w:r>
    </w:p>
    <w:p w14:paraId="546BC997" w14:textId="77777777" w:rsidR="00FE63C3" w:rsidRPr="00035615" w:rsidRDefault="00FE63C3" w:rsidP="00FE63C3">
      <w:pPr>
        <w:autoSpaceDE w:val="0"/>
        <w:autoSpaceDN w:val="0"/>
        <w:adjustRightInd w:val="0"/>
        <w:spacing w:line="360" w:lineRule="auto"/>
        <w:jc w:val="both"/>
        <w:rPr>
          <w:rFonts w:ascii="Arial" w:eastAsia="TimesNewRoman" w:hAnsi="Arial" w:cs="Arial"/>
        </w:rPr>
      </w:pPr>
      <w:r w:rsidRPr="00035615">
        <w:rPr>
          <w:rFonts w:ascii="Arial" w:eastAsia="TimesNewRoman" w:hAnsi="Arial" w:cs="Arial"/>
        </w:rPr>
        <w:t>4.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46218D8E" w14:textId="77777777" w:rsidR="00FE63C3" w:rsidRPr="00035615" w:rsidRDefault="00FE63C3" w:rsidP="00FE63C3">
      <w:pPr>
        <w:pStyle w:val="Akapitzlist"/>
        <w:spacing w:line="360" w:lineRule="auto"/>
        <w:ind w:left="360"/>
        <w:jc w:val="both"/>
        <w:rPr>
          <w:rFonts w:ascii="Arial" w:hAnsi="Arial" w:cs="Arial"/>
          <w:b/>
        </w:rPr>
      </w:pPr>
    </w:p>
    <w:p w14:paraId="1040696A" w14:textId="77777777" w:rsidR="00FE63C3" w:rsidRPr="00035615" w:rsidRDefault="00FE63C3" w:rsidP="00FE63C3">
      <w:pPr>
        <w:pStyle w:val="Akapitzlist"/>
        <w:numPr>
          <w:ilvl w:val="0"/>
          <w:numId w:val="24"/>
        </w:numPr>
        <w:spacing w:line="360" w:lineRule="auto"/>
        <w:jc w:val="both"/>
        <w:rPr>
          <w:rFonts w:ascii="Arial" w:hAnsi="Arial" w:cs="Arial"/>
          <w:b/>
          <w:i/>
          <w:u w:val="single"/>
        </w:rPr>
      </w:pPr>
      <w:r w:rsidRPr="00035615">
        <w:rPr>
          <w:rFonts w:ascii="Arial" w:eastAsia="TimesNewRoman" w:hAnsi="Arial" w:cs="Arial"/>
        </w:rPr>
        <w:t xml:space="preserve">Wykonawca mający siedzibę na terytorium Rzeczypospolitej Polskiej, w odniesieniu do osoby mającej miejsce zamieszkania poza terytorium Rzeczypospolitej Polskiej, której dotyczy dokument wskazany w § 5 pkt 1, składa dokument, o którym mowa w § 7 ust. 1 pkt 1, w zakresie określonym w art. 24 ust. 1 pkt 14 i 21 oraz ust. 5 pkt 6 ustawy. </w:t>
      </w:r>
    </w:p>
    <w:p w14:paraId="5A73BF96" w14:textId="5D542E44" w:rsidR="00FE63C3" w:rsidRPr="00035615" w:rsidRDefault="00FE63C3" w:rsidP="00FE63C3">
      <w:pPr>
        <w:autoSpaceDE w:val="0"/>
        <w:autoSpaceDN w:val="0"/>
        <w:adjustRightInd w:val="0"/>
        <w:spacing w:line="360" w:lineRule="auto"/>
        <w:ind w:left="360"/>
        <w:jc w:val="both"/>
        <w:rPr>
          <w:rFonts w:ascii="Arial" w:eastAsia="TimesNewRoman" w:hAnsi="Arial" w:cs="Arial"/>
        </w:rPr>
      </w:pPr>
      <w:r w:rsidRPr="00035615">
        <w:rPr>
          <w:rFonts w:ascii="Arial" w:eastAsia="TimesNewRoman" w:hAnsi="Arial" w:cs="Arial"/>
        </w:rPr>
        <w:t>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w:t>
      </w:r>
      <w:r w:rsidR="00D73E51" w:rsidRPr="00035615">
        <w:rPr>
          <w:rFonts w:ascii="Arial" w:eastAsia="TimesNewRoman" w:hAnsi="Arial" w:cs="Arial"/>
        </w:rPr>
        <w:t xml:space="preserve"> </w:t>
      </w:r>
      <w:r w:rsidRPr="00035615">
        <w:rPr>
          <w:rFonts w:ascii="Arial" w:eastAsia="TimesNewRoman" w:hAnsi="Arial" w:cs="Arial"/>
        </w:rPr>
        <w:t>zamieszkania tej osoby. Przepis ust . 18 pkt 2 zdanie pierwsze stosuje się.</w:t>
      </w:r>
    </w:p>
    <w:p w14:paraId="2589D049" w14:textId="77777777" w:rsidR="00FE63C3" w:rsidRPr="00035615" w:rsidRDefault="00FE63C3" w:rsidP="00FE63C3">
      <w:pPr>
        <w:autoSpaceDE w:val="0"/>
        <w:autoSpaceDN w:val="0"/>
        <w:adjustRightInd w:val="0"/>
        <w:spacing w:line="360" w:lineRule="auto"/>
        <w:ind w:left="360"/>
        <w:jc w:val="both"/>
        <w:rPr>
          <w:rFonts w:ascii="Arial" w:eastAsia="TimesNewRoman" w:hAnsi="Arial" w:cs="Arial"/>
        </w:rPr>
      </w:pPr>
      <w:r w:rsidRPr="00035615">
        <w:rPr>
          <w:rFonts w:ascii="Arial" w:eastAsia="TimesNewRoman" w:hAnsi="Arial" w:cs="Arial"/>
        </w:rPr>
        <w:t>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p w14:paraId="33083E7D" w14:textId="77777777" w:rsidR="00FE63C3" w:rsidRPr="00035615" w:rsidRDefault="00FE63C3" w:rsidP="00FE63C3">
      <w:pPr>
        <w:pStyle w:val="Akapitzlist"/>
        <w:spacing w:line="360" w:lineRule="auto"/>
        <w:ind w:left="360"/>
        <w:jc w:val="both"/>
        <w:rPr>
          <w:rFonts w:ascii="Arial" w:hAnsi="Arial" w:cs="Arial"/>
          <w:b/>
          <w:i/>
          <w:u w:val="single"/>
        </w:rPr>
      </w:pPr>
    </w:p>
    <w:p w14:paraId="3CCB4E72" w14:textId="7BAF3EAC" w:rsidR="00D73E51" w:rsidRPr="00035615" w:rsidRDefault="00D73E51" w:rsidP="00D73E51">
      <w:pPr>
        <w:pStyle w:val="Akapitzlist"/>
        <w:numPr>
          <w:ilvl w:val="0"/>
          <w:numId w:val="24"/>
        </w:numPr>
        <w:spacing w:line="360" w:lineRule="auto"/>
        <w:jc w:val="both"/>
        <w:rPr>
          <w:rFonts w:ascii="Arial" w:hAnsi="Arial" w:cs="Arial"/>
          <w:b/>
          <w:i/>
          <w:u w:val="single"/>
        </w:rPr>
      </w:pPr>
      <w:r w:rsidRPr="00035615">
        <w:rPr>
          <w:rFonts w:ascii="Arial" w:hAnsi="Arial" w:cs="Arial"/>
          <w:b/>
          <w:i/>
          <w:u w:val="single"/>
        </w:rPr>
        <w:t>Zgodnie z art. 26 ust. 2 Pzp zamawiający przed udzieleniem zamówienia, wzywa wykonawcę, którego oferta została najwyżej oceniona, do złożenia w wyznaczonym, nie krótszym niż 5 dni, terminie aktualnych na dzień złożenia oświadczeń i dokumentów potwierdzających spełnianie warunków udziału w postępowaniu, spełnianie przez oferowane roboty budowlane wymagań określonych przez zamawiającego, wykaz osób oraz brak podstaw wykluczenia.</w:t>
      </w:r>
    </w:p>
    <w:p w14:paraId="2065DF80" w14:textId="77777777" w:rsidR="00D73E51" w:rsidRDefault="00D73E51" w:rsidP="00D73E51">
      <w:pPr>
        <w:pStyle w:val="Akapitzlist"/>
        <w:spacing w:line="360" w:lineRule="auto"/>
        <w:ind w:left="0"/>
        <w:jc w:val="center"/>
        <w:rPr>
          <w:rFonts w:ascii="Arial" w:hAnsi="Arial" w:cs="Arial"/>
          <w:b/>
        </w:rPr>
      </w:pPr>
    </w:p>
    <w:p w14:paraId="7F3C0651" w14:textId="77777777" w:rsidR="00D73E51" w:rsidRPr="00C8255F" w:rsidRDefault="00D73E51" w:rsidP="00D73E51">
      <w:pPr>
        <w:pStyle w:val="Akapitzlist"/>
        <w:spacing w:line="360" w:lineRule="auto"/>
        <w:ind w:left="0"/>
        <w:jc w:val="center"/>
        <w:rPr>
          <w:rFonts w:ascii="Arial" w:hAnsi="Arial" w:cs="Arial"/>
          <w:b/>
        </w:rPr>
      </w:pPr>
    </w:p>
    <w:p w14:paraId="2BDFEF9F" w14:textId="77777777" w:rsidR="00485E49" w:rsidRPr="00C8255F" w:rsidRDefault="00485E49" w:rsidP="001F216E">
      <w:pPr>
        <w:pStyle w:val="Akapitzlist"/>
        <w:numPr>
          <w:ilvl w:val="0"/>
          <w:numId w:val="24"/>
        </w:numPr>
        <w:spacing w:line="360" w:lineRule="auto"/>
        <w:jc w:val="both"/>
        <w:rPr>
          <w:rFonts w:ascii="Arial" w:hAnsi="Arial" w:cs="Arial"/>
          <w:b/>
        </w:rPr>
      </w:pPr>
      <w:r w:rsidRPr="00C8255F">
        <w:rPr>
          <w:rFonts w:ascii="Arial" w:hAnsi="Arial" w:cs="Arial"/>
          <w:b/>
        </w:rPr>
        <w:t>Wykonawcy mogą wspólnie ubiegać się o udzielenie zamówienia.</w:t>
      </w:r>
    </w:p>
    <w:p w14:paraId="48F8657A" w14:textId="77777777" w:rsidR="00403659" w:rsidRPr="00C8255F" w:rsidRDefault="00F22FD6" w:rsidP="0027380C">
      <w:pPr>
        <w:autoSpaceDE w:val="0"/>
        <w:autoSpaceDN w:val="0"/>
        <w:spacing w:line="360" w:lineRule="auto"/>
        <w:ind w:left="851" w:hanging="491"/>
        <w:jc w:val="both"/>
        <w:rPr>
          <w:rFonts w:ascii="Arial" w:hAnsi="Arial" w:cs="Arial"/>
        </w:rPr>
      </w:pPr>
      <w:r w:rsidRPr="00C8255F">
        <w:rPr>
          <w:rFonts w:ascii="Arial" w:hAnsi="Arial" w:cs="Arial"/>
          <w:b/>
        </w:rPr>
        <w:t>20.1</w:t>
      </w:r>
      <w:r w:rsidRPr="00C8255F">
        <w:rPr>
          <w:rFonts w:ascii="Arial" w:hAnsi="Arial" w:cs="Arial"/>
        </w:rPr>
        <w:t xml:space="preserve"> </w:t>
      </w:r>
      <w:r w:rsidR="00DA4905" w:rsidRPr="00C8255F">
        <w:rPr>
          <w:rFonts w:ascii="Arial" w:hAnsi="Arial" w:cs="Arial"/>
        </w:rPr>
        <w:t xml:space="preserve">Wykonawcy wspólnie ubiegający się o udzielenie zamówienia ustanawiają pełnomocnika do reprezentowania ich w postępowaniu o udzielenie zamówienia albo reprezentowania </w:t>
      </w:r>
      <w:r w:rsidR="00C8472E" w:rsidRPr="00C8255F">
        <w:rPr>
          <w:rFonts w:ascii="Arial" w:hAnsi="Arial" w:cs="Arial"/>
        </w:rPr>
        <w:br/>
      </w:r>
      <w:r w:rsidR="00DA4905" w:rsidRPr="00C8255F">
        <w:rPr>
          <w:rFonts w:ascii="Arial" w:hAnsi="Arial" w:cs="Arial"/>
        </w:rPr>
        <w:t>w postępowaniu i zawarcia umowy w sprawie zamówienia publicznego.</w:t>
      </w:r>
    </w:p>
    <w:p w14:paraId="7C59D46E" w14:textId="759AB4BD" w:rsidR="0027380C" w:rsidRPr="00C8255F" w:rsidRDefault="0027380C" w:rsidP="0027380C">
      <w:pPr>
        <w:spacing w:line="360" w:lineRule="auto"/>
        <w:ind w:left="851" w:hanging="567"/>
        <w:jc w:val="both"/>
        <w:rPr>
          <w:rFonts w:ascii="Arial" w:hAnsi="Arial" w:cs="Arial"/>
        </w:rPr>
      </w:pPr>
      <w:r w:rsidRPr="00C8255F">
        <w:rPr>
          <w:rFonts w:ascii="Arial" w:hAnsi="Arial" w:cs="Arial"/>
          <w:b/>
        </w:rPr>
        <w:t xml:space="preserve">20.2 </w:t>
      </w:r>
      <w:r w:rsidR="00C843A7" w:rsidRPr="00C8255F">
        <w:rPr>
          <w:rFonts w:ascii="Arial" w:hAnsi="Arial" w:cs="Arial"/>
          <w:b/>
        </w:rPr>
        <w:t xml:space="preserve"> </w:t>
      </w:r>
      <w:r w:rsidRPr="00C8255F">
        <w:rPr>
          <w:rFonts w:ascii="Arial" w:hAnsi="Arial" w:cs="Arial"/>
        </w:rPr>
        <w:t xml:space="preserve">W przypadku wspólnego ubiegania się o zamówienie przez Wykonawców oświadczenie </w:t>
      </w:r>
      <w:r w:rsidR="009C3D5F" w:rsidRPr="00C8255F">
        <w:rPr>
          <w:rFonts w:ascii="Arial" w:hAnsi="Arial" w:cs="Arial"/>
        </w:rPr>
        <w:br/>
      </w:r>
      <w:r w:rsidRPr="00C8255F">
        <w:rPr>
          <w:rFonts w:ascii="Arial" w:hAnsi="Arial" w:cs="Arial"/>
        </w:rPr>
        <w:t>o spełnianiu warunków udziału w postępowaniu</w:t>
      </w:r>
      <w:r w:rsidR="00D73E51">
        <w:rPr>
          <w:rFonts w:ascii="Arial" w:hAnsi="Arial" w:cs="Arial"/>
        </w:rPr>
        <w:t xml:space="preserve"> i braku podstaw do wykluczenia</w:t>
      </w:r>
      <w:r w:rsidRPr="00C8255F">
        <w:rPr>
          <w:rFonts w:ascii="Arial" w:hAnsi="Arial" w:cs="Arial"/>
        </w:rPr>
        <w:t>, w sytuacji gdy postępowanie nie przekracza kwoty określonej w przepisach wydanych na podstawie art. 11 ust. 8 p.z.p. składa każdy z Wykonawców wspólnie ubiegających się o zamówienie. Dokumenty te potwierdzają spełnianie warunków udziału w postępowaniu, brak podstaw wykluczenia w zakresie, w którym każdy z Wykonawców wykazuje spełnianie warunków udziału w postępowaniu, brak podstaw wykluczenia.</w:t>
      </w:r>
    </w:p>
    <w:p w14:paraId="1D377B5F" w14:textId="12185D02" w:rsidR="004B7B64" w:rsidRPr="00C8255F" w:rsidRDefault="00F22FD6" w:rsidP="0027380C">
      <w:pPr>
        <w:autoSpaceDE w:val="0"/>
        <w:autoSpaceDN w:val="0"/>
        <w:spacing w:line="360" w:lineRule="auto"/>
        <w:ind w:left="851" w:hanging="567"/>
        <w:jc w:val="both"/>
        <w:rPr>
          <w:rFonts w:ascii="Arial" w:hAnsi="Arial" w:cs="Arial"/>
        </w:rPr>
      </w:pPr>
      <w:r w:rsidRPr="00C8255F">
        <w:rPr>
          <w:rFonts w:ascii="Arial" w:hAnsi="Arial" w:cs="Arial"/>
          <w:b/>
          <w:lang w:eastAsia="en-US"/>
        </w:rPr>
        <w:t>20.</w:t>
      </w:r>
      <w:r w:rsidR="0027380C" w:rsidRPr="00C8255F">
        <w:rPr>
          <w:rFonts w:ascii="Arial" w:hAnsi="Arial" w:cs="Arial"/>
          <w:b/>
          <w:lang w:eastAsia="en-US"/>
        </w:rPr>
        <w:t>3</w:t>
      </w:r>
      <w:r w:rsidRPr="00C8255F">
        <w:rPr>
          <w:rFonts w:ascii="Arial" w:hAnsi="Arial" w:cs="Arial"/>
          <w:lang w:eastAsia="en-US"/>
        </w:rPr>
        <w:t xml:space="preserve">. </w:t>
      </w:r>
      <w:r w:rsidR="004B7B64" w:rsidRPr="00C8255F">
        <w:rPr>
          <w:rFonts w:ascii="Arial" w:hAnsi="Arial" w:cs="Arial"/>
          <w:lang w:eastAsia="en-US"/>
        </w:rPr>
        <w:t>Wykonawcy wspólnie ubiegający się o udzielenie zamówienia muszą dostarc</w:t>
      </w:r>
      <w:r w:rsidR="00D73E51">
        <w:rPr>
          <w:rFonts w:ascii="Arial" w:hAnsi="Arial" w:cs="Arial"/>
          <w:lang w:eastAsia="en-US"/>
        </w:rPr>
        <w:t xml:space="preserve">zyć dokumenty, potwierdzające, że łącznie spełniają warunki </w:t>
      </w:r>
      <w:r w:rsidR="004B7B64" w:rsidRPr="00C8255F">
        <w:rPr>
          <w:rFonts w:ascii="Arial" w:hAnsi="Arial" w:cs="Arial"/>
          <w:lang w:eastAsia="en-US"/>
        </w:rPr>
        <w:t>udziału w postępowaniu.</w:t>
      </w:r>
      <w:r w:rsidR="009D70C4" w:rsidRPr="00C8255F">
        <w:rPr>
          <w:rFonts w:ascii="Arial" w:hAnsi="Arial" w:cs="Arial"/>
          <w:lang w:eastAsia="en-US"/>
        </w:rPr>
        <w:t xml:space="preserve"> Warunek d</w:t>
      </w:r>
      <w:r w:rsidR="00D2702A" w:rsidRPr="00C8255F">
        <w:rPr>
          <w:rFonts w:ascii="Arial" w:hAnsi="Arial" w:cs="Arial"/>
          <w:lang w:eastAsia="en-US"/>
        </w:rPr>
        <w:t>otyczący</w:t>
      </w:r>
      <w:r w:rsidR="00D2702A" w:rsidRPr="00C8255F">
        <w:rPr>
          <w:rFonts w:ascii="Arial" w:hAnsi="Arial" w:cs="Arial"/>
          <w:b/>
        </w:rPr>
        <w:t xml:space="preserve"> </w:t>
      </w:r>
      <w:r w:rsidR="00D2702A" w:rsidRPr="00C8255F">
        <w:rPr>
          <w:rFonts w:ascii="Arial" w:hAnsi="Arial" w:cs="Arial"/>
        </w:rPr>
        <w:t>zdolności</w:t>
      </w:r>
      <w:r w:rsidR="00D2702A" w:rsidRPr="00C8255F">
        <w:rPr>
          <w:rFonts w:ascii="Arial" w:hAnsi="Arial" w:cs="Arial"/>
          <w:spacing w:val="-6"/>
        </w:rPr>
        <w:t xml:space="preserve"> </w:t>
      </w:r>
      <w:r w:rsidR="00D2702A" w:rsidRPr="00C8255F">
        <w:rPr>
          <w:rFonts w:ascii="Arial" w:hAnsi="Arial" w:cs="Arial"/>
        </w:rPr>
        <w:t>technicznej</w:t>
      </w:r>
      <w:r w:rsidR="00D2702A" w:rsidRPr="00C8255F">
        <w:rPr>
          <w:rFonts w:ascii="Arial" w:hAnsi="Arial" w:cs="Arial"/>
          <w:spacing w:val="-4"/>
        </w:rPr>
        <w:t xml:space="preserve"> </w:t>
      </w:r>
      <w:r w:rsidR="00D2702A" w:rsidRPr="00C8255F">
        <w:rPr>
          <w:rFonts w:ascii="Arial" w:hAnsi="Arial" w:cs="Arial"/>
          <w:lang w:eastAsia="en-US"/>
        </w:rPr>
        <w:t xml:space="preserve">musi spełnić przynajmniej jeden z wykonawców wspólnie ubiegających się </w:t>
      </w:r>
      <w:r w:rsidR="009C3D5F" w:rsidRPr="00C8255F">
        <w:rPr>
          <w:rFonts w:ascii="Arial" w:hAnsi="Arial" w:cs="Arial"/>
          <w:lang w:eastAsia="en-US"/>
        </w:rPr>
        <w:br/>
      </w:r>
      <w:r w:rsidR="00D2702A" w:rsidRPr="00C8255F">
        <w:rPr>
          <w:rFonts w:ascii="Arial" w:hAnsi="Arial" w:cs="Arial"/>
          <w:lang w:eastAsia="en-US"/>
        </w:rPr>
        <w:t>o</w:t>
      </w:r>
      <w:r w:rsidR="00D73E51">
        <w:rPr>
          <w:rFonts w:ascii="Arial" w:hAnsi="Arial" w:cs="Arial"/>
          <w:lang w:eastAsia="en-US"/>
        </w:rPr>
        <w:t xml:space="preserve"> udzielenie </w:t>
      </w:r>
      <w:r w:rsidR="00FC6928" w:rsidRPr="00C8255F">
        <w:rPr>
          <w:rFonts w:ascii="Arial" w:hAnsi="Arial" w:cs="Arial"/>
          <w:lang w:eastAsia="en-US"/>
        </w:rPr>
        <w:t>zamówienia</w:t>
      </w:r>
      <w:r w:rsidR="00D2702A" w:rsidRPr="00C8255F">
        <w:rPr>
          <w:rFonts w:ascii="Arial" w:hAnsi="Arial" w:cs="Arial"/>
          <w:lang w:eastAsia="en-US"/>
        </w:rPr>
        <w:t xml:space="preserve"> samodzielnie.</w:t>
      </w:r>
    </w:p>
    <w:p w14:paraId="7484A547" w14:textId="77777777" w:rsidR="00DA4905" w:rsidRPr="00C8255F" w:rsidRDefault="00F22FD6" w:rsidP="0027380C">
      <w:pPr>
        <w:autoSpaceDE w:val="0"/>
        <w:autoSpaceDN w:val="0"/>
        <w:spacing w:line="360" w:lineRule="auto"/>
        <w:ind w:left="851" w:hanging="491"/>
        <w:jc w:val="both"/>
        <w:rPr>
          <w:rFonts w:ascii="Arial" w:hAnsi="Arial" w:cs="Arial"/>
        </w:rPr>
      </w:pPr>
      <w:r w:rsidRPr="00C8255F">
        <w:rPr>
          <w:rFonts w:ascii="Arial" w:hAnsi="Arial" w:cs="Arial"/>
          <w:b/>
          <w:lang w:eastAsia="en-US"/>
        </w:rPr>
        <w:t>20.</w:t>
      </w:r>
      <w:r w:rsidR="0027380C" w:rsidRPr="00C8255F">
        <w:rPr>
          <w:rFonts w:ascii="Arial" w:hAnsi="Arial" w:cs="Arial"/>
          <w:b/>
          <w:lang w:eastAsia="en-US"/>
        </w:rPr>
        <w:t>4</w:t>
      </w:r>
      <w:r w:rsidRPr="00C8255F">
        <w:rPr>
          <w:rFonts w:ascii="Arial" w:hAnsi="Arial" w:cs="Arial"/>
          <w:lang w:eastAsia="en-US"/>
        </w:rPr>
        <w:t xml:space="preserve"> </w:t>
      </w:r>
      <w:r w:rsidR="00DA4905" w:rsidRPr="00C8255F">
        <w:rPr>
          <w:rFonts w:ascii="Arial" w:hAnsi="Arial" w:cs="Arial"/>
          <w:lang w:eastAsia="en-US"/>
        </w:rPr>
        <w:t>Jeżeli oferta wykonawców wspólnie ubiegających się o udzielenie zamówienia zostanie wybrana, Zamawiający będzie żądać przed zawarciem umowy w sprawie zamówienia publicznego, umowy regulującej współpracę tych wykonawców.</w:t>
      </w:r>
    </w:p>
    <w:p w14:paraId="1FC596B9" w14:textId="77777777" w:rsidR="00DA4905" w:rsidRPr="00035615" w:rsidRDefault="00DA4905" w:rsidP="001F216E">
      <w:pPr>
        <w:numPr>
          <w:ilvl w:val="0"/>
          <w:numId w:val="24"/>
        </w:numPr>
        <w:autoSpaceDE w:val="0"/>
        <w:autoSpaceDN w:val="0"/>
        <w:spacing w:line="360" w:lineRule="auto"/>
        <w:jc w:val="both"/>
        <w:rPr>
          <w:rFonts w:ascii="Arial" w:hAnsi="Arial" w:cs="Arial"/>
        </w:rPr>
      </w:pPr>
      <w:r w:rsidRPr="00035615">
        <w:rPr>
          <w:rFonts w:ascii="Arial" w:hAnsi="Arial" w:cs="Arial"/>
        </w:rPr>
        <w:lastRenderedPageBreak/>
        <w:t>Jeżeli wykaz, oświadczenia lub inne złożone przez wykonawcę dokumenty będą budzić wątpliwości zamawiającego, może on zwrócić się bezpośrednio do właściwego podmiotu, na rzecz którego roboty budowlane były wykonywane, o dodatkowe informacje lub dokumenty w tym zakresie.</w:t>
      </w:r>
    </w:p>
    <w:p w14:paraId="7A33E97B" w14:textId="77777777" w:rsidR="00BC48F8" w:rsidRPr="00035615" w:rsidRDefault="00BC48F8" w:rsidP="001F216E">
      <w:pPr>
        <w:numPr>
          <w:ilvl w:val="0"/>
          <w:numId w:val="24"/>
        </w:numPr>
        <w:spacing w:line="360" w:lineRule="auto"/>
        <w:jc w:val="both"/>
        <w:rPr>
          <w:rFonts w:ascii="Arial" w:hAnsi="Arial" w:cs="Arial"/>
          <w:b/>
        </w:rPr>
      </w:pPr>
      <w:r w:rsidRPr="00035615">
        <w:rPr>
          <w:rFonts w:ascii="Arial" w:hAnsi="Arial" w:cs="Arial"/>
        </w:rPr>
        <w:t>Zamawi</w:t>
      </w:r>
      <w:r w:rsidR="005A6DF5" w:rsidRPr="00035615">
        <w:rPr>
          <w:rFonts w:ascii="Arial" w:hAnsi="Arial" w:cs="Arial"/>
        </w:rPr>
        <w:t>a</w:t>
      </w:r>
      <w:r w:rsidRPr="00035615">
        <w:rPr>
          <w:rFonts w:ascii="Arial" w:hAnsi="Arial" w:cs="Arial"/>
        </w:rPr>
        <w:t>j</w:t>
      </w:r>
      <w:r w:rsidR="005A6DF5" w:rsidRPr="00035615">
        <w:rPr>
          <w:rFonts w:ascii="Arial" w:hAnsi="Arial" w:cs="Arial"/>
        </w:rPr>
        <w:t>ą</w:t>
      </w:r>
      <w:r w:rsidRPr="00035615">
        <w:rPr>
          <w:rFonts w:ascii="Arial" w:hAnsi="Arial" w:cs="Arial"/>
        </w:rPr>
        <w:t xml:space="preserve">cy oceni spełnienie </w:t>
      </w:r>
      <w:r w:rsidR="005A6DF5" w:rsidRPr="00035615">
        <w:rPr>
          <w:rFonts w:ascii="Arial" w:hAnsi="Arial" w:cs="Arial"/>
        </w:rPr>
        <w:t>przez Wykonawcę warunków udziału w postę</w:t>
      </w:r>
      <w:r w:rsidR="001C737F" w:rsidRPr="00035615">
        <w:rPr>
          <w:rFonts w:ascii="Arial" w:hAnsi="Arial" w:cs="Arial"/>
        </w:rPr>
        <w:t>powaniu stwierdzeniem</w:t>
      </w:r>
      <w:r w:rsidR="00BC00E9" w:rsidRPr="00035615">
        <w:rPr>
          <w:rFonts w:ascii="Arial" w:hAnsi="Arial" w:cs="Arial"/>
        </w:rPr>
        <w:t>: (</w:t>
      </w:r>
      <w:r w:rsidRPr="00035615">
        <w:rPr>
          <w:rFonts w:ascii="Arial" w:hAnsi="Arial" w:cs="Arial"/>
        </w:rPr>
        <w:t>spełnia</w:t>
      </w:r>
      <w:r w:rsidR="00BC00E9" w:rsidRPr="00035615">
        <w:rPr>
          <w:rFonts w:ascii="Arial" w:hAnsi="Arial" w:cs="Arial"/>
        </w:rPr>
        <w:t xml:space="preserve">) </w:t>
      </w:r>
      <w:r w:rsidRPr="00035615">
        <w:rPr>
          <w:rFonts w:ascii="Arial" w:hAnsi="Arial" w:cs="Arial"/>
        </w:rPr>
        <w:t xml:space="preserve">lub </w:t>
      </w:r>
      <w:r w:rsidR="00BC00E9" w:rsidRPr="00035615">
        <w:rPr>
          <w:rFonts w:ascii="Arial" w:hAnsi="Arial" w:cs="Arial"/>
        </w:rPr>
        <w:t>(</w:t>
      </w:r>
      <w:r w:rsidRPr="00035615">
        <w:rPr>
          <w:rFonts w:ascii="Arial" w:hAnsi="Arial" w:cs="Arial"/>
        </w:rPr>
        <w:t>nie spełnia</w:t>
      </w:r>
      <w:r w:rsidR="00BC00E9" w:rsidRPr="00035615">
        <w:rPr>
          <w:rFonts w:ascii="Arial" w:hAnsi="Arial" w:cs="Arial"/>
        </w:rPr>
        <w:t>)</w:t>
      </w:r>
      <w:r w:rsidR="00011544" w:rsidRPr="00035615">
        <w:rPr>
          <w:rFonts w:ascii="Arial" w:hAnsi="Arial" w:cs="Arial"/>
        </w:rPr>
        <w:t xml:space="preserve">, w oparciu o wymagane </w:t>
      </w:r>
      <w:r w:rsidR="00693810" w:rsidRPr="00035615">
        <w:rPr>
          <w:rFonts w:ascii="Arial" w:hAnsi="Arial" w:cs="Arial"/>
        </w:rPr>
        <w:t xml:space="preserve">oświadczenia, </w:t>
      </w:r>
      <w:r w:rsidR="00011544" w:rsidRPr="00035615">
        <w:rPr>
          <w:rFonts w:ascii="Arial" w:hAnsi="Arial" w:cs="Arial"/>
        </w:rPr>
        <w:t>dokumenty i zawarte w nich informacje.</w:t>
      </w:r>
    </w:p>
    <w:p w14:paraId="34910F51" w14:textId="77777777" w:rsidR="00EE4C95" w:rsidRPr="00035615" w:rsidRDefault="00EE4C95" w:rsidP="00EE4C95">
      <w:pPr>
        <w:pStyle w:val="Akapitzlist"/>
        <w:rPr>
          <w:rFonts w:ascii="Arial" w:hAnsi="Arial" w:cs="Arial"/>
          <w:b/>
        </w:rPr>
      </w:pPr>
    </w:p>
    <w:p w14:paraId="3C05652D" w14:textId="77777777" w:rsidR="006C43FA" w:rsidRPr="00035615" w:rsidRDefault="006C43FA" w:rsidP="001F216E">
      <w:pPr>
        <w:numPr>
          <w:ilvl w:val="0"/>
          <w:numId w:val="24"/>
        </w:numPr>
        <w:spacing w:line="360" w:lineRule="auto"/>
        <w:jc w:val="both"/>
        <w:rPr>
          <w:rFonts w:ascii="Arial" w:hAnsi="Arial" w:cs="Arial"/>
          <w:b/>
        </w:rPr>
      </w:pPr>
      <w:r w:rsidRPr="00035615">
        <w:rPr>
          <w:rFonts w:ascii="Arial" w:hAnsi="Arial" w:cs="Arial"/>
          <w:b/>
          <w:lang w:eastAsia="en-US"/>
        </w:rPr>
        <w:t>Informacje o sposobie porozumiewania się zamawiającego z wykonawcami oraz przekazywania oświadczeń lub dokumentów, jeżeli zmawiający, w sytuacjach określonych w art. 10c-10e, przewiduje inny sposób porozumiewania się niż przy użyciu środków komunikacji elektronicznej, a także wskazanie osób uprawnionych do porozumiewania się z wykonawcami</w:t>
      </w:r>
    </w:p>
    <w:p w14:paraId="36074584" w14:textId="77777777" w:rsidR="00352EEC" w:rsidRPr="001C737F" w:rsidRDefault="00352EEC" w:rsidP="00352EEC">
      <w:pPr>
        <w:spacing w:line="360" w:lineRule="auto"/>
        <w:ind w:left="360"/>
        <w:jc w:val="both"/>
        <w:rPr>
          <w:rFonts w:ascii="Arial" w:hAnsi="Arial" w:cs="Arial"/>
          <w:b/>
        </w:rPr>
      </w:pPr>
    </w:p>
    <w:p w14:paraId="5002AE72" w14:textId="77777777" w:rsidR="006C43FA" w:rsidRPr="001C737F" w:rsidRDefault="006C43FA" w:rsidP="001F216E">
      <w:pPr>
        <w:pStyle w:val="ust"/>
        <w:numPr>
          <w:ilvl w:val="0"/>
          <w:numId w:val="25"/>
        </w:numPr>
        <w:spacing w:before="0" w:after="0" w:line="360" w:lineRule="auto"/>
        <w:rPr>
          <w:rFonts w:ascii="Arial" w:hAnsi="Arial" w:cs="Arial"/>
          <w:b/>
          <w:bCs/>
          <w:sz w:val="20"/>
        </w:rPr>
      </w:pPr>
      <w:r w:rsidRPr="001C737F">
        <w:rPr>
          <w:rFonts w:ascii="Arial" w:hAnsi="Arial" w:cs="Arial"/>
          <w:sz w:val="20"/>
          <w:lang w:eastAsia="en-US"/>
        </w:rPr>
        <w:t xml:space="preserve">Porozumiewanie się zamawiającego z wykonawcami może odbywać się za pośrednictwem operatora pocztowego w rozumieniu ustawy z dnia 23 listopada 2012 r. Prawo pocztowe (Dz. U. </w:t>
      </w:r>
      <w:r w:rsidR="001C737F">
        <w:rPr>
          <w:rFonts w:ascii="Arial" w:hAnsi="Arial" w:cs="Arial"/>
          <w:sz w:val="20"/>
          <w:lang w:eastAsia="en-US"/>
        </w:rPr>
        <w:br/>
      </w:r>
      <w:r w:rsidRPr="001C737F">
        <w:rPr>
          <w:rFonts w:ascii="Arial" w:hAnsi="Arial" w:cs="Arial"/>
          <w:sz w:val="20"/>
          <w:lang w:eastAsia="en-US"/>
        </w:rPr>
        <w:t>z 2012 r. poz. 1529 oraz z 2015 r. poz. 1830), osobiście, za pośrednictwem posłańca oraz faksu.</w:t>
      </w:r>
      <w:r w:rsidRPr="00D84AFF">
        <w:rPr>
          <w:rFonts w:ascii="Arial" w:hAnsi="Arial" w:cs="Arial"/>
          <w:sz w:val="20"/>
          <w:u w:val="single"/>
          <w:lang w:eastAsia="en-US"/>
        </w:rPr>
        <w:t xml:space="preserve"> </w:t>
      </w:r>
    </w:p>
    <w:p w14:paraId="11EB2EEC" w14:textId="77777777" w:rsidR="00115F8F" w:rsidRPr="001C737F" w:rsidRDefault="00CC5160" w:rsidP="00EE4C95">
      <w:pPr>
        <w:pStyle w:val="ust"/>
        <w:spacing w:before="0" w:after="0" w:line="360" w:lineRule="auto"/>
        <w:ind w:left="708" w:firstLine="0"/>
        <w:rPr>
          <w:rFonts w:ascii="Arial" w:hAnsi="Arial" w:cs="Arial"/>
          <w:sz w:val="20"/>
        </w:rPr>
      </w:pPr>
      <w:r>
        <w:rPr>
          <w:rFonts w:ascii="Arial" w:hAnsi="Arial" w:cs="Arial"/>
          <w:sz w:val="20"/>
        </w:rPr>
        <w:t>W</w:t>
      </w:r>
      <w:r w:rsidR="00115F8F" w:rsidRPr="001C737F">
        <w:rPr>
          <w:rFonts w:ascii="Arial" w:hAnsi="Arial" w:cs="Arial"/>
          <w:sz w:val="20"/>
        </w:rPr>
        <w:t xml:space="preserve">nioski, zawiadomienia oraz informacje Zamawiający i Wykonawcy przekazują pisemnie, </w:t>
      </w:r>
      <w:r w:rsidR="003546FC" w:rsidRPr="001C737F">
        <w:rPr>
          <w:rFonts w:ascii="Arial" w:hAnsi="Arial" w:cs="Arial"/>
          <w:sz w:val="20"/>
        </w:rPr>
        <w:t xml:space="preserve">faksem lub drogą elektroniczną </w:t>
      </w:r>
      <w:r w:rsidR="00115F8F" w:rsidRPr="001C737F">
        <w:rPr>
          <w:rFonts w:ascii="Arial" w:hAnsi="Arial" w:cs="Arial"/>
          <w:sz w:val="20"/>
        </w:rPr>
        <w:t>na adres:</w:t>
      </w:r>
    </w:p>
    <w:p w14:paraId="23F025CE" w14:textId="77777777" w:rsidR="00253700" w:rsidRPr="005B333C" w:rsidRDefault="00253700" w:rsidP="00D632DC">
      <w:pPr>
        <w:jc w:val="center"/>
        <w:rPr>
          <w:rFonts w:ascii="Arial" w:hAnsi="Arial" w:cs="Arial"/>
          <w:b/>
        </w:rPr>
      </w:pPr>
    </w:p>
    <w:p w14:paraId="4EE72807" w14:textId="77777777" w:rsidR="00624867" w:rsidRPr="005B333C" w:rsidRDefault="00624867" w:rsidP="00624867">
      <w:pPr>
        <w:jc w:val="center"/>
        <w:rPr>
          <w:rFonts w:ascii="Arial" w:hAnsi="Arial" w:cs="Arial"/>
          <w:b/>
          <w:bCs/>
        </w:rPr>
      </w:pPr>
      <w:r w:rsidRPr="005B333C">
        <w:rPr>
          <w:rFonts w:ascii="Arial" w:hAnsi="Arial" w:cs="Arial"/>
          <w:b/>
          <w:bCs/>
        </w:rPr>
        <w:t xml:space="preserve">Muzeum Górnictwa Węglowego w Zabrzu  </w:t>
      </w:r>
    </w:p>
    <w:p w14:paraId="14F7665E" w14:textId="77777777" w:rsidR="002D4E5C" w:rsidRPr="005B333C" w:rsidRDefault="002D4E5C" w:rsidP="002D4E5C">
      <w:pPr>
        <w:jc w:val="center"/>
        <w:rPr>
          <w:rFonts w:ascii="Arial" w:hAnsi="Arial" w:cs="Arial"/>
          <w:b/>
        </w:rPr>
      </w:pPr>
      <w:r w:rsidRPr="005B333C">
        <w:rPr>
          <w:rFonts w:ascii="Arial" w:hAnsi="Arial" w:cs="Arial"/>
          <w:b/>
        </w:rPr>
        <w:t>Dział Zamówień Publicznych</w:t>
      </w:r>
    </w:p>
    <w:p w14:paraId="721EE51C" w14:textId="77777777" w:rsidR="00624867" w:rsidRPr="005B333C" w:rsidRDefault="00624867" w:rsidP="00624867">
      <w:pPr>
        <w:jc w:val="center"/>
        <w:rPr>
          <w:rFonts w:ascii="Arial" w:hAnsi="Arial" w:cs="Arial"/>
          <w:b/>
          <w:bCs/>
        </w:rPr>
      </w:pPr>
      <w:r w:rsidRPr="005B333C">
        <w:rPr>
          <w:rFonts w:ascii="Arial" w:hAnsi="Arial" w:cs="Arial"/>
          <w:b/>
          <w:bCs/>
        </w:rPr>
        <w:t>ul. Jodłowa 59, 41-800 Zabrze</w:t>
      </w:r>
    </w:p>
    <w:p w14:paraId="26484F85" w14:textId="77777777" w:rsidR="00624867" w:rsidRPr="005B333C" w:rsidRDefault="00283308" w:rsidP="00624867">
      <w:pPr>
        <w:jc w:val="center"/>
        <w:rPr>
          <w:rFonts w:ascii="Arial" w:hAnsi="Arial" w:cs="Arial"/>
          <w:b/>
          <w:bCs/>
          <w:lang w:val="de-DE"/>
        </w:rPr>
      </w:pPr>
      <w:r w:rsidRPr="005B333C">
        <w:rPr>
          <w:rFonts w:ascii="Arial" w:hAnsi="Arial" w:cs="Arial"/>
          <w:b/>
          <w:bCs/>
          <w:lang w:val="de-DE"/>
        </w:rPr>
        <w:t>f</w:t>
      </w:r>
      <w:r w:rsidR="00624867" w:rsidRPr="005B333C">
        <w:rPr>
          <w:rFonts w:ascii="Arial" w:hAnsi="Arial" w:cs="Arial"/>
          <w:b/>
          <w:bCs/>
          <w:lang w:val="de-DE"/>
        </w:rPr>
        <w:t xml:space="preserve">aks: (32)  277 11 25 </w:t>
      </w:r>
    </w:p>
    <w:p w14:paraId="3F1F6DF8" w14:textId="77777777" w:rsidR="00624867" w:rsidRPr="005B333C" w:rsidRDefault="00624867" w:rsidP="00624867">
      <w:pPr>
        <w:jc w:val="center"/>
        <w:rPr>
          <w:rFonts w:ascii="Arial" w:hAnsi="Arial" w:cs="Arial"/>
          <w:b/>
        </w:rPr>
      </w:pPr>
      <w:r w:rsidRPr="005B333C">
        <w:rPr>
          <w:rFonts w:ascii="Arial" w:hAnsi="Arial" w:cs="Arial"/>
          <w:b/>
          <w:bCs/>
          <w:lang w:val="de-DE"/>
        </w:rPr>
        <w:t>e-mail:</w:t>
      </w:r>
      <w:r w:rsidRPr="005B333C">
        <w:rPr>
          <w:rFonts w:ascii="Arial" w:hAnsi="Arial" w:cs="Arial"/>
          <w:b/>
          <w:lang w:val="de-DE"/>
        </w:rPr>
        <w:t xml:space="preserve"> biuro@muzeumgornictwa.pl</w:t>
      </w:r>
    </w:p>
    <w:p w14:paraId="33CA95F7" w14:textId="77777777" w:rsidR="00624867" w:rsidRPr="005B333C" w:rsidRDefault="00624867" w:rsidP="00D632DC">
      <w:pPr>
        <w:jc w:val="center"/>
        <w:rPr>
          <w:rFonts w:ascii="Arial" w:hAnsi="Arial" w:cs="Arial"/>
          <w:b/>
        </w:rPr>
      </w:pPr>
    </w:p>
    <w:p w14:paraId="7DE7FA85" w14:textId="77777777" w:rsidR="00D632DC" w:rsidRPr="005B333C" w:rsidRDefault="00D632DC" w:rsidP="00D632DC">
      <w:pPr>
        <w:spacing w:line="360" w:lineRule="auto"/>
        <w:ind w:left="851"/>
        <w:jc w:val="both"/>
        <w:rPr>
          <w:rFonts w:ascii="Arial" w:hAnsi="Arial" w:cs="Arial"/>
          <w:bCs/>
        </w:rPr>
      </w:pPr>
      <w:r w:rsidRPr="005B333C">
        <w:rPr>
          <w:rFonts w:ascii="Arial" w:hAnsi="Arial" w:cs="Arial"/>
          <w:bCs/>
        </w:rPr>
        <w:t>w godzinach urzędowania Zamawiającego określonych w pkt 1 (Część I SIWZ).</w:t>
      </w:r>
    </w:p>
    <w:p w14:paraId="4782BFB2" w14:textId="77777777" w:rsidR="00C274CC" w:rsidRPr="00EE4C95" w:rsidRDefault="00C274CC" w:rsidP="001F216E">
      <w:pPr>
        <w:pStyle w:val="ust"/>
        <w:numPr>
          <w:ilvl w:val="0"/>
          <w:numId w:val="25"/>
        </w:numPr>
        <w:spacing w:before="0" w:after="0" w:line="360" w:lineRule="auto"/>
        <w:rPr>
          <w:rFonts w:ascii="Arial" w:hAnsi="Arial" w:cs="Arial"/>
          <w:b/>
          <w:bCs/>
          <w:sz w:val="20"/>
        </w:rPr>
      </w:pPr>
      <w:r w:rsidRPr="00EE4C95">
        <w:rPr>
          <w:rFonts w:ascii="Arial" w:hAnsi="Arial" w:cs="Arial"/>
          <w:sz w:val="20"/>
          <w:lang w:eastAsia="en-US"/>
        </w:rPr>
        <w:t xml:space="preserve">Jeżeli  zamawiający  lub  wykonawca  przekazują oświadczenia, wnioski, zawiadomienia oraz informacje za pośrednictwem faksu, każda ze stron na żądanie drugiej strony niezwłocznie potwierdza fakt ich otrzymania. </w:t>
      </w:r>
    </w:p>
    <w:p w14:paraId="7E00E168" w14:textId="77777777" w:rsidR="00115F8F" w:rsidRPr="000B16D0" w:rsidRDefault="00115F8F" w:rsidP="001F216E">
      <w:pPr>
        <w:pStyle w:val="ust"/>
        <w:numPr>
          <w:ilvl w:val="0"/>
          <w:numId w:val="25"/>
        </w:numPr>
        <w:spacing w:before="0" w:after="0" w:line="360" w:lineRule="auto"/>
        <w:rPr>
          <w:rFonts w:ascii="Arial" w:hAnsi="Arial" w:cs="Arial"/>
          <w:b/>
          <w:bCs/>
          <w:sz w:val="20"/>
        </w:rPr>
      </w:pPr>
      <w:r w:rsidRPr="00EE4C95">
        <w:rPr>
          <w:rFonts w:ascii="Arial" w:hAnsi="Arial" w:cs="Arial"/>
          <w:sz w:val="20"/>
        </w:rPr>
        <w:t>Wykonawcy mogą zwracać się do Zamawiającego o wyjaśnienie treści SIWZ.</w:t>
      </w:r>
    </w:p>
    <w:p w14:paraId="02D45982" w14:textId="77777777" w:rsidR="000B16D0" w:rsidRPr="000B16D0" w:rsidRDefault="00136521" w:rsidP="001F216E">
      <w:pPr>
        <w:pStyle w:val="ust"/>
        <w:numPr>
          <w:ilvl w:val="0"/>
          <w:numId w:val="25"/>
        </w:numPr>
        <w:spacing w:before="0" w:after="0" w:line="360" w:lineRule="auto"/>
        <w:rPr>
          <w:rFonts w:ascii="Arial" w:hAnsi="Arial" w:cs="Arial"/>
          <w:b/>
          <w:bCs/>
          <w:sz w:val="20"/>
        </w:rPr>
      </w:pPr>
      <w:r w:rsidRPr="000B16D0">
        <w:rPr>
          <w:rFonts w:ascii="Arial" w:hAnsi="Arial" w:cs="Arial"/>
          <w:sz w:val="20"/>
        </w:rPr>
        <w:t>Zamawiający udzieli wyjaśnień, zgodnie z treścią art.</w:t>
      </w:r>
      <w:r w:rsidR="00D632DC" w:rsidRPr="000B16D0">
        <w:rPr>
          <w:rFonts w:ascii="Arial" w:hAnsi="Arial" w:cs="Arial"/>
          <w:sz w:val="20"/>
        </w:rPr>
        <w:t xml:space="preserve"> </w:t>
      </w:r>
      <w:r w:rsidRPr="000B16D0">
        <w:rPr>
          <w:rFonts w:ascii="Arial" w:hAnsi="Arial" w:cs="Arial"/>
          <w:sz w:val="20"/>
        </w:rPr>
        <w:t>38 ust.1 Pzp z zastrzeżeniem terminów określonych w ust 1 i ust 1 a i 1 b tego artykułu.</w:t>
      </w:r>
    </w:p>
    <w:p w14:paraId="277A741E" w14:textId="77777777" w:rsidR="00115F8F" w:rsidRPr="000B16D0" w:rsidRDefault="00136521" w:rsidP="001F216E">
      <w:pPr>
        <w:pStyle w:val="ust"/>
        <w:numPr>
          <w:ilvl w:val="0"/>
          <w:numId w:val="25"/>
        </w:numPr>
        <w:spacing w:before="0" w:after="0" w:line="360" w:lineRule="auto"/>
        <w:rPr>
          <w:rFonts w:ascii="Arial" w:hAnsi="Arial" w:cs="Arial"/>
          <w:b/>
          <w:bCs/>
          <w:sz w:val="20"/>
        </w:rPr>
      </w:pPr>
      <w:r w:rsidRPr="000B16D0">
        <w:rPr>
          <w:rFonts w:ascii="Arial" w:hAnsi="Arial" w:cs="Arial"/>
          <w:sz w:val="20"/>
        </w:rPr>
        <w:t xml:space="preserve"> </w:t>
      </w:r>
      <w:r w:rsidR="00115F8F" w:rsidRPr="000B16D0">
        <w:rPr>
          <w:rFonts w:ascii="Arial" w:hAnsi="Arial" w:cs="Arial"/>
          <w:sz w:val="20"/>
        </w:rPr>
        <w:t xml:space="preserve">Zamawiający przekaże treść zapytań wraz z wyjaśnieniami  Wykonawcom, którym przekazał  SIWZ, </w:t>
      </w:r>
      <w:r w:rsidR="00D43004" w:rsidRPr="000B16D0">
        <w:rPr>
          <w:rFonts w:ascii="Arial" w:hAnsi="Arial" w:cs="Arial"/>
          <w:sz w:val="20"/>
        </w:rPr>
        <w:t xml:space="preserve">bez ujawniania źródła zapytania oraz zamieści na stronie internetowej </w:t>
      </w:r>
      <w:r w:rsidR="005915F0" w:rsidRPr="000B16D0">
        <w:rPr>
          <w:rFonts w:ascii="Arial" w:hAnsi="Arial" w:cs="Arial"/>
          <w:sz w:val="20"/>
        </w:rPr>
        <w:t xml:space="preserve">określonej </w:t>
      </w:r>
      <w:r w:rsidR="00D43004" w:rsidRPr="000B16D0">
        <w:rPr>
          <w:rFonts w:ascii="Arial" w:hAnsi="Arial" w:cs="Arial"/>
          <w:sz w:val="20"/>
        </w:rPr>
        <w:t>w pkt 1 (Część I SIWZ)</w:t>
      </w:r>
      <w:r w:rsidR="00370D20" w:rsidRPr="000B16D0">
        <w:rPr>
          <w:rFonts w:ascii="Arial" w:hAnsi="Arial" w:cs="Arial"/>
          <w:sz w:val="20"/>
        </w:rPr>
        <w:t>, jeśli SIWZ jest zamieszczana na tej stronie</w:t>
      </w:r>
      <w:r w:rsidR="00115F8F" w:rsidRPr="000B16D0">
        <w:rPr>
          <w:rFonts w:ascii="Arial" w:hAnsi="Arial" w:cs="Arial"/>
          <w:sz w:val="20"/>
        </w:rPr>
        <w:t xml:space="preserve">. </w:t>
      </w:r>
    </w:p>
    <w:p w14:paraId="1FC57CF8" w14:textId="77777777" w:rsidR="005915F0" w:rsidRPr="000B16D0" w:rsidRDefault="00115F8F" w:rsidP="001F216E">
      <w:pPr>
        <w:pStyle w:val="ust"/>
        <w:numPr>
          <w:ilvl w:val="0"/>
          <w:numId w:val="25"/>
        </w:numPr>
        <w:spacing w:before="0" w:after="0" w:line="360" w:lineRule="auto"/>
        <w:rPr>
          <w:rFonts w:ascii="Arial" w:hAnsi="Arial" w:cs="Arial"/>
          <w:b/>
          <w:bCs/>
          <w:sz w:val="20"/>
        </w:rPr>
      </w:pPr>
      <w:r w:rsidRPr="000B16D0">
        <w:rPr>
          <w:rFonts w:ascii="Arial" w:hAnsi="Arial" w:cs="Arial"/>
          <w:sz w:val="20"/>
        </w:rPr>
        <w:t>Zamawiający może zwołać zebranie wszystkich Wykonawców w celu wyjaśnienia wątpl</w:t>
      </w:r>
      <w:r w:rsidR="005915F0" w:rsidRPr="000B16D0">
        <w:rPr>
          <w:rFonts w:ascii="Arial" w:hAnsi="Arial" w:cs="Arial"/>
          <w:sz w:val="20"/>
        </w:rPr>
        <w:t>iwo</w:t>
      </w:r>
      <w:r w:rsidR="000F103F" w:rsidRPr="000B16D0">
        <w:rPr>
          <w:rFonts w:ascii="Arial" w:hAnsi="Arial" w:cs="Arial"/>
          <w:sz w:val="20"/>
        </w:rPr>
        <w:t>ści dotyczących treści SIWZ</w:t>
      </w:r>
      <w:r w:rsidR="006E2618" w:rsidRPr="000B16D0">
        <w:rPr>
          <w:rFonts w:ascii="Arial" w:hAnsi="Arial" w:cs="Arial"/>
          <w:sz w:val="20"/>
        </w:rPr>
        <w:t>.  I</w:t>
      </w:r>
      <w:r w:rsidRPr="000B16D0">
        <w:rPr>
          <w:rFonts w:ascii="Arial" w:hAnsi="Arial" w:cs="Arial"/>
          <w:sz w:val="20"/>
        </w:rPr>
        <w:t xml:space="preserve">nformację o terminie zebrania </w:t>
      </w:r>
      <w:r w:rsidR="006E2618" w:rsidRPr="000B16D0">
        <w:rPr>
          <w:rFonts w:ascii="Arial" w:hAnsi="Arial" w:cs="Arial"/>
          <w:sz w:val="20"/>
        </w:rPr>
        <w:t xml:space="preserve">udostępnia się </w:t>
      </w:r>
      <w:r w:rsidRPr="000B16D0">
        <w:rPr>
          <w:rFonts w:ascii="Arial" w:hAnsi="Arial" w:cs="Arial"/>
          <w:sz w:val="20"/>
        </w:rPr>
        <w:t>na</w:t>
      </w:r>
      <w:r w:rsidR="005915F0" w:rsidRPr="000B16D0">
        <w:rPr>
          <w:rFonts w:ascii="Arial" w:hAnsi="Arial" w:cs="Arial"/>
          <w:sz w:val="20"/>
        </w:rPr>
        <w:t xml:space="preserve"> stronie internetowej określo</w:t>
      </w:r>
      <w:r w:rsidR="00C411C6" w:rsidRPr="000B16D0">
        <w:rPr>
          <w:rFonts w:ascii="Arial" w:hAnsi="Arial" w:cs="Arial"/>
          <w:sz w:val="20"/>
        </w:rPr>
        <w:t>nej w pkt 1 (Część I SIWZ)</w:t>
      </w:r>
      <w:r w:rsidRPr="000B16D0">
        <w:rPr>
          <w:rFonts w:ascii="Arial" w:hAnsi="Arial" w:cs="Arial"/>
          <w:sz w:val="20"/>
        </w:rPr>
        <w:t xml:space="preserve">; w takim przypadku </w:t>
      </w:r>
      <w:r w:rsidR="006E2618" w:rsidRPr="000B16D0">
        <w:rPr>
          <w:rFonts w:ascii="Arial" w:hAnsi="Arial" w:cs="Arial"/>
          <w:sz w:val="20"/>
        </w:rPr>
        <w:t xml:space="preserve">Zamawiajacy </w:t>
      </w:r>
      <w:r w:rsidRPr="000B16D0">
        <w:rPr>
          <w:rFonts w:ascii="Arial" w:hAnsi="Arial" w:cs="Arial"/>
          <w:sz w:val="20"/>
        </w:rPr>
        <w:t xml:space="preserve">sporządzi informację, zawierającą zgłoszone na zebraniu pytania o wyjaśnienie treści SIWZ oraz odpowiedzi na nie, bez wskazywania źródeł zapytań. Informację z zebrania Zamawiający </w:t>
      </w:r>
      <w:r w:rsidR="00A21027" w:rsidRPr="000B16D0">
        <w:rPr>
          <w:rFonts w:ascii="Arial" w:hAnsi="Arial" w:cs="Arial"/>
          <w:sz w:val="20"/>
        </w:rPr>
        <w:t xml:space="preserve">udostępni </w:t>
      </w:r>
      <w:r w:rsidRPr="000B16D0">
        <w:rPr>
          <w:rFonts w:ascii="Arial" w:hAnsi="Arial" w:cs="Arial"/>
          <w:sz w:val="20"/>
        </w:rPr>
        <w:t>na</w:t>
      </w:r>
      <w:r w:rsidR="005915F0" w:rsidRPr="000B16D0">
        <w:rPr>
          <w:rFonts w:ascii="Arial" w:hAnsi="Arial" w:cs="Arial"/>
          <w:sz w:val="20"/>
        </w:rPr>
        <w:t xml:space="preserve"> stronie internetowej określonej w pkt 1 (Część I SIWZ)</w:t>
      </w:r>
      <w:r w:rsidR="00370D20" w:rsidRPr="000B16D0">
        <w:rPr>
          <w:rFonts w:ascii="Arial" w:hAnsi="Arial" w:cs="Arial"/>
          <w:sz w:val="20"/>
        </w:rPr>
        <w:t>, jeśli SIWZ jest zamieszczana na tej stronie</w:t>
      </w:r>
      <w:r w:rsidR="005915F0" w:rsidRPr="000B16D0">
        <w:rPr>
          <w:rFonts w:ascii="Arial" w:hAnsi="Arial" w:cs="Arial"/>
          <w:sz w:val="20"/>
        </w:rPr>
        <w:t xml:space="preserve">. </w:t>
      </w:r>
    </w:p>
    <w:p w14:paraId="7657E6F2" w14:textId="77777777" w:rsidR="00E73906" w:rsidRPr="000B16D0" w:rsidRDefault="00115F8F" w:rsidP="001F216E">
      <w:pPr>
        <w:pStyle w:val="ust"/>
        <w:numPr>
          <w:ilvl w:val="0"/>
          <w:numId w:val="25"/>
        </w:numPr>
        <w:spacing w:before="0" w:after="0" w:line="360" w:lineRule="auto"/>
        <w:rPr>
          <w:rFonts w:ascii="Arial" w:hAnsi="Arial" w:cs="Arial"/>
          <w:b/>
          <w:bCs/>
          <w:sz w:val="20"/>
        </w:rPr>
      </w:pPr>
      <w:r w:rsidRPr="000B16D0">
        <w:rPr>
          <w:rFonts w:ascii="Arial" w:hAnsi="Arial" w:cs="Arial"/>
          <w:sz w:val="20"/>
        </w:rPr>
        <w:t xml:space="preserve">W uzasadnionych przypadkach Zamawiający może przed upływem terminu składania ofert, </w:t>
      </w:r>
      <w:r w:rsidR="00A21027" w:rsidRPr="000B16D0">
        <w:rPr>
          <w:rFonts w:ascii="Arial" w:hAnsi="Arial" w:cs="Arial"/>
          <w:sz w:val="20"/>
        </w:rPr>
        <w:t xml:space="preserve">zmienić </w:t>
      </w:r>
      <w:r w:rsidRPr="000B16D0">
        <w:rPr>
          <w:rFonts w:ascii="Arial" w:hAnsi="Arial" w:cs="Arial"/>
          <w:sz w:val="20"/>
        </w:rPr>
        <w:t xml:space="preserve">treść SIWZ. Dokonaną </w:t>
      </w:r>
      <w:r w:rsidR="00A21027" w:rsidRPr="000B16D0">
        <w:rPr>
          <w:rFonts w:ascii="Arial" w:hAnsi="Arial" w:cs="Arial"/>
          <w:sz w:val="20"/>
        </w:rPr>
        <w:t xml:space="preserve">zmianę treści SIWZ Zamawiający </w:t>
      </w:r>
      <w:r w:rsidR="00502B95" w:rsidRPr="000B16D0">
        <w:rPr>
          <w:rFonts w:ascii="Arial" w:hAnsi="Arial" w:cs="Arial"/>
          <w:sz w:val="20"/>
        </w:rPr>
        <w:t>udostępnia na stronie internetowej, chyba że SIWZ nie podlega udostę</w:t>
      </w:r>
      <w:r w:rsidR="00BC3F41" w:rsidRPr="000B16D0">
        <w:rPr>
          <w:rFonts w:ascii="Arial" w:hAnsi="Arial" w:cs="Arial"/>
          <w:sz w:val="20"/>
        </w:rPr>
        <w:t xml:space="preserve">pnieniu na stronie internetowej </w:t>
      </w:r>
      <w:r w:rsidR="005915F0" w:rsidRPr="000B16D0">
        <w:rPr>
          <w:rFonts w:ascii="Arial" w:hAnsi="Arial" w:cs="Arial"/>
          <w:sz w:val="20"/>
        </w:rPr>
        <w:t>określonej w pkt 1 (Część I SIWZ)</w:t>
      </w:r>
      <w:r w:rsidR="00E73906" w:rsidRPr="000B16D0">
        <w:rPr>
          <w:rFonts w:ascii="Arial" w:hAnsi="Arial" w:cs="Arial"/>
          <w:sz w:val="20"/>
        </w:rPr>
        <w:t>,</w:t>
      </w:r>
      <w:r w:rsidR="000B16D0">
        <w:rPr>
          <w:rFonts w:ascii="Arial" w:hAnsi="Arial" w:cs="Arial"/>
          <w:sz w:val="20"/>
        </w:rPr>
        <w:t xml:space="preserve"> </w:t>
      </w:r>
      <w:r w:rsidR="00E73906" w:rsidRPr="000B16D0">
        <w:rPr>
          <w:rFonts w:ascii="Arial" w:hAnsi="Arial" w:cs="Arial"/>
          <w:sz w:val="20"/>
        </w:rPr>
        <w:t>jeśli SIWZ jest zamieszczana na tej stronie.</w:t>
      </w:r>
    </w:p>
    <w:p w14:paraId="2543BC3D" w14:textId="77777777" w:rsidR="00115F8F" w:rsidRPr="000B16D0" w:rsidRDefault="00115F8F" w:rsidP="001F216E">
      <w:pPr>
        <w:pStyle w:val="ust"/>
        <w:numPr>
          <w:ilvl w:val="0"/>
          <w:numId w:val="25"/>
        </w:numPr>
        <w:spacing w:before="0" w:after="0" w:line="360" w:lineRule="auto"/>
        <w:rPr>
          <w:rFonts w:ascii="Arial" w:hAnsi="Arial" w:cs="Arial"/>
          <w:b/>
          <w:bCs/>
          <w:sz w:val="20"/>
        </w:rPr>
      </w:pPr>
      <w:r w:rsidRPr="000B16D0">
        <w:rPr>
          <w:rFonts w:ascii="Arial" w:hAnsi="Arial" w:cs="Arial"/>
          <w:sz w:val="20"/>
        </w:rPr>
        <w:lastRenderedPageBreak/>
        <w:t>O przedłużeniu terminu składania ofert zamawiający</w:t>
      </w:r>
      <w:r w:rsidR="00E73906" w:rsidRPr="000B16D0">
        <w:rPr>
          <w:rFonts w:ascii="Arial" w:hAnsi="Arial" w:cs="Arial"/>
          <w:sz w:val="20"/>
        </w:rPr>
        <w:t xml:space="preserve"> informuje </w:t>
      </w:r>
      <w:r w:rsidRPr="000B16D0">
        <w:rPr>
          <w:rFonts w:ascii="Arial" w:hAnsi="Arial" w:cs="Arial"/>
          <w:sz w:val="20"/>
        </w:rPr>
        <w:t>Wyko</w:t>
      </w:r>
      <w:r w:rsidR="005915F0" w:rsidRPr="000B16D0">
        <w:rPr>
          <w:rFonts w:ascii="Arial" w:hAnsi="Arial" w:cs="Arial"/>
          <w:sz w:val="20"/>
        </w:rPr>
        <w:t>nawców, którym przekazano SIWZ</w:t>
      </w:r>
      <w:r w:rsidR="000F103F" w:rsidRPr="000B16D0">
        <w:rPr>
          <w:rFonts w:ascii="Arial" w:hAnsi="Arial" w:cs="Arial"/>
          <w:sz w:val="20"/>
        </w:rPr>
        <w:t xml:space="preserve"> a także </w:t>
      </w:r>
      <w:r w:rsidRPr="000B16D0">
        <w:rPr>
          <w:rFonts w:ascii="Arial" w:hAnsi="Arial" w:cs="Arial"/>
          <w:sz w:val="20"/>
        </w:rPr>
        <w:t>zamieści tę informacje na</w:t>
      </w:r>
      <w:r w:rsidR="005915F0" w:rsidRPr="000B16D0">
        <w:rPr>
          <w:rFonts w:ascii="Arial" w:hAnsi="Arial" w:cs="Arial"/>
          <w:sz w:val="20"/>
        </w:rPr>
        <w:t xml:space="preserve"> stronie internetowej określonej w pkt 1 (Część I SIWZ)</w:t>
      </w:r>
      <w:r w:rsidR="00323992" w:rsidRPr="000B16D0">
        <w:rPr>
          <w:rFonts w:ascii="Arial" w:hAnsi="Arial" w:cs="Arial"/>
          <w:sz w:val="20"/>
        </w:rPr>
        <w:t>, jeśli SIWZ jest zamieszczana na tej stronie</w:t>
      </w:r>
      <w:r w:rsidRPr="000B16D0">
        <w:rPr>
          <w:rFonts w:ascii="Arial" w:hAnsi="Arial" w:cs="Arial"/>
          <w:sz w:val="20"/>
        </w:rPr>
        <w:t>.</w:t>
      </w:r>
    </w:p>
    <w:p w14:paraId="32994069" w14:textId="77777777" w:rsidR="00F03E99" w:rsidRDefault="00F03E99" w:rsidP="00115F8F">
      <w:pPr>
        <w:pStyle w:val="ust"/>
        <w:spacing w:before="0" w:after="0" w:line="360" w:lineRule="auto"/>
        <w:ind w:left="0" w:firstLine="0"/>
        <w:rPr>
          <w:rFonts w:ascii="Arial" w:hAnsi="Arial" w:cs="Arial"/>
          <w:sz w:val="20"/>
        </w:rPr>
      </w:pPr>
    </w:p>
    <w:p w14:paraId="3C48C43A" w14:textId="77777777" w:rsidR="00115F8F" w:rsidRPr="005B333C" w:rsidRDefault="00115F8F" w:rsidP="001F216E">
      <w:pPr>
        <w:pStyle w:val="pkt1"/>
        <w:numPr>
          <w:ilvl w:val="0"/>
          <w:numId w:val="24"/>
        </w:numPr>
        <w:spacing w:before="0" w:after="0" w:line="360" w:lineRule="auto"/>
        <w:rPr>
          <w:rFonts w:ascii="Arial" w:hAnsi="Arial" w:cs="Arial"/>
          <w:b/>
          <w:sz w:val="20"/>
        </w:rPr>
      </w:pPr>
      <w:r w:rsidRPr="005B333C">
        <w:rPr>
          <w:rFonts w:ascii="Arial" w:hAnsi="Arial" w:cs="Arial"/>
          <w:b/>
          <w:sz w:val="20"/>
        </w:rPr>
        <w:t>Wskazanie osób uprawnionych do porozumiewania się z Wykonawcami.</w:t>
      </w:r>
    </w:p>
    <w:p w14:paraId="4E9CB4DE" w14:textId="77777777" w:rsidR="00115F8F" w:rsidRPr="005B333C" w:rsidRDefault="00115F8F" w:rsidP="00115F8F">
      <w:pPr>
        <w:pStyle w:val="Tekstpodstawowywcity"/>
        <w:spacing w:line="360" w:lineRule="auto"/>
        <w:ind w:left="0"/>
        <w:jc w:val="both"/>
        <w:rPr>
          <w:rFonts w:ascii="Arial" w:hAnsi="Arial" w:cs="Arial"/>
          <w:b/>
          <w:sz w:val="20"/>
          <w:szCs w:val="20"/>
        </w:rPr>
      </w:pPr>
      <w:r w:rsidRPr="005B333C">
        <w:rPr>
          <w:rFonts w:ascii="Arial" w:hAnsi="Arial" w:cs="Arial"/>
          <w:bCs/>
          <w:sz w:val="20"/>
          <w:szCs w:val="20"/>
        </w:rPr>
        <w:t xml:space="preserve"> Do bezpośredniego kontaktowania się z W</w:t>
      </w:r>
      <w:r w:rsidRPr="005B333C">
        <w:rPr>
          <w:rFonts w:ascii="Arial" w:hAnsi="Arial" w:cs="Arial"/>
          <w:bCs/>
          <w:sz w:val="20"/>
        </w:rPr>
        <w:t>ykonawcami</w:t>
      </w:r>
      <w:r w:rsidR="00AC013F">
        <w:rPr>
          <w:rFonts w:ascii="Arial" w:hAnsi="Arial" w:cs="Arial"/>
          <w:sz w:val="20"/>
          <w:szCs w:val="20"/>
        </w:rPr>
        <w:t xml:space="preserve"> </w:t>
      </w:r>
      <w:r w:rsidRPr="005B333C">
        <w:rPr>
          <w:rFonts w:ascii="Arial" w:hAnsi="Arial" w:cs="Arial"/>
          <w:sz w:val="20"/>
          <w:szCs w:val="20"/>
        </w:rPr>
        <w:t>wyznaczono osoby:</w:t>
      </w:r>
    </w:p>
    <w:p w14:paraId="6CD393A5" w14:textId="77777777" w:rsidR="00707963" w:rsidRPr="005B333C" w:rsidRDefault="0026028A" w:rsidP="00731908">
      <w:pPr>
        <w:pStyle w:val="Tekstpodstawowywcity"/>
        <w:numPr>
          <w:ilvl w:val="0"/>
          <w:numId w:val="3"/>
        </w:numPr>
        <w:spacing w:line="360" w:lineRule="auto"/>
        <w:jc w:val="both"/>
        <w:rPr>
          <w:rFonts w:ascii="Arial" w:hAnsi="Arial" w:cs="Arial"/>
          <w:sz w:val="20"/>
          <w:szCs w:val="20"/>
        </w:rPr>
      </w:pPr>
      <w:r>
        <w:rPr>
          <w:rFonts w:ascii="Arial" w:hAnsi="Arial" w:cs="Arial"/>
          <w:sz w:val="20"/>
          <w:szCs w:val="20"/>
        </w:rPr>
        <w:t>Agata Bochenek</w:t>
      </w:r>
      <w:r w:rsidR="00AC013F">
        <w:rPr>
          <w:rFonts w:ascii="Arial" w:hAnsi="Arial" w:cs="Arial"/>
          <w:sz w:val="20"/>
          <w:szCs w:val="20"/>
        </w:rPr>
        <w:t xml:space="preserve"> </w:t>
      </w:r>
      <w:r w:rsidR="004C5381" w:rsidRPr="005B333C">
        <w:rPr>
          <w:rFonts w:ascii="Arial" w:hAnsi="Arial" w:cs="Arial"/>
          <w:sz w:val="20"/>
          <w:szCs w:val="20"/>
        </w:rPr>
        <w:t xml:space="preserve">- </w:t>
      </w:r>
      <w:r w:rsidR="00115F8F" w:rsidRPr="005B333C">
        <w:rPr>
          <w:rFonts w:ascii="Arial" w:hAnsi="Arial" w:cs="Arial"/>
          <w:sz w:val="20"/>
          <w:szCs w:val="20"/>
        </w:rPr>
        <w:t>w sprawach dotyczących przedmiotu zamówienia,</w:t>
      </w:r>
    </w:p>
    <w:p w14:paraId="0BD40978" w14:textId="77777777" w:rsidR="009A1A3C" w:rsidRPr="00AC013F" w:rsidRDefault="0026028A" w:rsidP="00731908">
      <w:pPr>
        <w:pStyle w:val="Tekstpodstawowywcity"/>
        <w:numPr>
          <w:ilvl w:val="0"/>
          <w:numId w:val="3"/>
        </w:numPr>
        <w:spacing w:line="360" w:lineRule="auto"/>
        <w:jc w:val="both"/>
        <w:rPr>
          <w:rFonts w:ascii="Arial" w:hAnsi="Arial" w:cs="Arial"/>
          <w:sz w:val="20"/>
          <w:szCs w:val="20"/>
        </w:rPr>
      </w:pPr>
      <w:r>
        <w:rPr>
          <w:rFonts w:ascii="Arial" w:hAnsi="Arial" w:cs="Arial"/>
          <w:sz w:val="20"/>
          <w:szCs w:val="20"/>
        </w:rPr>
        <w:t>Arkadiusz Maraszek</w:t>
      </w:r>
      <w:r w:rsidR="004C5381" w:rsidRPr="00AC013F">
        <w:rPr>
          <w:rFonts w:ascii="Arial" w:hAnsi="Arial" w:cs="Arial"/>
          <w:sz w:val="20"/>
          <w:szCs w:val="20"/>
        </w:rPr>
        <w:t xml:space="preserve"> - </w:t>
      </w:r>
      <w:r w:rsidR="00115F8F" w:rsidRPr="00AC013F">
        <w:rPr>
          <w:rFonts w:ascii="Arial" w:hAnsi="Arial" w:cs="Arial"/>
          <w:sz w:val="20"/>
          <w:szCs w:val="20"/>
        </w:rPr>
        <w:t>w sprawach formalno-prawnych,</w:t>
      </w:r>
    </w:p>
    <w:p w14:paraId="607C030E" w14:textId="77777777" w:rsidR="00CC5160" w:rsidRDefault="009A1A3C" w:rsidP="00AC013F">
      <w:pPr>
        <w:pStyle w:val="Tekstpodstawowywcity"/>
        <w:spacing w:line="360" w:lineRule="auto"/>
        <w:ind w:left="0" w:firstLine="708"/>
        <w:jc w:val="both"/>
        <w:rPr>
          <w:rFonts w:ascii="Arial" w:hAnsi="Arial" w:cs="Arial"/>
          <w:sz w:val="20"/>
          <w:szCs w:val="20"/>
        </w:rPr>
      </w:pPr>
      <w:r w:rsidRPr="005B333C">
        <w:rPr>
          <w:rFonts w:ascii="Arial" w:hAnsi="Arial" w:cs="Arial"/>
          <w:sz w:val="20"/>
          <w:szCs w:val="20"/>
        </w:rPr>
        <w:t xml:space="preserve">fax  (032) </w:t>
      </w:r>
      <w:r w:rsidR="006504B7" w:rsidRPr="005B333C">
        <w:rPr>
          <w:rFonts w:ascii="Arial" w:hAnsi="Arial" w:cs="Arial"/>
          <w:sz w:val="20"/>
          <w:szCs w:val="20"/>
        </w:rPr>
        <w:t>277-</w:t>
      </w:r>
      <w:r w:rsidR="004C5381" w:rsidRPr="005B333C">
        <w:rPr>
          <w:rFonts w:ascii="Arial" w:hAnsi="Arial" w:cs="Arial"/>
          <w:sz w:val="20"/>
          <w:szCs w:val="20"/>
        </w:rPr>
        <w:t>11-25</w:t>
      </w:r>
      <w:r w:rsidRPr="005B333C">
        <w:rPr>
          <w:rFonts w:ascii="Arial" w:hAnsi="Arial" w:cs="Arial"/>
          <w:sz w:val="20"/>
          <w:szCs w:val="20"/>
        </w:rPr>
        <w:t>.</w:t>
      </w:r>
    </w:p>
    <w:p w14:paraId="108E0E59" w14:textId="77777777" w:rsidR="00DD4750" w:rsidRPr="00992F86" w:rsidRDefault="00DD4750" w:rsidP="00992F86">
      <w:pPr>
        <w:pStyle w:val="Tekstpodstawowywcity"/>
        <w:spacing w:line="360" w:lineRule="auto"/>
        <w:ind w:left="0" w:firstLine="360"/>
        <w:jc w:val="both"/>
        <w:rPr>
          <w:rFonts w:ascii="Arial" w:hAnsi="Arial" w:cs="Arial"/>
          <w:sz w:val="20"/>
          <w:szCs w:val="20"/>
        </w:rPr>
      </w:pPr>
    </w:p>
    <w:p w14:paraId="34C93324" w14:textId="77777777" w:rsidR="00345D36" w:rsidRPr="00035615" w:rsidRDefault="00345D36" w:rsidP="001F216E">
      <w:pPr>
        <w:pStyle w:val="pkt1"/>
        <w:numPr>
          <w:ilvl w:val="0"/>
          <w:numId w:val="24"/>
        </w:numPr>
        <w:spacing w:before="0" w:after="0" w:line="360" w:lineRule="auto"/>
        <w:rPr>
          <w:rFonts w:ascii="Arial" w:hAnsi="Arial" w:cs="Arial"/>
          <w:b/>
          <w:sz w:val="20"/>
        </w:rPr>
      </w:pPr>
      <w:r w:rsidRPr="00035615">
        <w:rPr>
          <w:rFonts w:ascii="Arial" w:hAnsi="Arial" w:cs="Arial"/>
          <w:b/>
          <w:sz w:val="20"/>
        </w:rPr>
        <w:t>Wymagania dotyczące wadium.</w:t>
      </w:r>
    </w:p>
    <w:p w14:paraId="25BBB882" w14:textId="77777777" w:rsidR="00345D36" w:rsidRPr="00035615" w:rsidRDefault="00345D36" w:rsidP="001F216E">
      <w:pPr>
        <w:pStyle w:val="Tekstpodstawowywcity"/>
        <w:numPr>
          <w:ilvl w:val="0"/>
          <w:numId w:val="26"/>
        </w:numPr>
        <w:spacing w:line="360" w:lineRule="auto"/>
        <w:jc w:val="both"/>
        <w:rPr>
          <w:rFonts w:ascii="Arial" w:hAnsi="Arial" w:cs="Arial"/>
          <w:sz w:val="20"/>
          <w:szCs w:val="20"/>
        </w:rPr>
      </w:pPr>
      <w:r w:rsidRPr="00035615">
        <w:rPr>
          <w:rFonts w:ascii="Arial" w:hAnsi="Arial" w:cs="Arial"/>
          <w:sz w:val="20"/>
          <w:szCs w:val="20"/>
        </w:rPr>
        <w:t>Zamawiający żąda od Wykonawców wniesienia wadium w wysokości:</w:t>
      </w:r>
      <w:r w:rsidR="008800F6" w:rsidRPr="00035615">
        <w:rPr>
          <w:rFonts w:ascii="Arial" w:hAnsi="Arial" w:cs="Arial"/>
          <w:sz w:val="20"/>
          <w:szCs w:val="20"/>
        </w:rPr>
        <w:t xml:space="preserve"> </w:t>
      </w:r>
      <w:r w:rsidR="00AC013F" w:rsidRPr="00035615">
        <w:rPr>
          <w:rFonts w:ascii="Arial" w:hAnsi="Arial" w:cs="Arial"/>
          <w:sz w:val="20"/>
          <w:szCs w:val="20"/>
        </w:rPr>
        <w:t>9 000,00</w:t>
      </w:r>
      <w:r w:rsidR="008800F6" w:rsidRPr="00035615">
        <w:rPr>
          <w:rFonts w:ascii="Arial" w:hAnsi="Arial" w:cs="Arial"/>
          <w:sz w:val="20"/>
          <w:szCs w:val="20"/>
        </w:rPr>
        <w:t xml:space="preserve"> </w:t>
      </w:r>
      <w:r w:rsidRPr="00035615">
        <w:rPr>
          <w:rFonts w:ascii="Arial" w:hAnsi="Arial" w:cs="Arial"/>
          <w:sz w:val="20"/>
          <w:szCs w:val="20"/>
        </w:rPr>
        <w:t>PLN, (słownie</w:t>
      </w:r>
      <w:r w:rsidR="008800F6" w:rsidRPr="00035615">
        <w:rPr>
          <w:rFonts w:ascii="Arial" w:hAnsi="Arial" w:cs="Arial"/>
          <w:sz w:val="20"/>
          <w:szCs w:val="20"/>
        </w:rPr>
        <w:t xml:space="preserve"> </w:t>
      </w:r>
      <w:r w:rsidR="00AC013F" w:rsidRPr="00035615">
        <w:rPr>
          <w:rFonts w:ascii="Arial" w:hAnsi="Arial" w:cs="Arial"/>
          <w:sz w:val="20"/>
          <w:szCs w:val="20"/>
        </w:rPr>
        <w:t>dziewięć tysięcy złotych</w:t>
      </w:r>
      <w:r w:rsidR="0089164F" w:rsidRPr="00035615">
        <w:rPr>
          <w:rFonts w:ascii="Arial" w:hAnsi="Arial" w:cs="Arial"/>
          <w:sz w:val="20"/>
          <w:szCs w:val="20"/>
        </w:rPr>
        <w:t>)</w:t>
      </w:r>
      <w:r w:rsidR="00B71DE2" w:rsidRPr="00035615">
        <w:rPr>
          <w:rFonts w:ascii="Arial" w:hAnsi="Arial" w:cs="Arial"/>
          <w:sz w:val="20"/>
          <w:szCs w:val="20"/>
        </w:rPr>
        <w:t xml:space="preserve"> </w:t>
      </w:r>
      <w:r w:rsidRPr="00035615">
        <w:rPr>
          <w:rFonts w:ascii="Arial" w:hAnsi="Arial" w:cs="Arial"/>
          <w:sz w:val="20"/>
          <w:szCs w:val="20"/>
        </w:rPr>
        <w:t>zabezpieczającego ofertę na okres</w:t>
      </w:r>
      <w:r w:rsidR="0089164F" w:rsidRPr="00035615">
        <w:rPr>
          <w:rFonts w:ascii="Arial" w:hAnsi="Arial" w:cs="Arial"/>
          <w:sz w:val="20"/>
          <w:szCs w:val="20"/>
        </w:rPr>
        <w:t xml:space="preserve"> 30 dni.</w:t>
      </w:r>
      <w:r w:rsidRPr="00035615">
        <w:rPr>
          <w:rFonts w:ascii="Arial" w:hAnsi="Arial" w:cs="Arial"/>
          <w:sz w:val="20"/>
          <w:szCs w:val="20"/>
        </w:rPr>
        <w:t xml:space="preserve"> </w:t>
      </w:r>
    </w:p>
    <w:p w14:paraId="2DA21132" w14:textId="77777777" w:rsidR="00B25C29" w:rsidRPr="00035615" w:rsidRDefault="00345D36" w:rsidP="001F216E">
      <w:pPr>
        <w:pStyle w:val="Tekstpodstawowywcity"/>
        <w:numPr>
          <w:ilvl w:val="0"/>
          <w:numId w:val="26"/>
        </w:numPr>
        <w:spacing w:line="360" w:lineRule="auto"/>
        <w:jc w:val="both"/>
        <w:rPr>
          <w:rFonts w:ascii="Arial" w:hAnsi="Arial" w:cs="Arial"/>
          <w:sz w:val="20"/>
          <w:szCs w:val="20"/>
        </w:rPr>
      </w:pPr>
      <w:r w:rsidRPr="00035615">
        <w:rPr>
          <w:rFonts w:ascii="Arial" w:hAnsi="Arial" w:cs="Arial"/>
          <w:sz w:val="20"/>
          <w:szCs w:val="20"/>
        </w:rPr>
        <w:t>Wadium wnosi się  przed upływem terminu składania ofert</w:t>
      </w:r>
      <w:r w:rsidR="00B25C29" w:rsidRPr="00035615">
        <w:rPr>
          <w:rFonts w:ascii="Arial" w:hAnsi="Arial" w:cs="Arial"/>
          <w:sz w:val="20"/>
          <w:szCs w:val="20"/>
        </w:rPr>
        <w:t>.</w:t>
      </w:r>
    </w:p>
    <w:p w14:paraId="3D7A66F5" w14:textId="77777777" w:rsidR="00345D36" w:rsidRPr="00035615" w:rsidRDefault="00345D36" w:rsidP="001F216E">
      <w:pPr>
        <w:pStyle w:val="Tekstpodstawowywcity"/>
        <w:numPr>
          <w:ilvl w:val="0"/>
          <w:numId w:val="26"/>
        </w:numPr>
        <w:spacing w:line="360" w:lineRule="auto"/>
        <w:jc w:val="both"/>
        <w:rPr>
          <w:rFonts w:ascii="Arial" w:hAnsi="Arial" w:cs="Arial"/>
          <w:sz w:val="20"/>
          <w:szCs w:val="20"/>
        </w:rPr>
      </w:pPr>
      <w:r w:rsidRPr="00035615">
        <w:rPr>
          <w:rFonts w:ascii="Arial" w:hAnsi="Arial" w:cs="Arial"/>
          <w:sz w:val="20"/>
          <w:szCs w:val="20"/>
        </w:rPr>
        <w:t>Wadium może być wniesione w jednej lub  kilku następujących formach:</w:t>
      </w:r>
    </w:p>
    <w:p w14:paraId="1BCC9CE6" w14:textId="77777777" w:rsidR="00345D36" w:rsidRPr="00035615" w:rsidRDefault="00345D36" w:rsidP="001F216E">
      <w:pPr>
        <w:pStyle w:val="ust"/>
        <w:numPr>
          <w:ilvl w:val="0"/>
          <w:numId w:val="27"/>
        </w:numPr>
        <w:spacing w:before="0" w:after="0" w:line="360" w:lineRule="auto"/>
        <w:rPr>
          <w:rFonts w:ascii="Arial" w:hAnsi="Arial" w:cs="Arial"/>
          <w:sz w:val="20"/>
        </w:rPr>
      </w:pPr>
      <w:r w:rsidRPr="00035615">
        <w:rPr>
          <w:rFonts w:ascii="Arial" w:hAnsi="Arial" w:cs="Arial"/>
          <w:sz w:val="20"/>
        </w:rPr>
        <w:t>pieniądzu;</w:t>
      </w:r>
    </w:p>
    <w:p w14:paraId="13ABD982" w14:textId="77777777" w:rsidR="00345D36" w:rsidRPr="00035615" w:rsidRDefault="00345D36" w:rsidP="001F216E">
      <w:pPr>
        <w:pStyle w:val="ust"/>
        <w:numPr>
          <w:ilvl w:val="0"/>
          <w:numId w:val="27"/>
        </w:numPr>
        <w:spacing w:before="0" w:after="0" w:line="360" w:lineRule="auto"/>
        <w:rPr>
          <w:rFonts w:ascii="Arial" w:hAnsi="Arial" w:cs="Arial"/>
          <w:sz w:val="20"/>
        </w:rPr>
      </w:pPr>
      <w:r w:rsidRPr="00035615">
        <w:rPr>
          <w:rFonts w:ascii="Arial" w:hAnsi="Arial" w:cs="Arial"/>
          <w:sz w:val="20"/>
        </w:rPr>
        <w:t>poręczeniach bankowych lub poręczeniach spółdzielczej kasy oszczędnościowo–</w:t>
      </w:r>
      <w:r w:rsidR="00C500BB" w:rsidRPr="00035615">
        <w:rPr>
          <w:rFonts w:ascii="Arial" w:hAnsi="Arial" w:cs="Arial"/>
          <w:sz w:val="20"/>
        </w:rPr>
        <w:t>k</w:t>
      </w:r>
      <w:r w:rsidRPr="00035615">
        <w:rPr>
          <w:rFonts w:ascii="Arial" w:hAnsi="Arial" w:cs="Arial"/>
          <w:sz w:val="20"/>
        </w:rPr>
        <w:t xml:space="preserve">redytowej,  </w:t>
      </w:r>
      <w:r w:rsidR="003C00D9" w:rsidRPr="00035615">
        <w:rPr>
          <w:rFonts w:ascii="Arial" w:hAnsi="Arial" w:cs="Arial"/>
          <w:sz w:val="20"/>
        </w:rPr>
        <w:br/>
      </w:r>
      <w:r w:rsidRPr="00035615">
        <w:rPr>
          <w:rFonts w:ascii="Arial" w:hAnsi="Arial" w:cs="Arial"/>
          <w:sz w:val="20"/>
        </w:rPr>
        <w:t>z  tym, że poręczenie kasy jest zawsze poręczeniem pieniężnym;</w:t>
      </w:r>
    </w:p>
    <w:p w14:paraId="42C3FB4F" w14:textId="77777777" w:rsidR="00345D36" w:rsidRPr="00035615" w:rsidRDefault="00345D36" w:rsidP="001F216E">
      <w:pPr>
        <w:pStyle w:val="ust"/>
        <w:numPr>
          <w:ilvl w:val="0"/>
          <w:numId w:val="27"/>
        </w:numPr>
        <w:spacing w:before="0" w:after="0" w:line="360" w:lineRule="auto"/>
        <w:rPr>
          <w:rFonts w:ascii="Arial" w:hAnsi="Arial" w:cs="Arial"/>
          <w:sz w:val="20"/>
        </w:rPr>
      </w:pPr>
      <w:r w:rsidRPr="00035615">
        <w:rPr>
          <w:rFonts w:ascii="Arial" w:hAnsi="Arial" w:cs="Arial"/>
          <w:sz w:val="20"/>
        </w:rPr>
        <w:t>gwarancjach bankowych;</w:t>
      </w:r>
    </w:p>
    <w:p w14:paraId="738CF08B" w14:textId="77777777" w:rsidR="005119F1" w:rsidRPr="00035615" w:rsidRDefault="00345D36" w:rsidP="001F216E">
      <w:pPr>
        <w:pStyle w:val="ust"/>
        <w:numPr>
          <w:ilvl w:val="0"/>
          <w:numId w:val="27"/>
        </w:numPr>
        <w:spacing w:before="0" w:after="0" w:line="360" w:lineRule="auto"/>
        <w:rPr>
          <w:rFonts w:ascii="Arial" w:hAnsi="Arial" w:cs="Arial"/>
          <w:sz w:val="20"/>
        </w:rPr>
      </w:pPr>
      <w:r w:rsidRPr="00035615">
        <w:rPr>
          <w:rFonts w:ascii="Arial" w:hAnsi="Arial" w:cs="Arial"/>
          <w:sz w:val="20"/>
        </w:rPr>
        <w:t>gwarancjach ubezpieczeniowych;</w:t>
      </w:r>
    </w:p>
    <w:p w14:paraId="00F50574" w14:textId="0C8D3EBB" w:rsidR="001463A2" w:rsidRPr="00035615" w:rsidRDefault="00345D36" w:rsidP="001F216E">
      <w:pPr>
        <w:pStyle w:val="ust"/>
        <w:numPr>
          <w:ilvl w:val="0"/>
          <w:numId w:val="27"/>
        </w:numPr>
        <w:spacing w:before="0" w:after="0" w:line="360" w:lineRule="auto"/>
        <w:rPr>
          <w:rFonts w:ascii="Arial" w:hAnsi="Arial" w:cs="Arial"/>
          <w:sz w:val="20"/>
        </w:rPr>
      </w:pPr>
      <w:r w:rsidRPr="00035615">
        <w:rPr>
          <w:rFonts w:ascii="Arial" w:hAnsi="Arial" w:cs="Arial"/>
          <w:sz w:val="20"/>
        </w:rPr>
        <w:t>poręczeniach udzielanych przez podmioty, o któ</w:t>
      </w:r>
      <w:r w:rsidR="00811CA2">
        <w:rPr>
          <w:rFonts w:ascii="Arial" w:hAnsi="Arial" w:cs="Arial"/>
          <w:sz w:val="20"/>
        </w:rPr>
        <w:t xml:space="preserve">rych mowa w art. 6b ust. 5 pkt </w:t>
      </w:r>
      <w:r w:rsidRPr="00035615">
        <w:rPr>
          <w:rFonts w:ascii="Arial" w:hAnsi="Arial" w:cs="Arial"/>
          <w:sz w:val="20"/>
        </w:rPr>
        <w:t xml:space="preserve">2 ustawy </w:t>
      </w:r>
      <w:r w:rsidR="005119F1" w:rsidRPr="00035615">
        <w:rPr>
          <w:rFonts w:ascii="Arial" w:hAnsi="Arial" w:cs="Arial"/>
          <w:sz w:val="20"/>
        </w:rPr>
        <w:br/>
      </w:r>
      <w:r w:rsidRPr="00035615">
        <w:rPr>
          <w:rFonts w:ascii="Arial" w:hAnsi="Arial" w:cs="Arial"/>
          <w:sz w:val="20"/>
        </w:rPr>
        <w:t>z dnia 9 listopada 2000 r. o utworzeniu Polskiej Agencji Roz</w:t>
      </w:r>
      <w:r w:rsidR="001463A2" w:rsidRPr="00035615">
        <w:rPr>
          <w:rFonts w:ascii="Arial" w:hAnsi="Arial" w:cs="Arial"/>
          <w:sz w:val="20"/>
        </w:rPr>
        <w:t xml:space="preserve">woju Przedsiębiorczości (Dz. U. </w:t>
      </w:r>
      <w:r w:rsidR="001463A2" w:rsidRPr="00035615">
        <w:rPr>
          <w:rFonts w:ascii="Arial" w:hAnsi="Arial" w:cs="Arial"/>
          <w:sz w:val="20"/>
        </w:rPr>
        <w:br/>
        <w:t>z 2014 r. poz. 1804 oraz z 2015 r. poz.978 i 1240 z późn. zm.).</w:t>
      </w:r>
    </w:p>
    <w:p w14:paraId="52DED77B" w14:textId="77777777" w:rsidR="00345D36" w:rsidRPr="00035615" w:rsidRDefault="00345D36" w:rsidP="001F216E">
      <w:pPr>
        <w:pStyle w:val="ust"/>
        <w:numPr>
          <w:ilvl w:val="0"/>
          <w:numId w:val="28"/>
        </w:numPr>
        <w:spacing w:before="0" w:after="0" w:line="360" w:lineRule="auto"/>
        <w:rPr>
          <w:rFonts w:ascii="Arial" w:hAnsi="Arial" w:cs="Arial"/>
          <w:color w:val="FF0000"/>
          <w:sz w:val="20"/>
        </w:rPr>
      </w:pPr>
      <w:r w:rsidRPr="00035615">
        <w:rPr>
          <w:rFonts w:ascii="Arial" w:hAnsi="Arial" w:cs="Arial"/>
          <w:sz w:val="20"/>
        </w:rPr>
        <w:t>Wadium wnosz</w:t>
      </w:r>
      <w:r w:rsidR="00C411C6" w:rsidRPr="00035615">
        <w:rPr>
          <w:rFonts w:ascii="Arial" w:hAnsi="Arial" w:cs="Arial"/>
          <w:sz w:val="20"/>
        </w:rPr>
        <w:t xml:space="preserve">one w pieniądzu należy wpłacić </w:t>
      </w:r>
      <w:r w:rsidRPr="00035615">
        <w:rPr>
          <w:rFonts w:ascii="Arial" w:hAnsi="Arial" w:cs="Arial"/>
          <w:sz w:val="20"/>
        </w:rPr>
        <w:t>przelewem na rachunek bankowy Zamawiającego:</w:t>
      </w:r>
      <w:r w:rsidR="001C5D8A" w:rsidRPr="00035615">
        <w:rPr>
          <w:rFonts w:ascii="Arial" w:hAnsi="Arial" w:cs="Arial"/>
          <w:sz w:val="20"/>
        </w:rPr>
        <w:t xml:space="preserve"> </w:t>
      </w:r>
      <w:r w:rsidR="008846B6" w:rsidRPr="00035615">
        <w:rPr>
          <w:rFonts w:ascii="Arial" w:hAnsi="Arial" w:cs="Arial"/>
          <w:b/>
          <w:sz w:val="20"/>
        </w:rPr>
        <w:t xml:space="preserve">Alior Bank Nr konta </w:t>
      </w:r>
      <w:r w:rsidR="00891E8D" w:rsidRPr="00035615">
        <w:rPr>
          <w:rFonts w:ascii="Arial" w:hAnsi="Arial" w:cs="Arial"/>
          <w:b/>
          <w:sz w:val="20"/>
        </w:rPr>
        <w:t>37 2490 0005 0000 4600 8061 5490</w:t>
      </w:r>
      <w:r w:rsidR="00B71DE2" w:rsidRPr="00035615">
        <w:rPr>
          <w:rFonts w:ascii="Arial" w:hAnsi="Arial" w:cs="Arial"/>
          <w:color w:val="FF0000"/>
          <w:sz w:val="20"/>
        </w:rPr>
        <w:t xml:space="preserve"> </w:t>
      </w:r>
      <w:r w:rsidRPr="00035615">
        <w:rPr>
          <w:rFonts w:ascii="Arial" w:hAnsi="Arial" w:cs="Arial"/>
          <w:sz w:val="20"/>
        </w:rPr>
        <w:t>Wadium wniesione w pieniądzu zamawiający przechowuje na rachunku bankowym.</w:t>
      </w:r>
    </w:p>
    <w:p w14:paraId="49FD6732" w14:textId="77777777" w:rsidR="001A77AC" w:rsidRPr="00035615" w:rsidRDefault="00345D36" w:rsidP="001F216E">
      <w:pPr>
        <w:pStyle w:val="ust"/>
        <w:numPr>
          <w:ilvl w:val="0"/>
          <w:numId w:val="28"/>
        </w:numPr>
        <w:spacing w:before="0" w:after="0" w:line="360" w:lineRule="auto"/>
        <w:rPr>
          <w:rFonts w:ascii="Arial" w:hAnsi="Arial" w:cs="Arial"/>
          <w:color w:val="FF0000"/>
          <w:sz w:val="20"/>
        </w:rPr>
      </w:pPr>
      <w:r w:rsidRPr="00035615">
        <w:rPr>
          <w:rFonts w:ascii="Arial" w:hAnsi="Arial" w:cs="Arial"/>
          <w:sz w:val="20"/>
        </w:rPr>
        <w:t>W przypadku wniesienia wadium w pozostałych formach, oryginał wadium należy zło</w:t>
      </w:r>
      <w:r w:rsidR="00CE49AD" w:rsidRPr="00035615">
        <w:rPr>
          <w:rFonts w:ascii="Arial" w:hAnsi="Arial" w:cs="Arial"/>
          <w:sz w:val="20"/>
        </w:rPr>
        <w:t xml:space="preserve">żyć </w:t>
      </w:r>
      <w:r w:rsidR="001A77AC" w:rsidRPr="00035615">
        <w:rPr>
          <w:rFonts w:ascii="Arial" w:hAnsi="Arial" w:cs="Arial"/>
          <w:sz w:val="20"/>
        </w:rPr>
        <w:br/>
      </w:r>
      <w:r w:rsidR="00CE49AD" w:rsidRPr="00035615">
        <w:rPr>
          <w:rFonts w:ascii="Arial" w:hAnsi="Arial" w:cs="Arial"/>
          <w:sz w:val="20"/>
        </w:rPr>
        <w:t xml:space="preserve">w sekretariacie </w:t>
      </w:r>
      <w:r w:rsidR="001A77AC" w:rsidRPr="00035615">
        <w:rPr>
          <w:rFonts w:ascii="Arial" w:hAnsi="Arial" w:cs="Arial"/>
          <w:sz w:val="20"/>
        </w:rPr>
        <w:t xml:space="preserve">w </w:t>
      </w:r>
      <w:r w:rsidR="00624867" w:rsidRPr="00035615">
        <w:rPr>
          <w:rFonts w:ascii="Arial" w:hAnsi="Arial" w:cs="Arial"/>
          <w:sz w:val="20"/>
        </w:rPr>
        <w:t>Muzeum Górnictwa Węglowego w Zabrzu</w:t>
      </w:r>
      <w:r w:rsidR="001A77AC" w:rsidRPr="00035615">
        <w:rPr>
          <w:rFonts w:ascii="Arial" w:eastAsia="Calibri" w:hAnsi="Arial" w:cs="Arial"/>
          <w:b/>
          <w:sz w:val="20"/>
          <w:lang w:eastAsia="en-US"/>
        </w:rPr>
        <w:t>,</w:t>
      </w:r>
      <w:r w:rsidR="00624867" w:rsidRPr="00035615">
        <w:rPr>
          <w:rFonts w:ascii="Arial" w:eastAsia="Calibri" w:hAnsi="Arial" w:cs="Arial"/>
          <w:b/>
          <w:sz w:val="20"/>
          <w:lang w:eastAsia="en-US"/>
        </w:rPr>
        <w:t xml:space="preserve"> </w:t>
      </w:r>
      <w:r w:rsidR="001A77AC" w:rsidRPr="00035615">
        <w:rPr>
          <w:rFonts w:ascii="Arial" w:eastAsia="Calibri" w:hAnsi="Arial" w:cs="Arial"/>
          <w:b/>
          <w:sz w:val="20"/>
          <w:lang w:eastAsia="en-US"/>
        </w:rPr>
        <w:t xml:space="preserve">przy ul. Jodłowej 59, </w:t>
      </w:r>
      <w:r w:rsidR="00B71DE2" w:rsidRPr="00035615">
        <w:rPr>
          <w:rFonts w:ascii="Arial" w:eastAsia="Calibri" w:hAnsi="Arial" w:cs="Arial"/>
          <w:b/>
          <w:sz w:val="20"/>
          <w:lang w:eastAsia="en-US"/>
        </w:rPr>
        <w:br/>
      </w:r>
      <w:r w:rsidR="001A77AC" w:rsidRPr="00035615">
        <w:rPr>
          <w:rFonts w:ascii="Arial" w:eastAsia="Calibri" w:hAnsi="Arial" w:cs="Arial"/>
          <w:b/>
          <w:sz w:val="20"/>
          <w:lang w:eastAsia="en-US"/>
        </w:rPr>
        <w:t>41-800 Zabrze (sekretariat pok. 1</w:t>
      </w:r>
      <w:r w:rsidR="00217405" w:rsidRPr="00035615">
        <w:rPr>
          <w:rFonts w:ascii="Arial" w:eastAsia="Calibri" w:hAnsi="Arial" w:cs="Arial"/>
          <w:b/>
          <w:sz w:val="20"/>
          <w:lang w:eastAsia="en-US"/>
        </w:rPr>
        <w:t>.</w:t>
      </w:r>
      <w:r w:rsidR="001A77AC" w:rsidRPr="00035615">
        <w:rPr>
          <w:rFonts w:ascii="Arial" w:eastAsia="Calibri" w:hAnsi="Arial" w:cs="Arial"/>
          <w:b/>
          <w:sz w:val="20"/>
          <w:lang w:eastAsia="en-US"/>
        </w:rPr>
        <w:t xml:space="preserve">02). </w:t>
      </w:r>
    </w:p>
    <w:p w14:paraId="196CC27B" w14:textId="77777777" w:rsidR="00345D36" w:rsidRPr="00035615" w:rsidRDefault="00345D36" w:rsidP="001F216E">
      <w:pPr>
        <w:pStyle w:val="ust"/>
        <w:numPr>
          <w:ilvl w:val="0"/>
          <w:numId w:val="28"/>
        </w:numPr>
        <w:spacing w:before="0" w:after="0" w:line="360" w:lineRule="auto"/>
        <w:rPr>
          <w:rFonts w:ascii="Arial" w:hAnsi="Arial" w:cs="Arial"/>
          <w:color w:val="FF0000"/>
          <w:sz w:val="20"/>
        </w:rPr>
      </w:pPr>
      <w:r w:rsidRPr="00035615">
        <w:rPr>
          <w:rFonts w:ascii="Arial" w:hAnsi="Arial" w:cs="Arial"/>
          <w:bCs/>
          <w:sz w:val="20"/>
        </w:rPr>
        <w:t>Wykaz elementów, jakie powinny zawierać gwarancje bankowe</w:t>
      </w:r>
      <w:r w:rsidR="001A649C" w:rsidRPr="00035615">
        <w:rPr>
          <w:rFonts w:ascii="Arial" w:hAnsi="Arial" w:cs="Arial"/>
          <w:bCs/>
          <w:sz w:val="20"/>
        </w:rPr>
        <w:t xml:space="preserve"> </w:t>
      </w:r>
      <w:r w:rsidRPr="00035615">
        <w:rPr>
          <w:rFonts w:ascii="Arial" w:hAnsi="Arial" w:cs="Arial"/>
          <w:bCs/>
          <w:sz w:val="20"/>
        </w:rPr>
        <w:t>/ ubezpieczeniowe:</w:t>
      </w:r>
    </w:p>
    <w:p w14:paraId="7C6DAFF0" w14:textId="77777777" w:rsidR="00345D36" w:rsidRPr="00035615" w:rsidRDefault="00345D36" w:rsidP="001F216E">
      <w:pPr>
        <w:pStyle w:val="Tekstpodstawowywcity"/>
        <w:numPr>
          <w:ilvl w:val="0"/>
          <w:numId w:val="29"/>
        </w:numPr>
        <w:spacing w:line="360" w:lineRule="auto"/>
        <w:jc w:val="both"/>
        <w:rPr>
          <w:rFonts w:ascii="Arial" w:hAnsi="Arial" w:cs="Arial"/>
          <w:sz w:val="20"/>
          <w:szCs w:val="20"/>
        </w:rPr>
      </w:pPr>
      <w:r w:rsidRPr="00035615">
        <w:rPr>
          <w:rFonts w:ascii="Arial" w:hAnsi="Arial" w:cs="Arial"/>
          <w:sz w:val="20"/>
          <w:szCs w:val="20"/>
        </w:rPr>
        <w:t xml:space="preserve">zobowiązanie banku / towarzystwa ubezpieczeniowego do zapłaty sumy wadium </w:t>
      </w:r>
      <w:r w:rsidR="00DC7882" w:rsidRPr="00035615">
        <w:rPr>
          <w:rFonts w:ascii="Arial" w:hAnsi="Arial" w:cs="Arial"/>
          <w:sz w:val="20"/>
          <w:szCs w:val="20"/>
        </w:rPr>
        <w:br/>
      </w:r>
      <w:r w:rsidR="000D1AED" w:rsidRPr="00035615">
        <w:rPr>
          <w:rFonts w:ascii="Arial" w:hAnsi="Arial" w:cs="Arial"/>
          <w:sz w:val="20"/>
          <w:szCs w:val="20"/>
        </w:rPr>
        <w:t xml:space="preserve">w </w:t>
      </w:r>
      <w:r w:rsidRPr="00035615">
        <w:rPr>
          <w:rFonts w:ascii="Arial" w:hAnsi="Arial" w:cs="Arial"/>
          <w:sz w:val="20"/>
          <w:szCs w:val="20"/>
        </w:rPr>
        <w:t xml:space="preserve">przypadku gdy zajdą ku temu ustawowe okoliczności, </w:t>
      </w:r>
      <w:r w:rsidRPr="00035615">
        <w:rPr>
          <w:rFonts w:ascii="Arial" w:hAnsi="Arial" w:cs="Arial"/>
          <w:sz w:val="20"/>
        </w:rPr>
        <w:t xml:space="preserve">określone w przepisie art. 46 </w:t>
      </w:r>
      <w:r w:rsidR="00550112" w:rsidRPr="00035615">
        <w:rPr>
          <w:rFonts w:ascii="Arial" w:hAnsi="Arial" w:cs="Arial"/>
          <w:sz w:val="20"/>
        </w:rPr>
        <w:t xml:space="preserve">ust 4a i </w:t>
      </w:r>
      <w:r w:rsidRPr="00035615">
        <w:rPr>
          <w:rFonts w:ascii="Arial" w:hAnsi="Arial" w:cs="Arial"/>
          <w:sz w:val="20"/>
        </w:rPr>
        <w:t>ust. 5 Pzp.,</w:t>
      </w:r>
    </w:p>
    <w:p w14:paraId="1703806D" w14:textId="77777777" w:rsidR="00345D36" w:rsidRPr="00035615" w:rsidRDefault="00345D36" w:rsidP="001F216E">
      <w:pPr>
        <w:pStyle w:val="Tekstpodstawowywcity"/>
        <w:numPr>
          <w:ilvl w:val="0"/>
          <w:numId w:val="29"/>
        </w:numPr>
        <w:spacing w:line="360" w:lineRule="auto"/>
        <w:jc w:val="both"/>
        <w:rPr>
          <w:rFonts w:ascii="Arial" w:hAnsi="Arial" w:cs="Arial"/>
          <w:sz w:val="20"/>
          <w:szCs w:val="20"/>
        </w:rPr>
      </w:pPr>
      <w:r w:rsidRPr="00035615">
        <w:rPr>
          <w:rFonts w:ascii="Arial" w:hAnsi="Arial" w:cs="Arial"/>
          <w:sz w:val="20"/>
          <w:szCs w:val="20"/>
        </w:rPr>
        <w:t>dokładną nazwę postępowania stanowiącego przyczynę wystawienia gwarancji,</w:t>
      </w:r>
    </w:p>
    <w:p w14:paraId="7C62A159" w14:textId="77777777" w:rsidR="00345D36" w:rsidRPr="00035615" w:rsidRDefault="00345D36" w:rsidP="001F216E">
      <w:pPr>
        <w:pStyle w:val="Tekstpodstawowywcity"/>
        <w:numPr>
          <w:ilvl w:val="0"/>
          <w:numId w:val="29"/>
        </w:numPr>
        <w:spacing w:line="360" w:lineRule="auto"/>
        <w:jc w:val="both"/>
        <w:rPr>
          <w:rFonts w:ascii="Arial" w:hAnsi="Arial" w:cs="Arial"/>
          <w:sz w:val="20"/>
          <w:szCs w:val="20"/>
        </w:rPr>
      </w:pPr>
      <w:r w:rsidRPr="00035615">
        <w:rPr>
          <w:rFonts w:ascii="Arial" w:hAnsi="Arial" w:cs="Arial"/>
          <w:sz w:val="20"/>
          <w:szCs w:val="20"/>
        </w:rPr>
        <w:t>wskazanie sumy gwarancyjnej,</w:t>
      </w:r>
    </w:p>
    <w:p w14:paraId="6ED4C5AC" w14:textId="77777777" w:rsidR="00345D36" w:rsidRPr="00035615" w:rsidRDefault="00345D36" w:rsidP="001F216E">
      <w:pPr>
        <w:pStyle w:val="Tekstpodstawowywcity"/>
        <w:numPr>
          <w:ilvl w:val="0"/>
          <w:numId w:val="29"/>
        </w:numPr>
        <w:spacing w:line="360" w:lineRule="auto"/>
        <w:jc w:val="both"/>
        <w:rPr>
          <w:rFonts w:ascii="Arial" w:hAnsi="Arial" w:cs="Arial"/>
          <w:sz w:val="20"/>
          <w:szCs w:val="20"/>
        </w:rPr>
      </w:pPr>
      <w:r w:rsidRPr="00035615">
        <w:rPr>
          <w:rFonts w:ascii="Arial" w:hAnsi="Arial" w:cs="Arial"/>
          <w:sz w:val="20"/>
          <w:szCs w:val="20"/>
        </w:rPr>
        <w:t>wskazanie Zamawiającego, czyli beneficjenta gwarancji</w:t>
      </w:r>
      <w:r w:rsidR="009C41DE" w:rsidRPr="00035615">
        <w:rPr>
          <w:rFonts w:ascii="Arial" w:hAnsi="Arial" w:cs="Arial"/>
          <w:sz w:val="20"/>
          <w:szCs w:val="20"/>
        </w:rPr>
        <w:t xml:space="preserve"> </w:t>
      </w:r>
      <w:r w:rsidRPr="00035615">
        <w:rPr>
          <w:rFonts w:ascii="Arial" w:hAnsi="Arial" w:cs="Arial"/>
          <w:sz w:val="20"/>
          <w:szCs w:val="20"/>
        </w:rPr>
        <w:t>/ ubezpieczonego,</w:t>
      </w:r>
      <w:r w:rsidR="00DC7882" w:rsidRPr="00035615">
        <w:rPr>
          <w:rFonts w:ascii="Arial" w:hAnsi="Arial" w:cs="Arial"/>
          <w:sz w:val="20"/>
          <w:szCs w:val="20"/>
        </w:rPr>
        <w:t xml:space="preserve"> </w:t>
      </w:r>
      <w:r w:rsidR="00624867" w:rsidRPr="00035615">
        <w:rPr>
          <w:rFonts w:ascii="Arial" w:hAnsi="Arial" w:cs="Arial"/>
          <w:b/>
          <w:sz w:val="20"/>
          <w:szCs w:val="20"/>
        </w:rPr>
        <w:t>(Muzeum</w:t>
      </w:r>
      <w:r w:rsidR="00DC7882" w:rsidRPr="00035615">
        <w:rPr>
          <w:rFonts w:ascii="Arial" w:hAnsi="Arial" w:cs="Arial"/>
          <w:b/>
          <w:sz w:val="20"/>
          <w:szCs w:val="20"/>
        </w:rPr>
        <w:br/>
      </w:r>
      <w:r w:rsidR="00624867" w:rsidRPr="00035615">
        <w:rPr>
          <w:rFonts w:ascii="Arial" w:hAnsi="Arial" w:cs="Arial"/>
          <w:b/>
          <w:sz w:val="20"/>
          <w:szCs w:val="20"/>
        </w:rPr>
        <w:t>Górnictwa Węglowego w Zabrzu</w:t>
      </w:r>
      <w:r w:rsidR="001A77AC" w:rsidRPr="00035615">
        <w:rPr>
          <w:rFonts w:ascii="Arial" w:hAnsi="Arial" w:cs="Arial"/>
          <w:b/>
          <w:sz w:val="20"/>
          <w:szCs w:val="20"/>
        </w:rPr>
        <w:t xml:space="preserve">, ul. </w:t>
      </w:r>
      <w:r w:rsidR="00624867" w:rsidRPr="00035615">
        <w:rPr>
          <w:rFonts w:ascii="Arial" w:hAnsi="Arial" w:cs="Arial"/>
          <w:b/>
          <w:sz w:val="20"/>
          <w:szCs w:val="20"/>
        </w:rPr>
        <w:t>Jodłowa 59</w:t>
      </w:r>
      <w:r w:rsidR="001A77AC" w:rsidRPr="00035615">
        <w:rPr>
          <w:rFonts w:ascii="Arial" w:hAnsi="Arial" w:cs="Arial"/>
          <w:b/>
          <w:sz w:val="20"/>
          <w:szCs w:val="20"/>
        </w:rPr>
        <w:t>, 41 – 800 Zabrze</w:t>
      </w:r>
      <w:r w:rsidR="00624867" w:rsidRPr="00035615">
        <w:rPr>
          <w:rFonts w:ascii="Arial" w:hAnsi="Arial" w:cs="Arial"/>
          <w:b/>
          <w:sz w:val="20"/>
          <w:szCs w:val="20"/>
        </w:rPr>
        <w:t>)</w:t>
      </w:r>
      <w:r w:rsidR="001A77AC" w:rsidRPr="00035615">
        <w:rPr>
          <w:rFonts w:ascii="Arial" w:hAnsi="Arial" w:cs="Arial"/>
          <w:b/>
          <w:sz w:val="20"/>
          <w:szCs w:val="20"/>
        </w:rPr>
        <w:t>,</w:t>
      </w:r>
    </w:p>
    <w:p w14:paraId="73B03884" w14:textId="77777777" w:rsidR="00345D36" w:rsidRPr="00035615" w:rsidRDefault="00345D36" w:rsidP="001F216E">
      <w:pPr>
        <w:pStyle w:val="Tekstpodstawowywcity"/>
        <w:numPr>
          <w:ilvl w:val="0"/>
          <w:numId w:val="29"/>
        </w:numPr>
        <w:spacing w:line="360" w:lineRule="auto"/>
        <w:jc w:val="both"/>
        <w:rPr>
          <w:rFonts w:ascii="Arial" w:hAnsi="Arial" w:cs="Arial"/>
          <w:sz w:val="20"/>
          <w:szCs w:val="20"/>
        </w:rPr>
      </w:pPr>
      <w:r w:rsidRPr="00035615">
        <w:rPr>
          <w:rFonts w:ascii="Arial" w:hAnsi="Arial" w:cs="Arial"/>
          <w:sz w:val="20"/>
          <w:szCs w:val="20"/>
        </w:rPr>
        <w:t>wskazanie Wykonawcy, czyli zleceniodawcy gwarancji / ubezpieczyciela</w:t>
      </w:r>
    </w:p>
    <w:p w14:paraId="4A75027C" w14:textId="77777777" w:rsidR="00345D36" w:rsidRPr="00035615" w:rsidRDefault="00345D36" w:rsidP="001F216E">
      <w:pPr>
        <w:pStyle w:val="Tekstpodstawowywcity"/>
        <w:numPr>
          <w:ilvl w:val="0"/>
          <w:numId w:val="29"/>
        </w:numPr>
        <w:spacing w:line="360" w:lineRule="auto"/>
        <w:jc w:val="both"/>
        <w:rPr>
          <w:rFonts w:ascii="Arial" w:hAnsi="Arial" w:cs="Arial"/>
          <w:sz w:val="20"/>
          <w:szCs w:val="20"/>
        </w:rPr>
      </w:pPr>
      <w:r w:rsidRPr="00035615">
        <w:rPr>
          <w:rFonts w:ascii="Arial" w:hAnsi="Arial" w:cs="Arial"/>
          <w:sz w:val="20"/>
          <w:szCs w:val="20"/>
        </w:rPr>
        <w:t>określenie</w:t>
      </w:r>
      <w:r w:rsidR="005915F0" w:rsidRPr="00035615">
        <w:rPr>
          <w:rFonts w:ascii="Arial" w:hAnsi="Arial" w:cs="Arial"/>
          <w:sz w:val="20"/>
          <w:szCs w:val="20"/>
        </w:rPr>
        <w:t xml:space="preserve"> okresu ważności gwarancji tj. wskazanie terminu, w którym zobowiązanie powstaje oraz wygasa, przy czym gwarancja o charakterz</w:t>
      </w:r>
      <w:r w:rsidR="00D33E1B" w:rsidRPr="00035615">
        <w:rPr>
          <w:rFonts w:ascii="Arial" w:hAnsi="Arial" w:cs="Arial"/>
          <w:sz w:val="20"/>
          <w:szCs w:val="20"/>
        </w:rPr>
        <w:t>e</w:t>
      </w:r>
      <w:r w:rsidR="005915F0" w:rsidRPr="00035615">
        <w:rPr>
          <w:rFonts w:ascii="Arial" w:hAnsi="Arial" w:cs="Arial"/>
          <w:sz w:val="20"/>
          <w:szCs w:val="20"/>
        </w:rPr>
        <w:t xml:space="preserve"> terminowym nie może zosta</w:t>
      </w:r>
      <w:r w:rsidR="000F103F" w:rsidRPr="00035615">
        <w:rPr>
          <w:rFonts w:ascii="Arial" w:hAnsi="Arial" w:cs="Arial"/>
          <w:sz w:val="20"/>
          <w:szCs w:val="20"/>
        </w:rPr>
        <w:t>ć</w:t>
      </w:r>
      <w:r w:rsidR="005915F0" w:rsidRPr="00035615">
        <w:rPr>
          <w:rFonts w:ascii="Arial" w:hAnsi="Arial" w:cs="Arial"/>
          <w:sz w:val="20"/>
          <w:szCs w:val="20"/>
        </w:rPr>
        <w:t xml:space="preserve"> odwołana</w:t>
      </w:r>
      <w:r w:rsidRPr="00035615">
        <w:rPr>
          <w:rFonts w:ascii="Arial" w:hAnsi="Arial" w:cs="Arial"/>
          <w:sz w:val="20"/>
          <w:szCs w:val="20"/>
        </w:rPr>
        <w:t>.</w:t>
      </w:r>
    </w:p>
    <w:p w14:paraId="05ED237F" w14:textId="77777777" w:rsidR="00B26D6C" w:rsidRPr="00035615" w:rsidRDefault="00345D36" w:rsidP="001F216E">
      <w:pPr>
        <w:pStyle w:val="Tekstpodstawowywcity"/>
        <w:numPr>
          <w:ilvl w:val="0"/>
          <w:numId w:val="28"/>
        </w:numPr>
        <w:spacing w:line="360" w:lineRule="auto"/>
        <w:jc w:val="both"/>
        <w:rPr>
          <w:rFonts w:ascii="Arial" w:hAnsi="Arial" w:cs="Arial"/>
          <w:sz w:val="20"/>
        </w:rPr>
      </w:pPr>
      <w:r w:rsidRPr="00035615">
        <w:rPr>
          <w:rFonts w:ascii="Arial" w:hAnsi="Arial" w:cs="Arial"/>
          <w:bCs/>
          <w:sz w:val="20"/>
          <w:szCs w:val="20"/>
        </w:rPr>
        <w:lastRenderedPageBreak/>
        <w:t>Wykaz elementów, jakie powinny zawierać poręczenia bankowe</w:t>
      </w:r>
      <w:r w:rsidR="009C41DE" w:rsidRPr="00035615">
        <w:rPr>
          <w:rFonts w:ascii="Arial" w:hAnsi="Arial" w:cs="Arial"/>
          <w:bCs/>
          <w:sz w:val="20"/>
          <w:szCs w:val="20"/>
        </w:rPr>
        <w:t xml:space="preserve"> </w:t>
      </w:r>
      <w:r w:rsidRPr="00035615">
        <w:rPr>
          <w:rFonts w:ascii="Arial" w:hAnsi="Arial" w:cs="Arial"/>
          <w:bCs/>
          <w:sz w:val="20"/>
          <w:szCs w:val="20"/>
        </w:rPr>
        <w:t xml:space="preserve">/ poręczenia innej instytucji (tj. poręczenia </w:t>
      </w:r>
      <w:r w:rsidRPr="00035615">
        <w:rPr>
          <w:rFonts w:ascii="Arial" w:hAnsi="Arial" w:cs="Arial"/>
          <w:sz w:val="20"/>
          <w:szCs w:val="20"/>
        </w:rPr>
        <w:t>spółdzielczej kasy oszczędnościowo – kredytowej</w:t>
      </w:r>
      <w:r w:rsidR="009C41DE" w:rsidRPr="00035615">
        <w:rPr>
          <w:rFonts w:ascii="Arial" w:hAnsi="Arial" w:cs="Arial"/>
          <w:sz w:val="20"/>
          <w:szCs w:val="20"/>
        </w:rPr>
        <w:t xml:space="preserve"> </w:t>
      </w:r>
      <w:r w:rsidRPr="00035615">
        <w:rPr>
          <w:rFonts w:ascii="Arial" w:hAnsi="Arial" w:cs="Arial"/>
          <w:sz w:val="20"/>
          <w:szCs w:val="20"/>
        </w:rPr>
        <w:t xml:space="preserve">/ poręczenia udzielane przez podmioty, o których mowa w art. 6b ust. 5 pkt  2 ustawy z dnia 9 listopada 2000 r. o utworzeniu Polskiej Agencji Rozwoju Przedsiębiorczości </w:t>
      </w:r>
      <w:r w:rsidR="00B26D6C" w:rsidRPr="00035615">
        <w:rPr>
          <w:rFonts w:ascii="Arial" w:hAnsi="Arial" w:cs="Arial"/>
          <w:sz w:val="20"/>
        </w:rPr>
        <w:t xml:space="preserve">(Dz. U. z 2014 r. poz. 1804 oraz z 2015 r. poz.978 </w:t>
      </w:r>
      <w:r w:rsidR="00B26D6C" w:rsidRPr="00035615">
        <w:rPr>
          <w:rFonts w:ascii="Arial" w:hAnsi="Arial" w:cs="Arial"/>
          <w:sz w:val="20"/>
        </w:rPr>
        <w:br/>
        <w:t>i 1240 z późn. zm.):</w:t>
      </w:r>
    </w:p>
    <w:p w14:paraId="75776772" w14:textId="77777777" w:rsidR="00345D36" w:rsidRPr="00035615" w:rsidRDefault="00345D36" w:rsidP="001F216E">
      <w:pPr>
        <w:pStyle w:val="Tekstpodstawowywcity"/>
        <w:numPr>
          <w:ilvl w:val="0"/>
          <w:numId w:val="30"/>
        </w:numPr>
        <w:spacing w:line="360" w:lineRule="auto"/>
        <w:jc w:val="both"/>
        <w:rPr>
          <w:rFonts w:ascii="Arial" w:hAnsi="Arial" w:cs="Arial"/>
          <w:sz w:val="20"/>
          <w:szCs w:val="20"/>
        </w:rPr>
      </w:pPr>
      <w:r w:rsidRPr="00035615">
        <w:rPr>
          <w:rFonts w:ascii="Arial" w:hAnsi="Arial" w:cs="Arial"/>
          <w:sz w:val="20"/>
          <w:szCs w:val="20"/>
        </w:rPr>
        <w:t xml:space="preserve">zobowiązanie banku / innej instytucji do zapłaty sumy wadium w przypadku gdy zajdą ku temu ustawowe okoliczności, </w:t>
      </w:r>
      <w:r w:rsidRPr="00035615">
        <w:rPr>
          <w:rFonts w:ascii="Arial" w:hAnsi="Arial" w:cs="Arial"/>
          <w:sz w:val="20"/>
        </w:rPr>
        <w:t xml:space="preserve">określone w przepisie art. 46 </w:t>
      </w:r>
      <w:r w:rsidR="009D7CE4" w:rsidRPr="00035615">
        <w:rPr>
          <w:rFonts w:ascii="Arial" w:hAnsi="Arial" w:cs="Arial"/>
          <w:sz w:val="20"/>
        </w:rPr>
        <w:t xml:space="preserve">ust 4a i </w:t>
      </w:r>
      <w:r w:rsidRPr="00035615">
        <w:rPr>
          <w:rFonts w:ascii="Arial" w:hAnsi="Arial" w:cs="Arial"/>
          <w:sz w:val="20"/>
        </w:rPr>
        <w:t>ust. 5 Pzp.,</w:t>
      </w:r>
    </w:p>
    <w:p w14:paraId="00C875FB" w14:textId="77777777" w:rsidR="00345D36" w:rsidRPr="00035615" w:rsidRDefault="00345D36" w:rsidP="001F216E">
      <w:pPr>
        <w:pStyle w:val="Tekstpodstawowywcity"/>
        <w:numPr>
          <w:ilvl w:val="0"/>
          <w:numId w:val="30"/>
        </w:numPr>
        <w:spacing w:line="360" w:lineRule="auto"/>
        <w:jc w:val="both"/>
        <w:rPr>
          <w:rFonts w:ascii="Arial" w:hAnsi="Arial" w:cs="Arial"/>
          <w:sz w:val="20"/>
          <w:szCs w:val="20"/>
        </w:rPr>
      </w:pPr>
      <w:r w:rsidRPr="00035615">
        <w:rPr>
          <w:rFonts w:ascii="Arial" w:hAnsi="Arial" w:cs="Arial"/>
          <w:sz w:val="20"/>
          <w:szCs w:val="20"/>
        </w:rPr>
        <w:t>wskazanie podmiotu, za który bank / inna instytucja dokonuje poręczenia,</w:t>
      </w:r>
    </w:p>
    <w:p w14:paraId="2562D183" w14:textId="77777777" w:rsidR="00345D36" w:rsidRPr="00035615" w:rsidRDefault="00345D36" w:rsidP="001F216E">
      <w:pPr>
        <w:pStyle w:val="Tekstpodstawowywcity"/>
        <w:numPr>
          <w:ilvl w:val="0"/>
          <w:numId w:val="30"/>
        </w:numPr>
        <w:spacing w:line="360" w:lineRule="auto"/>
        <w:jc w:val="both"/>
        <w:rPr>
          <w:rFonts w:ascii="Arial" w:hAnsi="Arial" w:cs="Arial"/>
          <w:sz w:val="20"/>
          <w:szCs w:val="20"/>
        </w:rPr>
      </w:pPr>
      <w:r w:rsidRPr="00035615">
        <w:rPr>
          <w:rFonts w:ascii="Arial" w:hAnsi="Arial" w:cs="Arial"/>
          <w:sz w:val="20"/>
          <w:szCs w:val="20"/>
        </w:rPr>
        <w:t>dokładna nazwa zobowiązania będącego przedmiotem poręczenia,</w:t>
      </w:r>
    </w:p>
    <w:p w14:paraId="5B0C5253" w14:textId="77777777" w:rsidR="00345D36" w:rsidRPr="00035615" w:rsidRDefault="00345D36" w:rsidP="001F216E">
      <w:pPr>
        <w:pStyle w:val="Tekstpodstawowywcity"/>
        <w:numPr>
          <w:ilvl w:val="0"/>
          <w:numId w:val="30"/>
        </w:numPr>
        <w:spacing w:line="360" w:lineRule="auto"/>
        <w:jc w:val="both"/>
        <w:rPr>
          <w:rFonts w:ascii="Arial" w:hAnsi="Arial" w:cs="Arial"/>
          <w:sz w:val="20"/>
          <w:szCs w:val="20"/>
        </w:rPr>
      </w:pPr>
      <w:r w:rsidRPr="00035615">
        <w:rPr>
          <w:rFonts w:ascii="Arial" w:hAnsi="Arial" w:cs="Arial"/>
          <w:sz w:val="20"/>
          <w:szCs w:val="20"/>
        </w:rPr>
        <w:t>kwota do wysokości, której bank</w:t>
      </w:r>
      <w:r w:rsidR="009C41DE" w:rsidRPr="00035615">
        <w:rPr>
          <w:rFonts w:ascii="Arial" w:hAnsi="Arial" w:cs="Arial"/>
          <w:sz w:val="20"/>
          <w:szCs w:val="20"/>
        </w:rPr>
        <w:t xml:space="preserve"> </w:t>
      </w:r>
      <w:r w:rsidRPr="00035615">
        <w:rPr>
          <w:rFonts w:ascii="Arial" w:hAnsi="Arial" w:cs="Arial"/>
          <w:sz w:val="20"/>
          <w:szCs w:val="20"/>
        </w:rPr>
        <w:t>/ inna instytucja będzie zobowiązany,</w:t>
      </w:r>
    </w:p>
    <w:p w14:paraId="02BF274A" w14:textId="77777777" w:rsidR="00D33E1B" w:rsidRPr="00035615" w:rsidRDefault="00D33E1B" w:rsidP="001F216E">
      <w:pPr>
        <w:pStyle w:val="Tekstpodstawowywcity"/>
        <w:numPr>
          <w:ilvl w:val="0"/>
          <w:numId w:val="30"/>
        </w:numPr>
        <w:spacing w:line="360" w:lineRule="auto"/>
        <w:jc w:val="both"/>
        <w:rPr>
          <w:rFonts w:ascii="Arial" w:hAnsi="Arial" w:cs="Arial"/>
          <w:sz w:val="20"/>
          <w:szCs w:val="20"/>
        </w:rPr>
      </w:pPr>
      <w:r w:rsidRPr="00035615">
        <w:rPr>
          <w:rFonts w:ascii="Arial" w:hAnsi="Arial" w:cs="Arial"/>
          <w:sz w:val="20"/>
          <w:szCs w:val="20"/>
        </w:rPr>
        <w:t xml:space="preserve">określenie okresu ważności </w:t>
      </w:r>
      <w:r w:rsidR="00FC4143" w:rsidRPr="00035615">
        <w:rPr>
          <w:rFonts w:ascii="Arial" w:hAnsi="Arial" w:cs="Arial"/>
          <w:sz w:val="20"/>
          <w:szCs w:val="20"/>
        </w:rPr>
        <w:t>poręczenia tj. wskazanie terminu, w którym zobowiązanie powstaje oraz wygasa, przy czym poręczenie o charakterze terminowym nie może zostać odwołane.</w:t>
      </w:r>
    </w:p>
    <w:p w14:paraId="7A52F7AE" w14:textId="77777777" w:rsidR="00C85191" w:rsidRPr="00035615" w:rsidRDefault="00C85191" w:rsidP="001F216E">
      <w:pPr>
        <w:pStyle w:val="Tekstpodstawowywcity"/>
        <w:numPr>
          <w:ilvl w:val="0"/>
          <w:numId w:val="28"/>
        </w:numPr>
        <w:spacing w:line="360" w:lineRule="auto"/>
        <w:jc w:val="both"/>
        <w:rPr>
          <w:rFonts w:ascii="Arial" w:hAnsi="Arial" w:cs="Arial"/>
          <w:bCs/>
          <w:sz w:val="20"/>
          <w:szCs w:val="20"/>
        </w:rPr>
      </w:pPr>
      <w:r w:rsidRPr="00035615">
        <w:rPr>
          <w:rFonts w:ascii="Arial" w:hAnsi="Arial" w:cs="Arial"/>
          <w:sz w:val="20"/>
          <w:szCs w:val="20"/>
        </w:rPr>
        <w:t xml:space="preserve">Z treści dokumentu wadialnego winno wynikać bezwarunkowe, na każde pisemne żądanie zgłoszone przez Zamawiającego, w terminie związania ofertą, zobowiązanie wystawcy do wypłaty Zamawiającemu pełnej kwoty wadium, w przypadku gdy Wykonawca, którego oferta została wybrana, odmówił lub uchyla się od podpisania umowy na warunkach określonych </w:t>
      </w:r>
      <w:r w:rsidR="00B26D6C" w:rsidRPr="00035615">
        <w:rPr>
          <w:rFonts w:ascii="Arial" w:hAnsi="Arial" w:cs="Arial"/>
          <w:sz w:val="20"/>
          <w:szCs w:val="20"/>
        </w:rPr>
        <w:br/>
      </w:r>
      <w:r w:rsidRPr="00035615">
        <w:rPr>
          <w:rFonts w:ascii="Arial" w:hAnsi="Arial" w:cs="Arial"/>
          <w:sz w:val="20"/>
          <w:szCs w:val="20"/>
        </w:rPr>
        <w:t xml:space="preserve">w ofercie i SIWZ. </w:t>
      </w:r>
    </w:p>
    <w:p w14:paraId="5BF4B816" w14:textId="77777777" w:rsidR="00C85191" w:rsidRPr="00035615" w:rsidRDefault="00C85191" w:rsidP="001F216E">
      <w:pPr>
        <w:numPr>
          <w:ilvl w:val="0"/>
          <w:numId w:val="28"/>
        </w:numPr>
        <w:spacing w:line="360" w:lineRule="auto"/>
        <w:jc w:val="both"/>
        <w:rPr>
          <w:rFonts w:ascii="Arial" w:hAnsi="Arial" w:cs="Arial"/>
        </w:rPr>
      </w:pPr>
      <w:r w:rsidRPr="00035615">
        <w:rPr>
          <w:rFonts w:ascii="Arial" w:hAnsi="Arial" w:cs="Arial"/>
        </w:rPr>
        <w:t>Zgodnie z art. 89 ust.1 pkt 7b pzp Zamawiając</w:t>
      </w:r>
      <w:r w:rsidR="00B26D6C" w:rsidRPr="00035615">
        <w:rPr>
          <w:rFonts w:ascii="Arial" w:hAnsi="Arial" w:cs="Arial"/>
        </w:rPr>
        <w:t xml:space="preserve">y odrzuca ofertę jeżeli wadium </w:t>
      </w:r>
      <w:r w:rsidRPr="00035615">
        <w:rPr>
          <w:rFonts w:ascii="Arial" w:hAnsi="Arial" w:cs="Arial"/>
        </w:rPr>
        <w:t>nie zostało wniesione lub zostało wniesione w sposób nieprawidłowy, jeżeli zamawiający żądał wniesienia wadium.</w:t>
      </w:r>
    </w:p>
    <w:p w14:paraId="564707B9" w14:textId="77777777" w:rsidR="00716F16" w:rsidRPr="00035615" w:rsidRDefault="001A649C" w:rsidP="001F216E">
      <w:pPr>
        <w:pStyle w:val="Tekstpodstawowywcity"/>
        <w:numPr>
          <w:ilvl w:val="0"/>
          <w:numId w:val="28"/>
        </w:numPr>
        <w:spacing w:line="360" w:lineRule="auto"/>
        <w:jc w:val="both"/>
        <w:rPr>
          <w:rFonts w:ascii="Arial" w:hAnsi="Arial" w:cs="Arial"/>
          <w:bCs/>
          <w:sz w:val="20"/>
          <w:szCs w:val="20"/>
        </w:rPr>
      </w:pPr>
      <w:r w:rsidRPr="00035615">
        <w:rPr>
          <w:rFonts w:ascii="Arial" w:hAnsi="Arial" w:cs="Arial"/>
          <w:bCs/>
          <w:sz w:val="20"/>
          <w:szCs w:val="20"/>
        </w:rPr>
        <w:t>Zamawiający zatrzymuje wadium wraz z odsetkami, jeżeli wykonawca w odpowiedzi na wezwanie, o którym mowa w art. 26 ust. 3</w:t>
      </w:r>
      <w:r w:rsidR="00574470" w:rsidRPr="00035615">
        <w:rPr>
          <w:rFonts w:ascii="Arial" w:hAnsi="Arial" w:cs="Arial"/>
          <w:bCs/>
          <w:sz w:val="20"/>
          <w:szCs w:val="20"/>
        </w:rPr>
        <w:t xml:space="preserve"> i 3a</w:t>
      </w:r>
      <w:r w:rsidRPr="00035615">
        <w:rPr>
          <w:rFonts w:ascii="Arial" w:hAnsi="Arial" w:cs="Arial"/>
          <w:bCs/>
          <w:sz w:val="20"/>
          <w:szCs w:val="20"/>
        </w:rPr>
        <w:t xml:space="preserve">, z przyczyn leżących po jego stronie, nie złożył </w:t>
      </w:r>
      <w:r w:rsidR="00574470" w:rsidRPr="00035615">
        <w:rPr>
          <w:rFonts w:ascii="Arial" w:hAnsi="Arial" w:cs="Arial"/>
          <w:bCs/>
          <w:sz w:val="20"/>
          <w:szCs w:val="20"/>
        </w:rPr>
        <w:t xml:space="preserve">oświadczeń lub </w:t>
      </w:r>
      <w:r w:rsidRPr="00035615">
        <w:rPr>
          <w:rFonts w:ascii="Arial" w:hAnsi="Arial" w:cs="Arial"/>
          <w:bCs/>
          <w:sz w:val="20"/>
          <w:szCs w:val="20"/>
        </w:rPr>
        <w:t>dokumentów</w:t>
      </w:r>
      <w:r w:rsidR="00574470" w:rsidRPr="00035615">
        <w:rPr>
          <w:rFonts w:ascii="Arial" w:hAnsi="Arial" w:cs="Arial"/>
          <w:bCs/>
          <w:sz w:val="20"/>
          <w:szCs w:val="20"/>
        </w:rPr>
        <w:t xml:space="preserve"> potwierdzających okoliczności,</w:t>
      </w:r>
      <w:r w:rsidRPr="00035615">
        <w:rPr>
          <w:rFonts w:ascii="Arial" w:hAnsi="Arial" w:cs="Arial"/>
          <w:bCs/>
          <w:sz w:val="20"/>
          <w:szCs w:val="20"/>
        </w:rPr>
        <w:t xml:space="preserve"> o których mowa </w:t>
      </w:r>
      <w:r w:rsidR="00B10F24" w:rsidRPr="00035615">
        <w:rPr>
          <w:rFonts w:ascii="Arial" w:hAnsi="Arial" w:cs="Arial"/>
          <w:bCs/>
          <w:sz w:val="20"/>
          <w:szCs w:val="20"/>
        </w:rPr>
        <w:t xml:space="preserve"> w art. 25 ust.1, oświadczenia, o których mowa </w:t>
      </w:r>
      <w:r w:rsidRPr="00035615">
        <w:rPr>
          <w:rFonts w:ascii="Arial" w:hAnsi="Arial" w:cs="Arial"/>
          <w:bCs/>
          <w:sz w:val="20"/>
          <w:szCs w:val="20"/>
        </w:rPr>
        <w:t>w art. 25</w:t>
      </w:r>
      <w:r w:rsidR="00574470" w:rsidRPr="00035615">
        <w:rPr>
          <w:rFonts w:ascii="Arial" w:hAnsi="Arial" w:cs="Arial"/>
          <w:bCs/>
          <w:sz w:val="20"/>
          <w:szCs w:val="20"/>
        </w:rPr>
        <w:t>a</w:t>
      </w:r>
      <w:r w:rsidRPr="00035615">
        <w:rPr>
          <w:rFonts w:ascii="Arial" w:hAnsi="Arial" w:cs="Arial"/>
          <w:bCs/>
          <w:sz w:val="20"/>
          <w:szCs w:val="20"/>
        </w:rPr>
        <w:t xml:space="preserve"> ust. 1, pełnomocnictw</w:t>
      </w:r>
      <w:r w:rsidR="00716F16" w:rsidRPr="00035615">
        <w:rPr>
          <w:rFonts w:ascii="Arial" w:hAnsi="Arial" w:cs="Arial"/>
          <w:bCs/>
          <w:sz w:val="20"/>
          <w:szCs w:val="20"/>
        </w:rPr>
        <w:t xml:space="preserve"> lub nie wyraził zgody na poprawienie omyłki, </w:t>
      </w:r>
      <w:r w:rsidRPr="00035615">
        <w:rPr>
          <w:rFonts w:ascii="Arial" w:hAnsi="Arial" w:cs="Arial"/>
          <w:bCs/>
          <w:sz w:val="20"/>
          <w:szCs w:val="20"/>
        </w:rPr>
        <w:t>o której mowa w art. 87 ust. 2 pkt 3, co powodowało brak możliwości wybrania oferty złożonej przez wykonawcę jako najkorzystniejszej.</w:t>
      </w:r>
    </w:p>
    <w:p w14:paraId="7E0014FA" w14:textId="77777777" w:rsidR="007E11DC" w:rsidRPr="00035615" w:rsidRDefault="007E11DC" w:rsidP="001F216E">
      <w:pPr>
        <w:pStyle w:val="Tekstpodstawowywcity"/>
        <w:numPr>
          <w:ilvl w:val="0"/>
          <w:numId w:val="28"/>
        </w:numPr>
        <w:spacing w:line="360" w:lineRule="auto"/>
        <w:jc w:val="both"/>
        <w:rPr>
          <w:rFonts w:ascii="Arial" w:hAnsi="Arial" w:cs="Arial"/>
          <w:bCs/>
          <w:sz w:val="20"/>
          <w:szCs w:val="20"/>
        </w:rPr>
      </w:pPr>
      <w:r w:rsidRPr="00035615">
        <w:rPr>
          <w:rFonts w:ascii="Arial" w:hAnsi="Arial" w:cs="Arial"/>
          <w:sz w:val="20"/>
          <w:szCs w:val="20"/>
        </w:rPr>
        <w:t>Wykonawcy, którego oferta została wybrana jako najkorzystniejsza, zamawiający zwraca wadium niezwłocznie po zawarciu umowy w sprawie zamówienia publicznego oraz wniesieniu zabezpieczenia należytego wykonania umowy, jeżeli jego wniesienia żądano.</w:t>
      </w:r>
    </w:p>
    <w:p w14:paraId="6431B3AE" w14:textId="77777777" w:rsidR="007E11DC" w:rsidRPr="00035615" w:rsidRDefault="007E11DC" w:rsidP="001F216E">
      <w:pPr>
        <w:pStyle w:val="Tekstpodstawowywcity"/>
        <w:numPr>
          <w:ilvl w:val="0"/>
          <w:numId w:val="28"/>
        </w:numPr>
        <w:spacing w:line="360" w:lineRule="auto"/>
        <w:jc w:val="both"/>
        <w:rPr>
          <w:rFonts w:ascii="Arial" w:hAnsi="Arial" w:cs="Arial"/>
          <w:bCs/>
          <w:sz w:val="20"/>
          <w:szCs w:val="20"/>
        </w:rPr>
      </w:pPr>
      <w:r w:rsidRPr="00035615">
        <w:rPr>
          <w:rFonts w:ascii="Arial" w:hAnsi="Arial" w:cs="Arial"/>
          <w:sz w:val="20"/>
          <w:szCs w:val="20"/>
        </w:rPr>
        <w:t xml:space="preserve">Zamawiający zwraca niezwłocznie wadium na wniosek wykonawcy, który wycofał ofertę przed upływem terminu składania ofert. </w:t>
      </w:r>
    </w:p>
    <w:p w14:paraId="61C6F399" w14:textId="77777777" w:rsidR="00E50D11" w:rsidRPr="00035615" w:rsidRDefault="007E11DC" w:rsidP="001F216E">
      <w:pPr>
        <w:pStyle w:val="Tekstpodstawowywcity"/>
        <w:numPr>
          <w:ilvl w:val="0"/>
          <w:numId w:val="28"/>
        </w:numPr>
        <w:spacing w:line="360" w:lineRule="auto"/>
        <w:jc w:val="both"/>
        <w:rPr>
          <w:rFonts w:ascii="Arial" w:hAnsi="Arial" w:cs="Arial"/>
          <w:bCs/>
          <w:sz w:val="20"/>
          <w:szCs w:val="20"/>
        </w:rPr>
      </w:pPr>
      <w:r w:rsidRPr="00035615">
        <w:rPr>
          <w:rFonts w:ascii="Arial" w:hAnsi="Arial" w:cs="Arial"/>
          <w:sz w:val="20"/>
          <w:szCs w:val="20"/>
        </w:rPr>
        <w:t>Zamawiający żąda</w:t>
      </w:r>
      <w:r w:rsidRPr="00035615">
        <w:rPr>
          <w:rFonts w:ascii="Arial" w:hAnsi="Arial" w:cs="Arial"/>
          <w:b/>
          <w:sz w:val="20"/>
          <w:szCs w:val="20"/>
        </w:rPr>
        <w:t xml:space="preserve"> </w:t>
      </w:r>
      <w:r w:rsidRPr="00035615">
        <w:rPr>
          <w:rFonts w:ascii="Arial" w:hAnsi="Arial" w:cs="Arial"/>
          <w:sz w:val="20"/>
          <w:szCs w:val="20"/>
        </w:rPr>
        <w:t>ponownego wniesienia wadium</w:t>
      </w:r>
      <w:r w:rsidRPr="00035615">
        <w:rPr>
          <w:rFonts w:ascii="Arial" w:hAnsi="Arial" w:cs="Arial"/>
          <w:b/>
          <w:sz w:val="20"/>
          <w:szCs w:val="20"/>
        </w:rPr>
        <w:t xml:space="preserve"> </w:t>
      </w:r>
      <w:r w:rsidRPr="00035615">
        <w:rPr>
          <w:rFonts w:ascii="Arial" w:hAnsi="Arial" w:cs="Arial"/>
          <w:sz w:val="20"/>
          <w:szCs w:val="20"/>
        </w:rPr>
        <w:t>przez Wykonawcę, któremu zwró</w:t>
      </w:r>
      <w:r w:rsidR="007D201A" w:rsidRPr="00035615">
        <w:rPr>
          <w:rFonts w:ascii="Arial" w:hAnsi="Arial" w:cs="Arial"/>
          <w:sz w:val="20"/>
          <w:szCs w:val="20"/>
        </w:rPr>
        <w:t>cono wadium na podstawie pkt 11</w:t>
      </w:r>
      <w:r w:rsidRPr="00035615">
        <w:rPr>
          <w:rFonts w:ascii="Arial" w:hAnsi="Arial" w:cs="Arial"/>
          <w:sz w:val="20"/>
          <w:szCs w:val="20"/>
        </w:rPr>
        <w:t xml:space="preserve"> SIWZ, </w:t>
      </w:r>
      <w:r w:rsidR="001A649C" w:rsidRPr="00035615">
        <w:rPr>
          <w:rFonts w:ascii="Arial" w:hAnsi="Arial" w:cs="Arial"/>
          <w:sz w:val="20"/>
          <w:szCs w:val="20"/>
        </w:rPr>
        <w:t>jeżeli</w:t>
      </w:r>
      <w:r w:rsidRPr="00035615">
        <w:rPr>
          <w:rFonts w:ascii="Arial" w:hAnsi="Arial" w:cs="Arial"/>
          <w:sz w:val="20"/>
          <w:szCs w:val="20"/>
        </w:rPr>
        <w:t xml:space="preserve"> w wyniku rozstrzygnięcia odwołania jego oferta została wybrana jako najkorzystniejsza. Wykonawca wnosi wadium w terminie określonym przez Zamawiającego.</w:t>
      </w:r>
    </w:p>
    <w:p w14:paraId="287C292C" w14:textId="77777777" w:rsidR="007E11DC" w:rsidRPr="00035615" w:rsidRDefault="007E11DC" w:rsidP="001F216E">
      <w:pPr>
        <w:pStyle w:val="Tekstpodstawowywcity"/>
        <w:numPr>
          <w:ilvl w:val="0"/>
          <w:numId w:val="28"/>
        </w:numPr>
        <w:spacing w:line="360" w:lineRule="auto"/>
        <w:jc w:val="both"/>
        <w:rPr>
          <w:rFonts w:ascii="Arial" w:hAnsi="Arial" w:cs="Arial"/>
          <w:bCs/>
          <w:sz w:val="20"/>
          <w:szCs w:val="20"/>
        </w:rPr>
      </w:pPr>
      <w:r w:rsidRPr="00035615">
        <w:rPr>
          <w:rFonts w:ascii="Arial" w:hAnsi="Arial" w:cs="Arial"/>
          <w:sz w:val="20"/>
          <w:szCs w:val="20"/>
        </w:rPr>
        <w:t xml:space="preserve">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3E4448BD" w14:textId="77777777" w:rsidR="007E11DC" w:rsidRPr="00035615" w:rsidRDefault="007E11DC" w:rsidP="001F216E">
      <w:pPr>
        <w:pStyle w:val="Tekstpodstawowywcity"/>
        <w:numPr>
          <w:ilvl w:val="0"/>
          <w:numId w:val="28"/>
        </w:numPr>
        <w:spacing w:line="360" w:lineRule="auto"/>
        <w:jc w:val="both"/>
        <w:rPr>
          <w:rFonts w:ascii="Arial" w:hAnsi="Arial" w:cs="Arial"/>
          <w:bCs/>
          <w:sz w:val="20"/>
          <w:szCs w:val="20"/>
        </w:rPr>
      </w:pPr>
      <w:r w:rsidRPr="00035615">
        <w:rPr>
          <w:rFonts w:ascii="Arial" w:hAnsi="Arial" w:cs="Arial"/>
          <w:sz w:val="20"/>
        </w:rPr>
        <w:t>Zamawiający zatrzyma wadium wraz z odsetkami, jeżeli Wykonawca, którego oferta została wybrana:</w:t>
      </w:r>
    </w:p>
    <w:p w14:paraId="5CA746A3" w14:textId="77777777" w:rsidR="007E11DC" w:rsidRPr="00035615" w:rsidRDefault="007E11DC" w:rsidP="001F216E">
      <w:pPr>
        <w:pStyle w:val="pkt"/>
        <w:numPr>
          <w:ilvl w:val="0"/>
          <w:numId w:val="31"/>
        </w:numPr>
        <w:spacing w:before="0" w:after="0" w:line="360" w:lineRule="auto"/>
        <w:rPr>
          <w:rFonts w:ascii="Arial" w:hAnsi="Arial" w:cs="Arial"/>
          <w:sz w:val="20"/>
        </w:rPr>
      </w:pPr>
      <w:r w:rsidRPr="00035615">
        <w:rPr>
          <w:rFonts w:ascii="Arial" w:hAnsi="Arial" w:cs="Arial"/>
          <w:sz w:val="20"/>
        </w:rPr>
        <w:lastRenderedPageBreak/>
        <w:t>odmówił podpisania umowy w sprawie zamówienia publicznego na warunkach określonych w ofercie;</w:t>
      </w:r>
    </w:p>
    <w:p w14:paraId="184DBC1A" w14:textId="77777777" w:rsidR="007E11DC" w:rsidRPr="00035615" w:rsidRDefault="007E11DC" w:rsidP="001F216E">
      <w:pPr>
        <w:pStyle w:val="pkt"/>
        <w:numPr>
          <w:ilvl w:val="0"/>
          <w:numId w:val="31"/>
        </w:numPr>
        <w:spacing w:before="0" w:after="0" w:line="360" w:lineRule="auto"/>
        <w:rPr>
          <w:rFonts w:ascii="Arial" w:hAnsi="Arial" w:cs="Arial"/>
          <w:sz w:val="20"/>
        </w:rPr>
      </w:pPr>
      <w:r w:rsidRPr="00035615">
        <w:rPr>
          <w:rFonts w:ascii="Arial" w:hAnsi="Arial" w:cs="Arial"/>
          <w:sz w:val="20"/>
        </w:rPr>
        <w:t>nie wniósł wymaganego zabezpieczenia należytego wyko</w:t>
      </w:r>
      <w:r w:rsidRPr="00035615">
        <w:rPr>
          <w:rFonts w:ascii="Arial" w:hAnsi="Arial" w:cs="Arial"/>
          <w:sz w:val="20"/>
        </w:rPr>
        <w:softHyphen/>
        <w:t>nania umowy;</w:t>
      </w:r>
    </w:p>
    <w:p w14:paraId="7935DF99" w14:textId="77777777" w:rsidR="007E11DC" w:rsidRPr="00035615" w:rsidRDefault="007E11DC" w:rsidP="001F216E">
      <w:pPr>
        <w:pStyle w:val="pkt"/>
        <w:numPr>
          <w:ilvl w:val="0"/>
          <w:numId w:val="31"/>
        </w:numPr>
        <w:spacing w:before="0" w:after="0" w:line="360" w:lineRule="auto"/>
        <w:rPr>
          <w:rFonts w:ascii="Arial" w:hAnsi="Arial" w:cs="Arial"/>
          <w:sz w:val="20"/>
        </w:rPr>
      </w:pPr>
      <w:r w:rsidRPr="00035615">
        <w:rPr>
          <w:rFonts w:ascii="Arial" w:hAnsi="Arial" w:cs="Arial"/>
          <w:sz w:val="20"/>
        </w:rPr>
        <w:t>zawarcie umowy w sprawie zamówienia publicznego stało się niemożliwe z przyczyn leżących po stronie Wykonawcy.</w:t>
      </w:r>
    </w:p>
    <w:p w14:paraId="22CFEC97" w14:textId="77777777" w:rsidR="007E11DC" w:rsidRPr="005B333C" w:rsidRDefault="007E11DC" w:rsidP="007E11DC">
      <w:pPr>
        <w:pStyle w:val="pkt1"/>
        <w:spacing w:before="0" w:after="0" w:line="360" w:lineRule="auto"/>
        <w:ind w:left="0" w:firstLine="0"/>
        <w:rPr>
          <w:rFonts w:ascii="Arial" w:hAnsi="Arial" w:cs="Arial"/>
          <w:b/>
          <w:sz w:val="20"/>
        </w:rPr>
      </w:pPr>
      <w:r w:rsidRPr="005B333C">
        <w:rPr>
          <w:rFonts w:ascii="Arial" w:hAnsi="Arial" w:cs="Arial"/>
        </w:rPr>
        <w:t xml:space="preserve"> </w:t>
      </w:r>
    </w:p>
    <w:p w14:paraId="1DB42803" w14:textId="77777777" w:rsidR="00C30286" w:rsidRPr="00E33906" w:rsidRDefault="00C30286" w:rsidP="001F216E">
      <w:pPr>
        <w:pStyle w:val="pkt1"/>
        <w:numPr>
          <w:ilvl w:val="0"/>
          <w:numId w:val="24"/>
        </w:numPr>
        <w:spacing w:before="0" w:after="0" w:line="360" w:lineRule="auto"/>
        <w:rPr>
          <w:rFonts w:ascii="Arial" w:hAnsi="Arial" w:cs="Arial"/>
          <w:b/>
          <w:sz w:val="20"/>
        </w:rPr>
      </w:pPr>
      <w:r w:rsidRPr="00E33906">
        <w:rPr>
          <w:rFonts w:ascii="Arial" w:hAnsi="Arial" w:cs="Arial"/>
          <w:b/>
          <w:sz w:val="20"/>
        </w:rPr>
        <w:t>Termin związania ofertą.</w:t>
      </w:r>
    </w:p>
    <w:p w14:paraId="236FB5B0" w14:textId="77777777" w:rsidR="008326B3" w:rsidRPr="00E33906" w:rsidRDefault="00C30286" w:rsidP="00C30286">
      <w:pPr>
        <w:pStyle w:val="Tekstpodstawowywcity"/>
        <w:spacing w:line="360" w:lineRule="auto"/>
        <w:ind w:left="0"/>
        <w:jc w:val="both"/>
        <w:rPr>
          <w:rFonts w:ascii="Arial" w:hAnsi="Arial" w:cs="Arial"/>
          <w:sz w:val="20"/>
          <w:szCs w:val="20"/>
        </w:rPr>
      </w:pPr>
      <w:r w:rsidRPr="00E33906">
        <w:rPr>
          <w:rFonts w:ascii="Arial" w:hAnsi="Arial" w:cs="Arial"/>
          <w:sz w:val="20"/>
          <w:szCs w:val="20"/>
        </w:rPr>
        <w:t xml:space="preserve">Wykonawca jest związany ofertą </w:t>
      </w:r>
      <w:r w:rsidR="008326B3" w:rsidRPr="00E33906">
        <w:rPr>
          <w:rFonts w:ascii="Arial" w:hAnsi="Arial" w:cs="Arial"/>
          <w:sz w:val="20"/>
          <w:szCs w:val="20"/>
        </w:rPr>
        <w:t>przez okres</w:t>
      </w:r>
      <w:r w:rsidR="009C41DE" w:rsidRPr="00E33906">
        <w:rPr>
          <w:rFonts w:ascii="Arial" w:hAnsi="Arial" w:cs="Arial"/>
          <w:sz w:val="20"/>
          <w:szCs w:val="20"/>
        </w:rPr>
        <w:t xml:space="preserve"> </w:t>
      </w:r>
      <w:r w:rsidR="00E73906" w:rsidRPr="00E33906">
        <w:rPr>
          <w:rFonts w:ascii="Arial" w:hAnsi="Arial" w:cs="Arial"/>
          <w:sz w:val="20"/>
          <w:szCs w:val="20"/>
        </w:rPr>
        <w:t>30 d</w:t>
      </w:r>
      <w:r w:rsidR="008326B3" w:rsidRPr="00E33906">
        <w:rPr>
          <w:rFonts w:ascii="Arial" w:hAnsi="Arial" w:cs="Arial"/>
          <w:sz w:val="20"/>
          <w:szCs w:val="20"/>
        </w:rPr>
        <w:t>ni</w:t>
      </w:r>
    </w:p>
    <w:p w14:paraId="0F99D611" w14:textId="77777777" w:rsidR="00C30286" w:rsidRPr="005B333C" w:rsidRDefault="00C30286" w:rsidP="00C30286">
      <w:pPr>
        <w:pStyle w:val="Tekstpodstawowywcity"/>
        <w:spacing w:line="360" w:lineRule="auto"/>
        <w:ind w:left="0"/>
        <w:jc w:val="both"/>
        <w:rPr>
          <w:rFonts w:ascii="Arial" w:hAnsi="Arial" w:cs="Arial"/>
          <w:sz w:val="20"/>
        </w:rPr>
      </w:pPr>
      <w:r w:rsidRPr="00E33906">
        <w:rPr>
          <w:rFonts w:ascii="Arial" w:hAnsi="Arial" w:cs="Arial"/>
          <w:sz w:val="20"/>
        </w:rPr>
        <w:t>Bieg terminu związania ofertą rozpoczyna się wraz z upływem terminu składania ofert.</w:t>
      </w:r>
    </w:p>
    <w:p w14:paraId="1BB5F556" w14:textId="77777777" w:rsidR="00F03E99" w:rsidRPr="005B333C" w:rsidRDefault="00F03E99" w:rsidP="00C30286">
      <w:pPr>
        <w:pStyle w:val="Tekstpodstawowywcity"/>
        <w:spacing w:line="360" w:lineRule="auto"/>
        <w:ind w:left="0"/>
        <w:jc w:val="both"/>
        <w:rPr>
          <w:rFonts w:ascii="Arial" w:hAnsi="Arial" w:cs="Arial"/>
          <w:sz w:val="20"/>
        </w:rPr>
      </w:pPr>
    </w:p>
    <w:p w14:paraId="2E91AFB2" w14:textId="77777777" w:rsidR="00621091" w:rsidRPr="003D79DC" w:rsidRDefault="00621091" w:rsidP="001F216E">
      <w:pPr>
        <w:pStyle w:val="pkt1"/>
        <w:numPr>
          <w:ilvl w:val="0"/>
          <w:numId w:val="24"/>
        </w:numPr>
        <w:spacing w:before="0" w:after="0" w:line="360" w:lineRule="auto"/>
        <w:rPr>
          <w:rFonts w:ascii="Arial" w:hAnsi="Arial" w:cs="Arial"/>
          <w:b/>
          <w:sz w:val="20"/>
        </w:rPr>
      </w:pPr>
      <w:r w:rsidRPr="003D79DC">
        <w:rPr>
          <w:rFonts w:ascii="Arial" w:hAnsi="Arial" w:cs="Arial"/>
          <w:b/>
          <w:sz w:val="20"/>
        </w:rPr>
        <w:t>Opis sposobu przygotowywania ofert.</w:t>
      </w:r>
    </w:p>
    <w:p w14:paraId="260E1622" w14:textId="77777777" w:rsidR="00E33906" w:rsidRPr="003D79DC" w:rsidRDefault="00E33906" w:rsidP="001F216E">
      <w:pPr>
        <w:numPr>
          <w:ilvl w:val="0"/>
          <w:numId w:val="32"/>
        </w:numPr>
        <w:spacing w:line="360" w:lineRule="auto"/>
        <w:jc w:val="both"/>
        <w:rPr>
          <w:rFonts w:ascii="Arial" w:hAnsi="Arial" w:cs="Arial"/>
        </w:rPr>
      </w:pPr>
      <w:r w:rsidRPr="003D79DC">
        <w:rPr>
          <w:rFonts w:ascii="Arial" w:hAnsi="Arial" w:cs="Arial"/>
          <w:lang w:eastAsia="ar-SA"/>
        </w:rPr>
        <w:t>Wykonawca może złożyć tylko jedną ofertę.</w:t>
      </w:r>
    </w:p>
    <w:p w14:paraId="0573E15C" w14:textId="77777777" w:rsidR="00621091" w:rsidRPr="003D79DC" w:rsidRDefault="00621091" w:rsidP="001F216E">
      <w:pPr>
        <w:numPr>
          <w:ilvl w:val="0"/>
          <w:numId w:val="32"/>
        </w:numPr>
        <w:spacing w:line="360" w:lineRule="auto"/>
        <w:jc w:val="both"/>
        <w:rPr>
          <w:rFonts w:ascii="Arial" w:hAnsi="Arial" w:cs="Arial"/>
        </w:rPr>
      </w:pPr>
      <w:r w:rsidRPr="003D79DC">
        <w:rPr>
          <w:rFonts w:ascii="Arial" w:hAnsi="Arial" w:cs="Arial"/>
          <w:bCs/>
        </w:rPr>
        <w:t>Oferta musi być złożona w języku polskim.</w:t>
      </w:r>
    </w:p>
    <w:p w14:paraId="49993314" w14:textId="77777777" w:rsidR="00621091" w:rsidRPr="003D79DC" w:rsidRDefault="00621091" w:rsidP="001F216E">
      <w:pPr>
        <w:numPr>
          <w:ilvl w:val="0"/>
          <w:numId w:val="32"/>
        </w:numPr>
        <w:spacing w:line="360" w:lineRule="auto"/>
        <w:jc w:val="both"/>
        <w:rPr>
          <w:rFonts w:ascii="Arial" w:hAnsi="Arial" w:cs="Arial"/>
        </w:rPr>
      </w:pPr>
      <w:r w:rsidRPr="003D79DC">
        <w:rPr>
          <w:rFonts w:ascii="Arial" w:hAnsi="Arial" w:cs="Arial"/>
          <w:bCs/>
        </w:rPr>
        <w:t>Cena oferty musi być podana w PLN cyframi i słownie.</w:t>
      </w:r>
    </w:p>
    <w:p w14:paraId="15496A00" w14:textId="77777777" w:rsidR="0042103C" w:rsidRPr="003D79DC" w:rsidRDefault="0042103C" w:rsidP="001F216E">
      <w:pPr>
        <w:numPr>
          <w:ilvl w:val="0"/>
          <w:numId w:val="32"/>
        </w:numPr>
        <w:spacing w:line="360" w:lineRule="auto"/>
        <w:jc w:val="both"/>
        <w:rPr>
          <w:rFonts w:ascii="Arial" w:hAnsi="Arial" w:cs="Arial"/>
        </w:rPr>
      </w:pPr>
      <w:r w:rsidRPr="0042103C">
        <w:rPr>
          <w:rFonts w:ascii="Arial" w:hAnsi="Arial" w:cs="Arial"/>
          <w:lang w:eastAsia="en-US"/>
        </w:rPr>
        <w:t xml:space="preserve">Ofertę należy złożyć w formie pisemnej. </w:t>
      </w:r>
    </w:p>
    <w:p w14:paraId="3C742C69" w14:textId="77777777" w:rsidR="0042103C" w:rsidRPr="003D79DC" w:rsidRDefault="0042103C" w:rsidP="001F216E">
      <w:pPr>
        <w:numPr>
          <w:ilvl w:val="0"/>
          <w:numId w:val="32"/>
        </w:numPr>
        <w:spacing w:line="360" w:lineRule="auto"/>
        <w:jc w:val="both"/>
        <w:rPr>
          <w:rFonts w:ascii="Arial" w:hAnsi="Arial" w:cs="Arial"/>
        </w:rPr>
      </w:pPr>
      <w:r w:rsidRPr="0042103C">
        <w:rPr>
          <w:rFonts w:ascii="Arial" w:hAnsi="Arial" w:cs="Arial"/>
          <w:lang w:eastAsia="en-US"/>
        </w:rPr>
        <w:t xml:space="preserve">Zgodnie z art. 10c ust. 2 ustawy Pzp w związku z art. 18 ustawy z dnia 22 czerwca 2016 r. </w:t>
      </w:r>
      <w:r w:rsidR="003D79DC">
        <w:rPr>
          <w:rFonts w:ascii="Arial" w:hAnsi="Arial" w:cs="Arial"/>
          <w:lang w:eastAsia="en-US"/>
        </w:rPr>
        <w:br/>
      </w:r>
      <w:r w:rsidRPr="0042103C">
        <w:rPr>
          <w:rFonts w:ascii="Arial" w:hAnsi="Arial" w:cs="Arial"/>
          <w:lang w:eastAsia="en-US"/>
        </w:rPr>
        <w:t xml:space="preserve">o zmianie ustawy Pzp oraz niektórych innych ustaw (Dz. U. z 2016 r. poz. 1020) składanie ofert odbywa się za pośrednictwem operatora pocztowego w rozumieniu ustawy z dnia 23 listopada </w:t>
      </w:r>
      <w:r w:rsidR="003C00D9">
        <w:rPr>
          <w:rFonts w:ascii="Arial" w:hAnsi="Arial" w:cs="Arial"/>
          <w:lang w:eastAsia="en-US"/>
        </w:rPr>
        <w:br/>
      </w:r>
      <w:r w:rsidRPr="0042103C">
        <w:rPr>
          <w:rFonts w:ascii="Arial" w:hAnsi="Arial" w:cs="Arial"/>
          <w:lang w:eastAsia="en-US"/>
        </w:rPr>
        <w:t xml:space="preserve">2012 r. Prawo pocztowe (Dz. U. z 2012 r. poz. 1529 oraz z 2015 r. poz. 1830), osobiście lub za pośrednictwem posłańca. </w:t>
      </w:r>
    </w:p>
    <w:p w14:paraId="4FD88AA4" w14:textId="77777777" w:rsidR="0042103C" w:rsidRPr="003D79DC" w:rsidRDefault="0042103C" w:rsidP="001F216E">
      <w:pPr>
        <w:numPr>
          <w:ilvl w:val="0"/>
          <w:numId w:val="32"/>
        </w:numPr>
        <w:spacing w:line="360" w:lineRule="auto"/>
        <w:jc w:val="both"/>
        <w:rPr>
          <w:rFonts w:ascii="Arial" w:hAnsi="Arial" w:cs="Arial"/>
        </w:rPr>
      </w:pPr>
      <w:r w:rsidRPr="0042103C">
        <w:rPr>
          <w:rFonts w:ascii="Arial" w:hAnsi="Arial" w:cs="Arial"/>
          <w:lang w:eastAsia="en-US"/>
        </w:rPr>
        <w:t xml:space="preserve"> Treść oferty musi odpowiadać treści specyfikacji istotnych warunków zamówienia.</w:t>
      </w:r>
    </w:p>
    <w:p w14:paraId="414B8EE5" w14:textId="77777777" w:rsidR="0042103C" w:rsidRPr="003D79DC" w:rsidRDefault="0042103C" w:rsidP="001F216E">
      <w:pPr>
        <w:numPr>
          <w:ilvl w:val="0"/>
          <w:numId w:val="32"/>
        </w:numPr>
        <w:spacing w:line="360" w:lineRule="auto"/>
        <w:jc w:val="both"/>
        <w:rPr>
          <w:rFonts w:ascii="Arial" w:hAnsi="Arial" w:cs="Arial"/>
        </w:rPr>
      </w:pPr>
      <w:r w:rsidRPr="0042103C">
        <w:rPr>
          <w:rFonts w:ascii="Arial" w:hAnsi="Arial" w:cs="Arial"/>
          <w:lang w:eastAsia="en-US"/>
        </w:rPr>
        <w:t xml:space="preserve"> Wykonawca ponosi wszelkie koszt</w:t>
      </w:r>
      <w:r w:rsidRPr="003D79DC">
        <w:rPr>
          <w:rFonts w:ascii="Arial" w:hAnsi="Arial" w:cs="Arial"/>
          <w:lang w:eastAsia="en-US"/>
        </w:rPr>
        <w:t>y</w:t>
      </w:r>
      <w:r w:rsidRPr="0042103C">
        <w:rPr>
          <w:rFonts w:ascii="Arial" w:hAnsi="Arial" w:cs="Arial"/>
          <w:lang w:eastAsia="en-US"/>
        </w:rPr>
        <w:t xml:space="preserve"> związane z przygotowaniem i złożeniem oferty.</w:t>
      </w:r>
    </w:p>
    <w:p w14:paraId="0AB5AE74" w14:textId="77777777" w:rsidR="0042103C" w:rsidRPr="003D79DC" w:rsidRDefault="0042103C" w:rsidP="001F216E">
      <w:pPr>
        <w:numPr>
          <w:ilvl w:val="0"/>
          <w:numId w:val="32"/>
        </w:numPr>
        <w:spacing w:line="360" w:lineRule="auto"/>
        <w:jc w:val="both"/>
        <w:rPr>
          <w:rFonts w:ascii="Arial" w:hAnsi="Arial" w:cs="Arial"/>
        </w:rPr>
      </w:pPr>
      <w:r w:rsidRPr="0042103C">
        <w:rPr>
          <w:rFonts w:ascii="Arial" w:hAnsi="Arial" w:cs="Arial"/>
          <w:lang w:eastAsia="en-US"/>
        </w:rPr>
        <w:t xml:space="preserve">Niniejsza specyfikacja oraz wszystkie dokumenty do niej dołączone mogą być użyte jedynie </w:t>
      </w:r>
      <w:r w:rsidR="003D79DC">
        <w:rPr>
          <w:rFonts w:ascii="Arial" w:hAnsi="Arial" w:cs="Arial"/>
          <w:lang w:eastAsia="en-US"/>
        </w:rPr>
        <w:br/>
      </w:r>
      <w:r w:rsidRPr="0042103C">
        <w:rPr>
          <w:rFonts w:ascii="Arial" w:hAnsi="Arial" w:cs="Arial"/>
          <w:lang w:eastAsia="en-US"/>
        </w:rPr>
        <w:t>w celu sporządzenia oferty.</w:t>
      </w:r>
    </w:p>
    <w:p w14:paraId="76F241A6" w14:textId="77777777" w:rsidR="0042103C" w:rsidRPr="003D79DC" w:rsidRDefault="0042103C" w:rsidP="001F216E">
      <w:pPr>
        <w:numPr>
          <w:ilvl w:val="0"/>
          <w:numId w:val="32"/>
        </w:numPr>
        <w:spacing w:line="360" w:lineRule="auto"/>
        <w:jc w:val="both"/>
        <w:rPr>
          <w:rFonts w:ascii="Arial" w:hAnsi="Arial" w:cs="Arial"/>
        </w:rPr>
      </w:pPr>
      <w:r w:rsidRPr="0042103C">
        <w:rPr>
          <w:rFonts w:ascii="Arial" w:hAnsi="Arial" w:cs="Arial"/>
          <w:lang w:eastAsia="en-US"/>
        </w:rPr>
        <w:t xml:space="preserve">Oferta musi być napisana czytelnie, w języku polskim oraz zostać podpisana przez osobę/y upoważnioną/e do reprezentowania wykonawcy, zgodnie z postanowieniami obowiązującego prawa. </w:t>
      </w:r>
    </w:p>
    <w:p w14:paraId="46CD6F45" w14:textId="77777777" w:rsidR="0042103C" w:rsidRPr="003D79DC" w:rsidRDefault="0042103C" w:rsidP="001F216E">
      <w:pPr>
        <w:numPr>
          <w:ilvl w:val="0"/>
          <w:numId w:val="32"/>
        </w:numPr>
        <w:spacing w:line="360" w:lineRule="auto"/>
        <w:jc w:val="both"/>
        <w:rPr>
          <w:rFonts w:ascii="Arial" w:hAnsi="Arial" w:cs="Arial"/>
        </w:rPr>
      </w:pPr>
      <w:r w:rsidRPr="0042103C">
        <w:rPr>
          <w:rFonts w:ascii="Arial" w:hAnsi="Arial" w:cs="Arial"/>
          <w:lang w:eastAsia="en-US"/>
        </w:rPr>
        <w:t>Wszystkie strony oferty powinny być ponumerowane, spięte (z</w:t>
      </w:r>
      <w:r w:rsidR="003C00D9">
        <w:rPr>
          <w:rFonts w:ascii="Arial" w:hAnsi="Arial" w:cs="Arial"/>
          <w:lang w:eastAsia="en-US"/>
        </w:rPr>
        <w:t xml:space="preserve">szyte) we właściwej kolejności </w:t>
      </w:r>
      <w:r w:rsidR="00D30DD1">
        <w:rPr>
          <w:rFonts w:ascii="Arial" w:hAnsi="Arial" w:cs="Arial"/>
          <w:lang w:eastAsia="en-US"/>
        </w:rPr>
        <w:br/>
      </w:r>
      <w:r w:rsidRPr="0042103C">
        <w:rPr>
          <w:rFonts w:ascii="Arial" w:hAnsi="Arial" w:cs="Arial"/>
          <w:lang w:eastAsia="en-US"/>
        </w:rPr>
        <w:t>w sposób zapobiegają</w:t>
      </w:r>
      <w:r w:rsidR="003C00D9">
        <w:rPr>
          <w:rFonts w:ascii="Arial" w:hAnsi="Arial" w:cs="Arial"/>
          <w:lang w:eastAsia="en-US"/>
        </w:rPr>
        <w:t xml:space="preserve">cy dekompletacji </w:t>
      </w:r>
      <w:r w:rsidRPr="0042103C">
        <w:rPr>
          <w:rFonts w:ascii="Arial" w:hAnsi="Arial" w:cs="Arial"/>
          <w:lang w:eastAsia="en-US"/>
        </w:rPr>
        <w:t>oferty oraz zaparafowane.</w:t>
      </w:r>
    </w:p>
    <w:p w14:paraId="52328E8B" w14:textId="77777777" w:rsidR="0042103C" w:rsidRPr="003D79DC" w:rsidRDefault="0042103C" w:rsidP="001F216E">
      <w:pPr>
        <w:numPr>
          <w:ilvl w:val="0"/>
          <w:numId w:val="32"/>
        </w:numPr>
        <w:spacing w:line="360" w:lineRule="auto"/>
        <w:jc w:val="both"/>
        <w:rPr>
          <w:rFonts w:ascii="Arial" w:hAnsi="Arial" w:cs="Arial"/>
        </w:rPr>
      </w:pPr>
      <w:r w:rsidRPr="0042103C">
        <w:rPr>
          <w:rFonts w:ascii="Arial" w:hAnsi="Arial" w:cs="Arial"/>
          <w:lang w:eastAsia="en-US"/>
        </w:rPr>
        <w:t>Upoważnienie osób podpisujących ofertę do jej podpisania musi bezpośrednio wynikać z d</w:t>
      </w:r>
      <w:r w:rsidR="00A5058F">
        <w:rPr>
          <w:rFonts w:ascii="Arial" w:hAnsi="Arial" w:cs="Arial"/>
          <w:lang w:eastAsia="en-US"/>
        </w:rPr>
        <w:t>okumentów.</w:t>
      </w:r>
      <w:r w:rsidRPr="0042103C">
        <w:rPr>
          <w:rFonts w:ascii="Arial" w:hAnsi="Arial" w:cs="Arial"/>
          <w:lang w:eastAsia="en-US"/>
        </w:rPr>
        <w:t xml:space="preserve"> Oznacza to, że jeżeli upoważnienie takie nie wynika wprost z dokumentu stwierdzającego status prawny Wykonawcy (odpisu z właściwego rejestru lub zaświadczenia </w:t>
      </w:r>
      <w:r w:rsidR="00D30DD1">
        <w:rPr>
          <w:rFonts w:ascii="Arial" w:hAnsi="Arial" w:cs="Arial"/>
          <w:lang w:eastAsia="en-US"/>
        </w:rPr>
        <w:br/>
      </w:r>
      <w:r w:rsidRPr="0042103C">
        <w:rPr>
          <w:rFonts w:ascii="Arial" w:hAnsi="Arial" w:cs="Arial"/>
          <w:lang w:eastAsia="en-US"/>
        </w:rPr>
        <w:t>o wpisie do ewidencji działalności gospodarczej) to do oferty należy dołączyć oryginał lub poświadczoną notarialnie kopię stosownego pełnomocnictwa wystawionego przez osoby do tego upoważnione.</w:t>
      </w:r>
    </w:p>
    <w:p w14:paraId="78935A96" w14:textId="77777777" w:rsidR="0042103C" w:rsidRPr="003D79DC" w:rsidRDefault="0042103C" w:rsidP="001F216E">
      <w:pPr>
        <w:numPr>
          <w:ilvl w:val="0"/>
          <w:numId w:val="32"/>
        </w:numPr>
        <w:spacing w:line="360" w:lineRule="auto"/>
        <w:jc w:val="both"/>
        <w:rPr>
          <w:rFonts w:ascii="Arial" w:hAnsi="Arial" w:cs="Arial"/>
        </w:rPr>
      </w:pPr>
      <w:r w:rsidRPr="0042103C">
        <w:rPr>
          <w:rFonts w:ascii="Arial" w:hAnsi="Arial" w:cs="Arial"/>
          <w:lang w:eastAsia="en-US"/>
        </w:rPr>
        <w:t>Wszystkie poprawki lub zmiany w tekście oferty powinny</w:t>
      </w:r>
      <w:r w:rsidR="003D79DC">
        <w:rPr>
          <w:rFonts w:ascii="Arial" w:hAnsi="Arial" w:cs="Arial"/>
          <w:lang w:eastAsia="en-US"/>
        </w:rPr>
        <w:t xml:space="preserve"> być parafowane </w:t>
      </w:r>
      <w:r w:rsidRPr="0042103C">
        <w:rPr>
          <w:rFonts w:ascii="Arial" w:hAnsi="Arial" w:cs="Arial"/>
          <w:lang w:eastAsia="en-US"/>
        </w:rPr>
        <w:t>własnoręcznie przez osobę/y podpisującą/ce ofertę.</w:t>
      </w:r>
    </w:p>
    <w:p w14:paraId="48072281" w14:textId="77777777" w:rsidR="0042103C" w:rsidRPr="0042103C" w:rsidRDefault="0042103C" w:rsidP="001F216E">
      <w:pPr>
        <w:numPr>
          <w:ilvl w:val="0"/>
          <w:numId w:val="32"/>
        </w:numPr>
        <w:spacing w:line="360" w:lineRule="auto"/>
        <w:jc w:val="both"/>
        <w:rPr>
          <w:rFonts w:ascii="Arial" w:hAnsi="Arial" w:cs="Arial"/>
        </w:rPr>
      </w:pPr>
      <w:r w:rsidRPr="0042103C">
        <w:rPr>
          <w:rFonts w:ascii="Arial" w:hAnsi="Arial" w:cs="Arial"/>
          <w:lang w:eastAsia="en-US"/>
        </w:rPr>
        <w:t xml:space="preserve">Wykonawca może zwrócić się do zamawiającego o wyjaśnienie treści specyfikacji istotnych warunków zamówienia. Zamawiający jest obowiązany udzielić wyjaśnień niezwłocznie, jednak nie później niż: </w:t>
      </w:r>
    </w:p>
    <w:p w14:paraId="54C38C00" w14:textId="77777777" w:rsidR="0042103C" w:rsidRPr="003D79DC" w:rsidRDefault="0042103C" w:rsidP="001F216E">
      <w:pPr>
        <w:numPr>
          <w:ilvl w:val="0"/>
          <w:numId w:val="33"/>
        </w:numPr>
        <w:spacing w:line="360" w:lineRule="auto"/>
        <w:jc w:val="both"/>
        <w:rPr>
          <w:rFonts w:ascii="Arial" w:hAnsi="Arial" w:cs="Arial"/>
          <w:lang w:eastAsia="en-US"/>
        </w:rPr>
      </w:pPr>
      <w:r w:rsidRPr="0042103C">
        <w:rPr>
          <w:rFonts w:ascii="Arial" w:hAnsi="Arial" w:cs="Arial"/>
          <w:lang w:eastAsia="en-US"/>
        </w:rPr>
        <w:t>na 6 dni przed upływem terminu składania ofert,</w:t>
      </w:r>
    </w:p>
    <w:p w14:paraId="6CDEAD5F" w14:textId="1F8D9834" w:rsidR="0042103C" w:rsidRPr="003D79DC" w:rsidRDefault="0042103C" w:rsidP="001F216E">
      <w:pPr>
        <w:numPr>
          <w:ilvl w:val="0"/>
          <w:numId w:val="33"/>
        </w:numPr>
        <w:spacing w:line="360" w:lineRule="auto"/>
        <w:jc w:val="both"/>
        <w:rPr>
          <w:rFonts w:ascii="Arial" w:hAnsi="Arial" w:cs="Arial"/>
          <w:lang w:eastAsia="en-US"/>
        </w:rPr>
      </w:pPr>
      <w:r w:rsidRPr="0042103C">
        <w:rPr>
          <w:rFonts w:ascii="Arial" w:hAnsi="Arial" w:cs="Arial"/>
          <w:lang w:eastAsia="en-US"/>
        </w:rPr>
        <w:lastRenderedPageBreak/>
        <w:t xml:space="preserve">na 4 dni przed upływem terminu składania ofert – w przetargu ograniczonym oraz negocjacjach </w:t>
      </w:r>
      <w:r w:rsidR="00EF3904">
        <w:rPr>
          <w:rFonts w:ascii="Arial" w:hAnsi="Arial" w:cs="Arial"/>
          <w:lang w:eastAsia="en-US"/>
        </w:rPr>
        <w:br/>
      </w:r>
      <w:r w:rsidRPr="0042103C">
        <w:rPr>
          <w:rFonts w:ascii="Arial" w:hAnsi="Arial" w:cs="Arial"/>
          <w:lang w:eastAsia="en-US"/>
        </w:rPr>
        <w:t>z ogłoszeniem, jeżeli zachodzi pilna potrzeba udzielenia zamówienia,</w:t>
      </w:r>
    </w:p>
    <w:p w14:paraId="35ADF964" w14:textId="77777777" w:rsidR="0042103C" w:rsidRPr="0042103C" w:rsidRDefault="0042103C" w:rsidP="001F216E">
      <w:pPr>
        <w:numPr>
          <w:ilvl w:val="0"/>
          <w:numId w:val="33"/>
        </w:numPr>
        <w:spacing w:line="360" w:lineRule="auto"/>
        <w:jc w:val="both"/>
        <w:rPr>
          <w:rFonts w:ascii="Arial" w:hAnsi="Arial" w:cs="Arial"/>
          <w:lang w:eastAsia="en-US"/>
        </w:rPr>
      </w:pPr>
      <w:r w:rsidRPr="0042103C">
        <w:rPr>
          <w:rFonts w:ascii="Arial" w:hAnsi="Arial" w:cs="Arial"/>
          <w:lang w:eastAsia="en-US"/>
        </w:rPr>
        <w:t>na 2 dni przed upływem terminu składania ofert – jeżeli wartość zamówienia jest mniejsza niż kwoty określone w przepisach wydanych na podstawie art. 11 ust. 8</w:t>
      </w:r>
    </w:p>
    <w:p w14:paraId="6E45501C" w14:textId="77777777" w:rsidR="0042103C" w:rsidRPr="0042103C" w:rsidRDefault="0042103C" w:rsidP="007F4D8A">
      <w:pPr>
        <w:spacing w:line="360" w:lineRule="auto"/>
        <w:ind w:left="1068"/>
        <w:jc w:val="both"/>
        <w:rPr>
          <w:rFonts w:ascii="Arial" w:hAnsi="Arial" w:cs="Arial"/>
          <w:b/>
          <w:lang w:eastAsia="en-US"/>
        </w:rPr>
      </w:pPr>
      <w:r w:rsidRPr="0042103C">
        <w:rPr>
          <w:rFonts w:ascii="Arial" w:hAnsi="Arial" w:cs="Arial"/>
          <w:b/>
          <w:lang w:eastAsia="en-US"/>
        </w:rPr>
        <w:t xml:space="preserve">– pod warunkiem, że wniosek o wyjaśnienie treści SIWZ wpłynął do zamawiającego nie później niż do końca dnia, w którym upływa połowa wyznaczonego terminu składania ofert.  </w:t>
      </w:r>
    </w:p>
    <w:p w14:paraId="741F39C1" w14:textId="77777777" w:rsidR="0042103C" w:rsidRPr="003D79DC" w:rsidRDefault="0042103C" w:rsidP="001F216E">
      <w:pPr>
        <w:numPr>
          <w:ilvl w:val="0"/>
          <w:numId w:val="34"/>
        </w:numPr>
        <w:spacing w:line="360" w:lineRule="auto"/>
        <w:ind w:left="709"/>
        <w:jc w:val="both"/>
        <w:rPr>
          <w:rFonts w:ascii="Arial" w:hAnsi="Arial" w:cs="Arial"/>
          <w:lang w:eastAsia="en-US"/>
        </w:rPr>
      </w:pPr>
      <w:r w:rsidRPr="0042103C">
        <w:rPr>
          <w:rFonts w:ascii="Arial" w:hAnsi="Arial" w:cs="Arial"/>
          <w:lang w:eastAsia="en-US"/>
        </w:rPr>
        <w:t xml:space="preserve">Jeżeli wniosek o wyjaśnienie treści SIWZ wpłynął po upływie terminu składania wniosku, </w:t>
      </w:r>
      <w:r w:rsidR="003D79DC">
        <w:rPr>
          <w:rFonts w:ascii="Arial" w:hAnsi="Arial" w:cs="Arial"/>
          <w:lang w:eastAsia="en-US"/>
        </w:rPr>
        <w:br/>
      </w:r>
      <w:r w:rsidRPr="0042103C">
        <w:rPr>
          <w:rFonts w:ascii="Arial" w:hAnsi="Arial" w:cs="Arial"/>
          <w:lang w:eastAsia="en-US"/>
        </w:rPr>
        <w:t>o którym mowa powyżej, lub dotyczy udzielonych wyjaśnień, zamawiający może udzielić wyjaśnień albo pozostawić wniosek bez rozpoznania.</w:t>
      </w:r>
    </w:p>
    <w:p w14:paraId="6CF79D6B" w14:textId="77777777" w:rsidR="0042103C" w:rsidRPr="003D79DC" w:rsidRDefault="0042103C" w:rsidP="001F216E">
      <w:pPr>
        <w:numPr>
          <w:ilvl w:val="0"/>
          <w:numId w:val="34"/>
        </w:numPr>
        <w:spacing w:line="360" w:lineRule="auto"/>
        <w:ind w:left="709"/>
        <w:jc w:val="both"/>
        <w:rPr>
          <w:rFonts w:ascii="Arial" w:hAnsi="Arial" w:cs="Arial"/>
          <w:lang w:eastAsia="en-US"/>
        </w:rPr>
      </w:pPr>
      <w:r w:rsidRPr="0042103C">
        <w:rPr>
          <w:rFonts w:ascii="Arial" w:hAnsi="Arial" w:cs="Arial"/>
          <w:lang w:eastAsia="en-US"/>
        </w:rPr>
        <w:t xml:space="preserve">Przedłużenie terminu składania ofert nie wpływa na bieg terminu składania wniosku </w:t>
      </w:r>
      <w:r w:rsidR="003D79DC">
        <w:rPr>
          <w:rFonts w:ascii="Arial" w:hAnsi="Arial" w:cs="Arial"/>
          <w:lang w:eastAsia="en-US"/>
        </w:rPr>
        <w:br/>
      </w:r>
      <w:r w:rsidRPr="0042103C">
        <w:rPr>
          <w:rFonts w:ascii="Arial" w:hAnsi="Arial" w:cs="Arial"/>
          <w:lang w:eastAsia="en-US"/>
        </w:rPr>
        <w:t>o wyjaśnienie treści SIWZ.</w:t>
      </w:r>
    </w:p>
    <w:p w14:paraId="725EF8E5" w14:textId="77777777" w:rsidR="0042103C" w:rsidRPr="003D79DC" w:rsidRDefault="0042103C" w:rsidP="001F216E">
      <w:pPr>
        <w:numPr>
          <w:ilvl w:val="0"/>
          <w:numId w:val="34"/>
        </w:numPr>
        <w:spacing w:line="360" w:lineRule="auto"/>
        <w:ind w:left="709"/>
        <w:jc w:val="both"/>
        <w:rPr>
          <w:rFonts w:ascii="Arial" w:hAnsi="Arial" w:cs="Arial"/>
          <w:lang w:eastAsia="en-US"/>
        </w:rPr>
      </w:pPr>
      <w:r w:rsidRPr="0042103C">
        <w:rPr>
          <w:rFonts w:ascii="Arial" w:hAnsi="Arial" w:cs="Arial"/>
          <w:lang w:eastAsia="en-US"/>
        </w:rPr>
        <w:t>Treść zapytań wraz z wyjaśnieniami zamawiający przekazuje wykonawcom, którym przekazał SIWZ, bez ujawniania źródła zapytania oraz zamieszcza na stronie internetowej.</w:t>
      </w:r>
    </w:p>
    <w:p w14:paraId="407F601A" w14:textId="77777777" w:rsidR="00D71060" w:rsidRPr="003D79DC" w:rsidRDefault="0042103C" w:rsidP="001F216E">
      <w:pPr>
        <w:numPr>
          <w:ilvl w:val="0"/>
          <w:numId w:val="34"/>
        </w:numPr>
        <w:spacing w:line="360" w:lineRule="auto"/>
        <w:ind w:left="709"/>
        <w:jc w:val="both"/>
        <w:rPr>
          <w:rFonts w:ascii="Arial" w:hAnsi="Arial" w:cs="Arial"/>
          <w:lang w:eastAsia="en-US"/>
        </w:rPr>
      </w:pPr>
      <w:r w:rsidRPr="0042103C">
        <w:rPr>
          <w:rFonts w:ascii="Arial" w:hAnsi="Arial" w:cs="Arial"/>
          <w:lang w:eastAsia="en-US"/>
        </w:rPr>
        <w:t>W uzasadnionych przypadkach zamawiający może przed upływem terminu składania  ofert zmienić treść specyfikacji istotnych warunków zamówienia. Dokonaną zmianę treści specyfikacji  zamawiający udostępnia na stronie internetowej, chyba, ze specyfikacja nie podlega udostępnieniu na stronie internetowej.</w:t>
      </w:r>
    </w:p>
    <w:p w14:paraId="7196A979" w14:textId="77777777" w:rsidR="0042103C" w:rsidRPr="003D79DC" w:rsidRDefault="0042103C" w:rsidP="001F216E">
      <w:pPr>
        <w:numPr>
          <w:ilvl w:val="0"/>
          <w:numId w:val="34"/>
        </w:numPr>
        <w:spacing w:line="360" w:lineRule="auto"/>
        <w:ind w:left="709"/>
        <w:jc w:val="both"/>
        <w:rPr>
          <w:rFonts w:ascii="Arial" w:hAnsi="Arial" w:cs="Arial"/>
          <w:lang w:eastAsia="en-US"/>
        </w:rPr>
      </w:pPr>
      <w:r w:rsidRPr="0042103C">
        <w:rPr>
          <w:rFonts w:ascii="Arial" w:hAnsi="Arial" w:cs="Arial"/>
          <w:lang w:eastAsia="en-US"/>
        </w:rPr>
        <w:t xml:space="preserve">   </w:t>
      </w:r>
      <w:r w:rsidRPr="0042103C">
        <w:rPr>
          <w:rFonts w:ascii="Arial" w:hAnsi="Arial" w:cs="Arial"/>
        </w:rPr>
        <w:t xml:space="preserve">Jeżeli w wyniku zmiany treści specyfikacji istotnych warunków zamówienia nieprowadzącej do zmiany treści ogłoszenia o zamówieniu jest niezbędny dodatkowy czas na wprowadzenie zmian </w:t>
      </w:r>
      <w:r w:rsidR="003C00D9">
        <w:rPr>
          <w:rFonts w:ascii="Arial" w:hAnsi="Arial" w:cs="Arial"/>
        </w:rPr>
        <w:br/>
      </w:r>
      <w:r w:rsidRPr="0042103C">
        <w:rPr>
          <w:rFonts w:ascii="Arial" w:hAnsi="Arial" w:cs="Arial"/>
        </w:rPr>
        <w:t>w ofertach, zamawiający przedłuża termin składania ofert i informuje o tym wykonawców, którym przekazano specyfikację istotnych warunków zamówienia oraz zamieszcza informację na stronie internetowej.</w:t>
      </w:r>
    </w:p>
    <w:p w14:paraId="3BF0739B" w14:textId="77777777" w:rsidR="0042103C" w:rsidRPr="0042103C" w:rsidRDefault="0042103C" w:rsidP="001F216E">
      <w:pPr>
        <w:numPr>
          <w:ilvl w:val="0"/>
          <w:numId w:val="34"/>
        </w:numPr>
        <w:spacing w:line="360" w:lineRule="auto"/>
        <w:ind w:left="709"/>
        <w:jc w:val="both"/>
        <w:rPr>
          <w:rFonts w:ascii="Arial" w:hAnsi="Arial" w:cs="Arial"/>
          <w:lang w:eastAsia="en-US"/>
        </w:rPr>
      </w:pPr>
      <w:r w:rsidRPr="0042103C">
        <w:rPr>
          <w:rFonts w:ascii="Arial" w:hAnsi="Arial" w:cs="Arial"/>
          <w:lang w:eastAsia="en-US"/>
        </w:rPr>
        <w:t>Zgodnie z art. 8 ust. 3 ustawy Prawo zamówień publicznych dotyczącymi jawności postępowania oraz w związku ustawą o zwalczaniu nieuczciwej konkurencji, wykonawca, nie później niż w terminie składania ofert, zastrzeże, że informacje nie mogą być udostępniane oraz wykaże, iż zastrzeżone informacje stanowią tajemnicę przedsiębiorstwa. Wykonawca w tym celu może złożyć jedną ofertę składającą się z dwóch części:</w:t>
      </w:r>
    </w:p>
    <w:p w14:paraId="128FC379" w14:textId="77777777" w:rsidR="0042103C" w:rsidRPr="003D79DC" w:rsidRDefault="0042103C" w:rsidP="001F216E">
      <w:pPr>
        <w:numPr>
          <w:ilvl w:val="0"/>
          <w:numId w:val="35"/>
        </w:numPr>
        <w:spacing w:line="360" w:lineRule="auto"/>
        <w:jc w:val="both"/>
        <w:rPr>
          <w:rFonts w:ascii="Arial" w:hAnsi="Arial" w:cs="Arial"/>
          <w:lang w:eastAsia="en-US"/>
        </w:rPr>
      </w:pPr>
      <w:r w:rsidRPr="0042103C">
        <w:rPr>
          <w:rFonts w:ascii="Arial" w:hAnsi="Arial" w:cs="Arial"/>
          <w:lang w:eastAsia="en-US"/>
        </w:rPr>
        <w:t>części jawnej,</w:t>
      </w:r>
    </w:p>
    <w:p w14:paraId="304ABB58" w14:textId="77777777" w:rsidR="0042103C" w:rsidRPr="003D79DC" w:rsidRDefault="0042103C" w:rsidP="001F216E">
      <w:pPr>
        <w:numPr>
          <w:ilvl w:val="0"/>
          <w:numId w:val="35"/>
        </w:numPr>
        <w:spacing w:line="360" w:lineRule="auto"/>
        <w:jc w:val="both"/>
        <w:rPr>
          <w:rFonts w:ascii="Arial" w:hAnsi="Arial" w:cs="Arial"/>
          <w:lang w:eastAsia="en-US"/>
        </w:rPr>
      </w:pPr>
      <w:r w:rsidRPr="0042103C">
        <w:rPr>
          <w:rFonts w:ascii="Arial" w:hAnsi="Arial" w:cs="Arial"/>
          <w:lang w:eastAsia="en-US"/>
        </w:rPr>
        <w:t>części niejawnej – w sytuacji, w której wykonawca zastrzega sobie tajemnicę przedsiębiorstwa, za wyjątkiem informacji, o których mowa w art. 86 ust. 4 ustawy Prawo zamówień publicznych nie stanowiących tajemnicy przedsiębiorstwa – powinien ją oznaczyć w sposób nie budzący wątpliwości np. w odrębnym opakowaniu oznaczonym napisem: „Tajemnica przedsiębiorstwa. Nie udostępniać innym uczestnikom postępowania”.</w:t>
      </w:r>
    </w:p>
    <w:p w14:paraId="3E01F643" w14:textId="77777777" w:rsidR="0042103C" w:rsidRPr="0042103C" w:rsidRDefault="00766BC9" w:rsidP="001F216E">
      <w:pPr>
        <w:numPr>
          <w:ilvl w:val="0"/>
          <w:numId w:val="35"/>
        </w:numPr>
        <w:spacing w:line="360" w:lineRule="auto"/>
        <w:jc w:val="both"/>
        <w:rPr>
          <w:rFonts w:ascii="Arial" w:hAnsi="Arial" w:cs="Arial"/>
          <w:lang w:eastAsia="en-US"/>
        </w:rPr>
      </w:pPr>
      <w:r>
        <w:rPr>
          <w:rFonts w:ascii="Arial" w:hAnsi="Arial" w:cs="Arial"/>
          <w:lang w:eastAsia="en-US"/>
        </w:rPr>
        <w:t>b</w:t>
      </w:r>
      <w:r w:rsidR="0042103C" w:rsidRPr="0042103C">
        <w:rPr>
          <w:rFonts w:ascii="Arial" w:hAnsi="Arial" w:cs="Arial"/>
          <w:lang w:eastAsia="en-US"/>
        </w:rPr>
        <w:t>rak powyższego zastrzeżenia zwalnia zamawiającego od odpowiedzialności ujawnienia zgodnie z art. 8  ust. 3 ustawy Prawo zamówień publicznych, danych zawartych w ofercie.</w:t>
      </w:r>
    </w:p>
    <w:p w14:paraId="6C513344" w14:textId="77777777" w:rsidR="0042103C" w:rsidRDefault="0042103C" w:rsidP="00E3143C">
      <w:pPr>
        <w:spacing w:line="360" w:lineRule="auto"/>
        <w:ind w:left="540"/>
        <w:jc w:val="both"/>
        <w:rPr>
          <w:rFonts w:ascii="Arial" w:hAnsi="Arial" w:cs="Arial"/>
          <w:bCs/>
        </w:rPr>
      </w:pPr>
    </w:p>
    <w:p w14:paraId="0228AA1F" w14:textId="77777777" w:rsidR="000B3636" w:rsidRPr="00035615" w:rsidRDefault="00C500BB" w:rsidP="001F216E">
      <w:pPr>
        <w:numPr>
          <w:ilvl w:val="0"/>
          <w:numId w:val="36"/>
        </w:numPr>
        <w:spacing w:line="360" w:lineRule="auto"/>
        <w:jc w:val="both"/>
        <w:rPr>
          <w:rFonts w:ascii="Arial" w:hAnsi="Arial" w:cs="Arial"/>
          <w:bCs/>
        </w:rPr>
      </w:pPr>
      <w:r w:rsidRPr="00035615">
        <w:rPr>
          <w:rFonts w:ascii="Arial" w:hAnsi="Arial" w:cs="Arial"/>
          <w:b/>
        </w:rPr>
        <w:t>Zawartość oferty</w:t>
      </w:r>
    </w:p>
    <w:p w14:paraId="6D1328D2" w14:textId="77777777" w:rsidR="00B37F81" w:rsidRPr="00035615" w:rsidRDefault="000B3636" w:rsidP="001F216E">
      <w:pPr>
        <w:numPr>
          <w:ilvl w:val="0"/>
          <w:numId w:val="50"/>
        </w:numPr>
        <w:spacing w:line="360" w:lineRule="auto"/>
        <w:jc w:val="both"/>
        <w:rPr>
          <w:rFonts w:ascii="Arial" w:hAnsi="Arial" w:cs="Arial"/>
        </w:rPr>
      </w:pPr>
      <w:r w:rsidRPr="00035615">
        <w:rPr>
          <w:rFonts w:ascii="Arial" w:hAnsi="Arial" w:cs="Arial"/>
        </w:rPr>
        <w:t>Oferta</w:t>
      </w:r>
      <w:r w:rsidR="00A419F4" w:rsidRPr="00035615">
        <w:rPr>
          <w:rFonts w:ascii="Arial" w:hAnsi="Arial" w:cs="Arial"/>
        </w:rPr>
        <w:t xml:space="preserve"> musi zawierać:</w:t>
      </w:r>
    </w:p>
    <w:p w14:paraId="1311FE06" w14:textId="77777777" w:rsidR="00F21FD2" w:rsidRPr="00035615" w:rsidRDefault="00FB1B4B" w:rsidP="001F216E">
      <w:pPr>
        <w:numPr>
          <w:ilvl w:val="0"/>
          <w:numId w:val="53"/>
        </w:numPr>
        <w:spacing w:line="360" w:lineRule="auto"/>
        <w:jc w:val="both"/>
        <w:rPr>
          <w:rFonts w:ascii="Arial" w:hAnsi="Arial" w:cs="Arial"/>
          <w:b/>
          <w:i/>
        </w:rPr>
      </w:pPr>
      <w:r w:rsidRPr="00035615">
        <w:rPr>
          <w:rFonts w:ascii="Arial" w:hAnsi="Arial" w:cs="Arial"/>
          <w:i/>
        </w:rPr>
        <w:t>w</w:t>
      </w:r>
      <w:r w:rsidR="00F21FD2" w:rsidRPr="00035615">
        <w:rPr>
          <w:rFonts w:ascii="Arial" w:hAnsi="Arial" w:cs="Arial"/>
          <w:i/>
        </w:rPr>
        <w:t>ypełniony i podpisany Formularz oferty.</w:t>
      </w:r>
    </w:p>
    <w:p w14:paraId="344AEECB" w14:textId="153DD41C" w:rsidR="00F21FD2" w:rsidRPr="00035615" w:rsidRDefault="00FB1B4B" w:rsidP="001F216E">
      <w:pPr>
        <w:numPr>
          <w:ilvl w:val="0"/>
          <w:numId w:val="53"/>
        </w:numPr>
        <w:spacing w:line="360" w:lineRule="auto"/>
        <w:jc w:val="both"/>
        <w:rPr>
          <w:rFonts w:ascii="Arial" w:hAnsi="Arial" w:cs="Arial"/>
          <w:b/>
          <w:i/>
        </w:rPr>
      </w:pPr>
      <w:r w:rsidRPr="00035615">
        <w:rPr>
          <w:rFonts w:ascii="Arial" w:hAnsi="Arial" w:cs="Arial"/>
          <w:i/>
        </w:rPr>
        <w:t>d</w:t>
      </w:r>
      <w:r w:rsidR="00F21FD2" w:rsidRPr="00035615">
        <w:rPr>
          <w:rFonts w:ascii="Arial" w:hAnsi="Arial" w:cs="Arial"/>
          <w:i/>
        </w:rPr>
        <w:t>owód wniesienia wadium</w:t>
      </w:r>
      <w:r w:rsidR="009D5FC6" w:rsidRPr="00035615">
        <w:rPr>
          <w:rFonts w:ascii="Arial" w:hAnsi="Arial" w:cs="Arial"/>
          <w:i/>
        </w:rPr>
        <w:t xml:space="preserve"> - opcjonalnie</w:t>
      </w:r>
      <w:r w:rsidR="00F21FD2" w:rsidRPr="00035615">
        <w:rPr>
          <w:rFonts w:ascii="Arial" w:hAnsi="Arial" w:cs="Arial"/>
          <w:i/>
        </w:rPr>
        <w:t>;</w:t>
      </w:r>
    </w:p>
    <w:p w14:paraId="39B7A794" w14:textId="2E5438E4" w:rsidR="00F21FD2" w:rsidRPr="00035615" w:rsidRDefault="00F21FD2" w:rsidP="001F216E">
      <w:pPr>
        <w:numPr>
          <w:ilvl w:val="0"/>
          <w:numId w:val="53"/>
        </w:numPr>
        <w:spacing w:line="360" w:lineRule="auto"/>
        <w:jc w:val="both"/>
        <w:rPr>
          <w:rFonts w:ascii="Arial" w:hAnsi="Arial" w:cs="Arial"/>
          <w:b/>
          <w:i/>
        </w:rPr>
      </w:pPr>
      <w:r w:rsidRPr="00035615">
        <w:rPr>
          <w:rFonts w:ascii="Arial" w:hAnsi="Arial" w:cs="Arial"/>
          <w:i/>
          <w:lang w:eastAsia="en-US"/>
        </w:rPr>
        <w:lastRenderedPageBreak/>
        <w:t>pełnomocnictwo do podpisania oferty – w przypadku gdy</w:t>
      </w:r>
      <w:r w:rsidRPr="00035615">
        <w:rPr>
          <w:rFonts w:ascii="Arial" w:hAnsi="Arial" w:cs="Arial"/>
          <w:i/>
        </w:rPr>
        <w:t xml:space="preserve"> upoważnienie nie wynika z dokumentów rejestrowych,</w:t>
      </w:r>
    </w:p>
    <w:p w14:paraId="55A4BDB1" w14:textId="77777777" w:rsidR="00F21FD2" w:rsidRPr="00035615" w:rsidRDefault="00F21FD2" w:rsidP="001F216E">
      <w:pPr>
        <w:numPr>
          <w:ilvl w:val="0"/>
          <w:numId w:val="53"/>
        </w:numPr>
        <w:spacing w:line="360" w:lineRule="auto"/>
        <w:jc w:val="both"/>
        <w:rPr>
          <w:rFonts w:ascii="Arial" w:hAnsi="Arial" w:cs="Arial"/>
          <w:b/>
          <w:i/>
        </w:rPr>
      </w:pPr>
      <w:r w:rsidRPr="00035615">
        <w:rPr>
          <w:rFonts w:ascii="Arial" w:hAnsi="Arial" w:cs="Arial"/>
          <w:i/>
        </w:rPr>
        <w:t>p</w:t>
      </w:r>
      <w:r w:rsidRPr="00035615">
        <w:rPr>
          <w:rFonts w:ascii="Arial" w:hAnsi="Arial" w:cs="Arial"/>
          <w:i/>
          <w:lang w:eastAsia="en-US"/>
        </w:rPr>
        <w:t xml:space="preserve">ełnomocnictwo do reprezentowania w postępowaniu o udzielenie zamówienia albo reprezentowania w postępowaniu i zawarcia umowy w sprawie zamówienia publicznego – </w:t>
      </w:r>
      <w:r w:rsidR="00FB1B4B" w:rsidRPr="00035615">
        <w:rPr>
          <w:rFonts w:ascii="Arial" w:hAnsi="Arial" w:cs="Arial"/>
          <w:i/>
          <w:lang w:eastAsia="en-US"/>
        </w:rPr>
        <w:br/>
      </w:r>
      <w:r w:rsidRPr="00035615">
        <w:rPr>
          <w:rFonts w:ascii="Arial" w:hAnsi="Arial" w:cs="Arial"/>
          <w:i/>
          <w:lang w:eastAsia="en-US"/>
        </w:rPr>
        <w:t>w przypadku gdy wykonawcy ubiegają się wspólnie o zamówienie,</w:t>
      </w:r>
    </w:p>
    <w:p w14:paraId="2C0E22D7" w14:textId="77777777" w:rsidR="00F21FD2" w:rsidRPr="00035615" w:rsidRDefault="00FB1B4B" w:rsidP="001F216E">
      <w:pPr>
        <w:numPr>
          <w:ilvl w:val="0"/>
          <w:numId w:val="53"/>
        </w:numPr>
        <w:spacing w:line="360" w:lineRule="auto"/>
        <w:jc w:val="both"/>
        <w:rPr>
          <w:rFonts w:ascii="Arial" w:hAnsi="Arial" w:cs="Arial"/>
          <w:b/>
          <w:i/>
        </w:rPr>
      </w:pPr>
      <w:r w:rsidRPr="00035615">
        <w:rPr>
          <w:rFonts w:ascii="Arial" w:hAnsi="Arial" w:cs="Arial"/>
          <w:bCs/>
          <w:i/>
          <w:lang w:eastAsia="ar-SA"/>
        </w:rPr>
        <w:t>s</w:t>
      </w:r>
      <w:r w:rsidR="00F21FD2" w:rsidRPr="00035615">
        <w:rPr>
          <w:rFonts w:ascii="Arial" w:hAnsi="Arial" w:cs="Arial"/>
          <w:bCs/>
          <w:i/>
          <w:lang w:eastAsia="ar-SA"/>
        </w:rPr>
        <w:t>zczegółowy opis oferowanego przedmiotu zamówienia równoważnego w którym dla każdego produktu wykonawca określi nazwę producenta, typ/model oraz inne cechy produktu pozwalające na jednoznaczną identyfikację zaoferowanego produktu i potwierdzenie zgodności z opisem przedmiotu zamówienia – jeżeli dotyczy.</w:t>
      </w:r>
    </w:p>
    <w:p w14:paraId="355B6F64" w14:textId="77777777" w:rsidR="00AE15DB" w:rsidRPr="00035615" w:rsidRDefault="00AE15DB" w:rsidP="001F216E">
      <w:pPr>
        <w:numPr>
          <w:ilvl w:val="0"/>
          <w:numId w:val="53"/>
        </w:numPr>
        <w:spacing w:line="360" w:lineRule="auto"/>
        <w:jc w:val="both"/>
        <w:rPr>
          <w:rFonts w:ascii="Arial" w:hAnsi="Arial" w:cs="Arial"/>
          <w:b/>
          <w:i/>
        </w:rPr>
      </w:pPr>
      <w:r w:rsidRPr="00035615">
        <w:rPr>
          <w:rFonts w:ascii="Arial" w:hAnsi="Arial" w:cs="Arial"/>
          <w:i/>
          <w:lang w:eastAsia="en-US"/>
        </w:rPr>
        <w:t>Oświadczenie o spełnianiu warunków udziału w postępowaniu oraz o braku podstaw do wykluczenia z postępowania</w:t>
      </w:r>
    </w:p>
    <w:p w14:paraId="0FCD2EA4" w14:textId="77777777" w:rsidR="00F21FD2" w:rsidRDefault="00F21FD2" w:rsidP="00F21FD2">
      <w:pPr>
        <w:spacing w:line="360" w:lineRule="auto"/>
        <w:ind w:left="720"/>
        <w:jc w:val="both"/>
        <w:rPr>
          <w:rFonts w:ascii="Arial" w:hAnsi="Arial" w:cs="Arial"/>
        </w:rPr>
      </w:pPr>
    </w:p>
    <w:p w14:paraId="4D82FEDA" w14:textId="77777777" w:rsidR="00C30286" w:rsidRPr="00B061A2" w:rsidRDefault="00C30286" w:rsidP="001F216E">
      <w:pPr>
        <w:numPr>
          <w:ilvl w:val="0"/>
          <w:numId w:val="50"/>
        </w:numPr>
        <w:spacing w:line="360" w:lineRule="auto"/>
        <w:jc w:val="both"/>
        <w:rPr>
          <w:rFonts w:ascii="Arial" w:hAnsi="Arial" w:cs="Arial"/>
          <w:b/>
        </w:rPr>
      </w:pPr>
      <w:r w:rsidRPr="00B061A2">
        <w:rPr>
          <w:rFonts w:ascii="Arial" w:hAnsi="Arial" w:cs="Arial"/>
        </w:rPr>
        <w:t>Oferta musi być złożona w zamkniętym, nieprzejrzystym opakowaniu, na którym należy napisać:</w:t>
      </w:r>
    </w:p>
    <w:p w14:paraId="3577D0A8" w14:textId="77777777" w:rsidR="00C30286" w:rsidRDefault="00B061A2" w:rsidP="00C30286">
      <w:pPr>
        <w:numPr>
          <w:ilvl w:val="1"/>
          <w:numId w:val="1"/>
        </w:numPr>
        <w:spacing w:line="360" w:lineRule="auto"/>
        <w:jc w:val="both"/>
        <w:rPr>
          <w:rFonts w:ascii="Arial" w:hAnsi="Arial" w:cs="Arial"/>
        </w:rPr>
      </w:pPr>
      <w:r>
        <w:rPr>
          <w:rFonts w:ascii="Arial" w:hAnsi="Arial" w:cs="Arial"/>
        </w:rPr>
        <w:t>nazwę i adres</w:t>
      </w:r>
      <w:r w:rsidR="00C30286" w:rsidRPr="005B333C">
        <w:rPr>
          <w:rFonts w:ascii="Arial" w:hAnsi="Arial" w:cs="Arial"/>
        </w:rPr>
        <w:t>:</w:t>
      </w:r>
    </w:p>
    <w:p w14:paraId="33E9B9FC" w14:textId="77777777" w:rsidR="00246503" w:rsidRPr="005B333C" w:rsidRDefault="00B257BF" w:rsidP="00246503">
      <w:pPr>
        <w:jc w:val="center"/>
        <w:rPr>
          <w:rFonts w:ascii="Arial" w:eastAsia="Calibri" w:hAnsi="Arial" w:cs="Arial"/>
          <w:b/>
          <w:bCs/>
          <w:lang w:eastAsia="en-US"/>
        </w:rPr>
      </w:pPr>
      <w:r w:rsidRPr="005B333C">
        <w:rPr>
          <w:rFonts w:ascii="Arial" w:eastAsia="Calibri" w:hAnsi="Arial" w:cs="Arial"/>
          <w:b/>
          <w:bCs/>
          <w:lang w:eastAsia="en-US"/>
        </w:rPr>
        <w:t xml:space="preserve">Muzeum Górnictwa Węglowego </w:t>
      </w:r>
      <w:r w:rsidR="00246503" w:rsidRPr="005B333C">
        <w:rPr>
          <w:rFonts w:ascii="Arial" w:eastAsia="Calibri" w:hAnsi="Arial" w:cs="Arial"/>
          <w:b/>
          <w:bCs/>
          <w:lang w:eastAsia="en-US"/>
        </w:rPr>
        <w:t>w Zabrzu</w:t>
      </w:r>
    </w:p>
    <w:p w14:paraId="2890C8B9" w14:textId="77777777" w:rsidR="003F3A56" w:rsidRPr="005B333C" w:rsidRDefault="003F3A56" w:rsidP="003F3A56">
      <w:pPr>
        <w:jc w:val="center"/>
        <w:rPr>
          <w:rFonts w:ascii="Arial" w:eastAsia="Calibri" w:hAnsi="Arial" w:cs="Arial"/>
          <w:b/>
          <w:bCs/>
          <w:lang w:eastAsia="en-US"/>
        </w:rPr>
      </w:pPr>
      <w:r w:rsidRPr="005B333C">
        <w:rPr>
          <w:rFonts w:ascii="Arial" w:eastAsia="Calibri" w:hAnsi="Arial" w:cs="Arial"/>
          <w:b/>
          <w:bCs/>
          <w:lang w:eastAsia="en-US"/>
        </w:rPr>
        <w:t>Dział Zamówień Publicznych</w:t>
      </w:r>
    </w:p>
    <w:p w14:paraId="55712252" w14:textId="77777777" w:rsidR="00246503" w:rsidRPr="005B333C" w:rsidRDefault="00246503" w:rsidP="00246503">
      <w:pPr>
        <w:contextualSpacing/>
        <w:jc w:val="center"/>
        <w:rPr>
          <w:rFonts w:ascii="Arial" w:eastAsia="Calibri" w:hAnsi="Arial" w:cs="Arial"/>
          <w:b/>
          <w:bCs/>
          <w:lang w:eastAsia="en-US"/>
        </w:rPr>
      </w:pPr>
      <w:r w:rsidRPr="005B333C">
        <w:rPr>
          <w:rFonts w:ascii="Arial" w:eastAsia="Calibri" w:hAnsi="Arial" w:cs="Arial"/>
          <w:b/>
          <w:bCs/>
          <w:lang w:eastAsia="en-US"/>
        </w:rPr>
        <w:t>ul. Jodłowa 59, 41-800 Zabrze</w:t>
      </w:r>
    </w:p>
    <w:p w14:paraId="703E77B5" w14:textId="77777777" w:rsidR="00246503" w:rsidRPr="005B333C" w:rsidRDefault="00246503" w:rsidP="00246503">
      <w:pPr>
        <w:jc w:val="center"/>
        <w:rPr>
          <w:rFonts w:ascii="Arial" w:eastAsia="Calibri" w:hAnsi="Arial" w:cs="Arial"/>
          <w:b/>
          <w:bCs/>
          <w:lang w:eastAsia="en-US"/>
        </w:rPr>
      </w:pPr>
      <w:r w:rsidRPr="005B333C">
        <w:rPr>
          <w:rFonts w:ascii="Arial" w:eastAsia="Calibri" w:hAnsi="Arial" w:cs="Arial"/>
          <w:b/>
          <w:bCs/>
          <w:lang w:eastAsia="en-US"/>
        </w:rPr>
        <w:t>Sekretariat pok. 1</w:t>
      </w:r>
      <w:r w:rsidR="00FC5754" w:rsidRPr="005B333C">
        <w:rPr>
          <w:rFonts w:ascii="Arial" w:eastAsia="Calibri" w:hAnsi="Arial" w:cs="Arial"/>
          <w:b/>
          <w:bCs/>
          <w:lang w:eastAsia="en-US"/>
        </w:rPr>
        <w:t>.</w:t>
      </w:r>
      <w:r w:rsidRPr="005B333C">
        <w:rPr>
          <w:rFonts w:ascii="Arial" w:eastAsia="Calibri" w:hAnsi="Arial" w:cs="Arial"/>
          <w:b/>
          <w:bCs/>
          <w:lang w:eastAsia="en-US"/>
        </w:rPr>
        <w:t>02</w:t>
      </w:r>
    </w:p>
    <w:p w14:paraId="27834561" w14:textId="77777777" w:rsidR="00246503" w:rsidRPr="005B333C" w:rsidRDefault="00246503" w:rsidP="00246503">
      <w:pPr>
        <w:contextualSpacing/>
        <w:jc w:val="center"/>
        <w:rPr>
          <w:rFonts w:ascii="Arial" w:eastAsia="Calibri" w:hAnsi="Arial" w:cs="Arial"/>
          <w:b/>
          <w:bCs/>
          <w:highlight w:val="cyan"/>
          <w:lang w:eastAsia="en-US"/>
        </w:rPr>
      </w:pPr>
    </w:p>
    <w:p w14:paraId="72095FFE" w14:textId="77777777" w:rsidR="00C30286" w:rsidRPr="005B333C" w:rsidRDefault="00C30286" w:rsidP="00C30286">
      <w:pPr>
        <w:numPr>
          <w:ilvl w:val="1"/>
          <w:numId w:val="1"/>
        </w:numPr>
        <w:spacing w:line="360" w:lineRule="auto"/>
        <w:jc w:val="both"/>
        <w:rPr>
          <w:rFonts w:ascii="Arial" w:hAnsi="Arial" w:cs="Arial"/>
        </w:rPr>
      </w:pPr>
      <w:r w:rsidRPr="005B333C">
        <w:rPr>
          <w:rFonts w:ascii="Arial" w:hAnsi="Arial" w:cs="Arial"/>
        </w:rPr>
        <w:t>nazwę zamówienia,</w:t>
      </w:r>
    </w:p>
    <w:p w14:paraId="6CB49798" w14:textId="77777777" w:rsidR="00C30286" w:rsidRPr="005B333C" w:rsidRDefault="00C30286" w:rsidP="00C30286">
      <w:pPr>
        <w:numPr>
          <w:ilvl w:val="1"/>
          <w:numId w:val="1"/>
        </w:numPr>
        <w:spacing w:line="360" w:lineRule="auto"/>
        <w:jc w:val="both"/>
        <w:rPr>
          <w:rFonts w:ascii="Arial" w:hAnsi="Arial" w:cs="Arial"/>
          <w:b/>
          <w:bCs/>
        </w:rPr>
      </w:pPr>
      <w:r w:rsidRPr="005B333C">
        <w:rPr>
          <w:rFonts w:ascii="Arial" w:hAnsi="Arial" w:cs="Arial"/>
        </w:rPr>
        <w:t xml:space="preserve">nazwę i dokładny adres Wykonawcy / wszystkich Wykonawców wspólnie ubiegających się </w:t>
      </w:r>
      <w:r w:rsidR="00D30DD1">
        <w:rPr>
          <w:rFonts w:ascii="Arial" w:hAnsi="Arial" w:cs="Arial"/>
        </w:rPr>
        <w:br/>
      </w:r>
      <w:r w:rsidRPr="005B333C">
        <w:rPr>
          <w:rFonts w:ascii="Arial" w:hAnsi="Arial" w:cs="Arial"/>
        </w:rPr>
        <w:t>o udzielenie zamówienia,</w:t>
      </w:r>
      <w:r w:rsidRPr="005B333C">
        <w:rPr>
          <w:rFonts w:ascii="Arial" w:hAnsi="Arial" w:cs="Arial"/>
          <w:b/>
          <w:bCs/>
        </w:rPr>
        <w:tab/>
      </w:r>
    </w:p>
    <w:p w14:paraId="67289A07" w14:textId="77777777" w:rsidR="00C30286" w:rsidRPr="005B333C" w:rsidRDefault="00C30286" w:rsidP="00C30286">
      <w:pPr>
        <w:spacing w:line="360" w:lineRule="auto"/>
        <w:ind w:left="870" w:firstLine="915"/>
        <w:jc w:val="both"/>
        <w:rPr>
          <w:rFonts w:ascii="Arial" w:hAnsi="Arial" w:cs="Arial"/>
        </w:rPr>
      </w:pPr>
      <w:r w:rsidRPr="005B333C">
        <w:rPr>
          <w:rFonts w:ascii="Arial" w:hAnsi="Arial" w:cs="Arial"/>
        </w:rPr>
        <w:t>-</w:t>
      </w:r>
      <w:r w:rsidRPr="005B333C">
        <w:rPr>
          <w:rFonts w:ascii="Arial" w:hAnsi="Arial" w:cs="Arial"/>
        </w:rPr>
        <w:tab/>
        <w:t>„Nie otwierać przed upływem terminu składania ofert”</w:t>
      </w:r>
      <w:r w:rsidR="00077358" w:rsidRPr="005B333C">
        <w:rPr>
          <w:rFonts w:ascii="Arial" w:hAnsi="Arial" w:cs="Arial"/>
        </w:rPr>
        <w:t>.</w:t>
      </w:r>
    </w:p>
    <w:p w14:paraId="1BA9E978" w14:textId="77777777" w:rsidR="008948CB" w:rsidRPr="005B333C" w:rsidRDefault="008948CB" w:rsidP="00731908">
      <w:pPr>
        <w:numPr>
          <w:ilvl w:val="0"/>
          <w:numId w:val="2"/>
        </w:numPr>
        <w:spacing w:line="360" w:lineRule="auto"/>
        <w:jc w:val="both"/>
        <w:rPr>
          <w:rFonts w:ascii="Arial" w:hAnsi="Arial" w:cs="Arial"/>
        </w:rPr>
      </w:pPr>
      <w:r w:rsidRPr="005B333C">
        <w:rPr>
          <w:rFonts w:ascii="Arial" w:hAnsi="Arial" w:cs="Arial"/>
        </w:rPr>
        <w:t xml:space="preserve">Przed upływem terminu składania ofert, Wykonawca może wprowadzić zmiany do złożonej oferty. Zmiany winny być doręczone Zamawiającemu na piśmie pod rygorem nieważności przed upływem terminu składania ofert. Oświadczenie o wprowadzeniu zmian winno być opakowane tak, jak oferta, a opakowanie winno zawierać dodatkowe oznaczenie wyrazem: „ZMIANA”. </w:t>
      </w:r>
    </w:p>
    <w:p w14:paraId="606E5BC9" w14:textId="77777777" w:rsidR="008948CB" w:rsidRPr="005B333C" w:rsidRDefault="008948CB" w:rsidP="00A419F4">
      <w:pPr>
        <w:pStyle w:val="tyt"/>
        <w:spacing w:before="0" w:after="0" w:line="360" w:lineRule="auto"/>
        <w:ind w:left="360" w:firstLine="708"/>
        <w:jc w:val="both"/>
        <w:rPr>
          <w:rFonts w:ascii="Arial" w:hAnsi="Arial" w:cs="Arial"/>
          <w:b w:val="0"/>
          <w:bCs/>
          <w:sz w:val="20"/>
        </w:rPr>
      </w:pPr>
      <w:r w:rsidRPr="005B333C">
        <w:rPr>
          <w:rFonts w:ascii="Arial" w:hAnsi="Arial" w:cs="Arial"/>
          <w:b w:val="0"/>
          <w:sz w:val="20"/>
        </w:rPr>
        <w:t>Oświadczenie o wprowadzeniu zmian</w:t>
      </w:r>
      <w:r w:rsidRPr="005B333C">
        <w:rPr>
          <w:rFonts w:ascii="Arial" w:hAnsi="Arial" w:cs="Arial"/>
          <w:sz w:val="20"/>
        </w:rPr>
        <w:t xml:space="preserve"> </w:t>
      </w:r>
      <w:r w:rsidRPr="005B333C">
        <w:rPr>
          <w:rFonts w:ascii="Arial" w:hAnsi="Arial" w:cs="Arial"/>
          <w:b w:val="0"/>
          <w:bCs/>
          <w:sz w:val="20"/>
        </w:rPr>
        <w:t>należy złożyć w:</w:t>
      </w:r>
    </w:p>
    <w:p w14:paraId="04C41AE5" w14:textId="77777777" w:rsidR="008948CB" w:rsidRPr="005B333C" w:rsidRDefault="008948CB" w:rsidP="008948CB">
      <w:pPr>
        <w:pStyle w:val="tyt"/>
        <w:spacing w:before="0" w:after="0"/>
        <w:rPr>
          <w:rFonts w:ascii="Arial" w:hAnsi="Arial" w:cs="Arial"/>
          <w:bCs/>
          <w:sz w:val="20"/>
        </w:rPr>
      </w:pPr>
      <w:r w:rsidRPr="005B333C">
        <w:rPr>
          <w:rFonts w:ascii="Arial" w:hAnsi="Arial" w:cs="Arial"/>
          <w:bCs/>
          <w:sz w:val="20"/>
        </w:rPr>
        <w:t>Muzeum Górnictwa Węglowego w Zabrzu</w:t>
      </w:r>
    </w:p>
    <w:p w14:paraId="724873BE" w14:textId="77777777" w:rsidR="008948CB" w:rsidRPr="005B333C" w:rsidRDefault="008948CB" w:rsidP="008948CB">
      <w:pPr>
        <w:pStyle w:val="tyt"/>
        <w:spacing w:before="0" w:after="0"/>
        <w:rPr>
          <w:rFonts w:ascii="Arial" w:hAnsi="Arial" w:cs="Arial"/>
          <w:b w:val="0"/>
          <w:bCs/>
          <w:sz w:val="20"/>
        </w:rPr>
      </w:pPr>
      <w:r w:rsidRPr="005B333C">
        <w:rPr>
          <w:rFonts w:ascii="Arial" w:hAnsi="Arial" w:cs="Arial"/>
          <w:bCs/>
          <w:sz w:val="20"/>
        </w:rPr>
        <w:t>Dział Zamówień Publicznych</w:t>
      </w:r>
    </w:p>
    <w:p w14:paraId="608D34D6" w14:textId="77777777" w:rsidR="008948CB" w:rsidRPr="005B333C" w:rsidRDefault="008948CB" w:rsidP="008948CB">
      <w:pPr>
        <w:pStyle w:val="tyt"/>
        <w:spacing w:before="0" w:after="0"/>
        <w:rPr>
          <w:rFonts w:ascii="Arial" w:eastAsia="Calibri" w:hAnsi="Arial" w:cs="Arial"/>
          <w:sz w:val="20"/>
          <w:lang w:eastAsia="en-US"/>
        </w:rPr>
      </w:pPr>
      <w:r w:rsidRPr="005B333C">
        <w:rPr>
          <w:rFonts w:ascii="Arial" w:eastAsia="Calibri" w:hAnsi="Arial" w:cs="Arial"/>
          <w:sz w:val="20"/>
          <w:lang w:eastAsia="en-US"/>
        </w:rPr>
        <w:t>ul. Jodłowa 59, 41-800 Zabrze</w:t>
      </w:r>
    </w:p>
    <w:p w14:paraId="2430D67A" w14:textId="77777777" w:rsidR="008948CB" w:rsidRDefault="008948CB" w:rsidP="008948CB">
      <w:pPr>
        <w:pStyle w:val="tyt"/>
        <w:spacing w:before="0" w:after="0"/>
        <w:rPr>
          <w:rFonts w:ascii="Arial" w:hAnsi="Arial" w:cs="Arial"/>
          <w:bCs/>
          <w:sz w:val="20"/>
        </w:rPr>
      </w:pPr>
      <w:r w:rsidRPr="005B333C">
        <w:rPr>
          <w:rFonts w:ascii="Arial" w:eastAsia="Calibri" w:hAnsi="Arial" w:cs="Arial"/>
          <w:sz w:val="20"/>
          <w:lang w:eastAsia="en-US"/>
        </w:rPr>
        <w:t>Sekretariat pok. 1.02</w:t>
      </w:r>
      <w:r w:rsidRPr="005B333C">
        <w:rPr>
          <w:rFonts w:ascii="Arial" w:hAnsi="Arial" w:cs="Arial"/>
          <w:bCs/>
          <w:sz w:val="20"/>
        </w:rPr>
        <w:t>.</w:t>
      </w:r>
    </w:p>
    <w:p w14:paraId="00A0CCE8" w14:textId="77777777" w:rsidR="001F4626" w:rsidRPr="005B333C" w:rsidRDefault="001F4626" w:rsidP="008948CB">
      <w:pPr>
        <w:pStyle w:val="tyt"/>
        <w:spacing w:before="0" w:after="0"/>
        <w:rPr>
          <w:rFonts w:ascii="Arial" w:hAnsi="Arial" w:cs="Arial"/>
          <w:b w:val="0"/>
          <w:bCs/>
          <w:sz w:val="20"/>
        </w:rPr>
      </w:pPr>
    </w:p>
    <w:p w14:paraId="33E197CE" w14:textId="77777777" w:rsidR="008948CB" w:rsidRPr="005B333C" w:rsidRDefault="008948CB" w:rsidP="008948CB">
      <w:pPr>
        <w:pStyle w:val="tyt"/>
        <w:spacing w:before="0" w:after="0" w:line="360" w:lineRule="auto"/>
        <w:ind w:left="360"/>
        <w:jc w:val="both"/>
        <w:rPr>
          <w:rFonts w:ascii="Arial" w:hAnsi="Arial" w:cs="Arial"/>
          <w:b w:val="0"/>
          <w:bCs/>
          <w:sz w:val="20"/>
        </w:rPr>
      </w:pPr>
      <w:r w:rsidRPr="005B333C">
        <w:rPr>
          <w:rFonts w:ascii="Arial" w:hAnsi="Arial" w:cs="Arial"/>
          <w:b w:val="0"/>
          <w:bCs/>
          <w:sz w:val="20"/>
        </w:rPr>
        <w:t xml:space="preserve">Oświadczenie musi zawierać dokładną nazwę i adres Wykonawcy, nazwę zamówienia oraz musi być podpisane przez osoby uprawnione do składania oświadczeń woli w imieniu Wykonawcy. Do oświadczenia należy dołączyć oryginał lub kserokopię dokumentu, poświadczoną przez Wykonawcę </w:t>
      </w:r>
      <w:r w:rsidRPr="005B333C">
        <w:rPr>
          <w:rFonts w:ascii="Arial" w:hAnsi="Arial" w:cs="Arial"/>
          <w:b w:val="0"/>
          <w:bCs/>
          <w:i/>
          <w:sz w:val="20"/>
        </w:rPr>
        <w:t>„za zgodność z oryginałem</w:t>
      </w:r>
      <w:r w:rsidRPr="005B333C">
        <w:rPr>
          <w:rFonts w:ascii="Arial" w:hAnsi="Arial" w:cs="Arial"/>
          <w:b w:val="0"/>
          <w:bCs/>
          <w:sz w:val="20"/>
        </w:rPr>
        <w:t>”, potwierdzającego uprawnienia osoby podpisującej „ZMIANĘ” do składania oświadczenia woli w imieniu Wykonawcy.</w:t>
      </w:r>
    </w:p>
    <w:p w14:paraId="7089842A" w14:textId="77777777" w:rsidR="008948CB" w:rsidRPr="005B333C" w:rsidRDefault="008948CB" w:rsidP="001F216E">
      <w:pPr>
        <w:pStyle w:val="Tekstpodstawowy2"/>
        <w:numPr>
          <w:ilvl w:val="0"/>
          <w:numId w:val="50"/>
        </w:numPr>
        <w:spacing w:after="0" w:line="360" w:lineRule="auto"/>
        <w:jc w:val="both"/>
        <w:rPr>
          <w:rFonts w:ascii="Arial" w:hAnsi="Arial" w:cs="Arial"/>
        </w:rPr>
      </w:pPr>
      <w:r w:rsidRPr="005B333C">
        <w:rPr>
          <w:rFonts w:ascii="Arial" w:hAnsi="Arial" w:cs="Arial"/>
        </w:rPr>
        <w:t xml:space="preserve">Przed upływem terminu składania ofert, Wykonawca może wycofać ofertę. O wycofaniu powinien powiadomić Zamawiającego na piśmie pod rygorem nieważności przed upływem terminu składania ofert. Oświadczenie o wycofaniu oferty winno być opakowane tak, jak oferta, a opakowanie winno zawierać dodatkowe oznaczenie wyrazem: „WYCOFANIE”. </w:t>
      </w:r>
    </w:p>
    <w:p w14:paraId="66A02BCA" w14:textId="77777777" w:rsidR="008948CB" w:rsidRPr="005B333C" w:rsidRDefault="008948CB" w:rsidP="00A419F4">
      <w:pPr>
        <w:pStyle w:val="tyt"/>
        <w:spacing w:before="0" w:after="0" w:line="360" w:lineRule="auto"/>
        <w:ind w:firstLine="708"/>
        <w:jc w:val="both"/>
        <w:rPr>
          <w:rFonts w:ascii="Arial" w:hAnsi="Arial" w:cs="Arial"/>
          <w:bCs/>
          <w:sz w:val="20"/>
        </w:rPr>
      </w:pPr>
      <w:r w:rsidRPr="005B333C">
        <w:rPr>
          <w:rFonts w:ascii="Arial" w:hAnsi="Arial" w:cs="Arial"/>
          <w:b w:val="0"/>
          <w:sz w:val="20"/>
        </w:rPr>
        <w:lastRenderedPageBreak/>
        <w:t xml:space="preserve">Oświadczenie o wycofaniu oferty </w:t>
      </w:r>
      <w:r w:rsidRPr="005B333C">
        <w:rPr>
          <w:rFonts w:ascii="Arial" w:hAnsi="Arial" w:cs="Arial"/>
          <w:b w:val="0"/>
          <w:bCs/>
          <w:sz w:val="20"/>
        </w:rPr>
        <w:t>należy złożyć w</w:t>
      </w:r>
      <w:r w:rsidRPr="005B333C">
        <w:rPr>
          <w:rFonts w:ascii="Arial" w:hAnsi="Arial" w:cs="Arial"/>
          <w:bCs/>
          <w:sz w:val="20"/>
        </w:rPr>
        <w:t>:</w:t>
      </w:r>
    </w:p>
    <w:p w14:paraId="29BCD59A" w14:textId="77777777" w:rsidR="008948CB" w:rsidRPr="005B333C" w:rsidRDefault="008948CB" w:rsidP="008948CB">
      <w:pPr>
        <w:pStyle w:val="tyt"/>
        <w:spacing w:before="0" w:after="0"/>
        <w:rPr>
          <w:rFonts w:ascii="Arial" w:eastAsia="Calibri" w:hAnsi="Arial" w:cs="Arial"/>
          <w:sz w:val="20"/>
          <w:lang w:eastAsia="en-US"/>
        </w:rPr>
      </w:pPr>
      <w:r w:rsidRPr="005B333C">
        <w:rPr>
          <w:rFonts w:ascii="Arial" w:hAnsi="Arial" w:cs="Arial"/>
          <w:bCs/>
          <w:sz w:val="20"/>
        </w:rPr>
        <w:t xml:space="preserve">Muzeum Górnictwa Węglowego </w:t>
      </w:r>
      <w:r w:rsidRPr="005B333C">
        <w:rPr>
          <w:rFonts w:ascii="Arial" w:eastAsia="Calibri" w:hAnsi="Arial" w:cs="Arial"/>
          <w:sz w:val="20"/>
          <w:lang w:eastAsia="en-US"/>
        </w:rPr>
        <w:t>w Zabrzu</w:t>
      </w:r>
    </w:p>
    <w:p w14:paraId="4C5B3A07" w14:textId="77777777" w:rsidR="008948CB" w:rsidRPr="005B333C" w:rsidRDefault="008948CB" w:rsidP="008948CB">
      <w:pPr>
        <w:pStyle w:val="tyt"/>
        <w:spacing w:before="0" w:after="0"/>
        <w:rPr>
          <w:rFonts w:ascii="Arial" w:hAnsi="Arial" w:cs="Arial"/>
          <w:bCs/>
          <w:sz w:val="20"/>
        </w:rPr>
      </w:pPr>
      <w:r w:rsidRPr="005B333C">
        <w:rPr>
          <w:rFonts w:ascii="Arial" w:hAnsi="Arial" w:cs="Arial"/>
          <w:bCs/>
          <w:sz w:val="20"/>
        </w:rPr>
        <w:t>Dział Zamówień Publicznych</w:t>
      </w:r>
    </w:p>
    <w:p w14:paraId="62CE0A83" w14:textId="77777777" w:rsidR="008948CB" w:rsidRPr="005B333C" w:rsidRDefault="008948CB" w:rsidP="008948CB">
      <w:pPr>
        <w:pStyle w:val="tyt"/>
        <w:spacing w:before="0" w:after="0"/>
        <w:rPr>
          <w:rFonts w:ascii="Arial" w:eastAsia="Calibri" w:hAnsi="Arial" w:cs="Arial"/>
          <w:sz w:val="20"/>
          <w:lang w:eastAsia="en-US"/>
        </w:rPr>
      </w:pPr>
      <w:r w:rsidRPr="005B333C">
        <w:rPr>
          <w:rFonts w:ascii="Arial" w:eastAsia="Calibri" w:hAnsi="Arial" w:cs="Arial"/>
          <w:sz w:val="20"/>
          <w:lang w:eastAsia="en-US"/>
        </w:rPr>
        <w:t>ul. Jodłowa 59, 41-800 Zabrze</w:t>
      </w:r>
    </w:p>
    <w:p w14:paraId="157639FB" w14:textId="77777777" w:rsidR="008948CB" w:rsidRDefault="008948CB" w:rsidP="008948CB">
      <w:pPr>
        <w:pStyle w:val="tyt"/>
        <w:spacing w:before="0" w:after="0"/>
        <w:rPr>
          <w:rFonts w:ascii="Arial" w:eastAsia="Calibri" w:hAnsi="Arial" w:cs="Arial"/>
          <w:sz w:val="20"/>
          <w:lang w:eastAsia="en-US"/>
        </w:rPr>
      </w:pPr>
      <w:r w:rsidRPr="005B333C">
        <w:rPr>
          <w:rFonts w:ascii="Arial" w:eastAsia="Calibri" w:hAnsi="Arial" w:cs="Arial"/>
          <w:sz w:val="20"/>
          <w:lang w:eastAsia="en-US"/>
        </w:rPr>
        <w:t>Sekretariat pok. 1.02.</w:t>
      </w:r>
    </w:p>
    <w:p w14:paraId="739B055B" w14:textId="77777777" w:rsidR="001F4626" w:rsidRPr="005B333C" w:rsidRDefault="001F4626" w:rsidP="008948CB">
      <w:pPr>
        <w:pStyle w:val="tyt"/>
        <w:spacing w:before="0" w:after="0"/>
        <w:rPr>
          <w:rFonts w:ascii="Arial" w:hAnsi="Arial" w:cs="Arial"/>
          <w:bCs/>
          <w:sz w:val="20"/>
        </w:rPr>
      </w:pPr>
    </w:p>
    <w:p w14:paraId="1D297696" w14:textId="77777777" w:rsidR="008948CB" w:rsidRPr="005B333C" w:rsidRDefault="008948CB" w:rsidP="008948CB">
      <w:pPr>
        <w:pStyle w:val="tyt"/>
        <w:spacing w:before="0" w:after="0" w:line="360" w:lineRule="auto"/>
        <w:ind w:left="426"/>
        <w:jc w:val="both"/>
        <w:rPr>
          <w:rFonts w:ascii="Arial" w:hAnsi="Arial" w:cs="Arial"/>
          <w:b w:val="0"/>
          <w:bCs/>
          <w:sz w:val="20"/>
        </w:rPr>
      </w:pPr>
      <w:r w:rsidRPr="005B333C">
        <w:rPr>
          <w:rFonts w:ascii="Arial" w:hAnsi="Arial" w:cs="Arial"/>
          <w:b w:val="0"/>
          <w:bCs/>
          <w:sz w:val="20"/>
        </w:rPr>
        <w:t xml:space="preserve">Oświadczenie musi zawierać dokładną nazwę i adres Wykonawcy, nazwę zamówienia oraz musi być podpisane przez osoby uprawnione do składania oświadczeń woli w imieniu Wykonawcy. Do oświadczenia należy dołączyć oryginał lub kopię dokumentu, poświadczoną przez Wykonawcę </w:t>
      </w:r>
      <w:r w:rsidRPr="005B333C">
        <w:rPr>
          <w:rFonts w:ascii="Arial" w:hAnsi="Arial" w:cs="Arial"/>
          <w:b w:val="0"/>
          <w:bCs/>
          <w:i/>
          <w:sz w:val="20"/>
        </w:rPr>
        <w:t>„za zgodność z oryginałem</w:t>
      </w:r>
      <w:r w:rsidRPr="005B333C">
        <w:rPr>
          <w:rFonts w:ascii="Arial" w:hAnsi="Arial" w:cs="Arial"/>
          <w:b w:val="0"/>
          <w:bCs/>
          <w:sz w:val="20"/>
        </w:rPr>
        <w:t>”, potwierdzającego uprawnienia osoby podpisującej „WYCOFANIE” do składania oświadczenia woli w imieniu Wykonawcy.</w:t>
      </w:r>
    </w:p>
    <w:p w14:paraId="5AB71C27" w14:textId="77777777" w:rsidR="00CA5F4F" w:rsidRDefault="00CA5F4F" w:rsidP="00C30286">
      <w:pPr>
        <w:spacing w:line="360" w:lineRule="auto"/>
        <w:jc w:val="both"/>
        <w:rPr>
          <w:rFonts w:ascii="Arial" w:hAnsi="Arial" w:cs="Arial"/>
          <w:b/>
        </w:rPr>
      </w:pPr>
    </w:p>
    <w:p w14:paraId="3DBFDED5" w14:textId="77777777" w:rsidR="00BD28B8" w:rsidRPr="005B333C" w:rsidRDefault="00BD28B8" w:rsidP="001F216E">
      <w:pPr>
        <w:pStyle w:val="pkt1"/>
        <w:numPr>
          <w:ilvl w:val="0"/>
          <w:numId w:val="24"/>
        </w:numPr>
        <w:spacing w:before="0" w:after="0" w:line="360" w:lineRule="auto"/>
        <w:rPr>
          <w:rFonts w:ascii="Arial" w:hAnsi="Arial" w:cs="Arial"/>
          <w:b/>
          <w:sz w:val="20"/>
        </w:rPr>
      </w:pPr>
      <w:r w:rsidRPr="005B333C">
        <w:rPr>
          <w:rFonts w:ascii="Arial" w:hAnsi="Arial" w:cs="Arial"/>
          <w:b/>
          <w:sz w:val="20"/>
        </w:rPr>
        <w:t>Miejsce oraz termin składania i otwarcia ofert.</w:t>
      </w:r>
    </w:p>
    <w:p w14:paraId="04D462FB" w14:textId="77777777" w:rsidR="00FC5754" w:rsidRPr="005B333C" w:rsidRDefault="00BD28B8" w:rsidP="001F216E">
      <w:pPr>
        <w:numPr>
          <w:ilvl w:val="0"/>
          <w:numId w:val="37"/>
        </w:numPr>
        <w:spacing w:line="360" w:lineRule="auto"/>
        <w:jc w:val="both"/>
        <w:rPr>
          <w:rFonts w:ascii="Arial" w:hAnsi="Arial" w:cs="Arial"/>
        </w:rPr>
      </w:pPr>
      <w:r w:rsidRPr="005B333C">
        <w:rPr>
          <w:rFonts w:ascii="Arial" w:hAnsi="Arial" w:cs="Arial"/>
        </w:rPr>
        <w:t>Oferta musi być złożona w</w:t>
      </w:r>
      <w:r w:rsidR="00FC5754" w:rsidRPr="005B333C">
        <w:rPr>
          <w:rFonts w:ascii="Arial" w:hAnsi="Arial" w:cs="Arial"/>
        </w:rPr>
        <w:t>:</w:t>
      </w:r>
    </w:p>
    <w:p w14:paraId="62E5E33D" w14:textId="77777777" w:rsidR="00FC5754" w:rsidRPr="009F4A45" w:rsidRDefault="005E4C7D" w:rsidP="00FA15CE">
      <w:pPr>
        <w:shd w:val="clear" w:color="auto" w:fill="DEEAF6"/>
        <w:jc w:val="center"/>
        <w:rPr>
          <w:rFonts w:ascii="Arial" w:hAnsi="Arial" w:cs="Arial"/>
          <w:b/>
        </w:rPr>
      </w:pPr>
      <w:r w:rsidRPr="009F4A45">
        <w:rPr>
          <w:rFonts w:ascii="Arial" w:hAnsi="Arial" w:cs="Arial"/>
          <w:b/>
        </w:rPr>
        <w:t xml:space="preserve">Muzeum Górnictwa Węglowego </w:t>
      </w:r>
      <w:r w:rsidR="00077358" w:rsidRPr="009F4A45">
        <w:rPr>
          <w:rFonts w:ascii="Arial" w:hAnsi="Arial" w:cs="Arial"/>
          <w:b/>
        </w:rPr>
        <w:t>w Zabrzu</w:t>
      </w:r>
    </w:p>
    <w:p w14:paraId="284B93DF" w14:textId="77777777" w:rsidR="003F3A56" w:rsidRPr="009F4A45" w:rsidRDefault="003F3A56" w:rsidP="00FA15CE">
      <w:pPr>
        <w:shd w:val="clear" w:color="auto" w:fill="DEEAF6"/>
        <w:jc w:val="center"/>
        <w:rPr>
          <w:rFonts w:ascii="Arial" w:hAnsi="Arial" w:cs="Arial"/>
          <w:b/>
        </w:rPr>
      </w:pPr>
      <w:r w:rsidRPr="009F4A45">
        <w:rPr>
          <w:rFonts w:ascii="Arial" w:hAnsi="Arial" w:cs="Arial"/>
          <w:b/>
        </w:rPr>
        <w:t>Dział Zamówień Publicznych</w:t>
      </w:r>
    </w:p>
    <w:p w14:paraId="76749D63" w14:textId="77777777" w:rsidR="00FC5754" w:rsidRPr="009F4A45" w:rsidRDefault="00077358" w:rsidP="00FA15CE">
      <w:pPr>
        <w:shd w:val="clear" w:color="auto" w:fill="DEEAF6"/>
        <w:jc w:val="center"/>
        <w:rPr>
          <w:rFonts w:ascii="Arial" w:hAnsi="Arial" w:cs="Arial"/>
          <w:b/>
        </w:rPr>
      </w:pPr>
      <w:r w:rsidRPr="009F4A45">
        <w:rPr>
          <w:rFonts w:ascii="Arial" w:hAnsi="Arial" w:cs="Arial"/>
          <w:b/>
        </w:rPr>
        <w:t>ul. Jodłowa 59, 41- 800 Zabrze</w:t>
      </w:r>
    </w:p>
    <w:p w14:paraId="72C6D4D3" w14:textId="77777777" w:rsidR="00FC5754" w:rsidRPr="009F4A45" w:rsidRDefault="00077358" w:rsidP="00FA15CE">
      <w:pPr>
        <w:shd w:val="clear" w:color="auto" w:fill="DEEAF6"/>
        <w:jc w:val="center"/>
        <w:rPr>
          <w:rFonts w:ascii="Arial" w:hAnsi="Arial" w:cs="Arial"/>
          <w:b/>
        </w:rPr>
      </w:pPr>
      <w:r w:rsidRPr="009F4A45">
        <w:rPr>
          <w:rFonts w:ascii="Arial" w:hAnsi="Arial" w:cs="Arial"/>
          <w:b/>
        </w:rPr>
        <w:t>Sekretariat pok. Nr 1</w:t>
      </w:r>
      <w:r w:rsidR="001A5A4E" w:rsidRPr="009F4A45">
        <w:rPr>
          <w:rFonts w:ascii="Arial" w:hAnsi="Arial" w:cs="Arial"/>
          <w:b/>
        </w:rPr>
        <w:t>.</w:t>
      </w:r>
      <w:r w:rsidRPr="009F4A45">
        <w:rPr>
          <w:rFonts w:ascii="Arial" w:hAnsi="Arial" w:cs="Arial"/>
          <w:b/>
        </w:rPr>
        <w:t>02</w:t>
      </w:r>
    </w:p>
    <w:p w14:paraId="50DF9837" w14:textId="77777777" w:rsidR="00BE5CF6" w:rsidRPr="009F4A45" w:rsidRDefault="00BE5CF6" w:rsidP="00FA15CE">
      <w:pPr>
        <w:shd w:val="clear" w:color="auto" w:fill="DEEAF6"/>
        <w:jc w:val="center"/>
        <w:rPr>
          <w:rFonts w:ascii="Arial" w:hAnsi="Arial" w:cs="Arial"/>
          <w:b/>
        </w:rPr>
      </w:pPr>
    </w:p>
    <w:p w14:paraId="2CDF4FAC" w14:textId="77F1D326" w:rsidR="00BD28B8" w:rsidRPr="005B333C" w:rsidRDefault="00BD28B8" w:rsidP="00FA15CE">
      <w:pPr>
        <w:shd w:val="clear" w:color="auto" w:fill="DEEAF6"/>
        <w:jc w:val="center"/>
        <w:rPr>
          <w:rFonts w:ascii="Arial" w:hAnsi="Arial" w:cs="Arial"/>
          <w:b/>
        </w:rPr>
      </w:pPr>
      <w:r w:rsidRPr="009F4A45">
        <w:rPr>
          <w:rFonts w:ascii="Arial" w:hAnsi="Arial" w:cs="Arial"/>
          <w:b/>
        </w:rPr>
        <w:t>najpóźniej do dnia</w:t>
      </w:r>
      <w:r w:rsidR="002D109E" w:rsidRPr="009F4A45">
        <w:rPr>
          <w:rFonts w:ascii="Arial" w:hAnsi="Arial" w:cs="Arial"/>
          <w:b/>
        </w:rPr>
        <w:t xml:space="preserve"> </w:t>
      </w:r>
      <w:r w:rsidR="00811CA2">
        <w:rPr>
          <w:rFonts w:ascii="Arial" w:hAnsi="Arial" w:cs="Arial"/>
          <w:b/>
        </w:rPr>
        <w:t xml:space="preserve">17.10.2016 </w:t>
      </w:r>
      <w:r w:rsidR="002D109E" w:rsidRPr="009F4A45">
        <w:rPr>
          <w:rFonts w:ascii="Arial" w:hAnsi="Arial" w:cs="Arial"/>
          <w:b/>
        </w:rPr>
        <w:t>r.</w:t>
      </w:r>
      <w:r w:rsidR="003A0206" w:rsidRPr="009F4A45">
        <w:rPr>
          <w:rFonts w:ascii="Arial" w:hAnsi="Arial" w:cs="Arial"/>
          <w:b/>
        </w:rPr>
        <w:t xml:space="preserve"> </w:t>
      </w:r>
      <w:r w:rsidRPr="009F4A45">
        <w:rPr>
          <w:rFonts w:ascii="Arial" w:hAnsi="Arial" w:cs="Arial"/>
          <w:b/>
        </w:rPr>
        <w:t xml:space="preserve">do godz. </w:t>
      </w:r>
      <w:r w:rsidR="002D109E" w:rsidRPr="009F4A45">
        <w:rPr>
          <w:rFonts w:ascii="Arial" w:hAnsi="Arial" w:cs="Arial"/>
          <w:b/>
        </w:rPr>
        <w:t>10:00</w:t>
      </w:r>
    </w:p>
    <w:p w14:paraId="0E003D39" w14:textId="77777777" w:rsidR="00C931B6" w:rsidRPr="001F4626" w:rsidRDefault="00A316A5" w:rsidP="001F216E">
      <w:pPr>
        <w:numPr>
          <w:ilvl w:val="0"/>
          <w:numId w:val="37"/>
        </w:numPr>
        <w:autoSpaceDE w:val="0"/>
        <w:autoSpaceDN w:val="0"/>
        <w:adjustRightInd w:val="0"/>
        <w:spacing w:line="360" w:lineRule="auto"/>
        <w:jc w:val="both"/>
        <w:rPr>
          <w:rFonts w:ascii="Arial" w:hAnsi="Arial" w:cs="Arial"/>
          <w:bCs/>
        </w:rPr>
      </w:pPr>
      <w:r w:rsidRPr="002D109E">
        <w:rPr>
          <w:rFonts w:ascii="Arial" w:hAnsi="Arial" w:cs="Arial"/>
          <w:bCs/>
        </w:rPr>
        <w:t>W post</w:t>
      </w:r>
      <w:r w:rsidRPr="002D109E">
        <w:rPr>
          <w:rFonts w:ascii="Arial" w:eastAsia="TimesNewRoman,Bold" w:hAnsi="Arial" w:cs="Arial"/>
          <w:bCs/>
        </w:rPr>
        <w:t>ę</w:t>
      </w:r>
      <w:r w:rsidRPr="002D109E">
        <w:rPr>
          <w:rFonts w:ascii="Arial" w:hAnsi="Arial" w:cs="Arial"/>
          <w:bCs/>
        </w:rPr>
        <w:t>powaniu o udzielenie zamówienia o warto</w:t>
      </w:r>
      <w:r w:rsidRPr="002D109E">
        <w:rPr>
          <w:rFonts w:ascii="Arial" w:eastAsia="TimesNewRoman,Bold" w:hAnsi="Arial" w:cs="Arial"/>
          <w:bCs/>
        </w:rPr>
        <w:t>ś</w:t>
      </w:r>
      <w:r w:rsidRPr="002D109E">
        <w:rPr>
          <w:rFonts w:ascii="Arial" w:hAnsi="Arial" w:cs="Arial"/>
          <w:bCs/>
        </w:rPr>
        <w:t>ci mniejszej ni</w:t>
      </w:r>
      <w:r w:rsidRPr="002D109E">
        <w:rPr>
          <w:rFonts w:ascii="Arial" w:eastAsia="TimesNewRoman,Bold" w:hAnsi="Arial" w:cs="Arial"/>
          <w:bCs/>
        </w:rPr>
        <w:t xml:space="preserve">ż </w:t>
      </w:r>
      <w:r w:rsidRPr="002D109E">
        <w:rPr>
          <w:rFonts w:ascii="Arial" w:hAnsi="Arial" w:cs="Arial"/>
          <w:bCs/>
        </w:rPr>
        <w:t>kwoty okre</w:t>
      </w:r>
      <w:r w:rsidRPr="002D109E">
        <w:rPr>
          <w:rFonts w:ascii="Arial" w:eastAsia="TimesNewRoman,Bold" w:hAnsi="Arial" w:cs="Arial"/>
          <w:bCs/>
        </w:rPr>
        <w:t>ś</w:t>
      </w:r>
      <w:r w:rsidRPr="002D109E">
        <w:rPr>
          <w:rFonts w:ascii="Arial" w:hAnsi="Arial" w:cs="Arial"/>
          <w:bCs/>
        </w:rPr>
        <w:t xml:space="preserve">lone </w:t>
      </w:r>
      <w:r w:rsidR="0010524C" w:rsidRPr="002D109E">
        <w:rPr>
          <w:rFonts w:ascii="Arial" w:hAnsi="Arial" w:cs="Arial"/>
          <w:bCs/>
        </w:rPr>
        <w:br/>
      </w:r>
      <w:r w:rsidRPr="002D109E">
        <w:rPr>
          <w:rFonts w:ascii="Arial" w:hAnsi="Arial" w:cs="Arial"/>
          <w:bCs/>
        </w:rPr>
        <w:t>w przepisach wydanych na podstawie art. 11 ust. 8, zamawiaj</w:t>
      </w:r>
      <w:r w:rsidRPr="002D109E">
        <w:rPr>
          <w:rFonts w:ascii="Arial" w:eastAsia="TimesNewRoman,Bold" w:hAnsi="Arial" w:cs="Arial"/>
          <w:bCs/>
        </w:rPr>
        <w:t>ą</w:t>
      </w:r>
      <w:r w:rsidRPr="002D109E">
        <w:rPr>
          <w:rFonts w:ascii="Arial" w:hAnsi="Arial" w:cs="Arial"/>
          <w:bCs/>
        </w:rPr>
        <w:t>cy niezwłocznie zwraca ofert</w:t>
      </w:r>
      <w:r w:rsidRPr="002D109E">
        <w:rPr>
          <w:rFonts w:ascii="Arial" w:eastAsia="TimesNewRoman,Bold" w:hAnsi="Arial" w:cs="Arial"/>
          <w:bCs/>
        </w:rPr>
        <w:t>ę</w:t>
      </w:r>
      <w:r w:rsidRPr="002D109E">
        <w:rPr>
          <w:rFonts w:ascii="Arial" w:hAnsi="Arial" w:cs="Arial"/>
          <w:bCs/>
        </w:rPr>
        <w:t>, która została zło</w:t>
      </w:r>
      <w:r w:rsidRPr="002D109E">
        <w:rPr>
          <w:rFonts w:ascii="Arial" w:eastAsia="TimesNewRoman,Bold" w:hAnsi="Arial" w:cs="Arial"/>
          <w:bCs/>
        </w:rPr>
        <w:t>ż</w:t>
      </w:r>
      <w:r w:rsidRPr="002D109E">
        <w:rPr>
          <w:rFonts w:ascii="Arial" w:hAnsi="Arial" w:cs="Arial"/>
          <w:bCs/>
        </w:rPr>
        <w:t>ona po terminie. W post</w:t>
      </w:r>
      <w:r w:rsidRPr="002D109E">
        <w:rPr>
          <w:rFonts w:ascii="Arial" w:eastAsia="TimesNewRoman,Bold" w:hAnsi="Arial" w:cs="Arial"/>
          <w:bCs/>
        </w:rPr>
        <w:t>ę</w:t>
      </w:r>
      <w:r w:rsidRPr="002D109E">
        <w:rPr>
          <w:rFonts w:ascii="Arial" w:hAnsi="Arial" w:cs="Arial"/>
          <w:bCs/>
        </w:rPr>
        <w:t xml:space="preserve">powaniu o udzielenie zamówienia </w:t>
      </w:r>
      <w:r w:rsidRPr="005B333C">
        <w:rPr>
          <w:rFonts w:ascii="Arial" w:hAnsi="Arial" w:cs="Arial"/>
          <w:bCs/>
        </w:rPr>
        <w:t>o warto</w:t>
      </w:r>
      <w:r w:rsidRPr="005B333C">
        <w:rPr>
          <w:rFonts w:ascii="Arial" w:eastAsia="TimesNewRoman,Bold" w:hAnsi="Arial" w:cs="Arial"/>
          <w:bCs/>
        </w:rPr>
        <w:t>ś</w:t>
      </w:r>
      <w:r w:rsidRPr="005B333C">
        <w:rPr>
          <w:rFonts w:ascii="Arial" w:hAnsi="Arial" w:cs="Arial"/>
          <w:bCs/>
        </w:rPr>
        <w:t>ci równej lub przekraczaj</w:t>
      </w:r>
      <w:r w:rsidRPr="005B333C">
        <w:rPr>
          <w:rFonts w:ascii="Arial" w:eastAsia="TimesNewRoman,Bold" w:hAnsi="Arial" w:cs="Arial"/>
          <w:bCs/>
        </w:rPr>
        <w:t>ą</w:t>
      </w:r>
      <w:r w:rsidRPr="005B333C">
        <w:rPr>
          <w:rFonts w:ascii="Arial" w:hAnsi="Arial" w:cs="Arial"/>
          <w:bCs/>
        </w:rPr>
        <w:t>cej kwoty okre</w:t>
      </w:r>
      <w:r w:rsidRPr="005B333C">
        <w:rPr>
          <w:rFonts w:ascii="Arial" w:eastAsia="TimesNewRoman,Bold" w:hAnsi="Arial" w:cs="Arial"/>
          <w:bCs/>
        </w:rPr>
        <w:t>ś</w:t>
      </w:r>
      <w:r w:rsidRPr="005B333C">
        <w:rPr>
          <w:rFonts w:ascii="Arial" w:hAnsi="Arial" w:cs="Arial"/>
          <w:bCs/>
        </w:rPr>
        <w:t>lone w przepisach wydanych na podstawie art. 11 ust. 8, zamawiaj</w:t>
      </w:r>
      <w:r w:rsidRPr="005B333C">
        <w:rPr>
          <w:rFonts w:ascii="Arial" w:eastAsia="TimesNewRoman,Bold" w:hAnsi="Arial" w:cs="Arial"/>
          <w:bCs/>
        </w:rPr>
        <w:t>ą</w:t>
      </w:r>
      <w:r w:rsidRPr="005B333C">
        <w:rPr>
          <w:rFonts w:ascii="Arial" w:hAnsi="Arial" w:cs="Arial"/>
          <w:bCs/>
        </w:rPr>
        <w:t>cy niezwłocznie zawiadamia wykonawc</w:t>
      </w:r>
      <w:r w:rsidRPr="005B333C">
        <w:rPr>
          <w:rFonts w:ascii="Arial" w:eastAsia="TimesNewRoman,Bold" w:hAnsi="Arial" w:cs="Arial"/>
          <w:bCs/>
        </w:rPr>
        <w:t xml:space="preserve">ę </w:t>
      </w:r>
      <w:r w:rsidRPr="005B333C">
        <w:rPr>
          <w:rFonts w:ascii="Arial" w:hAnsi="Arial" w:cs="Arial"/>
          <w:bCs/>
        </w:rPr>
        <w:t>o zło</w:t>
      </w:r>
      <w:r w:rsidRPr="005B333C">
        <w:rPr>
          <w:rFonts w:ascii="Arial" w:eastAsia="TimesNewRoman,Bold" w:hAnsi="Arial" w:cs="Arial"/>
          <w:bCs/>
        </w:rPr>
        <w:t>ż</w:t>
      </w:r>
      <w:r w:rsidRPr="005B333C">
        <w:rPr>
          <w:rFonts w:ascii="Arial" w:hAnsi="Arial" w:cs="Arial"/>
          <w:bCs/>
        </w:rPr>
        <w:t>eniu oferty po terminie oraz zwraca ofert</w:t>
      </w:r>
      <w:r w:rsidRPr="005B333C">
        <w:rPr>
          <w:rFonts w:ascii="Arial" w:eastAsia="TimesNewRoman,Bold" w:hAnsi="Arial" w:cs="Arial"/>
          <w:bCs/>
        </w:rPr>
        <w:t xml:space="preserve">ę </w:t>
      </w:r>
      <w:r w:rsidRPr="005B333C">
        <w:rPr>
          <w:rFonts w:ascii="Arial" w:hAnsi="Arial" w:cs="Arial"/>
          <w:bCs/>
        </w:rPr>
        <w:t>po upływie terminu do wniesienia odwołania.</w:t>
      </w:r>
    </w:p>
    <w:p w14:paraId="3A396EFA" w14:textId="77777777" w:rsidR="00B724EC" w:rsidRDefault="00B724EC" w:rsidP="00FA15CE">
      <w:pPr>
        <w:pStyle w:val="ust"/>
        <w:shd w:val="clear" w:color="auto" w:fill="DEEAF6"/>
        <w:ind w:left="0" w:firstLine="0"/>
        <w:jc w:val="center"/>
        <w:rPr>
          <w:rFonts w:ascii="Arial" w:hAnsi="Arial" w:cs="Arial"/>
          <w:b/>
          <w:sz w:val="20"/>
        </w:rPr>
      </w:pPr>
    </w:p>
    <w:p w14:paraId="21C04868" w14:textId="505A802F" w:rsidR="00FC5754" w:rsidRPr="005B333C" w:rsidRDefault="00B724EC" w:rsidP="00FA15CE">
      <w:pPr>
        <w:pStyle w:val="ust"/>
        <w:shd w:val="clear" w:color="auto" w:fill="DEEAF6"/>
        <w:ind w:left="0" w:firstLine="0"/>
        <w:jc w:val="center"/>
        <w:rPr>
          <w:rFonts w:ascii="Arial" w:hAnsi="Arial" w:cs="Arial"/>
          <w:b/>
          <w:sz w:val="20"/>
        </w:rPr>
      </w:pPr>
      <w:r>
        <w:rPr>
          <w:rFonts w:ascii="Arial" w:hAnsi="Arial" w:cs="Arial"/>
          <w:b/>
          <w:sz w:val="20"/>
        </w:rPr>
        <w:t xml:space="preserve">Otwarcie ofert nastąpi w dniu </w:t>
      </w:r>
      <w:r w:rsidR="00811CA2">
        <w:rPr>
          <w:rFonts w:ascii="Arial" w:hAnsi="Arial" w:cs="Arial"/>
          <w:b/>
          <w:sz w:val="20"/>
        </w:rPr>
        <w:t>17.10.2016 r.</w:t>
      </w:r>
      <w:r>
        <w:rPr>
          <w:rFonts w:ascii="Arial" w:hAnsi="Arial" w:cs="Arial"/>
          <w:b/>
          <w:sz w:val="20"/>
        </w:rPr>
        <w:t xml:space="preserve"> o godz. 10:30 </w:t>
      </w:r>
      <w:r w:rsidR="00EF3904">
        <w:rPr>
          <w:rFonts w:ascii="Arial" w:hAnsi="Arial" w:cs="Arial"/>
          <w:b/>
          <w:sz w:val="20"/>
        </w:rPr>
        <w:br/>
      </w:r>
      <w:r>
        <w:rPr>
          <w:rFonts w:ascii="Arial" w:hAnsi="Arial" w:cs="Arial"/>
          <w:b/>
          <w:sz w:val="20"/>
        </w:rPr>
        <w:t>w</w:t>
      </w:r>
      <w:r w:rsidR="00EF3904">
        <w:rPr>
          <w:rFonts w:ascii="Arial" w:hAnsi="Arial" w:cs="Arial"/>
          <w:b/>
          <w:sz w:val="20"/>
        </w:rPr>
        <w:t xml:space="preserve"> </w:t>
      </w:r>
      <w:r w:rsidR="005E4C7D" w:rsidRPr="005B333C">
        <w:rPr>
          <w:rFonts w:ascii="Arial" w:hAnsi="Arial" w:cs="Arial"/>
          <w:b/>
          <w:sz w:val="20"/>
        </w:rPr>
        <w:t>Muzeum Górnictwa Węglowego w</w:t>
      </w:r>
      <w:r w:rsidR="0010524C" w:rsidRPr="005B333C">
        <w:rPr>
          <w:rFonts w:ascii="Arial" w:hAnsi="Arial" w:cs="Arial"/>
          <w:b/>
          <w:sz w:val="20"/>
        </w:rPr>
        <w:t xml:space="preserve"> Zabrzu,</w:t>
      </w:r>
    </w:p>
    <w:p w14:paraId="68A68C9B" w14:textId="77777777" w:rsidR="00FC5754" w:rsidRPr="005B333C" w:rsidRDefault="0010524C" w:rsidP="00FA15CE">
      <w:pPr>
        <w:pStyle w:val="ust"/>
        <w:shd w:val="clear" w:color="auto" w:fill="DEEAF6"/>
        <w:ind w:left="0" w:firstLine="0"/>
        <w:jc w:val="center"/>
        <w:rPr>
          <w:rFonts w:ascii="Arial" w:hAnsi="Arial" w:cs="Arial"/>
          <w:b/>
          <w:sz w:val="20"/>
        </w:rPr>
      </w:pPr>
      <w:r w:rsidRPr="005B333C">
        <w:rPr>
          <w:rFonts w:ascii="Arial" w:hAnsi="Arial" w:cs="Arial"/>
          <w:b/>
          <w:sz w:val="20"/>
        </w:rPr>
        <w:t>ul. Jodłowa 59, 41- 800 Zabrze</w:t>
      </w:r>
    </w:p>
    <w:p w14:paraId="586CF371" w14:textId="77777777" w:rsidR="0010524C" w:rsidRPr="005B333C" w:rsidRDefault="00E039DA" w:rsidP="00FA15CE">
      <w:pPr>
        <w:pStyle w:val="ust"/>
        <w:shd w:val="clear" w:color="auto" w:fill="DEEAF6"/>
        <w:ind w:left="0" w:firstLine="0"/>
        <w:jc w:val="center"/>
        <w:rPr>
          <w:rFonts w:ascii="Arial" w:hAnsi="Arial" w:cs="Arial"/>
          <w:b/>
          <w:sz w:val="20"/>
        </w:rPr>
      </w:pPr>
      <w:r w:rsidRPr="005B333C">
        <w:rPr>
          <w:rFonts w:ascii="Arial" w:hAnsi="Arial" w:cs="Arial"/>
          <w:b/>
          <w:sz w:val="20"/>
        </w:rPr>
        <w:t xml:space="preserve">pok. Nr </w:t>
      </w:r>
      <w:r w:rsidRPr="009F4A45">
        <w:rPr>
          <w:rFonts w:ascii="Arial" w:hAnsi="Arial" w:cs="Arial"/>
          <w:b/>
          <w:sz w:val="20"/>
        </w:rPr>
        <w:t>1.02</w:t>
      </w:r>
      <w:r w:rsidR="00B24D7B" w:rsidRPr="009F4A45">
        <w:rPr>
          <w:rFonts w:ascii="Arial" w:hAnsi="Arial" w:cs="Arial"/>
          <w:b/>
          <w:sz w:val="20"/>
        </w:rPr>
        <w:t>.</w:t>
      </w:r>
    </w:p>
    <w:p w14:paraId="66C42DC9" w14:textId="77777777" w:rsidR="00BD28B8" w:rsidRPr="005B333C" w:rsidRDefault="00BD28B8" w:rsidP="00BD28B8">
      <w:pPr>
        <w:pStyle w:val="ust"/>
        <w:spacing w:before="0" w:after="0" w:line="360" w:lineRule="auto"/>
        <w:ind w:left="0" w:firstLine="0"/>
        <w:rPr>
          <w:rFonts w:ascii="Arial" w:hAnsi="Arial" w:cs="Arial"/>
          <w:sz w:val="20"/>
        </w:rPr>
      </w:pPr>
      <w:r w:rsidRPr="005B333C">
        <w:rPr>
          <w:rFonts w:ascii="Arial" w:hAnsi="Arial" w:cs="Arial"/>
          <w:sz w:val="20"/>
        </w:rPr>
        <w:t xml:space="preserve">Z zawartością ofert nie można zapoznać się przed upływem terminu </w:t>
      </w:r>
      <w:r w:rsidR="00C931B6">
        <w:rPr>
          <w:rFonts w:ascii="Arial" w:hAnsi="Arial" w:cs="Arial"/>
          <w:sz w:val="20"/>
        </w:rPr>
        <w:t>do ich złożenia lub otwarcia</w:t>
      </w:r>
      <w:r w:rsidRPr="005B333C">
        <w:rPr>
          <w:rFonts w:ascii="Arial" w:hAnsi="Arial" w:cs="Arial"/>
          <w:sz w:val="20"/>
        </w:rPr>
        <w:t>.</w:t>
      </w:r>
    </w:p>
    <w:p w14:paraId="0F1D5BE7" w14:textId="77777777" w:rsidR="00BD28B8" w:rsidRDefault="00BD28B8" w:rsidP="001F216E">
      <w:pPr>
        <w:pStyle w:val="ust"/>
        <w:numPr>
          <w:ilvl w:val="0"/>
          <w:numId w:val="37"/>
        </w:numPr>
        <w:spacing w:before="0" w:after="0" w:line="360" w:lineRule="auto"/>
        <w:rPr>
          <w:rFonts w:ascii="Arial" w:hAnsi="Arial" w:cs="Arial"/>
          <w:sz w:val="20"/>
        </w:rPr>
      </w:pPr>
      <w:r w:rsidRPr="005B333C">
        <w:rPr>
          <w:rFonts w:ascii="Arial" w:hAnsi="Arial" w:cs="Arial"/>
          <w:sz w:val="20"/>
        </w:rPr>
        <w:t>Otwarcie ofert jest jawne i następuje bezpośrednio po upływie terminu do ich składania, z tym, że dzień, w którym upływa termin składania ofert, jest dniem ich otwarcia.</w:t>
      </w:r>
    </w:p>
    <w:p w14:paraId="745B6543" w14:textId="77777777" w:rsidR="005D5D56" w:rsidRDefault="00BD28B8" w:rsidP="001F216E">
      <w:pPr>
        <w:pStyle w:val="ust"/>
        <w:numPr>
          <w:ilvl w:val="0"/>
          <w:numId w:val="37"/>
        </w:numPr>
        <w:spacing w:before="0" w:after="0" w:line="360" w:lineRule="auto"/>
        <w:rPr>
          <w:rFonts w:ascii="Arial" w:hAnsi="Arial" w:cs="Arial"/>
          <w:sz w:val="20"/>
        </w:rPr>
      </w:pPr>
      <w:r w:rsidRPr="00C931B6">
        <w:rPr>
          <w:rFonts w:ascii="Arial" w:hAnsi="Arial" w:cs="Arial"/>
          <w:sz w:val="20"/>
        </w:rPr>
        <w:t>Bezpośrednio przed otwarciem ofert Zamawiający podaje kwotę, jaką zamierza przeznaczyć na sfinansowanie zamówienia. Podczas otwarcia ofert Zamawiający podaje nazwy (firmy) oraz adresy Wykonawców, a także informacje dotyczące ceny, terminu wykonania zamówienia, okresu gwarancji i warunków płatności zaw</w:t>
      </w:r>
      <w:r w:rsidR="005D5D56" w:rsidRPr="00C931B6">
        <w:rPr>
          <w:rFonts w:ascii="Arial" w:hAnsi="Arial" w:cs="Arial"/>
          <w:sz w:val="20"/>
        </w:rPr>
        <w:t xml:space="preserve">artych w ofertach. </w:t>
      </w:r>
    </w:p>
    <w:p w14:paraId="7148ABF4" w14:textId="77777777" w:rsidR="00BF60C8" w:rsidRPr="00BF60C8" w:rsidRDefault="00BF60C8" w:rsidP="001F216E">
      <w:pPr>
        <w:pStyle w:val="ust"/>
        <w:numPr>
          <w:ilvl w:val="0"/>
          <w:numId w:val="37"/>
        </w:numPr>
        <w:spacing w:before="0" w:after="0" w:line="360" w:lineRule="auto"/>
        <w:rPr>
          <w:rFonts w:ascii="Arial" w:hAnsi="Arial" w:cs="Arial"/>
          <w:sz w:val="20"/>
        </w:rPr>
      </w:pPr>
      <w:r w:rsidRPr="00BF60C8">
        <w:rPr>
          <w:rFonts w:ascii="Arial" w:hAnsi="Arial" w:cs="Arial"/>
          <w:sz w:val="20"/>
        </w:rPr>
        <w:t>Niezwłocznie po otwarciu ofert zamawiający zamieszcza na stronie internetowej informacje dotyczące:</w:t>
      </w:r>
    </w:p>
    <w:p w14:paraId="0BF9B025" w14:textId="77777777" w:rsidR="00BF60C8" w:rsidRDefault="00BF60C8" w:rsidP="001F216E">
      <w:pPr>
        <w:pStyle w:val="Akapitzlist"/>
        <w:widowControl w:val="0"/>
        <w:numPr>
          <w:ilvl w:val="0"/>
          <w:numId w:val="38"/>
        </w:numPr>
        <w:tabs>
          <w:tab w:val="left" w:pos="825"/>
        </w:tabs>
        <w:spacing w:line="360" w:lineRule="auto"/>
        <w:jc w:val="both"/>
        <w:rPr>
          <w:rFonts w:ascii="Arial" w:hAnsi="Arial" w:cs="Arial"/>
        </w:rPr>
      </w:pPr>
      <w:r w:rsidRPr="00BF60C8">
        <w:rPr>
          <w:rFonts w:ascii="Arial" w:hAnsi="Arial" w:cs="Arial"/>
        </w:rPr>
        <w:t>kwoty, jaką zamierza przeznaczyć na sfinansowanie</w:t>
      </w:r>
      <w:r w:rsidRPr="00BF60C8">
        <w:rPr>
          <w:rFonts w:ascii="Arial" w:hAnsi="Arial" w:cs="Arial"/>
          <w:spacing w:val="-19"/>
        </w:rPr>
        <w:t xml:space="preserve"> </w:t>
      </w:r>
      <w:r w:rsidRPr="00BF60C8">
        <w:rPr>
          <w:rFonts w:ascii="Arial" w:hAnsi="Arial" w:cs="Arial"/>
        </w:rPr>
        <w:t>zamówienia;</w:t>
      </w:r>
    </w:p>
    <w:p w14:paraId="04E742B4" w14:textId="77777777" w:rsidR="00BF60C8" w:rsidRDefault="00BF60C8" w:rsidP="001F216E">
      <w:pPr>
        <w:pStyle w:val="Akapitzlist"/>
        <w:widowControl w:val="0"/>
        <w:numPr>
          <w:ilvl w:val="0"/>
          <w:numId w:val="38"/>
        </w:numPr>
        <w:tabs>
          <w:tab w:val="left" w:pos="825"/>
        </w:tabs>
        <w:spacing w:line="360" w:lineRule="auto"/>
        <w:jc w:val="both"/>
        <w:rPr>
          <w:rFonts w:ascii="Arial" w:hAnsi="Arial" w:cs="Arial"/>
        </w:rPr>
      </w:pPr>
      <w:r w:rsidRPr="00BF60C8">
        <w:rPr>
          <w:rFonts w:ascii="Arial" w:hAnsi="Arial" w:cs="Arial"/>
        </w:rPr>
        <w:t>firm oraz adresów wykonawców, którzy złożyli oferty w</w:t>
      </w:r>
      <w:r w:rsidRPr="00BF60C8">
        <w:rPr>
          <w:rFonts w:ascii="Arial" w:hAnsi="Arial" w:cs="Arial"/>
          <w:spacing w:val="-19"/>
        </w:rPr>
        <w:t xml:space="preserve"> </w:t>
      </w:r>
      <w:r w:rsidRPr="00BF60C8">
        <w:rPr>
          <w:rFonts w:ascii="Arial" w:hAnsi="Arial" w:cs="Arial"/>
        </w:rPr>
        <w:t>terminie;</w:t>
      </w:r>
    </w:p>
    <w:p w14:paraId="36F69CE7" w14:textId="77777777" w:rsidR="00BF60C8" w:rsidRPr="00BF60C8" w:rsidRDefault="00BF60C8" w:rsidP="001F216E">
      <w:pPr>
        <w:pStyle w:val="Akapitzlist"/>
        <w:widowControl w:val="0"/>
        <w:numPr>
          <w:ilvl w:val="0"/>
          <w:numId w:val="38"/>
        </w:numPr>
        <w:tabs>
          <w:tab w:val="left" w:pos="825"/>
        </w:tabs>
        <w:spacing w:line="360" w:lineRule="auto"/>
        <w:jc w:val="both"/>
        <w:rPr>
          <w:rFonts w:ascii="Arial" w:hAnsi="Arial" w:cs="Arial"/>
        </w:rPr>
      </w:pPr>
      <w:r w:rsidRPr="00BF60C8">
        <w:rPr>
          <w:rFonts w:ascii="Arial" w:hAnsi="Arial" w:cs="Arial"/>
        </w:rPr>
        <w:t>ceny,</w:t>
      </w:r>
      <w:r w:rsidRPr="00BF60C8">
        <w:rPr>
          <w:rFonts w:ascii="Arial" w:hAnsi="Arial" w:cs="Arial"/>
          <w:spacing w:val="-8"/>
        </w:rPr>
        <w:t xml:space="preserve"> </w:t>
      </w:r>
      <w:r w:rsidRPr="00BF60C8">
        <w:rPr>
          <w:rFonts w:ascii="Arial" w:hAnsi="Arial" w:cs="Arial"/>
        </w:rPr>
        <w:t>terminu</w:t>
      </w:r>
      <w:r w:rsidRPr="00BF60C8">
        <w:rPr>
          <w:rFonts w:ascii="Arial" w:hAnsi="Arial" w:cs="Arial"/>
          <w:spacing w:val="-7"/>
        </w:rPr>
        <w:t xml:space="preserve"> </w:t>
      </w:r>
      <w:r w:rsidRPr="00BF60C8">
        <w:rPr>
          <w:rFonts w:ascii="Arial" w:hAnsi="Arial" w:cs="Arial"/>
        </w:rPr>
        <w:t>wykonania</w:t>
      </w:r>
      <w:r w:rsidRPr="00BF60C8">
        <w:rPr>
          <w:rFonts w:ascii="Arial" w:hAnsi="Arial" w:cs="Arial"/>
          <w:spacing w:val="-6"/>
        </w:rPr>
        <w:t xml:space="preserve"> </w:t>
      </w:r>
      <w:r w:rsidRPr="00BF60C8">
        <w:rPr>
          <w:rFonts w:ascii="Arial" w:hAnsi="Arial" w:cs="Arial"/>
        </w:rPr>
        <w:t>zamówienia,</w:t>
      </w:r>
      <w:r w:rsidRPr="00BF60C8">
        <w:rPr>
          <w:rFonts w:ascii="Arial" w:hAnsi="Arial" w:cs="Arial"/>
          <w:spacing w:val="-8"/>
        </w:rPr>
        <w:t xml:space="preserve"> </w:t>
      </w:r>
      <w:r w:rsidRPr="00BF60C8">
        <w:rPr>
          <w:rFonts w:ascii="Arial" w:hAnsi="Arial" w:cs="Arial"/>
        </w:rPr>
        <w:t>okresu</w:t>
      </w:r>
      <w:r w:rsidRPr="00BF60C8">
        <w:rPr>
          <w:rFonts w:ascii="Arial" w:hAnsi="Arial" w:cs="Arial"/>
          <w:spacing w:val="-7"/>
        </w:rPr>
        <w:t xml:space="preserve"> </w:t>
      </w:r>
      <w:r w:rsidRPr="00BF60C8">
        <w:rPr>
          <w:rFonts w:ascii="Arial" w:hAnsi="Arial" w:cs="Arial"/>
        </w:rPr>
        <w:t>gwarancji</w:t>
      </w:r>
      <w:r w:rsidRPr="00BF60C8">
        <w:rPr>
          <w:rFonts w:ascii="Arial" w:hAnsi="Arial" w:cs="Arial"/>
          <w:spacing w:val="-8"/>
        </w:rPr>
        <w:t xml:space="preserve"> </w:t>
      </w:r>
      <w:r w:rsidRPr="00BF60C8">
        <w:rPr>
          <w:rFonts w:ascii="Arial" w:hAnsi="Arial" w:cs="Arial"/>
        </w:rPr>
        <w:t>i</w:t>
      </w:r>
      <w:r w:rsidRPr="00BF60C8">
        <w:rPr>
          <w:rFonts w:ascii="Arial" w:hAnsi="Arial" w:cs="Arial"/>
          <w:spacing w:val="-6"/>
        </w:rPr>
        <w:t xml:space="preserve"> </w:t>
      </w:r>
      <w:r w:rsidRPr="00BF60C8">
        <w:rPr>
          <w:rFonts w:ascii="Arial" w:hAnsi="Arial" w:cs="Arial"/>
        </w:rPr>
        <w:t>warunków</w:t>
      </w:r>
      <w:r w:rsidRPr="00BF60C8">
        <w:rPr>
          <w:rFonts w:ascii="Arial" w:hAnsi="Arial" w:cs="Arial"/>
          <w:spacing w:val="-4"/>
        </w:rPr>
        <w:t xml:space="preserve"> </w:t>
      </w:r>
      <w:r w:rsidRPr="00BF60C8">
        <w:rPr>
          <w:rFonts w:ascii="Arial" w:hAnsi="Arial" w:cs="Arial"/>
        </w:rPr>
        <w:t>płatności</w:t>
      </w:r>
      <w:r w:rsidRPr="00BF60C8">
        <w:rPr>
          <w:rFonts w:ascii="Arial" w:hAnsi="Arial" w:cs="Arial"/>
          <w:spacing w:val="-8"/>
        </w:rPr>
        <w:t xml:space="preserve"> </w:t>
      </w:r>
      <w:r w:rsidRPr="00BF60C8">
        <w:rPr>
          <w:rFonts w:ascii="Arial" w:hAnsi="Arial" w:cs="Arial"/>
        </w:rPr>
        <w:t xml:space="preserve">zawartych </w:t>
      </w:r>
      <w:r w:rsidR="007F4D8A">
        <w:rPr>
          <w:rFonts w:ascii="Arial" w:hAnsi="Arial" w:cs="Arial"/>
        </w:rPr>
        <w:br/>
      </w:r>
      <w:r w:rsidRPr="00BF60C8">
        <w:rPr>
          <w:rFonts w:ascii="Arial" w:hAnsi="Arial" w:cs="Arial"/>
        </w:rPr>
        <w:t>w</w:t>
      </w:r>
      <w:r w:rsidRPr="00BF60C8">
        <w:rPr>
          <w:rFonts w:ascii="Arial" w:hAnsi="Arial" w:cs="Arial"/>
          <w:spacing w:val="-3"/>
        </w:rPr>
        <w:t xml:space="preserve"> </w:t>
      </w:r>
      <w:r w:rsidRPr="00BF60C8">
        <w:rPr>
          <w:rFonts w:ascii="Arial" w:hAnsi="Arial" w:cs="Arial"/>
        </w:rPr>
        <w:t>ofertach.</w:t>
      </w:r>
    </w:p>
    <w:p w14:paraId="2DEE1586" w14:textId="77777777" w:rsidR="00BF60C8" w:rsidRDefault="00BF60C8" w:rsidP="00BF60C8">
      <w:pPr>
        <w:pStyle w:val="ust"/>
        <w:spacing w:before="0" w:after="0" w:line="360" w:lineRule="auto"/>
        <w:ind w:left="720" w:firstLine="0"/>
        <w:rPr>
          <w:rFonts w:ascii="Arial" w:hAnsi="Arial" w:cs="Arial"/>
          <w:sz w:val="20"/>
        </w:rPr>
      </w:pPr>
    </w:p>
    <w:p w14:paraId="21BC73B9" w14:textId="77777777" w:rsidR="00BD28B8" w:rsidRPr="005B333C" w:rsidRDefault="00BD28B8" w:rsidP="001F216E">
      <w:pPr>
        <w:pStyle w:val="pkt1"/>
        <w:numPr>
          <w:ilvl w:val="0"/>
          <w:numId w:val="24"/>
        </w:numPr>
        <w:spacing w:before="0" w:after="0" w:line="360" w:lineRule="auto"/>
        <w:rPr>
          <w:rFonts w:ascii="Arial" w:hAnsi="Arial" w:cs="Arial"/>
          <w:bCs/>
          <w:iCs/>
          <w:sz w:val="20"/>
        </w:rPr>
      </w:pPr>
      <w:r w:rsidRPr="005B333C">
        <w:rPr>
          <w:rFonts w:ascii="Arial" w:hAnsi="Arial" w:cs="Arial"/>
          <w:b/>
          <w:bCs/>
          <w:sz w:val="20"/>
        </w:rPr>
        <w:lastRenderedPageBreak/>
        <w:t>O</w:t>
      </w:r>
      <w:r w:rsidRPr="005B333C">
        <w:rPr>
          <w:rFonts w:ascii="Arial" w:hAnsi="Arial" w:cs="Arial"/>
          <w:b/>
          <w:sz w:val="20"/>
        </w:rPr>
        <w:t xml:space="preserve">pis sposobu obliczenia ceny. </w:t>
      </w:r>
      <w:r w:rsidRPr="005B333C">
        <w:rPr>
          <w:rFonts w:ascii="Arial" w:hAnsi="Arial" w:cs="Arial"/>
          <w:bCs/>
          <w:iCs/>
          <w:sz w:val="20"/>
        </w:rPr>
        <w:t xml:space="preserve"> </w:t>
      </w:r>
    </w:p>
    <w:p w14:paraId="55B042F8" w14:textId="77777777" w:rsidR="001D51E0" w:rsidRPr="001C5A83" w:rsidRDefault="001D51E0" w:rsidP="001D51E0">
      <w:pPr>
        <w:spacing w:line="360" w:lineRule="auto"/>
        <w:ind w:left="360"/>
        <w:jc w:val="both"/>
        <w:rPr>
          <w:rFonts w:ascii="Arial" w:hAnsi="Arial" w:cs="Arial"/>
        </w:rPr>
      </w:pPr>
      <w:r w:rsidRPr="001C5A83">
        <w:rPr>
          <w:rFonts w:ascii="Arial" w:hAnsi="Arial" w:cs="Arial"/>
        </w:rPr>
        <w:t>Cena – należy przez to rozumieć cenę w rozumieniu art. 3 ust. 1 pkt 1 ustawy z dnia ustawy z dnia 9 maja 2014 r. o informowaniu o cenach towarów i usług (Dz.U. z 2014 r. poz. 915).</w:t>
      </w:r>
    </w:p>
    <w:p w14:paraId="6605F7DD" w14:textId="77777777" w:rsidR="001D51E0" w:rsidRPr="001C5A83" w:rsidRDefault="001D51E0" w:rsidP="001D51E0">
      <w:pPr>
        <w:pStyle w:val="pkt"/>
        <w:spacing w:before="0" w:after="0" w:line="360" w:lineRule="auto"/>
        <w:ind w:left="360" w:firstLine="0"/>
        <w:rPr>
          <w:rFonts w:ascii="Arial" w:hAnsi="Arial" w:cs="Arial"/>
          <w:sz w:val="20"/>
        </w:rPr>
      </w:pPr>
      <w:r w:rsidRPr="001C5A83">
        <w:rPr>
          <w:rFonts w:ascii="Arial" w:hAnsi="Arial" w:cs="Arial"/>
          <w:sz w:val="20"/>
        </w:rPr>
        <w:t xml:space="preserve">Cenę oferty stanowi suma wartości wszystkich jej elementów, zawierająca wszystkie koszty niezbędne do wykonania zamówienia. Wszystkie ceny określone przez Wykonawcę są obowiązujące w okresie ważności umowy i nie ulegną zmianie. </w:t>
      </w:r>
    </w:p>
    <w:p w14:paraId="0E02B5FA" w14:textId="77777777" w:rsidR="001D51E0" w:rsidRPr="001C5A83" w:rsidRDefault="001D51E0" w:rsidP="001D51E0">
      <w:pPr>
        <w:pStyle w:val="pkt"/>
        <w:spacing w:before="0" w:after="0" w:line="360" w:lineRule="auto"/>
        <w:ind w:left="0" w:firstLine="360"/>
        <w:rPr>
          <w:rFonts w:ascii="Arial" w:hAnsi="Arial" w:cs="Arial"/>
          <w:sz w:val="20"/>
        </w:rPr>
      </w:pPr>
      <w:r w:rsidRPr="001C5A83">
        <w:rPr>
          <w:rFonts w:ascii="Arial" w:hAnsi="Arial" w:cs="Arial"/>
          <w:sz w:val="20"/>
        </w:rPr>
        <w:t>Cenę należy podać jako sumę ceny za niżej wymienione usługi:</w:t>
      </w:r>
    </w:p>
    <w:p w14:paraId="190BDF63" w14:textId="77777777" w:rsidR="001D51E0" w:rsidRPr="001C5A83" w:rsidRDefault="001D51E0" w:rsidP="00781450">
      <w:pPr>
        <w:pStyle w:val="Tekstpodstawowywcity"/>
        <w:numPr>
          <w:ilvl w:val="0"/>
          <w:numId w:val="89"/>
        </w:numPr>
        <w:suppressAutoHyphens/>
        <w:spacing w:line="360" w:lineRule="auto"/>
        <w:jc w:val="both"/>
        <w:rPr>
          <w:rFonts w:ascii="Arial" w:hAnsi="Arial" w:cs="Arial"/>
          <w:sz w:val="20"/>
          <w:szCs w:val="20"/>
        </w:rPr>
      </w:pPr>
      <w:r w:rsidRPr="001C5A83">
        <w:rPr>
          <w:rFonts w:ascii="Arial" w:hAnsi="Arial" w:cs="Arial"/>
          <w:bCs/>
          <w:sz w:val="20"/>
        </w:rPr>
        <w:t>opracowanie wielobranżowej dokumentacji projektow</w:t>
      </w:r>
      <w:r>
        <w:rPr>
          <w:rFonts w:ascii="Arial" w:hAnsi="Arial" w:cs="Arial"/>
          <w:bCs/>
          <w:sz w:val="20"/>
        </w:rPr>
        <w:t>ej</w:t>
      </w:r>
      <w:r w:rsidRPr="001C5A83">
        <w:rPr>
          <w:rFonts w:ascii="Arial" w:hAnsi="Arial" w:cs="Arial"/>
          <w:sz w:val="20"/>
          <w:szCs w:val="20"/>
        </w:rPr>
        <w:t xml:space="preserve"> </w:t>
      </w:r>
    </w:p>
    <w:p w14:paraId="778588D7" w14:textId="77777777" w:rsidR="001D51E0" w:rsidRPr="001C5A83" w:rsidRDefault="001D51E0" w:rsidP="00781450">
      <w:pPr>
        <w:pStyle w:val="Tekstpodstawowywcity"/>
        <w:numPr>
          <w:ilvl w:val="0"/>
          <w:numId w:val="89"/>
        </w:numPr>
        <w:suppressAutoHyphens/>
        <w:spacing w:line="360" w:lineRule="auto"/>
        <w:jc w:val="both"/>
        <w:rPr>
          <w:rFonts w:ascii="Arial" w:hAnsi="Arial" w:cs="Arial"/>
          <w:sz w:val="20"/>
          <w:szCs w:val="20"/>
        </w:rPr>
      </w:pPr>
      <w:r w:rsidRPr="001C5A83">
        <w:rPr>
          <w:rFonts w:ascii="Arial" w:hAnsi="Arial" w:cs="Arial"/>
          <w:sz w:val="20"/>
          <w:szCs w:val="20"/>
        </w:rPr>
        <w:t>uzyskanie decyzji administracyjnych niezbędnych dla realizacji przedmiotu zamówienia</w:t>
      </w:r>
    </w:p>
    <w:p w14:paraId="58DFA2EE" w14:textId="77777777" w:rsidR="001D51E0" w:rsidRPr="001C5A83" w:rsidRDefault="001D51E0" w:rsidP="00781450">
      <w:pPr>
        <w:pStyle w:val="Tekstpodstawowywcity"/>
        <w:numPr>
          <w:ilvl w:val="0"/>
          <w:numId w:val="89"/>
        </w:numPr>
        <w:suppressAutoHyphens/>
        <w:spacing w:line="360" w:lineRule="auto"/>
        <w:jc w:val="both"/>
        <w:rPr>
          <w:rFonts w:ascii="Arial" w:hAnsi="Arial" w:cs="Arial"/>
          <w:sz w:val="20"/>
          <w:szCs w:val="20"/>
        </w:rPr>
      </w:pPr>
      <w:r w:rsidRPr="001C5A83">
        <w:rPr>
          <w:rFonts w:ascii="Arial" w:hAnsi="Arial" w:cs="Arial"/>
          <w:sz w:val="20"/>
          <w:szCs w:val="20"/>
        </w:rPr>
        <w:t>pełnienie nadzoru autorskiego</w:t>
      </w:r>
    </w:p>
    <w:p w14:paraId="167A63FF" w14:textId="77777777" w:rsidR="001D51E0" w:rsidRDefault="001D51E0" w:rsidP="005F6013">
      <w:pPr>
        <w:pStyle w:val="pkt"/>
        <w:spacing w:before="0" w:after="0" w:line="360" w:lineRule="auto"/>
        <w:ind w:left="0" w:firstLine="0"/>
        <w:rPr>
          <w:rFonts w:ascii="Arial" w:hAnsi="Arial" w:cs="Arial"/>
          <w:sz w:val="20"/>
        </w:rPr>
      </w:pPr>
    </w:p>
    <w:p w14:paraId="705AF7D0" w14:textId="77777777" w:rsidR="00D40312" w:rsidRPr="00BC2AB5" w:rsidRDefault="00D40312" w:rsidP="001F216E">
      <w:pPr>
        <w:pStyle w:val="pkt1"/>
        <w:numPr>
          <w:ilvl w:val="0"/>
          <w:numId w:val="24"/>
        </w:numPr>
        <w:spacing w:before="0" w:after="0" w:line="360" w:lineRule="auto"/>
        <w:rPr>
          <w:rFonts w:ascii="Arial" w:hAnsi="Arial" w:cs="Arial"/>
          <w:b/>
          <w:sz w:val="20"/>
        </w:rPr>
      </w:pPr>
      <w:r w:rsidRPr="00BC2AB5">
        <w:rPr>
          <w:rFonts w:ascii="Arial" w:hAnsi="Arial" w:cs="Arial"/>
          <w:b/>
          <w:sz w:val="20"/>
          <w:lang w:eastAsia="en-US"/>
        </w:rPr>
        <w:t xml:space="preserve">Opis kryteriów, którymi zamawiający będzie się kierował przy wyborze oferty, wraz z podaniem wag tych kryteriów i sposobu oceny ofert, a jeżeli przypisanie wagi nie jest możliwe </w:t>
      </w:r>
      <w:r w:rsidRPr="00BC2AB5">
        <w:rPr>
          <w:rFonts w:ascii="Arial" w:hAnsi="Arial" w:cs="Arial"/>
          <w:b/>
          <w:sz w:val="20"/>
          <w:lang w:eastAsia="en-US"/>
        </w:rPr>
        <w:br/>
        <w:t>z obiektywnych przyczyn, zamawiający wskazuje kryteria oceny ofert w kolejności od najważniejszego do najmniej ważnego</w:t>
      </w:r>
    </w:p>
    <w:p w14:paraId="6CE1E005" w14:textId="645BFB13" w:rsidR="00D40312" w:rsidRPr="00BC2AB5" w:rsidRDefault="00D40312" w:rsidP="001F216E">
      <w:pPr>
        <w:numPr>
          <w:ilvl w:val="0"/>
          <w:numId w:val="43"/>
        </w:numPr>
        <w:tabs>
          <w:tab w:val="num" w:pos="567"/>
        </w:tabs>
        <w:spacing w:line="360" w:lineRule="auto"/>
        <w:ind w:left="567" w:hanging="567"/>
        <w:jc w:val="both"/>
        <w:rPr>
          <w:rFonts w:ascii="Arial" w:hAnsi="Arial" w:cs="Arial"/>
          <w:lang w:eastAsia="en-US"/>
        </w:rPr>
      </w:pPr>
      <w:r w:rsidRPr="00BC2AB5">
        <w:rPr>
          <w:rFonts w:ascii="Arial" w:hAnsi="Arial" w:cs="Arial"/>
          <w:lang w:eastAsia="en-US"/>
        </w:rPr>
        <w:t>Oceny ofert będzie dokonywała komisja. W toku badania i oceny ofert zamaw</w:t>
      </w:r>
      <w:r w:rsidR="00EF3904">
        <w:rPr>
          <w:rFonts w:ascii="Arial" w:hAnsi="Arial" w:cs="Arial"/>
          <w:lang w:eastAsia="en-US"/>
        </w:rPr>
        <w:t xml:space="preserve">iający może </w:t>
      </w:r>
      <w:r w:rsidRPr="00BC2AB5">
        <w:rPr>
          <w:rFonts w:ascii="Arial" w:hAnsi="Arial" w:cs="Arial"/>
          <w:lang w:eastAsia="en-US"/>
        </w:rPr>
        <w:t>żądać od wykonawców wyjaśnień dotyczących treści złożonych ofert.</w:t>
      </w:r>
    </w:p>
    <w:p w14:paraId="305C0A97" w14:textId="77777777" w:rsidR="00D40312" w:rsidRPr="00BC2AB5" w:rsidRDefault="00D40312" w:rsidP="001F216E">
      <w:pPr>
        <w:numPr>
          <w:ilvl w:val="0"/>
          <w:numId w:val="43"/>
        </w:numPr>
        <w:tabs>
          <w:tab w:val="num" w:pos="567"/>
        </w:tabs>
        <w:spacing w:line="360" w:lineRule="auto"/>
        <w:ind w:left="567" w:hanging="567"/>
        <w:jc w:val="both"/>
        <w:rPr>
          <w:rFonts w:ascii="Arial" w:hAnsi="Arial" w:cs="Arial"/>
          <w:lang w:eastAsia="en-US"/>
        </w:rPr>
      </w:pPr>
      <w:r w:rsidRPr="00BC2AB5">
        <w:rPr>
          <w:rFonts w:ascii="Arial" w:hAnsi="Arial" w:cs="Arial"/>
          <w:lang w:eastAsia="en-US"/>
        </w:rPr>
        <w:t>Zamawiający poprawi w ofercie:</w:t>
      </w:r>
    </w:p>
    <w:p w14:paraId="560F168D" w14:textId="77777777" w:rsidR="00D40312" w:rsidRPr="00BC2AB5" w:rsidRDefault="00D40312" w:rsidP="001F216E">
      <w:pPr>
        <w:numPr>
          <w:ilvl w:val="0"/>
          <w:numId w:val="44"/>
        </w:numPr>
        <w:spacing w:line="360" w:lineRule="auto"/>
        <w:jc w:val="both"/>
        <w:rPr>
          <w:rFonts w:ascii="Arial" w:hAnsi="Arial" w:cs="Arial"/>
          <w:lang w:eastAsia="en-US"/>
        </w:rPr>
      </w:pPr>
      <w:r w:rsidRPr="00BC2AB5">
        <w:rPr>
          <w:rFonts w:ascii="Arial" w:hAnsi="Arial" w:cs="Arial"/>
          <w:lang w:eastAsia="en-US"/>
        </w:rPr>
        <w:t>oczywiste omyłki pisarskie,</w:t>
      </w:r>
    </w:p>
    <w:p w14:paraId="1BE0F4F1" w14:textId="1E8D7F10" w:rsidR="00D40312" w:rsidRPr="00BC2AB5" w:rsidRDefault="00D40312" w:rsidP="001F216E">
      <w:pPr>
        <w:numPr>
          <w:ilvl w:val="0"/>
          <w:numId w:val="44"/>
        </w:numPr>
        <w:spacing w:line="360" w:lineRule="auto"/>
        <w:jc w:val="both"/>
        <w:rPr>
          <w:rFonts w:ascii="Arial" w:hAnsi="Arial" w:cs="Arial"/>
          <w:lang w:eastAsia="en-US"/>
        </w:rPr>
      </w:pPr>
      <w:r w:rsidRPr="00BC2AB5">
        <w:rPr>
          <w:rFonts w:ascii="Arial" w:hAnsi="Arial" w:cs="Arial"/>
          <w:lang w:eastAsia="en-US"/>
        </w:rPr>
        <w:t>oczywiste omyłki rachunkowe, z uwzględnie</w:t>
      </w:r>
      <w:r w:rsidR="00EF3904">
        <w:rPr>
          <w:rFonts w:ascii="Arial" w:hAnsi="Arial" w:cs="Arial"/>
          <w:lang w:eastAsia="en-US"/>
        </w:rPr>
        <w:t xml:space="preserve">niem konsekwencji rachunkowych </w:t>
      </w:r>
      <w:r w:rsidRPr="00BC2AB5">
        <w:rPr>
          <w:rFonts w:ascii="Arial" w:hAnsi="Arial" w:cs="Arial"/>
          <w:lang w:eastAsia="en-US"/>
        </w:rPr>
        <w:t>dokonanych poprawek,</w:t>
      </w:r>
    </w:p>
    <w:p w14:paraId="20219399" w14:textId="77777777" w:rsidR="00D40312" w:rsidRPr="00BC2AB5" w:rsidRDefault="00D40312" w:rsidP="001F216E">
      <w:pPr>
        <w:numPr>
          <w:ilvl w:val="0"/>
          <w:numId w:val="44"/>
        </w:numPr>
        <w:spacing w:line="360" w:lineRule="auto"/>
        <w:jc w:val="both"/>
        <w:rPr>
          <w:rFonts w:ascii="Arial" w:hAnsi="Arial" w:cs="Arial"/>
          <w:lang w:eastAsia="en-US"/>
        </w:rPr>
      </w:pPr>
      <w:r w:rsidRPr="00BC2AB5">
        <w:rPr>
          <w:rFonts w:ascii="Arial" w:hAnsi="Arial" w:cs="Arial"/>
          <w:lang w:eastAsia="en-US"/>
        </w:rPr>
        <w:t>inne omyłki polegające na niezgodności oferty ze SIWZ, niepowodujące istotnych zmian w treści oferty</w:t>
      </w:r>
    </w:p>
    <w:p w14:paraId="43282A73" w14:textId="77777777" w:rsidR="00D40312" w:rsidRPr="00BC2AB5" w:rsidRDefault="00D40312" w:rsidP="00D40312">
      <w:pPr>
        <w:spacing w:line="360" w:lineRule="auto"/>
        <w:ind w:left="567"/>
        <w:jc w:val="both"/>
        <w:rPr>
          <w:rFonts w:ascii="Arial" w:hAnsi="Arial" w:cs="Arial"/>
          <w:lang w:eastAsia="en-US"/>
        </w:rPr>
      </w:pPr>
      <w:r w:rsidRPr="00BC2AB5">
        <w:rPr>
          <w:rFonts w:ascii="Arial" w:hAnsi="Arial" w:cs="Arial"/>
          <w:lang w:eastAsia="en-US"/>
        </w:rPr>
        <w:t xml:space="preserve">  - niezwłocznie zawiadamiając o tym wykonawcę, którego oferta została poprawiona.</w:t>
      </w:r>
    </w:p>
    <w:p w14:paraId="76F15DC2" w14:textId="77777777" w:rsidR="00D40312" w:rsidRPr="00BC2AB5" w:rsidRDefault="00D40312" w:rsidP="00D40312">
      <w:pPr>
        <w:autoSpaceDE w:val="0"/>
        <w:autoSpaceDN w:val="0"/>
        <w:adjustRightInd w:val="0"/>
        <w:spacing w:line="360" w:lineRule="auto"/>
        <w:ind w:left="57"/>
        <w:jc w:val="both"/>
        <w:rPr>
          <w:rFonts w:ascii="Arial" w:hAnsi="Arial" w:cs="Arial"/>
          <w:lang w:eastAsia="en-US"/>
        </w:rPr>
      </w:pPr>
      <w:r w:rsidRPr="00BC2AB5">
        <w:rPr>
          <w:rFonts w:ascii="Arial" w:hAnsi="Arial" w:cs="Arial"/>
          <w:lang w:eastAsia="en-US"/>
        </w:rPr>
        <w:t xml:space="preserve">Przez oczywistą omyłkę zamawiający będzie rozumiał błąd, który nie będzie budził wątpliwości, będzie bezsporny i powstanie w sposób niezamierzony, przypadkowy, jak również widoczny na pierwszy rzut oka, bez potrzeby przeprowadzania wyjaśnień. </w:t>
      </w:r>
    </w:p>
    <w:p w14:paraId="24A6CF78" w14:textId="77777777" w:rsidR="00D40312" w:rsidRPr="00977C2D" w:rsidRDefault="00D40312" w:rsidP="001F216E">
      <w:pPr>
        <w:numPr>
          <w:ilvl w:val="0"/>
          <w:numId w:val="43"/>
        </w:numPr>
        <w:tabs>
          <w:tab w:val="num" w:pos="567"/>
        </w:tabs>
        <w:spacing w:line="360" w:lineRule="auto"/>
        <w:ind w:left="567" w:hanging="567"/>
        <w:jc w:val="both"/>
        <w:rPr>
          <w:rFonts w:ascii="Arial" w:hAnsi="Arial" w:cs="Arial"/>
          <w:lang w:eastAsia="en-US"/>
        </w:rPr>
      </w:pPr>
      <w:r w:rsidRPr="00BC2AB5">
        <w:rPr>
          <w:rFonts w:ascii="Arial" w:hAnsi="Arial" w:cs="Arial"/>
          <w:lang w:eastAsia="en-US"/>
        </w:rPr>
        <w:t xml:space="preserve">W odniesieniu do </w:t>
      </w:r>
      <w:r w:rsidRPr="00977C2D">
        <w:rPr>
          <w:rFonts w:ascii="Arial" w:hAnsi="Arial" w:cs="Arial"/>
          <w:lang w:eastAsia="en-US"/>
        </w:rPr>
        <w:t>wykonawców, którzy spełnili postawione warunki udziału w postępowaniu oraz, których oferty nie zostały odrzucone komisja dokona oceny ofert na podstawie następujących kryteriów: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4751"/>
        <w:gridCol w:w="1134"/>
      </w:tblGrid>
      <w:tr w:rsidR="00977C2D" w:rsidRPr="00977C2D" w14:paraId="1347889C" w14:textId="77777777" w:rsidTr="00AB482B">
        <w:trPr>
          <w:trHeight w:val="566"/>
          <w:jc w:val="center"/>
        </w:trPr>
        <w:tc>
          <w:tcPr>
            <w:tcW w:w="643" w:type="dxa"/>
            <w:tcBorders>
              <w:top w:val="single" w:sz="4" w:space="0" w:color="auto"/>
              <w:left w:val="single" w:sz="4" w:space="0" w:color="auto"/>
              <w:bottom w:val="single" w:sz="4" w:space="0" w:color="auto"/>
              <w:right w:val="single" w:sz="4" w:space="0" w:color="auto"/>
            </w:tcBorders>
            <w:shd w:val="clear" w:color="auto" w:fill="DEEAF6"/>
            <w:hideMark/>
          </w:tcPr>
          <w:p w14:paraId="2E71E8F7" w14:textId="77777777" w:rsidR="00D40312" w:rsidRPr="00977C2D" w:rsidRDefault="00D40312" w:rsidP="00AB482B">
            <w:pPr>
              <w:spacing w:before="60" w:after="60" w:line="360" w:lineRule="auto"/>
              <w:jc w:val="center"/>
              <w:rPr>
                <w:rFonts w:ascii="Arial" w:hAnsi="Arial" w:cs="Arial"/>
                <w:b/>
                <w:sz w:val="18"/>
                <w:szCs w:val="18"/>
              </w:rPr>
            </w:pPr>
            <w:r w:rsidRPr="00977C2D">
              <w:rPr>
                <w:rFonts w:ascii="Arial" w:hAnsi="Arial" w:cs="Arial"/>
                <w:b/>
                <w:sz w:val="18"/>
                <w:szCs w:val="18"/>
              </w:rPr>
              <w:t>Lp.</w:t>
            </w:r>
          </w:p>
        </w:tc>
        <w:tc>
          <w:tcPr>
            <w:tcW w:w="4751" w:type="dxa"/>
            <w:tcBorders>
              <w:top w:val="single" w:sz="4" w:space="0" w:color="auto"/>
              <w:left w:val="single" w:sz="4" w:space="0" w:color="auto"/>
              <w:bottom w:val="single" w:sz="4" w:space="0" w:color="auto"/>
              <w:right w:val="single" w:sz="4" w:space="0" w:color="auto"/>
            </w:tcBorders>
            <w:shd w:val="clear" w:color="auto" w:fill="DEEAF6"/>
            <w:hideMark/>
          </w:tcPr>
          <w:p w14:paraId="63031250" w14:textId="77777777" w:rsidR="00D40312" w:rsidRPr="00977C2D" w:rsidRDefault="00D40312" w:rsidP="00AB482B">
            <w:pPr>
              <w:spacing w:before="60" w:after="60" w:line="360" w:lineRule="auto"/>
              <w:jc w:val="center"/>
              <w:rPr>
                <w:rFonts w:ascii="Arial" w:hAnsi="Arial" w:cs="Arial"/>
                <w:b/>
                <w:sz w:val="18"/>
                <w:szCs w:val="18"/>
              </w:rPr>
            </w:pPr>
            <w:r w:rsidRPr="00977C2D">
              <w:rPr>
                <w:rFonts w:ascii="Arial" w:hAnsi="Arial" w:cs="Arial"/>
                <w:b/>
                <w:sz w:val="18"/>
                <w:szCs w:val="18"/>
              </w:rPr>
              <w:t>KRYTERIUM:</w:t>
            </w:r>
          </w:p>
        </w:tc>
        <w:tc>
          <w:tcPr>
            <w:tcW w:w="1134" w:type="dxa"/>
            <w:tcBorders>
              <w:top w:val="single" w:sz="4" w:space="0" w:color="auto"/>
              <w:left w:val="single" w:sz="4" w:space="0" w:color="auto"/>
              <w:bottom w:val="single" w:sz="4" w:space="0" w:color="auto"/>
              <w:right w:val="single" w:sz="4" w:space="0" w:color="auto"/>
            </w:tcBorders>
            <w:shd w:val="clear" w:color="auto" w:fill="DEEAF6"/>
            <w:hideMark/>
          </w:tcPr>
          <w:p w14:paraId="07E264F4" w14:textId="77777777" w:rsidR="00D40312" w:rsidRPr="00977C2D" w:rsidRDefault="00D40312" w:rsidP="00AB482B">
            <w:pPr>
              <w:spacing w:before="60" w:after="60" w:line="360" w:lineRule="auto"/>
              <w:jc w:val="center"/>
              <w:rPr>
                <w:rFonts w:ascii="Arial" w:hAnsi="Arial" w:cs="Arial"/>
                <w:b/>
                <w:sz w:val="18"/>
                <w:szCs w:val="18"/>
              </w:rPr>
            </w:pPr>
            <w:r w:rsidRPr="00977C2D">
              <w:rPr>
                <w:rFonts w:ascii="Arial" w:hAnsi="Arial" w:cs="Calibri"/>
                <w:b/>
                <w:sz w:val="18"/>
                <w:szCs w:val="18"/>
                <w:lang w:eastAsia="ar-SA"/>
              </w:rPr>
              <w:t>Waga</w:t>
            </w:r>
          </w:p>
        </w:tc>
      </w:tr>
      <w:tr w:rsidR="00977C2D" w:rsidRPr="00977C2D" w14:paraId="420DB725" w14:textId="77777777" w:rsidTr="00455D28">
        <w:trPr>
          <w:trHeight w:hRule="exact" w:val="1003"/>
          <w:jc w:val="center"/>
        </w:trPr>
        <w:tc>
          <w:tcPr>
            <w:tcW w:w="643" w:type="dxa"/>
            <w:tcBorders>
              <w:top w:val="single" w:sz="4" w:space="0" w:color="auto"/>
              <w:left w:val="single" w:sz="4" w:space="0" w:color="auto"/>
              <w:bottom w:val="single" w:sz="4" w:space="0" w:color="auto"/>
              <w:right w:val="single" w:sz="4" w:space="0" w:color="auto"/>
            </w:tcBorders>
            <w:hideMark/>
          </w:tcPr>
          <w:p w14:paraId="3A508357" w14:textId="77777777" w:rsidR="00D40312" w:rsidRPr="00977C2D" w:rsidRDefault="00D40312" w:rsidP="00AB482B">
            <w:pPr>
              <w:spacing w:before="60" w:after="60" w:line="360" w:lineRule="auto"/>
              <w:jc w:val="center"/>
              <w:rPr>
                <w:rFonts w:ascii="Arial" w:hAnsi="Arial" w:cs="Arial"/>
              </w:rPr>
            </w:pPr>
            <w:r w:rsidRPr="00977C2D">
              <w:rPr>
                <w:rFonts w:ascii="Arial" w:hAnsi="Arial" w:cs="Arial"/>
              </w:rPr>
              <w:t>1.</w:t>
            </w:r>
          </w:p>
        </w:tc>
        <w:tc>
          <w:tcPr>
            <w:tcW w:w="4751" w:type="dxa"/>
            <w:tcBorders>
              <w:top w:val="single" w:sz="4" w:space="0" w:color="auto"/>
              <w:left w:val="single" w:sz="4" w:space="0" w:color="auto"/>
              <w:bottom w:val="single" w:sz="4" w:space="0" w:color="auto"/>
              <w:right w:val="single" w:sz="4" w:space="0" w:color="auto"/>
            </w:tcBorders>
          </w:tcPr>
          <w:p w14:paraId="3DCB8310" w14:textId="701751A6" w:rsidR="00D40312" w:rsidRPr="00977C2D" w:rsidRDefault="00D40312" w:rsidP="00455D28">
            <w:pPr>
              <w:spacing w:before="60" w:after="60" w:line="360" w:lineRule="auto"/>
              <w:jc w:val="both"/>
              <w:rPr>
                <w:rFonts w:ascii="Arial" w:hAnsi="Arial" w:cs="Arial"/>
              </w:rPr>
            </w:pPr>
            <w:r w:rsidRPr="00977C2D">
              <w:rPr>
                <w:rFonts w:ascii="Arial" w:hAnsi="Arial" w:cs="Arial"/>
              </w:rPr>
              <w:t>Cena</w:t>
            </w:r>
            <w:r w:rsidR="00455D28" w:rsidRPr="00977C2D">
              <w:rPr>
                <w:rFonts w:ascii="Arial" w:hAnsi="Arial" w:cs="Arial"/>
              </w:rPr>
              <w:t xml:space="preserve"> </w:t>
            </w:r>
            <w:r w:rsidR="006F198F">
              <w:rPr>
                <w:rFonts w:ascii="Arial" w:hAnsi="Arial" w:cs="Arial"/>
              </w:rPr>
              <w:t xml:space="preserve">- </w:t>
            </w:r>
            <w:r w:rsidR="00455D28" w:rsidRPr="00977C2D">
              <w:rPr>
                <w:rFonts w:ascii="Arial" w:hAnsi="Arial" w:cs="Arial"/>
              </w:rPr>
              <w:t>obejmująca zarówno wykonanie dokumentacji technicznej, jak i świadczenie usług nadzoru autorskiego</w:t>
            </w:r>
          </w:p>
          <w:p w14:paraId="436FCA37" w14:textId="77777777" w:rsidR="00D40312" w:rsidRPr="00977C2D" w:rsidRDefault="00D40312" w:rsidP="00AB482B">
            <w:pPr>
              <w:spacing w:before="60" w:after="60" w:line="360" w:lineRule="auto"/>
              <w:jc w:val="both"/>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hideMark/>
          </w:tcPr>
          <w:p w14:paraId="32AD6BCF" w14:textId="77777777" w:rsidR="00D40312" w:rsidRPr="00977C2D" w:rsidRDefault="00D40312" w:rsidP="00AB482B">
            <w:pPr>
              <w:spacing w:before="60" w:after="60" w:line="360" w:lineRule="auto"/>
              <w:jc w:val="center"/>
              <w:rPr>
                <w:rFonts w:ascii="Arial" w:hAnsi="Arial" w:cs="Arial"/>
              </w:rPr>
            </w:pPr>
            <w:r w:rsidRPr="00977C2D">
              <w:rPr>
                <w:rFonts w:ascii="Arial" w:hAnsi="Arial" w:cs="Arial"/>
              </w:rPr>
              <w:t>60%</w:t>
            </w:r>
          </w:p>
        </w:tc>
      </w:tr>
      <w:tr w:rsidR="00977C2D" w:rsidRPr="00977C2D" w14:paraId="697514E9" w14:textId="77777777" w:rsidTr="00276462">
        <w:trPr>
          <w:trHeight w:hRule="exact" w:val="417"/>
          <w:jc w:val="center"/>
        </w:trPr>
        <w:tc>
          <w:tcPr>
            <w:tcW w:w="643" w:type="dxa"/>
            <w:tcBorders>
              <w:top w:val="single" w:sz="4" w:space="0" w:color="auto"/>
              <w:left w:val="single" w:sz="4" w:space="0" w:color="auto"/>
              <w:bottom w:val="single" w:sz="4" w:space="0" w:color="auto"/>
              <w:right w:val="single" w:sz="4" w:space="0" w:color="auto"/>
            </w:tcBorders>
            <w:hideMark/>
          </w:tcPr>
          <w:p w14:paraId="2337E334" w14:textId="77777777" w:rsidR="00D40312" w:rsidRPr="00977C2D" w:rsidRDefault="00D40312" w:rsidP="00AB482B">
            <w:pPr>
              <w:spacing w:before="60" w:after="60" w:line="360" w:lineRule="auto"/>
              <w:jc w:val="center"/>
              <w:rPr>
                <w:rFonts w:ascii="Arial" w:hAnsi="Arial" w:cs="Arial"/>
              </w:rPr>
            </w:pPr>
            <w:r w:rsidRPr="00977C2D">
              <w:rPr>
                <w:rFonts w:ascii="Arial" w:hAnsi="Arial" w:cs="Arial"/>
              </w:rPr>
              <w:t>2.</w:t>
            </w:r>
          </w:p>
        </w:tc>
        <w:tc>
          <w:tcPr>
            <w:tcW w:w="4751" w:type="dxa"/>
            <w:tcBorders>
              <w:top w:val="single" w:sz="4" w:space="0" w:color="auto"/>
              <w:left w:val="single" w:sz="4" w:space="0" w:color="auto"/>
              <w:bottom w:val="single" w:sz="4" w:space="0" w:color="auto"/>
              <w:right w:val="single" w:sz="4" w:space="0" w:color="auto"/>
            </w:tcBorders>
            <w:hideMark/>
          </w:tcPr>
          <w:p w14:paraId="321416C9" w14:textId="77777777" w:rsidR="00D40312" w:rsidRPr="00977C2D" w:rsidRDefault="00D40312" w:rsidP="00AB482B">
            <w:pPr>
              <w:jc w:val="both"/>
              <w:rPr>
                <w:rFonts w:ascii="Arial" w:hAnsi="Arial" w:cs="Arial"/>
              </w:rPr>
            </w:pPr>
            <w:r w:rsidRPr="00977C2D">
              <w:rPr>
                <w:rFonts w:ascii="Arial" w:hAnsi="Arial" w:cs="Arial"/>
              </w:rPr>
              <w:t xml:space="preserve">Termin realizacji </w:t>
            </w:r>
          </w:p>
        </w:tc>
        <w:tc>
          <w:tcPr>
            <w:tcW w:w="1134" w:type="dxa"/>
            <w:tcBorders>
              <w:top w:val="single" w:sz="4" w:space="0" w:color="auto"/>
              <w:left w:val="single" w:sz="4" w:space="0" w:color="auto"/>
              <w:bottom w:val="single" w:sz="4" w:space="0" w:color="auto"/>
              <w:right w:val="single" w:sz="4" w:space="0" w:color="auto"/>
            </w:tcBorders>
            <w:hideMark/>
          </w:tcPr>
          <w:p w14:paraId="47BAEF24" w14:textId="77777777" w:rsidR="00D40312" w:rsidRPr="00977C2D" w:rsidRDefault="00D40312" w:rsidP="00AB482B">
            <w:pPr>
              <w:spacing w:before="60" w:after="60" w:line="360" w:lineRule="auto"/>
              <w:jc w:val="center"/>
              <w:rPr>
                <w:rFonts w:ascii="Arial" w:hAnsi="Arial" w:cs="Arial"/>
              </w:rPr>
            </w:pPr>
            <w:r w:rsidRPr="00977C2D">
              <w:rPr>
                <w:rFonts w:ascii="Arial" w:hAnsi="Arial" w:cs="Arial"/>
              </w:rPr>
              <w:t>40 %</w:t>
            </w:r>
          </w:p>
        </w:tc>
      </w:tr>
      <w:tr w:rsidR="00D40312" w:rsidRPr="00C17BA0" w14:paraId="6525BE5F" w14:textId="77777777" w:rsidTr="00276462">
        <w:trPr>
          <w:trHeight w:hRule="exact" w:val="417"/>
          <w:jc w:val="center"/>
        </w:trPr>
        <w:tc>
          <w:tcPr>
            <w:tcW w:w="643" w:type="dxa"/>
            <w:tcBorders>
              <w:top w:val="single" w:sz="4" w:space="0" w:color="auto"/>
              <w:left w:val="single" w:sz="4" w:space="0" w:color="auto"/>
              <w:bottom w:val="single" w:sz="4" w:space="0" w:color="auto"/>
              <w:right w:val="single" w:sz="4" w:space="0" w:color="auto"/>
            </w:tcBorders>
            <w:hideMark/>
          </w:tcPr>
          <w:p w14:paraId="4BB030DF" w14:textId="77777777" w:rsidR="00D40312" w:rsidRPr="00C17BA0" w:rsidRDefault="00D40312" w:rsidP="00AB482B">
            <w:pPr>
              <w:spacing w:before="60" w:after="60" w:line="360" w:lineRule="auto"/>
              <w:jc w:val="center"/>
              <w:rPr>
                <w:rFonts w:ascii="Arial" w:hAnsi="Arial" w:cs="Arial"/>
              </w:rPr>
            </w:pPr>
            <w:r w:rsidRPr="00C17BA0">
              <w:rPr>
                <w:rFonts w:ascii="Arial" w:hAnsi="Arial" w:cs="Arial"/>
              </w:rPr>
              <w:t>3.</w:t>
            </w:r>
          </w:p>
        </w:tc>
        <w:tc>
          <w:tcPr>
            <w:tcW w:w="4751" w:type="dxa"/>
            <w:tcBorders>
              <w:top w:val="single" w:sz="4" w:space="0" w:color="auto"/>
              <w:left w:val="single" w:sz="4" w:space="0" w:color="auto"/>
              <w:bottom w:val="single" w:sz="4" w:space="0" w:color="auto"/>
              <w:right w:val="single" w:sz="4" w:space="0" w:color="auto"/>
            </w:tcBorders>
          </w:tcPr>
          <w:p w14:paraId="414FA903" w14:textId="77777777" w:rsidR="00D40312" w:rsidRPr="00C17BA0" w:rsidRDefault="00D40312" w:rsidP="00AB482B">
            <w:pPr>
              <w:spacing w:before="60" w:after="60" w:line="360" w:lineRule="auto"/>
              <w:jc w:val="both"/>
              <w:rPr>
                <w:rFonts w:ascii="Arial" w:hAnsi="Arial" w:cs="Arial"/>
              </w:rPr>
            </w:pPr>
            <w:r w:rsidRPr="00C17BA0">
              <w:rPr>
                <w:rFonts w:ascii="Arial" w:hAnsi="Arial" w:cs="Arial"/>
              </w:rPr>
              <w:t>Razem</w:t>
            </w:r>
          </w:p>
          <w:p w14:paraId="2813B54D" w14:textId="77777777" w:rsidR="00D40312" w:rsidRPr="00C17BA0" w:rsidRDefault="00D40312" w:rsidP="00AB482B">
            <w:pPr>
              <w:spacing w:before="60" w:after="60" w:line="360" w:lineRule="auto"/>
              <w:jc w:val="both"/>
              <w:rPr>
                <w:rFonts w:ascii="Arial" w:hAnsi="Arial" w:cs="Arial"/>
              </w:rPr>
            </w:pPr>
          </w:p>
          <w:p w14:paraId="171F2351" w14:textId="77777777" w:rsidR="00D40312" w:rsidRPr="00C17BA0" w:rsidRDefault="00D40312" w:rsidP="00AB482B">
            <w:pPr>
              <w:spacing w:before="60" w:after="60" w:line="360" w:lineRule="auto"/>
              <w:jc w:val="both"/>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hideMark/>
          </w:tcPr>
          <w:p w14:paraId="209A93D3" w14:textId="77777777" w:rsidR="00D40312" w:rsidRPr="00C17BA0" w:rsidRDefault="00D40312" w:rsidP="00AB482B">
            <w:pPr>
              <w:spacing w:before="60" w:after="60" w:line="360" w:lineRule="auto"/>
              <w:jc w:val="center"/>
              <w:rPr>
                <w:rFonts w:ascii="Arial" w:hAnsi="Arial" w:cs="Arial"/>
              </w:rPr>
            </w:pPr>
            <w:r w:rsidRPr="00C17BA0">
              <w:rPr>
                <w:rFonts w:ascii="Arial" w:hAnsi="Arial" w:cs="Arial"/>
              </w:rPr>
              <w:t>100 %</w:t>
            </w:r>
          </w:p>
        </w:tc>
      </w:tr>
    </w:tbl>
    <w:p w14:paraId="74052F9B" w14:textId="77777777" w:rsidR="00D40312" w:rsidRDefault="00D40312" w:rsidP="00D40312">
      <w:pPr>
        <w:tabs>
          <w:tab w:val="num" w:pos="567"/>
        </w:tabs>
        <w:spacing w:line="360" w:lineRule="auto"/>
        <w:ind w:left="567"/>
        <w:jc w:val="both"/>
        <w:rPr>
          <w:rFonts w:ascii="Arial" w:hAnsi="Arial" w:cs="Arial"/>
          <w:lang w:eastAsia="en-US"/>
        </w:rPr>
      </w:pPr>
    </w:p>
    <w:p w14:paraId="53061C45" w14:textId="77777777" w:rsidR="00893E4A" w:rsidRDefault="00893E4A" w:rsidP="00D40312">
      <w:pPr>
        <w:tabs>
          <w:tab w:val="num" w:pos="567"/>
        </w:tabs>
        <w:spacing w:line="360" w:lineRule="auto"/>
        <w:ind w:left="567"/>
        <w:jc w:val="both"/>
        <w:rPr>
          <w:rFonts w:ascii="Arial" w:hAnsi="Arial" w:cs="Arial"/>
          <w:lang w:eastAsia="en-US"/>
        </w:rPr>
      </w:pPr>
    </w:p>
    <w:p w14:paraId="2C776513" w14:textId="77777777" w:rsidR="00893E4A" w:rsidRDefault="00893E4A" w:rsidP="00D40312">
      <w:pPr>
        <w:tabs>
          <w:tab w:val="num" w:pos="567"/>
        </w:tabs>
        <w:spacing w:line="360" w:lineRule="auto"/>
        <w:ind w:left="567"/>
        <w:jc w:val="both"/>
        <w:rPr>
          <w:rFonts w:ascii="Arial" w:hAnsi="Arial" w:cs="Arial"/>
          <w:lang w:eastAsia="en-US"/>
        </w:rPr>
      </w:pPr>
    </w:p>
    <w:p w14:paraId="7B6D53DA" w14:textId="77777777" w:rsidR="00893E4A" w:rsidRDefault="00893E4A" w:rsidP="00D40312">
      <w:pPr>
        <w:tabs>
          <w:tab w:val="num" w:pos="567"/>
        </w:tabs>
        <w:spacing w:line="360" w:lineRule="auto"/>
        <w:ind w:left="567"/>
        <w:jc w:val="both"/>
        <w:rPr>
          <w:rFonts w:ascii="Arial" w:hAnsi="Arial" w:cs="Arial"/>
          <w:lang w:eastAsia="en-US"/>
        </w:rPr>
      </w:pPr>
    </w:p>
    <w:p w14:paraId="06003922" w14:textId="428FF0FE" w:rsidR="00D40312" w:rsidRPr="00EF3904" w:rsidRDefault="00D40312" w:rsidP="00EF3904">
      <w:pPr>
        <w:pStyle w:val="Akapitzlist"/>
        <w:numPr>
          <w:ilvl w:val="0"/>
          <w:numId w:val="43"/>
        </w:numPr>
        <w:spacing w:line="360" w:lineRule="auto"/>
        <w:jc w:val="both"/>
        <w:rPr>
          <w:rFonts w:ascii="Arial" w:hAnsi="Arial" w:cs="Arial"/>
          <w:lang w:eastAsia="en-US"/>
        </w:rPr>
      </w:pPr>
      <w:r w:rsidRPr="00EF3904">
        <w:rPr>
          <w:rFonts w:ascii="Arial" w:hAnsi="Arial" w:cs="Arial"/>
          <w:lang w:eastAsia="en-US"/>
        </w:rPr>
        <w:lastRenderedPageBreak/>
        <w:t xml:space="preserve">Sposób obliczenia punktów </w:t>
      </w:r>
    </w:p>
    <w:p w14:paraId="519C8F83" w14:textId="77777777" w:rsidR="00D40312" w:rsidRPr="00884840" w:rsidRDefault="00D40312" w:rsidP="00781450">
      <w:pPr>
        <w:numPr>
          <w:ilvl w:val="0"/>
          <w:numId w:val="90"/>
        </w:numPr>
        <w:autoSpaceDE w:val="0"/>
        <w:autoSpaceDN w:val="0"/>
        <w:adjustRightInd w:val="0"/>
        <w:spacing w:line="360" w:lineRule="auto"/>
        <w:rPr>
          <w:rFonts w:ascii="Arial" w:hAnsi="Arial" w:cs="Arial"/>
        </w:rPr>
      </w:pPr>
      <w:r w:rsidRPr="00884840">
        <w:rPr>
          <w:rFonts w:ascii="Arial" w:hAnsi="Arial" w:cs="Arial"/>
        </w:rPr>
        <w:t xml:space="preserve">Wartość punktowa kryterium nr 1 – </w:t>
      </w:r>
      <w:r w:rsidRPr="00884840">
        <w:rPr>
          <w:rFonts w:ascii="Arial" w:hAnsi="Arial" w:cs="Arial"/>
          <w:b/>
          <w:bCs/>
        </w:rPr>
        <w:t>Cena brutto</w:t>
      </w:r>
      <w:r w:rsidRPr="00884840">
        <w:rPr>
          <w:rFonts w:ascii="Arial" w:hAnsi="Arial" w:cs="Arial"/>
        </w:rPr>
        <w:t xml:space="preserve"> jest wyliczana wg wzoru: </w:t>
      </w:r>
    </w:p>
    <w:p w14:paraId="7E3A7D56" w14:textId="77777777" w:rsidR="00D40312" w:rsidRPr="00884840" w:rsidRDefault="00D40312" w:rsidP="006F198F">
      <w:pPr>
        <w:autoSpaceDE w:val="0"/>
        <w:autoSpaceDN w:val="0"/>
        <w:adjustRightInd w:val="0"/>
        <w:spacing w:line="360" w:lineRule="auto"/>
        <w:ind w:left="3540" w:firstLine="708"/>
        <w:rPr>
          <w:rFonts w:ascii="Arial" w:hAnsi="Arial" w:cs="Arial"/>
          <w:lang w:val="nl-NL"/>
        </w:rPr>
      </w:pPr>
      <w:r w:rsidRPr="00884840">
        <w:rPr>
          <w:rFonts w:ascii="Arial" w:hAnsi="Arial" w:cs="Arial"/>
          <w:lang w:val="nl-NL"/>
        </w:rPr>
        <w:t>C</w:t>
      </w:r>
      <w:r w:rsidRPr="00884840">
        <w:rPr>
          <w:rFonts w:ascii="Arial" w:hAnsi="Arial" w:cs="Arial"/>
          <w:vertAlign w:val="subscript"/>
          <w:lang w:val="nl-NL"/>
        </w:rPr>
        <w:t>N</w:t>
      </w:r>
    </w:p>
    <w:p w14:paraId="24E749E6" w14:textId="77777777" w:rsidR="00D40312" w:rsidRPr="00884840" w:rsidRDefault="00D40312" w:rsidP="00D40312">
      <w:pPr>
        <w:autoSpaceDE w:val="0"/>
        <w:autoSpaceDN w:val="0"/>
        <w:adjustRightInd w:val="0"/>
        <w:spacing w:line="360" w:lineRule="auto"/>
        <w:jc w:val="center"/>
        <w:rPr>
          <w:rFonts w:ascii="Arial" w:hAnsi="Arial" w:cs="Arial"/>
          <w:lang w:val="nl-NL"/>
        </w:rPr>
      </w:pPr>
      <w:r w:rsidRPr="00884840">
        <w:rPr>
          <w:rFonts w:ascii="Arial" w:hAnsi="Arial" w:cs="Arial"/>
          <w:lang w:val="nl-NL" w:eastAsia="en-US"/>
        </w:rPr>
        <w:t>C = ----------- x 100 x 60%</w:t>
      </w:r>
    </w:p>
    <w:p w14:paraId="580AC78F" w14:textId="77777777" w:rsidR="00D40312" w:rsidRPr="00884840" w:rsidRDefault="00D40312" w:rsidP="00475D0D">
      <w:pPr>
        <w:autoSpaceDE w:val="0"/>
        <w:autoSpaceDN w:val="0"/>
        <w:adjustRightInd w:val="0"/>
        <w:spacing w:line="360" w:lineRule="auto"/>
        <w:ind w:left="3540" w:firstLine="708"/>
        <w:rPr>
          <w:rFonts w:ascii="Arial" w:hAnsi="Arial" w:cs="Arial"/>
          <w:lang w:val="nl-NL"/>
        </w:rPr>
      </w:pPr>
      <w:r w:rsidRPr="00884840">
        <w:rPr>
          <w:rFonts w:ascii="Arial" w:hAnsi="Arial" w:cs="Arial"/>
          <w:lang w:val="nl-NL"/>
        </w:rPr>
        <w:t>C</w:t>
      </w:r>
      <w:r w:rsidRPr="00884840">
        <w:rPr>
          <w:rFonts w:ascii="Arial" w:hAnsi="Arial" w:cs="Arial"/>
          <w:vertAlign w:val="subscript"/>
          <w:lang w:val="nl-NL"/>
        </w:rPr>
        <w:t>OB</w:t>
      </w:r>
    </w:p>
    <w:p w14:paraId="30968BF9" w14:textId="77777777" w:rsidR="00D40312" w:rsidRPr="002F6027" w:rsidRDefault="00D40312" w:rsidP="00D40312">
      <w:pPr>
        <w:autoSpaceDE w:val="0"/>
        <w:autoSpaceDN w:val="0"/>
        <w:adjustRightInd w:val="0"/>
        <w:spacing w:line="360" w:lineRule="auto"/>
        <w:rPr>
          <w:rFonts w:ascii="Arial" w:hAnsi="Arial" w:cs="Arial"/>
        </w:rPr>
      </w:pPr>
      <w:r w:rsidRPr="002F6027">
        <w:rPr>
          <w:rFonts w:ascii="Arial" w:hAnsi="Arial" w:cs="Arial"/>
        </w:rPr>
        <w:t xml:space="preserve">gdzie: </w:t>
      </w:r>
    </w:p>
    <w:p w14:paraId="1A848CD3" w14:textId="77777777" w:rsidR="00D40312" w:rsidRPr="002F6027" w:rsidRDefault="00D40312" w:rsidP="00D40312">
      <w:pPr>
        <w:autoSpaceDE w:val="0"/>
        <w:autoSpaceDN w:val="0"/>
        <w:adjustRightInd w:val="0"/>
        <w:spacing w:line="360" w:lineRule="auto"/>
        <w:rPr>
          <w:rFonts w:ascii="Arial" w:hAnsi="Arial" w:cs="Arial"/>
        </w:rPr>
      </w:pPr>
      <w:r w:rsidRPr="002F6027">
        <w:rPr>
          <w:rFonts w:ascii="Arial" w:hAnsi="Arial" w:cs="Arial"/>
        </w:rPr>
        <w:t xml:space="preserve">C – ilość punktów przyznanych ofercie </w:t>
      </w:r>
    </w:p>
    <w:p w14:paraId="6A1B4B6C" w14:textId="77777777" w:rsidR="00D40312" w:rsidRPr="002F6027" w:rsidRDefault="00D40312" w:rsidP="00D40312">
      <w:pPr>
        <w:autoSpaceDE w:val="0"/>
        <w:autoSpaceDN w:val="0"/>
        <w:adjustRightInd w:val="0"/>
        <w:spacing w:line="360" w:lineRule="auto"/>
        <w:rPr>
          <w:rFonts w:ascii="Arial" w:hAnsi="Arial" w:cs="Arial"/>
        </w:rPr>
      </w:pPr>
      <w:r w:rsidRPr="002F6027">
        <w:rPr>
          <w:rFonts w:ascii="Arial" w:hAnsi="Arial" w:cs="Arial"/>
        </w:rPr>
        <w:t>C</w:t>
      </w:r>
      <w:r w:rsidRPr="002F6027">
        <w:rPr>
          <w:rFonts w:ascii="Arial" w:hAnsi="Arial" w:cs="Arial"/>
          <w:vertAlign w:val="subscript"/>
        </w:rPr>
        <w:t>N</w:t>
      </w:r>
      <w:r w:rsidRPr="002F6027">
        <w:rPr>
          <w:rFonts w:ascii="Arial" w:hAnsi="Arial" w:cs="Arial"/>
        </w:rPr>
        <w:t xml:space="preserve"> – najniższa zaoferowana cena</w:t>
      </w:r>
    </w:p>
    <w:p w14:paraId="34296718" w14:textId="77777777" w:rsidR="00D40312" w:rsidRPr="002F6027" w:rsidRDefault="00D40312" w:rsidP="00D40312">
      <w:pPr>
        <w:autoSpaceDE w:val="0"/>
        <w:autoSpaceDN w:val="0"/>
        <w:adjustRightInd w:val="0"/>
        <w:spacing w:line="360" w:lineRule="auto"/>
        <w:rPr>
          <w:rFonts w:ascii="Arial" w:hAnsi="Arial" w:cs="Arial"/>
        </w:rPr>
      </w:pPr>
      <w:r w:rsidRPr="002F6027">
        <w:rPr>
          <w:rFonts w:ascii="Arial" w:hAnsi="Arial" w:cs="Arial"/>
        </w:rPr>
        <w:t>C</w:t>
      </w:r>
      <w:r w:rsidRPr="002F6027">
        <w:rPr>
          <w:rFonts w:ascii="Arial" w:hAnsi="Arial" w:cs="Arial"/>
          <w:vertAlign w:val="subscript"/>
        </w:rPr>
        <w:t>OB</w:t>
      </w:r>
      <w:r w:rsidRPr="002F6027">
        <w:rPr>
          <w:rFonts w:ascii="Arial" w:hAnsi="Arial" w:cs="Arial"/>
        </w:rPr>
        <w:t xml:space="preserve"> – cena zaoferowana w ofercie badanej</w:t>
      </w:r>
    </w:p>
    <w:p w14:paraId="3364DD09" w14:textId="77777777" w:rsidR="00D40312" w:rsidRPr="00977C2D" w:rsidRDefault="00D40312" w:rsidP="00D40312">
      <w:pPr>
        <w:autoSpaceDE w:val="0"/>
        <w:autoSpaceDN w:val="0"/>
        <w:adjustRightInd w:val="0"/>
        <w:rPr>
          <w:rFonts w:ascii="Arial" w:hAnsi="Arial" w:cs="Arial"/>
        </w:rPr>
      </w:pPr>
    </w:p>
    <w:p w14:paraId="3F806987" w14:textId="2C36DD1D" w:rsidR="00D40312" w:rsidRPr="00977C2D" w:rsidRDefault="00D40312" w:rsidP="00781450">
      <w:pPr>
        <w:numPr>
          <w:ilvl w:val="0"/>
          <w:numId w:val="90"/>
        </w:numPr>
        <w:spacing w:line="360" w:lineRule="auto"/>
        <w:jc w:val="both"/>
        <w:rPr>
          <w:rFonts w:ascii="Arial" w:hAnsi="Arial" w:cs="Arial"/>
          <w:b/>
        </w:rPr>
      </w:pPr>
      <w:r w:rsidRPr="00977C2D">
        <w:rPr>
          <w:rFonts w:ascii="Arial" w:hAnsi="Arial" w:cs="Arial"/>
        </w:rPr>
        <w:t xml:space="preserve">Wartość punktowa kryterium nr 2 – </w:t>
      </w:r>
      <w:r w:rsidRPr="00977C2D">
        <w:rPr>
          <w:rFonts w:ascii="Arial" w:hAnsi="Arial" w:cs="Arial"/>
          <w:b/>
        </w:rPr>
        <w:t xml:space="preserve">Termin realizacji </w:t>
      </w:r>
      <w:r w:rsidR="00455D28" w:rsidRPr="00977C2D">
        <w:rPr>
          <w:rFonts w:ascii="Arial" w:hAnsi="Arial" w:cs="Arial"/>
          <w:b/>
        </w:rPr>
        <w:t xml:space="preserve">dotyczący </w:t>
      </w:r>
      <w:r w:rsidR="00455D28" w:rsidRPr="00977C2D">
        <w:rPr>
          <w:rFonts w:ascii="Arial" w:eastAsia="Calibri" w:hAnsi="Arial" w:cs="Arial"/>
          <w:b/>
          <w:lang w:eastAsia="en-US"/>
        </w:rPr>
        <w:t xml:space="preserve">wykonania projektów budowlanych wraz z szacunkowym kosztorysem inwestorskim oraz złożeniem wniosku </w:t>
      </w:r>
      <w:r w:rsidR="00893E4A">
        <w:rPr>
          <w:rFonts w:ascii="Arial" w:eastAsia="Calibri" w:hAnsi="Arial" w:cs="Arial"/>
          <w:b/>
          <w:lang w:eastAsia="en-US"/>
        </w:rPr>
        <w:br/>
      </w:r>
      <w:r w:rsidR="00455D28" w:rsidRPr="00977C2D">
        <w:rPr>
          <w:rFonts w:ascii="Arial" w:eastAsia="Calibri" w:hAnsi="Arial" w:cs="Arial"/>
          <w:b/>
          <w:lang w:eastAsia="en-US"/>
        </w:rPr>
        <w:t>o wydanie pozwolenia na budowę do właściwego organu</w:t>
      </w:r>
      <w:r w:rsidR="00455D28" w:rsidRPr="00977C2D">
        <w:rPr>
          <w:rFonts w:ascii="Arial" w:hAnsi="Arial" w:cs="Arial"/>
          <w:b/>
        </w:rPr>
        <w:t xml:space="preserve"> </w:t>
      </w:r>
      <w:r w:rsidRPr="00977C2D">
        <w:rPr>
          <w:rFonts w:ascii="Arial" w:hAnsi="Arial" w:cs="Arial"/>
          <w:b/>
        </w:rPr>
        <w:t>– 40%:</w:t>
      </w:r>
    </w:p>
    <w:p w14:paraId="3C5D2FEB" w14:textId="77777777" w:rsidR="00D40312" w:rsidRPr="00977C2D" w:rsidRDefault="00D40312" w:rsidP="00D40312">
      <w:pPr>
        <w:tabs>
          <w:tab w:val="left" w:pos="-360"/>
          <w:tab w:val="left" w:pos="567"/>
        </w:tabs>
        <w:spacing w:line="360" w:lineRule="auto"/>
        <w:ind w:left="720"/>
        <w:jc w:val="both"/>
        <w:rPr>
          <w:rFonts w:ascii="Arial" w:hAnsi="Arial" w:cs="Arial"/>
          <w:sz w:val="18"/>
          <w:szCs w:val="18"/>
        </w:rPr>
      </w:pPr>
      <w:r w:rsidRPr="00977C2D">
        <w:rPr>
          <w:rFonts w:ascii="Arial" w:hAnsi="Arial" w:cs="Arial"/>
          <w:sz w:val="18"/>
          <w:szCs w:val="18"/>
        </w:rPr>
        <w:t>Oferty (zawierające deklarowany okres realizacji) oceniane będą wg. punktacji podanej poniżej:</w:t>
      </w:r>
    </w:p>
    <w:tbl>
      <w:tblPr>
        <w:tblpPr w:leftFromText="141" w:rightFromText="141" w:vertAnchor="text" w:horzAnchor="margin" w:tblpXSpec="center" w:tblpY="1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260"/>
        <w:gridCol w:w="2239"/>
      </w:tblGrid>
      <w:tr w:rsidR="00977C2D" w:rsidRPr="00977C2D" w14:paraId="566A9A21" w14:textId="77777777" w:rsidTr="00D22D74">
        <w:trPr>
          <w:trHeight w:val="561"/>
        </w:trPr>
        <w:tc>
          <w:tcPr>
            <w:tcW w:w="3256"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5E0415F9" w14:textId="77777777" w:rsidR="00D40312" w:rsidRPr="00977C2D" w:rsidRDefault="00D40312" w:rsidP="00097918">
            <w:pPr>
              <w:tabs>
                <w:tab w:val="left" w:pos="-360"/>
                <w:tab w:val="left" w:pos="567"/>
                <w:tab w:val="center" w:pos="4536"/>
                <w:tab w:val="right" w:pos="9072"/>
              </w:tabs>
              <w:jc w:val="center"/>
              <w:rPr>
                <w:rFonts w:ascii="Arial" w:hAnsi="Arial" w:cs="Arial"/>
                <w:b/>
                <w:sz w:val="16"/>
                <w:szCs w:val="16"/>
              </w:rPr>
            </w:pPr>
            <w:r w:rsidRPr="00977C2D">
              <w:rPr>
                <w:rFonts w:ascii="Arial" w:hAnsi="Arial" w:cs="Arial"/>
                <w:b/>
                <w:sz w:val="16"/>
                <w:szCs w:val="16"/>
              </w:rPr>
              <w:t>Termin realizacji  – zgodnie z ofertą [</w:t>
            </w:r>
            <w:r w:rsidR="00097918" w:rsidRPr="00977C2D">
              <w:rPr>
                <w:rFonts w:ascii="Arial" w:hAnsi="Arial" w:cs="Arial"/>
                <w:b/>
                <w:sz w:val="16"/>
                <w:szCs w:val="16"/>
              </w:rPr>
              <w:t>dni</w:t>
            </w:r>
            <w:r w:rsidRPr="00977C2D">
              <w:rPr>
                <w:rFonts w:ascii="Arial" w:hAnsi="Arial" w:cs="Arial"/>
                <w:b/>
                <w:sz w:val="16"/>
                <w:szCs w:val="16"/>
              </w:rPr>
              <w:t>]</w:t>
            </w:r>
          </w:p>
        </w:tc>
        <w:tc>
          <w:tcPr>
            <w:tcW w:w="3260"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5DCBD5DC" w14:textId="77777777" w:rsidR="00D40312" w:rsidRPr="00977C2D" w:rsidRDefault="00D40312" w:rsidP="00AB482B">
            <w:pPr>
              <w:tabs>
                <w:tab w:val="left" w:pos="-360"/>
                <w:tab w:val="left" w:pos="567"/>
                <w:tab w:val="center" w:pos="4536"/>
                <w:tab w:val="right" w:pos="9072"/>
              </w:tabs>
              <w:jc w:val="center"/>
              <w:rPr>
                <w:rFonts w:ascii="Arial" w:hAnsi="Arial" w:cs="Arial"/>
                <w:b/>
                <w:sz w:val="16"/>
                <w:szCs w:val="16"/>
              </w:rPr>
            </w:pPr>
            <w:r w:rsidRPr="00977C2D">
              <w:rPr>
                <w:rFonts w:ascii="Arial" w:hAnsi="Arial" w:cs="Arial"/>
                <w:b/>
                <w:sz w:val="16"/>
                <w:szCs w:val="16"/>
              </w:rPr>
              <w:t>Liczba punktów badanej oferty w ramach kryterium „termin realizacji”</w:t>
            </w:r>
          </w:p>
        </w:tc>
        <w:tc>
          <w:tcPr>
            <w:tcW w:w="2239" w:type="dxa"/>
            <w:tcBorders>
              <w:top w:val="single" w:sz="4" w:space="0" w:color="auto"/>
              <w:left w:val="single" w:sz="4" w:space="0" w:color="auto"/>
              <w:bottom w:val="single" w:sz="4" w:space="0" w:color="auto"/>
              <w:right w:val="single" w:sz="4" w:space="0" w:color="auto"/>
            </w:tcBorders>
            <w:shd w:val="clear" w:color="auto" w:fill="DEEAF6"/>
            <w:hideMark/>
          </w:tcPr>
          <w:p w14:paraId="6FD8420B" w14:textId="77777777" w:rsidR="00D40312" w:rsidRPr="00977C2D" w:rsidRDefault="00D40312" w:rsidP="00AB482B">
            <w:pPr>
              <w:tabs>
                <w:tab w:val="left" w:pos="-360"/>
                <w:tab w:val="left" w:pos="567"/>
                <w:tab w:val="center" w:pos="4536"/>
                <w:tab w:val="right" w:pos="9072"/>
              </w:tabs>
              <w:jc w:val="center"/>
              <w:rPr>
                <w:rFonts w:ascii="Arial" w:hAnsi="Arial" w:cs="Arial"/>
                <w:b/>
                <w:sz w:val="16"/>
                <w:szCs w:val="16"/>
              </w:rPr>
            </w:pPr>
            <w:r w:rsidRPr="00977C2D">
              <w:rPr>
                <w:rFonts w:ascii="Arial" w:hAnsi="Arial" w:cs="Calibri"/>
                <w:b/>
                <w:sz w:val="16"/>
                <w:szCs w:val="16"/>
                <w:lang w:eastAsia="ar-SA"/>
              </w:rPr>
              <w:t xml:space="preserve">Znaczenie procentowe </w:t>
            </w:r>
            <w:r w:rsidRPr="00977C2D">
              <w:rPr>
                <w:rFonts w:ascii="Arial" w:hAnsi="Arial" w:cs="Arial"/>
                <w:b/>
                <w:sz w:val="16"/>
                <w:szCs w:val="16"/>
                <w:lang w:eastAsia="ar-SA"/>
              </w:rPr>
              <w:t xml:space="preserve">            </w:t>
            </w:r>
          </w:p>
        </w:tc>
      </w:tr>
      <w:tr w:rsidR="00977C2D" w:rsidRPr="00977C2D" w14:paraId="696A18D9" w14:textId="77777777" w:rsidTr="00D22D74">
        <w:trPr>
          <w:trHeight w:hRule="exact" w:val="340"/>
        </w:trPr>
        <w:tc>
          <w:tcPr>
            <w:tcW w:w="3256" w:type="dxa"/>
            <w:tcBorders>
              <w:top w:val="single" w:sz="4" w:space="0" w:color="auto"/>
              <w:left w:val="single" w:sz="4" w:space="0" w:color="auto"/>
              <w:bottom w:val="single" w:sz="4" w:space="0" w:color="auto"/>
              <w:right w:val="single" w:sz="4" w:space="0" w:color="auto"/>
            </w:tcBorders>
            <w:vAlign w:val="center"/>
            <w:hideMark/>
          </w:tcPr>
          <w:p w14:paraId="52A7C0D3" w14:textId="1AA00B33" w:rsidR="00D40312" w:rsidRPr="00977C2D" w:rsidRDefault="00811CA2" w:rsidP="00811CA2">
            <w:pPr>
              <w:tabs>
                <w:tab w:val="left" w:pos="-360"/>
                <w:tab w:val="left" w:pos="567"/>
                <w:tab w:val="center" w:pos="4536"/>
                <w:tab w:val="right" w:pos="9072"/>
              </w:tabs>
              <w:jc w:val="center"/>
              <w:rPr>
                <w:rFonts w:ascii="Arial" w:hAnsi="Arial"/>
                <w:sz w:val="18"/>
              </w:rPr>
            </w:pPr>
            <w:r>
              <w:rPr>
                <w:rFonts w:ascii="Arial" w:hAnsi="Arial"/>
                <w:sz w:val="18"/>
              </w:rPr>
              <w:t xml:space="preserve"> </w:t>
            </w:r>
            <w:r w:rsidR="00D40312" w:rsidRPr="00977C2D">
              <w:rPr>
                <w:rFonts w:ascii="Arial" w:hAnsi="Arial"/>
                <w:sz w:val="18"/>
              </w:rPr>
              <w:t>1</w:t>
            </w:r>
            <w:r w:rsidR="007A1714" w:rsidRPr="00977C2D">
              <w:rPr>
                <w:rFonts w:ascii="Arial" w:hAnsi="Arial"/>
                <w:sz w:val="18"/>
              </w:rPr>
              <w:t>3</w:t>
            </w:r>
            <w:r w:rsidR="00097918" w:rsidRPr="00977C2D">
              <w:rPr>
                <w:rFonts w:ascii="Arial" w:hAnsi="Arial"/>
                <w:sz w:val="18"/>
              </w:rPr>
              <w:t xml:space="preserve"> tygodni</w:t>
            </w:r>
            <w:r w:rsidR="009B4E4A">
              <w:rPr>
                <w:rFonts w:ascii="Arial" w:hAnsi="Arial"/>
                <w:sz w:val="18"/>
              </w:rPr>
              <w:t xml:space="preserve"> i mniej</w:t>
            </w:r>
            <w:r>
              <w:rPr>
                <w:rFonts w:ascii="Arial" w:hAnsi="Arial"/>
                <w:sz w:val="18"/>
              </w:rPr>
              <w:t xml:space="preserve"> (</w:t>
            </w:r>
            <w:r w:rsidRPr="00977C2D">
              <w:rPr>
                <w:rFonts w:ascii="Arial" w:hAnsi="Arial"/>
                <w:sz w:val="18"/>
              </w:rPr>
              <w:t>91 dni</w:t>
            </w:r>
            <w:r>
              <w:rPr>
                <w:rFonts w:ascii="Arial" w:hAnsi="Arial"/>
                <w:sz w:val="18"/>
              </w:rPr>
              <w:t>)</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89D3A85" w14:textId="77777777" w:rsidR="00D40312" w:rsidRPr="00977C2D" w:rsidRDefault="00D40312" w:rsidP="00AB482B">
            <w:pPr>
              <w:tabs>
                <w:tab w:val="left" w:pos="-360"/>
                <w:tab w:val="left" w:pos="567"/>
                <w:tab w:val="center" w:pos="4536"/>
                <w:tab w:val="right" w:pos="9072"/>
              </w:tabs>
              <w:spacing w:line="360" w:lineRule="auto"/>
              <w:jc w:val="center"/>
              <w:rPr>
                <w:rFonts w:ascii="Arial" w:hAnsi="Arial"/>
                <w:sz w:val="18"/>
              </w:rPr>
            </w:pPr>
            <w:r w:rsidRPr="00977C2D">
              <w:rPr>
                <w:rFonts w:ascii="Arial" w:hAnsi="Arial"/>
                <w:sz w:val="18"/>
              </w:rPr>
              <w:t>40</w:t>
            </w:r>
          </w:p>
        </w:tc>
        <w:tc>
          <w:tcPr>
            <w:tcW w:w="2239" w:type="dxa"/>
            <w:tcBorders>
              <w:top w:val="single" w:sz="4" w:space="0" w:color="auto"/>
              <w:left w:val="single" w:sz="4" w:space="0" w:color="auto"/>
              <w:bottom w:val="single" w:sz="4" w:space="0" w:color="auto"/>
              <w:right w:val="single" w:sz="4" w:space="0" w:color="auto"/>
            </w:tcBorders>
            <w:hideMark/>
          </w:tcPr>
          <w:p w14:paraId="12DAA7F5" w14:textId="77777777" w:rsidR="00D40312" w:rsidRPr="00977C2D" w:rsidRDefault="00D40312" w:rsidP="00AB482B">
            <w:pPr>
              <w:tabs>
                <w:tab w:val="left" w:pos="-360"/>
                <w:tab w:val="left" w:pos="567"/>
                <w:tab w:val="center" w:pos="4536"/>
                <w:tab w:val="right" w:pos="9072"/>
              </w:tabs>
              <w:spacing w:line="360" w:lineRule="auto"/>
              <w:jc w:val="center"/>
              <w:rPr>
                <w:rFonts w:ascii="Arial" w:hAnsi="Arial"/>
                <w:sz w:val="18"/>
              </w:rPr>
            </w:pPr>
            <w:r w:rsidRPr="00977C2D">
              <w:rPr>
                <w:rFonts w:ascii="Arial" w:hAnsi="Arial"/>
                <w:sz w:val="18"/>
              </w:rPr>
              <w:t>40%</w:t>
            </w:r>
          </w:p>
        </w:tc>
      </w:tr>
      <w:tr w:rsidR="00977C2D" w:rsidRPr="00977C2D" w14:paraId="7DBA30B8" w14:textId="77777777" w:rsidTr="00D22D74">
        <w:trPr>
          <w:trHeight w:hRule="exact" w:val="340"/>
        </w:trPr>
        <w:tc>
          <w:tcPr>
            <w:tcW w:w="3256" w:type="dxa"/>
            <w:tcBorders>
              <w:top w:val="single" w:sz="4" w:space="0" w:color="auto"/>
              <w:left w:val="single" w:sz="4" w:space="0" w:color="auto"/>
              <w:bottom w:val="single" w:sz="4" w:space="0" w:color="auto"/>
              <w:right w:val="single" w:sz="4" w:space="0" w:color="auto"/>
            </w:tcBorders>
            <w:vAlign w:val="center"/>
            <w:hideMark/>
          </w:tcPr>
          <w:p w14:paraId="26483B8A" w14:textId="7BD2AB41" w:rsidR="00D40312" w:rsidRPr="00977C2D" w:rsidRDefault="00811CA2" w:rsidP="00811CA2">
            <w:pPr>
              <w:tabs>
                <w:tab w:val="left" w:pos="-360"/>
                <w:tab w:val="left" w:pos="567"/>
                <w:tab w:val="center" w:pos="4536"/>
                <w:tab w:val="right" w:pos="9072"/>
              </w:tabs>
              <w:jc w:val="center"/>
              <w:rPr>
                <w:rFonts w:ascii="Arial" w:hAnsi="Arial"/>
                <w:sz w:val="18"/>
              </w:rPr>
            </w:pPr>
            <w:r>
              <w:rPr>
                <w:rFonts w:ascii="Arial" w:hAnsi="Arial"/>
                <w:sz w:val="18"/>
              </w:rPr>
              <w:t xml:space="preserve"> </w:t>
            </w:r>
            <w:r w:rsidR="00D40312" w:rsidRPr="00977C2D">
              <w:rPr>
                <w:rFonts w:ascii="Arial" w:hAnsi="Arial"/>
                <w:sz w:val="18"/>
              </w:rPr>
              <w:t>1</w:t>
            </w:r>
            <w:r w:rsidR="007A1714" w:rsidRPr="00977C2D">
              <w:rPr>
                <w:rFonts w:ascii="Arial" w:hAnsi="Arial"/>
                <w:sz w:val="18"/>
              </w:rPr>
              <w:t>4</w:t>
            </w:r>
            <w:r w:rsidR="00AD17DC" w:rsidRPr="00977C2D">
              <w:rPr>
                <w:rFonts w:ascii="Arial" w:hAnsi="Arial"/>
                <w:sz w:val="18"/>
              </w:rPr>
              <w:t xml:space="preserve"> tygodni</w:t>
            </w:r>
            <w:r>
              <w:rPr>
                <w:rFonts w:ascii="Arial" w:hAnsi="Arial"/>
                <w:sz w:val="18"/>
              </w:rPr>
              <w:t xml:space="preserve"> (</w:t>
            </w:r>
            <w:r w:rsidRPr="00977C2D">
              <w:rPr>
                <w:rFonts w:ascii="Arial" w:hAnsi="Arial"/>
                <w:sz w:val="18"/>
              </w:rPr>
              <w:t>98 dni</w:t>
            </w:r>
            <w:r>
              <w:rPr>
                <w:rFonts w:ascii="Arial" w:hAnsi="Arial"/>
                <w:sz w:val="18"/>
              </w:rPr>
              <w:t>)</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C20D687" w14:textId="77777777" w:rsidR="00D40312" w:rsidRPr="00977C2D" w:rsidRDefault="00D40312" w:rsidP="00AB482B">
            <w:pPr>
              <w:tabs>
                <w:tab w:val="left" w:pos="-360"/>
                <w:tab w:val="left" w:pos="567"/>
                <w:tab w:val="center" w:pos="4536"/>
                <w:tab w:val="right" w:pos="9072"/>
              </w:tabs>
              <w:jc w:val="center"/>
              <w:rPr>
                <w:rFonts w:ascii="Arial" w:hAnsi="Arial"/>
                <w:sz w:val="18"/>
              </w:rPr>
            </w:pPr>
            <w:r w:rsidRPr="00977C2D">
              <w:rPr>
                <w:rFonts w:ascii="Arial" w:hAnsi="Arial"/>
                <w:sz w:val="18"/>
              </w:rPr>
              <w:t>30</w:t>
            </w:r>
          </w:p>
        </w:tc>
        <w:tc>
          <w:tcPr>
            <w:tcW w:w="2239" w:type="dxa"/>
            <w:tcBorders>
              <w:top w:val="single" w:sz="4" w:space="0" w:color="auto"/>
              <w:left w:val="single" w:sz="4" w:space="0" w:color="auto"/>
              <w:bottom w:val="single" w:sz="4" w:space="0" w:color="auto"/>
              <w:right w:val="single" w:sz="4" w:space="0" w:color="auto"/>
            </w:tcBorders>
            <w:hideMark/>
          </w:tcPr>
          <w:p w14:paraId="52D2D820" w14:textId="77777777" w:rsidR="00D40312" w:rsidRPr="00977C2D" w:rsidRDefault="00D40312" w:rsidP="00AB482B">
            <w:pPr>
              <w:tabs>
                <w:tab w:val="left" w:pos="-360"/>
                <w:tab w:val="left" w:pos="567"/>
                <w:tab w:val="center" w:pos="4536"/>
                <w:tab w:val="right" w:pos="9072"/>
              </w:tabs>
              <w:jc w:val="center"/>
              <w:rPr>
                <w:rFonts w:ascii="Arial" w:hAnsi="Arial"/>
                <w:sz w:val="18"/>
              </w:rPr>
            </w:pPr>
            <w:r w:rsidRPr="00977C2D">
              <w:rPr>
                <w:rFonts w:ascii="Arial" w:hAnsi="Arial"/>
                <w:sz w:val="18"/>
              </w:rPr>
              <w:t>30%</w:t>
            </w:r>
          </w:p>
        </w:tc>
      </w:tr>
      <w:tr w:rsidR="00977C2D" w:rsidRPr="00977C2D" w14:paraId="4F42BD85" w14:textId="77777777" w:rsidTr="00D22D74">
        <w:trPr>
          <w:trHeight w:hRule="exact" w:val="340"/>
        </w:trPr>
        <w:tc>
          <w:tcPr>
            <w:tcW w:w="3256" w:type="dxa"/>
            <w:tcBorders>
              <w:top w:val="single" w:sz="4" w:space="0" w:color="auto"/>
              <w:left w:val="single" w:sz="4" w:space="0" w:color="auto"/>
              <w:bottom w:val="single" w:sz="4" w:space="0" w:color="auto"/>
              <w:right w:val="single" w:sz="4" w:space="0" w:color="auto"/>
            </w:tcBorders>
            <w:vAlign w:val="center"/>
            <w:hideMark/>
          </w:tcPr>
          <w:p w14:paraId="6AEBEEAA" w14:textId="0059CCE2" w:rsidR="00D40312" w:rsidRPr="00977C2D" w:rsidRDefault="00811CA2" w:rsidP="00811CA2">
            <w:pPr>
              <w:tabs>
                <w:tab w:val="left" w:pos="-360"/>
                <w:tab w:val="left" w:pos="567"/>
                <w:tab w:val="center" w:pos="4536"/>
                <w:tab w:val="right" w:pos="9072"/>
              </w:tabs>
              <w:jc w:val="center"/>
              <w:rPr>
                <w:rFonts w:ascii="Arial" w:hAnsi="Arial"/>
                <w:sz w:val="18"/>
              </w:rPr>
            </w:pPr>
            <w:r>
              <w:rPr>
                <w:rFonts w:ascii="Arial" w:hAnsi="Arial"/>
                <w:sz w:val="18"/>
              </w:rPr>
              <w:t xml:space="preserve"> </w:t>
            </w:r>
            <w:r w:rsidR="00D40312" w:rsidRPr="00977C2D">
              <w:rPr>
                <w:rFonts w:ascii="Arial" w:hAnsi="Arial"/>
                <w:sz w:val="18"/>
              </w:rPr>
              <w:t>1</w:t>
            </w:r>
            <w:r w:rsidR="007A1714" w:rsidRPr="00977C2D">
              <w:rPr>
                <w:rFonts w:ascii="Arial" w:hAnsi="Arial"/>
                <w:sz w:val="18"/>
              </w:rPr>
              <w:t>5</w:t>
            </w:r>
            <w:r w:rsidR="00AD17DC" w:rsidRPr="00977C2D">
              <w:rPr>
                <w:rFonts w:ascii="Arial" w:hAnsi="Arial"/>
                <w:sz w:val="18"/>
              </w:rPr>
              <w:t xml:space="preserve"> tygodni</w:t>
            </w:r>
            <w:r>
              <w:rPr>
                <w:rFonts w:ascii="Arial" w:hAnsi="Arial"/>
                <w:sz w:val="18"/>
              </w:rPr>
              <w:t xml:space="preserve"> (</w:t>
            </w:r>
            <w:r w:rsidRPr="00977C2D">
              <w:rPr>
                <w:rFonts w:ascii="Arial" w:hAnsi="Arial"/>
                <w:sz w:val="18"/>
              </w:rPr>
              <w:t>105 dni</w:t>
            </w:r>
            <w:r>
              <w:rPr>
                <w:rFonts w:ascii="Arial" w:hAnsi="Arial"/>
                <w:sz w:val="18"/>
              </w:rPr>
              <w:t>)</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82FD848" w14:textId="77777777" w:rsidR="00D40312" w:rsidRPr="00977C2D" w:rsidRDefault="00D40312" w:rsidP="00AB482B">
            <w:pPr>
              <w:tabs>
                <w:tab w:val="left" w:pos="-360"/>
                <w:tab w:val="left" w:pos="567"/>
                <w:tab w:val="center" w:pos="4536"/>
                <w:tab w:val="right" w:pos="9072"/>
              </w:tabs>
              <w:jc w:val="center"/>
              <w:rPr>
                <w:rFonts w:ascii="Arial" w:hAnsi="Arial"/>
                <w:sz w:val="18"/>
              </w:rPr>
            </w:pPr>
            <w:r w:rsidRPr="00977C2D">
              <w:rPr>
                <w:rFonts w:ascii="Arial" w:hAnsi="Arial"/>
                <w:sz w:val="18"/>
              </w:rPr>
              <w:t>20</w:t>
            </w:r>
          </w:p>
        </w:tc>
        <w:tc>
          <w:tcPr>
            <w:tcW w:w="2239" w:type="dxa"/>
            <w:tcBorders>
              <w:top w:val="single" w:sz="4" w:space="0" w:color="auto"/>
              <w:left w:val="single" w:sz="4" w:space="0" w:color="auto"/>
              <w:bottom w:val="single" w:sz="4" w:space="0" w:color="auto"/>
              <w:right w:val="single" w:sz="4" w:space="0" w:color="auto"/>
            </w:tcBorders>
            <w:hideMark/>
          </w:tcPr>
          <w:p w14:paraId="5E892AFB" w14:textId="77777777" w:rsidR="00D40312" w:rsidRPr="00977C2D" w:rsidRDefault="00D40312" w:rsidP="00AB482B">
            <w:pPr>
              <w:tabs>
                <w:tab w:val="left" w:pos="-360"/>
                <w:tab w:val="left" w:pos="567"/>
                <w:tab w:val="center" w:pos="4536"/>
                <w:tab w:val="right" w:pos="9072"/>
              </w:tabs>
              <w:jc w:val="center"/>
              <w:rPr>
                <w:rFonts w:ascii="Arial" w:hAnsi="Arial"/>
                <w:sz w:val="18"/>
              </w:rPr>
            </w:pPr>
            <w:r w:rsidRPr="00977C2D">
              <w:rPr>
                <w:rFonts w:ascii="Arial" w:hAnsi="Arial"/>
                <w:sz w:val="18"/>
              </w:rPr>
              <w:t>20%</w:t>
            </w:r>
          </w:p>
        </w:tc>
      </w:tr>
      <w:tr w:rsidR="00977C2D" w:rsidRPr="00977C2D" w14:paraId="6FB140BC" w14:textId="77777777" w:rsidTr="00D22D74">
        <w:trPr>
          <w:trHeight w:hRule="exact" w:val="395"/>
        </w:trPr>
        <w:tc>
          <w:tcPr>
            <w:tcW w:w="3256" w:type="dxa"/>
            <w:tcBorders>
              <w:top w:val="single" w:sz="4" w:space="0" w:color="auto"/>
              <w:left w:val="single" w:sz="4" w:space="0" w:color="auto"/>
              <w:bottom w:val="single" w:sz="4" w:space="0" w:color="auto"/>
              <w:right w:val="single" w:sz="4" w:space="0" w:color="auto"/>
            </w:tcBorders>
            <w:vAlign w:val="center"/>
            <w:hideMark/>
          </w:tcPr>
          <w:p w14:paraId="4E6D6517" w14:textId="5E0BF520" w:rsidR="00D40312" w:rsidRPr="00977C2D" w:rsidRDefault="00811CA2" w:rsidP="00811CA2">
            <w:pPr>
              <w:tabs>
                <w:tab w:val="left" w:pos="-360"/>
                <w:tab w:val="left" w:pos="567"/>
                <w:tab w:val="center" w:pos="4536"/>
                <w:tab w:val="right" w:pos="9072"/>
              </w:tabs>
              <w:jc w:val="center"/>
              <w:rPr>
                <w:rFonts w:ascii="Arial" w:hAnsi="Arial"/>
                <w:sz w:val="18"/>
              </w:rPr>
            </w:pPr>
            <w:r>
              <w:rPr>
                <w:rFonts w:ascii="Arial" w:hAnsi="Arial"/>
                <w:sz w:val="18"/>
              </w:rPr>
              <w:t xml:space="preserve"> </w:t>
            </w:r>
            <w:r w:rsidR="00D40312" w:rsidRPr="00977C2D">
              <w:rPr>
                <w:rFonts w:ascii="Arial" w:hAnsi="Arial"/>
                <w:sz w:val="18"/>
              </w:rPr>
              <w:t>1</w:t>
            </w:r>
            <w:r w:rsidR="007A1714" w:rsidRPr="00977C2D">
              <w:rPr>
                <w:rFonts w:ascii="Arial" w:hAnsi="Arial"/>
                <w:sz w:val="18"/>
              </w:rPr>
              <w:t>6</w:t>
            </w:r>
            <w:r w:rsidR="00AD17DC" w:rsidRPr="00977C2D">
              <w:rPr>
                <w:rFonts w:ascii="Arial" w:hAnsi="Arial"/>
                <w:sz w:val="18"/>
              </w:rPr>
              <w:t xml:space="preserve"> tygodni</w:t>
            </w:r>
            <w:r>
              <w:rPr>
                <w:rFonts w:ascii="Arial" w:hAnsi="Arial"/>
                <w:sz w:val="18"/>
              </w:rPr>
              <w:t xml:space="preserve"> (</w:t>
            </w:r>
            <w:r w:rsidRPr="00977C2D">
              <w:rPr>
                <w:rFonts w:ascii="Arial" w:hAnsi="Arial"/>
                <w:sz w:val="18"/>
              </w:rPr>
              <w:t>112 dni</w:t>
            </w:r>
            <w:r>
              <w:rPr>
                <w:rFonts w:ascii="Arial" w:hAnsi="Arial"/>
                <w:sz w:val="18"/>
              </w:rPr>
              <w:t>)</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5CC1206" w14:textId="77777777" w:rsidR="00D40312" w:rsidRPr="00977C2D" w:rsidRDefault="00D40312" w:rsidP="00AB482B">
            <w:pPr>
              <w:tabs>
                <w:tab w:val="left" w:pos="-360"/>
                <w:tab w:val="left" w:pos="567"/>
                <w:tab w:val="center" w:pos="4536"/>
                <w:tab w:val="right" w:pos="9072"/>
              </w:tabs>
              <w:jc w:val="center"/>
              <w:rPr>
                <w:rFonts w:ascii="Arial" w:hAnsi="Arial"/>
                <w:sz w:val="18"/>
              </w:rPr>
            </w:pPr>
            <w:r w:rsidRPr="00977C2D">
              <w:rPr>
                <w:rFonts w:ascii="Arial" w:hAnsi="Arial"/>
                <w:sz w:val="18"/>
              </w:rPr>
              <w:t>10</w:t>
            </w:r>
          </w:p>
        </w:tc>
        <w:tc>
          <w:tcPr>
            <w:tcW w:w="2239" w:type="dxa"/>
            <w:tcBorders>
              <w:top w:val="single" w:sz="4" w:space="0" w:color="auto"/>
              <w:left w:val="single" w:sz="4" w:space="0" w:color="auto"/>
              <w:bottom w:val="single" w:sz="4" w:space="0" w:color="auto"/>
              <w:right w:val="single" w:sz="4" w:space="0" w:color="auto"/>
            </w:tcBorders>
            <w:hideMark/>
          </w:tcPr>
          <w:p w14:paraId="10DC54E3" w14:textId="77777777" w:rsidR="00D40312" w:rsidRPr="00977C2D" w:rsidRDefault="00D40312" w:rsidP="00AB482B">
            <w:pPr>
              <w:tabs>
                <w:tab w:val="left" w:pos="-360"/>
                <w:tab w:val="left" w:pos="567"/>
                <w:tab w:val="center" w:pos="4536"/>
                <w:tab w:val="right" w:pos="9072"/>
              </w:tabs>
              <w:jc w:val="center"/>
              <w:rPr>
                <w:rFonts w:ascii="Arial" w:hAnsi="Arial"/>
                <w:sz w:val="18"/>
              </w:rPr>
            </w:pPr>
            <w:r w:rsidRPr="00977C2D">
              <w:rPr>
                <w:rFonts w:ascii="Arial" w:hAnsi="Arial"/>
                <w:sz w:val="18"/>
              </w:rPr>
              <w:t>10%</w:t>
            </w:r>
          </w:p>
        </w:tc>
      </w:tr>
      <w:tr w:rsidR="00977C2D" w:rsidRPr="00977C2D" w14:paraId="3289C0B8" w14:textId="77777777" w:rsidTr="00D22D74">
        <w:trPr>
          <w:trHeight w:hRule="exact" w:val="340"/>
        </w:trPr>
        <w:tc>
          <w:tcPr>
            <w:tcW w:w="3256" w:type="dxa"/>
            <w:tcBorders>
              <w:top w:val="single" w:sz="4" w:space="0" w:color="auto"/>
              <w:left w:val="single" w:sz="4" w:space="0" w:color="auto"/>
              <w:bottom w:val="single" w:sz="4" w:space="0" w:color="auto"/>
              <w:right w:val="single" w:sz="4" w:space="0" w:color="auto"/>
            </w:tcBorders>
            <w:vAlign w:val="center"/>
            <w:hideMark/>
          </w:tcPr>
          <w:p w14:paraId="7E0D55F1" w14:textId="0785FB2C" w:rsidR="00D40312" w:rsidRPr="00977C2D" w:rsidRDefault="00097918" w:rsidP="00811CA2">
            <w:pPr>
              <w:tabs>
                <w:tab w:val="left" w:pos="-360"/>
                <w:tab w:val="left" w:pos="567"/>
                <w:tab w:val="center" w:pos="4536"/>
                <w:tab w:val="right" w:pos="9072"/>
              </w:tabs>
              <w:jc w:val="center"/>
              <w:rPr>
                <w:rFonts w:ascii="Arial" w:hAnsi="Arial"/>
                <w:sz w:val="18"/>
              </w:rPr>
            </w:pPr>
            <w:r w:rsidRPr="00977C2D">
              <w:rPr>
                <w:rFonts w:ascii="Arial" w:hAnsi="Arial"/>
                <w:sz w:val="18"/>
              </w:rPr>
              <w:t xml:space="preserve"> </w:t>
            </w:r>
            <w:r w:rsidR="002D5EB0">
              <w:rPr>
                <w:rFonts w:ascii="Arial" w:hAnsi="Arial"/>
                <w:sz w:val="18"/>
              </w:rPr>
              <w:t xml:space="preserve">maksymalnie </w:t>
            </w:r>
            <w:r w:rsidR="00D40312" w:rsidRPr="00977C2D">
              <w:rPr>
                <w:rFonts w:ascii="Arial" w:hAnsi="Arial"/>
                <w:sz w:val="18"/>
              </w:rPr>
              <w:t>1</w:t>
            </w:r>
            <w:r w:rsidR="007A1714" w:rsidRPr="00977C2D">
              <w:rPr>
                <w:rFonts w:ascii="Arial" w:hAnsi="Arial"/>
                <w:sz w:val="18"/>
              </w:rPr>
              <w:t>7</w:t>
            </w:r>
            <w:r w:rsidR="00957EB5" w:rsidRPr="00977C2D">
              <w:rPr>
                <w:rFonts w:ascii="Arial" w:hAnsi="Arial"/>
                <w:sz w:val="18"/>
              </w:rPr>
              <w:t xml:space="preserve"> </w:t>
            </w:r>
            <w:r w:rsidRPr="00977C2D">
              <w:rPr>
                <w:rFonts w:ascii="Arial" w:hAnsi="Arial"/>
                <w:sz w:val="18"/>
              </w:rPr>
              <w:t>tygodni</w:t>
            </w:r>
            <w:r w:rsidR="00811CA2">
              <w:rPr>
                <w:rFonts w:ascii="Arial" w:hAnsi="Arial"/>
                <w:sz w:val="18"/>
              </w:rPr>
              <w:t xml:space="preserve"> (</w:t>
            </w:r>
            <w:r w:rsidR="00811CA2" w:rsidRPr="00977C2D">
              <w:rPr>
                <w:rFonts w:ascii="Arial" w:hAnsi="Arial"/>
                <w:sz w:val="18"/>
              </w:rPr>
              <w:t>119 dni</w:t>
            </w:r>
            <w:r w:rsidRPr="00977C2D">
              <w:rPr>
                <w:rFonts w:ascii="Arial" w:hAnsi="Arial"/>
                <w:sz w:val="18"/>
              </w:rPr>
              <w:t>)</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0A7033F" w14:textId="77777777" w:rsidR="00D40312" w:rsidRPr="00977C2D" w:rsidRDefault="00D40312" w:rsidP="00AB482B">
            <w:pPr>
              <w:tabs>
                <w:tab w:val="left" w:pos="-360"/>
                <w:tab w:val="left" w:pos="567"/>
                <w:tab w:val="center" w:pos="4536"/>
                <w:tab w:val="right" w:pos="9072"/>
              </w:tabs>
              <w:jc w:val="center"/>
              <w:rPr>
                <w:rFonts w:ascii="Arial" w:hAnsi="Arial"/>
                <w:sz w:val="18"/>
              </w:rPr>
            </w:pPr>
            <w:r w:rsidRPr="00977C2D">
              <w:rPr>
                <w:rFonts w:ascii="Arial" w:hAnsi="Arial"/>
                <w:sz w:val="18"/>
              </w:rPr>
              <w:t>0</w:t>
            </w:r>
          </w:p>
        </w:tc>
        <w:tc>
          <w:tcPr>
            <w:tcW w:w="2239" w:type="dxa"/>
            <w:tcBorders>
              <w:top w:val="single" w:sz="4" w:space="0" w:color="auto"/>
              <w:left w:val="single" w:sz="4" w:space="0" w:color="auto"/>
              <w:bottom w:val="single" w:sz="4" w:space="0" w:color="auto"/>
              <w:right w:val="single" w:sz="4" w:space="0" w:color="auto"/>
            </w:tcBorders>
            <w:hideMark/>
          </w:tcPr>
          <w:p w14:paraId="02347C1B" w14:textId="77777777" w:rsidR="00D40312" w:rsidRPr="00977C2D" w:rsidRDefault="00D40312" w:rsidP="00AB482B">
            <w:pPr>
              <w:tabs>
                <w:tab w:val="left" w:pos="-360"/>
                <w:tab w:val="left" w:pos="567"/>
                <w:tab w:val="center" w:pos="4536"/>
                <w:tab w:val="right" w:pos="9072"/>
              </w:tabs>
              <w:jc w:val="center"/>
              <w:rPr>
                <w:rFonts w:ascii="Arial" w:hAnsi="Arial"/>
                <w:sz w:val="18"/>
              </w:rPr>
            </w:pPr>
            <w:r w:rsidRPr="00977C2D">
              <w:rPr>
                <w:rFonts w:ascii="Arial" w:hAnsi="Arial"/>
                <w:sz w:val="18"/>
              </w:rPr>
              <w:t>0%</w:t>
            </w:r>
          </w:p>
        </w:tc>
      </w:tr>
    </w:tbl>
    <w:p w14:paraId="69B3336D" w14:textId="77777777" w:rsidR="00D40312" w:rsidRDefault="00D40312" w:rsidP="00D40312">
      <w:pPr>
        <w:tabs>
          <w:tab w:val="left" w:pos="-360"/>
          <w:tab w:val="left" w:pos="567"/>
        </w:tabs>
        <w:spacing w:line="360" w:lineRule="auto"/>
        <w:jc w:val="both"/>
        <w:rPr>
          <w:rFonts w:ascii="Arial" w:hAnsi="Arial" w:cs="Arial"/>
        </w:rPr>
      </w:pPr>
    </w:p>
    <w:p w14:paraId="25B31F06" w14:textId="46CF161E" w:rsidR="00F45B88" w:rsidRPr="007876AA" w:rsidRDefault="00F45B88" w:rsidP="00F45B88">
      <w:pPr>
        <w:tabs>
          <w:tab w:val="left" w:pos="-360"/>
          <w:tab w:val="left" w:pos="567"/>
        </w:tabs>
        <w:spacing w:line="360" w:lineRule="auto"/>
        <w:jc w:val="both"/>
        <w:rPr>
          <w:rFonts w:ascii="Arial" w:hAnsi="Arial" w:cs="Arial"/>
          <w:b/>
        </w:rPr>
      </w:pPr>
      <w:r w:rsidRPr="007876AA">
        <w:rPr>
          <w:rFonts w:ascii="Arial" w:hAnsi="Arial" w:cs="Arial"/>
          <w:b/>
        </w:rPr>
        <w:t>Oferta Wykonawcy</w:t>
      </w:r>
      <w:r w:rsidR="007876AA" w:rsidRPr="007876AA">
        <w:rPr>
          <w:rFonts w:ascii="Arial" w:hAnsi="Arial" w:cs="Arial"/>
          <w:b/>
        </w:rPr>
        <w:t>,</w:t>
      </w:r>
      <w:r w:rsidRPr="007876AA">
        <w:rPr>
          <w:rFonts w:ascii="Arial" w:hAnsi="Arial" w:cs="Arial"/>
          <w:b/>
        </w:rPr>
        <w:t xml:space="preserve"> który zadeklaruje termin wykonania dłuższy niż maksymalny termin podany przez Zamawiającego  (</w:t>
      </w:r>
      <w:r w:rsidRPr="007876AA">
        <w:rPr>
          <w:rFonts w:ascii="Arial" w:hAnsi="Arial" w:cs="Arial"/>
          <w:b/>
          <w:i/>
        </w:rPr>
        <w:t>17 tygodni</w:t>
      </w:r>
      <w:r w:rsidR="007876AA" w:rsidRPr="007876AA">
        <w:rPr>
          <w:rFonts w:ascii="Arial" w:hAnsi="Arial" w:cs="Arial"/>
          <w:b/>
          <w:i/>
        </w:rPr>
        <w:t xml:space="preserve"> -</w:t>
      </w:r>
      <w:r w:rsidRPr="007876AA">
        <w:rPr>
          <w:rFonts w:ascii="Arial" w:hAnsi="Arial" w:cs="Arial"/>
          <w:b/>
          <w:i/>
        </w:rPr>
        <w:t xml:space="preserve"> za wykonanie </w:t>
      </w:r>
      <w:r w:rsidRPr="007876AA">
        <w:rPr>
          <w:rFonts w:ascii="Arial" w:eastAsia="Calibri" w:hAnsi="Arial" w:cs="Arial"/>
          <w:b/>
          <w:i/>
          <w:lang w:eastAsia="en-US"/>
        </w:rPr>
        <w:t>projektów budowlanych wraz z szacunkowym kosztorysem inwestorskim oraz złożeniem wniosku o wydanie pozwolenia na budowę do właściwego organu</w:t>
      </w:r>
      <w:r w:rsidRPr="007876AA">
        <w:rPr>
          <w:rFonts w:ascii="Arial" w:eastAsia="Calibri" w:hAnsi="Arial" w:cs="Arial"/>
          <w:b/>
          <w:lang w:eastAsia="en-US"/>
        </w:rPr>
        <w:t>)</w:t>
      </w:r>
      <w:r w:rsidR="007876AA" w:rsidRPr="007876AA">
        <w:rPr>
          <w:rFonts w:ascii="Arial" w:eastAsia="Calibri" w:hAnsi="Arial" w:cs="Arial"/>
          <w:b/>
          <w:lang w:eastAsia="en-US"/>
        </w:rPr>
        <w:t xml:space="preserve"> zostanie odrzucon</w:t>
      </w:r>
      <w:r w:rsidR="00D22D74">
        <w:rPr>
          <w:rFonts w:ascii="Arial" w:eastAsia="Calibri" w:hAnsi="Arial" w:cs="Arial"/>
          <w:b/>
          <w:lang w:eastAsia="en-US"/>
        </w:rPr>
        <w:t>a</w:t>
      </w:r>
      <w:r w:rsidRPr="007876AA">
        <w:rPr>
          <w:rFonts w:ascii="Arial" w:eastAsia="Calibri" w:hAnsi="Arial" w:cs="Arial"/>
          <w:b/>
          <w:lang w:eastAsia="en-US"/>
        </w:rPr>
        <w:t xml:space="preserve">. </w:t>
      </w:r>
    </w:p>
    <w:p w14:paraId="40BB4716" w14:textId="77777777" w:rsidR="00F45B88" w:rsidRDefault="00F45B88" w:rsidP="00D40312">
      <w:pPr>
        <w:tabs>
          <w:tab w:val="left" w:pos="-360"/>
          <w:tab w:val="left" w:pos="567"/>
        </w:tabs>
        <w:spacing w:line="360" w:lineRule="auto"/>
        <w:jc w:val="both"/>
        <w:rPr>
          <w:rFonts w:ascii="Arial" w:hAnsi="Arial" w:cs="Arial"/>
        </w:rPr>
      </w:pPr>
    </w:p>
    <w:p w14:paraId="1AC8D29D" w14:textId="77777777" w:rsidR="00D40312" w:rsidRPr="00200E0F" w:rsidRDefault="00D40312" w:rsidP="00781450">
      <w:pPr>
        <w:numPr>
          <w:ilvl w:val="0"/>
          <w:numId w:val="91"/>
        </w:numPr>
        <w:spacing w:line="360" w:lineRule="auto"/>
        <w:jc w:val="both"/>
        <w:rPr>
          <w:rFonts w:ascii="Arial" w:hAnsi="Arial" w:cs="Arial"/>
        </w:rPr>
      </w:pPr>
      <w:r w:rsidRPr="00977C2D">
        <w:rPr>
          <w:rFonts w:ascii="Arial" w:hAnsi="Arial" w:cs="Arial"/>
        </w:rPr>
        <w:t xml:space="preserve">Za ofertę najkorzystniejszą uznana zostanie oferta, która uzyska najwyższą liczbę punktów wyliczoną jako sumę punktów uzyskanych w ww. kryteriach.Za ofertę </w:t>
      </w:r>
      <w:r w:rsidRPr="002F6027">
        <w:rPr>
          <w:rFonts w:ascii="Arial" w:hAnsi="Arial" w:cs="Arial"/>
        </w:rPr>
        <w:t>najkorzystniejszą uznana zostanie oferta, która uzyska najwyższą liczbę punktów wyliczoną jako sumę punktów uzyskanych w ww. kryteriach.</w:t>
      </w:r>
      <w:r>
        <w:rPr>
          <w:rFonts w:ascii="Arial" w:hAnsi="Arial" w:cs="Arial"/>
        </w:rPr>
        <w:t xml:space="preserve"> </w:t>
      </w:r>
      <w:r w:rsidRPr="00200E0F">
        <w:rPr>
          <w:rFonts w:ascii="Arial" w:hAnsi="Arial" w:cs="Arial"/>
          <w:b/>
        </w:rPr>
        <w:t xml:space="preserve">Maksymalna łączna liczba punktów jaką może uzyskać oferta wynosi – 100 pkt. </w:t>
      </w:r>
    </w:p>
    <w:p w14:paraId="254487BC" w14:textId="77777777" w:rsidR="00D40312" w:rsidRPr="00200E0F" w:rsidRDefault="00D40312" w:rsidP="00781450">
      <w:pPr>
        <w:numPr>
          <w:ilvl w:val="0"/>
          <w:numId w:val="91"/>
        </w:numPr>
        <w:spacing w:line="360" w:lineRule="auto"/>
        <w:jc w:val="both"/>
        <w:rPr>
          <w:rFonts w:ascii="Arial" w:hAnsi="Arial" w:cs="Arial"/>
        </w:rPr>
      </w:pPr>
      <w:r w:rsidRPr="00200E0F">
        <w:rPr>
          <w:rFonts w:ascii="Arial" w:hAnsi="Arial" w:cs="Arial"/>
          <w:lang w:eastAsia="en-US"/>
        </w:rPr>
        <w:t>Zamawiający udzieli zamówienia wykonawcy, którego oferta odpowiada wszystkim wymaganiom określonym w niniejszej specyfikacji i została oceniona jako najkorzystniejsza w oparciu o podane kryteria oceny.</w:t>
      </w:r>
    </w:p>
    <w:p w14:paraId="511801B3" w14:textId="77777777" w:rsidR="00D40312" w:rsidRDefault="00D40312" w:rsidP="00781450">
      <w:pPr>
        <w:numPr>
          <w:ilvl w:val="0"/>
          <w:numId w:val="91"/>
        </w:numPr>
        <w:spacing w:line="360" w:lineRule="auto"/>
        <w:jc w:val="both"/>
        <w:rPr>
          <w:rFonts w:ascii="Arial" w:hAnsi="Arial" w:cs="Arial"/>
        </w:rPr>
      </w:pPr>
      <w:r w:rsidRPr="00200E0F">
        <w:rPr>
          <w:rFonts w:ascii="Arial" w:hAnsi="Arial" w:cs="Arial"/>
        </w:rPr>
        <w:t>Jeżeli nie można wybrać najkorzystniejszej oferty z uwagi na to, że dwie lub więcej ofert przedstawia</w:t>
      </w:r>
      <w:r w:rsidRPr="00200E0F">
        <w:rPr>
          <w:rFonts w:ascii="Arial" w:hAnsi="Arial" w:cs="Arial"/>
          <w:spacing w:val="-18"/>
        </w:rPr>
        <w:t xml:space="preserve"> </w:t>
      </w:r>
      <w:r w:rsidRPr="00200E0F">
        <w:rPr>
          <w:rFonts w:ascii="Arial" w:hAnsi="Arial" w:cs="Arial"/>
        </w:rPr>
        <w:t>taki</w:t>
      </w:r>
      <w:r w:rsidRPr="00200E0F">
        <w:rPr>
          <w:rFonts w:ascii="Arial" w:hAnsi="Arial" w:cs="Arial"/>
          <w:spacing w:val="-15"/>
        </w:rPr>
        <w:t xml:space="preserve"> </w:t>
      </w:r>
      <w:r w:rsidRPr="00200E0F">
        <w:rPr>
          <w:rFonts w:ascii="Arial" w:hAnsi="Arial" w:cs="Arial"/>
        </w:rPr>
        <w:t>sam</w:t>
      </w:r>
      <w:r w:rsidRPr="00200E0F">
        <w:rPr>
          <w:rFonts w:ascii="Arial" w:hAnsi="Arial" w:cs="Arial"/>
          <w:spacing w:val="-17"/>
        </w:rPr>
        <w:t xml:space="preserve"> </w:t>
      </w:r>
      <w:r w:rsidRPr="00200E0F">
        <w:rPr>
          <w:rFonts w:ascii="Arial" w:hAnsi="Arial" w:cs="Arial"/>
        </w:rPr>
        <w:t>bilans</w:t>
      </w:r>
      <w:r w:rsidRPr="00200E0F">
        <w:rPr>
          <w:rFonts w:ascii="Arial" w:hAnsi="Arial" w:cs="Arial"/>
          <w:spacing w:val="-18"/>
        </w:rPr>
        <w:t xml:space="preserve"> </w:t>
      </w:r>
      <w:r w:rsidRPr="00200E0F">
        <w:rPr>
          <w:rFonts w:ascii="Arial" w:hAnsi="Arial" w:cs="Arial"/>
        </w:rPr>
        <w:t>ceny</w:t>
      </w:r>
      <w:r w:rsidRPr="00200E0F">
        <w:rPr>
          <w:rFonts w:ascii="Arial" w:hAnsi="Arial" w:cs="Arial"/>
          <w:spacing w:val="-18"/>
        </w:rPr>
        <w:t xml:space="preserve"> </w:t>
      </w:r>
      <w:r w:rsidRPr="00200E0F">
        <w:rPr>
          <w:rFonts w:ascii="Arial" w:hAnsi="Arial" w:cs="Arial"/>
        </w:rPr>
        <w:t>lub</w:t>
      </w:r>
      <w:r w:rsidRPr="00200E0F">
        <w:rPr>
          <w:rFonts w:ascii="Arial" w:hAnsi="Arial" w:cs="Arial"/>
          <w:spacing w:val="-14"/>
        </w:rPr>
        <w:t xml:space="preserve"> </w:t>
      </w:r>
      <w:r w:rsidRPr="00200E0F">
        <w:rPr>
          <w:rFonts w:ascii="Arial" w:hAnsi="Arial" w:cs="Arial"/>
        </w:rPr>
        <w:t>kosztu</w:t>
      </w:r>
      <w:r w:rsidRPr="00200E0F">
        <w:rPr>
          <w:rFonts w:ascii="Arial" w:hAnsi="Arial" w:cs="Arial"/>
          <w:spacing w:val="-17"/>
        </w:rPr>
        <w:t xml:space="preserve"> </w:t>
      </w:r>
      <w:r w:rsidRPr="00200E0F">
        <w:rPr>
          <w:rFonts w:ascii="Arial" w:hAnsi="Arial" w:cs="Arial"/>
        </w:rPr>
        <w:t>i</w:t>
      </w:r>
      <w:r w:rsidRPr="00200E0F">
        <w:rPr>
          <w:rFonts w:ascii="Arial" w:hAnsi="Arial" w:cs="Arial"/>
          <w:spacing w:val="-15"/>
        </w:rPr>
        <w:t xml:space="preserve"> </w:t>
      </w:r>
      <w:r w:rsidRPr="00200E0F">
        <w:rPr>
          <w:rFonts w:ascii="Arial" w:hAnsi="Arial" w:cs="Arial"/>
        </w:rPr>
        <w:t>innych</w:t>
      </w:r>
      <w:r w:rsidRPr="00200E0F">
        <w:rPr>
          <w:rFonts w:ascii="Arial" w:hAnsi="Arial" w:cs="Arial"/>
          <w:spacing w:val="-17"/>
        </w:rPr>
        <w:t xml:space="preserve"> </w:t>
      </w:r>
      <w:r w:rsidRPr="00200E0F">
        <w:rPr>
          <w:rFonts w:ascii="Arial" w:hAnsi="Arial" w:cs="Arial"/>
        </w:rPr>
        <w:t>kryteriów</w:t>
      </w:r>
      <w:r w:rsidRPr="00200E0F">
        <w:rPr>
          <w:rFonts w:ascii="Arial" w:hAnsi="Arial" w:cs="Arial"/>
          <w:spacing w:val="-13"/>
        </w:rPr>
        <w:t xml:space="preserve"> </w:t>
      </w:r>
      <w:r w:rsidRPr="00200E0F">
        <w:rPr>
          <w:rFonts w:ascii="Arial" w:hAnsi="Arial" w:cs="Arial"/>
        </w:rPr>
        <w:t>oceny</w:t>
      </w:r>
      <w:r w:rsidRPr="00200E0F">
        <w:rPr>
          <w:rFonts w:ascii="Arial" w:hAnsi="Arial" w:cs="Arial"/>
          <w:spacing w:val="-18"/>
        </w:rPr>
        <w:t xml:space="preserve"> </w:t>
      </w:r>
      <w:r w:rsidRPr="00200E0F">
        <w:rPr>
          <w:rFonts w:ascii="Arial" w:hAnsi="Arial" w:cs="Arial"/>
        </w:rPr>
        <w:t>ofert,</w:t>
      </w:r>
      <w:r w:rsidRPr="00200E0F">
        <w:rPr>
          <w:rFonts w:ascii="Arial" w:hAnsi="Arial" w:cs="Arial"/>
          <w:spacing w:val="-15"/>
        </w:rPr>
        <w:t xml:space="preserve"> </w:t>
      </w:r>
      <w:r w:rsidRPr="00200E0F">
        <w:rPr>
          <w:rFonts w:ascii="Arial" w:hAnsi="Arial" w:cs="Arial"/>
        </w:rPr>
        <w:t>zamawiający</w:t>
      </w:r>
      <w:r w:rsidRPr="00200E0F">
        <w:rPr>
          <w:rFonts w:ascii="Arial" w:hAnsi="Arial" w:cs="Arial"/>
          <w:spacing w:val="-18"/>
        </w:rPr>
        <w:t xml:space="preserve"> </w:t>
      </w:r>
      <w:r w:rsidRPr="00200E0F">
        <w:rPr>
          <w:rFonts w:ascii="Arial" w:hAnsi="Arial" w:cs="Arial"/>
        </w:rPr>
        <w:t>spośród tych</w:t>
      </w:r>
      <w:r w:rsidRPr="00200E0F">
        <w:rPr>
          <w:rFonts w:ascii="Arial" w:hAnsi="Arial" w:cs="Arial"/>
          <w:spacing w:val="-10"/>
        </w:rPr>
        <w:t xml:space="preserve"> </w:t>
      </w:r>
      <w:r w:rsidRPr="00200E0F">
        <w:rPr>
          <w:rFonts w:ascii="Arial" w:hAnsi="Arial" w:cs="Arial"/>
        </w:rPr>
        <w:t>ofert</w:t>
      </w:r>
      <w:r w:rsidRPr="00200E0F">
        <w:rPr>
          <w:rFonts w:ascii="Arial" w:hAnsi="Arial" w:cs="Arial"/>
          <w:spacing w:val="-9"/>
        </w:rPr>
        <w:t xml:space="preserve"> </w:t>
      </w:r>
      <w:r w:rsidRPr="00200E0F">
        <w:rPr>
          <w:rFonts w:ascii="Arial" w:hAnsi="Arial" w:cs="Arial"/>
        </w:rPr>
        <w:t>wybiera</w:t>
      </w:r>
      <w:r w:rsidRPr="00200E0F">
        <w:rPr>
          <w:rFonts w:ascii="Arial" w:hAnsi="Arial" w:cs="Arial"/>
          <w:spacing w:val="-10"/>
        </w:rPr>
        <w:t xml:space="preserve"> </w:t>
      </w:r>
      <w:r w:rsidRPr="00200E0F">
        <w:rPr>
          <w:rFonts w:ascii="Arial" w:hAnsi="Arial" w:cs="Arial"/>
        </w:rPr>
        <w:t>ofertę</w:t>
      </w:r>
      <w:r w:rsidRPr="00200E0F">
        <w:rPr>
          <w:rFonts w:ascii="Arial" w:hAnsi="Arial" w:cs="Arial"/>
          <w:spacing w:val="-10"/>
        </w:rPr>
        <w:t xml:space="preserve"> </w:t>
      </w:r>
      <w:r w:rsidRPr="00200E0F">
        <w:rPr>
          <w:rFonts w:ascii="Arial" w:hAnsi="Arial" w:cs="Arial"/>
        </w:rPr>
        <w:t>z</w:t>
      </w:r>
      <w:r w:rsidRPr="00200E0F">
        <w:rPr>
          <w:rFonts w:ascii="Arial" w:hAnsi="Arial" w:cs="Arial"/>
          <w:spacing w:val="-9"/>
        </w:rPr>
        <w:t xml:space="preserve"> </w:t>
      </w:r>
      <w:r w:rsidRPr="00200E0F">
        <w:rPr>
          <w:rFonts w:ascii="Arial" w:hAnsi="Arial" w:cs="Arial"/>
        </w:rPr>
        <w:t>najniższą</w:t>
      </w:r>
      <w:r w:rsidRPr="00200E0F">
        <w:rPr>
          <w:rFonts w:ascii="Arial" w:hAnsi="Arial" w:cs="Arial"/>
          <w:spacing w:val="-10"/>
        </w:rPr>
        <w:t xml:space="preserve"> </w:t>
      </w:r>
      <w:r w:rsidRPr="00200E0F">
        <w:rPr>
          <w:rFonts w:ascii="Arial" w:hAnsi="Arial" w:cs="Arial"/>
        </w:rPr>
        <w:t>ceną</w:t>
      </w:r>
      <w:r w:rsidRPr="00200E0F">
        <w:rPr>
          <w:rFonts w:ascii="Arial" w:hAnsi="Arial" w:cs="Arial"/>
          <w:spacing w:val="-10"/>
        </w:rPr>
        <w:t xml:space="preserve"> </w:t>
      </w:r>
      <w:r w:rsidRPr="00200E0F">
        <w:rPr>
          <w:rFonts w:ascii="Arial" w:hAnsi="Arial" w:cs="Arial"/>
        </w:rPr>
        <w:t>lub</w:t>
      </w:r>
      <w:r w:rsidRPr="00200E0F">
        <w:rPr>
          <w:rFonts w:ascii="Arial" w:hAnsi="Arial" w:cs="Arial"/>
          <w:spacing w:val="-9"/>
        </w:rPr>
        <w:t xml:space="preserve"> </w:t>
      </w:r>
      <w:r w:rsidRPr="00200E0F">
        <w:rPr>
          <w:rFonts w:ascii="Arial" w:hAnsi="Arial" w:cs="Arial"/>
        </w:rPr>
        <w:t>najniższym</w:t>
      </w:r>
      <w:r w:rsidRPr="00200E0F">
        <w:rPr>
          <w:rFonts w:ascii="Arial" w:hAnsi="Arial" w:cs="Arial"/>
          <w:spacing w:val="-7"/>
        </w:rPr>
        <w:t xml:space="preserve"> </w:t>
      </w:r>
      <w:r w:rsidRPr="00200E0F">
        <w:rPr>
          <w:rFonts w:ascii="Arial" w:hAnsi="Arial" w:cs="Arial"/>
        </w:rPr>
        <w:t>kosztem,</w:t>
      </w:r>
      <w:r w:rsidRPr="00200E0F">
        <w:rPr>
          <w:rFonts w:ascii="Arial" w:hAnsi="Arial" w:cs="Arial"/>
          <w:spacing w:val="3"/>
        </w:rPr>
        <w:t xml:space="preserve"> </w:t>
      </w:r>
      <w:r w:rsidRPr="00200E0F">
        <w:rPr>
          <w:rFonts w:ascii="Arial" w:hAnsi="Arial" w:cs="Arial"/>
        </w:rPr>
        <w:t>a</w:t>
      </w:r>
      <w:r w:rsidRPr="00200E0F">
        <w:rPr>
          <w:rFonts w:ascii="Arial" w:hAnsi="Arial" w:cs="Arial"/>
          <w:spacing w:val="-2"/>
        </w:rPr>
        <w:t xml:space="preserve"> </w:t>
      </w:r>
      <w:r w:rsidRPr="00200E0F">
        <w:rPr>
          <w:rFonts w:ascii="Arial" w:hAnsi="Arial" w:cs="Arial"/>
        </w:rPr>
        <w:t>jeżeli</w:t>
      </w:r>
      <w:r w:rsidRPr="00200E0F">
        <w:rPr>
          <w:rFonts w:ascii="Arial" w:hAnsi="Arial" w:cs="Arial"/>
          <w:spacing w:val="-11"/>
        </w:rPr>
        <w:t xml:space="preserve"> </w:t>
      </w:r>
      <w:r w:rsidRPr="00200E0F">
        <w:rPr>
          <w:rFonts w:ascii="Arial" w:hAnsi="Arial" w:cs="Arial"/>
        </w:rPr>
        <w:t>zostały</w:t>
      </w:r>
      <w:r w:rsidRPr="00200E0F">
        <w:rPr>
          <w:rFonts w:ascii="Arial" w:hAnsi="Arial" w:cs="Arial"/>
          <w:spacing w:val="-13"/>
        </w:rPr>
        <w:t xml:space="preserve"> </w:t>
      </w:r>
      <w:r w:rsidRPr="00200E0F">
        <w:rPr>
          <w:rFonts w:ascii="Arial" w:hAnsi="Arial" w:cs="Arial"/>
        </w:rPr>
        <w:t>złożone</w:t>
      </w:r>
      <w:r w:rsidRPr="00200E0F">
        <w:rPr>
          <w:rFonts w:ascii="Arial" w:hAnsi="Arial" w:cs="Arial"/>
          <w:spacing w:val="-10"/>
        </w:rPr>
        <w:t xml:space="preserve"> </w:t>
      </w:r>
      <w:r w:rsidRPr="00200E0F">
        <w:rPr>
          <w:rFonts w:ascii="Arial" w:hAnsi="Arial" w:cs="Arial"/>
        </w:rPr>
        <w:t>oferty o takiej samej cenie lub koszcie, zamawiający wzywa wykonawców, którzy złożyli te oferty, do złożenia w terminie określonym przez zamawiającego ofert</w:t>
      </w:r>
      <w:r w:rsidRPr="00200E0F">
        <w:rPr>
          <w:rFonts w:ascii="Arial" w:hAnsi="Arial" w:cs="Arial"/>
          <w:spacing w:val="-19"/>
        </w:rPr>
        <w:t xml:space="preserve"> </w:t>
      </w:r>
      <w:r w:rsidRPr="00200E0F">
        <w:rPr>
          <w:rFonts w:ascii="Arial" w:hAnsi="Arial" w:cs="Arial"/>
        </w:rPr>
        <w:t>dodatkowych.</w:t>
      </w:r>
    </w:p>
    <w:p w14:paraId="21061808" w14:textId="77777777" w:rsidR="00D40312" w:rsidRPr="00D40312" w:rsidRDefault="00D40312" w:rsidP="00781450">
      <w:pPr>
        <w:numPr>
          <w:ilvl w:val="0"/>
          <w:numId w:val="91"/>
        </w:numPr>
        <w:spacing w:line="360" w:lineRule="auto"/>
        <w:jc w:val="both"/>
        <w:rPr>
          <w:rFonts w:ascii="Arial" w:hAnsi="Arial" w:cs="Arial"/>
        </w:rPr>
      </w:pPr>
      <w:r w:rsidRPr="00D40312">
        <w:rPr>
          <w:rFonts w:ascii="Arial" w:hAnsi="Arial" w:cs="Arial"/>
          <w:b/>
        </w:rPr>
        <w:lastRenderedPageBreak/>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14:paraId="01D4A2E2" w14:textId="77777777" w:rsidR="001D51E0" w:rsidRDefault="001D51E0" w:rsidP="005F6013">
      <w:pPr>
        <w:pStyle w:val="pkt"/>
        <w:spacing w:before="0" w:after="0" w:line="360" w:lineRule="auto"/>
        <w:ind w:left="0" w:firstLine="0"/>
        <w:rPr>
          <w:rFonts w:ascii="Arial" w:hAnsi="Arial" w:cs="Arial"/>
          <w:sz w:val="20"/>
        </w:rPr>
      </w:pPr>
    </w:p>
    <w:p w14:paraId="2C521343" w14:textId="77777777" w:rsidR="00280844" w:rsidRDefault="00280844" w:rsidP="001F216E">
      <w:pPr>
        <w:pStyle w:val="Tekstpodstawowywcity"/>
        <w:numPr>
          <w:ilvl w:val="0"/>
          <w:numId w:val="24"/>
        </w:numPr>
        <w:spacing w:line="360" w:lineRule="auto"/>
        <w:jc w:val="both"/>
        <w:rPr>
          <w:rFonts w:ascii="Arial" w:hAnsi="Arial" w:cs="Arial"/>
          <w:b/>
          <w:sz w:val="20"/>
        </w:rPr>
      </w:pPr>
      <w:r w:rsidRPr="005B333C">
        <w:rPr>
          <w:rFonts w:ascii="Arial" w:hAnsi="Arial" w:cs="Arial"/>
          <w:b/>
          <w:sz w:val="20"/>
        </w:rPr>
        <w:t>Informacje o formalnościach jakie powinny zostać dopełnione po wyborze oferty w celu zawarcia umowy w sprawie zamówienia publicznego.</w:t>
      </w:r>
    </w:p>
    <w:p w14:paraId="63B9C6AE" w14:textId="77777777" w:rsidR="00161E2D" w:rsidRPr="00246DB8" w:rsidRDefault="00161E2D" w:rsidP="001F216E">
      <w:pPr>
        <w:numPr>
          <w:ilvl w:val="0"/>
          <w:numId w:val="45"/>
        </w:numPr>
        <w:spacing w:line="360" w:lineRule="auto"/>
        <w:jc w:val="both"/>
        <w:rPr>
          <w:rFonts w:ascii="Arial" w:hAnsi="Arial" w:cs="Arial"/>
        </w:rPr>
      </w:pPr>
      <w:r w:rsidRPr="00246DB8">
        <w:rPr>
          <w:rFonts w:ascii="Arial" w:hAnsi="Arial" w:cs="Arial"/>
          <w:lang w:eastAsia="en-US"/>
        </w:rPr>
        <w:t>Zamawiający poinformuje n</w:t>
      </w:r>
      <w:r w:rsidRPr="00246DB8">
        <w:rPr>
          <w:rFonts w:ascii="Arial" w:hAnsi="Arial" w:cs="Arial"/>
        </w:rPr>
        <w:t>iezwłocznie wszystkich wykonawców o:</w:t>
      </w:r>
    </w:p>
    <w:p w14:paraId="6907FD24" w14:textId="77777777" w:rsidR="00161E2D" w:rsidRDefault="00161E2D" w:rsidP="001F216E">
      <w:pPr>
        <w:numPr>
          <w:ilvl w:val="0"/>
          <w:numId w:val="51"/>
        </w:numPr>
        <w:autoSpaceDE w:val="0"/>
        <w:autoSpaceDN w:val="0"/>
        <w:adjustRightInd w:val="0"/>
        <w:spacing w:line="360" w:lineRule="auto"/>
        <w:jc w:val="both"/>
        <w:rPr>
          <w:rFonts w:ascii="Arial" w:hAnsi="Arial" w:cs="Arial"/>
          <w:bCs/>
        </w:rPr>
      </w:pPr>
      <w:r w:rsidRPr="00246DB8">
        <w:rPr>
          <w:rFonts w:ascii="Arial" w:hAnsi="Arial" w:cs="Arial"/>
          <w:bCs/>
        </w:rPr>
        <w:t>wyborze najkorzystniejszej oferty, podaj</w:t>
      </w:r>
      <w:r w:rsidRPr="00246DB8">
        <w:rPr>
          <w:rFonts w:ascii="Arial" w:eastAsia="TimesNewRoman,Bold" w:hAnsi="Arial" w:cs="Arial"/>
          <w:bCs/>
        </w:rPr>
        <w:t>ą</w:t>
      </w:r>
      <w:r w:rsidRPr="00246DB8">
        <w:rPr>
          <w:rFonts w:ascii="Arial" w:hAnsi="Arial" w:cs="Arial"/>
          <w:bCs/>
        </w:rPr>
        <w:t>c nazw</w:t>
      </w:r>
      <w:r w:rsidRPr="00246DB8">
        <w:rPr>
          <w:rFonts w:ascii="Arial" w:eastAsia="TimesNewRoman,Bold" w:hAnsi="Arial" w:cs="Arial"/>
          <w:bCs/>
        </w:rPr>
        <w:t>ę</w:t>
      </w:r>
      <w:r w:rsidRPr="00246DB8">
        <w:rPr>
          <w:rFonts w:ascii="Arial" w:hAnsi="Arial" w:cs="Arial"/>
          <w:bCs/>
        </w:rPr>
        <w:t xml:space="preserve"> albo imi</w:t>
      </w:r>
      <w:r w:rsidRPr="00246DB8">
        <w:rPr>
          <w:rFonts w:ascii="Arial" w:eastAsia="TimesNewRoman,Bold" w:hAnsi="Arial" w:cs="Arial"/>
          <w:bCs/>
        </w:rPr>
        <w:t xml:space="preserve">ę </w:t>
      </w:r>
      <w:r w:rsidRPr="00246DB8">
        <w:rPr>
          <w:rFonts w:ascii="Arial" w:hAnsi="Arial" w:cs="Arial"/>
          <w:bCs/>
        </w:rPr>
        <w:t>i nazwisko, siedzib</w:t>
      </w:r>
      <w:r w:rsidRPr="00246DB8">
        <w:rPr>
          <w:rFonts w:ascii="Arial" w:eastAsia="TimesNewRoman,Bold" w:hAnsi="Arial" w:cs="Arial"/>
          <w:bCs/>
        </w:rPr>
        <w:t xml:space="preserve">ę </w:t>
      </w:r>
      <w:r w:rsidRPr="00246DB8">
        <w:rPr>
          <w:rFonts w:ascii="Arial" w:hAnsi="Arial" w:cs="Arial"/>
          <w:bCs/>
        </w:rPr>
        <w:t>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w:t>
      </w:r>
      <w:r w:rsidRPr="00246DB8">
        <w:rPr>
          <w:rFonts w:ascii="Arial" w:eastAsia="TimesNewRoman,Bold" w:hAnsi="Arial" w:cs="Arial"/>
          <w:bCs/>
        </w:rPr>
        <w:t>ż</w:t>
      </w:r>
      <w:r w:rsidRPr="00246DB8">
        <w:rPr>
          <w:rFonts w:ascii="Arial" w:hAnsi="Arial" w:cs="Arial"/>
          <w:bCs/>
        </w:rPr>
        <w:t>e punktacj</w:t>
      </w:r>
      <w:r w:rsidRPr="00246DB8">
        <w:rPr>
          <w:rFonts w:ascii="Arial" w:eastAsia="TimesNewRoman,Bold" w:hAnsi="Arial" w:cs="Arial"/>
          <w:bCs/>
        </w:rPr>
        <w:t xml:space="preserve">ę </w:t>
      </w:r>
      <w:r w:rsidRPr="00246DB8">
        <w:rPr>
          <w:rFonts w:ascii="Arial" w:hAnsi="Arial" w:cs="Arial"/>
          <w:bCs/>
        </w:rPr>
        <w:t>przyznan</w:t>
      </w:r>
      <w:r w:rsidRPr="00246DB8">
        <w:rPr>
          <w:rFonts w:ascii="Arial" w:eastAsia="TimesNewRoman,Bold" w:hAnsi="Arial" w:cs="Arial"/>
          <w:bCs/>
        </w:rPr>
        <w:t xml:space="preserve">ą </w:t>
      </w:r>
      <w:r w:rsidRPr="00246DB8">
        <w:rPr>
          <w:rFonts w:ascii="Arial" w:hAnsi="Arial" w:cs="Arial"/>
          <w:bCs/>
        </w:rPr>
        <w:t>ofertom w ka</w:t>
      </w:r>
      <w:r w:rsidRPr="00246DB8">
        <w:rPr>
          <w:rFonts w:ascii="Arial" w:eastAsia="TimesNewRoman,Bold" w:hAnsi="Arial" w:cs="Arial"/>
          <w:bCs/>
        </w:rPr>
        <w:t>ż</w:t>
      </w:r>
      <w:r w:rsidRPr="00246DB8">
        <w:rPr>
          <w:rFonts w:ascii="Arial" w:hAnsi="Arial" w:cs="Arial"/>
          <w:bCs/>
        </w:rPr>
        <w:t>dym kryterium oceny ofert i ł</w:t>
      </w:r>
      <w:r w:rsidRPr="00246DB8">
        <w:rPr>
          <w:rFonts w:ascii="Arial" w:eastAsia="TimesNewRoman,Bold" w:hAnsi="Arial" w:cs="Arial"/>
          <w:bCs/>
        </w:rPr>
        <w:t>ą</w:t>
      </w:r>
      <w:r w:rsidRPr="00246DB8">
        <w:rPr>
          <w:rFonts w:ascii="Arial" w:hAnsi="Arial" w:cs="Arial"/>
          <w:bCs/>
        </w:rPr>
        <w:t>czn</w:t>
      </w:r>
      <w:r w:rsidRPr="00246DB8">
        <w:rPr>
          <w:rFonts w:ascii="Arial" w:eastAsia="TimesNewRoman,Bold" w:hAnsi="Arial" w:cs="Arial"/>
          <w:bCs/>
        </w:rPr>
        <w:t xml:space="preserve">ą </w:t>
      </w:r>
      <w:r w:rsidRPr="00246DB8">
        <w:rPr>
          <w:rFonts w:ascii="Arial" w:hAnsi="Arial" w:cs="Arial"/>
          <w:bCs/>
        </w:rPr>
        <w:t>punktacj</w:t>
      </w:r>
      <w:r w:rsidRPr="00246DB8">
        <w:rPr>
          <w:rFonts w:ascii="Arial" w:eastAsia="TimesNewRoman,Bold" w:hAnsi="Arial" w:cs="Arial"/>
          <w:bCs/>
        </w:rPr>
        <w:t>ę</w:t>
      </w:r>
      <w:r w:rsidRPr="00246DB8">
        <w:rPr>
          <w:rFonts w:ascii="Arial" w:hAnsi="Arial" w:cs="Arial"/>
          <w:bCs/>
        </w:rPr>
        <w:t>,</w:t>
      </w:r>
    </w:p>
    <w:p w14:paraId="7287388C" w14:textId="77777777" w:rsidR="00161E2D" w:rsidRDefault="00161E2D" w:rsidP="001F216E">
      <w:pPr>
        <w:numPr>
          <w:ilvl w:val="0"/>
          <w:numId w:val="51"/>
        </w:numPr>
        <w:autoSpaceDE w:val="0"/>
        <w:autoSpaceDN w:val="0"/>
        <w:adjustRightInd w:val="0"/>
        <w:spacing w:line="360" w:lineRule="auto"/>
        <w:jc w:val="both"/>
        <w:rPr>
          <w:rFonts w:ascii="Arial" w:hAnsi="Arial" w:cs="Arial"/>
          <w:bCs/>
        </w:rPr>
      </w:pPr>
      <w:r w:rsidRPr="00CE67D4">
        <w:rPr>
          <w:rFonts w:ascii="Arial" w:hAnsi="Arial" w:cs="Arial"/>
          <w:bCs/>
        </w:rPr>
        <w:t>wykonawcach, którzy zostali wykluczeni,</w:t>
      </w:r>
    </w:p>
    <w:p w14:paraId="48915755" w14:textId="77777777" w:rsidR="00161E2D" w:rsidRDefault="00161E2D" w:rsidP="001F216E">
      <w:pPr>
        <w:numPr>
          <w:ilvl w:val="0"/>
          <w:numId w:val="51"/>
        </w:numPr>
        <w:autoSpaceDE w:val="0"/>
        <w:autoSpaceDN w:val="0"/>
        <w:adjustRightInd w:val="0"/>
        <w:spacing w:line="360" w:lineRule="auto"/>
        <w:jc w:val="both"/>
        <w:rPr>
          <w:rFonts w:ascii="Arial" w:hAnsi="Arial" w:cs="Arial"/>
          <w:bCs/>
        </w:rPr>
      </w:pPr>
      <w:r w:rsidRPr="00CE67D4">
        <w:rPr>
          <w:rFonts w:ascii="Arial" w:hAnsi="Arial" w:cs="Arial"/>
          <w:bCs/>
        </w:rPr>
        <w:t>wykonawcach, których oferty zostały odrzucone, powodach odrzucenia oferty, a w przypadkach, o których mowa w art. 89 ust. 4 i 5, braku równoważności lub braku spełniania wymagań dotyczących wydajności lub funkcjonalności,</w:t>
      </w:r>
    </w:p>
    <w:p w14:paraId="0AD0371E" w14:textId="77777777" w:rsidR="00161E2D" w:rsidRPr="00CE67D4" w:rsidRDefault="00161E2D" w:rsidP="001F216E">
      <w:pPr>
        <w:numPr>
          <w:ilvl w:val="0"/>
          <w:numId w:val="51"/>
        </w:numPr>
        <w:autoSpaceDE w:val="0"/>
        <w:autoSpaceDN w:val="0"/>
        <w:adjustRightInd w:val="0"/>
        <w:spacing w:line="360" w:lineRule="auto"/>
        <w:jc w:val="both"/>
        <w:rPr>
          <w:rFonts w:ascii="Arial" w:hAnsi="Arial" w:cs="Arial"/>
          <w:bCs/>
        </w:rPr>
      </w:pPr>
      <w:r w:rsidRPr="00CE67D4">
        <w:rPr>
          <w:rFonts w:ascii="Arial" w:hAnsi="Arial" w:cs="Arial"/>
          <w:bCs/>
        </w:rPr>
        <w:t>unieważnieniu postępowania</w:t>
      </w:r>
    </w:p>
    <w:p w14:paraId="70DF2834" w14:textId="77777777" w:rsidR="00161E2D" w:rsidRPr="00246DB8" w:rsidRDefault="00161E2D" w:rsidP="00B07B98">
      <w:pPr>
        <w:autoSpaceDE w:val="0"/>
        <w:autoSpaceDN w:val="0"/>
        <w:adjustRightInd w:val="0"/>
        <w:spacing w:line="360" w:lineRule="auto"/>
        <w:ind w:firstLine="708"/>
        <w:jc w:val="both"/>
        <w:rPr>
          <w:rFonts w:ascii="Arial" w:hAnsi="Arial" w:cs="Arial"/>
          <w:bCs/>
        </w:rPr>
      </w:pPr>
      <w:r w:rsidRPr="00246DB8">
        <w:rPr>
          <w:rFonts w:ascii="Arial" w:hAnsi="Arial" w:cs="Arial"/>
          <w:bCs/>
        </w:rPr>
        <w:t>- podając uzasadnienie faktyczne i prawne</w:t>
      </w:r>
    </w:p>
    <w:p w14:paraId="3C163679" w14:textId="77777777" w:rsidR="00161E2D" w:rsidRDefault="00161E2D" w:rsidP="001F216E">
      <w:pPr>
        <w:numPr>
          <w:ilvl w:val="0"/>
          <w:numId w:val="45"/>
        </w:numPr>
        <w:autoSpaceDE w:val="0"/>
        <w:autoSpaceDN w:val="0"/>
        <w:adjustRightInd w:val="0"/>
        <w:spacing w:line="360" w:lineRule="auto"/>
        <w:jc w:val="both"/>
        <w:rPr>
          <w:rFonts w:ascii="Arial" w:hAnsi="Arial" w:cs="Arial"/>
        </w:rPr>
      </w:pPr>
      <w:r w:rsidRPr="00246DB8">
        <w:rPr>
          <w:rFonts w:ascii="Arial" w:hAnsi="Arial" w:cs="Arial"/>
        </w:rPr>
        <w:t xml:space="preserve">Zamawiający udostępnia informacje, o których mowa w odnośniku </w:t>
      </w:r>
      <w:r>
        <w:rPr>
          <w:rFonts w:ascii="Arial" w:hAnsi="Arial" w:cs="Arial"/>
        </w:rPr>
        <w:t>a) i d)</w:t>
      </w:r>
      <w:r w:rsidRPr="00246DB8">
        <w:rPr>
          <w:rFonts w:ascii="Arial" w:hAnsi="Arial" w:cs="Arial"/>
        </w:rPr>
        <w:t xml:space="preserve"> na stronie internetowej.</w:t>
      </w:r>
    </w:p>
    <w:p w14:paraId="3B3482DE" w14:textId="77777777" w:rsidR="00246DB8" w:rsidRDefault="00246DB8" w:rsidP="001F216E">
      <w:pPr>
        <w:numPr>
          <w:ilvl w:val="0"/>
          <w:numId w:val="45"/>
        </w:numPr>
        <w:autoSpaceDE w:val="0"/>
        <w:autoSpaceDN w:val="0"/>
        <w:adjustRightInd w:val="0"/>
        <w:spacing w:line="360" w:lineRule="auto"/>
        <w:jc w:val="both"/>
        <w:rPr>
          <w:rFonts w:ascii="Arial" w:hAnsi="Arial" w:cs="Arial"/>
        </w:rPr>
      </w:pPr>
      <w:r w:rsidRPr="00246DB8">
        <w:rPr>
          <w:rFonts w:ascii="Arial" w:hAnsi="Arial" w:cs="Arial"/>
          <w:lang w:eastAsia="en-US"/>
        </w:rPr>
        <w:t xml:space="preserve">Wykonawca, którego oferta została wybrana jest zobowiązany, w terminie podanym </w:t>
      </w:r>
      <w:r w:rsidR="00275726">
        <w:rPr>
          <w:rFonts w:ascii="Arial" w:hAnsi="Arial" w:cs="Arial"/>
          <w:lang w:eastAsia="en-US"/>
        </w:rPr>
        <w:br/>
      </w:r>
      <w:r w:rsidRPr="00246DB8">
        <w:rPr>
          <w:rFonts w:ascii="Arial" w:hAnsi="Arial" w:cs="Arial"/>
          <w:lang w:eastAsia="en-US"/>
        </w:rPr>
        <w:t xml:space="preserve">w powiadomieniu o wyborze oferty, do podpisania umowy zgodnej ze wzorem załączonym do SIWZ. </w:t>
      </w:r>
    </w:p>
    <w:p w14:paraId="688D605A" w14:textId="77777777" w:rsidR="00246DB8" w:rsidRPr="00C949AF" w:rsidRDefault="00246DB8" w:rsidP="001F216E">
      <w:pPr>
        <w:numPr>
          <w:ilvl w:val="0"/>
          <w:numId w:val="45"/>
        </w:numPr>
        <w:autoSpaceDE w:val="0"/>
        <w:autoSpaceDN w:val="0"/>
        <w:adjustRightInd w:val="0"/>
        <w:spacing w:line="360" w:lineRule="auto"/>
        <w:jc w:val="both"/>
        <w:rPr>
          <w:rFonts w:ascii="Arial" w:hAnsi="Arial" w:cs="Arial"/>
        </w:rPr>
      </w:pPr>
      <w:r w:rsidRPr="00246DB8">
        <w:rPr>
          <w:rFonts w:ascii="Arial" w:hAnsi="Arial" w:cs="Arial"/>
          <w:lang w:eastAsia="en-US"/>
        </w:rPr>
        <w:t xml:space="preserve">Zamawiający wezwie wykonawcę, którego oferta została wybrana do podpisania w określonym terminie umowy, jednak nie krótszym niż </w:t>
      </w:r>
      <w:r w:rsidRPr="00246DB8">
        <w:rPr>
          <w:rFonts w:ascii="Arial" w:hAnsi="Arial" w:cs="Arial"/>
          <w:bCs/>
        </w:rPr>
        <w:t>10 dni od dnia przesłania zawiadomienia o wyborze najkorzystniejszej oferty, je</w:t>
      </w:r>
      <w:r w:rsidRPr="00246DB8">
        <w:rPr>
          <w:rFonts w:ascii="Arial" w:eastAsia="TimesNewRoman,Bold" w:hAnsi="Arial" w:cs="Arial"/>
          <w:bCs/>
        </w:rPr>
        <w:t>ż</w:t>
      </w:r>
      <w:r w:rsidRPr="00246DB8">
        <w:rPr>
          <w:rFonts w:ascii="Arial" w:hAnsi="Arial" w:cs="Arial"/>
          <w:bCs/>
        </w:rPr>
        <w:t>eli zawiadomienie to zostało przesłane przy użyciu środków komunikacji elektronicznej, albo 15 dni – je</w:t>
      </w:r>
      <w:r w:rsidRPr="00246DB8">
        <w:rPr>
          <w:rFonts w:ascii="Arial" w:eastAsia="TimesNewRoman,Bold" w:hAnsi="Arial" w:cs="Arial"/>
          <w:bCs/>
        </w:rPr>
        <w:t>ż</w:t>
      </w:r>
      <w:r w:rsidRPr="00246DB8">
        <w:rPr>
          <w:rFonts w:ascii="Arial" w:hAnsi="Arial" w:cs="Arial"/>
          <w:bCs/>
        </w:rPr>
        <w:t>eli zostało przesłane w inny sposób – w przypadku zamówie</w:t>
      </w:r>
      <w:r w:rsidRPr="00246DB8">
        <w:rPr>
          <w:rFonts w:ascii="Arial" w:eastAsia="TimesNewRoman,Bold" w:hAnsi="Arial" w:cs="Arial"/>
          <w:bCs/>
        </w:rPr>
        <w:t>ń</w:t>
      </w:r>
      <w:r w:rsidRPr="00246DB8">
        <w:rPr>
          <w:rFonts w:ascii="Arial" w:hAnsi="Arial" w:cs="Arial"/>
          <w:bCs/>
        </w:rPr>
        <w:t>, których warto</w:t>
      </w:r>
      <w:r w:rsidRPr="00246DB8">
        <w:rPr>
          <w:rFonts w:ascii="Arial" w:eastAsia="TimesNewRoman,Bold" w:hAnsi="Arial" w:cs="Arial"/>
          <w:bCs/>
        </w:rPr>
        <w:t xml:space="preserve">ść </w:t>
      </w:r>
      <w:r w:rsidRPr="00246DB8">
        <w:rPr>
          <w:rFonts w:ascii="Arial" w:hAnsi="Arial" w:cs="Arial"/>
          <w:bCs/>
        </w:rPr>
        <w:t>jest równa lub przekracza kwoty okre</w:t>
      </w:r>
      <w:r w:rsidRPr="00246DB8">
        <w:rPr>
          <w:rFonts w:ascii="Arial" w:eastAsia="TimesNewRoman,Bold" w:hAnsi="Arial" w:cs="Arial"/>
          <w:bCs/>
        </w:rPr>
        <w:t>ś</w:t>
      </w:r>
      <w:r w:rsidRPr="00246DB8">
        <w:rPr>
          <w:rFonts w:ascii="Arial" w:hAnsi="Arial" w:cs="Arial"/>
          <w:bCs/>
        </w:rPr>
        <w:t>lone w przepisach wydanych na podstawie art. 11 ust. 8; nie krótszym ni</w:t>
      </w:r>
      <w:r w:rsidRPr="00246DB8">
        <w:rPr>
          <w:rFonts w:ascii="Arial" w:eastAsia="TimesNewRoman,Bold" w:hAnsi="Arial" w:cs="Arial"/>
          <w:bCs/>
        </w:rPr>
        <w:t xml:space="preserve">ż </w:t>
      </w:r>
      <w:r w:rsidRPr="00246DB8">
        <w:rPr>
          <w:rFonts w:ascii="Arial" w:hAnsi="Arial" w:cs="Arial"/>
          <w:bCs/>
        </w:rPr>
        <w:t>5 dni od dnia przesłania zawiadomienia o wyborze najkorzystniejszej oferty, je</w:t>
      </w:r>
      <w:r w:rsidRPr="00246DB8">
        <w:rPr>
          <w:rFonts w:ascii="Arial" w:eastAsia="TimesNewRoman,Bold" w:hAnsi="Arial" w:cs="Arial"/>
          <w:bCs/>
        </w:rPr>
        <w:t>ż</w:t>
      </w:r>
      <w:r w:rsidRPr="00246DB8">
        <w:rPr>
          <w:rFonts w:ascii="Arial" w:hAnsi="Arial" w:cs="Arial"/>
          <w:bCs/>
        </w:rPr>
        <w:t>eli zawiadomienie to zostało przesłane przy użyciu środków komunikacji elektronicznej, albo 10 dni – je</w:t>
      </w:r>
      <w:r w:rsidRPr="00246DB8">
        <w:rPr>
          <w:rFonts w:ascii="Arial" w:eastAsia="TimesNewRoman,Bold" w:hAnsi="Arial" w:cs="Arial"/>
          <w:bCs/>
        </w:rPr>
        <w:t>ż</w:t>
      </w:r>
      <w:r w:rsidRPr="00246DB8">
        <w:rPr>
          <w:rFonts w:ascii="Arial" w:hAnsi="Arial" w:cs="Arial"/>
          <w:bCs/>
        </w:rPr>
        <w:t>eli zostało przesłane w inny sposób – w przypadku zamówie</w:t>
      </w:r>
      <w:r w:rsidRPr="00246DB8">
        <w:rPr>
          <w:rFonts w:ascii="Arial" w:eastAsia="TimesNewRoman,Bold" w:hAnsi="Arial" w:cs="Arial"/>
          <w:bCs/>
        </w:rPr>
        <w:t>ń</w:t>
      </w:r>
      <w:r w:rsidRPr="00246DB8">
        <w:rPr>
          <w:rFonts w:ascii="Arial" w:hAnsi="Arial" w:cs="Arial"/>
          <w:bCs/>
        </w:rPr>
        <w:t>, których warto</w:t>
      </w:r>
      <w:r w:rsidRPr="00246DB8">
        <w:rPr>
          <w:rFonts w:ascii="Arial" w:eastAsia="TimesNewRoman,Bold" w:hAnsi="Arial" w:cs="Arial"/>
          <w:bCs/>
        </w:rPr>
        <w:t xml:space="preserve">ść </w:t>
      </w:r>
      <w:r w:rsidRPr="00246DB8">
        <w:rPr>
          <w:rFonts w:ascii="Arial" w:hAnsi="Arial" w:cs="Arial"/>
          <w:bCs/>
        </w:rPr>
        <w:t>jest mniejsza ni</w:t>
      </w:r>
      <w:r w:rsidRPr="00246DB8">
        <w:rPr>
          <w:rFonts w:ascii="Arial" w:eastAsia="TimesNewRoman,Bold" w:hAnsi="Arial" w:cs="Arial"/>
          <w:bCs/>
        </w:rPr>
        <w:t xml:space="preserve">ż </w:t>
      </w:r>
      <w:r w:rsidRPr="00246DB8">
        <w:rPr>
          <w:rFonts w:ascii="Arial" w:hAnsi="Arial" w:cs="Arial"/>
          <w:bCs/>
        </w:rPr>
        <w:t>kwoty okre</w:t>
      </w:r>
      <w:r w:rsidRPr="00246DB8">
        <w:rPr>
          <w:rFonts w:ascii="Arial" w:eastAsia="TimesNewRoman,Bold" w:hAnsi="Arial" w:cs="Arial"/>
          <w:bCs/>
        </w:rPr>
        <w:t>ś</w:t>
      </w:r>
      <w:r w:rsidRPr="00246DB8">
        <w:rPr>
          <w:rFonts w:ascii="Arial" w:hAnsi="Arial" w:cs="Arial"/>
          <w:bCs/>
        </w:rPr>
        <w:t>lone w przepisach wydanych na podstawie art. 11 ust. 8.</w:t>
      </w:r>
    </w:p>
    <w:p w14:paraId="12B65782" w14:textId="77777777" w:rsidR="00246DB8" w:rsidRPr="00C949AF" w:rsidRDefault="00246DB8" w:rsidP="001F216E">
      <w:pPr>
        <w:numPr>
          <w:ilvl w:val="0"/>
          <w:numId w:val="45"/>
        </w:numPr>
        <w:autoSpaceDE w:val="0"/>
        <w:autoSpaceDN w:val="0"/>
        <w:adjustRightInd w:val="0"/>
        <w:spacing w:line="360" w:lineRule="auto"/>
        <w:jc w:val="both"/>
        <w:rPr>
          <w:rFonts w:ascii="Arial" w:hAnsi="Arial" w:cs="Arial"/>
        </w:rPr>
      </w:pPr>
      <w:r w:rsidRPr="00246DB8">
        <w:rPr>
          <w:rFonts w:ascii="Arial" w:hAnsi="Arial" w:cs="Arial"/>
          <w:lang w:eastAsia="en-US"/>
        </w:rPr>
        <w:t xml:space="preserve">Zamawiający może zawrzeć umowę w sprawie zamówienia publicznego przed upływem terminu jw. jeżeli: w postępowaniu o udzielenie zamówienia zostanie złożona tylko jedna oferta, w postępowaniu o wartości mniejszej niż </w:t>
      </w:r>
      <w:r w:rsidRPr="00246DB8">
        <w:rPr>
          <w:rFonts w:ascii="Arial" w:hAnsi="Arial" w:cs="Arial"/>
          <w:bCs/>
        </w:rPr>
        <w:t>kwoty okre</w:t>
      </w:r>
      <w:r w:rsidRPr="00246DB8">
        <w:rPr>
          <w:rFonts w:ascii="Arial" w:eastAsia="TimesNewRoman,Bold" w:hAnsi="Arial" w:cs="Arial"/>
          <w:bCs/>
        </w:rPr>
        <w:t>ś</w:t>
      </w:r>
      <w:r w:rsidRPr="00246DB8">
        <w:rPr>
          <w:rFonts w:ascii="Arial" w:hAnsi="Arial" w:cs="Arial"/>
          <w:bCs/>
        </w:rPr>
        <w:t xml:space="preserve">lone w przepisach wydanych na podstawie art. 11 ust. 8 upłynął termin do wniesienia odwołania na czynności zamawiającego wymienione w art. 180 ust. 2 lub </w:t>
      </w:r>
      <w:r w:rsidR="00275726">
        <w:rPr>
          <w:rFonts w:ascii="Arial" w:hAnsi="Arial" w:cs="Arial"/>
          <w:bCs/>
        </w:rPr>
        <w:br/>
      </w:r>
      <w:r w:rsidRPr="00246DB8">
        <w:rPr>
          <w:rFonts w:ascii="Arial" w:hAnsi="Arial" w:cs="Arial"/>
          <w:bCs/>
        </w:rPr>
        <w:t>w następstwie jego wniesienia Izba ogłosiła wyrok lub postanowienie kończące postępowanie odwoławcze.</w:t>
      </w:r>
    </w:p>
    <w:p w14:paraId="7847BE89" w14:textId="77777777" w:rsidR="00246DB8" w:rsidRDefault="00246DB8" w:rsidP="001F216E">
      <w:pPr>
        <w:numPr>
          <w:ilvl w:val="0"/>
          <w:numId w:val="45"/>
        </w:numPr>
        <w:autoSpaceDE w:val="0"/>
        <w:autoSpaceDN w:val="0"/>
        <w:adjustRightInd w:val="0"/>
        <w:spacing w:line="360" w:lineRule="auto"/>
        <w:jc w:val="both"/>
        <w:rPr>
          <w:rFonts w:ascii="Arial" w:hAnsi="Arial" w:cs="Arial"/>
        </w:rPr>
      </w:pPr>
      <w:r w:rsidRPr="00246DB8">
        <w:rPr>
          <w:rFonts w:ascii="Arial" w:hAnsi="Arial" w:cs="Arial"/>
          <w:lang w:eastAsia="en-US"/>
        </w:rPr>
        <w:lastRenderedPageBreak/>
        <w:t>Jeżeli zostanie wybrana oferta wykonawców wspólnie ubiegających się o udzielenie zamówienia zobowiązani oni są przed zawarciem umowy w sprawie zamówienia publicznego do przedłożenia umowy regulującej ich współpracę.</w:t>
      </w:r>
    </w:p>
    <w:p w14:paraId="73658354" w14:textId="77777777" w:rsidR="00246DB8" w:rsidRDefault="00246DB8" w:rsidP="001F216E">
      <w:pPr>
        <w:numPr>
          <w:ilvl w:val="0"/>
          <w:numId w:val="45"/>
        </w:numPr>
        <w:autoSpaceDE w:val="0"/>
        <w:autoSpaceDN w:val="0"/>
        <w:adjustRightInd w:val="0"/>
        <w:spacing w:line="360" w:lineRule="auto"/>
        <w:jc w:val="both"/>
        <w:rPr>
          <w:rFonts w:ascii="Arial" w:hAnsi="Arial" w:cs="Arial"/>
        </w:rPr>
      </w:pPr>
      <w:r w:rsidRPr="00246DB8">
        <w:rPr>
          <w:rFonts w:ascii="Arial" w:hAnsi="Arial" w:cs="Arial"/>
          <w:lang w:eastAsia="en-US"/>
        </w:rPr>
        <w:t>Wybrany wykonawca najpóźniej w dniu zawarcia umowy wniesie zabezpieczenie należytego wykonania umowy (o ile jest wymagane).</w:t>
      </w:r>
    </w:p>
    <w:p w14:paraId="186C2D92" w14:textId="77777777" w:rsidR="00246DB8" w:rsidRPr="00246DB8" w:rsidRDefault="00246DB8" w:rsidP="001F216E">
      <w:pPr>
        <w:numPr>
          <w:ilvl w:val="0"/>
          <w:numId w:val="45"/>
        </w:numPr>
        <w:autoSpaceDE w:val="0"/>
        <w:autoSpaceDN w:val="0"/>
        <w:adjustRightInd w:val="0"/>
        <w:spacing w:line="360" w:lineRule="auto"/>
        <w:jc w:val="both"/>
        <w:rPr>
          <w:rFonts w:ascii="Arial" w:hAnsi="Arial" w:cs="Arial"/>
        </w:rPr>
      </w:pPr>
      <w:r w:rsidRPr="00246DB8">
        <w:rPr>
          <w:rFonts w:ascii="Arial" w:hAnsi="Arial" w:cs="Arial"/>
        </w:rPr>
        <w:t xml:space="preserve">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 </w:t>
      </w:r>
      <w:r w:rsidR="00275726">
        <w:rPr>
          <w:rFonts w:ascii="Arial" w:hAnsi="Arial" w:cs="Arial"/>
        </w:rPr>
        <w:br/>
      </w:r>
      <w:r w:rsidRPr="00246DB8">
        <w:rPr>
          <w:rFonts w:ascii="Arial" w:hAnsi="Arial" w:cs="Arial"/>
        </w:rPr>
        <w:t>o których mowa w art. 93 ust. 1 ustawy.</w:t>
      </w:r>
    </w:p>
    <w:p w14:paraId="091CFDDA" w14:textId="77777777" w:rsidR="00161E2D" w:rsidRPr="00246DB8" w:rsidRDefault="00161E2D" w:rsidP="0015512A">
      <w:pPr>
        <w:pStyle w:val="ust"/>
        <w:spacing w:before="0" w:after="0" w:line="360" w:lineRule="auto"/>
        <w:ind w:left="0" w:firstLine="0"/>
        <w:rPr>
          <w:rFonts w:ascii="Arial" w:hAnsi="Arial" w:cs="Arial"/>
          <w:b/>
          <w:sz w:val="20"/>
        </w:rPr>
      </w:pPr>
    </w:p>
    <w:p w14:paraId="3843566F" w14:textId="77777777" w:rsidR="004C6767" w:rsidRPr="00893E4A" w:rsidRDefault="004C6767" w:rsidP="001F216E">
      <w:pPr>
        <w:pStyle w:val="pkt1"/>
        <w:numPr>
          <w:ilvl w:val="0"/>
          <w:numId w:val="24"/>
        </w:numPr>
        <w:spacing w:before="0" w:after="0" w:line="360" w:lineRule="auto"/>
        <w:rPr>
          <w:rFonts w:ascii="Arial" w:hAnsi="Arial" w:cs="Arial"/>
          <w:b/>
          <w:sz w:val="20"/>
        </w:rPr>
      </w:pPr>
      <w:r w:rsidRPr="00893E4A">
        <w:rPr>
          <w:rFonts w:ascii="Arial" w:hAnsi="Arial" w:cs="Arial"/>
          <w:b/>
          <w:sz w:val="20"/>
        </w:rPr>
        <w:t>Wymagania dotyczące zabezpieczenia należytego wykonania umowy.</w:t>
      </w:r>
    </w:p>
    <w:p w14:paraId="0A57A9AF" w14:textId="77777777" w:rsidR="004C6767" w:rsidRPr="00893E4A" w:rsidRDefault="004C6767" w:rsidP="001F216E">
      <w:pPr>
        <w:numPr>
          <w:ilvl w:val="0"/>
          <w:numId w:val="39"/>
        </w:numPr>
        <w:spacing w:line="360" w:lineRule="auto"/>
        <w:jc w:val="both"/>
        <w:rPr>
          <w:rFonts w:ascii="Arial" w:hAnsi="Arial" w:cs="Arial"/>
          <w:i/>
          <w:iCs/>
        </w:rPr>
      </w:pPr>
      <w:r w:rsidRPr="00893E4A">
        <w:rPr>
          <w:rFonts w:ascii="Arial" w:hAnsi="Arial" w:cs="Arial"/>
        </w:rPr>
        <w:t xml:space="preserve">Przed zawarciem umowy Wykonawca zobowiązany jest do wniesienia zabezpieczenia należytego wykonania umowy na sumę stanowiącą </w:t>
      </w:r>
      <w:r w:rsidR="00161E2D" w:rsidRPr="00893E4A">
        <w:rPr>
          <w:rFonts w:ascii="Arial" w:hAnsi="Arial" w:cs="Arial"/>
          <w:b/>
          <w:shd w:val="clear" w:color="auto" w:fill="F2F2F2"/>
        </w:rPr>
        <w:t>10</w:t>
      </w:r>
      <w:r w:rsidRPr="00893E4A">
        <w:rPr>
          <w:rFonts w:ascii="Arial" w:hAnsi="Arial" w:cs="Arial"/>
          <w:b/>
          <w:shd w:val="clear" w:color="auto" w:fill="F2F2F2"/>
        </w:rPr>
        <w:t>%</w:t>
      </w:r>
      <w:r w:rsidRPr="00893E4A">
        <w:rPr>
          <w:rFonts w:ascii="Arial" w:hAnsi="Arial" w:cs="Arial"/>
          <w:shd w:val="clear" w:color="auto" w:fill="F2F2F2"/>
        </w:rPr>
        <w:t xml:space="preserve"> </w:t>
      </w:r>
      <w:r w:rsidRPr="00893E4A">
        <w:rPr>
          <w:rFonts w:ascii="Arial" w:hAnsi="Arial" w:cs="Arial"/>
        </w:rPr>
        <w:t>ceny całkowitej podanej w ofercie</w:t>
      </w:r>
      <w:r w:rsidR="00275726" w:rsidRPr="00893E4A">
        <w:rPr>
          <w:rFonts w:ascii="Arial" w:hAnsi="Arial" w:cs="Arial"/>
        </w:rPr>
        <w:t>.</w:t>
      </w:r>
    </w:p>
    <w:p w14:paraId="60154B61" w14:textId="77777777" w:rsidR="004C6767" w:rsidRPr="00893E4A" w:rsidRDefault="004C6767" w:rsidP="001F216E">
      <w:pPr>
        <w:numPr>
          <w:ilvl w:val="0"/>
          <w:numId w:val="39"/>
        </w:numPr>
        <w:spacing w:line="360" w:lineRule="auto"/>
        <w:jc w:val="both"/>
        <w:rPr>
          <w:rFonts w:ascii="Arial" w:hAnsi="Arial" w:cs="Arial"/>
          <w:i/>
          <w:iCs/>
        </w:rPr>
      </w:pPr>
      <w:r w:rsidRPr="00893E4A">
        <w:rPr>
          <w:rFonts w:ascii="Arial" w:hAnsi="Arial" w:cs="Arial"/>
        </w:rPr>
        <w:t xml:space="preserve">Zabezpieczenie może być wnoszone według wyboru Wykonawcy w jednej lub w kilku następujących formach: </w:t>
      </w:r>
    </w:p>
    <w:p w14:paraId="2BF9B9E8" w14:textId="77777777" w:rsidR="004C6767" w:rsidRDefault="004C6767" w:rsidP="00731908">
      <w:pPr>
        <w:pStyle w:val="ust"/>
        <w:numPr>
          <w:ilvl w:val="1"/>
          <w:numId w:val="4"/>
        </w:numPr>
        <w:spacing w:before="0" w:after="0" w:line="360" w:lineRule="auto"/>
        <w:rPr>
          <w:rFonts w:ascii="Arial" w:hAnsi="Arial" w:cs="Arial"/>
          <w:sz w:val="20"/>
        </w:rPr>
      </w:pPr>
      <w:r w:rsidRPr="005B333C">
        <w:rPr>
          <w:rFonts w:ascii="Arial" w:hAnsi="Arial" w:cs="Arial"/>
          <w:sz w:val="20"/>
        </w:rPr>
        <w:t>pieniądzu;</w:t>
      </w:r>
    </w:p>
    <w:p w14:paraId="265DC1D0" w14:textId="6BAC488C" w:rsidR="004C6767" w:rsidRDefault="004C6767" w:rsidP="00731908">
      <w:pPr>
        <w:pStyle w:val="ust"/>
        <w:numPr>
          <w:ilvl w:val="1"/>
          <w:numId w:val="4"/>
        </w:numPr>
        <w:spacing w:before="0" w:after="0" w:line="360" w:lineRule="auto"/>
        <w:rPr>
          <w:rFonts w:ascii="Arial" w:hAnsi="Arial" w:cs="Arial"/>
          <w:sz w:val="20"/>
        </w:rPr>
      </w:pPr>
      <w:r w:rsidRPr="000B4AB5">
        <w:rPr>
          <w:rFonts w:ascii="Arial" w:hAnsi="Arial" w:cs="Arial"/>
          <w:sz w:val="20"/>
        </w:rPr>
        <w:t xml:space="preserve">poręczeniach bankowych lub poręczeniach spółdzielczej kasy oszczędnościowo – kredytowej,     </w:t>
      </w:r>
      <w:r w:rsidR="00EF3904">
        <w:rPr>
          <w:rFonts w:ascii="Arial" w:hAnsi="Arial" w:cs="Arial"/>
          <w:sz w:val="20"/>
        </w:rPr>
        <w:br/>
      </w:r>
      <w:r w:rsidRPr="000B4AB5">
        <w:rPr>
          <w:rFonts w:ascii="Arial" w:hAnsi="Arial" w:cs="Arial"/>
          <w:sz w:val="20"/>
        </w:rPr>
        <w:t>z  tym, że zobowiązanie kasy jest zawsze zobowiązaniem  pieniężnym;</w:t>
      </w:r>
    </w:p>
    <w:p w14:paraId="75E11BCE" w14:textId="77777777" w:rsidR="004C6767" w:rsidRDefault="004C6767" w:rsidP="00731908">
      <w:pPr>
        <w:pStyle w:val="ust"/>
        <w:numPr>
          <w:ilvl w:val="1"/>
          <w:numId w:val="4"/>
        </w:numPr>
        <w:spacing w:before="0" w:after="0" w:line="360" w:lineRule="auto"/>
        <w:rPr>
          <w:rFonts w:ascii="Arial" w:hAnsi="Arial" w:cs="Arial"/>
          <w:sz w:val="20"/>
        </w:rPr>
      </w:pPr>
      <w:r w:rsidRPr="000B4AB5">
        <w:rPr>
          <w:rFonts w:ascii="Arial" w:hAnsi="Arial" w:cs="Arial"/>
          <w:sz w:val="20"/>
        </w:rPr>
        <w:t>gwarancjach bankowych;</w:t>
      </w:r>
    </w:p>
    <w:p w14:paraId="57F4A678" w14:textId="77777777" w:rsidR="004C6767" w:rsidRDefault="004C6767" w:rsidP="00731908">
      <w:pPr>
        <w:pStyle w:val="ust"/>
        <w:numPr>
          <w:ilvl w:val="1"/>
          <w:numId w:val="4"/>
        </w:numPr>
        <w:spacing w:before="0" w:after="0" w:line="360" w:lineRule="auto"/>
        <w:rPr>
          <w:rFonts w:ascii="Arial" w:hAnsi="Arial" w:cs="Arial"/>
          <w:sz w:val="20"/>
        </w:rPr>
      </w:pPr>
      <w:r w:rsidRPr="000B4AB5">
        <w:rPr>
          <w:rFonts w:ascii="Arial" w:hAnsi="Arial" w:cs="Arial"/>
          <w:sz w:val="20"/>
        </w:rPr>
        <w:t>gwarancjach ubezpieczeniowych;</w:t>
      </w:r>
    </w:p>
    <w:p w14:paraId="5FA33484" w14:textId="77777777" w:rsidR="007F2E34" w:rsidRPr="004E1D7E" w:rsidRDefault="004C6767" w:rsidP="00731908">
      <w:pPr>
        <w:pStyle w:val="ust"/>
        <w:numPr>
          <w:ilvl w:val="1"/>
          <w:numId w:val="4"/>
        </w:numPr>
        <w:spacing w:before="0" w:after="0" w:line="360" w:lineRule="auto"/>
        <w:rPr>
          <w:rFonts w:ascii="Arial" w:hAnsi="Arial" w:cs="Arial"/>
          <w:strike/>
          <w:sz w:val="20"/>
        </w:rPr>
      </w:pPr>
      <w:r w:rsidRPr="000B4AB5">
        <w:rPr>
          <w:rFonts w:ascii="Arial" w:hAnsi="Arial" w:cs="Arial"/>
          <w:sz w:val="20"/>
        </w:rPr>
        <w:t xml:space="preserve">poręczeniach udzielanych przez podmioty, o których mowa w art. 6b ust. 5 pkt  2 ustawy </w:t>
      </w:r>
      <w:r w:rsidR="007F2E34" w:rsidRPr="000B4AB5">
        <w:rPr>
          <w:rFonts w:ascii="Arial" w:hAnsi="Arial" w:cs="Arial"/>
          <w:sz w:val="20"/>
        </w:rPr>
        <w:br/>
      </w:r>
      <w:r w:rsidRPr="000B4AB5">
        <w:rPr>
          <w:rFonts w:ascii="Arial" w:hAnsi="Arial" w:cs="Arial"/>
          <w:sz w:val="20"/>
        </w:rPr>
        <w:t>z dnia 9 listopada 2000 r. o utworzeniu Polskiej Agencji Rozwoju Przedsiębiorczości</w:t>
      </w:r>
      <w:r w:rsidR="00161E2D">
        <w:rPr>
          <w:rFonts w:ascii="Arial" w:hAnsi="Arial" w:cs="Arial"/>
          <w:sz w:val="20"/>
        </w:rPr>
        <w:t>.</w:t>
      </w:r>
    </w:p>
    <w:p w14:paraId="13228D83" w14:textId="77777777" w:rsidR="009564EE" w:rsidRPr="009564EE" w:rsidRDefault="004C6767" w:rsidP="001F216E">
      <w:pPr>
        <w:numPr>
          <w:ilvl w:val="0"/>
          <w:numId w:val="39"/>
        </w:numPr>
        <w:tabs>
          <w:tab w:val="left" w:pos="284"/>
        </w:tabs>
        <w:spacing w:line="360" w:lineRule="auto"/>
        <w:jc w:val="both"/>
        <w:rPr>
          <w:rFonts w:ascii="Arial" w:hAnsi="Arial" w:cs="Arial"/>
        </w:rPr>
      </w:pPr>
      <w:r w:rsidRPr="009564EE">
        <w:rPr>
          <w:rFonts w:ascii="Arial" w:hAnsi="Arial" w:cs="Arial"/>
        </w:rPr>
        <w:t>Zabezpieczenie wnoszone w pieniądzu Wykonawca wpłaca przelewem na rachunek bankowy Zamawiającego:</w:t>
      </w:r>
      <w:r w:rsidR="0010524C" w:rsidRPr="009564EE">
        <w:rPr>
          <w:rFonts w:ascii="Arial" w:hAnsi="Arial" w:cs="Arial"/>
        </w:rPr>
        <w:t xml:space="preserve"> </w:t>
      </w:r>
      <w:r w:rsidR="009564EE" w:rsidRPr="005B333C">
        <w:rPr>
          <w:rFonts w:ascii="Arial" w:hAnsi="Arial" w:cs="Arial"/>
          <w:b/>
        </w:rPr>
        <w:t xml:space="preserve">Alior Bank Nr konta </w:t>
      </w:r>
      <w:r w:rsidR="009564EE">
        <w:rPr>
          <w:rFonts w:ascii="Arial" w:hAnsi="Arial" w:cs="Arial"/>
          <w:b/>
        </w:rPr>
        <w:t>37 2490 0005 0000 4600 8061 5490</w:t>
      </w:r>
      <w:r w:rsidR="009564EE">
        <w:rPr>
          <w:rFonts w:ascii="Arial" w:hAnsi="Arial" w:cs="Arial"/>
          <w:color w:val="FF0000"/>
        </w:rPr>
        <w:t xml:space="preserve"> </w:t>
      </w:r>
    </w:p>
    <w:p w14:paraId="2F9BA119" w14:textId="04B45C36" w:rsidR="004C6767" w:rsidRPr="009564EE" w:rsidRDefault="004C6767" w:rsidP="001F216E">
      <w:pPr>
        <w:numPr>
          <w:ilvl w:val="0"/>
          <w:numId w:val="39"/>
        </w:numPr>
        <w:tabs>
          <w:tab w:val="left" w:pos="284"/>
        </w:tabs>
        <w:spacing w:line="360" w:lineRule="auto"/>
        <w:jc w:val="both"/>
        <w:rPr>
          <w:rFonts w:ascii="Arial" w:hAnsi="Arial" w:cs="Arial"/>
        </w:rPr>
      </w:pPr>
      <w:r w:rsidRPr="009564EE">
        <w:rPr>
          <w:rFonts w:ascii="Arial" w:hAnsi="Arial" w:cs="Arial"/>
        </w:rPr>
        <w:t xml:space="preserve">Jeżeli zabezpieczenie wniesiono w pieniądzu, Zamawiający przechowuje je na oprocentowanym rachunku bankowym. Zamawiający zwraca zabezpieczenie wniesione w pieniądzu z odsetkami wynikającymi </w:t>
      </w:r>
      <w:r w:rsidR="004840AF">
        <w:rPr>
          <w:rFonts w:ascii="Arial" w:hAnsi="Arial" w:cs="Arial"/>
        </w:rPr>
        <w:br/>
      </w:r>
      <w:r w:rsidRPr="009564EE">
        <w:rPr>
          <w:rFonts w:ascii="Arial" w:hAnsi="Arial" w:cs="Arial"/>
        </w:rPr>
        <w:t>z umowy rachunku bankowego, na którym było ono przechowywane, pomniejszone o koszt prowadzenia tego rachunku oraz prowizji bankowej za przelew pieniędzy na rachunek bankowy Wykonawcy.</w:t>
      </w:r>
      <w:r w:rsidR="007F2E34" w:rsidRPr="009564EE">
        <w:rPr>
          <w:rFonts w:ascii="Arial" w:hAnsi="Arial" w:cs="Arial"/>
        </w:rPr>
        <w:t xml:space="preserve"> </w:t>
      </w:r>
      <w:r w:rsidR="004840AF">
        <w:rPr>
          <w:rFonts w:ascii="Arial" w:hAnsi="Arial" w:cs="Arial"/>
        </w:rPr>
        <w:br/>
      </w:r>
      <w:r w:rsidRPr="009564EE">
        <w:rPr>
          <w:rFonts w:ascii="Arial" w:hAnsi="Arial" w:cs="Arial"/>
        </w:rPr>
        <w:t>W przypadku wniesienia wadium w pieniądzu Wykonawca może wyrazić</w:t>
      </w:r>
      <w:r w:rsidRPr="009564EE">
        <w:rPr>
          <w:rFonts w:ascii="Arial" w:hAnsi="Arial" w:cs="Arial"/>
          <w:szCs w:val="18"/>
        </w:rPr>
        <w:t xml:space="preserve"> zgodę na zaliczenie kwoty wadium na poczet zabezpieczenia</w:t>
      </w:r>
      <w:r w:rsidR="000B4AB5" w:rsidRPr="009564EE">
        <w:rPr>
          <w:rFonts w:ascii="Arial" w:hAnsi="Arial" w:cs="Arial"/>
          <w:szCs w:val="18"/>
        </w:rPr>
        <w:t>.</w:t>
      </w:r>
    </w:p>
    <w:p w14:paraId="00801301" w14:textId="16422D35" w:rsidR="004C6767" w:rsidRDefault="004C6767" w:rsidP="001F216E">
      <w:pPr>
        <w:numPr>
          <w:ilvl w:val="0"/>
          <w:numId w:val="39"/>
        </w:numPr>
        <w:shd w:val="clear" w:color="auto" w:fill="DEEAF6"/>
        <w:tabs>
          <w:tab w:val="left" w:pos="284"/>
        </w:tabs>
        <w:spacing w:line="360" w:lineRule="auto"/>
        <w:jc w:val="both"/>
        <w:rPr>
          <w:rFonts w:ascii="Arial" w:hAnsi="Arial" w:cs="Arial"/>
        </w:rPr>
      </w:pPr>
      <w:r w:rsidRPr="000B4AB5">
        <w:rPr>
          <w:rFonts w:ascii="Arial" w:hAnsi="Arial" w:cs="Arial"/>
        </w:rPr>
        <w:t>W przypadku wniesienia zabezpieczenia w pozostałych formach, oryginał zabezpieczenia należy zło</w:t>
      </w:r>
      <w:r w:rsidR="00964076" w:rsidRPr="000B4AB5">
        <w:rPr>
          <w:rFonts w:ascii="Arial" w:hAnsi="Arial" w:cs="Arial"/>
        </w:rPr>
        <w:t xml:space="preserve">żyć </w:t>
      </w:r>
      <w:r w:rsidR="004840AF">
        <w:rPr>
          <w:rFonts w:ascii="Arial" w:hAnsi="Arial" w:cs="Arial"/>
        </w:rPr>
        <w:br/>
      </w:r>
      <w:r w:rsidR="00964076" w:rsidRPr="000B4AB5">
        <w:rPr>
          <w:rFonts w:ascii="Arial" w:hAnsi="Arial" w:cs="Arial"/>
        </w:rPr>
        <w:t xml:space="preserve">w </w:t>
      </w:r>
      <w:r w:rsidR="0010524C" w:rsidRPr="009F4A45">
        <w:rPr>
          <w:rFonts w:ascii="Arial" w:hAnsi="Arial" w:cs="Arial"/>
          <w:lang w:val="x-none" w:eastAsia="x-none"/>
        </w:rPr>
        <w:t xml:space="preserve">sekretariacie </w:t>
      </w:r>
      <w:r w:rsidR="0010524C" w:rsidRPr="009F4A45">
        <w:rPr>
          <w:rFonts w:ascii="Arial" w:hAnsi="Arial" w:cs="Arial"/>
          <w:b/>
          <w:lang w:val="x-none" w:eastAsia="x-none"/>
        </w:rPr>
        <w:t>pok.</w:t>
      </w:r>
      <w:r w:rsidR="0010524C" w:rsidRPr="009F4A45">
        <w:rPr>
          <w:rFonts w:ascii="Arial" w:hAnsi="Arial" w:cs="Arial"/>
          <w:b/>
          <w:lang w:eastAsia="x-none"/>
        </w:rPr>
        <w:t>1</w:t>
      </w:r>
      <w:r w:rsidR="006C0A3F" w:rsidRPr="009F4A45">
        <w:rPr>
          <w:rFonts w:ascii="Arial" w:hAnsi="Arial" w:cs="Arial"/>
          <w:b/>
          <w:lang w:eastAsia="x-none"/>
        </w:rPr>
        <w:t>.0</w:t>
      </w:r>
      <w:r w:rsidR="0010524C" w:rsidRPr="009F4A45">
        <w:rPr>
          <w:rFonts w:ascii="Arial" w:hAnsi="Arial" w:cs="Arial"/>
          <w:b/>
          <w:lang w:eastAsia="x-none"/>
        </w:rPr>
        <w:t>2</w:t>
      </w:r>
      <w:r w:rsidR="00CF7E65" w:rsidRPr="009F4A45">
        <w:rPr>
          <w:rFonts w:ascii="Arial" w:hAnsi="Arial" w:cs="Arial"/>
          <w:b/>
          <w:lang w:eastAsia="x-none"/>
        </w:rPr>
        <w:t>.</w:t>
      </w:r>
      <w:r w:rsidR="0010524C" w:rsidRPr="009F4A45">
        <w:rPr>
          <w:rFonts w:ascii="Arial" w:hAnsi="Arial" w:cs="Arial"/>
          <w:lang w:val="x-none" w:eastAsia="x-none"/>
        </w:rPr>
        <w:t xml:space="preserve"> </w:t>
      </w:r>
      <w:r w:rsidR="006C0A3F" w:rsidRPr="009F4A45">
        <w:rPr>
          <w:rFonts w:ascii="Arial" w:hAnsi="Arial" w:cs="Arial"/>
          <w:lang w:eastAsia="x-none"/>
        </w:rPr>
        <w:t xml:space="preserve">w </w:t>
      </w:r>
      <w:r w:rsidR="006C0A3F" w:rsidRPr="009F4A45">
        <w:rPr>
          <w:rFonts w:ascii="Arial" w:hAnsi="Arial" w:cs="Arial"/>
          <w:b/>
          <w:lang w:eastAsia="x-none"/>
        </w:rPr>
        <w:t xml:space="preserve">Muzeum Górnictwa Węglowego w </w:t>
      </w:r>
      <w:r w:rsidR="0010524C" w:rsidRPr="009F4A45">
        <w:rPr>
          <w:rFonts w:ascii="Arial" w:hAnsi="Arial" w:cs="Arial"/>
          <w:b/>
          <w:lang w:val="x-none" w:eastAsia="x-none"/>
        </w:rPr>
        <w:t xml:space="preserve">Zabrzu, ul. </w:t>
      </w:r>
      <w:r w:rsidR="0010524C" w:rsidRPr="009F4A45">
        <w:rPr>
          <w:rFonts w:ascii="Arial" w:hAnsi="Arial" w:cs="Arial"/>
          <w:b/>
          <w:lang w:eastAsia="x-none"/>
        </w:rPr>
        <w:t>Jodłowej 59</w:t>
      </w:r>
      <w:r w:rsidR="0010524C" w:rsidRPr="009F4A45">
        <w:rPr>
          <w:rFonts w:ascii="Arial" w:hAnsi="Arial" w:cs="Arial"/>
          <w:b/>
          <w:lang w:val="x-none" w:eastAsia="x-none"/>
        </w:rPr>
        <w:t xml:space="preserve">, </w:t>
      </w:r>
      <w:r w:rsidR="00217405" w:rsidRPr="009F4A45">
        <w:rPr>
          <w:rFonts w:ascii="Arial" w:hAnsi="Arial" w:cs="Arial"/>
          <w:b/>
          <w:lang w:eastAsia="x-none"/>
        </w:rPr>
        <w:br/>
      </w:r>
      <w:r w:rsidR="0010524C" w:rsidRPr="009F4A45">
        <w:rPr>
          <w:rFonts w:ascii="Arial" w:hAnsi="Arial" w:cs="Arial"/>
          <w:b/>
          <w:lang w:val="x-none" w:eastAsia="x-none"/>
        </w:rPr>
        <w:t>41-800</w:t>
      </w:r>
      <w:r w:rsidR="0010524C" w:rsidRPr="009F4A45">
        <w:rPr>
          <w:rFonts w:ascii="Arial" w:hAnsi="Arial" w:cs="Arial"/>
          <w:lang w:val="x-none" w:eastAsia="x-none"/>
        </w:rPr>
        <w:t xml:space="preserve"> Zabrze</w:t>
      </w:r>
      <w:r w:rsidR="006C0A3F" w:rsidRPr="009F4A45">
        <w:rPr>
          <w:rFonts w:ascii="Arial" w:hAnsi="Arial" w:cs="Arial"/>
          <w:lang w:eastAsia="x-none"/>
        </w:rPr>
        <w:t>,</w:t>
      </w:r>
      <w:r w:rsidR="006C0A3F" w:rsidRPr="000B4AB5">
        <w:rPr>
          <w:rFonts w:ascii="Arial" w:hAnsi="Arial" w:cs="Arial"/>
          <w:lang w:eastAsia="x-none"/>
        </w:rPr>
        <w:t xml:space="preserve"> w wyznaczonym terminie</w:t>
      </w:r>
      <w:r w:rsidR="005E4628" w:rsidRPr="000B4AB5">
        <w:rPr>
          <w:rFonts w:ascii="Arial" w:hAnsi="Arial" w:cs="Arial"/>
          <w:lang w:eastAsia="x-none"/>
        </w:rPr>
        <w:t>.</w:t>
      </w:r>
      <w:r w:rsidRPr="000B4AB5">
        <w:rPr>
          <w:rFonts w:ascii="Arial" w:hAnsi="Arial" w:cs="Arial"/>
        </w:rPr>
        <w:t xml:space="preserve"> </w:t>
      </w:r>
    </w:p>
    <w:p w14:paraId="4C65B573" w14:textId="77777777" w:rsidR="004C6767" w:rsidRPr="000B4AB5" w:rsidRDefault="004C6767" w:rsidP="001F216E">
      <w:pPr>
        <w:numPr>
          <w:ilvl w:val="0"/>
          <w:numId w:val="39"/>
        </w:numPr>
        <w:tabs>
          <w:tab w:val="left" w:pos="284"/>
        </w:tabs>
        <w:spacing w:line="360" w:lineRule="auto"/>
        <w:jc w:val="both"/>
        <w:rPr>
          <w:rFonts w:ascii="Arial" w:hAnsi="Arial" w:cs="Arial"/>
        </w:rPr>
      </w:pPr>
      <w:r w:rsidRPr="000B4AB5">
        <w:rPr>
          <w:rFonts w:ascii="Arial" w:hAnsi="Arial" w:cs="Arial"/>
          <w:szCs w:val="18"/>
        </w:rPr>
        <w:t>W trakcie realizacji umowy Wykonawca może dokonać zmiany formy zabezpieczenia na jedną lub ki</w:t>
      </w:r>
      <w:r w:rsidR="002920AD" w:rsidRPr="000B4AB5">
        <w:rPr>
          <w:rFonts w:ascii="Arial" w:hAnsi="Arial" w:cs="Arial"/>
          <w:szCs w:val="18"/>
        </w:rPr>
        <w:t>l</w:t>
      </w:r>
      <w:r w:rsidR="0015512A" w:rsidRPr="000B4AB5">
        <w:rPr>
          <w:rFonts w:ascii="Arial" w:hAnsi="Arial" w:cs="Arial"/>
          <w:szCs w:val="18"/>
        </w:rPr>
        <w:t>ka form, o których mowa w pkt 15</w:t>
      </w:r>
      <w:r w:rsidRPr="000B4AB5">
        <w:rPr>
          <w:rFonts w:ascii="Arial" w:hAnsi="Arial" w:cs="Arial"/>
          <w:szCs w:val="18"/>
        </w:rPr>
        <w:t xml:space="preserve">.2 SIWZ. Zmiana formy zabezpieczenia jest dokonywana </w:t>
      </w:r>
      <w:r w:rsidR="005F088B" w:rsidRPr="000B4AB5">
        <w:rPr>
          <w:rFonts w:ascii="Arial" w:hAnsi="Arial" w:cs="Arial"/>
          <w:szCs w:val="18"/>
        </w:rPr>
        <w:br/>
      </w:r>
      <w:r w:rsidRPr="000B4AB5">
        <w:rPr>
          <w:rFonts w:ascii="Arial" w:hAnsi="Arial" w:cs="Arial"/>
          <w:szCs w:val="18"/>
        </w:rPr>
        <w:t>z zachowaniem ciągłości zabezpieczenia i bez zmniejszenia jego wysokości.</w:t>
      </w:r>
    </w:p>
    <w:p w14:paraId="74EEDD6F" w14:textId="77777777" w:rsidR="004C6767" w:rsidRDefault="006E7965" w:rsidP="001F216E">
      <w:pPr>
        <w:numPr>
          <w:ilvl w:val="0"/>
          <w:numId w:val="39"/>
        </w:numPr>
        <w:tabs>
          <w:tab w:val="left" w:pos="284"/>
        </w:tabs>
        <w:spacing w:line="360" w:lineRule="auto"/>
        <w:jc w:val="both"/>
        <w:rPr>
          <w:rFonts w:ascii="Arial" w:hAnsi="Arial" w:cs="Arial"/>
        </w:rPr>
      </w:pPr>
      <w:r w:rsidRPr="000B4AB5">
        <w:rPr>
          <w:rFonts w:ascii="Arial" w:hAnsi="Arial" w:cs="Arial"/>
        </w:rPr>
        <w:t xml:space="preserve">Zamawiający zwraca zabezpieczenie w terminie 30 dni od dnia wykonania zamówienia i uznania przez Zamawiającego za należycie wykonane. Kwota pozostawiona na zabezpieczenie roszczeń </w:t>
      </w:r>
      <w:r w:rsidR="005F088B" w:rsidRPr="000B4AB5">
        <w:rPr>
          <w:rFonts w:ascii="Arial" w:hAnsi="Arial" w:cs="Arial"/>
        </w:rPr>
        <w:br/>
      </w:r>
      <w:r w:rsidRPr="000B4AB5">
        <w:rPr>
          <w:rFonts w:ascii="Arial" w:hAnsi="Arial" w:cs="Arial"/>
        </w:rPr>
        <w:lastRenderedPageBreak/>
        <w:t>z tytułu rękojmi za wady nie może przekraczać 30% wysokości zabezpieczenia. Kwota ta jest zwracana nie później niż w 15 dniu po upływie okresu rękojmi za wady.</w:t>
      </w:r>
    </w:p>
    <w:p w14:paraId="0AB1DCC5" w14:textId="77777777" w:rsidR="005F088B" w:rsidRPr="000B4AB5" w:rsidRDefault="005F088B" w:rsidP="001F216E">
      <w:pPr>
        <w:numPr>
          <w:ilvl w:val="0"/>
          <w:numId w:val="39"/>
        </w:numPr>
        <w:tabs>
          <w:tab w:val="left" w:pos="284"/>
        </w:tabs>
        <w:spacing w:line="360" w:lineRule="auto"/>
        <w:jc w:val="both"/>
        <w:rPr>
          <w:rFonts w:ascii="Arial" w:hAnsi="Arial" w:cs="Arial"/>
        </w:rPr>
      </w:pPr>
      <w:r w:rsidRPr="000B4AB5">
        <w:rPr>
          <w:rFonts w:ascii="Arial" w:hAnsi="Arial" w:cs="Arial"/>
        </w:rPr>
        <w:t>W przypadku wniesienia zabezpieczenia w formie niepieniężnej, dokumenty je stanowiące powinny być złożone w formie umożliwiającej Zamawiającemu pozostawienie 30% jego wartości na zabezpieczenie roszczeń z tytułu rękojmi. Dopuszcza się przedłożenie zabezpieczenia zarówno w formie jednego dokumentu, w którym rozgraniczone będą wartości i okresy zabezpieczenia na czas realizacji zadania oraz na okres obowiązywania rękojmi, jak również złożenie dwóch odrębnych dokumentów.</w:t>
      </w:r>
    </w:p>
    <w:p w14:paraId="646F2557" w14:textId="77777777" w:rsidR="00686270" w:rsidRPr="005B333C" w:rsidRDefault="00686270" w:rsidP="009240E4">
      <w:pPr>
        <w:pStyle w:val="pkt"/>
        <w:spacing w:before="0" w:after="0" w:line="360" w:lineRule="auto"/>
        <w:ind w:left="0" w:firstLine="0"/>
        <w:rPr>
          <w:rFonts w:ascii="Arial" w:hAnsi="Arial" w:cs="Arial"/>
          <w:b/>
          <w:sz w:val="20"/>
        </w:rPr>
      </w:pPr>
    </w:p>
    <w:p w14:paraId="16F86827" w14:textId="03CCF677" w:rsidR="00C741D6" w:rsidRPr="005B333C" w:rsidRDefault="00C741D6" w:rsidP="001F216E">
      <w:pPr>
        <w:pStyle w:val="pkt"/>
        <w:numPr>
          <w:ilvl w:val="0"/>
          <w:numId w:val="24"/>
        </w:numPr>
        <w:spacing w:before="0" w:after="0" w:line="360" w:lineRule="auto"/>
        <w:rPr>
          <w:rFonts w:ascii="Arial" w:hAnsi="Arial" w:cs="Arial"/>
          <w:b/>
          <w:sz w:val="20"/>
        </w:rPr>
      </w:pPr>
      <w:r w:rsidRPr="005B333C">
        <w:rPr>
          <w:rFonts w:ascii="Arial" w:hAnsi="Arial" w:cs="Arial"/>
          <w:b/>
          <w:sz w:val="20"/>
        </w:rPr>
        <w:t>Istotne dla stron postanowienia, które zostaną wpro</w:t>
      </w:r>
      <w:r w:rsidRPr="005B333C">
        <w:rPr>
          <w:rFonts w:ascii="Arial" w:hAnsi="Arial" w:cs="Arial"/>
          <w:b/>
          <w:sz w:val="20"/>
        </w:rPr>
        <w:softHyphen/>
        <w:t xml:space="preserve">wadzone do treści zawieranej umowy </w:t>
      </w:r>
      <w:r w:rsidR="004840AF">
        <w:rPr>
          <w:rFonts w:ascii="Arial" w:hAnsi="Arial" w:cs="Arial"/>
          <w:b/>
          <w:sz w:val="20"/>
        </w:rPr>
        <w:br/>
      </w:r>
      <w:r w:rsidRPr="005B333C">
        <w:rPr>
          <w:rFonts w:ascii="Arial" w:hAnsi="Arial" w:cs="Arial"/>
          <w:b/>
          <w:sz w:val="20"/>
        </w:rPr>
        <w:t>w sprawie zamó</w:t>
      </w:r>
      <w:r w:rsidRPr="005B333C">
        <w:rPr>
          <w:rFonts w:ascii="Arial" w:hAnsi="Arial" w:cs="Arial"/>
          <w:b/>
          <w:sz w:val="20"/>
        </w:rPr>
        <w:softHyphen/>
        <w:t>wienia publicznego, ogólne warunki umowy albo wzór umowy, jeżeli Zamawiający wymaga od Wykonawcy, aby zawarł z nim umowę w sprawie zamówienia publicznego na takich warunkach.</w:t>
      </w:r>
    </w:p>
    <w:p w14:paraId="52C06913" w14:textId="77777777" w:rsidR="00695616" w:rsidRDefault="00695616" w:rsidP="00C741D6">
      <w:pPr>
        <w:pStyle w:val="pkt1"/>
        <w:spacing w:before="0" w:after="0" w:line="360" w:lineRule="auto"/>
        <w:ind w:left="0" w:firstLine="0"/>
        <w:rPr>
          <w:rFonts w:ascii="Arial" w:hAnsi="Arial" w:cs="Arial"/>
          <w:bCs/>
          <w:sz w:val="20"/>
        </w:rPr>
      </w:pPr>
    </w:p>
    <w:p w14:paraId="3A8BCDA0" w14:textId="77777777" w:rsidR="00C741D6" w:rsidRPr="005B333C" w:rsidRDefault="00C741D6" w:rsidP="00EB30AE">
      <w:pPr>
        <w:pStyle w:val="pkt1"/>
        <w:spacing w:before="0" w:after="0" w:line="360" w:lineRule="auto"/>
        <w:ind w:left="360" w:firstLine="0"/>
        <w:rPr>
          <w:rFonts w:ascii="Arial" w:hAnsi="Arial" w:cs="Arial"/>
          <w:bCs/>
          <w:sz w:val="20"/>
        </w:rPr>
      </w:pPr>
      <w:r w:rsidRPr="005B333C">
        <w:rPr>
          <w:rFonts w:ascii="Arial" w:hAnsi="Arial" w:cs="Arial"/>
          <w:bCs/>
          <w:sz w:val="20"/>
        </w:rPr>
        <w:t>Istotne dla stron postanowienia, które zostaną wpro</w:t>
      </w:r>
      <w:r w:rsidRPr="005B333C">
        <w:rPr>
          <w:rFonts w:ascii="Arial" w:hAnsi="Arial" w:cs="Arial"/>
          <w:bCs/>
          <w:sz w:val="20"/>
        </w:rPr>
        <w:softHyphen/>
        <w:t xml:space="preserve">wadzone do treści zawieranej umowy </w:t>
      </w:r>
      <w:r w:rsidR="00EB30AE">
        <w:rPr>
          <w:rFonts w:ascii="Arial" w:hAnsi="Arial" w:cs="Arial"/>
          <w:bCs/>
          <w:sz w:val="20"/>
        </w:rPr>
        <w:br/>
      </w:r>
      <w:r w:rsidRPr="005B333C">
        <w:rPr>
          <w:rFonts w:ascii="Arial" w:hAnsi="Arial" w:cs="Arial"/>
          <w:bCs/>
          <w:sz w:val="20"/>
        </w:rPr>
        <w:t>w sprawie zamówienia publicznego, zawarto we wzorze  umowy stanowiącym część V SIWZ.</w:t>
      </w:r>
    </w:p>
    <w:p w14:paraId="205C5728" w14:textId="77777777" w:rsidR="0015512A" w:rsidRPr="005B333C" w:rsidRDefault="0015512A" w:rsidP="00C741D6">
      <w:pPr>
        <w:pStyle w:val="pkt1"/>
        <w:spacing w:before="0" w:after="0" w:line="360" w:lineRule="auto"/>
        <w:ind w:left="0" w:firstLine="0"/>
        <w:rPr>
          <w:rFonts w:ascii="Arial" w:hAnsi="Arial" w:cs="Arial"/>
          <w:b/>
          <w:sz w:val="20"/>
        </w:rPr>
      </w:pPr>
    </w:p>
    <w:p w14:paraId="11885FD1" w14:textId="77777777" w:rsidR="006C0A3F" w:rsidRPr="005B333C" w:rsidRDefault="006C0A3F" w:rsidP="001F216E">
      <w:pPr>
        <w:pStyle w:val="pkt1"/>
        <w:numPr>
          <w:ilvl w:val="0"/>
          <w:numId w:val="24"/>
        </w:numPr>
        <w:spacing w:before="0" w:after="0" w:line="360" w:lineRule="auto"/>
        <w:rPr>
          <w:rFonts w:ascii="Arial" w:hAnsi="Arial" w:cs="Arial"/>
          <w:b/>
          <w:sz w:val="20"/>
        </w:rPr>
      </w:pPr>
      <w:r w:rsidRPr="005B333C">
        <w:rPr>
          <w:rFonts w:ascii="Arial" w:hAnsi="Arial" w:cs="Arial"/>
          <w:b/>
          <w:sz w:val="20"/>
        </w:rPr>
        <w:t xml:space="preserve">Pouczenie o środkach ochrony prawnej przysługujących Wykonawcy w toku postępowania </w:t>
      </w:r>
      <w:r w:rsidR="00A372DB">
        <w:rPr>
          <w:rFonts w:ascii="Arial" w:hAnsi="Arial" w:cs="Arial"/>
          <w:b/>
          <w:sz w:val="20"/>
        </w:rPr>
        <w:br/>
      </w:r>
      <w:r w:rsidRPr="005B333C">
        <w:rPr>
          <w:rFonts w:ascii="Arial" w:hAnsi="Arial" w:cs="Arial"/>
          <w:b/>
          <w:sz w:val="20"/>
        </w:rPr>
        <w:t xml:space="preserve">o udzielenie zamówienia. </w:t>
      </w:r>
    </w:p>
    <w:p w14:paraId="37D096F0" w14:textId="77777777" w:rsidR="00EB30AE" w:rsidRPr="00EB30AE" w:rsidRDefault="00EB30AE" w:rsidP="00B07B98">
      <w:pPr>
        <w:spacing w:line="360" w:lineRule="auto"/>
        <w:jc w:val="both"/>
        <w:rPr>
          <w:rFonts w:ascii="Arial" w:hAnsi="Arial" w:cs="Arial"/>
          <w:i/>
          <w:lang w:eastAsia="en-US"/>
        </w:rPr>
      </w:pPr>
      <w:r w:rsidRPr="00EB30AE">
        <w:rPr>
          <w:rFonts w:ascii="Arial" w:hAnsi="Arial" w:cs="Arial"/>
          <w:i/>
          <w:lang w:eastAsia="en-US"/>
        </w:rPr>
        <w:t>Informacje ogólne.</w:t>
      </w:r>
    </w:p>
    <w:p w14:paraId="583B5000" w14:textId="77777777" w:rsidR="00EB30AE" w:rsidRPr="00EB30AE" w:rsidRDefault="00EB30AE" w:rsidP="001F216E">
      <w:pPr>
        <w:numPr>
          <w:ilvl w:val="0"/>
          <w:numId w:val="40"/>
        </w:numPr>
        <w:spacing w:line="360" w:lineRule="auto"/>
        <w:jc w:val="both"/>
        <w:rPr>
          <w:rFonts w:ascii="Arial" w:hAnsi="Arial" w:cs="Arial"/>
          <w:lang w:eastAsia="en-US"/>
        </w:rPr>
      </w:pPr>
      <w:r w:rsidRPr="00EB30AE">
        <w:rPr>
          <w:rFonts w:ascii="Arial" w:hAnsi="Arial" w:cs="Arial"/>
          <w:lang w:eastAsia="en-US"/>
        </w:rPr>
        <w:t>Środki ochrony prawnej przysługują wykonawcy, a także innemu podmiotowi, jeżeli ma lub miał interes w uzyskaniu danego zamówienia oraz poniósł lub może ponieść szkodę w wyniku naruszenia przez zamawiającego przepisów ustawy Pzp,</w:t>
      </w:r>
    </w:p>
    <w:p w14:paraId="7678EF88" w14:textId="77777777" w:rsidR="00EB30AE" w:rsidRPr="00EB30AE" w:rsidRDefault="00EB30AE" w:rsidP="001F216E">
      <w:pPr>
        <w:numPr>
          <w:ilvl w:val="0"/>
          <w:numId w:val="40"/>
        </w:numPr>
        <w:spacing w:line="360" w:lineRule="auto"/>
        <w:jc w:val="both"/>
        <w:rPr>
          <w:rFonts w:ascii="Arial" w:hAnsi="Arial" w:cs="Arial"/>
          <w:lang w:eastAsia="en-US"/>
        </w:rPr>
      </w:pPr>
      <w:r w:rsidRPr="00EB30AE">
        <w:rPr>
          <w:rFonts w:ascii="Arial" w:hAnsi="Arial" w:cs="Arial"/>
          <w:lang w:eastAsia="en-US"/>
        </w:rPr>
        <w:t>Środki ochrony prawnej wobec ogłoszenia o zamówieniu oraz SIWZ przysługują również organizacjom wpisanym na listę, o której mowa w art. 154 pkt 5 ustawy Pzp,</w:t>
      </w:r>
    </w:p>
    <w:p w14:paraId="188A24F4" w14:textId="77777777" w:rsidR="00EB30AE" w:rsidRPr="00EB30AE" w:rsidRDefault="00EB30AE" w:rsidP="001F216E">
      <w:pPr>
        <w:numPr>
          <w:ilvl w:val="0"/>
          <w:numId w:val="40"/>
        </w:numPr>
        <w:spacing w:line="360" w:lineRule="auto"/>
        <w:jc w:val="both"/>
        <w:rPr>
          <w:rFonts w:ascii="Arial" w:hAnsi="Arial" w:cs="Arial"/>
          <w:lang w:eastAsia="en-US"/>
        </w:rPr>
      </w:pPr>
      <w:r w:rsidRPr="00EB30AE">
        <w:rPr>
          <w:rFonts w:ascii="Arial" w:hAnsi="Arial" w:cs="Arial"/>
          <w:lang w:eastAsia="en-US"/>
        </w:rPr>
        <w:t>Środkami ochrony prawnej są:</w:t>
      </w:r>
    </w:p>
    <w:p w14:paraId="06B85187" w14:textId="77777777" w:rsidR="00EB30AE" w:rsidRPr="00EB30AE" w:rsidRDefault="00EB30AE" w:rsidP="001F216E">
      <w:pPr>
        <w:numPr>
          <w:ilvl w:val="1"/>
          <w:numId w:val="40"/>
        </w:numPr>
        <w:spacing w:line="360" w:lineRule="auto"/>
        <w:jc w:val="both"/>
        <w:rPr>
          <w:rFonts w:ascii="Arial" w:hAnsi="Arial" w:cs="Arial"/>
          <w:lang w:eastAsia="en-US"/>
        </w:rPr>
      </w:pPr>
      <w:r w:rsidRPr="00EB30AE">
        <w:rPr>
          <w:rFonts w:ascii="Arial" w:hAnsi="Arial" w:cs="Arial"/>
          <w:lang w:eastAsia="en-US"/>
        </w:rPr>
        <w:t>wniesienie informacji o nieprawidłowościach na podst. art. 181 ustawy Pzp,</w:t>
      </w:r>
    </w:p>
    <w:p w14:paraId="681C53F3" w14:textId="77777777" w:rsidR="00EB30AE" w:rsidRPr="00EB30AE" w:rsidRDefault="00EB30AE" w:rsidP="001F216E">
      <w:pPr>
        <w:numPr>
          <w:ilvl w:val="1"/>
          <w:numId w:val="40"/>
        </w:numPr>
        <w:spacing w:line="360" w:lineRule="auto"/>
        <w:jc w:val="both"/>
        <w:rPr>
          <w:rFonts w:ascii="Arial" w:hAnsi="Arial" w:cs="Arial"/>
          <w:lang w:eastAsia="en-US"/>
        </w:rPr>
      </w:pPr>
      <w:r w:rsidRPr="00EB30AE">
        <w:rPr>
          <w:rFonts w:ascii="Arial" w:hAnsi="Arial" w:cs="Arial"/>
          <w:lang w:eastAsia="en-US"/>
        </w:rPr>
        <w:t>odwołanie,</w:t>
      </w:r>
    </w:p>
    <w:p w14:paraId="21CD7C0D" w14:textId="77777777" w:rsidR="00EB30AE" w:rsidRPr="00EB30AE" w:rsidRDefault="00EB30AE" w:rsidP="001F216E">
      <w:pPr>
        <w:numPr>
          <w:ilvl w:val="1"/>
          <w:numId w:val="40"/>
        </w:numPr>
        <w:spacing w:line="360" w:lineRule="auto"/>
        <w:jc w:val="both"/>
        <w:rPr>
          <w:rFonts w:ascii="Arial" w:hAnsi="Arial" w:cs="Arial"/>
          <w:lang w:eastAsia="en-US"/>
        </w:rPr>
      </w:pPr>
      <w:r w:rsidRPr="00EB30AE">
        <w:rPr>
          <w:rFonts w:ascii="Arial" w:hAnsi="Arial" w:cs="Arial"/>
          <w:lang w:eastAsia="en-US"/>
        </w:rPr>
        <w:t>skarga do sądu.</w:t>
      </w:r>
    </w:p>
    <w:p w14:paraId="631CD257" w14:textId="77777777" w:rsidR="00EB30AE" w:rsidRPr="00EB30AE" w:rsidRDefault="00EB30AE" w:rsidP="00B07B98">
      <w:pPr>
        <w:spacing w:line="360" w:lineRule="auto"/>
        <w:jc w:val="both"/>
        <w:rPr>
          <w:rFonts w:ascii="Arial" w:hAnsi="Arial" w:cs="Arial"/>
          <w:i/>
          <w:lang w:eastAsia="en-US"/>
        </w:rPr>
      </w:pPr>
      <w:r w:rsidRPr="00EB30AE">
        <w:rPr>
          <w:rFonts w:ascii="Arial" w:hAnsi="Arial" w:cs="Arial"/>
          <w:i/>
          <w:lang w:eastAsia="en-US"/>
        </w:rPr>
        <w:t>Informacja o nieprawidłowościach.</w:t>
      </w:r>
    </w:p>
    <w:p w14:paraId="63BE48B7" w14:textId="77777777" w:rsidR="00EB30AE" w:rsidRPr="00EB30AE" w:rsidRDefault="00EB30AE" w:rsidP="001F216E">
      <w:pPr>
        <w:numPr>
          <w:ilvl w:val="0"/>
          <w:numId w:val="41"/>
        </w:numPr>
        <w:spacing w:line="360" w:lineRule="auto"/>
        <w:jc w:val="both"/>
        <w:rPr>
          <w:rFonts w:ascii="Arial" w:hAnsi="Arial" w:cs="Arial"/>
          <w:lang w:eastAsia="en-US"/>
        </w:rPr>
      </w:pPr>
      <w:r w:rsidRPr="00EB30AE">
        <w:rPr>
          <w:rFonts w:ascii="Arial" w:hAnsi="Arial" w:cs="Arial"/>
          <w:lang w:eastAsia="en-US"/>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Pzp.</w:t>
      </w:r>
    </w:p>
    <w:p w14:paraId="15F89104" w14:textId="77777777" w:rsidR="00B92292" w:rsidRPr="001F4626" w:rsidRDefault="00EB30AE" w:rsidP="001F216E">
      <w:pPr>
        <w:numPr>
          <w:ilvl w:val="0"/>
          <w:numId w:val="41"/>
        </w:numPr>
        <w:spacing w:line="360" w:lineRule="auto"/>
        <w:jc w:val="both"/>
        <w:rPr>
          <w:rFonts w:ascii="Arial" w:hAnsi="Arial" w:cs="Arial"/>
          <w:lang w:eastAsia="en-US"/>
        </w:rPr>
      </w:pPr>
      <w:r w:rsidRPr="00EB30AE">
        <w:rPr>
          <w:rFonts w:ascii="Arial" w:hAnsi="Arial" w:cs="Arial"/>
          <w:lang w:eastAsia="en-US"/>
        </w:rPr>
        <w:t>W przypadku uznania zasadności przekazanej informacji</w:t>
      </w:r>
      <w:r w:rsidR="00A372DB">
        <w:rPr>
          <w:rFonts w:ascii="Arial" w:hAnsi="Arial" w:cs="Arial"/>
          <w:lang w:eastAsia="en-US"/>
        </w:rPr>
        <w:t xml:space="preserve"> zamawiający powtarza czynność </w:t>
      </w:r>
      <w:r w:rsidRPr="00EB30AE">
        <w:rPr>
          <w:rFonts w:ascii="Arial" w:hAnsi="Arial" w:cs="Arial"/>
          <w:lang w:eastAsia="en-US"/>
        </w:rPr>
        <w:t>albo dokonuje czynności zaniechanej, informując o tym wykonawców w sposób przewidziany w ustawie dla tej czynności.</w:t>
      </w:r>
    </w:p>
    <w:p w14:paraId="7BDFF594" w14:textId="77777777" w:rsidR="00EB30AE" w:rsidRPr="00EB30AE" w:rsidRDefault="00EB30AE" w:rsidP="00B07B98">
      <w:pPr>
        <w:spacing w:line="360" w:lineRule="auto"/>
        <w:jc w:val="both"/>
        <w:rPr>
          <w:rFonts w:ascii="Arial" w:hAnsi="Arial" w:cs="Arial"/>
          <w:i/>
          <w:lang w:eastAsia="en-US"/>
        </w:rPr>
      </w:pPr>
      <w:r w:rsidRPr="00EB30AE">
        <w:rPr>
          <w:rFonts w:ascii="Arial" w:hAnsi="Arial" w:cs="Arial"/>
          <w:i/>
          <w:lang w:eastAsia="en-US"/>
        </w:rPr>
        <w:t>Odwołanie.</w:t>
      </w:r>
    </w:p>
    <w:p w14:paraId="59DD38A2" w14:textId="77777777" w:rsidR="00EB30AE" w:rsidRPr="00EB30AE" w:rsidRDefault="00EB30AE" w:rsidP="001F216E">
      <w:pPr>
        <w:numPr>
          <w:ilvl w:val="0"/>
          <w:numId w:val="42"/>
        </w:numPr>
        <w:spacing w:line="360" w:lineRule="auto"/>
        <w:jc w:val="both"/>
        <w:rPr>
          <w:rFonts w:ascii="Arial" w:hAnsi="Arial" w:cs="Arial"/>
          <w:lang w:eastAsia="en-US"/>
        </w:rPr>
      </w:pPr>
      <w:r w:rsidRPr="00EB30AE">
        <w:rPr>
          <w:rFonts w:ascii="Arial" w:hAnsi="Arial" w:cs="Arial"/>
          <w:lang w:eastAsia="en-US"/>
        </w:rPr>
        <w:t>Odwołanie przysługuje wyłącznie od niezgodnej z przepisami ustawy czynności zamawiającego podjętej w postępowaniu o udzielenie zamówienia lub zaniechania czynności, do której zamawiający jest zobowiązany na podstawie ustawy Pzp,</w:t>
      </w:r>
    </w:p>
    <w:p w14:paraId="16D28116" w14:textId="77777777" w:rsidR="00EB30AE" w:rsidRPr="00EB30AE" w:rsidRDefault="00EB30AE" w:rsidP="001F216E">
      <w:pPr>
        <w:numPr>
          <w:ilvl w:val="0"/>
          <w:numId w:val="42"/>
        </w:numPr>
        <w:spacing w:line="360" w:lineRule="auto"/>
        <w:jc w:val="both"/>
        <w:rPr>
          <w:rFonts w:ascii="Arial" w:hAnsi="Arial" w:cs="Arial"/>
          <w:lang w:eastAsia="en-US"/>
        </w:rPr>
      </w:pPr>
      <w:r w:rsidRPr="00EB30AE">
        <w:rPr>
          <w:rFonts w:ascii="Arial" w:hAnsi="Arial" w:cs="Arial"/>
          <w:lang w:eastAsia="en-US"/>
        </w:rPr>
        <w:lastRenderedPageBreak/>
        <w:t>Odwołanie wnosi się:</w:t>
      </w:r>
    </w:p>
    <w:p w14:paraId="24AEE17D" w14:textId="362F7F70" w:rsidR="00EB30AE" w:rsidRPr="00EB30AE" w:rsidRDefault="00EB30AE" w:rsidP="00B07B98">
      <w:pPr>
        <w:spacing w:line="360" w:lineRule="auto"/>
        <w:ind w:left="765"/>
        <w:jc w:val="both"/>
        <w:rPr>
          <w:rFonts w:ascii="Arial" w:hAnsi="Arial" w:cs="Arial"/>
        </w:rPr>
      </w:pPr>
      <w:r w:rsidRPr="00EB30AE">
        <w:rPr>
          <w:rFonts w:ascii="Arial" w:hAnsi="Arial" w:cs="Arial"/>
          <w:lang w:eastAsia="en-US"/>
        </w:rPr>
        <w:t xml:space="preserve">a) </w:t>
      </w:r>
      <w:r w:rsidRPr="00EB30AE">
        <w:rPr>
          <w:rFonts w:ascii="Arial" w:hAnsi="Arial" w:cs="Arial"/>
        </w:rPr>
        <w:t xml:space="preserve">w terminie 10 dni od dnia przesłania informacji o czynności zamawiającego stanowiącej podstawę jego wniesienia - jeżeli zostały przesłane w sposób określony w art. 180 ust. 5 zdanie drugie albo </w:t>
      </w:r>
      <w:r w:rsidR="005F7E01">
        <w:rPr>
          <w:rFonts w:ascii="Arial" w:hAnsi="Arial" w:cs="Arial"/>
        </w:rPr>
        <w:br/>
      </w:r>
      <w:r w:rsidRPr="00EB30AE">
        <w:rPr>
          <w:rFonts w:ascii="Arial" w:hAnsi="Arial" w:cs="Arial"/>
        </w:rPr>
        <w:t>w terminie 15 dni - jeżeli zostały przesłane w inny sposób - w przypadku gdy wartość zamówienia jest równa lub przekracza kwoty określone w przepisach wydanych na podstawie art. 11 ust. 8;</w:t>
      </w:r>
    </w:p>
    <w:p w14:paraId="640D5099" w14:textId="5738A981" w:rsidR="00EB30AE" w:rsidRPr="00EB30AE" w:rsidRDefault="00EB30AE" w:rsidP="00B07B98">
      <w:pPr>
        <w:spacing w:line="360" w:lineRule="auto"/>
        <w:ind w:left="765"/>
        <w:jc w:val="both"/>
        <w:rPr>
          <w:rFonts w:ascii="Arial" w:hAnsi="Arial" w:cs="Arial"/>
        </w:rPr>
      </w:pPr>
      <w:r w:rsidRPr="00EB30AE">
        <w:rPr>
          <w:rFonts w:ascii="Arial" w:hAnsi="Arial" w:cs="Arial"/>
        </w:rPr>
        <w:t xml:space="preserve">b) w terminie 5 dni od dnia przesłania informacji o czynności zamawiającego stanowiącej podstawę jego wniesienia - jeżeli zostały przesłane w sposób określony w art. 180 ust. 5 zdanie drugie albo </w:t>
      </w:r>
      <w:r w:rsidR="005F7E01">
        <w:rPr>
          <w:rFonts w:ascii="Arial" w:hAnsi="Arial" w:cs="Arial"/>
        </w:rPr>
        <w:br/>
      </w:r>
      <w:r w:rsidRPr="00EB30AE">
        <w:rPr>
          <w:rFonts w:ascii="Arial" w:hAnsi="Arial" w:cs="Arial"/>
        </w:rPr>
        <w:t>w terminie 10 dni - jeżeli zostały przesłane w inny sposób - w przypadku gdy wartość zamówienia jest mniejsza niż kwoty określone w przepisach wydanych na podstawie art. 11 ust. 8.</w:t>
      </w:r>
    </w:p>
    <w:p w14:paraId="6DD9F5C4" w14:textId="77777777" w:rsidR="00EB30AE" w:rsidRPr="00EB30AE" w:rsidRDefault="00EB30AE" w:rsidP="001F216E">
      <w:pPr>
        <w:numPr>
          <w:ilvl w:val="0"/>
          <w:numId w:val="42"/>
        </w:numPr>
        <w:spacing w:line="360" w:lineRule="auto"/>
        <w:jc w:val="both"/>
        <w:rPr>
          <w:rFonts w:ascii="Arial" w:hAnsi="Arial" w:cs="Arial"/>
        </w:rPr>
      </w:pPr>
      <w:r w:rsidRPr="00EB30AE">
        <w:rPr>
          <w:rFonts w:ascii="Arial" w:hAnsi="Arial" w:cs="Arial"/>
        </w:rPr>
        <w:t>Odwołanie wobec treści ogłoszenia o zamówieniu, a jeżeli postępowanie jest prowadzone w trybie przetargu nieograniczonego, także wobec postanowień specyfikacji istotnych warunków zamówienia, wnosi się w terminie:</w:t>
      </w:r>
    </w:p>
    <w:p w14:paraId="5DB64787" w14:textId="77777777" w:rsidR="00EB30AE" w:rsidRPr="00EB30AE" w:rsidRDefault="00EB30AE" w:rsidP="00B07B98">
      <w:pPr>
        <w:autoSpaceDE w:val="0"/>
        <w:autoSpaceDN w:val="0"/>
        <w:adjustRightInd w:val="0"/>
        <w:spacing w:line="360" w:lineRule="auto"/>
        <w:ind w:left="798"/>
        <w:jc w:val="both"/>
        <w:rPr>
          <w:rFonts w:ascii="Arial" w:hAnsi="Arial" w:cs="Arial"/>
        </w:rPr>
      </w:pPr>
      <w:r w:rsidRPr="00EB30AE">
        <w:rPr>
          <w:rFonts w:ascii="Arial" w:hAnsi="Arial" w:cs="Arial"/>
        </w:rPr>
        <w:t>a) 10 dni od dnia publikacji ogłoszenia w Dzienniku Urzędowym Unii Europejskiej lub</w:t>
      </w:r>
    </w:p>
    <w:p w14:paraId="34E2F277" w14:textId="77777777" w:rsidR="00EB30AE" w:rsidRPr="00EB30AE" w:rsidRDefault="00EB30AE" w:rsidP="00B07B98">
      <w:pPr>
        <w:autoSpaceDE w:val="0"/>
        <w:autoSpaceDN w:val="0"/>
        <w:adjustRightInd w:val="0"/>
        <w:spacing w:line="360" w:lineRule="auto"/>
        <w:ind w:left="798"/>
        <w:jc w:val="both"/>
        <w:rPr>
          <w:rFonts w:ascii="Arial" w:hAnsi="Arial" w:cs="Arial"/>
        </w:rPr>
      </w:pPr>
      <w:r w:rsidRPr="00EB30AE">
        <w:rPr>
          <w:rFonts w:ascii="Arial" w:hAnsi="Arial" w:cs="Arial"/>
        </w:rPr>
        <w:t>zamieszczenia specyfikacji istotnych warunków zamówienia na stronie internetowej – jeżeli wartość zamówienia jest równa lub przekracza kwoty określone w przepisach wydanych na podstawie art. 11 ust. 8;</w:t>
      </w:r>
    </w:p>
    <w:p w14:paraId="017C92B4" w14:textId="77777777" w:rsidR="00EB30AE" w:rsidRPr="00EB30AE" w:rsidRDefault="00EB30AE" w:rsidP="00B07B98">
      <w:pPr>
        <w:autoSpaceDE w:val="0"/>
        <w:autoSpaceDN w:val="0"/>
        <w:adjustRightInd w:val="0"/>
        <w:spacing w:line="360" w:lineRule="auto"/>
        <w:ind w:left="798"/>
        <w:jc w:val="both"/>
        <w:rPr>
          <w:rFonts w:ascii="Arial" w:hAnsi="Arial" w:cs="Arial"/>
        </w:rPr>
      </w:pPr>
      <w:r w:rsidRPr="00EB30AE">
        <w:rPr>
          <w:rFonts w:ascii="Arial" w:hAnsi="Arial" w:cs="Arial"/>
        </w:rPr>
        <w:t>b) 5 dni od dnia zamieszczenia ogłoszenia w Biuletynie Zamówień Publicznych lub specyfikacji istotnych warunków zamówienia na stronie internetowej - jeżeli wartość zamówienia jest mniejsza niż kwoty określone w przepisach wydanych na podstawie art. 11 ust. 8.</w:t>
      </w:r>
    </w:p>
    <w:p w14:paraId="2314C435" w14:textId="77777777" w:rsidR="00EB30AE" w:rsidRPr="00EB30AE" w:rsidRDefault="00EB30AE" w:rsidP="001F216E">
      <w:pPr>
        <w:numPr>
          <w:ilvl w:val="0"/>
          <w:numId w:val="42"/>
        </w:numPr>
        <w:autoSpaceDE w:val="0"/>
        <w:autoSpaceDN w:val="0"/>
        <w:adjustRightInd w:val="0"/>
        <w:spacing w:line="360" w:lineRule="auto"/>
        <w:jc w:val="both"/>
        <w:rPr>
          <w:rFonts w:ascii="Arial" w:hAnsi="Arial" w:cs="Arial"/>
        </w:rPr>
      </w:pPr>
      <w:r w:rsidRPr="00EB30AE">
        <w:rPr>
          <w:rFonts w:ascii="Arial" w:hAnsi="Arial" w:cs="Arial"/>
        </w:rPr>
        <w:t>Odwołanie wobec czynności innych niż określone powyżej wnosi się:</w:t>
      </w:r>
    </w:p>
    <w:p w14:paraId="6EB7DD4D" w14:textId="77777777" w:rsidR="00EB30AE" w:rsidRPr="00EB30AE" w:rsidRDefault="00EB30AE" w:rsidP="00B07B98">
      <w:pPr>
        <w:autoSpaceDE w:val="0"/>
        <w:autoSpaceDN w:val="0"/>
        <w:adjustRightInd w:val="0"/>
        <w:spacing w:line="360" w:lineRule="auto"/>
        <w:ind w:left="798"/>
        <w:jc w:val="both"/>
        <w:rPr>
          <w:rFonts w:ascii="Arial" w:hAnsi="Arial" w:cs="Arial"/>
        </w:rPr>
      </w:pPr>
      <w:r w:rsidRPr="00EB30AE">
        <w:rPr>
          <w:rFonts w:ascii="Arial" w:hAnsi="Arial" w:cs="Arial"/>
        </w:rPr>
        <w:t>a) w przypadku zamówień, których wartość jest równa lub przekracza kwoty określone w przepisach wydanych na podstawie art. 11 ust. 8 - w terminie 10 dni od dnia, w którym powzięto lub przy zachowaniu należytej staranności można było powziąć wiadomość o okolicznościach stanowiących podstawę jego wniesienia;</w:t>
      </w:r>
    </w:p>
    <w:p w14:paraId="1EB1B338" w14:textId="77777777" w:rsidR="00EB30AE" w:rsidRPr="00EB30AE" w:rsidRDefault="00EB30AE" w:rsidP="00B07B98">
      <w:pPr>
        <w:autoSpaceDE w:val="0"/>
        <w:autoSpaceDN w:val="0"/>
        <w:adjustRightInd w:val="0"/>
        <w:spacing w:line="360" w:lineRule="auto"/>
        <w:ind w:left="798"/>
        <w:jc w:val="both"/>
        <w:rPr>
          <w:rFonts w:ascii="Arial" w:hAnsi="Arial" w:cs="Arial"/>
        </w:rPr>
      </w:pPr>
      <w:r w:rsidRPr="00EB30AE">
        <w:rPr>
          <w:rFonts w:ascii="Arial" w:hAnsi="Arial" w:cs="Arial"/>
        </w:rPr>
        <w:t>b) w przypadku zamówień, których wartość jest mniejsza niż kwoty określone w przepisach wydanych na podstawie art. 11 ust. 8 - w terminie 5 dni od dnia, w którym powzięto lub przy zachowaniu należytej staranności można było powziąć wiadomość o okolicznościach stanowiących podstawę jego wniesienia.</w:t>
      </w:r>
    </w:p>
    <w:p w14:paraId="22353E4B" w14:textId="77777777" w:rsidR="00EB30AE" w:rsidRPr="00EB30AE" w:rsidRDefault="00EB30AE" w:rsidP="00B07B98">
      <w:pPr>
        <w:autoSpaceDE w:val="0"/>
        <w:autoSpaceDN w:val="0"/>
        <w:adjustRightInd w:val="0"/>
        <w:spacing w:line="360" w:lineRule="auto"/>
        <w:ind w:left="798" w:hanging="399"/>
        <w:jc w:val="both"/>
        <w:rPr>
          <w:rFonts w:ascii="Arial" w:hAnsi="Arial" w:cs="Arial"/>
        </w:rPr>
      </w:pPr>
      <w:r w:rsidRPr="00EB30AE">
        <w:rPr>
          <w:rFonts w:ascii="Arial" w:hAnsi="Arial" w:cs="Arial"/>
        </w:rPr>
        <w:t>5) Szczegółowo kwestie związane z wniesieniem odwołania zawarte są w art. 180-189 ustawy Pzp.</w:t>
      </w:r>
    </w:p>
    <w:p w14:paraId="6FA379A4" w14:textId="77777777" w:rsidR="00EB30AE" w:rsidRPr="00EB30AE" w:rsidRDefault="00EB30AE" w:rsidP="00B07B98">
      <w:pPr>
        <w:autoSpaceDE w:val="0"/>
        <w:autoSpaceDN w:val="0"/>
        <w:adjustRightInd w:val="0"/>
        <w:spacing w:line="360" w:lineRule="auto"/>
        <w:jc w:val="both"/>
        <w:rPr>
          <w:rFonts w:ascii="Arial" w:hAnsi="Arial" w:cs="Arial"/>
          <w:i/>
        </w:rPr>
      </w:pPr>
      <w:r w:rsidRPr="00EB30AE">
        <w:rPr>
          <w:rFonts w:ascii="Arial" w:hAnsi="Arial" w:cs="Arial"/>
          <w:i/>
        </w:rPr>
        <w:t>Skarga do sądu.</w:t>
      </w:r>
    </w:p>
    <w:p w14:paraId="6D7E83D5" w14:textId="77777777" w:rsidR="00EB30AE" w:rsidRPr="00EB30AE" w:rsidRDefault="00EB30AE" w:rsidP="00B07B98">
      <w:pPr>
        <w:autoSpaceDE w:val="0"/>
        <w:autoSpaceDN w:val="0"/>
        <w:adjustRightInd w:val="0"/>
        <w:spacing w:line="360" w:lineRule="auto"/>
        <w:jc w:val="both"/>
        <w:rPr>
          <w:rFonts w:ascii="Arial" w:hAnsi="Arial" w:cs="Arial"/>
        </w:rPr>
      </w:pPr>
      <w:r w:rsidRPr="00EB30AE">
        <w:rPr>
          <w:rFonts w:ascii="Arial" w:hAnsi="Arial" w:cs="Arial"/>
        </w:rPr>
        <w:t xml:space="preserve">Na orzeczenie Krajowej Izby Odwoławczej, stronom oraz uczestnikom postępowania odwoławczego przysługuje skarga do sadu. Szczegółowo kwestie dotyczące skargi do sądu uregulowane zostały w art. 198a-198d ustawy Pzp. </w:t>
      </w:r>
    </w:p>
    <w:p w14:paraId="29947AF1" w14:textId="77777777" w:rsidR="00A40F7C" w:rsidRDefault="00A40F7C" w:rsidP="00C741D6">
      <w:pPr>
        <w:spacing w:line="360" w:lineRule="auto"/>
        <w:rPr>
          <w:rFonts w:ascii="Arial" w:hAnsi="Arial" w:cs="Arial"/>
          <w:b/>
        </w:rPr>
      </w:pPr>
    </w:p>
    <w:p w14:paraId="403D2D11" w14:textId="77777777" w:rsidR="00A40F7C" w:rsidRDefault="00A40F7C" w:rsidP="00C741D6">
      <w:pPr>
        <w:spacing w:line="360" w:lineRule="auto"/>
        <w:rPr>
          <w:rFonts w:ascii="Arial" w:hAnsi="Arial" w:cs="Arial"/>
          <w:b/>
        </w:rPr>
      </w:pPr>
    </w:p>
    <w:p w14:paraId="05F6C3E4" w14:textId="77777777" w:rsidR="00C741D6" w:rsidRPr="005B333C" w:rsidRDefault="00C741D6" w:rsidP="00C741D6">
      <w:pPr>
        <w:spacing w:line="360" w:lineRule="auto"/>
        <w:rPr>
          <w:rFonts w:ascii="Arial" w:hAnsi="Arial" w:cs="Arial"/>
        </w:rPr>
      </w:pPr>
      <w:r w:rsidRPr="005B333C">
        <w:rPr>
          <w:rFonts w:ascii="Arial" w:hAnsi="Arial" w:cs="Arial"/>
          <w:b/>
        </w:rPr>
        <w:t>CZĘŚĆ II</w:t>
      </w:r>
      <w:r w:rsidR="00912359" w:rsidRPr="005B333C">
        <w:rPr>
          <w:rFonts w:ascii="Arial" w:hAnsi="Arial" w:cs="Arial"/>
          <w:b/>
        </w:rPr>
        <w:tab/>
      </w:r>
      <w:r w:rsidRPr="005B333C">
        <w:rPr>
          <w:rFonts w:ascii="Arial" w:hAnsi="Arial" w:cs="Arial"/>
        </w:rPr>
        <w:t>DODATKOWE POSTANOWIENIA SIWZ</w:t>
      </w:r>
    </w:p>
    <w:p w14:paraId="66C5A5B7" w14:textId="77777777" w:rsidR="00C741D6" w:rsidRPr="005B333C" w:rsidRDefault="00C741D6" w:rsidP="00C741D6">
      <w:pPr>
        <w:spacing w:line="360" w:lineRule="auto"/>
        <w:rPr>
          <w:rFonts w:ascii="Arial" w:hAnsi="Arial" w:cs="Arial"/>
        </w:rPr>
      </w:pPr>
    </w:p>
    <w:p w14:paraId="47735DE8" w14:textId="77777777" w:rsidR="00C741D6" w:rsidRPr="005B333C" w:rsidRDefault="00242825" w:rsidP="00731908">
      <w:pPr>
        <w:numPr>
          <w:ilvl w:val="0"/>
          <w:numId w:val="8"/>
        </w:numPr>
        <w:spacing w:line="360" w:lineRule="auto"/>
        <w:rPr>
          <w:rFonts w:ascii="Arial" w:hAnsi="Arial" w:cs="Arial"/>
          <w:b/>
        </w:rPr>
      </w:pPr>
      <w:r w:rsidRPr="005B333C">
        <w:rPr>
          <w:rFonts w:ascii="Arial" w:hAnsi="Arial" w:cs="Arial"/>
          <w:b/>
        </w:rPr>
        <w:t>Opis części zamówienia, jeżeli Zamawiający dopuszcza składanie ofert częściowych.</w:t>
      </w:r>
    </w:p>
    <w:p w14:paraId="2FE673DC" w14:textId="77777777" w:rsidR="00242825" w:rsidRPr="005B333C" w:rsidRDefault="00242825" w:rsidP="00D7372B">
      <w:pPr>
        <w:pStyle w:val="Tekstpodstawowy3"/>
        <w:ind w:firstLine="360"/>
      </w:pPr>
      <w:r w:rsidRPr="005B333C">
        <w:t>Zamawiający nie dopuszcza możliwości składania ofert częściowych.</w:t>
      </w:r>
    </w:p>
    <w:p w14:paraId="36F78BF3" w14:textId="77777777" w:rsidR="00242825" w:rsidRPr="005B333C" w:rsidRDefault="00242825" w:rsidP="00242825">
      <w:pPr>
        <w:spacing w:line="360" w:lineRule="auto"/>
        <w:jc w:val="both"/>
        <w:rPr>
          <w:rFonts w:ascii="Arial" w:hAnsi="Arial" w:cs="Arial"/>
          <w:i/>
          <w:iCs/>
        </w:rPr>
      </w:pPr>
    </w:p>
    <w:p w14:paraId="51C0B8A0" w14:textId="77777777" w:rsidR="00242825" w:rsidRPr="005B333C" w:rsidRDefault="00242825" w:rsidP="00731908">
      <w:pPr>
        <w:numPr>
          <w:ilvl w:val="0"/>
          <w:numId w:val="8"/>
        </w:numPr>
        <w:spacing w:line="360" w:lineRule="auto"/>
        <w:jc w:val="both"/>
        <w:rPr>
          <w:rFonts w:ascii="Arial" w:hAnsi="Arial" w:cs="Arial"/>
          <w:b/>
          <w:iCs/>
        </w:rPr>
      </w:pPr>
      <w:r w:rsidRPr="005B333C">
        <w:rPr>
          <w:rFonts w:ascii="Arial" w:hAnsi="Arial" w:cs="Arial"/>
          <w:b/>
          <w:iCs/>
        </w:rPr>
        <w:lastRenderedPageBreak/>
        <w:t>Maksymalna liczba Wykonawców, z którymi Zamawiający zawrze umowę ramową, jeżeli Zamawiający przewiduje zawarcie umowy ramowej.</w:t>
      </w:r>
    </w:p>
    <w:p w14:paraId="6977B9AC" w14:textId="77777777" w:rsidR="00242825" w:rsidRPr="005B333C" w:rsidRDefault="00242825" w:rsidP="00BC0E9B">
      <w:pPr>
        <w:spacing w:line="360" w:lineRule="auto"/>
        <w:ind w:firstLine="360"/>
        <w:jc w:val="both"/>
        <w:rPr>
          <w:rFonts w:ascii="Arial" w:hAnsi="Arial" w:cs="Arial"/>
          <w:iCs/>
        </w:rPr>
      </w:pPr>
      <w:r w:rsidRPr="005B333C">
        <w:rPr>
          <w:rFonts w:ascii="Arial" w:hAnsi="Arial" w:cs="Arial"/>
          <w:iCs/>
        </w:rPr>
        <w:t>Zamawiający nie przewiduje zawarcia umowy ramowej.</w:t>
      </w:r>
    </w:p>
    <w:p w14:paraId="311AFCBD" w14:textId="77777777" w:rsidR="00242825" w:rsidRPr="005B333C" w:rsidRDefault="00242825" w:rsidP="00242825">
      <w:pPr>
        <w:spacing w:line="360" w:lineRule="auto"/>
        <w:jc w:val="both"/>
        <w:rPr>
          <w:rFonts w:ascii="Arial" w:hAnsi="Arial" w:cs="Arial"/>
          <w:i/>
          <w:iCs/>
        </w:rPr>
      </w:pPr>
    </w:p>
    <w:p w14:paraId="735E9ECC" w14:textId="77777777" w:rsidR="009A1A3C" w:rsidRPr="00893E4A" w:rsidRDefault="009A1A3C" w:rsidP="00731908">
      <w:pPr>
        <w:numPr>
          <w:ilvl w:val="0"/>
          <w:numId w:val="8"/>
        </w:numPr>
        <w:spacing w:line="360" w:lineRule="auto"/>
        <w:jc w:val="both"/>
        <w:rPr>
          <w:rFonts w:ascii="Arial" w:hAnsi="Arial" w:cs="Arial"/>
          <w:b/>
        </w:rPr>
      </w:pPr>
      <w:r w:rsidRPr="00893E4A">
        <w:rPr>
          <w:rFonts w:ascii="Arial" w:hAnsi="Arial" w:cs="Arial"/>
          <w:b/>
        </w:rPr>
        <w:t>Informacja o przewidywanych  zamówieniach</w:t>
      </w:r>
      <w:r w:rsidR="00F1597F" w:rsidRPr="00893E4A">
        <w:rPr>
          <w:rFonts w:ascii="Arial" w:hAnsi="Arial" w:cs="Arial"/>
          <w:b/>
        </w:rPr>
        <w:t>, o których mowa w art. 67 ust. 1 pkt 6</w:t>
      </w:r>
      <w:r w:rsidRPr="00893E4A">
        <w:rPr>
          <w:rFonts w:ascii="Arial" w:hAnsi="Arial" w:cs="Arial"/>
          <w:b/>
        </w:rPr>
        <w:t xml:space="preserve">  </w:t>
      </w:r>
      <w:r w:rsidR="00F1597F" w:rsidRPr="00893E4A">
        <w:rPr>
          <w:rFonts w:ascii="Arial" w:hAnsi="Arial" w:cs="Arial"/>
          <w:b/>
        </w:rPr>
        <w:t>ustawy Pzp.</w:t>
      </w:r>
    </w:p>
    <w:p w14:paraId="0FFEE489" w14:textId="77777777" w:rsidR="00C47C14" w:rsidRPr="00893E4A" w:rsidRDefault="00B07D80" w:rsidP="00B07D80">
      <w:pPr>
        <w:spacing w:line="360" w:lineRule="auto"/>
        <w:ind w:left="360"/>
        <w:jc w:val="both"/>
        <w:rPr>
          <w:rFonts w:ascii="Arial" w:hAnsi="Arial" w:cs="Arial"/>
        </w:rPr>
      </w:pPr>
      <w:r w:rsidRPr="00893E4A">
        <w:rPr>
          <w:rFonts w:ascii="Arial" w:hAnsi="Arial" w:cs="Arial"/>
        </w:rPr>
        <w:t xml:space="preserve">Zamawiający przewiduje udzielanie </w:t>
      </w:r>
      <w:r w:rsidR="00C47C14" w:rsidRPr="00893E4A">
        <w:rPr>
          <w:rFonts w:ascii="Arial" w:hAnsi="Arial" w:cs="Arial"/>
        </w:rPr>
        <w:t xml:space="preserve">zamówienia </w:t>
      </w:r>
      <w:r w:rsidRPr="00893E4A">
        <w:rPr>
          <w:rFonts w:ascii="Arial" w:hAnsi="Arial" w:cs="Arial"/>
        </w:rPr>
        <w:t>o których mowa w art. 67 ust.1 pkt 6 Pzp</w:t>
      </w:r>
      <w:r w:rsidRPr="00893E4A">
        <w:rPr>
          <w:rFonts w:ascii="Arial" w:hAnsi="Arial" w:cs="Arial"/>
          <w:i/>
          <w:iCs/>
        </w:rPr>
        <w:t xml:space="preserve"> </w:t>
      </w:r>
      <w:r w:rsidRPr="00893E4A">
        <w:rPr>
          <w:rFonts w:ascii="Arial" w:hAnsi="Arial" w:cs="Arial"/>
        </w:rPr>
        <w:t xml:space="preserve">do wysokości 50 %  zamówienia podstawowego. </w:t>
      </w:r>
    </w:p>
    <w:p w14:paraId="409208F4" w14:textId="77777777" w:rsidR="00C47C14" w:rsidRPr="00893E4A" w:rsidRDefault="00A372DB" w:rsidP="00781450">
      <w:pPr>
        <w:numPr>
          <w:ilvl w:val="0"/>
          <w:numId w:val="92"/>
        </w:numPr>
        <w:spacing w:line="360" w:lineRule="auto"/>
        <w:ind w:left="426" w:hanging="426"/>
        <w:jc w:val="both"/>
        <w:rPr>
          <w:rFonts w:ascii="Arial" w:hAnsi="Arial" w:cs="Arial"/>
          <w:iCs/>
        </w:rPr>
      </w:pPr>
      <w:r w:rsidRPr="00893E4A">
        <w:rPr>
          <w:rFonts w:ascii="Arial" w:hAnsi="Arial" w:cs="Arial"/>
          <w:iCs/>
        </w:rPr>
        <w:t xml:space="preserve">Zamawiający przewiduje udzielenie zamówień uzupełniających polegającego na rozszerzeniu zakresu opracowania dokumentacji projektowej lub opracowaniu dokumentacji zamiennej lub pełnieniu funkcji biegłego lub pełnieniu nadzoru autorskiego nad zakresem nie objętym umową, a którego potrzeba wyniknęła na etapie przygotowania lub realizacji inwestycji i ma znaczący wpływ na koszty realizacji lub termin realizacji lub wpływa na poprawę bezpieczeństwa lub walorów użytkowania. </w:t>
      </w:r>
    </w:p>
    <w:p w14:paraId="3D6E406C" w14:textId="77777777" w:rsidR="00632088" w:rsidRPr="00893E4A" w:rsidRDefault="00A372DB" w:rsidP="00632088">
      <w:pPr>
        <w:spacing w:line="360" w:lineRule="auto"/>
        <w:ind w:left="426"/>
        <w:jc w:val="both"/>
        <w:rPr>
          <w:rFonts w:ascii="Arial" w:hAnsi="Arial" w:cs="Arial"/>
        </w:rPr>
      </w:pPr>
      <w:r w:rsidRPr="00893E4A">
        <w:rPr>
          <w:rFonts w:ascii="Arial" w:hAnsi="Arial" w:cs="Arial"/>
          <w:b/>
        </w:rPr>
        <w:t xml:space="preserve">Kod CPV: </w:t>
      </w:r>
      <w:r w:rsidR="00632088" w:rsidRPr="00893E4A">
        <w:rPr>
          <w:rFonts w:ascii="Arial" w:hAnsi="Arial" w:cs="Arial"/>
          <w:bCs/>
        </w:rPr>
        <w:t xml:space="preserve">71.22.00.00–6; 71221000-3; 71250000-5; 71251000-2; </w:t>
      </w:r>
      <w:r w:rsidR="00632088" w:rsidRPr="00893E4A">
        <w:rPr>
          <w:rFonts w:ascii="Arial" w:hAnsi="Arial" w:cs="Arial"/>
        </w:rPr>
        <w:t>71320000-7; 71248000- 8.</w:t>
      </w:r>
    </w:p>
    <w:p w14:paraId="49AA4986" w14:textId="77777777" w:rsidR="00A372DB" w:rsidRPr="00893E4A" w:rsidRDefault="00A372DB" w:rsidP="00A372DB">
      <w:pPr>
        <w:spacing w:line="360" w:lineRule="auto"/>
        <w:ind w:left="426"/>
        <w:jc w:val="both"/>
        <w:rPr>
          <w:rFonts w:ascii="Arial" w:hAnsi="Arial" w:cs="Arial"/>
          <w:b/>
          <w:iCs/>
        </w:rPr>
      </w:pPr>
    </w:p>
    <w:p w14:paraId="24D36ECD" w14:textId="77777777" w:rsidR="00A372DB" w:rsidRPr="00893E4A" w:rsidRDefault="00A372DB" w:rsidP="00781450">
      <w:pPr>
        <w:numPr>
          <w:ilvl w:val="0"/>
          <w:numId w:val="92"/>
        </w:numPr>
        <w:tabs>
          <w:tab w:val="left" w:pos="426"/>
        </w:tabs>
        <w:spacing w:line="360" w:lineRule="auto"/>
        <w:ind w:hanging="720"/>
        <w:jc w:val="both"/>
        <w:rPr>
          <w:rFonts w:ascii="Arial" w:hAnsi="Arial" w:cs="Arial"/>
        </w:rPr>
      </w:pPr>
      <w:r w:rsidRPr="00893E4A">
        <w:rPr>
          <w:rFonts w:ascii="Arial" w:hAnsi="Arial" w:cs="Arial"/>
        </w:rPr>
        <w:t>okoliczności, po których zaistnieniu będą udzielane zamówienia</w:t>
      </w:r>
    </w:p>
    <w:p w14:paraId="5E4E6F22" w14:textId="77777777" w:rsidR="00A372DB" w:rsidRPr="001C5A83" w:rsidRDefault="00A372DB" w:rsidP="00A372DB">
      <w:pPr>
        <w:spacing w:line="360" w:lineRule="auto"/>
        <w:ind w:left="426"/>
        <w:jc w:val="both"/>
        <w:rPr>
          <w:rFonts w:ascii="Arial" w:hAnsi="Arial" w:cs="Arial"/>
        </w:rPr>
      </w:pPr>
      <w:r w:rsidRPr="00893E4A">
        <w:rPr>
          <w:rFonts w:ascii="Arial" w:hAnsi="Arial" w:cs="Arial"/>
        </w:rPr>
        <w:t>Procedura udzielania zamówienia uzupełniającego może zostać wszczęta na podstawie zatwierdzonego przez Zamawiającego protokołu konieczność opisującego zakres usług i uzasadnienie potrzeby ich wykonania oraz po zabezpieczeniu odpowiednich środków finansowych.</w:t>
      </w:r>
    </w:p>
    <w:p w14:paraId="020A6231" w14:textId="77777777" w:rsidR="00A372DB" w:rsidRDefault="00A372DB" w:rsidP="00B07D80">
      <w:pPr>
        <w:spacing w:line="360" w:lineRule="auto"/>
        <w:ind w:left="360"/>
        <w:jc w:val="both"/>
        <w:rPr>
          <w:rFonts w:ascii="Arial" w:hAnsi="Arial" w:cs="Arial"/>
        </w:rPr>
      </w:pPr>
    </w:p>
    <w:p w14:paraId="6365A86C" w14:textId="77777777" w:rsidR="009A1A3C" w:rsidRPr="005B333C" w:rsidRDefault="009A1A3C" w:rsidP="00731908">
      <w:pPr>
        <w:pStyle w:val="pkt"/>
        <w:numPr>
          <w:ilvl w:val="0"/>
          <w:numId w:val="8"/>
        </w:numPr>
        <w:spacing w:before="0" w:after="0" w:line="360" w:lineRule="auto"/>
        <w:rPr>
          <w:rFonts w:ascii="Arial" w:hAnsi="Arial" w:cs="Arial"/>
          <w:sz w:val="20"/>
        </w:rPr>
      </w:pPr>
      <w:r w:rsidRPr="005B333C">
        <w:rPr>
          <w:rFonts w:ascii="Arial" w:hAnsi="Arial" w:cs="Arial"/>
          <w:b/>
          <w:sz w:val="20"/>
        </w:rPr>
        <w:t xml:space="preserve">Opis sposobu przedstawiania  ofert wariantowych. </w:t>
      </w:r>
    </w:p>
    <w:p w14:paraId="4DFB2109" w14:textId="77777777" w:rsidR="009A1A3C" w:rsidRPr="005B333C" w:rsidRDefault="009A1A3C" w:rsidP="00BC0E9B">
      <w:pPr>
        <w:pStyle w:val="pkt"/>
        <w:spacing w:before="0" w:after="0" w:line="360" w:lineRule="auto"/>
        <w:ind w:left="0" w:firstLine="360"/>
        <w:rPr>
          <w:rFonts w:ascii="Arial" w:hAnsi="Arial" w:cs="Arial"/>
          <w:sz w:val="20"/>
        </w:rPr>
      </w:pPr>
      <w:r w:rsidRPr="005B333C">
        <w:rPr>
          <w:rFonts w:ascii="Arial" w:hAnsi="Arial" w:cs="Arial"/>
          <w:sz w:val="20"/>
        </w:rPr>
        <w:t>Zamawiający nie dopuszcza składania ofert wariantowych.</w:t>
      </w:r>
    </w:p>
    <w:p w14:paraId="362F3308" w14:textId="77777777" w:rsidR="009A1A3C" w:rsidRPr="005B333C" w:rsidRDefault="009A1A3C" w:rsidP="009A1A3C">
      <w:pPr>
        <w:pStyle w:val="pkt"/>
        <w:spacing w:before="0" w:after="0" w:line="360" w:lineRule="auto"/>
        <w:ind w:left="0" w:firstLine="0"/>
        <w:rPr>
          <w:rFonts w:ascii="Arial" w:hAnsi="Arial" w:cs="Arial"/>
          <w:i/>
          <w:iCs/>
          <w:sz w:val="20"/>
        </w:rPr>
      </w:pPr>
    </w:p>
    <w:p w14:paraId="4BC58ECD" w14:textId="77777777" w:rsidR="009A1A3C" w:rsidRPr="005B333C" w:rsidRDefault="009A1A3C" w:rsidP="00731908">
      <w:pPr>
        <w:pStyle w:val="pkt"/>
        <w:numPr>
          <w:ilvl w:val="0"/>
          <w:numId w:val="8"/>
        </w:numPr>
        <w:spacing w:before="0" w:after="0" w:line="360" w:lineRule="auto"/>
        <w:rPr>
          <w:rFonts w:ascii="Arial" w:hAnsi="Arial" w:cs="Arial"/>
          <w:b/>
          <w:iCs/>
          <w:sz w:val="20"/>
        </w:rPr>
      </w:pPr>
      <w:r w:rsidRPr="005B333C">
        <w:rPr>
          <w:rFonts w:ascii="Arial" w:hAnsi="Arial" w:cs="Arial"/>
          <w:b/>
          <w:iCs/>
          <w:sz w:val="20"/>
        </w:rPr>
        <w:t>Adres poczty elektronicznej lub strony internetowej Zamawiającego.</w:t>
      </w:r>
    </w:p>
    <w:p w14:paraId="75042097" w14:textId="77777777" w:rsidR="009A1A3C" w:rsidRPr="005B333C" w:rsidRDefault="009A1A3C" w:rsidP="00E92BFC">
      <w:pPr>
        <w:pStyle w:val="pkt"/>
        <w:spacing w:before="0" w:after="0" w:line="360" w:lineRule="auto"/>
        <w:ind w:left="0" w:firstLine="360"/>
        <w:rPr>
          <w:rFonts w:ascii="Arial" w:hAnsi="Arial" w:cs="Arial"/>
          <w:iCs/>
          <w:sz w:val="20"/>
        </w:rPr>
      </w:pPr>
      <w:r w:rsidRPr="005B333C">
        <w:rPr>
          <w:rFonts w:ascii="Arial" w:hAnsi="Arial" w:cs="Arial"/>
          <w:iCs/>
          <w:sz w:val="20"/>
        </w:rPr>
        <w:t>Zamawiający dopuszcza porozumiewanie się drog</w:t>
      </w:r>
      <w:r w:rsidR="00F94FE9" w:rsidRPr="005B333C">
        <w:rPr>
          <w:rFonts w:ascii="Arial" w:hAnsi="Arial" w:cs="Arial"/>
          <w:iCs/>
          <w:sz w:val="20"/>
        </w:rPr>
        <w:t>ą</w:t>
      </w:r>
      <w:r w:rsidRPr="005B333C">
        <w:rPr>
          <w:rFonts w:ascii="Arial" w:hAnsi="Arial" w:cs="Arial"/>
          <w:iCs/>
          <w:sz w:val="20"/>
        </w:rPr>
        <w:t xml:space="preserve"> elektroniczną.</w:t>
      </w:r>
    </w:p>
    <w:p w14:paraId="3A63440E" w14:textId="77777777" w:rsidR="006A6C68" w:rsidRPr="005B333C" w:rsidRDefault="009A1A3C" w:rsidP="00E92BFC">
      <w:pPr>
        <w:pStyle w:val="pkt"/>
        <w:spacing w:before="0" w:after="0" w:line="360" w:lineRule="auto"/>
        <w:ind w:left="0" w:firstLine="360"/>
        <w:rPr>
          <w:rFonts w:ascii="Arial" w:hAnsi="Arial" w:cs="Arial"/>
          <w:iCs/>
          <w:sz w:val="20"/>
        </w:rPr>
      </w:pPr>
      <w:r w:rsidRPr="005B333C">
        <w:rPr>
          <w:rFonts w:ascii="Arial" w:hAnsi="Arial" w:cs="Arial"/>
          <w:iCs/>
          <w:sz w:val="20"/>
        </w:rPr>
        <w:t>Adres poczty elektronicznej: e-mail:</w:t>
      </w:r>
      <w:r w:rsidR="006A6C68" w:rsidRPr="005B333C">
        <w:rPr>
          <w:rFonts w:ascii="Arial" w:hAnsi="Arial" w:cs="Arial"/>
          <w:iCs/>
          <w:sz w:val="20"/>
        </w:rPr>
        <w:t xml:space="preserve"> </w:t>
      </w:r>
      <w:hyperlink r:id="rId8" w:history="1">
        <w:r w:rsidR="00101B9B" w:rsidRPr="005B333C">
          <w:rPr>
            <w:rStyle w:val="Hipercze"/>
            <w:rFonts w:ascii="Arial" w:hAnsi="Arial" w:cs="Arial"/>
            <w:iCs/>
            <w:sz w:val="20"/>
          </w:rPr>
          <w:t>biuro@muzeumgornictwa.pl</w:t>
        </w:r>
      </w:hyperlink>
      <w:r w:rsidR="006A6C68" w:rsidRPr="005B333C">
        <w:rPr>
          <w:rFonts w:ascii="Arial" w:hAnsi="Arial" w:cs="Arial"/>
          <w:iCs/>
          <w:sz w:val="20"/>
        </w:rPr>
        <w:t xml:space="preserve"> </w:t>
      </w:r>
    </w:p>
    <w:p w14:paraId="0D36A907" w14:textId="77777777" w:rsidR="009A1A3C" w:rsidRPr="005B333C" w:rsidRDefault="00324594" w:rsidP="00E92BFC">
      <w:pPr>
        <w:pStyle w:val="pkt"/>
        <w:spacing w:before="0" w:after="0" w:line="360" w:lineRule="auto"/>
        <w:ind w:left="0" w:firstLine="360"/>
        <w:rPr>
          <w:rFonts w:ascii="Arial" w:hAnsi="Arial" w:cs="Arial"/>
          <w:iCs/>
          <w:sz w:val="20"/>
        </w:rPr>
      </w:pPr>
      <w:r w:rsidRPr="005B333C">
        <w:rPr>
          <w:rFonts w:ascii="Arial" w:hAnsi="Arial" w:cs="Arial"/>
          <w:iCs/>
          <w:sz w:val="20"/>
        </w:rPr>
        <w:t>Adres strony internetowej : określony w pkt 1 (Część I SIWZ)</w:t>
      </w:r>
    </w:p>
    <w:p w14:paraId="04FF2027" w14:textId="77777777" w:rsidR="00242825" w:rsidRPr="005B333C" w:rsidRDefault="00242825" w:rsidP="00242825">
      <w:pPr>
        <w:spacing w:line="360" w:lineRule="auto"/>
        <w:jc w:val="both"/>
        <w:rPr>
          <w:rFonts w:ascii="Arial" w:hAnsi="Arial" w:cs="Arial"/>
          <w:i/>
          <w:iCs/>
        </w:rPr>
      </w:pPr>
    </w:p>
    <w:p w14:paraId="4A812AE5" w14:textId="77777777" w:rsidR="009A1A3C" w:rsidRPr="005B333C" w:rsidRDefault="009A1A3C" w:rsidP="00731908">
      <w:pPr>
        <w:pStyle w:val="pkt1"/>
        <w:numPr>
          <w:ilvl w:val="0"/>
          <w:numId w:val="8"/>
        </w:numPr>
        <w:spacing w:before="0" w:after="0" w:line="360" w:lineRule="auto"/>
        <w:rPr>
          <w:rFonts w:ascii="Arial" w:hAnsi="Arial" w:cs="Arial"/>
          <w:b/>
          <w:bCs/>
          <w:sz w:val="20"/>
        </w:rPr>
      </w:pPr>
      <w:r w:rsidRPr="005B333C">
        <w:rPr>
          <w:rFonts w:ascii="Arial" w:hAnsi="Arial" w:cs="Arial"/>
          <w:b/>
          <w:bCs/>
          <w:sz w:val="20"/>
        </w:rPr>
        <w:t>Informacje dotyczące walut obcych, w jakich mogą być prowadzone rozliczenia między Zamawiającym a Wykonawcą.</w:t>
      </w:r>
    </w:p>
    <w:p w14:paraId="58576BE8" w14:textId="77777777" w:rsidR="009A1A3C" w:rsidRPr="005B333C" w:rsidRDefault="009A1A3C" w:rsidP="00BC0E9B">
      <w:pPr>
        <w:pStyle w:val="pkt1"/>
        <w:spacing w:before="0" w:after="0" w:line="360" w:lineRule="auto"/>
        <w:ind w:left="360" w:firstLine="0"/>
        <w:rPr>
          <w:rFonts w:ascii="Arial" w:hAnsi="Arial" w:cs="Arial"/>
          <w:sz w:val="20"/>
        </w:rPr>
      </w:pPr>
      <w:r w:rsidRPr="005B333C">
        <w:rPr>
          <w:rFonts w:ascii="Arial" w:hAnsi="Arial" w:cs="Arial"/>
          <w:sz w:val="20"/>
        </w:rPr>
        <w:t>W związku z wykonaniem umowy w sprawie zamówienia publicznego</w:t>
      </w:r>
      <w:r w:rsidR="00BC0E9B">
        <w:rPr>
          <w:rFonts w:ascii="Arial" w:hAnsi="Arial" w:cs="Arial"/>
          <w:sz w:val="20"/>
        </w:rPr>
        <w:t xml:space="preserve"> </w:t>
      </w:r>
      <w:r w:rsidRPr="005B333C">
        <w:rPr>
          <w:rFonts w:ascii="Arial" w:hAnsi="Arial" w:cs="Arial"/>
          <w:sz w:val="20"/>
        </w:rPr>
        <w:t xml:space="preserve">nie będą prowadzone rozliczenia </w:t>
      </w:r>
      <w:r w:rsidR="00BC0E9B">
        <w:rPr>
          <w:rFonts w:ascii="Arial" w:hAnsi="Arial" w:cs="Arial"/>
          <w:sz w:val="20"/>
        </w:rPr>
        <w:br/>
      </w:r>
      <w:r w:rsidRPr="005B333C">
        <w:rPr>
          <w:rFonts w:ascii="Arial" w:hAnsi="Arial" w:cs="Arial"/>
          <w:sz w:val="20"/>
        </w:rPr>
        <w:t>w walutach obcych.</w:t>
      </w:r>
    </w:p>
    <w:p w14:paraId="2CD37F85" w14:textId="77777777" w:rsidR="00587AC6" w:rsidRPr="005B333C" w:rsidRDefault="00587AC6" w:rsidP="00731908">
      <w:pPr>
        <w:pStyle w:val="pkt1"/>
        <w:numPr>
          <w:ilvl w:val="0"/>
          <w:numId w:val="8"/>
        </w:numPr>
        <w:spacing w:before="0" w:after="0" w:line="360" w:lineRule="auto"/>
        <w:rPr>
          <w:rFonts w:ascii="Arial" w:hAnsi="Arial" w:cs="Arial"/>
          <w:b/>
          <w:bCs/>
          <w:sz w:val="20"/>
        </w:rPr>
      </w:pPr>
      <w:r w:rsidRPr="005B333C">
        <w:rPr>
          <w:rFonts w:ascii="Arial" w:hAnsi="Arial" w:cs="Arial"/>
          <w:b/>
          <w:bCs/>
          <w:sz w:val="20"/>
        </w:rPr>
        <w:t>Postanowienia dotyczące aukcji elektronicznej</w:t>
      </w:r>
    </w:p>
    <w:p w14:paraId="48CFDBCB" w14:textId="77777777" w:rsidR="00587AC6" w:rsidRPr="005B333C" w:rsidRDefault="00587AC6" w:rsidP="00BC0E9B">
      <w:pPr>
        <w:pStyle w:val="pkt1"/>
        <w:spacing w:before="0" w:after="0" w:line="360" w:lineRule="auto"/>
        <w:ind w:left="0" w:firstLine="360"/>
        <w:rPr>
          <w:rFonts w:ascii="Arial" w:hAnsi="Arial" w:cs="Arial"/>
          <w:bCs/>
          <w:sz w:val="20"/>
        </w:rPr>
      </w:pPr>
      <w:r w:rsidRPr="005B333C">
        <w:rPr>
          <w:rFonts w:ascii="Arial" w:hAnsi="Arial" w:cs="Arial"/>
          <w:bCs/>
          <w:sz w:val="20"/>
        </w:rPr>
        <w:t>Nie dotyczy postępowania.</w:t>
      </w:r>
    </w:p>
    <w:p w14:paraId="692FE9B6" w14:textId="77777777" w:rsidR="00587AC6" w:rsidRPr="005B333C" w:rsidRDefault="00587AC6" w:rsidP="009A1A3C">
      <w:pPr>
        <w:pStyle w:val="pkt1"/>
        <w:spacing w:before="0" w:after="0" w:line="360" w:lineRule="auto"/>
        <w:ind w:left="0" w:firstLine="0"/>
        <w:rPr>
          <w:rFonts w:ascii="Arial" w:hAnsi="Arial" w:cs="Arial"/>
          <w:sz w:val="20"/>
          <w:highlight w:val="cyan"/>
        </w:rPr>
      </w:pPr>
    </w:p>
    <w:p w14:paraId="6E25EBB1" w14:textId="77777777" w:rsidR="00917577" w:rsidRPr="005B333C" w:rsidRDefault="00587AC6" w:rsidP="00731908">
      <w:pPr>
        <w:pStyle w:val="ust"/>
        <w:numPr>
          <w:ilvl w:val="0"/>
          <w:numId w:val="8"/>
        </w:numPr>
        <w:spacing w:before="0" w:after="0" w:line="360" w:lineRule="auto"/>
        <w:rPr>
          <w:rFonts w:ascii="Arial" w:hAnsi="Arial" w:cs="Arial"/>
          <w:b/>
          <w:bCs/>
          <w:sz w:val="20"/>
        </w:rPr>
      </w:pPr>
      <w:r w:rsidRPr="005B333C">
        <w:rPr>
          <w:rFonts w:ascii="Arial" w:hAnsi="Arial" w:cs="Arial"/>
          <w:b/>
          <w:bCs/>
          <w:sz w:val="20"/>
        </w:rPr>
        <w:t>Wysokość zwrotu kosztów postępowania.</w:t>
      </w:r>
    </w:p>
    <w:p w14:paraId="3FCFD9D1" w14:textId="77777777" w:rsidR="00587AC6" w:rsidRPr="005B333C" w:rsidRDefault="00587AC6" w:rsidP="00BC0E9B">
      <w:pPr>
        <w:spacing w:line="360" w:lineRule="auto"/>
        <w:ind w:firstLine="360"/>
        <w:jc w:val="both"/>
        <w:rPr>
          <w:rFonts w:ascii="Arial" w:hAnsi="Arial" w:cs="Arial"/>
          <w:bCs/>
        </w:rPr>
      </w:pPr>
      <w:r w:rsidRPr="005B333C">
        <w:rPr>
          <w:rFonts w:ascii="Arial" w:hAnsi="Arial" w:cs="Arial"/>
          <w:bCs/>
        </w:rPr>
        <w:t>Zamawiający nie przewiduje zwrotu kosztów postępowania.</w:t>
      </w:r>
    </w:p>
    <w:p w14:paraId="23E3EBC9" w14:textId="77777777" w:rsidR="00587AC6" w:rsidRPr="005B333C" w:rsidRDefault="00587AC6" w:rsidP="00587AC6">
      <w:pPr>
        <w:spacing w:line="360" w:lineRule="auto"/>
        <w:rPr>
          <w:rFonts w:ascii="Arial" w:hAnsi="Arial" w:cs="Arial"/>
          <w:b/>
        </w:rPr>
      </w:pPr>
      <w:r w:rsidRPr="005B333C">
        <w:rPr>
          <w:rFonts w:ascii="Arial" w:hAnsi="Arial" w:cs="Arial"/>
          <w:b/>
        </w:rPr>
        <w:t>CZĘŚĆ III</w:t>
      </w:r>
      <w:r w:rsidR="00912359" w:rsidRPr="005B333C">
        <w:rPr>
          <w:rFonts w:ascii="Arial" w:hAnsi="Arial" w:cs="Arial"/>
          <w:b/>
        </w:rPr>
        <w:tab/>
      </w:r>
      <w:r w:rsidRPr="005B333C">
        <w:rPr>
          <w:rFonts w:ascii="Arial" w:hAnsi="Arial" w:cs="Arial"/>
          <w:b/>
        </w:rPr>
        <w:t xml:space="preserve">SZCZEGÓLNE </w:t>
      </w:r>
      <w:r w:rsidR="00DC6264" w:rsidRPr="005B333C">
        <w:rPr>
          <w:rFonts w:ascii="Arial" w:hAnsi="Arial" w:cs="Arial"/>
          <w:b/>
        </w:rPr>
        <w:t xml:space="preserve"> </w:t>
      </w:r>
      <w:r w:rsidRPr="005B333C">
        <w:rPr>
          <w:rFonts w:ascii="Arial" w:hAnsi="Arial" w:cs="Arial"/>
          <w:b/>
        </w:rPr>
        <w:t xml:space="preserve">POSTANOWIENIA SIWZ </w:t>
      </w:r>
    </w:p>
    <w:p w14:paraId="79D95515" w14:textId="77777777" w:rsidR="00587AC6" w:rsidRPr="005B333C" w:rsidRDefault="00587AC6" w:rsidP="00587AC6">
      <w:pPr>
        <w:spacing w:line="360" w:lineRule="auto"/>
        <w:rPr>
          <w:rFonts w:ascii="Arial" w:hAnsi="Arial" w:cs="Arial"/>
          <w:b/>
        </w:rPr>
      </w:pPr>
    </w:p>
    <w:p w14:paraId="21A20962" w14:textId="77777777" w:rsidR="00E07B95" w:rsidRPr="00E07B95" w:rsidRDefault="00E07B95" w:rsidP="001F216E">
      <w:pPr>
        <w:numPr>
          <w:ilvl w:val="3"/>
          <w:numId w:val="54"/>
        </w:numPr>
        <w:spacing w:line="360" w:lineRule="auto"/>
        <w:ind w:left="284" w:hanging="284"/>
        <w:rPr>
          <w:rFonts w:ascii="Arial" w:hAnsi="Arial" w:cs="Arial"/>
          <w:b/>
        </w:rPr>
      </w:pPr>
      <w:r>
        <w:rPr>
          <w:rFonts w:ascii="Arial" w:hAnsi="Arial" w:cs="Arial"/>
          <w:b/>
          <w:lang w:eastAsia="en-US"/>
        </w:rPr>
        <w:t>Zasady dotyczące podwykonawstwa. Zamawiający ż</w:t>
      </w:r>
      <w:r w:rsidRPr="00E07B95">
        <w:rPr>
          <w:rFonts w:ascii="Arial" w:hAnsi="Arial" w:cs="Arial"/>
          <w:b/>
          <w:bCs/>
        </w:rPr>
        <w:t xml:space="preserve">ąda wskazania przez Wykonawcę w </w:t>
      </w:r>
      <w:r w:rsidR="00AB5A1E">
        <w:rPr>
          <w:rFonts w:ascii="Arial" w:hAnsi="Arial" w:cs="Arial"/>
          <w:b/>
          <w:bCs/>
        </w:rPr>
        <w:t>ofercie części zamówienia</w:t>
      </w:r>
      <w:r w:rsidRPr="00E07B95">
        <w:rPr>
          <w:rFonts w:ascii="Arial" w:hAnsi="Arial" w:cs="Arial"/>
          <w:b/>
          <w:bCs/>
        </w:rPr>
        <w:t>, której wykonanie zamierza powierzyć podwykonawcom.</w:t>
      </w:r>
    </w:p>
    <w:p w14:paraId="604EA6BA" w14:textId="77777777" w:rsidR="00E07B95" w:rsidRDefault="00E07B95" w:rsidP="000C123C">
      <w:pPr>
        <w:tabs>
          <w:tab w:val="num" w:pos="851"/>
        </w:tabs>
        <w:autoSpaceDE w:val="0"/>
        <w:autoSpaceDN w:val="0"/>
        <w:spacing w:line="360" w:lineRule="auto"/>
        <w:jc w:val="both"/>
        <w:rPr>
          <w:rFonts w:ascii="Arial" w:hAnsi="Arial" w:cs="Arial"/>
        </w:rPr>
      </w:pPr>
    </w:p>
    <w:p w14:paraId="445F1B44" w14:textId="77777777" w:rsidR="000F5197" w:rsidRDefault="00D26E58" w:rsidP="00781450">
      <w:pPr>
        <w:numPr>
          <w:ilvl w:val="0"/>
          <w:numId w:val="93"/>
        </w:numPr>
        <w:tabs>
          <w:tab w:val="left" w:pos="284"/>
        </w:tabs>
        <w:autoSpaceDE w:val="0"/>
        <w:autoSpaceDN w:val="0"/>
        <w:spacing w:line="360" w:lineRule="auto"/>
        <w:jc w:val="both"/>
        <w:rPr>
          <w:rFonts w:ascii="Arial" w:hAnsi="Arial" w:cs="Arial"/>
        </w:rPr>
      </w:pPr>
      <w:r w:rsidRPr="00DC5066">
        <w:rPr>
          <w:rFonts w:ascii="Arial" w:hAnsi="Arial" w:cs="Arial"/>
        </w:rPr>
        <w:t xml:space="preserve">Zamawiający żąda wskazania przez wykonawcę </w:t>
      </w:r>
      <w:r w:rsidR="00E07B95">
        <w:rPr>
          <w:rFonts w:ascii="Arial" w:hAnsi="Arial" w:cs="Arial"/>
        </w:rPr>
        <w:t xml:space="preserve">w ofercie </w:t>
      </w:r>
      <w:r w:rsidRPr="00DC5066">
        <w:rPr>
          <w:rFonts w:ascii="Arial" w:hAnsi="Arial" w:cs="Arial"/>
        </w:rPr>
        <w:t>części zamówienia, których wykonanie zamierza powierzyć podwykonawcom</w:t>
      </w:r>
      <w:r>
        <w:rPr>
          <w:rFonts w:ascii="Arial" w:hAnsi="Arial" w:cs="Arial"/>
        </w:rPr>
        <w:t xml:space="preserve"> </w:t>
      </w:r>
      <w:r w:rsidRPr="00DC5066">
        <w:rPr>
          <w:rFonts w:ascii="Arial" w:hAnsi="Arial" w:cs="Arial"/>
        </w:rPr>
        <w:t>i podania przez wykonawcę firm podwykonawców.</w:t>
      </w:r>
    </w:p>
    <w:p w14:paraId="0FA5D68C" w14:textId="77777777" w:rsidR="00E07B95" w:rsidRDefault="00E07B95" w:rsidP="00781450">
      <w:pPr>
        <w:numPr>
          <w:ilvl w:val="0"/>
          <w:numId w:val="93"/>
        </w:numPr>
        <w:tabs>
          <w:tab w:val="left" w:pos="284"/>
        </w:tabs>
        <w:autoSpaceDE w:val="0"/>
        <w:autoSpaceDN w:val="0"/>
        <w:spacing w:line="360" w:lineRule="auto"/>
        <w:jc w:val="both"/>
        <w:rPr>
          <w:rFonts w:ascii="Arial" w:hAnsi="Arial" w:cs="Arial"/>
        </w:rPr>
      </w:pPr>
      <w:r w:rsidRPr="00E07B95">
        <w:rPr>
          <w:rFonts w:ascii="Arial" w:hAnsi="Arial" w:cs="Arial"/>
        </w:rPr>
        <w:t>W przypadku zamówień na usługi,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usługi. Wykonawca zawiadamia zamawiającego o wszelkich zmianach danych, o których mowa w zdaniu pierwszym, w trakcie realizacji zamówienia, a także przekazuje informacje na temat nowych podwykonawców, którym w późniejszym okresie zamierza powierzyć realizację usług.</w:t>
      </w:r>
    </w:p>
    <w:p w14:paraId="68248057" w14:textId="77777777" w:rsidR="00E07B95" w:rsidRDefault="00E07B95" w:rsidP="00781450">
      <w:pPr>
        <w:numPr>
          <w:ilvl w:val="0"/>
          <w:numId w:val="93"/>
        </w:numPr>
        <w:tabs>
          <w:tab w:val="left" w:pos="284"/>
        </w:tabs>
        <w:autoSpaceDE w:val="0"/>
        <w:autoSpaceDN w:val="0"/>
        <w:spacing w:line="360" w:lineRule="auto"/>
        <w:jc w:val="both"/>
        <w:rPr>
          <w:rFonts w:ascii="Arial" w:hAnsi="Arial" w:cs="Arial"/>
        </w:rPr>
      </w:pPr>
      <w:r w:rsidRPr="00E07B95">
        <w:rPr>
          <w:rFonts w:ascii="Arial" w:hAnsi="Arial" w:cs="Arial"/>
        </w:rPr>
        <w:t>Zamawiający może żądać powyższych informacji w przypadku zamówień na usługi inne niż dotyczące usług, które mają być wykonane w miejscu podlegającym bezpośredniemu nadzorowi zamawiającego.</w:t>
      </w:r>
    </w:p>
    <w:p w14:paraId="5B5C6E62" w14:textId="77777777" w:rsidR="00E07B95" w:rsidRDefault="00E07B95" w:rsidP="00781450">
      <w:pPr>
        <w:numPr>
          <w:ilvl w:val="0"/>
          <w:numId w:val="93"/>
        </w:numPr>
        <w:tabs>
          <w:tab w:val="left" w:pos="284"/>
        </w:tabs>
        <w:autoSpaceDE w:val="0"/>
        <w:autoSpaceDN w:val="0"/>
        <w:spacing w:line="360" w:lineRule="auto"/>
        <w:jc w:val="both"/>
        <w:rPr>
          <w:rFonts w:ascii="Arial" w:hAnsi="Arial" w:cs="Arial"/>
        </w:rPr>
      </w:pPr>
      <w:r w:rsidRPr="00E07B95">
        <w:rPr>
          <w:rFonts w:ascii="Arial" w:hAnsi="Arial" w:cs="Arial"/>
        </w:rPr>
        <w:t>Jeżeli zmiana albo rezygnacja z Podwykonawcy dotyczy podmiotu, na którego zasoby Wykonawca powoływał się, na zasadach określonych w art. 22a ust. 1 P.z.p., w celu wykazania spełniania warunków udziału w postępowaniu, Wykonawca jest obowiązany wykazać zamawiającemu, że proponowany inny Podwykonawca lub Wykonawca samodzielnie spełnia je w stopniu nie mniejszym niż</w:t>
      </w:r>
      <w:r w:rsidR="00186B83">
        <w:rPr>
          <w:rFonts w:ascii="Arial" w:hAnsi="Arial" w:cs="Arial"/>
        </w:rPr>
        <w:t xml:space="preserve"> wymagał tego Zamawiający w SIWZ.</w:t>
      </w:r>
    </w:p>
    <w:p w14:paraId="04038B35" w14:textId="77777777" w:rsidR="00186B83" w:rsidRPr="00E07B95" w:rsidRDefault="00186B83" w:rsidP="00186B83">
      <w:pPr>
        <w:tabs>
          <w:tab w:val="left" w:pos="284"/>
        </w:tabs>
        <w:autoSpaceDE w:val="0"/>
        <w:autoSpaceDN w:val="0"/>
        <w:spacing w:line="360" w:lineRule="auto"/>
        <w:ind w:left="644"/>
        <w:jc w:val="both"/>
        <w:rPr>
          <w:rFonts w:ascii="Arial" w:hAnsi="Arial" w:cs="Arial"/>
        </w:rPr>
      </w:pPr>
    </w:p>
    <w:p w14:paraId="17002F6C" w14:textId="77777777" w:rsidR="003C6ECE" w:rsidRPr="003C6ECE" w:rsidRDefault="003C6ECE" w:rsidP="001F216E">
      <w:pPr>
        <w:numPr>
          <w:ilvl w:val="3"/>
          <w:numId w:val="54"/>
        </w:numPr>
        <w:spacing w:line="360" w:lineRule="auto"/>
        <w:ind w:left="284" w:hanging="284"/>
        <w:rPr>
          <w:rFonts w:ascii="Arial" w:hAnsi="Arial" w:cs="Arial"/>
          <w:b/>
        </w:rPr>
      </w:pPr>
      <w:r w:rsidRPr="003C6ECE">
        <w:rPr>
          <w:rFonts w:ascii="Arial" w:hAnsi="Arial" w:cs="Arial"/>
          <w:b/>
        </w:rPr>
        <w:t>Określenie części zamówienia, które nie mogą być powierzone podwykonawcom.</w:t>
      </w:r>
    </w:p>
    <w:p w14:paraId="7D27FA6D" w14:textId="77777777" w:rsidR="003C6ECE" w:rsidRDefault="003C6ECE" w:rsidP="003C6ECE">
      <w:pPr>
        <w:tabs>
          <w:tab w:val="num" w:pos="851"/>
        </w:tabs>
        <w:autoSpaceDE w:val="0"/>
        <w:autoSpaceDN w:val="0"/>
        <w:spacing w:line="360" w:lineRule="auto"/>
        <w:jc w:val="both"/>
        <w:rPr>
          <w:rFonts w:ascii="Arial" w:hAnsi="Arial" w:cs="Arial"/>
        </w:rPr>
      </w:pPr>
      <w:r w:rsidRPr="003C6ECE">
        <w:rPr>
          <w:rFonts w:ascii="Arial" w:hAnsi="Arial" w:cs="Arial"/>
        </w:rPr>
        <w:t>Zamawiający nie określa części, których wykonanie nie może być powierzone podwykonawcom</w:t>
      </w:r>
    </w:p>
    <w:p w14:paraId="01BF30A5" w14:textId="77777777" w:rsidR="003C6ECE" w:rsidRDefault="003C6ECE" w:rsidP="003C6ECE">
      <w:pPr>
        <w:tabs>
          <w:tab w:val="num" w:pos="851"/>
        </w:tabs>
        <w:autoSpaceDE w:val="0"/>
        <w:autoSpaceDN w:val="0"/>
        <w:spacing w:line="360" w:lineRule="auto"/>
        <w:jc w:val="both"/>
        <w:rPr>
          <w:rFonts w:ascii="Arial" w:hAnsi="Arial" w:cs="Arial"/>
        </w:rPr>
      </w:pPr>
    </w:p>
    <w:p w14:paraId="3E976F96" w14:textId="77777777" w:rsidR="00AB5A1E" w:rsidRPr="001C5A83" w:rsidRDefault="00AB5A1E" w:rsidP="00AB5A1E">
      <w:pPr>
        <w:spacing w:before="120" w:line="360" w:lineRule="auto"/>
        <w:rPr>
          <w:rFonts w:ascii="Arial" w:hAnsi="Arial" w:cs="Arial"/>
        </w:rPr>
      </w:pPr>
      <w:r w:rsidRPr="001C5A83">
        <w:rPr>
          <w:rFonts w:ascii="Arial" w:hAnsi="Arial" w:cs="Arial"/>
          <w:b/>
        </w:rPr>
        <w:t>3. Zmiany, jakie można wprowadzić do umowy o zamówienie publiczne</w:t>
      </w:r>
    </w:p>
    <w:p w14:paraId="52A099B2" w14:textId="77777777" w:rsidR="00AB5A1E" w:rsidRPr="001C5A83" w:rsidRDefault="00AB5A1E" w:rsidP="00AB5A1E">
      <w:pPr>
        <w:spacing w:before="120" w:line="360" w:lineRule="auto"/>
        <w:jc w:val="both"/>
        <w:rPr>
          <w:rFonts w:ascii="Arial" w:hAnsi="Arial" w:cs="Arial"/>
          <w:szCs w:val="22"/>
        </w:rPr>
      </w:pPr>
      <w:r w:rsidRPr="001C5A83">
        <w:rPr>
          <w:rFonts w:ascii="Arial" w:hAnsi="Arial" w:cs="Arial"/>
          <w:szCs w:val="22"/>
        </w:rPr>
        <w:t>Zamawiający przewiduje możliwość zmian postanowień w zawartej umowie w sytuacjach przewidzianych wprost w ustawie PZP  lub przypadku wystąpienia co najmniej jednej z wymienionych w</w:t>
      </w:r>
      <w:r>
        <w:rPr>
          <w:rFonts w:ascii="Arial" w:hAnsi="Arial" w:cs="Arial"/>
          <w:szCs w:val="22"/>
        </w:rPr>
        <w:t xml:space="preserve"> wzorze </w:t>
      </w:r>
      <w:r w:rsidRPr="001C5A83">
        <w:rPr>
          <w:rFonts w:ascii="Arial" w:hAnsi="Arial" w:cs="Arial"/>
          <w:szCs w:val="22"/>
        </w:rPr>
        <w:t>umowy okoliczności i po spełnieniu określonych tam warunków zmiany umowy.</w:t>
      </w:r>
    </w:p>
    <w:p w14:paraId="76351116" w14:textId="77777777" w:rsidR="003C6ECE" w:rsidRPr="003C6ECE" w:rsidRDefault="003C6ECE" w:rsidP="003C6ECE">
      <w:pPr>
        <w:spacing w:line="360" w:lineRule="auto"/>
        <w:ind w:left="360"/>
        <w:rPr>
          <w:rFonts w:ascii="Arial" w:hAnsi="Arial" w:cs="Arial"/>
          <w:b/>
        </w:rPr>
      </w:pPr>
    </w:p>
    <w:p w14:paraId="6CDD6782" w14:textId="77777777" w:rsidR="003C6ECE" w:rsidRPr="003C6ECE" w:rsidRDefault="003C6ECE" w:rsidP="003C6ECE">
      <w:pPr>
        <w:spacing w:line="360" w:lineRule="auto"/>
        <w:ind w:firstLine="360"/>
        <w:rPr>
          <w:rFonts w:ascii="Arial" w:hAnsi="Arial" w:cs="Arial"/>
        </w:rPr>
      </w:pPr>
      <w:r w:rsidRPr="003C6ECE">
        <w:rPr>
          <w:rFonts w:ascii="Arial" w:hAnsi="Arial" w:cs="Arial"/>
        </w:rPr>
        <w:t>.</w:t>
      </w:r>
    </w:p>
    <w:p w14:paraId="04D8E370" w14:textId="77777777" w:rsidR="003C6ECE" w:rsidRPr="003C6ECE" w:rsidRDefault="003C6ECE" w:rsidP="003C6ECE">
      <w:pPr>
        <w:spacing w:line="360" w:lineRule="auto"/>
        <w:rPr>
          <w:rFonts w:ascii="Arial" w:hAnsi="Arial" w:cs="Arial"/>
        </w:rPr>
      </w:pPr>
    </w:p>
    <w:p w14:paraId="0F99E0E2" w14:textId="77777777" w:rsidR="003C6ECE" w:rsidRPr="003C6ECE" w:rsidRDefault="003C6ECE" w:rsidP="003C6ECE">
      <w:pPr>
        <w:spacing w:line="360" w:lineRule="auto"/>
        <w:ind w:left="360"/>
        <w:rPr>
          <w:rFonts w:ascii="Arial" w:hAnsi="Arial" w:cs="Arial"/>
          <w:highlight w:val="yellow"/>
        </w:rPr>
      </w:pPr>
    </w:p>
    <w:p w14:paraId="1D55037D" w14:textId="77777777" w:rsidR="00F37E1F" w:rsidRPr="005B333C" w:rsidRDefault="003C6ECE" w:rsidP="00F37E1F">
      <w:pPr>
        <w:spacing w:line="360" w:lineRule="auto"/>
        <w:rPr>
          <w:rFonts w:ascii="Arial" w:hAnsi="Arial" w:cs="Arial"/>
        </w:rPr>
      </w:pPr>
      <w:r w:rsidRPr="003C6ECE">
        <w:rPr>
          <w:rFonts w:ascii="Arial" w:hAnsi="Arial" w:cs="Arial"/>
          <w:b/>
        </w:rPr>
        <w:br w:type="page"/>
      </w:r>
      <w:r w:rsidR="00F37E1F" w:rsidRPr="005B333C">
        <w:rPr>
          <w:rFonts w:ascii="Arial" w:hAnsi="Arial" w:cs="Arial"/>
          <w:b/>
        </w:rPr>
        <w:lastRenderedPageBreak/>
        <w:t>CZĘŚĆ IV</w:t>
      </w:r>
      <w:r w:rsidR="00912359" w:rsidRPr="005B333C">
        <w:rPr>
          <w:rFonts w:ascii="Arial" w:hAnsi="Arial" w:cs="Arial"/>
          <w:b/>
        </w:rPr>
        <w:tab/>
      </w:r>
      <w:r w:rsidR="00F37E1F" w:rsidRPr="005B333C">
        <w:rPr>
          <w:rFonts w:ascii="Arial" w:hAnsi="Arial" w:cs="Arial"/>
        </w:rPr>
        <w:t>SZCZEGÓŁOWY OPIS PRZEDMIOTU ZAMÓWIENIA</w:t>
      </w:r>
    </w:p>
    <w:p w14:paraId="61738D87" w14:textId="77777777" w:rsidR="00DC6264" w:rsidRDefault="00DC6264" w:rsidP="00F37E1F">
      <w:pPr>
        <w:spacing w:line="360" w:lineRule="auto"/>
        <w:rPr>
          <w:rFonts w:ascii="Arial" w:hAnsi="Arial" w:cs="Arial"/>
          <w:i/>
          <w:iCs/>
        </w:rPr>
      </w:pPr>
    </w:p>
    <w:p w14:paraId="290959F2" w14:textId="77777777" w:rsidR="00F70F61" w:rsidRDefault="00F70F61" w:rsidP="005F7E01">
      <w:pPr>
        <w:spacing w:line="360" w:lineRule="auto"/>
        <w:jc w:val="both"/>
        <w:rPr>
          <w:rFonts w:ascii="Arial" w:hAnsi="Arial" w:cs="Arial"/>
          <w:b/>
        </w:rPr>
      </w:pPr>
      <w:r w:rsidRPr="004558F0">
        <w:rPr>
          <w:rFonts w:ascii="Arial" w:hAnsi="Arial" w:cs="Arial"/>
          <w:b/>
        </w:rPr>
        <w:t xml:space="preserve">Nazwa zamówienia: </w:t>
      </w:r>
    </w:p>
    <w:p w14:paraId="66CC73F3" w14:textId="77777777" w:rsidR="00AB5A1E" w:rsidRPr="003668AD" w:rsidRDefault="00AB5A1E" w:rsidP="00AB482B">
      <w:pPr>
        <w:widowControl w:val="0"/>
        <w:suppressAutoHyphens/>
        <w:jc w:val="center"/>
        <w:textAlignment w:val="baseline"/>
        <w:rPr>
          <w:rFonts w:ascii="Arial" w:hAnsi="Arial" w:cs="Arial"/>
          <w:b/>
          <w:color w:val="000000"/>
          <w:lang w:eastAsia="ar-SA"/>
        </w:rPr>
      </w:pPr>
      <w:r w:rsidRPr="003668AD">
        <w:rPr>
          <w:rFonts w:ascii="Arial" w:eastAsia="Lucida Sans Unicode" w:hAnsi="Arial" w:cs="Arial"/>
          <w:b/>
          <w:bCs/>
          <w:kern w:val="1"/>
          <w:lang w:eastAsia="hi-IN" w:bidi="hi-IN"/>
        </w:rPr>
        <w:t xml:space="preserve">Wykonanie dokumentacji projektowej dla zadania pn. Rewitalizacja i udostępnienie poprzemysłowego dziedzictwa Górnego Śląska na przykładzie Kopalni Królowa Luiza </w:t>
      </w:r>
      <w:r w:rsidRPr="003668AD">
        <w:rPr>
          <w:rFonts w:ascii="Arial" w:eastAsia="Lucida Sans Unicode" w:hAnsi="Arial" w:cs="Arial"/>
          <w:b/>
          <w:bCs/>
          <w:kern w:val="1"/>
          <w:lang w:eastAsia="hi-IN" w:bidi="hi-IN"/>
        </w:rPr>
        <w:br/>
        <w:t>w Zabrzu.</w:t>
      </w:r>
    </w:p>
    <w:p w14:paraId="4C8925B7" w14:textId="77777777" w:rsidR="00AB5A1E" w:rsidRDefault="00AB5A1E" w:rsidP="00C3738F">
      <w:pPr>
        <w:suppressAutoHyphens/>
        <w:spacing w:line="360" w:lineRule="auto"/>
        <w:ind w:left="360"/>
        <w:jc w:val="center"/>
        <w:rPr>
          <w:rFonts w:ascii="Arial" w:hAnsi="Arial" w:cs="Arial"/>
          <w:b/>
          <w:lang w:eastAsia="ar-SA"/>
        </w:rPr>
      </w:pPr>
    </w:p>
    <w:p w14:paraId="4478C1A9" w14:textId="77777777" w:rsidR="00AB482B" w:rsidRPr="00AB482B" w:rsidRDefault="00AB482B" w:rsidP="001F216E">
      <w:pPr>
        <w:numPr>
          <w:ilvl w:val="0"/>
          <w:numId w:val="64"/>
        </w:numPr>
        <w:spacing w:after="160" w:line="360" w:lineRule="auto"/>
        <w:ind w:left="0" w:firstLine="0"/>
        <w:contextualSpacing/>
        <w:jc w:val="both"/>
        <w:rPr>
          <w:rFonts w:ascii="Arial" w:hAnsi="Arial" w:cs="Arial"/>
          <w:b/>
        </w:rPr>
      </w:pPr>
      <w:r w:rsidRPr="00AB482B">
        <w:rPr>
          <w:rFonts w:ascii="Arial" w:hAnsi="Arial" w:cs="Arial"/>
          <w:b/>
        </w:rPr>
        <w:t>Przedmiot zamówienia:</w:t>
      </w:r>
    </w:p>
    <w:p w14:paraId="67AA449D" w14:textId="6917ED26" w:rsidR="00AB482B" w:rsidRPr="00AB482B" w:rsidRDefault="00AB482B" w:rsidP="00AB482B">
      <w:pPr>
        <w:autoSpaceDE w:val="0"/>
        <w:autoSpaceDN w:val="0"/>
        <w:adjustRightInd w:val="0"/>
        <w:spacing w:line="276" w:lineRule="auto"/>
        <w:jc w:val="both"/>
        <w:rPr>
          <w:rFonts w:ascii="Arial" w:eastAsia="Calibri" w:hAnsi="Arial" w:cs="Arial"/>
        </w:rPr>
      </w:pPr>
      <w:r w:rsidRPr="00AB482B">
        <w:rPr>
          <w:rFonts w:ascii="Arial" w:eastAsia="Calibri" w:hAnsi="Arial" w:cs="Arial"/>
        </w:rPr>
        <w:t>Przedmiotem opracowania jest wykonanie dokumentacji projektowej (</w:t>
      </w:r>
      <w:r w:rsidRPr="00AB482B">
        <w:rPr>
          <w:rFonts w:ascii="Arial" w:eastAsia="Calibri" w:hAnsi="Arial" w:cs="Arial"/>
          <w:b/>
        </w:rPr>
        <w:t>Projekt</w:t>
      </w:r>
      <w:r w:rsidRPr="00AB482B">
        <w:rPr>
          <w:rFonts w:ascii="Arial" w:eastAsia="Calibri" w:hAnsi="Arial" w:cs="Arial"/>
        </w:rPr>
        <w:t xml:space="preserve"> </w:t>
      </w:r>
      <w:r w:rsidRPr="00AB482B">
        <w:rPr>
          <w:rFonts w:ascii="Arial" w:eastAsia="Calibri" w:hAnsi="Arial" w:cs="Arial"/>
          <w:b/>
        </w:rPr>
        <w:t xml:space="preserve">budowlany i wykonawczy) </w:t>
      </w:r>
      <w:r w:rsidRPr="00AB482B">
        <w:rPr>
          <w:rFonts w:ascii="Arial" w:eastAsia="Calibri" w:hAnsi="Arial" w:cs="Arial"/>
          <w:lang w:eastAsia="en-US"/>
        </w:rPr>
        <w:t xml:space="preserve">wraz z wszelkimi uzgodnieniami i decyzjami administracyjnymi umożliwiającymi realizację przedsięwzięcia </w:t>
      </w:r>
      <w:r>
        <w:rPr>
          <w:rFonts w:ascii="Arial" w:eastAsia="Calibri" w:hAnsi="Arial" w:cs="Arial"/>
          <w:lang w:eastAsia="en-US"/>
        </w:rPr>
        <w:br/>
      </w:r>
      <w:r w:rsidRPr="00AB482B">
        <w:rPr>
          <w:rFonts w:ascii="Arial" w:eastAsia="Calibri" w:hAnsi="Arial" w:cs="Arial"/>
          <w:lang w:eastAsia="en-US"/>
        </w:rPr>
        <w:t>w tym z uzyskanie</w:t>
      </w:r>
      <w:r w:rsidR="0026028A">
        <w:rPr>
          <w:rFonts w:ascii="Arial" w:eastAsia="Calibri" w:hAnsi="Arial" w:cs="Arial"/>
          <w:lang w:eastAsia="en-US"/>
        </w:rPr>
        <w:t>m</w:t>
      </w:r>
      <w:r w:rsidRPr="00AB482B">
        <w:rPr>
          <w:rFonts w:ascii="Arial" w:eastAsia="Calibri" w:hAnsi="Arial" w:cs="Arial"/>
          <w:lang w:eastAsia="en-US"/>
        </w:rPr>
        <w:t xml:space="preserve"> pozytywnej decyzji pozwolenia na budowę obejmującego swoim zakresem</w:t>
      </w:r>
      <w:r w:rsidRPr="00AB482B">
        <w:rPr>
          <w:rFonts w:ascii="Arial" w:eastAsia="Calibri" w:hAnsi="Arial" w:cs="Arial"/>
        </w:rPr>
        <w:t>:</w:t>
      </w:r>
    </w:p>
    <w:p w14:paraId="0A171B2C" w14:textId="77777777" w:rsidR="00AB482B" w:rsidRPr="00AB482B" w:rsidRDefault="00AB482B" w:rsidP="001F216E">
      <w:pPr>
        <w:numPr>
          <w:ilvl w:val="0"/>
          <w:numId w:val="63"/>
        </w:numPr>
        <w:autoSpaceDE w:val="0"/>
        <w:autoSpaceDN w:val="0"/>
        <w:adjustRightInd w:val="0"/>
        <w:spacing w:after="160" w:line="276" w:lineRule="auto"/>
        <w:ind w:left="284" w:hanging="284"/>
        <w:jc w:val="both"/>
        <w:rPr>
          <w:rFonts w:ascii="Arial" w:eastAsia="Calibri" w:hAnsi="Arial" w:cs="Arial"/>
        </w:rPr>
      </w:pPr>
      <w:r w:rsidRPr="00AB482B">
        <w:rPr>
          <w:rFonts w:ascii="Arial" w:eastAsia="Calibri" w:hAnsi="Arial" w:cs="Arial"/>
        </w:rPr>
        <w:t>zagospodarowanie terenu przy Skansenie Górniczym „</w:t>
      </w:r>
      <w:r w:rsidR="00D37541" w:rsidRPr="00AB482B">
        <w:rPr>
          <w:rFonts w:ascii="Arial" w:eastAsia="Calibri" w:hAnsi="Arial" w:cs="Arial"/>
        </w:rPr>
        <w:t>Królowa</w:t>
      </w:r>
      <w:r w:rsidRPr="00AB482B">
        <w:rPr>
          <w:rFonts w:ascii="Arial" w:eastAsia="Calibri" w:hAnsi="Arial" w:cs="Arial"/>
        </w:rPr>
        <w:t xml:space="preserve"> Luiza”. Opracowanie powinno obejmować prace budowlane związane z terenem pomiędzy budynkami skansenu, elementami urbanistycznymi oraz elementami małej architektury powiązanej z funkcją podstawową.</w:t>
      </w:r>
    </w:p>
    <w:p w14:paraId="337A1C2F" w14:textId="77777777" w:rsidR="00AB482B" w:rsidRPr="00AB482B" w:rsidRDefault="00AB482B" w:rsidP="001F216E">
      <w:pPr>
        <w:numPr>
          <w:ilvl w:val="0"/>
          <w:numId w:val="63"/>
        </w:numPr>
        <w:autoSpaceDE w:val="0"/>
        <w:autoSpaceDN w:val="0"/>
        <w:adjustRightInd w:val="0"/>
        <w:spacing w:after="160" w:line="276" w:lineRule="auto"/>
        <w:ind w:left="284" w:hanging="284"/>
        <w:jc w:val="both"/>
        <w:rPr>
          <w:rFonts w:ascii="Arial" w:eastAsia="Calibri" w:hAnsi="Arial" w:cs="Arial"/>
        </w:rPr>
      </w:pPr>
      <w:r w:rsidRPr="00AB482B">
        <w:rPr>
          <w:rFonts w:ascii="Arial" w:eastAsia="Calibri" w:hAnsi="Arial" w:cs="Arial"/>
          <w:lang w:eastAsia="en-US"/>
        </w:rPr>
        <w:t xml:space="preserve">budynek maszynowni szybu Prinz Schoenaich, którego przestrzeń będzie pełniła funkcję wystawienniczą. </w:t>
      </w:r>
    </w:p>
    <w:p w14:paraId="6E980F90" w14:textId="77777777" w:rsidR="00F8574E" w:rsidRDefault="00AB482B" w:rsidP="001F216E">
      <w:pPr>
        <w:numPr>
          <w:ilvl w:val="0"/>
          <w:numId w:val="63"/>
        </w:numPr>
        <w:autoSpaceDE w:val="0"/>
        <w:autoSpaceDN w:val="0"/>
        <w:adjustRightInd w:val="0"/>
        <w:spacing w:after="160" w:line="276" w:lineRule="auto"/>
        <w:ind w:left="284" w:hanging="284"/>
        <w:jc w:val="both"/>
        <w:rPr>
          <w:rFonts w:ascii="Arial" w:eastAsia="Calibri" w:hAnsi="Arial" w:cs="Arial"/>
        </w:rPr>
      </w:pPr>
      <w:r w:rsidRPr="00AB482B">
        <w:rPr>
          <w:rFonts w:ascii="Arial" w:eastAsia="Calibri" w:hAnsi="Arial" w:cs="Arial"/>
          <w:lang w:eastAsia="en-US"/>
        </w:rPr>
        <w:t xml:space="preserve">budynek warsztatu elektrycznego (dawnej skraplarni), którego przestrzeń będzie pełniła funkcję pracowni konserwatorskiej – warsztatu konserwatorskiego jak również częściowo otwartej pracowni  z wydzieloną </w:t>
      </w:r>
      <w:r w:rsidRPr="0026028A">
        <w:rPr>
          <w:rFonts w:ascii="Arial" w:eastAsia="Calibri" w:hAnsi="Arial" w:cs="Arial"/>
          <w:lang w:eastAsia="en-US"/>
        </w:rPr>
        <w:t xml:space="preserve">częścią ekspozycyjną dostępną dla turystów. </w:t>
      </w:r>
    </w:p>
    <w:p w14:paraId="7D2A1738" w14:textId="0CA0652F" w:rsidR="004729C0" w:rsidRPr="00315E0D" w:rsidRDefault="004729C0" w:rsidP="001F216E">
      <w:pPr>
        <w:numPr>
          <w:ilvl w:val="0"/>
          <w:numId w:val="63"/>
        </w:numPr>
        <w:autoSpaceDE w:val="0"/>
        <w:autoSpaceDN w:val="0"/>
        <w:adjustRightInd w:val="0"/>
        <w:spacing w:after="160" w:line="276" w:lineRule="auto"/>
        <w:ind w:left="284" w:hanging="284"/>
        <w:jc w:val="both"/>
        <w:rPr>
          <w:rFonts w:ascii="Arial" w:eastAsia="Calibri" w:hAnsi="Arial" w:cs="Arial"/>
        </w:rPr>
      </w:pPr>
      <w:r w:rsidRPr="00315E0D">
        <w:rPr>
          <w:rFonts w:ascii="Arial" w:eastAsia="Calibri" w:hAnsi="Arial" w:cs="Arial"/>
          <w:lang w:eastAsia="en-US"/>
        </w:rPr>
        <w:t>Pomieszczenia zagłębione w gruncie pomiędzy murem oporowym a piwnicami budynku Prinz Schoenaich</w:t>
      </w:r>
      <w:r w:rsidR="009E50D1" w:rsidRPr="00315E0D">
        <w:rPr>
          <w:rFonts w:ascii="Arial" w:eastAsia="Calibri" w:hAnsi="Arial" w:cs="Arial"/>
          <w:lang w:eastAsia="en-US"/>
        </w:rPr>
        <w:t xml:space="preserve"> wraz z renowacją istniejącego muru oporowego</w:t>
      </w:r>
      <w:r w:rsidR="00315E0D">
        <w:rPr>
          <w:rFonts w:ascii="Arial" w:eastAsia="Calibri" w:hAnsi="Arial" w:cs="Arial"/>
          <w:lang w:eastAsia="en-US"/>
        </w:rPr>
        <w:t>.</w:t>
      </w:r>
    </w:p>
    <w:p w14:paraId="5A99F502" w14:textId="77777777" w:rsidR="00AB482B" w:rsidRPr="0026028A" w:rsidRDefault="00AB482B" w:rsidP="001F216E">
      <w:pPr>
        <w:numPr>
          <w:ilvl w:val="0"/>
          <w:numId w:val="63"/>
        </w:numPr>
        <w:autoSpaceDE w:val="0"/>
        <w:autoSpaceDN w:val="0"/>
        <w:adjustRightInd w:val="0"/>
        <w:spacing w:after="160" w:line="276" w:lineRule="auto"/>
        <w:ind w:left="284" w:hanging="284"/>
        <w:jc w:val="both"/>
        <w:rPr>
          <w:rFonts w:ascii="Arial" w:eastAsia="Calibri" w:hAnsi="Arial" w:cs="Arial"/>
        </w:rPr>
      </w:pPr>
      <w:r w:rsidRPr="0026028A">
        <w:rPr>
          <w:rFonts w:ascii="Arial" w:hAnsi="Arial" w:cs="Arial"/>
        </w:rPr>
        <w:t>pełnienie nadzoru autorskiego</w:t>
      </w:r>
    </w:p>
    <w:p w14:paraId="5F592491" w14:textId="77777777" w:rsidR="00AB482B" w:rsidRDefault="00AB482B" w:rsidP="00AB482B">
      <w:pPr>
        <w:autoSpaceDE w:val="0"/>
        <w:autoSpaceDN w:val="0"/>
        <w:adjustRightInd w:val="0"/>
        <w:rPr>
          <w:rFonts w:ascii="Arial" w:eastAsia="Calibri" w:hAnsi="Arial" w:cs="Arial"/>
        </w:rPr>
      </w:pPr>
    </w:p>
    <w:p w14:paraId="79DCBC84" w14:textId="77777777" w:rsidR="00AB482B" w:rsidRPr="00AB482B" w:rsidRDefault="00AB482B" w:rsidP="001F216E">
      <w:pPr>
        <w:numPr>
          <w:ilvl w:val="0"/>
          <w:numId w:val="64"/>
        </w:numPr>
        <w:spacing w:after="160" w:line="259" w:lineRule="auto"/>
        <w:ind w:left="0" w:firstLine="0"/>
        <w:contextualSpacing/>
        <w:jc w:val="both"/>
        <w:rPr>
          <w:rFonts w:ascii="Arial" w:hAnsi="Arial" w:cs="Arial"/>
          <w:b/>
        </w:rPr>
      </w:pPr>
      <w:r w:rsidRPr="00AB482B">
        <w:rPr>
          <w:rFonts w:ascii="Arial" w:hAnsi="Arial" w:cs="Arial"/>
          <w:b/>
        </w:rPr>
        <w:t>Obszar objęty opracowaniem</w:t>
      </w:r>
    </w:p>
    <w:p w14:paraId="24391F19" w14:textId="77777777" w:rsidR="00AB482B" w:rsidRPr="00AB482B" w:rsidRDefault="00AB482B" w:rsidP="00AB482B">
      <w:pPr>
        <w:contextualSpacing/>
        <w:jc w:val="both"/>
        <w:rPr>
          <w:rFonts w:ascii="Arial" w:hAnsi="Arial" w:cs="Arial"/>
          <w:b/>
        </w:rPr>
      </w:pPr>
    </w:p>
    <w:p w14:paraId="3E6AC166" w14:textId="77777777" w:rsidR="00AB482B" w:rsidRPr="00AB482B" w:rsidRDefault="00AB482B" w:rsidP="00AB482B">
      <w:pPr>
        <w:autoSpaceDE w:val="0"/>
        <w:autoSpaceDN w:val="0"/>
        <w:adjustRightInd w:val="0"/>
        <w:spacing w:line="276" w:lineRule="auto"/>
        <w:jc w:val="both"/>
        <w:rPr>
          <w:rFonts w:ascii="Arial" w:eastAsia="Calibri" w:hAnsi="Arial" w:cs="Arial"/>
        </w:rPr>
      </w:pPr>
      <w:r w:rsidRPr="00AB482B">
        <w:rPr>
          <w:rFonts w:ascii="Arial" w:eastAsia="Calibri" w:hAnsi="Arial" w:cs="Arial"/>
          <w:lang w:eastAsia="en-US"/>
        </w:rPr>
        <w:t xml:space="preserve"> </w:t>
      </w:r>
      <w:r w:rsidRPr="00AB482B">
        <w:rPr>
          <w:rFonts w:ascii="Arial" w:eastAsia="Calibri" w:hAnsi="Arial" w:cs="Arial"/>
        </w:rPr>
        <w:t xml:space="preserve">Działki wchodzące w zakres opracowania to dz. nr: 4382/64, 4380/64, 4356/122, 43160/133, 4358/133 przy ul. Wolności 410. </w:t>
      </w:r>
    </w:p>
    <w:p w14:paraId="208A2C31" w14:textId="77777777" w:rsidR="00AB482B" w:rsidRPr="00AB482B" w:rsidRDefault="00AB482B" w:rsidP="00AB482B">
      <w:pPr>
        <w:autoSpaceDE w:val="0"/>
        <w:autoSpaceDN w:val="0"/>
        <w:adjustRightInd w:val="0"/>
        <w:spacing w:line="276" w:lineRule="auto"/>
        <w:jc w:val="both"/>
        <w:rPr>
          <w:rFonts w:ascii="Arial" w:eastAsia="Calibri" w:hAnsi="Arial" w:cs="Arial"/>
        </w:rPr>
      </w:pPr>
      <w:r w:rsidRPr="00AB482B">
        <w:rPr>
          <w:rFonts w:ascii="Arial" w:eastAsia="Calibri" w:hAnsi="Arial" w:cs="Arial"/>
        </w:rPr>
        <w:t>Dokumentacja projektowa nie będzie obejmowała zagospodarowania niecki przy hali Pogoni oraz terenów przy Łaźni Łańcuszkowej. Teren przy łaźni został zrewitalizowany.</w:t>
      </w:r>
    </w:p>
    <w:p w14:paraId="6FCE07E0" w14:textId="77777777" w:rsidR="00AB482B" w:rsidRPr="00977C2D" w:rsidRDefault="00AB482B" w:rsidP="00AB482B">
      <w:pPr>
        <w:autoSpaceDE w:val="0"/>
        <w:autoSpaceDN w:val="0"/>
        <w:adjustRightInd w:val="0"/>
        <w:spacing w:line="276" w:lineRule="auto"/>
        <w:jc w:val="both"/>
        <w:rPr>
          <w:rFonts w:ascii="Arial" w:eastAsia="Calibri" w:hAnsi="Arial" w:cs="Arial"/>
        </w:rPr>
      </w:pPr>
      <w:r w:rsidRPr="00977C2D">
        <w:rPr>
          <w:rFonts w:ascii="Arial" w:eastAsia="Calibri" w:hAnsi="Arial" w:cs="Arial"/>
        </w:rPr>
        <w:t>Zamawiający udostępni mapę do celów projektowych w zakresie niezbędnym do realizacji zamówienia</w:t>
      </w:r>
      <w:r w:rsidR="00F54C61" w:rsidRPr="00977C2D">
        <w:rPr>
          <w:rFonts w:ascii="Arial" w:eastAsia="Calibri" w:hAnsi="Arial" w:cs="Arial"/>
        </w:rPr>
        <w:t xml:space="preserve"> – planowany termin przekazania mapy Wykonawcy – 20.11.2016. W razie konieczności aktualizacji mapy, Wykonawca dokona jej na własny koszt</w:t>
      </w:r>
      <w:r w:rsidRPr="00977C2D">
        <w:rPr>
          <w:rFonts w:ascii="Arial" w:eastAsia="Calibri" w:hAnsi="Arial" w:cs="Arial"/>
        </w:rPr>
        <w:t xml:space="preserve">. </w:t>
      </w:r>
    </w:p>
    <w:p w14:paraId="4E10FF6E" w14:textId="77777777" w:rsidR="00AB482B" w:rsidRPr="00AB482B" w:rsidRDefault="00AB482B" w:rsidP="00AB482B">
      <w:pPr>
        <w:jc w:val="both"/>
        <w:rPr>
          <w:rFonts w:ascii="Arial" w:eastAsia="Calibri" w:hAnsi="Arial" w:cs="Arial"/>
          <w:lang w:eastAsia="en-US"/>
        </w:rPr>
      </w:pPr>
    </w:p>
    <w:p w14:paraId="7D23FDE4" w14:textId="77777777" w:rsidR="00AB482B" w:rsidRPr="00AB482B" w:rsidRDefault="00AB482B" w:rsidP="001F216E">
      <w:pPr>
        <w:numPr>
          <w:ilvl w:val="0"/>
          <w:numId w:val="64"/>
        </w:numPr>
        <w:spacing w:after="160" w:line="259" w:lineRule="auto"/>
        <w:ind w:left="0" w:firstLine="0"/>
        <w:contextualSpacing/>
        <w:jc w:val="both"/>
        <w:rPr>
          <w:rFonts w:ascii="Arial" w:hAnsi="Arial" w:cs="Arial"/>
          <w:b/>
        </w:rPr>
      </w:pPr>
      <w:r w:rsidRPr="00AB482B">
        <w:rPr>
          <w:rFonts w:ascii="Arial" w:hAnsi="Arial" w:cs="Arial"/>
          <w:b/>
        </w:rPr>
        <w:t>Informacje ogólne dotyczące terenu objętego opracowaniem</w:t>
      </w:r>
    </w:p>
    <w:p w14:paraId="68D01959" w14:textId="77777777" w:rsidR="00AB482B" w:rsidRPr="00AB482B" w:rsidRDefault="00AB482B" w:rsidP="00AB482B">
      <w:pPr>
        <w:contextualSpacing/>
        <w:jc w:val="both"/>
        <w:rPr>
          <w:rFonts w:ascii="Arial" w:hAnsi="Arial" w:cs="Arial"/>
          <w:b/>
        </w:rPr>
      </w:pPr>
    </w:p>
    <w:p w14:paraId="12695F8D" w14:textId="77777777" w:rsidR="00AB482B" w:rsidRPr="00AB482B" w:rsidRDefault="00AB482B" w:rsidP="00AB482B">
      <w:pPr>
        <w:autoSpaceDE w:val="0"/>
        <w:autoSpaceDN w:val="0"/>
        <w:adjustRightInd w:val="0"/>
        <w:spacing w:line="276" w:lineRule="auto"/>
        <w:jc w:val="both"/>
        <w:rPr>
          <w:rFonts w:ascii="Arial" w:eastAsia="Calibri" w:hAnsi="Arial" w:cs="Arial"/>
        </w:rPr>
      </w:pPr>
      <w:r w:rsidRPr="00AB482B">
        <w:rPr>
          <w:rFonts w:ascii="Arial" w:eastAsia="Calibri" w:hAnsi="Arial" w:cs="Arial"/>
        </w:rPr>
        <w:t xml:space="preserve">Kopalnia „Królowa Luiza” </w:t>
      </w:r>
      <w:r w:rsidRPr="0026028A">
        <w:rPr>
          <w:rFonts w:ascii="Arial" w:eastAsia="Calibri" w:hAnsi="Arial" w:cs="Arial"/>
        </w:rPr>
        <w:t xml:space="preserve">jest wpisana do rejestru zabytków pod nr rej. A/1539/93 z 20.12.1993 r.  W rejestrze widnieją: budynek </w:t>
      </w:r>
      <w:r w:rsidR="00F15243" w:rsidRPr="0026028A">
        <w:rPr>
          <w:rFonts w:ascii="Arial" w:eastAsia="Calibri" w:hAnsi="Arial" w:cs="Arial"/>
        </w:rPr>
        <w:t>nadszybia</w:t>
      </w:r>
      <w:r w:rsidRPr="0026028A">
        <w:rPr>
          <w:rFonts w:ascii="Arial" w:eastAsia="Calibri" w:hAnsi="Arial" w:cs="Arial"/>
        </w:rPr>
        <w:t xml:space="preserve"> szybu Carnall, maszynownia szybu Carnall, maszynownia szybu „Zabrze I”, budynek kompresorów, budynek łaźni</w:t>
      </w:r>
      <w:r w:rsidRPr="00AB482B">
        <w:rPr>
          <w:rFonts w:ascii="Arial" w:eastAsia="Calibri" w:hAnsi="Arial" w:cs="Arial"/>
        </w:rPr>
        <w:t>, budynek skraplarni powietrza (warsztaty), budynek magazynu oraz budynek cechowni.</w:t>
      </w:r>
    </w:p>
    <w:p w14:paraId="6F834D22" w14:textId="77777777" w:rsidR="00AB482B" w:rsidRPr="00AB482B" w:rsidRDefault="00AB482B" w:rsidP="00AB482B">
      <w:pPr>
        <w:autoSpaceDE w:val="0"/>
        <w:autoSpaceDN w:val="0"/>
        <w:adjustRightInd w:val="0"/>
        <w:spacing w:line="276" w:lineRule="auto"/>
        <w:jc w:val="both"/>
        <w:rPr>
          <w:rFonts w:ascii="Arial" w:eastAsia="Calibri" w:hAnsi="Arial" w:cs="Arial"/>
        </w:rPr>
      </w:pPr>
      <w:r w:rsidRPr="00AB482B">
        <w:rPr>
          <w:rFonts w:ascii="Arial" w:eastAsia="Calibri" w:hAnsi="Arial" w:cs="Arial"/>
        </w:rPr>
        <w:t>Kompleks budynków Skansenu Górniczego „Królowa Luiza” znajdujący się przy ul. Wolności 410 składa się z następujących obiektów:</w:t>
      </w:r>
    </w:p>
    <w:p w14:paraId="1B32F1F0" w14:textId="77777777" w:rsidR="00AB482B" w:rsidRPr="00AB482B" w:rsidRDefault="00AB482B" w:rsidP="00AB482B">
      <w:pPr>
        <w:autoSpaceDE w:val="0"/>
        <w:autoSpaceDN w:val="0"/>
        <w:adjustRightInd w:val="0"/>
        <w:spacing w:line="276" w:lineRule="auto"/>
        <w:ind w:left="142" w:hanging="142"/>
        <w:jc w:val="both"/>
        <w:rPr>
          <w:rFonts w:ascii="Arial" w:eastAsia="Calibri" w:hAnsi="Arial" w:cs="Arial"/>
        </w:rPr>
      </w:pPr>
      <w:r w:rsidRPr="00AB482B">
        <w:rPr>
          <w:rFonts w:ascii="Arial" w:eastAsia="Calibri" w:hAnsi="Arial" w:cs="Arial"/>
        </w:rPr>
        <w:t>- budynku łaźni łańcuszkowej przy ul. Wolności 408, w którym prowadzona jest działalność kulturalna, obejmująca m.in. spektakle teatralne i koncerty</w:t>
      </w:r>
    </w:p>
    <w:p w14:paraId="0C783CE9" w14:textId="77777777" w:rsidR="00AB482B" w:rsidRPr="00AB482B" w:rsidRDefault="00AB482B" w:rsidP="00AB482B">
      <w:pPr>
        <w:autoSpaceDE w:val="0"/>
        <w:autoSpaceDN w:val="0"/>
        <w:adjustRightInd w:val="0"/>
        <w:spacing w:line="276" w:lineRule="auto"/>
        <w:ind w:left="142" w:hanging="142"/>
        <w:jc w:val="both"/>
        <w:rPr>
          <w:rFonts w:ascii="Arial" w:eastAsia="Calibri" w:hAnsi="Arial" w:cs="Arial"/>
        </w:rPr>
      </w:pPr>
      <w:r w:rsidRPr="00AB482B">
        <w:rPr>
          <w:rFonts w:ascii="Arial" w:eastAsia="Calibri" w:hAnsi="Arial" w:cs="Arial"/>
        </w:rPr>
        <w:t>- budynek Prinz Schoenaich</w:t>
      </w:r>
    </w:p>
    <w:p w14:paraId="7BC57D60" w14:textId="77777777" w:rsidR="00AB482B" w:rsidRPr="00AB482B" w:rsidRDefault="00AB482B" w:rsidP="00AB482B">
      <w:pPr>
        <w:autoSpaceDE w:val="0"/>
        <w:autoSpaceDN w:val="0"/>
        <w:adjustRightInd w:val="0"/>
        <w:spacing w:line="276" w:lineRule="auto"/>
        <w:ind w:left="142" w:hanging="142"/>
        <w:jc w:val="both"/>
        <w:rPr>
          <w:rFonts w:ascii="Arial" w:eastAsia="Calibri" w:hAnsi="Arial" w:cs="Arial"/>
        </w:rPr>
      </w:pPr>
      <w:r w:rsidRPr="00AB482B">
        <w:rPr>
          <w:rFonts w:ascii="Arial" w:eastAsia="SymbolMT" w:hAnsi="Arial" w:cs="Arial"/>
        </w:rPr>
        <w:t xml:space="preserve">- </w:t>
      </w:r>
      <w:r w:rsidRPr="00AB482B">
        <w:rPr>
          <w:rFonts w:ascii="Arial" w:eastAsia="Calibri" w:hAnsi="Arial" w:cs="Arial"/>
        </w:rPr>
        <w:t>budynku stacji sprężarek i rozdzielni, który służy m.in. celom ekspozycyjnym</w:t>
      </w:r>
    </w:p>
    <w:p w14:paraId="6267B7B2" w14:textId="77777777" w:rsidR="00AB482B" w:rsidRPr="00AB482B" w:rsidRDefault="00AB482B" w:rsidP="00AB482B">
      <w:pPr>
        <w:autoSpaceDE w:val="0"/>
        <w:autoSpaceDN w:val="0"/>
        <w:adjustRightInd w:val="0"/>
        <w:spacing w:line="276" w:lineRule="auto"/>
        <w:ind w:left="142" w:hanging="142"/>
        <w:jc w:val="both"/>
        <w:rPr>
          <w:rFonts w:ascii="Arial" w:eastAsia="Calibri" w:hAnsi="Arial" w:cs="Arial"/>
        </w:rPr>
      </w:pPr>
      <w:r w:rsidRPr="00AB482B">
        <w:rPr>
          <w:rFonts w:ascii="Arial" w:eastAsia="SymbolMT" w:hAnsi="Arial" w:cs="Arial"/>
        </w:rPr>
        <w:t xml:space="preserve">- </w:t>
      </w:r>
      <w:r w:rsidRPr="00AB482B">
        <w:rPr>
          <w:rFonts w:ascii="Arial" w:eastAsia="Calibri" w:hAnsi="Arial" w:cs="Arial"/>
        </w:rPr>
        <w:t>budynku nadszybia, szybu Carnall obejmującego wieżę wyciągową oraz strefę ekspozycyjną</w:t>
      </w:r>
    </w:p>
    <w:p w14:paraId="3FFF1030" w14:textId="77777777" w:rsidR="00AB482B" w:rsidRPr="00AB482B" w:rsidRDefault="00AB482B" w:rsidP="00AB482B">
      <w:pPr>
        <w:autoSpaceDE w:val="0"/>
        <w:autoSpaceDN w:val="0"/>
        <w:adjustRightInd w:val="0"/>
        <w:spacing w:line="276" w:lineRule="auto"/>
        <w:ind w:left="142" w:hanging="142"/>
        <w:jc w:val="both"/>
        <w:rPr>
          <w:rFonts w:ascii="Arial" w:eastAsia="Calibri" w:hAnsi="Arial" w:cs="Arial"/>
        </w:rPr>
      </w:pPr>
      <w:r w:rsidRPr="00AB482B">
        <w:rPr>
          <w:rFonts w:ascii="Arial" w:eastAsia="SymbolMT" w:hAnsi="Arial" w:cs="Arial"/>
        </w:rPr>
        <w:t xml:space="preserve">- </w:t>
      </w:r>
      <w:r w:rsidRPr="00AB482B">
        <w:rPr>
          <w:rFonts w:ascii="Arial" w:eastAsia="Calibri" w:hAnsi="Arial" w:cs="Arial"/>
        </w:rPr>
        <w:t>budynku maszyny wyciągowej szybu Carnall, w którym znajduje się unikatowa maszyna parowa służąca do celów pokazowych</w:t>
      </w:r>
    </w:p>
    <w:p w14:paraId="371CEA30" w14:textId="77777777" w:rsidR="00AB482B" w:rsidRPr="00AB482B" w:rsidRDefault="00AB482B" w:rsidP="00AB482B">
      <w:pPr>
        <w:autoSpaceDE w:val="0"/>
        <w:autoSpaceDN w:val="0"/>
        <w:adjustRightInd w:val="0"/>
        <w:spacing w:line="276" w:lineRule="auto"/>
        <w:ind w:left="142" w:hanging="142"/>
        <w:jc w:val="both"/>
        <w:rPr>
          <w:rFonts w:ascii="Arial" w:eastAsia="Calibri" w:hAnsi="Arial" w:cs="Arial"/>
        </w:rPr>
      </w:pPr>
      <w:r w:rsidRPr="00AB482B">
        <w:rPr>
          <w:rFonts w:ascii="Arial" w:eastAsia="Calibri" w:hAnsi="Arial" w:cs="Arial"/>
        </w:rPr>
        <w:t xml:space="preserve">- budynku akumulatorowni pełniący funkcję administracyjno-biurową </w:t>
      </w:r>
    </w:p>
    <w:p w14:paraId="6B510ABA" w14:textId="77777777" w:rsidR="00AB482B" w:rsidRPr="00AB482B" w:rsidRDefault="00AB482B" w:rsidP="00AB482B">
      <w:pPr>
        <w:autoSpaceDE w:val="0"/>
        <w:autoSpaceDN w:val="0"/>
        <w:adjustRightInd w:val="0"/>
        <w:spacing w:line="276" w:lineRule="auto"/>
        <w:ind w:left="142" w:hanging="142"/>
        <w:jc w:val="both"/>
        <w:rPr>
          <w:rFonts w:ascii="Arial" w:eastAsia="Calibri" w:hAnsi="Arial" w:cs="Arial"/>
        </w:rPr>
      </w:pPr>
      <w:r w:rsidRPr="00AB482B">
        <w:rPr>
          <w:rFonts w:ascii="Arial" w:eastAsia="SymbolMT" w:hAnsi="Arial" w:cs="Arial"/>
        </w:rPr>
        <w:t xml:space="preserve">- </w:t>
      </w:r>
      <w:r w:rsidRPr="00AB482B">
        <w:rPr>
          <w:rFonts w:ascii="Arial" w:eastAsia="Calibri" w:hAnsi="Arial" w:cs="Arial"/>
        </w:rPr>
        <w:t>budynku zmiękczalni</w:t>
      </w:r>
    </w:p>
    <w:p w14:paraId="1F1572DD" w14:textId="77777777" w:rsidR="00AB482B" w:rsidRPr="00AB482B" w:rsidRDefault="00AB482B" w:rsidP="00AB482B">
      <w:pPr>
        <w:autoSpaceDE w:val="0"/>
        <w:autoSpaceDN w:val="0"/>
        <w:adjustRightInd w:val="0"/>
        <w:spacing w:line="276" w:lineRule="auto"/>
        <w:ind w:left="142" w:hanging="142"/>
        <w:jc w:val="both"/>
        <w:rPr>
          <w:rFonts w:ascii="Arial" w:eastAsia="Calibri" w:hAnsi="Arial" w:cs="Arial"/>
        </w:rPr>
      </w:pPr>
      <w:r w:rsidRPr="00AB482B">
        <w:rPr>
          <w:rFonts w:ascii="Arial" w:eastAsia="SymbolMT" w:hAnsi="Arial" w:cs="Arial"/>
        </w:rPr>
        <w:lastRenderedPageBreak/>
        <w:t xml:space="preserve">- </w:t>
      </w:r>
      <w:r w:rsidRPr="00AB482B">
        <w:rPr>
          <w:rFonts w:ascii="Arial" w:eastAsia="Calibri" w:hAnsi="Arial" w:cs="Arial"/>
        </w:rPr>
        <w:t>budynku dawnej stacji ratownictwa górniczego obecnie magazynu budowlanego</w:t>
      </w:r>
    </w:p>
    <w:p w14:paraId="14E45457" w14:textId="77777777" w:rsidR="00AB482B" w:rsidRPr="00AB482B" w:rsidRDefault="00AB482B" w:rsidP="00AB482B">
      <w:pPr>
        <w:autoSpaceDE w:val="0"/>
        <w:autoSpaceDN w:val="0"/>
        <w:adjustRightInd w:val="0"/>
        <w:spacing w:line="276" w:lineRule="auto"/>
        <w:ind w:left="142" w:hanging="142"/>
        <w:jc w:val="both"/>
        <w:rPr>
          <w:rFonts w:ascii="Arial" w:eastAsia="Calibri" w:hAnsi="Arial" w:cs="Arial"/>
        </w:rPr>
      </w:pPr>
      <w:r w:rsidRPr="00AB482B">
        <w:rPr>
          <w:rFonts w:ascii="Arial" w:eastAsia="Calibri" w:hAnsi="Arial" w:cs="Arial"/>
        </w:rPr>
        <w:t>- budynek warsztatu elektrycznego</w:t>
      </w:r>
    </w:p>
    <w:p w14:paraId="16844F18" w14:textId="77777777" w:rsidR="00AB482B" w:rsidRPr="00AB482B" w:rsidRDefault="00AB482B" w:rsidP="00AB482B">
      <w:pPr>
        <w:autoSpaceDE w:val="0"/>
        <w:autoSpaceDN w:val="0"/>
        <w:adjustRightInd w:val="0"/>
        <w:spacing w:line="276" w:lineRule="auto"/>
        <w:jc w:val="both"/>
        <w:rPr>
          <w:rFonts w:ascii="Arial" w:eastAsia="Calibri" w:hAnsi="Arial" w:cs="Arial"/>
        </w:rPr>
      </w:pPr>
      <w:r w:rsidRPr="00AB482B">
        <w:rPr>
          <w:rFonts w:ascii="Arial" w:eastAsia="Calibri" w:hAnsi="Arial" w:cs="Arial"/>
        </w:rPr>
        <w:t>Teren objęty opracowaniem znajduje się po północnej stronie dawnej bocznicy kolejowej - niecki przy hali klubu Pogoń Zabrze. Na terenie objętym opracowaniem oprócz wymienionych wyżej budynków zlokalizowane są obecnie:</w:t>
      </w:r>
    </w:p>
    <w:p w14:paraId="6CDB1C1D" w14:textId="77777777" w:rsidR="00AB482B" w:rsidRPr="00AB482B" w:rsidRDefault="00AB482B" w:rsidP="00AB482B">
      <w:pPr>
        <w:autoSpaceDE w:val="0"/>
        <w:autoSpaceDN w:val="0"/>
        <w:adjustRightInd w:val="0"/>
        <w:spacing w:line="276" w:lineRule="auto"/>
        <w:jc w:val="both"/>
        <w:rPr>
          <w:rFonts w:ascii="Arial" w:eastAsia="Calibri" w:hAnsi="Arial" w:cs="Arial"/>
        </w:rPr>
      </w:pPr>
      <w:r w:rsidRPr="00AB482B">
        <w:rPr>
          <w:rFonts w:ascii="Arial" w:eastAsia="Calibri" w:hAnsi="Arial" w:cs="Arial"/>
        </w:rPr>
        <w:t>- plac z zewnętrzną ekspozycją kopalni (elementy maszyn górniczych),</w:t>
      </w:r>
    </w:p>
    <w:p w14:paraId="2CD280EB" w14:textId="77777777" w:rsidR="00AB482B" w:rsidRPr="00AB482B" w:rsidRDefault="00AB482B" w:rsidP="00AB482B">
      <w:pPr>
        <w:autoSpaceDE w:val="0"/>
        <w:autoSpaceDN w:val="0"/>
        <w:adjustRightInd w:val="0"/>
        <w:spacing w:line="276" w:lineRule="auto"/>
        <w:jc w:val="both"/>
        <w:rPr>
          <w:rFonts w:ascii="Arial" w:eastAsia="Calibri" w:hAnsi="Arial" w:cs="Arial"/>
        </w:rPr>
      </w:pPr>
      <w:r w:rsidRPr="00AB482B">
        <w:rPr>
          <w:rFonts w:ascii="Arial" w:eastAsia="Calibri" w:hAnsi="Arial" w:cs="Arial"/>
        </w:rPr>
        <w:t>- droga dojazdowa do skansenu,</w:t>
      </w:r>
    </w:p>
    <w:p w14:paraId="22A87EEE" w14:textId="77777777" w:rsidR="00AB482B" w:rsidRPr="00AB482B" w:rsidRDefault="00AB482B" w:rsidP="00AB482B">
      <w:pPr>
        <w:autoSpaceDE w:val="0"/>
        <w:autoSpaceDN w:val="0"/>
        <w:adjustRightInd w:val="0"/>
        <w:spacing w:line="276" w:lineRule="auto"/>
        <w:jc w:val="both"/>
        <w:rPr>
          <w:rFonts w:ascii="Arial" w:eastAsia="Calibri" w:hAnsi="Arial" w:cs="Arial"/>
        </w:rPr>
      </w:pPr>
      <w:r w:rsidRPr="00AB482B">
        <w:rPr>
          <w:rFonts w:ascii="Arial" w:eastAsia="Calibri" w:hAnsi="Arial" w:cs="Arial"/>
        </w:rPr>
        <w:t>- chodniki i dojścia piesze,</w:t>
      </w:r>
    </w:p>
    <w:p w14:paraId="351A35D8" w14:textId="77777777" w:rsidR="00AB482B" w:rsidRPr="00AB482B" w:rsidRDefault="00AB482B" w:rsidP="00AB482B">
      <w:pPr>
        <w:autoSpaceDE w:val="0"/>
        <w:autoSpaceDN w:val="0"/>
        <w:adjustRightInd w:val="0"/>
        <w:spacing w:line="276" w:lineRule="auto"/>
        <w:jc w:val="both"/>
        <w:rPr>
          <w:rFonts w:ascii="Arial" w:eastAsia="Calibri" w:hAnsi="Arial" w:cs="Arial"/>
        </w:rPr>
      </w:pPr>
      <w:r w:rsidRPr="00AB482B">
        <w:rPr>
          <w:rFonts w:ascii="Arial" w:eastAsia="Calibri" w:hAnsi="Arial" w:cs="Arial"/>
        </w:rPr>
        <w:t>- nieczynne obiekty małej architektury,</w:t>
      </w:r>
    </w:p>
    <w:p w14:paraId="499080F3" w14:textId="77777777" w:rsidR="00AB482B" w:rsidRPr="00AB482B" w:rsidRDefault="00AB482B" w:rsidP="00AB482B">
      <w:pPr>
        <w:autoSpaceDE w:val="0"/>
        <w:autoSpaceDN w:val="0"/>
        <w:adjustRightInd w:val="0"/>
        <w:spacing w:line="276" w:lineRule="auto"/>
        <w:jc w:val="both"/>
        <w:rPr>
          <w:rFonts w:ascii="Arial" w:eastAsia="Calibri" w:hAnsi="Arial" w:cs="Arial"/>
        </w:rPr>
      </w:pPr>
      <w:r w:rsidRPr="00AB482B">
        <w:rPr>
          <w:rFonts w:ascii="Arial" w:eastAsia="Calibri" w:hAnsi="Arial" w:cs="Arial"/>
        </w:rPr>
        <w:t>- oświetlenie zewnętrzne,</w:t>
      </w:r>
    </w:p>
    <w:p w14:paraId="47AFD02E" w14:textId="77777777" w:rsidR="00AB482B" w:rsidRPr="00AB482B" w:rsidRDefault="00AB482B" w:rsidP="00AB482B">
      <w:pPr>
        <w:autoSpaceDE w:val="0"/>
        <w:autoSpaceDN w:val="0"/>
        <w:adjustRightInd w:val="0"/>
        <w:spacing w:line="276" w:lineRule="auto"/>
        <w:ind w:left="142" w:hanging="142"/>
        <w:jc w:val="both"/>
        <w:rPr>
          <w:rFonts w:ascii="Arial" w:eastAsia="Calibri" w:hAnsi="Arial" w:cs="Arial"/>
        </w:rPr>
      </w:pPr>
      <w:r w:rsidRPr="00AB482B">
        <w:rPr>
          <w:rFonts w:ascii="Arial" w:eastAsia="Calibri" w:hAnsi="Arial" w:cs="Arial"/>
        </w:rPr>
        <w:t>- basen pożarowy, który jest pozostałością po chłodni kominowej. Zostanie on wykorzystany jako fontanna. Opracowanie projektu fontanny jest odrębnym zadaniem nie objętym niniejszym opracowaniem.</w:t>
      </w:r>
    </w:p>
    <w:p w14:paraId="3ED24FC0" w14:textId="77777777" w:rsidR="00AB482B" w:rsidRPr="00AB482B" w:rsidRDefault="00AB482B" w:rsidP="00AB482B">
      <w:pPr>
        <w:autoSpaceDE w:val="0"/>
        <w:autoSpaceDN w:val="0"/>
        <w:adjustRightInd w:val="0"/>
        <w:spacing w:line="276" w:lineRule="auto"/>
        <w:ind w:left="142" w:hanging="142"/>
        <w:jc w:val="both"/>
        <w:rPr>
          <w:rFonts w:ascii="Arial" w:eastAsia="Calibri" w:hAnsi="Arial" w:cs="Arial"/>
        </w:rPr>
      </w:pPr>
      <w:r w:rsidRPr="00AB482B">
        <w:rPr>
          <w:rFonts w:ascii="Arial" w:eastAsia="Calibri" w:hAnsi="Arial" w:cs="Arial"/>
        </w:rPr>
        <w:t xml:space="preserve">- sieci uzbrojenia terenu:  sieć wodociągowa (część instalacji nieczynna), kanalizacja sanitarna, kanalizacja deszczowa, kable elektroenergetyczne, kable teletechniczne, sieć ciepłownicza. </w:t>
      </w:r>
    </w:p>
    <w:p w14:paraId="254A46D4" w14:textId="3FBDEEDF" w:rsidR="00AB482B" w:rsidRPr="00AB482B" w:rsidRDefault="00AB482B" w:rsidP="00AB482B">
      <w:pPr>
        <w:autoSpaceDE w:val="0"/>
        <w:autoSpaceDN w:val="0"/>
        <w:adjustRightInd w:val="0"/>
        <w:spacing w:line="276" w:lineRule="auto"/>
        <w:jc w:val="both"/>
        <w:rPr>
          <w:rFonts w:ascii="Arial" w:eastAsia="Calibri" w:hAnsi="Arial" w:cs="Arial"/>
        </w:rPr>
      </w:pPr>
      <w:r w:rsidRPr="00AB482B">
        <w:rPr>
          <w:rFonts w:ascii="Arial" w:eastAsia="Calibri" w:hAnsi="Arial" w:cs="Arial"/>
        </w:rPr>
        <w:t xml:space="preserve">Przedmiotowy teren posiada dojazd z ulicy Wolności od strony zachodniej. Obszar składa się z trzech głównych zespołów obiektów: łaźni łańcuszkowej, niecki z projektowanym parkingiem oraz przedmiotowego terenu skansenu „Królowa Luiza”. Obszary te są ze sobą powiązane za pomocą kładki i klatki schodowej </w:t>
      </w:r>
      <w:r w:rsidR="000B1FEF">
        <w:rPr>
          <w:rFonts w:ascii="Arial" w:eastAsia="Calibri" w:hAnsi="Arial" w:cs="Arial"/>
        </w:rPr>
        <w:br/>
      </w:r>
      <w:r w:rsidRPr="00AB482B">
        <w:rPr>
          <w:rFonts w:ascii="Arial" w:eastAsia="Calibri" w:hAnsi="Arial" w:cs="Arial"/>
        </w:rPr>
        <w:t>z windą usytuowanej w niecce.</w:t>
      </w:r>
    </w:p>
    <w:p w14:paraId="2D8BF0D5" w14:textId="77777777" w:rsidR="00AB482B" w:rsidRPr="00AB482B" w:rsidRDefault="00AB482B" w:rsidP="00AB482B">
      <w:pPr>
        <w:autoSpaceDE w:val="0"/>
        <w:autoSpaceDN w:val="0"/>
        <w:adjustRightInd w:val="0"/>
        <w:jc w:val="both"/>
        <w:rPr>
          <w:rFonts w:ascii="Arial" w:eastAsia="Calibri" w:hAnsi="Arial" w:cs="Arial"/>
        </w:rPr>
      </w:pPr>
    </w:p>
    <w:p w14:paraId="6CA2EF99" w14:textId="77777777" w:rsidR="00AB482B" w:rsidRPr="00AB482B" w:rsidRDefault="00AB482B" w:rsidP="001F216E">
      <w:pPr>
        <w:numPr>
          <w:ilvl w:val="0"/>
          <w:numId w:val="64"/>
        </w:numPr>
        <w:spacing w:after="160" w:line="259" w:lineRule="auto"/>
        <w:ind w:left="0" w:firstLine="0"/>
        <w:contextualSpacing/>
        <w:jc w:val="both"/>
        <w:rPr>
          <w:rFonts w:ascii="Arial" w:hAnsi="Arial" w:cs="Arial"/>
          <w:b/>
        </w:rPr>
      </w:pPr>
      <w:r w:rsidRPr="00AB482B">
        <w:rPr>
          <w:rFonts w:ascii="Arial" w:hAnsi="Arial" w:cs="Arial"/>
          <w:b/>
        </w:rPr>
        <w:t>Dane techniczne istniejących obiektów</w:t>
      </w:r>
    </w:p>
    <w:p w14:paraId="41CEA0B7" w14:textId="77777777" w:rsidR="00AB482B" w:rsidRPr="00AB482B" w:rsidRDefault="00AB482B" w:rsidP="00AB482B">
      <w:pPr>
        <w:ind w:left="720"/>
        <w:contextualSpacing/>
        <w:jc w:val="both"/>
        <w:rPr>
          <w:rFonts w:ascii="Arial" w:hAnsi="Arial" w:cs="Arial"/>
          <w:b/>
        </w:rPr>
      </w:pPr>
    </w:p>
    <w:p w14:paraId="2EF8681E" w14:textId="77777777" w:rsidR="00AB482B" w:rsidRPr="00AB482B" w:rsidRDefault="00AB482B" w:rsidP="001F216E">
      <w:pPr>
        <w:numPr>
          <w:ilvl w:val="0"/>
          <w:numId w:val="69"/>
        </w:numPr>
        <w:spacing w:after="160" w:line="276" w:lineRule="auto"/>
        <w:ind w:left="426" w:hanging="426"/>
        <w:contextualSpacing/>
        <w:jc w:val="both"/>
        <w:rPr>
          <w:rFonts w:ascii="Arial" w:hAnsi="Arial" w:cs="Arial"/>
          <w:b/>
        </w:rPr>
      </w:pPr>
      <w:r w:rsidRPr="00AB482B">
        <w:rPr>
          <w:rFonts w:ascii="Arial" w:hAnsi="Arial" w:cs="Arial"/>
        </w:rPr>
        <w:t>Budynek Prinz Schoenaich jest budynkiem niskim jednokondygnacyjnym częściowo podpiwniczonym z dachem dwuspadowym. Konstrukcja budynku tradycyjna murowana. Więźba dachowa drewniana, dach pokryty blachą fałdową. Fundamenty w konstrukcji murowanej z cegły pełnej i kamienia</w:t>
      </w:r>
    </w:p>
    <w:p w14:paraId="0ABF265C" w14:textId="77777777" w:rsidR="00AB482B" w:rsidRPr="00AB482B" w:rsidRDefault="00AB482B" w:rsidP="00AB482B">
      <w:pPr>
        <w:spacing w:line="276" w:lineRule="auto"/>
        <w:ind w:left="426"/>
        <w:jc w:val="both"/>
        <w:rPr>
          <w:rFonts w:ascii="Arial" w:eastAsia="Calibri" w:hAnsi="Arial" w:cs="Arial"/>
          <w:vertAlign w:val="superscript"/>
          <w:lang w:eastAsia="en-US"/>
        </w:rPr>
      </w:pPr>
      <w:r w:rsidRPr="00AB482B">
        <w:rPr>
          <w:rFonts w:ascii="Arial" w:eastAsia="Calibri" w:hAnsi="Arial" w:cs="Arial"/>
          <w:lang w:eastAsia="en-US"/>
        </w:rPr>
        <w:t>Powierzchnia zabudowy: 261,16 m</w:t>
      </w:r>
      <w:r w:rsidRPr="00AB482B">
        <w:rPr>
          <w:rFonts w:ascii="Arial" w:eastAsia="Calibri" w:hAnsi="Arial" w:cs="Arial"/>
          <w:vertAlign w:val="superscript"/>
          <w:lang w:eastAsia="en-US"/>
        </w:rPr>
        <w:t>2</w:t>
      </w:r>
    </w:p>
    <w:p w14:paraId="622F5AA1" w14:textId="77777777" w:rsidR="00AB482B" w:rsidRPr="00AB482B" w:rsidRDefault="00AB482B" w:rsidP="00AB482B">
      <w:pPr>
        <w:spacing w:line="276" w:lineRule="auto"/>
        <w:ind w:left="426"/>
        <w:jc w:val="both"/>
        <w:rPr>
          <w:rFonts w:ascii="Arial" w:eastAsia="Calibri" w:hAnsi="Arial" w:cs="Arial"/>
          <w:vertAlign w:val="superscript"/>
          <w:lang w:eastAsia="en-US"/>
        </w:rPr>
      </w:pPr>
      <w:r w:rsidRPr="00AB482B">
        <w:rPr>
          <w:rFonts w:ascii="Arial" w:eastAsia="Calibri" w:hAnsi="Arial" w:cs="Arial"/>
          <w:lang w:eastAsia="en-US"/>
        </w:rPr>
        <w:t>Kubatura: 1927,35 m</w:t>
      </w:r>
      <w:r w:rsidRPr="00AB482B">
        <w:rPr>
          <w:rFonts w:ascii="Arial" w:eastAsia="Calibri" w:hAnsi="Arial" w:cs="Arial"/>
          <w:vertAlign w:val="superscript"/>
          <w:lang w:eastAsia="en-US"/>
        </w:rPr>
        <w:t>3</w:t>
      </w:r>
    </w:p>
    <w:p w14:paraId="4DB4D011" w14:textId="77777777" w:rsidR="00AB482B" w:rsidRPr="00AB482B" w:rsidRDefault="00AB482B" w:rsidP="00AB482B">
      <w:pPr>
        <w:spacing w:line="276" w:lineRule="auto"/>
        <w:ind w:left="426"/>
        <w:jc w:val="both"/>
        <w:rPr>
          <w:rFonts w:ascii="Arial" w:eastAsia="Calibri" w:hAnsi="Arial" w:cs="Arial"/>
          <w:lang w:eastAsia="en-US"/>
        </w:rPr>
      </w:pPr>
      <w:r w:rsidRPr="00AB482B">
        <w:rPr>
          <w:rFonts w:ascii="Arial" w:eastAsia="Calibri" w:hAnsi="Arial" w:cs="Arial"/>
          <w:lang w:eastAsia="en-US"/>
        </w:rPr>
        <w:t>Istniejące przyłącza:</w:t>
      </w:r>
    </w:p>
    <w:p w14:paraId="2C9F0680" w14:textId="77777777" w:rsidR="00AB482B" w:rsidRPr="00AB482B" w:rsidRDefault="00AB482B" w:rsidP="001F216E">
      <w:pPr>
        <w:numPr>
          <w:ilvl w:val="0"/>
          <w:numId w:val="70"/>
        </w:numPr>
        <w:tabs>
          <w:tab w:val="left" w:pos="851"/>
          <w:tab w:val="left" w:pos="1134"/>
        </w:tabs>
        <w:spacing w:after="160" w:line="276" w:lineRule="auto"/>
        <w:ind w:left="426" w:firstLine="0"/>
        <w:contextualSpacing/>
        <w:jc w:val="both"/>
        <w:rPr>
          <w:rFonts w:ascii="Arial" w:hAnsi="Arial" w:cs="Arial"/>
        </w:rPr>
      </w:pPr>
      <w:r w:rsidRPr="00AB482B">
        <w:rPr>
          <w:rFonts w:ascii="Arial" w:hAnsi="Arial" w:cs="Arial"/>
        </w:rPr>
        <w:t>sieci elektroenergetycznej</w:t>
      </w:r>
    </w:p>
    <w:p w14:paraId="6BC92CAC" w14:textId="77777777" w:rsidR="00AB482B" w:rsidRPr="00AB482B" w:rsidRDefault="00AB482B" w:rsidP="001F216E">
      <w:pPr>
        <w:numPr>
          <w:ilvl w:val="0"/>
          <w:numId w:val="70"/>
        </w:numPr>
        <w:tabs>
          <w:tab w:val="left" w:pos="851"/>
          <w:tab w:val="left" w:pos="1134"/>
        </w:tabs>
        <w:spacing w:after="160" w:line="276" w:lineRule="auto"/>
        <w:ind w:left="426" w:firstLine="0"/>
        <w:contextualSpacing/>
        <w:jc w:val="both"/>
        <w:rPr>
          <w:rFonts w:ascii="Arial" w:hAnsi="Arial" w:cs="Arial"/>
        </w:rPr>
      </w:pPr>
      <w:r w:rsidRPr="00AB482B">
        <w:rPr>
          <w:rFonts w:ascii="Arial" w:hAnsi="Arial" w:cs="Arial"/>
        </w:rPr>
        <w:t>sieci wodociągowej</w:t>
      </w:r>
    </w:p>
    <w:p w14:paraId="1FC3A9F6" w14:textId="77777777" w:rsidR="00AB482B" w:rsidRPr="00AB482B" w:rsidRDefault="00AB482B" w:rsidP="00AB482B">
      <w:pPr>
        <w:autoSpaceDE w:val="0"/>
        <w:autoSpaceDN w:val="0"/>
        <w:adjustRightInd w:val="0"/>
        <w:jc w:val="both"/>
        <w:rPr>
          <w:rFonts w:ascii="Arial" w:eastAsia="Calibri" w:hAnsi="Arial" w:cs="Arial"/>
        </w:rPr>
      </w:pPr>
    </w:p>
    <w:p w14:paraId="305C165D" w14:textId="77777777" w:rsidR="00AB482B" w:rsidRPr="00AB482B" w:rsidRDefault="00AB482B" w:rsidP="001F216E">
      <w:pPr>
        <w:numPr>
          <w:ilvl w:val="0"/>
          <w:numId w:val="69"/>
        </w:numPr>
        <w:autoSpaceDE w:val="0"/>
        <w:autoSpaceDN w:val="0"/>
        <w:adjustRightInd w:val="0"/>
        <w:spacing w:after="160" w:line="276" w:lineRule="auto"/>
        <w:ind w:left="426" w:hanging="426"/>
        <w:jc w:val="both"/>
        <w:rPr>
          <w:rFonts w:ascii="Arial" w:eastAsia="Calibri" w:hAnsi="Arial" w:cs="Arial"/>
        </w:rPr>
      </w:pPr>
      <w:r w:rsidRPr="00AB482B">
        <w:rPr>
          <w:rFonts w:ascii="Arial" w:eastAsia="Calibri" w:hAnsi="Arial" w:cs="Arial"/>
          <w:lang w:eastAsia="en-US"/>
        </w:rPr>
        <w:t xml:space="preserve">Budynek Warsztatu Elektrycznego jest budynkiem parterowym wraz z częściowym podpiwniczeniem składający się z czterech części o zróżnicowanej wysokości </w:t>
      </w:r>
      <w:r w:rsidR="0026028A" w:rsidRPr="00AB482B">
        <w:rPr>
          <w:rFonts w:ascii="Arial" w:eastAsia="Calibri" w:hAnsi="Arial" w:cs="Arial"/>
          <w:lang w:eastAsia="en-US"/>
        </w:rPr>
        <w:t>przykrytych</w:t>
      </w:r>
      <w:r w:rsidRPr="00AB482B">
        <w:rPr>
          <w:rFonts w:ascii="Arial" w:eastAsia="Calibri" w:hAnsi="Arial" w:cs="Arial"/>
          <w:lang w:eastAsia="en-US"/>
        </w:rPr>
        <w:t xml:space="preserve"> dachem kolebkowym. Budynek warsztatowy wykonany jest w konstrukcji szkieletowej stalowej z wypełnieniem ścian cegłą pełną. Fundamenty w konstrukcji żelbetowe.</w:t>
      </w:r>
    </w:p>
    <w:p w14:paraId="57D2B903" w14:textId="77777777" w:rsidR="00AB482B" w:rsidRPr="00AB482B" w:rsidRDefault="00AB482B" w:rsidP="00AB482B">
      <w:pPr>
        <w:spacing w:line="276" w:lineRule="auto"/>
        <w:ind w:firstLine="426"/>
        <w:jc w:val="both"/>
        <w:rPr>
          <w:rFonts w:ascii="Arial" w:eastAsia="Calibri" w:hAnsi="Arial" w:cs="Arial"/>
          <w:lang w:eastAsia="en-US"/>
        </w:rPr>
      </w:pPr>
      <w:r w:rsidRPr="00AB482B">
        <w:rPr>
          <w:rFonts w:ascii="Arial" w:eastAsia="Calibri" w:hAnsi="Arial" w:cs="Arial"/>
          <w:lang w:eastAsia="en-US"/>
        </w:rPr>
        <w:t xml:space="preserve">Konstrukcje dachu stanowią wiązary stalowe na których wzdłuż spoczywają płatwie stalowe. </w:t>
      </w:r>
    </w:p>
    <w:p w14:paraId="4A109004" w14:textId="77777777" w:rsidR="00AB482B" w:rsidRPr="00AB482B" w:rsidRDefault="00AB482B" w:rsidP="00AB482B">
      <w:pPr>
        <w:spacing w:line="276" w:lineRule="auto"/>
        <w:ind w:firstLine="426"/>
        <w:jc w:val="both"/>
        <w:rPr>
          <w:rFonts w:ascii="Arial" w:eastAsia="Calibri" w:hAnsi="Arial" w:cs="Arial"/>
          <w:vertAlign w:val="superscript"/>
          <w:lang w:eastAsia="en-US"/>
        </w:rPr>
      </w:pPr>
      <w:r w:rsidRPr="00AB482B">
        <w:rPr>
          <w:rFonts w:ascii="Arial" w:eastAsia="Calibri" w:hAnsi="Arial" w:cs="Arial"/>
          <w:lang w:eastAsia="en-US"/>
        </w:rPr>
        <w:t>Powierzchnia zabudowy: 405,44 m</w:t>
      </w:r>
      <w:r w:rsidRPr="00AB482B">
        <w:rPr>
          <w:rFonts w:ascii="Arial" w:eastAsia="Calibri" w:hAnsi="Arial" w:cs="Arial"/>
          <w:vertAlign w:val="superscript"/>
          <w:lang w:eastAsia="en-US"/>
        </w:rPr>
        <w:t>2</w:t>
      </w:r>
    </w:p>
    <w:p w14:paraId="7871C0D1" w14:textId="77777777" w:rsidR="00AB482B" w:rsidRPr="00AB482B" w:rsidRDefault="00AB482B" w:rsidP="00AB482B">
      <w:pPr>
        <w:spacing w:line="276" w:lineRule="auto"/>
        <w:ind w:firstLine="426"/>
        <w:jc w:val="both"/>
        <w:rPr>
          <w:rFonts w:ascii="Arial" w:eastAsia="Calibri" w:hAnsi="Arial" w:cs="Arial"/>
          <w:vertAlign w:val="superscript"/>
          <w:lang w:eastAsia="en-US"/>
        </w:rPr>
      </w:pPr>
      <w:r w:rsidRPr="00AB482B">
        <w:rPr>
          <w:rFonts w:ascii="Arial" w:eastAsia="Calibri" w:hAnsi="Arial" w:cs="Arial"/>
          <w:lang w:eastAsia="en-US"/>
        </w:rPr>
        <w:t>Kubatura: 2131,93 m</w:t>
      </w:r>
      <w:r w:rsidRPr="00AB482B">
        <w:rPr>
          <w:rFonts w:ascii="Arial" w:eastAsia="Calibri" w:hAnsi="Arial" w:cs="Arial"/>
          <w:vertAlign w:val="superscript"/>
          <w:lang w:eastAsia="en-US"/>
        </w:rPr>
        <w:t>3</w:t>
      </w:r>
    </w:p>
    <w:p w14:paraId="3EFF0A30" w14:textId="77777777" w:rsidR="00AB482B" w:rsidRPr="00AB482B" w:rsidRDefault="00AB482B" w:rsidP="00AB482B">
      <w:pPr>
        <w:spacing w:line="276" w:lineRule="auto"/>
        <w:ind w:firstLine="426"/>
        <w:jc w:val="both"/>
        <w:rPr>
          <w:rFonts w:ascii="Arial" w:eastAsia="Calibri" w:hAnsi="Arial" w:cs="Arial"/>
          <w:lang w:eastAsia="en-US"/>
        </w:rPr>
      </w:pPr>
      <w:r w:rsidRPr="00AB482B">
        <w:rPr>
          <w:rFonts w:ascii="Arial" w:eastAsia="Calibri" w:hAnsi="Arial" w:cs="Arial"/>
          <w:lang w:eastAsia="en-US"/>
        </w:rPr>
        <w:t>Istniejące przyłącza:</w:t>
      </w:r>
    </w:p>
    <w:p w14:paraId="59369B71" w14:textId="77777777" w:rsidR="00AB482B" w:rsidRPr="00AB482B" w:rsidRDefault="00AB482B" w:rsidP="001F216E">
      <w:pPr>
        <w:numPr>
          <w:ilvl w:val="0"/>
          <w:numId w:val="70"/>
        </w:numPr>
        <w:spacing w:after="160" w:line="276" w:lineRule="auto"/>
        <w:ind w:left="1070" w:hanging="644"/>
        <w:contextualSpacing/>
        <w:jc w:val="both"/>
        <w:rPr>
          <w:rFonts w:ascii="Arial" w:hAnsi="Arial" w:cs="Arial"/>
        </w:rPr>
      </w:pPr>
      <w:r w:rsidRPr="00AB482B">
        <w:rPr>
          <w:rFonts w:ascii="Arial" w:hAnsi="Arial" w:cs="Arial"/>
        </w:rPr>
        <w:t>sieci elektroenergetycznej</w:t>
      </w:r>
    </w:p>
    <w:p w14:paraId="1EF62D3F" w14:textId="77777777" w:rsidR="00AB482B" w:rsidRPr="00AB482B" w:rsidRDefault="00AB482B" w:rsidP="00AB482B">
      <w:pPr>
        <w:spacing w:line="276" w:lineRule="auto"/>
        <w:ind w:left="426"/>
        <w:contextualSpacing/>
        <w:jc w:val="both"/>
        <w:rPr>
          <w:rFonts w:ascii="Arial" w:hAnsi="Arial" w:cs="Arial"/>
        </w:rPr>
      </w:pPr>
    </w:p>
    <w:p w14:paraId="653292A4" w14:textId="77777777" w:rsidR="00AB482B" w:rsidRPr="00AB482B" w:rsidRDefault="00AB482B" w:rsidP="001F216E">
      <w:pPr>
        <w:numPr>
          <w:ilvl w:val="0"/>
          <w:numId w:val="64"/>
        </w:numPr>
        <w:spacing w:after="160" w:line="259" w:lineRule="auto"/>
        <w:ind w:left="0" w:firstLine="0"/>
        <w:contextualSpacing/>
        <w:jc w:val="both"/>
        <w:rPr>
          <w:rFonts w:ascii="Arial" w:hAnsi="Arial" w:cs="Arial"/>
          <w:b/>
        </w:rPr>
      </w:pPr>
      <w:r w:rsidRPr="00AB482B">
        <w:rPr>
          <w:rFonts w:ascii="Arial" w:hAnsi="Arial" w:cs="Arial"/>
          <w:b/>
        </w:rPr>
        <w:t>Założenia do dokumentacji projektowych</w:t>
      </w:r>
    </w:p>
    <w:p w14:paraId="603085BA" w14:textId="77777777" w:rsidR="00AB482B" w:rsidRPr="00AB482B" w:rsidRDefault="00AB482B" w:rsidP="00AB482B">
      <w:pPr>
        <w:ind w:left="720"/>
        <w:contextualSpacing/>
        <w:jc w:val="both"/>
        <w:rPr>
          <w:rFonts w:ascii="Arial" w:hAnsi="Arial" w:cs="Arial"/>
          <w:b/>
        </w:rPr>
      </w:pPr>
    </w:p>
    <w:p w14:paraId="40871CD8" w14:textId="77777777" w:rsidR="00AB482B" w:rsidRPr="00AB482B" w:rsidRDefault="00AB482B" w:rsidP="001F216E">
      <w:pPr>
        <w:numPr>
          <w:ilvl w:val="0"/>
          <w:numId w:val="72"/>
        </w:numPr>
        <w:spacing w:after="160" w:line="259" w:lineRule="auto"/>
        <w:ind w:left="426" w:hanging="426"/>
        <w:contextualSpacing/>
        <w:jc w:val="both"/>
        <w:rPr>
          <w:rFonts w:ascii="Arial" w:hAnsi="Arial" w:cs="Arial"/>
          <w:b/>
        </w:rPr>
      </w:pPr>
      <w:r w:rsidRPr="00AB482B">
        <w:rPr>
          <w:rFonts w:ascii="Arial" w:hAnsi="Arial" w:cs="Arial"/>
          <w:b/>
        </w:rPr>
        <w:t xml:space="preserve">Zagospodarowanie terenu </w:t>
      </w:r>
    </w:p>
    <w:p w14:paraId="1A6A5001" w14:textId="77777777" w:rsidR="00AB482B" w:rsidRPr="00AB482B" w:rsidRDefault="00AB482B" w:rsidP="00AB482B">
      <w:pPr>
        <w:contextualSpacing/>
        <w:jc w:val="both"/>
        <w:rPr>
          <w:rFonts w:ascii="Arial" w:hAnsi="Arial" w:cs="Arial"/>
          <w:b/>
        </w:rPr>
      </w:pPr>
    </w:p>
    <w:p w14:paraId="7B8BFF6A" w14:textId="77777777" w:rsidR="00AB482B" w:rsidRPr="00AB482B" w:rsidRDefault="00AB482B" w:rsidP="00AB482B">
      <w:pPr>
        <w:spacing w:line="276" w:lineRule="auto"/>
        <w:jc w:val="both"/>
        <w:rPr>
          <w:rFonts w:ascii="Arial" w:eastAsia="Calibri" w:hAnsi="Arial" w:cs="Arial"/>
          <w:lang w:eastAsia="en-US"/>
        </w:rPr>
      </w:pPr>
      <w:r w:rsidRPr="00AB482B">
        <w:rPr>
          <w:rFonts w:ascii="Arial" w:eastAsia="Calibri" w:hAnsi="Arial" w:cs="Arial"/>
          <w:lang w:eastAsia="en-US"/>
        </w:rPr>
        <w:t>Przyjęte w projekcie rozwiązania powinny nawiązywać do istniejących historycznych elementów zagospodarowania terenu oraz odnosić się w rozwiązaniach estetycznych do charakteru obiektu. Przedstawione w projekcie rozwiązanie powinno przewidywać dwie funkcje:</w:t>
      </w:r>
    </w:p>
    <w:p w14:paraId="44D28988" w14:textId="77777777" w:rsidR="00AB482B" w:rsidRPr="00AB482B" w:rsidRDefault="00AB482B" w:rsidP="001F216E">
      <w:pPr>
        <w:numPr>
          <w:ilvl w:val="0"/>
          <w:numId w:val="71"/>
        </w:numPr>
        <w:spacing w:after="160" w:line="276" w:lineRule="auto"/>
        <w:jc w:val="both"/>
        <w:rPr>
          <w:rFonts w:ascii="Arial" w:eastAsia="Calibri" w:hAnsi="Arial" w:cs="Arial"/>
          <w:lang w:eastAsia="en-US"/>
        </w:rPr>
      </w:pPr>
      <w:r w:rsidRPr="00AB482B">
        <w:rPr>
          <w:rFonts w:ascii="Arial" w:eastAsia="Calibri" w:hAnsi="Arial" w:cs="Arial"/>
          <w:lang w:eastAsia="en-US"/>
        </w:rPr>
        <w:t xml:space="preserve">Cześć użytkowa ze strefą gastronomiczną na terenie położonym przy projektowanej fontannie, w tym celu planuje się zmianę lokalizacji dojścia i schodów do fontanny, jego poszerzenia i usytuowania przy budynku zmiękczalni wód. </w:t>
      </w:r>
    </w:p>
    <w:p w14:paraId="5BF30258" w14:textId="77777777" w:rsidR="00AB482B" w:rsidRPr="00AB482B" w:rsidRDefault="00AB482B" w:rsidP="001F216E">
      <w:pPr>
        <w:numPr>
          <w:ilvl w:val="0"/>
          <w:numId w:val="71"/>
        </w:numPr>
        <w:spacing w:after="160" w:line="276" w:lineRule="auto"/>
        <w:jc w:val="both"/>
        <w:rPr>
          <w:rFonts w:ascii="Arial" w:eastAsia="Calibri" w:hAnsi="Arial" w:cs="Arial"/>
          <w:lang w:eastAsia="en-US"/>
        </w:rPr>
      </w:pPr>
      <w:r w:rsidRPr="00AB482B">
        <w:rPr>
          <w:rFonts w:ascii="Arial" w:eastAsia="Calibri" w:hAnsi="Arial" w:cs="Arial"/>
          <w:lang w:eastAsia="en-US"/>
        </w:rPr>
        <w:t xml:space="preserve">Część zagospodarowania terenu przeznaczona na ekspozycję zewnętrzną po stronie wschodniej. </w:t>
      </w:r>
    </w:p>
    <w:p w14:paraId="14ADBEF1" w14:textId="529F8371" w:rsidR="00AB482B" w:rsidRPr="00AB482B" w:rsidRDefault="00AB482B" w:rsidP="00AB482B">
      <w:pPr>
        <w:spacing w:line="276" w:lineRule="auto"/>
        <w:jc w:val="both"/>
        <w:rPr>
          <w:rFonts w:ascii="Arial" w:eastAsia="Calibri" w:hAnsi="Arial" w:cs="Arial"/>
          <w:lang w:eastAsia="en-US"/>
        </w:rPr>
      </w:pPr>
      <w:r w:rsidRPr="00AB482B">
        <w:rPr>
          <w:rFonts w:ascii="Arial" w:eastAsia="Calibri" w:hAnsi="Arial" w:cs="Arial"/>
          <w:lang w:eastAsia="en-US"/>
        </w:rPr>
        <w:lastRenderedPageBreak/>
        <w:t>W projekcie należy przewidzieć elementy małej architektury takie jak: ławki, kosze na śmieci, oświetlenie zewnętrzne terenu. Elementy małej architektury powinny nawiązywać do przemysłowego charakteru miejsca. Należy także przewidzieć ekspozycję istniejącego turbokompresora wraz z jego posadowien</w:t>
      </w:r>
      <w:r w:rsidR="000B1FEF">
        <w:rPr>
          <w:rFonts w:ascii="Arial" w:eastAsia="Calibri" w:hAnsi="Arial" w:cs="Arial"/>
          <w:lang w:eastAsia="en-US"/>
        </w:rPr>
        <w:t xml:space="preserve">iem oraz wyznaczyć miejsca pod </w:t>
      </w:r>
      <w:r w:rsidRPr="00AB482B">
        <w:rPr>
          <w:rFonts w:ascii="Arial" w:eastAsia="Calibri" w:hAnsi="Arial" w:cs="Arial"/>
          <w:lang w:eastAsia="en-US"/>
        </w:rPr>
        <w:t>ekspozycje zewnętrzne eksponatów muzealnych (ekspozycja poświęcona transportowi torowemu i taborowi).  W miejscu nieistniejącego już muru ogrodzeniowego proponuje się zaprojektow</w:t>
      </w:r>
      <w:r w:rsidR="000B1FEF">
        <w:rPr>
          <w:rFonts w:ascii="Arial" w:eastAsia="Calibri" w:hAnsi="Arial" w:cs="Arial"/>
          <w:lang w:eastAsia="en-US"/>
        </w:rPr>
        <w:t xml:space="preserve">anie nasadzeń zieleni wysokiej </w:t>
      </w:r>
      <w:r w:rsidRPr="00AB482B">
        <w:rPr>
          <w:rFonts w:ascii="Arial" w:eastAsia="Calibri" w:hAnsi="Arial" w:cs="Arial"/>
          <w:lang w:eastAsia="en-US"/>
        </w:rPr>
        <w:t>w celu podkreślenia podziału oraz uatrakcyjnienia wizualnego terenu.</w:t>
      </w:r>
    </w:p>
    <w:p w14:paraId="6882D646" w14:textId="77777777" w:rsidR="00AB482B" w:rsidRPr="00AB482B" w:rsidRDefault="00AB482B" w:rsidP="00AB482B">
      <w:pPr>
        <w:spacing w:line="276" w:lineRule="auto"/>
        <w:jc w:val="both"/>
        <w:rPr>
          <w:rFonts w:ascii="Arial" w:eastAsia="Calibri" w:hAnsi="Arial" w:cs="Arial"/>
          <w:lang w:eastAsia="en-US"/>
        </w:rPr>
      </w:pPr>
      <w:r w:rsidRPr="00AB482B">
        <w:rPr>
          <w:rFonts w:ascii="Arial" w:eastAsia="Calibri" w:hAnsi="Arial" w:cs="Arial"/>
          <w:lang w:eastAsia="en-US"/>
        </w:rPr>
        <w:t>Główne wejście grup wycieczkowych na projektowany teren będzie odbywało się od strony niecki z pomostu łączącego budynek łaźni łańcuszkowej oraz przedmiotowy teren. Strefa wejścia powinna mieć nadany wyższy priorytet, tak by stworzyć złudzenie wejścia w nową rzeczywistość. Miejsce to powinno zostać właściwie oznakowane w ten sposób aby turysta, po zaparkowaniu samochodu i zakupie biletu potrafił zorientować się w wariantach tras turystycznych. Turysta wchodząc od strony kładki nie powinien odnieść wrażenia, że wchodzi bocznym wejściem, stąd powinno ono być w odpowiedni sposób doświetlone. W tym miejscu powinien też znaleźć się element architektoniczny z turystyczną mapą terenu, nawiązujący stylistyką do postumentu z logotypem Sztolni Królowa Luiza stojącego przy ulicy Wolności. Jednocześnie należy zaplanować przysłonięcie budynku magazynu budowlanego za pomocą zieleni lub elementów małej architektury zharmonizowanych z otoczeniem.</w:t>
      </w:r>
    </w:p>
    <w:p w14:paraId="7E633A81" w14:textId="77777777" w:rsidR="00AB482B" w:rsidRPr="00AB482B" w:rsidRDefault="00AB482B" w:rsidP="00AB482B">
      <w:pPr>
        <w:spacing w:line="276" w:lineRule="auto"/>
        <w:rPr>
          <w:rFonts w:ascii="Arial" w:eastAsia="Calibri" w:hAnsi="Arial" w:cs="Arial"/>
          <w:lang w:eastAsia="en-US"/>
        </w:rPr>
      </w:pPr>
      <w:r w:rsidRPr="00AB482B">
        <w:rPr>
          <w:rFonts w:ascii="Arial" w:eastAsia="Calibri" w:hAnsi="Arial" w:cs="Arial"/>
          <w:lang w:eastAsia="en-US"/>
        </w:rPr>
        <w:t>Budynki znajdujące się na przedmiotowym terenie są obiektami historycznymi i same w sobie stanowią dużą wartość, dlatego też należy uwzględnić sposób umieszczenia informacji tekstowej o każdym z budynków, jednak w sposób nie naruszający oryginalnych elewacji (proponowane rozwiązanie zakłada przedłużenie wzoru nawierzchni w postaci wychodzącego z ziemi słupa z przewidzianym miejscem na opis, w odległości około 1-1,5 metra od budynku). Należy również zaplanować oświetlenie architektoniczne budynków.</w:t>
      </w:r>
    </w:p>
    <w:p w14:paraId="3FC86977" w14:textId="77777777" w:rsidR="00AB482B" w:rsidRPr="00AB482B" w:rsidRDefault="00AB482B" w:rsidP="00AB482B">
      <w:pPr>
        <w:spacing w:line="276" w:lineRule="auto"/>
        <w:jc w:val="both"/>
        <w:rPr>
          <w:rFonts w:ascii="Arial" w:eastAsia="Calibri" w:hAnsi="Arial" w:cs="Arial"/>
          <w:lang w:eastAsia="en-US"/>
        </w:rPr>
      </w:pPr>
      <w:r w:rsidRPr="00AB482B">
        <w:rPr>
          <w:rFonts w:ascii="Arial" w:eastAsia="Calibri" w:hAnsi="Arial" w:cs="Arial"/>
          <w:lang w:eastAsia="en-US"/>
        </w:rPr>
        <w:t>W projekcie zagospodarowania przedmiotowego terenu konieczne jest uwzględnienie oznakowania turystycznego, przez co rozumie się oznakowanie tras dojścia do poszczególnych obiektów (kasa biletowa, parking) oraz czytelne wyznaczenie trasy zwiedzania dla turystów indywidualnych, uwzględniając następujący priorytet obiektów:</w:t>
      </w:r>
    </w:p>
    <w:p w14:paraId="0682C4CA" w14:textId="77777777" w:rsidR="00AB482B" w:rsidRPr="00AB482B" w:rsidRDefault="00AB482B" w:rsidP="001F216E">
      <w:pPr>
        <w:numPr>
          <w:ilvl w:val="0"/>
          <w:numId w:val="68"/>
        </w:numPr>
        <w:spacing w:after="160" w:line="276" w:lineRule="auto"/>
        <w:jc w:val="both"/>
        <w:rPr>
          <w:rFonts w:ascii="Arial" w:eastAsia="Calibri" w:hAnsi="Arial" w:cs="Arial"/>
          <w:lang w:eastAsia="en-US"/>
        </w:rPr>
      </w:pPr>
      <w:r w:rsidRPr="00AB482B">
        <w:rPr>
          <w:rFonts w:ascii="Arial" w:eastAsia="Calibri" w:hAnsi="Arial" w:cs="Arial"/>
          <w:lang w:eastAsia="en-US"/>
        </w:rPr>
        <w:t xml:space="preserve">budynek łaźni łańcuszkowej jako miejsce recepcji turystów </w:t>
      </w:r>
    </w:p>
    <w:p w14:paraId="61C42297" w14:textId="77777777" w:rsidR="00AB482B" w:rsidRPr="00AB482B" w:rsidRDefault="00AB482B" w:rsidP="001F216E">
      <w:pPr>
        <w:numPr>
          <w:ilvl w:val="0"/>
          <w:numId w:val="68"/>
        </w:numPr>
        <w:spacing w:after="160" w:line="276" w:lineRule="auto"/>
        <w:jc w:val="both"/>
        <w:rPr>
          <w:rFonts w:ascii="Arial" w:eastAsia="Calibri" w:hAnsi="Arial" w:cs="Arial"/>
          <w:lang w:eastAsia="en-US"/>
        </w:rPr>
      </w:pPr>
      <w:r w:rsidRPr="00AB482B">
        <w:rPr>
          <w:rFonts w:ascii="Arial" w:eastAsia="Calibri" w:hAnsi="Arial" w:cs="Arial"/>
          <w:lang w:eastAsia="en-US"/>
        </w:rPr>
        <w:t>budynek maszyny parowej</w:t>
      </w:r>
    </w:p>
    <w:p w14:paraId="3C6FF750" w14:textId="77777777" w:rsidR="00AB482B" w:rsidRPr="00AB482B" w:rsidRDefault="00AB482B" w:rsidP="001F216E">
      <w:pPr>
        <w:numPr>
          <w:ilvl w:val="0"/>
          <w:numId w:val="68"/>
        </w:numPr>
        <w:spacing w:after="160" w:line="276" w:lineRule="auto"/>
        <w:jc w:val="both"/>
        <w:rPr>
          <w:rFonts w:ascii="Arial" w:eastAsia="Calibri" w:hAnsi="Arial" w:cs="Arial"/>
          <w:lang w:eastAsia="en-US"/>
        </w:rPr>
      </w:pPr>
      <w:r w:rsidRPr="00AB482B">
        <w:rPr>
          <w:rFonts w:ascii="Arial" w:eastAsia="Calibri" w:hAnsi="Arial" w:cs="Arial"/>
          <w:lang w:eastAsia="en-US"/>
        </w:rPr>
        <w:t>budynek nadszybia Szybu Carnall</w:t>
      </w:r>
    </w:p>
    <w:p w14:paraId="2E6F8697" w14:textId="77777777" w:rsidR="00AB482B" w:rsidRPr="00AB482B" w:rsidRDefault="00AB482B" w:rsidP="001F216E">
      <w:pPr>
        <w:numPr>
          <w:ilvl w:val="0"/>
          <w:numId w:val="68"/>
        </w:numPr>
        <w:spacing w:after="160" w:line="276" w:lineRule="auto"/>
        <w:jc w:val="both"/>
        <w:rPr>
          <w:rFonts w:ascii="Arial" w:eastAsia="Calibri" w:hAnsi="Arial" w:cs="Arial"/>
          <w:lang w:eastAsia="en-US"/>
        </w:rPr>
      </w:pPr>
      <w:r w:rsidRPr="00AB482B">
        <w:rPr>
          <w:rFonts w:ascii="Arial" w:eastAsia="Calibri" w:hAnsi="Arial" w:cs="Arial"/>
          <w:lang w:eastAsia="en-US"/>
        </w:rPr>
        <w:t>budynek Prinz Schoenaich</w:t>
      </w:r>
    </w:p>
    <w:p w14:paraId="078B101F" w14:textId="77777777" w:rsidR="00AB482B" w:rsidRPr="00AB482B" w:rsidRDefault="00AB482B" w:rsidP="001F216E">
      <w:pPr>
        <w:numPr>
          <w:ilvl w:val="0"/>
          <w:numId w:val="68"/>
        </w:numPr>
        <w:spacing w:after="160" w:line="276" w:lineRule="auto"/>
        <w:jc w:val="both"/>
        <w:rPr>
          <w:rFonts w:ascii="Arial" w:eastAsia="Calibri" w:hAnsi="Arial" w:cs="Arial"/>
          <w:lang w:eastAsia="en-US"/>
        </w:rPr>
      </w:pPr>
      <w:r w:rsidRPr="00AB482B">
        <w:rPr>
          <w:rFonts w:ascii="Arial" w:eastAsia="Calibri" w:hAnsi="Arial" w:cs="Arial"/>
          <w:lang w:eastAsia="en-US"/>
        </w:rPr>
        <w:t>budynek stacji sprężarek (wystawa „Niezwykła historia”) i rozdzielni 6 kV (wystawa „Kopalnia Edisona”)</w:t>
      </w:r>
    </w:p>
    <w:p w14:paraId="7CF630C0" w14:textId="77777777" w:rsidR="00AB482B" w:rsidRPr="00AB482B" w:rsidRDefault="00AB482B" w:rsidP="001F216E">
      <w:pPr>
        <w:numPr>
          <w:ilvl w:val="0"/>
          <w:numId w:val="68"/>
        </w:numPr>
        <w:spacing w:after="160" w:line="276" w:lineRule="auto"/>
        <w:jc w:val="both"/>
        <w:rPr>
          <w:rFonts w:ascii="Arial" w:eastAsia="Calibri" w:hAnsi="Arial" w:cs="Arial"/>
          <w:lang w:eastAsia="en-US"/>
        </w:rPr>
      </w:pPr>
      <w:r w:rsidRPr="00AB482B">
        <w:rPr>
          <w:rFonts w:ascii="Arial" w:eastAsia="Calibri" w:hAnsi="Arial" w:cs="Arial"/>
          <w:lang w:eastAsia="en-US"/>
        </w:rPr>
        <w:t xml:space="preserve">budynek zmiękczalni </w:t>
      </w:r>
    </w:p>
    <w:p w14:paraId="0BB93E7F" w14:textId="77777777" w:rsidR="00AB482B" w:rsidRPr="00AB482B" w:rsidRDefault="00AB482B" w:rsidP="001F216E">
      <w:pPr>
        <w:numPr>
          <w:ilvl w:val="0"/>
          <w:numId w:val="68"/>
        </w:numPr>
        <w:spacing w:after="160" w:line="276" w:lineRule="auto"/>
        <w:jc w:val="both"/>
        <w:rPr>
          <w:rFonts w:ascii="Arial" w:eastAsia="Calibri" w:hAnsi="Arial" w:cs="Arial"/>
          <w:lang w:eastAsia="en-US"/>
        </w:rPr>
      </w:pPr>
      <w:r w:rsidRPr="00AB482B">
        <w:rPr>
          <w:rFonts w:ascii="Arial" w:eastAsia="Calibri" w:hAnsi="Arial" w:cs="Arial"/>
          <w:lang w:eastAsia="en-US"/>
        </w:rPr>
        <w:t>budynek akumulatorowni</w:t>
      </w:r>
    </w:p>
    <w:p w14:paraId="5C9F54A5" w14:textId="77777777" w:rsidR="00AB482B" w:rsidRPr="00AB482B" w:rsidRDefault="00AB482B" w:rsidP="00AB482B">
      <w:pPr>
        <w:spacing w:line="276" w:lineRule="auto"/>
        <w:jc w:val="both"/>
        <w:rPr>
          <w:rFonts w:ascii="Arial" w:eastAsia="Calibri" w:hAnsi="Arial" w:cs="Arial"/>
          <w:lang w:eastAsia="en-US"/>
        </w:rPr>
      </w:pPr>
      <w:r w:rsidRPr="00AB482B">
        <w:rPr>
          <w:rFonts w:ascii="Arial" w:eastAsia="Calibri" w:hAnsi="Arial" w:cs="Arial"/>
          <w:lang w:eastAsia="en-US"/>
        </w:rPr>
        <w:t xml:space="preserve">W projekcie należy przewidzieć ogrodzenie terenu objętego opracowaniem. Ogrodzenie powinno mieć charakter neutralny. Ogrodzenie od strony niecki należy wykonać w formie barierek ochronnych analogicznie jak zostało to zrealizowane przy budynku łaźni łańcuszkowej. Przewiduje się aby w ogrodzeniu terenu od strony elektrociepłowni wykonać taras widokowy w formie podestu przeziernego z barierkami ochronnymi który umożliwi turystom obserwowanie istniejącego odcinka trasy kolejki wąskotorowej. </w:t>
      </w:r>
    </w:p>
    <w:p w14:paraId="677F14DB" w14:textId="6D06891E" w:rsidR="00AB482B" w:rsidRPr="00AB482B" w:rsidRDefault="00AB482B" w:rsidP="00AB482B">
      <w:pPr>
        <w:spacing w:line="276" w:lineRule="auto"/>
        <w:jc w:val="both"/>
        <w:rPr>
          <w:rFonts w:ascii="Arial" w:eastAsia="Calibri" w:hAnsi="Arial" w:cs="Arial"/>
          <w:lang w:eastAsia="en-US"/>
        </w:rPr>
      </w:pPr>
      <w:r w:rsidRPr="00AB482B">
        <w:rPr>
          <w:rFonts w:ascii="Arial" w:eastAsia="Calibri" w:hAnsi="Arial" w:cs="Arial"/>
          <w:lang w:eastAsia="en-US"/>
        </w:rPr>
        <w:t xml:space="preserve">Wjazd na teren skansenu od strony spółdzielni mieszkaniowej należy zabezpieczyć stosując bramę przesuwną lub skrzydłową otwieraną przy użyciu pilota oraz za pośrednictwem domofonu połączonego </w:t>
      </w:r>
      <w:r w:rsidR="00F40332">
        <w:rPr>
          <w:rFonts w:ascii="Arial" w:eastAsia="Calibri" w:hAnsi="Arial" w:cs="Arial"/>
          <w:lang w:eastAsia="en-US"/>
        </w:rPr>
        <w:br/>
      </w:r>
      <w:r w:rsidRPr="00AB482B">
        <w:rPr>
          <w:rFonts w:ascii="Arial" w:eastAsia="Calibri" w:hAnsi="Arial" w:cs="Arial"/>
          <w:lang w:eastAsia="en-US"/>
        </w:rPr>
        <w:t xml:space="preserve">z pomieszczeniem ochrony. Projekt powinien przewidywać kompletną automatykę związaną z bramą wraz </w:t>
      </w:r>
      <w:r w:rsidR="00F40332">
        <w:rPr>
          <w:rFonts w:ascii="Arial" w:eastAsia="Calibri" w:hAnsi="Arial" w:cs="Arial"/>
          <w:lang w:eastAsia="en-US"/>
        </w:rPr>
        <w:br/>
      </w:r>
      <w:r w:rsidRPr="00AB482B">
        <w:rPr>
          <w:rFonts w:ascii="Arial" w:eastAsia="Calibri" w:hAnsi="Arial" w:cs="Arial"/>
          <w:lang w:eastAsia="en-US"/>
        </w:rPr>
        <w:t>z okablowaniem. Ponadto w projekcie należy przewidzieć monitoring niniejszego terenu w tym jedna kamera z widokiem na bramę wjazdową od strony spółdzielni mieszkaniowej. Monitoring należy sprowadzić do pomieszczenia ochrony które należy wyposażyć w wszelkie niezbędne urządzenia pozwalające na prawidłowe funkcjonowanie instalacji oraz podgląd całego terenu. System monitoringu powinien uwzględniać rezerwowe pola w ilości 24 sztuk umożliwiające podpięcie dodatkowych kamer w przyszłości.</w:t>
      </w:r>
    </w:p>
    <w:p w14:paraId="11500A60" w14:textId="1BF523DE" w:rsidR="00AB482B" w:rsidRPr="00977C2D" w:rsidRDefault="00AB482B" w:rsidP="00AB482B">
      <w:pPr>
        <w:spacing w:line="259" w:lineRule="auto"/>
        <w:rPr>
          <w:rFonts w:ascii="Arial" w:eastAsia="Calibri" w:hAnsi="Arial" w:cs="Arial"/>
          <w:lang w:eastAsia="en-US"/>
        </w:rPr>
      </w:pPr>
      <w:r w:rsidRPr="00AB482B">
        <w:rPr>
          <w:rFonts w:ascii="Arial" w:eastAsia="Calibri" w:hAnsi="Arial" w:cs="Arial"/>
          <w:lang w:eastAsia="en-US"/>
        </w:rPr>
        <w:lastRenderedPageBreak/>
        <w:t xml:space="preserve">W projekcie należy przewidzieć system kontroli dostępu w </w:t>
      </w:r>
      <w:r w:rsidR="000B1FEF">
        <w:rPr>
          <w:rFonts w:ascii="Arial" w:eastAsia="Calibri" w:hAnsi="Arial" w:cs="Arial"/>
          <w:lang w:eastAsia="en-US"/>
        </w:rPr>
        <w:t xml:space="preserve">postaci bramek zlokalizowanych </w:t>
      </w:r>
      <w:r w:rsidRPr="00AB482B">
        <w:rPr>
          <w:rFonts w:ascii="Arial" w:eastAsia="Calibri" w:hAnsi="Arial" w:cs="Arial"/>
          <w:lang w:eastAsia="en-US"/>
        </w:rPr>
        <w:t xml:space="preserve">w rejonie końca </w:t>
      </w:r>
      <w:r w:rsidRPr="00977C2D">
        <w:rPr>
          <w:rFonts w:ascii="Arial" w:eastAsia="Calibri" w:hAnsi="Arial" w:cs="Arial"/>
          <w:lang w:eastAsia="en-US"/>
        </w:rPr>
        <w:t xml:space="preserve">kładki i wejścia na teren skansenu. Bramki powinny być odblokowywane przy pomocy czytnika biletów. </w:t>
      </w:r>
    </w:p>
    <w:p w14:paraId="721F85AB" w14:textId="77777777" w:rsidR="00D704A9" w:rsidRPr="00977C2D" w:rsidRDefault="00AB482B" w:rsidP="00AB482B">
      <w:pPr>
        <w:spacing w:line="276" w:lineRule="auto"/>
        <w:jc w:val="both"/>
        <w:rPr>
          <w:rFonts w:ascii="Arial" w:eastAsia="Calibri" w:hAnsi="Arial" w:cs="Arial"/>
          <w:lang w:eastAsia="en-US"/>
        </w:rPr>
      </w:pPr>
      <w:r w:rsidRPr="00977C2D">
        <w:rPr>
          <w:rFonts w:ascii="Arial" w:eastAsia="Calibri" w:hAnsi="Arial" w:cs="Arial"/>
          <w:lang w:eastAsia="en-US"/>
        </w:rPr>
        <w:t>W zakres projektu wchodzą wszelkie uzgodnienia z gestorami sieci oraz terenów przyległych w tym: decyzje administracyjne, warunki zabudowy oraz pozwolenie na budowę.</w:t>
      </w:r>
      <w:r w:rsidR="00D704A9" w:rsidRPr="00977C2D">
        <w:rPr>
          <w:rFonts w:ascii="Arial" w:eastAsia="Calibri" w:hAnsi="Arial" w:cs="Arial"/>
          <w:lang w:eastAsia="en-US"/>
        </w:rPr>
        <w:t xml:space="preserve"> </w:t>
      </w:r>
    </w:p>
    <w:p w14:paraId="00E9837F" w14:textId="3E57F42C" w:rsidR="00291327" w:rsidRPr="00977C2D" w:rsidRDefault="00D704A9" w:rsidP="00AB482B">
      <w:pPr>
        <w:spacing w:line="276" w:lineRule="auto"/>
        <w:jc w:val="both"/>
        <w:rPr>
          <w:rFonts w:ascii="Arial" w:eastAsia="Calibri" w:hAnsi="Arial" w:cs="Arial"/>
          <w:lang w:eastAsia="en-US"/>
        </w:rPr>
      </w:pPr>
      <w:r w:rsidRPr="00977C2D">
        <w:rPr>
          <w:rFonts w:ascii="Arial" w:eastAsia="Calibri" w:hAnsi="Arial" w:cs="Arial"/>
          <w:lang w:eastAsia="en-US"/>
        </w:rPr>
        <w:t>Zamawiający nie posiada uzgodnień z instytucjami odpowiedzialnymi za dostarczenie mediów pod kątem zmian wynikających z opracowanej koncepcji i ujętych w SIWZ.</w:t>
      </w:r>
    </w:p>
    <w:p w14:paraId="196651DE" w14:textId="28CDAD63" w:rsidR="00291327" w:rsidRPr="00977C2D" w:rsidRDefault="00D704A9" w:rsidP="00AB482B">
      <w:pPr>
        <w:spacing w:line="276" w:lineRule="auto"/>
        <w:jc w:val="both"/>
        <w:rPr>
          <w:rFonts w:ascii="Arial" w:eastAsia="Calibri" w:hAnsi="Arial" w:cs="Arial"/>
          <w:lang w:eastAsia="en-US"/>
        </w:rPr>
      </w:pPr>
      <w:r w:rsidRPr="00977C2D">
        <w:rPr>
          <w:rFonts w:ascii="Arial" w:eastAsia="Calibri" w:hAnsi="Arial" w:cs="Arial"/>
          <w:lang w:eastAsia="en-US"/>
        </w:rPr>
        <w:t>W</w:t>
      </w:r>
      <w:r w:rsidR="00291327" w:rsidRPr="00977C2D">
        <w:rPr>
          <w:rFonts w:ascii="Arial" w:eastAsia="Calibri" w:hAnsi="Arial" w:cs="Arial"/>
          <w:lang w:eastAsia="en-US"/>
        </w:rPr>
        <w:t xml:space="preserve"> przypadku zaistnienia konieczności przeprowadzenia ekspertyzy stanu technicznego budynków, jak również </w:t>
      </w:r>
      <w:r w:rsidR="00337E0B">
        <w:rPr>
          <w:rFonts w:ascii="Arial" w:eastAsia="Calibri" w:hAnsi="Arial" w:cs="Arial"/>
          <w:lang w:eastAsia="en-US"/>
        </w:rPr>
        <w:t xml:space="preserve">inwentaryzacji </w:t>
      </w:r>
      <w:r w:rsidR="00291327" w:rsidRPr="00977C2D">
        <w:rPr>
          <w:rFonts w:ascii="Arial" w:eastAsia="Calibri" w:hAnsi="Arial" w:cs="Arial"/>
          <w:lang w:eastAsia="en-US"/>
        </w:rPr>
        <w:t xml:space="preserve">zagospodarowania terenu, Wykonawca wykona </w:t>
      </w:r>
      <w:r w:rsidRPr="00977C2D">
        <w:rPr>
          <w:rFonts w:ascii="Arial" w:eastAsia="Calibri" w:hAnsi="Arial" w:cs="Arial"/>
          <w:lang w:eastAsia="en-US"/>
        </w:rPr>
        <w:t xml:space="preserve">ww. </w:t>
      </w:r>
      <w:r w:rsidR="00291327" w:rsidRPr="00977C2D">
        <w:rPr>
          <w:rFonts w:ascii="Arial" w:eastAsia="Calibri" w:hAnsi="Arial" w:cs="Arial"/>
          <w:lang w:eastAsia="en-US"/>
        </w:rPr>
        <w:t>opracowania we własnym zakresie.</w:t>
      </w:r>
    </w:p>
    <w:p w14:paraId="1F74BA9A" w14:textId="77777777" w:rsidR="00AB482B" w:rsidRPr="00AB482B" w:rsidRDefault="00AB482B" w:rsidP="00AB482B">
      <w:pPr>
        <w:jc w:val="both"/>
        <w:rPr>
          <w:rFonts w:ascii="Arial" w:eastAsia="Calibri" w:hAnsi="Arial" w:cs="Arial"/>
          <w:lang w:eastAsia="en-US"/>
        </w:rPr>
      </w:pPr>
    </w:p>
    <w:p w14:paraId="5C276196" w14:textId="77777777" w:rsidR="00AB482B" w:rsidRPr="00042F13" w:rsidRDefault="00AB482B" w:rsidP="00AB482B">
      <w:pPr>
        <w:contextualSpacing/>
        <w:jc w:val="both"/>
        <w:rPr>
          <w:rFonts w:ascii="Arial" w:hAnsi="Arial"/>
          <w:b/>
          <w:u w:val="single"/>
        </w:rPr>
      </w:pPr>
      <w:r w:rsidRPr="00F8574E">
        <w:rPr>
          <w:rFonts w:ascii="Arial" w:hAnsi="Arial" w:cs="Arial"/>
          <w:b/>
          <w:u w:val="single"/>
        </w:rPr>
        <w:t>Szczegółowe założenia do projektu</w:t>
      </w:r>
    </w:p>
    <w:p w14:paraId="6DD7A7CF" w14:textId="77777777" w:rsidR="00AB482B" w:rsidRPr="00042F13" w:rsidRDefault="00AB482B" w:rsidP="001F216E">
      <w:pPr>
        <w:numPr>
          <w:ilvl w:val="0"/>
          <w:numId w:val="65"/>
        </w:numPr>
        <w:tabs>
          <w:tab w:val="left" w:pos="426"/>
        </w:tabs>
        <w:spacing w:after="160" w:line="276" w:lineRule="auto"/>
        <w:ind w:left="0" w:firstLine="0"/>
        <w:contextualSpacing/>
        <w:jc w:val="both"/>
        <w:rPr>
          <w:rFonts w:ascii="Arial" w:hAnsi="Arial"/>
          <w:b/>
        </w:rPr>
      </w:pPr>
      <w:r w:rsidRPr="00042F13">
        <w:rPr>
          <w:rFonts w:ascii="Arial" w:hAnsi="Arial"/>
          <w:b/>
        </w:rPr>
        <w:t>Część elektryczna, teletechniczna, monitoring zewnętrzny:</w:t>
      </w:r>
    </w:p>
    <w:p w14:paraId="054D94C2" w14:textId="79711BD0" w:rsidR="00AB482B" w:rsidRPr="00AB482B" w:rsidRDefault="00AB482B" w:rsidP="00AB482B">
      <w:pPr>
        <w:spacing w:line="276" w:lineRule="auto"/>
        <w:contextualSpacing/>
        <w:jc w:val="both"/>
        <w:rPr>
          <w:rFonts w:ascii="Arial" w:hAnsi="Arial" w:cs="Arial"/>
        </w:rPr>
      </w:pPr>
      <w:r w:rsidRPr="00AB482B">
        <w:rPr>
          <w:rFonts w:ascii="Arial" w:hAnsi="Arial" w:cs="Arial"/>
        </w:rPr>
        <w:t>Projekt powinien przewidywać swoim zakresem m.in. oświetlenie terenu, oświetlenie eksponatów, tablic informacyjnych</w:t>
      </w:r>
      <w:r w:rsidR="005065E6">
        <w:rPr>
          <w:rFonts w:ascii="Arial" w:hAnsi="Arial" w:cs="Arial"/>
        </w:rPr>
        <w:t>,</w:t>
      </w:r>
      <w:r w:rsidRPr="00AB482B">
        <w:rPr>
          <w:rFonts w:ascii="Arial" w:hAnsi="Arial" w:cs="Arial"/>
        </w:rPr>
        <w:t xml:space="preserve"> </w:t>
      </w:r>
      <w:r w:rsidR="005065E6">
        <w:rPr>
          <w:rFonts w:ascii="Arial" w:hAnsi="Arial" w:cs="Arial"/>
        </w:rPr>
        <w:t>sieć zasilającą elektryczną poszczególnych obiektów</w:t>
      </w:r>
      <w:r w:rsidR="00017BC7">
        <w:rPr>
          <w:rFonts w:ascii="Arial" w:hAnsi="Arial" w:cs="Arial"/>
        </w:rPr>
        <w:t xml:space="preserve"> (razem z takimi budynkami jak budynek maszyny parowej, zmiękczalnia i inne na terenie opracowa</w:t>
      </w:r>
      <w:r w:rsidR="00D704A9">
        <w:rPr>
          <w:rFonts w:ascii="Arial" w:hAnsi="Arial" w:cs="Arial"/>
        </w:rPr>
        <w:t>nia)</w:t>
      </w:r>
      <w:r w:rsidR="005065E6">
        <w:rPr>
          <w:rFonts w:ascii="Arial" w:hAnsi="Arial" w:cs="Arial"/>
        </w:rPr>
        <w:t>,</w:t>
      </w:r>
      <w:r w:rsidRPr="00AB482B">
        <w:rPr>
          <w:rFonts w:ascii="Arial" w:hAnsi="Arial" w:cs="Arial"/>
        </w:rPr>
        <w:t xml:space="preserve"> ewentualne przekładki sieci energetycznych będących w kolizji z</w:t>
      </w:r>
      <w:r w:rsidR="00324C65">
        <w:rPr>
          <w:rFonts w:ascii="Arial" w:hAnsi="Arial" w:cs="Arial"/>
        </w:rPr>
        <w:t xml:space="preserve"> </w:t>
      </w:r>
      <w:r w:rsidRPr="00AB482B">
        <w:rPr>
          <w:rFonts w:ascii="Arial" w:hAnsi="Arial" w:cs="Arial"/>
        </w:rPr>
        <w:t xml:space="preserve">projektowanymi przyłączami. </w:t>
      </w:r>
    </w:p>
    <w:p w14:paraId="0C5080F7" w14:textId="77777777" w:rsidR="00AB482B" w:rsidRPr="00AB482B" w:rsidRDefault="00AB482B" w:rsidP="00AB482B">
      <w:pPr>
        <w:spacing w:line="276" w:lineRule="auto"/>
        <w:contextualSpacing/>
        <w:jc w:val="both"/>
        <w:rPr>
          <w:rFonts w:ascii="Arial" w:hAnsi="Arial" w:cs="Arial"/>
        </w:rPr>
      </w:pPr>
      <w:r w:rsidRPr="00AB482B">
        <w:rPr>
          <w:rFonts w:ascii="Arial" w:hAnsi="Arial" w:cs="Arial"/>
        </w:rPr>
        <w:t>Projekt  powinien zawierać bilans mocy częściowy dla poszczególnych obiektów:</w:t>
      </w:r>
    </w:p>
    <w:p w14:paraId="077036D6" w14:textId="77777777" w:rsidR="00AB482B" w:rsidRPr="00AB482B" w:rsidRDefault="00AB482B" w:rsidP="00781450">
      <w:pPr>
        <w:numPr>
          <w:ilvl w:val="0"/>
          <w:numId w:val="81"/>
        </w:numPr>
        <w:spacing w:after="160" w:line="276" w:lineRule="auto"/>
        <w:contextualSpacing/>
        <w:jc w:val="both"/>
        <w:rPr>
          <w:rFonts w:ascii="Arial" w:hAnsi="Arial" w:cs="Arial"/>
        </w:rPr>
      </w:pPr>
      <w:r w:rsidRPr="00AB482B">
        <w:rPr>
          <w:rFonts w:ascii="Arial" w:hAnsi="Arial" w:cs="Arial"/>
        </w:rPr>
        <w:t>budynek Prinz Schon</w:t>
      </w:r>
      <w:r w:rsidR="00EB6238">
        <w:rPr>
          <w:rFonts w:ascii="Arial" w:hAnsi="Arial" w:cs="Arial"/>
        </w:rPr>
        <w:t>aich</w:t>
      </w:r>
      <w:r w:rsidRPr="00AB482B">
        <w:rPr>
          <w:rFonts w:ascii="Arial" w:hAnsi="Arial" w:cs="Arial"/>
        </w:rPr>
        <w:t xml:space="preserve">; </w:t>
      </w:r>
    </w:p>
    <w:p w14:paraId="76F45E92" w14:textId="77777777" w:rsidR="00AB482B" w:rsidRPr="00AB482B" w:rsidRDefault="00AB482B" w:rsidP="00781450">
      <w:pPr>
        <w:numPr>
          <w:ilvl w:val="0"/>
          <w:numId w:val="81"/>
        </w:numPr>
        <w:spacing w:after="160" w:line="276" w:lineRule="auto"/>
        <w:contextualSpacing/>
        <w:jc w:val="both"/>
        <w:rPr>
          <w:rFonts w:ascii="Arial" w:hAnsi="Arial" w:cs="Arial"/>
        </w:rPr>
      </w:pPr>
      <w:r w:rsidRPr="00AB482B">
        <w:rPr>
          <w:rFonts w:ascii="Arial" w:hAnsi="Arial" w:cs="Arial"/>
        </w:rPr>
        <w:t>Warsztat elektryczny</w:t>
      </w:r>
    </w:p>
    <w:p w14:paraId="17DCF509" w14:textId="77777777" w:rsidR="00AB482B" w:rsidRPr="00AB482B" w:rsidRDefault="00AB482B" w:rsidP="00781450">
      <w:pPr>
        <w:numPr>
          <w:ilvl w:val="0"/>
          <w:numId w:val="81"/>
        </w:numPr>
        <w:spacing w:after="160" w:line="276" w:lineRule="auto"/>
        <w:contextualSpacing/>
        <w:jc w:val="both"/>
        <w:rPr>
          <w:rFonts w:ascii="Arial" w:hAnsi="Arial" w:cs="Arial"/>
        </w:rPr>
      </w:pPr>
      <w:r w:rsidRPr="00AB482B">
        <w:rPr>
          <w:rFonts w:ascii="Arial" w:hAnsi="Arial" w:cs="Arial"/>
        </w:rPr>
        <w:t>Oświetlenie ter</w:t>
      </w:r>
      <w:r w:rsidR="000E6020">
        <w:rPr>
          <w:rFonts w:ascii="Arial" w:hAnsi="Arial" w:cs="Arial"/>
        </w:rPr>
        <w:t>e</w:t>
      </w:r>
      <w:r w:rsidRPr="00AB482B">
        <w:rPr>
          <w:rFonts w:ascii="Arial" w:hAnsi="Arial" w:cs="Arial"/>
        </w:rPr>
        <w:t>nu i eksponatów, tablic informacyjnych</w:t>
      </w:r>
    </w:p>
    <w:p w14:paraId="12B126A0" w14:textId="3C064063" w:rsidR="00AB482B" w:rsidRPr="00AB482B" w:rsidRDefault="00AB482B" w:rsidP="00AB482B">
      <w:pPr>
        <w:spacing w:line="276" w:lineRule="auto"/>
        <w:contextualSpacing/>
        <w:jc w:val="both"/>
        <w:rPr>
          <w:rFonts w:ascii="Arial" w:hAnsi="Arial" w:cs="Arial"/>
        </w:rPr>
      </w:pPr>
      <w:r w:rsidRPr="00AB482B">
        <w:rPr>
          <w:rFonts w:ascii="Arial" w:hAnsi="Arial" w:cs="Arial"/>
        </w:rPr>
        <w:t xml:space="preserve">oraz zawierać bilans całkowity dla w/w obiektów oraz pozostałych istniejących obiektów (budynek nadszybia CARNAL, Zmiękczalnia </w:t>
      </w:r>
      <w:r w:rsidR="000E6020">
        <w:rPr>
          <w:rFonts w:ascii="Arial" w:hAnsi="Arial" w:cs="Arial"/>
        </w:rPr>
        <w:t xml:space="preserve">budynek Maszyny parowej </w:t>
      </w:r>
      <w:r w:rsidR="000B1FEF">
        <w:rPr>
          <w:rFonts w:ascii="Arial" w:hAnsi="Arial" w:cs="Arial"/>
        </w:rPr>
        <w:t xml:space="preserve">itp.). </w:t>
      </w:r>
      <w:r w:rsidRPr="00AB482B">
        <w:rPr>
          <w:rFonts w:ascii="Arial" w:hAnsi="Arial" w:cs="Arial"/>
        </w:rPr>
        <w:t xml:space="preserve">Na tej podstawie wykonawca w porozumieniu </w:t>
      </w:r>
      <w:r w:rsidR="000B1FEF">
        <w:rPr>
          <w:rFonts w:ascii="Arial" w:hAnsi="Arial" w:cs="Arial"/>
        </w:rPr>
        <w:br/>
      </w:r>
      <w:r w:rsidRPr="00AB482B">
        <w:rPr>
          <w:rFonts w:ascii="Arial" w:hAnsi="Arial" w:cs="Arial"/>
        </w:rPr>
        <w:t>z Muzeum Górnictwa Węglowego wystąpi do Przedsiębiorstwa Energetycznego o zwiększenie przydziału mocy oraz zaprojektuje przebudowę istniejącego złącza kablowo pomiarowego.</w:t>
      </w:r>
    </w:p>
    <w:p w14:paraId="31237F20" w14:textId="56E0EFBA" w:rsidR="00AB482B" w:rsidRPr="00AB482B" w:rsidRDefault="00AB482B" w:rsidP="00AB482B">
      <w:pPr>
        <w:spacing w:line="276" w:lineRule="auto"/>
        <w:contextualSpacing/>
        <w:jc w:val="both"/>
        <w:rPr>
          <w:rFonts w:ascii="Arial" w:hAnsi="Arial" w:cs="Arial"/>
        </w:rPr>
      </w:pPr>
      <w:r w:rsidRPr="00AB482B">
        <w:rPr>
          <w:rFonts w:ascii="Arial" w:hAnsi="Arial" w:cs="Arial"/>
        </w:rPr>
        <w:t xml:space="preserve">Projekt powinien uwzględniać w swoim zakresie instalację teletechniczną i telefoniczną (VoiP). Przewiduje się 2 punkty dostępowe: Budynek Prinz Schoenaich lub budynek Rozdzielni 6 kV instalacja teletechniczna powinna zapewniać niezbędną ilość gniazd dostosowaną do danej funkcji budynku (łączności, celów edukacyjnych itp.). Linie instalacji teletechnicznej należy również doprowadzić do budynku Zmiękczalni. Projekt powinien zawierać projekt monitoringu zewnętrznego terenu objętego opracowaniem. </w:t>
      </w:r>
      <w:r w:rsidR="00C46339">
        <w:rPr>
          <w:rFonts w:ascii="Arial" w:hAnsi="Arial" w:cs="Arial"/>
        </w:rPr>
        <w:t>Przewiduje się punkt monitoring</w:t>
      </w:r>
      <w:r w:rsidR="00F54C61">
        <w:rPr>
          <w:rFonts w:ascii="Arial" w:hAnsi="Arial" w:cs="Arial"/>
        </w:rPr>
        <w:t>u</w:t>
      </w:r>
      <w:r w:rsidR="00C46339">
        <w:rPr>
          <w:rFonts w:ascii="Arial" w:hAnsi="Arial" w:cs="Arial"/>
        </w:rPr>
        <w:t>/nadzoru w budynku maszyny parowej</w:t>
      </w:r>
      <w:r w:rsidR="0007747A">
        <w:rPr>
          <w:rFonts w:ascii="Arial" w:hAnsi="Arial" w:cs="Arial"/>
        </w:rPr>
        <w:t xml:space="preserve"> (przybudówce)</w:t>
      </w:r>
      <w:r w:rsidR="00C46339">
        <w:rPr>
          <w:rFonts w:ascii="Arial" w:hAnsi="Arial" w:cs="Arial"/>
        </w:rPr>
        <w:t>.</w:t>
      </w:r>
      <w:r w:rsidRPr="00AB482B">
        <w:rPr>
          <w:rFonts w:ascii="Arial" w:hAnsi="Arial" w:cs="Arial"/>
        </w:rPr>
        <w:t xml:space="preserve"> Monitoring ma zapewniać rejestrację obrazu z kamer w okresie jednego miesiąca.  Przewiduje się kamery stałe oraz kamery obrotowe. Ilość </w:t>
      </w:r>
      <w:r w:rsidR="000B1FEF">
        <w:rPr>
          <w:rFonts w:ascii="Arial" w:hAnsi="Arial" w:cs="Arial"/>
        </w:rPr>
        <w:br/>
      </w:r>
      <w:r w:rsidRPr="00AB482B">
        <w:rPr>
          <w:rFonts w:ascii="Arial" w:hAnsi="Arial" w:cs="Arial"/>
        </w:rPr>
        <w:t>i lokalizacje kamer określi Projektant w porozumieniu z Muzeum Górnictwa Węglowego.</w:t>
      </w:r>
    </w:p>
    <w:p w14:paraId="39D0AE8A" w14:textId="77777777" w:rsidR="00AB482B" w:rsidRPr="00AB482B" w:rsidRDefault="00AB482B" w:rsidP="00AB482B">
      <w:pPr>
        <w:spacing w:line="276" w:lineRule="auto"/>
        <w:contextualSpacing/>
        <w:jc w:val="both"/>
        <w:rPr>
          <w:rFonts w:ascii="Arial" w:hAnsi="Arial" w:cs="Arial"/>
        </w:rPr>
      </w:pPr>
    </w:p>
    <w:p w14:paraId="15C4BBA7" w14:textId="77777777" w:rsidR="00AB482B" w:rsidRPr="00F8574E" w:rsidRDefault="00AB482B" w:rsidP="001F216E">
      <w:pPr>
        <w:numPr>
          <w:ilvl w:val="0"/>
          <w:numId w:val="65"/>
        </w:numPr>
        <w:tabs>
          <w:tab w:val="left" w:pos="426"/>
        </w:tabs>
        <w:spacing w:after="160" w:line="276" w:lineRule="auto"/>
        <w:ind w:left="0" w:firstLine="0"/>
        <w:contextualSpacing/>
        <w:jc w:val="both"/>
        <w:rPr>
          <w:rFonts w:ascii="Arial" w:hAnsi="Arial" w:cs="Arial"/>
          <w:b/>
        </w:rPr>
      </w:pPr>
      <w:r w:rsidRPr="00F8574E">
        <w:rPr>
          <w:rFonts w:ascii="Arial" w:hAnsi="Arial" w:cs="Arial"/>
          <w:b/>
        </w:rPr>
        <w:t>Część instalacyjna:</w:t>
      </w:r>
    </w:p>
    <w:p w14:paraId="375FAF24" w14:textId="77777777" w:rsidR="00AB482B" w:rsidRPr="00AB482B" w:rsidRDefault="00AB482B" w:rsidP="00AB482B">
      <w:pPr>
        <w:tabs>
          <w:tab w:val="left" w:pos="426"/>
        </w:tabs>
        <w:spacing w:line="276" w:lineRule="auto"/>
        <w:contextualSpacing/>
        <w:jc w:val="both"/>
        <w:rPr>
          <w:rFonts w:ascii="Arial" w:hAnsi="Arial" w:cs="Arial"/>
          <w:u w:val="single"/>
        </w:rPr>
      </w:pPr>
    </w:p>
    <w:p w14:paraId="6CCEB7C4" w14:textId="77777777" w:rsidR="00AB482B" w:rsidRPr="00F8574E" w:rsidRDefault="00AB482B" w:rsidP="00AB482B">
      <w:pPr>
        <w:spacing w:line="276" w:lineRule="auto"/>
        <w:contextualSpacing/>
        <w:jc w:val="both"/>
        <w:rPr>
          <w:rFonts w:ascii="Arial" w:hAnsi="Arial" w:cs="Arial"/>
          <w:b/>
        </w:rPr>
      </w:pPr>
      <w:r w:rsidRPr="00F8574E">
        <w:rPr>
          <w:rFonts w:ascii="Arial" w:hAnsi="Arial" w:cs="Arial"/>
          <w:b/>
          <w:u w:val="single"/>
        </w:rPr>
        <w:t>Sieci i przyłącza wod-kan</w:t>
      </w:r>
      <w:r w:rsidRPr="00F8574E">
        <w:rPr>
          <w:rFonts w:ascii="Arial" w:hAnsi="Arial" w:cs="Arial"/>
          <w:b/>
        </w:rPr>
        <w:t>:</w:t>
      </w:r>
    </w:p>
    <w:p w14:paraId="516CC32D" w14:textId="77777777" w:rsidR="00AB482B" w:rsidRPr="00AB482B" w:rsidRDefault="00AB482B" w:rsidP="00AB482B">
      <w:pPr>
        <w:spacing w:line="276" w:lineRule="auto"/>
        <w:contextualSpacing/>
        <w:jc w:val="both"/>
        <w:rPr>
          <w:rFonts w:ascii="Arial" w:hAnsi="Arial" w:cs="Arial"/>
        </w:rPr>
      </w:pPr>
      <w:r w:rsidRPr="00AB482B">
        <w:rPr>
          <w:rFonts w:ascii="Arial" w:hAnsi="Arial" w:cs="Arial"/>
        </w:rPr>
        <w:t xml:space="preserve">Projekt zagospodarowania terenu powinien uwzględniać swoim zakresem przyłącza wodno-kanalizacyjne do budynku warsztatu, </w:t>
      </w:r>
      <w:r w:rsidR="008E7612">
        <w:rPr>
          <w:rFonts w:ascii="Arial" w:hAnsi="Arial" w:cs="Arial"/>
        </w:rPr>
        <w:t xml:space="preserve">części </w:t>
      </w:r>
      <w:r w:rsidRPr="00AB482B">
        <w:rPr>
          <w:rFonts w:ascii="Arial" w:hAnsi="Arial" w:cs="Arial"/>
        </w:rPr>
        <w:t xml:space="preserve">budynku rozdzielni </w:t>
      </w:r>
      <w:r w:rsidR="008E7612">
        <w:rPr>
          <w:rFonts w:ascii="Arial" w:hAnsi="Arial" w:cs="Arial"/>
        </w:rPr>
        <w:t>i sprężarek mieszcząca obecnie Muzeum Samochodów Osobowych</w:t>
      </w:r>
      <w:r w:rsidRPr="00AB482B">
        <w:rPr>
          <w:rFonts w:ascii="Arial" w:hAnsi="Arial" w:cs="Arial"/>
        </w:rPr>
        <w:t xml:space="preserve"> (kanalizacja sanitarna), zmiękczalni (kanalizacja sanitarna) oraz budynku Prinz Schonaich.</w:t>
      </w:r>
    </w:p>
    <w:p w14:paraId="5488819E" w14:textId="77777777" w:rsidR="00AB482B" w:rsidRDefault="00AB482B" w:rsidP="00AB482B">
      <w:pPr>
        <w:spacing w:line="276" w:lineRule="auto"/>
        <w:contextualSpacing/>
        <w:jc w:val="both"/>
        <w:rPr>
          <w:rFonts w:ascii="Arial" w:hAnsi="Arial" w:cs="Arial"/>
        </w:rPr>
      </w:pPr>
      <w:r w:rsidRPr="00AB482B">
        <w:rPr>
          <w:rFonts w:ascii="Arial" w:hAnsi="Arial" w:cs="Arial"/>
        </w:rPr>
        <w:t>W projekcie należy przewidzieć odwodnienie projektowanego terenu.</w:t>
      </w:r>
      <w:r w:rsidR="006C0A1A">
        <w:rPr>
          <w:rFonts w:ascii="Arial" w:hAnsi="Arial" w:cs="Arial"/>
        </w:rPr>
        <w:t xml:space="preserve"> </w:t>
      </w:r>
    </w:p>
    <w:p w14:paraId="13E1764C" w14:textId="77777777" w:rsidR="00AB482B" w:rsidRDefault="00AB482B" w:rsidP="00AB482B">
      <w:pPr>
        <w:spacing w:line="276" w:lineRule="auto"/>
        <w:contextualSpacing/>
        <w:jc w:val="both"/>
        <w:rPr>
          <w:rFonts w:ascii="Arial" w:hAnsi="Arial" w:cs="Arial"/>
        </w:rPr>
      </w:pPr>
    </w:p>
    <w:p w14:paraId="4B840AAA" w14:textId="77777777" w:rsidR="00042F13" w:rsidRPr="00AB482B" w:rsidRDefault="00042F13" w:rsidP="00AB482B">
      <w:pPr>
        <w:spacing w:line="276" w:lineRule="auto"/>
        <w:contextualSpacing/>
        <w:jc w:val="both"/>
        <w:rPr>
          <w:rFonts w:ascii="Arial" w:hAnsi="Arial" w:cs="Arial"/>
        </w:rPr>
      </w:pPr>
    </w:p>
    <w:p w14:paraId="2399F96C" w14:textId="77777777" w:rsidR="00AB482B" w:rsidRPr="00F8574E" w:rsidRDefault="00AB482B" w:rsidP="00AB482B">
      <w:pPr>
        <w:spacing w:line="276" w:lineRule="auto"/>
        <w:contextualSpacing/>
        <w:jc w:val="both"/>
        <w:rPr>
          <w:rFonts w:ascii="Arial" w:hAnsi="Arial" w:cs="Arial"/>
          <w:b/>
          <w:u w:val="single"/>
        </w:rPr>
      </w:pPr>
      <w:r w:rsidRPr="00F8574E">
        <w:rPr>
          <w:rFonts w:ascii="Arial" w:hAnsi="Arial" w:cs="Arial"/>
          <w:b/>
          <w:u w:val="single"/>
        </w:rPr>
        <w:t>Sieć cieplna wraz z przyłączami</w:t>
      </w:r>
    </w:p>
    <w:p w14:paraId="650259A8" w14:textId="77777777" w:rsidR="00AB482B" w:rsidRPr="004D2CA2" w:rsidRDefault="00AB482B" w:rsidP="00AB482B">
      <w:pPr>
        <w:spacing w:line="276" w:lineRule="auto"/>
        <w:contextualSpacing/>
        <w:jc w:val="both"/>
        <w:rPr>
          <w:rFonts w:ascii="Arial" w:hAnsi="Arial" w:cs="Arial"/>
        </w:rPr>
      </w:pPr>
      <w:r w:rsidRPr="004D2CA2">
        <w:rPr>
          <w:rFonts w:ascii="Arial" w:hAnsi="Arial" w:cs="Arial"/>
        </w:rPr>
        <w:t>Projekt zagospodarowania terenu powinien uwzględniać swoim zakresem sieć wraz z przyłączami do istniejących budynków warsztatu, skraplarni, zmiękczalni</w:t>
      </w:r>
      <w:r w:rsidR="00D83D8B">
        <w:rPr>
          <w:rFonts w:ascii="Arial" w:hAnsi="Arial" w:cs="Arial"/>
        </w:rPr>
        <w:t xml:space="preserve"> oraz</w:t>
      </w:r>
      <w:r w:rsidRPr="004D2CA2">
        <w:rPr>
          <w:rFonts w:ascii="Arial" w:hAnsi="Arial" w:cs="Arial"/>
        </w:rPr>
        <w:t xml:space="preserve"> akumulatorni, Planuje się aby źródłem ciepła dla wymienionych budynków była projektowana </w:t>
      </w:r>
      <w:r w:rsidR="00D83D8B">
        <w:rPr>
          <w:rFonts w:ascii="Arial" w:hAnsi="Arial" w:cs="Arial"/>
        </w:rPr>
        <w:t xml:space="preserve">stacja wymienników para-woda zasilana z </w:t>
      </w:r>
      <w:r w:rsidRPr="004D2CA2">
        <w:rPr>
          <w:rFonts w:ascii="Arial" w:hAnsi="Arial" w:cs="Arial"/>
        </w:rPr>
        <w:t>kotłowni parow</w:t>
      </w:r>
      <w:r w:rsidR="00D83D8B">
        <w:rPr>
          <w:rFonts w:ascii="Arial" w:hAnsi="Arial" w:cs="Arial"/>
        </w:rPr>
        <w:t>ej</w:t>
      </w:r>
      <w:r w:rsidRPr="004D2CA2">
        <w:rPr>
          <w:rFonts w:ascii="Arial" w:hAnsi="Arial" w:cs="Arial"/>
        </w:rPr>
        <w:t xml:space="preserve"> zlokalizowana w </w:t>
      </w:r>
      <w:r w:rsidR="004D2CA2">
        <w:rPr>
          <w:rFonts w:ascii="Arial" w:hAnsi="Arial" w:cs="Arial"/>
        </w:rPr>
        <w:t>przybudówce budynku maszyny parowej objęta odrębnym opracowanie</w:t>
      </w:r>
      <w:r w:rsidR="00042F13">
        <w:rPr>
          <w:rFonts w:ascii="Arial" w:hAnsi="Arial" w:cs="Arial"/>
        </w:rPr>
        <w:t xml:space="preserve">m. </w:t>
      </w:r>
      <w:r w:rsidRPr="004D2CA2">
        <w:rPr>
          <w:rFonts w:ascii="Arial" w:hAnsi="Arial" w:cs="Arial"/>
        </w:rPr>
        <w:t>Proponuje się aby sieć rozprowadzająca wraz z przyłączami były zaprojektowane z rur preizolowanych z przewodem sygnalizacyjnym.</w:t>
      </w:r>
    </w:p>
    <w:p w14:paraId="26366F6E" w14:textId="77777777" w:rsidR="00AB482B" w:rsidRPr="00AB482B" w:rsidRDefault="00AB482B" w:rsidP="00AB482B">
      <w:pPr>
        <w:spacing w:line="276" w:lineRule="auto"/>
        <w:contextualSpacing/>
        <w:jc w:val="both"/>
        <w:rPr>
          <w:rFonts w:ascii="Arial" w:hAnsi="Arial" w:cs="Arial"/>
        </w:rPr>
      </w:pPr>
      <w:r w:rsidRPr="00AB482B">
        <w:rPr>
          <w:rFonts w:ascii="Arial" w:hAnsi="Arial" w:cs="Arial"/>
        </w:rPr>
        <w:t xml:space="preserve">W ramach projektu należy uwzględnić konserwację zachowawczą rurociągu doprowadzającego </w:t>
      </w:r>
      <w:r w:rsidR="00D62730">
        <w:rPr>
          <w:rFonts w:ascii="Arial" w:hAnsi="Arial" w:cs="Arial"/>
        </w:rPr>
        <w:t xml:space="preserve">obecnie </w:t>
      </w:r>
      <w:r w:rsidRPr="00AB482B">
        <w:rPr>
          <w:rFonts w:ascii="Arial" w:hAnsi="Arial" w:cs="Arial"/>
        </w:rPr>
        <w:t xml:space="preserve">parę z terenu ciepłowni do maszyny wyciągowej. Konserwacja ma polegać na oczyszczeniu oraz zabezpieczeniu </w:t>
      </w:r>
      <w:r w:rsidRPr="00AB482B">
        <w:rPr>
          <w:rFonts w:ascii="Arial" w:hAnsi="Arial" w:cs="Arial"/>
        </w:rPr>
        <w:lastRenderedPageBreak/>
        <w:t>antykorozyjnym wszystkich zewnętrznych elementów rurociągu. Po zabudowie wytwornicy pary rurociąg nie będzie eksploatowany.</w:t>
      </w:r>
    </w:p>
    <w:p w14:paraId="115D89EF" w14:textId="77777777" w:rsidR="00AB482B" w:rsidRPr="00AB482B" w:rsidRDefault="00AB482B" w:rsidP="00AB482B">
      <w:pPr>
        <w:spacing w:line="276" w:lineRule="auto"/>
        <w:contextualSpacing/>
        <w:jc w:val="both"/>
        <w:rPr>
          <w:rFonts w:ascii="Arial" w:hAnsi="Arial" w:cs="Arial"/>
        </w:rPr>
      </w:pPr>
    </w:p>
    <w:p w14:paraId="7C6E248E" w14:textId="77777777" w:rsidR="00B43B55" w:rsidRPr="00F8574E" w:rsidRDefault="00B43B55" w:rsidP="00B43B55">
      <w:pPr>
        <w:spacing w:line="276" w:lineRule="auto"/>
        <w:contextualSpacing/>
        <w:jc w:val="both"/>
        <w:rPr>
          <w:rFonts w:ascii="Arial" w:hAnsi="Arial" w:cs="Arial"/>
          <w:b/>
        </w:rPr>
      </w:pPr>
      <w:r w:rsidRPr="00F8574E">
        <w:rPr>
          <w:rFonts w:ascii="Arial" w:hAnsi="Arial" w:cs="Arial"/>
          <w:b/>
          <w:u w:val="single"/>
        </w:rPr>
        <w:t>Sieć elektroenergetyczna</w:t>
      </w:r>
      <w:r>
        <w:rPr>
          <w:rFonts w:ascii="Arial" w:hAnsi="Arial" w:cs="Arial"/>
          <w:b/>
          <w:u w:val="single"/>
        </w:rPr>
        <w:t xml:space="preserve"> i teletechniczna</w:t>
      </w:r>
    </w:p>
    <w:p w14:paraId="287D5E90" w14:textId="77777777" w:rsidR="00B43B55" w:rsidRPr="00AB482B" w:rsidRDefault="00B43B55" w:rsidP="00B43B55">
      <w:pPr>
        <w:spacing w:line="276" w:lineRule="auto"/>
        <w:contextualSpacing/>
        <w:jc w:val="both"/>
        <w:rPr>
          <w:rFonts w:ascii="Arial" w:hAnsi="Arial" w:cs="Arial"/>
        </w:rPr>
      </w:pPr>
      <w:r w:rsidRPr="00AB482B">
        <w:rPr>
          <w:rFonts w:ascii="Arial" w:hAnsi="Arial" w:cs="Arial"/>
        </w:rPr>
        <w:t xml:space="preserve">Projekt zagospodarowania terenu powinien uwzględniać swoim zakresem </w:t>
      </w:r>
      <w:r>
        <w:rPr>
          <w:rFonts w:ascii="Arial" w:hAnsi="Arial" w:cs="Arial"/>
        </w:rPr>
        <w:t>wszelkie niezbędne zasilania elektroenergetyczne obiektów, oraz doprowadzenie sygnału teletechnicznego do tych obiektów (linie kablowe).</w:t>
      </w:r>
    </w:p>
    <w:p w14:paraId="47079C10" w14:textId="77777777" w:rsidR="00AB482B" w:rsidRPr="00AB482B" w:rsidRDefault="00AB482B" w:rsidP="00AB482B">
      <w:pPr>
        <w:spacing w:line="276" w:lineRule="auto"/>
        <w:contextualSpacing/>
        <w:jc w:val="both"/>
        <w:rPr>
          <w:rFonts w:ascii="Arial" w:hAnsi="Arial" w:cs="Arial"/>
        </w:rPr>
      </w:pPr>
    </w:p>
    <w:p w14:paraId="09FAFD0A" w14:textId="77777777" w:rsidR="00AB482B" w:rsidRPr="00F8574E" w:rsidRDefault="00AB482B" w:rsidP="001F216E">
      <w:pPr>
        <w:numPr>
          <w:ilvl w:val="0"/>
          <w:numId w:val="65"/>
        </w:numPr>
        <w:tabs>
          <w:tab w:val="left" w:pos="426"/>
        </w:tabs>
        <w:spacing w:after="160" w:line="276" w:lineRule="auto"/>
        <w:ind w:left="426" w:hanging="426"/>
        <w:contextualSpacing/>
        <w:jc w:val="both"/>
        <w:rPr>
          <w:rFonts w:ascii="Arial" w:hAnsi="Arial" w:cs="Arial"/>
          <w:b/>
        </w:rPr>
      </w:pPr>
      <w:r w:rsidRPr="00F8574E">
        <w:rPr>
          <w:rFonts w:ascii="Arial" w:hAnsi="Arial" w:cs="Arial"/>
          <w:b/>
        </w:rPr>
        <w:t>Część drogowa:</w:t>
      </w:r>
    </w:p>
    <w:p w14:paraId="7CCA1955" w14:textId="77777777" w:rsidR="00AB482B" w:rsidRPr="00AB482B" w:rsidRDefault="00AB482B" w:rsidP="00AB482B">
      <w:pPr>
        <w:spacing w:line="276" w:lineRule="auto"/>
        <w:jc w:val="both"/>
        <w:rPr>
          <w:rFonts w:ascii="Arial" w:eastAsia="Calibri" w:hAnsi="Arial" w:cs="Arial"/>
          <w:lang w:eastAsia="en-US"/>
        </w:rPr>
      </w:pPr>
      <w:r w:rsidRPr="00AB482B">
        <w:rPr>
          <w:rFonts w:ascii="Arial" w:eastAsia="Calibri" w:hAnsi="Arial" w:cs="Arial"/>
          <w:lang w:eastAsia="en-US"/>
        </w:rPr>
        <w:t>Projekt powinien przewidywać wykonanie nowej nawierzchni placu, elementów małej architektury oraz uwzględniać projekt przebudowy istniejącego zbiornika wodnego na fontannę. W projekcie nawierzchni należy uwzględnić przebieg historycznych torowisk.</w:t>
      </w:r>
    </w:p>
    <w:p w14:paraId="703AD4A0" w14:textId="77777777" w:rsidR="00AB482B" w:rsidRPr="00AB482B" w:rsidRDefault="00AB482B" w:rsidP="00AB482B">
      <w:pPr>
        <w:spacing w:line="276" w:lineRule="auto"/>
        <w:ind w:left="-65"/>
        <w:contextualSpacing/>
        <w:jc w:val="both"/>
        <w:rPr>
          <w:rFonts w:ascii="Arial" w:hAnsi="Arial" w:cs="Arial"/>
        </w:rPr>
      </w:pPr>
      <w:r w:rsidRPr="00AB482B">
        <w:rPr>
          <w:rFonts w:ascii="Arial" w:hAnsi="Arial" w:cs="Arial"/>
        </w:rPr>
        <w:t xml:space="preserve"> Projekt zagospodarowania powinien uwzględniać odpowiednie spadki nawierzchni terenu w kierunku projektowanego odwodnienia. </w:t>
      </w:r>
    </w:p>
    <w:p w14:paraId="1BFBFCFB" w14:textId="77777777" w:rsidR="00AB482B" w:rsidRPr="00AB482B" w:rsidRDefault="00AB482B" w:rsidP="00AB482B">
      <w:pPr>
        <w:spacing w:line="276" w:lineRule="auto"/>
        <w:ind w:left="-11"/>
        <w:contextualSpacing/>
        <w:jc w:val="both"/>
        <w:rPr>
          <w:rFonts w:ascii="Arial" w:hAnsi="Arial" w:cs="Arial"/>
          <w:b/>
        </w:rPr>
      </w:pPr>
      <w:r w:rsidRPr="00AB482B">
        <w:rPr>
          <w:rFonts w:ascii="Arial" w:hAnsi="Arial" w:cs="Arial"/>
          <w:b/>
        </w:rPr>
        <w:t>Uwagi końcowe:</w:t>
      </w:r>
    </w:p>
    <w:p w14:paraId="2D24F097" w14:textId="77777777" w:rsidR="00AB482B" w:rsidRPr="00AB482B" w:rsidRDefault="00AB482B" w:rsidP="00AB482B">
      <w:pPr>
        <w:autoSpaceDE w:val="0"/>
        <w:autoSpaceDN w:val="0"/>
        <w:adjustRightInd w:val="0"/>
        <w:spacing w:line="276" w:lineRule="auto"/>
        <w:jc w:val="both"/>
        <w:rPr>
          <w:rFonts w:ascii="Arial" w:eastAsia="Calibri" w:hAnsi="Arial" w:cs="Arial"/>
        </w:rPr>
      </w:pPr>
      <w:r w:rsidRPr="00AB482B">
        <w:rPr>
          <w:rFonts w:ascii="Arial" w:eastAsia="Calibri" w:hAnsi="Arial" w:cs="Arial"/>
        </w:rPr>
        <w:t xml:space="preserve">Powyższy opis nie jest wyczerpujący. Oznacza to, że projektant musi uwzględnić wykonanie wszelkich prac mających związek z jego specjalizacją lub też takich, które wiążą się bądź wynikają z </w:t>
      </w:r>
      <w:r w:rsidRPr="00AB482B">
        <w:rPr>
          <w:rFonts w:ascii="Arial" w:eastAsia="Calibri" w:hAnsi="Arial" w:cs="Arial"/>
          <w:iCs/>
        </w:rPr>
        <w:t xml:space="preserve">Projekt koncepcyjny zagospodarowania terenu przy Skansenie Górniczym "Królowa Luiza" </w:t>
      </w:r>
      <w:r w:rsidRPr="00AB482B">
        <w:rPr>
          <w:rFonts w:ascii="Arial" w:eastAsia="Calibri" w:hAnsi="Arial" w:cs="Arial"/>
        </w:rPr>
        <w:t>prac prowadzonych przez innych wykonawców branżowych.</w:t>
      </w:r>
    </w:p>
    <w:p w14:paraId="7D2EAEAA" w14:textId="77777777" w:rsidR="00AB482B" w:rsidRDefault="00AB482B" w:rsidP="00AB482B">
      <w:pPr>
        <w:jc w:val="both"/>
        <w:rPr>
          <w:rFonts w:ascii="Arial" w:eastAsia="Calibri" w:hAnsi="Arial" w:cs="Arial"/>
          <w:lang w:eastAsia="en-US"/>
        </w:rPr>
      </w:pPr>
    </w:p>
    <w:p w14:paraId="02EF997C" w14:textId="77777777" w:rsidR="00AB482B" w:rsidRPr="00AB482B" w:rsidRDefault="00AB482B" w:rsidP="001F216E">
      <w:pPr>
        <w:numPr>
          <w:ilvl w:val="0"/>
          <w:numId w:val="72"/>
        </w:numPr>
        <w:spacing w:after="160" w:line="259" w:lineRule="auto"/>
        <w:ind w:left="426" w:hanging="426"/>
        <w:contextualSpacing/>
        <w:jc w:val="both"/>
        <w:rPr>
          <w:rFonts w:ascii="Arial" w:hAnsi="Arial" w:cs="Arial"/>
          <w:b/>
        </w:rPr>
      </w:pPr>
      <w:r w:rsidRPr="00AB482B">
        <w:rPr>
          <w:rFonts w:ascii="Arial" w:hAnsi="Arial" w:cs="Arial"/>
          <w:b/>
        </w:rPr>
        <w:t>Budynek maszynowni szybu Prinz Schoenaich</w:t>
      </w:r>
    </w:p>
    <w:p w14:paraId="3CDFE8EA" w14:textId="77777777" w:rsidR="00AB482B" w:rsidRPr="00AB482B" w:rsidRDefault="00AB482B" w:rsidP="00AB482B">
      <w:pPr>
        <w:jc w:val="both"/>
        <w:rPr>
          <w:rFonts w:ascii="Arial" w:eastAsia="Calibri" w:hAnsi="Arial" w:cs="Arial"/>
          <w:lang w:eastAsia="en-US"/>
        </w:rPr>
      </w:pPr>
    </w:p>
    <w:p w14:paraId="74F71BB2" w14:textId="77777777" w:rsidR="00AB482B" w:rsidRPr="00AB482B" w:rsidRDefault="00AB482B" w:rsidP="00AB482B">
      <w:pPr>
        <w:spacing w:line="276" w:lineRule="auto"/>
        <w:jc w:val="both"/>
        <w:rPr>
          <w:rFonts w:ascii="Arial" w:eastAsia="Calibri" w:hAnsi="Arial" w:cs="Arial"/>
          <w:lang w:val="x-none" w:eastAsia="en-US"/>
        </w:rPr>
      </w:pPr>
      <w:r w:rsidRPr="00AB482B">
        <w:rPr>
          <w:rFonts w:ascii="Arial" w:eastAsia="Calibri" w:hAnsi="Arial" w:cs="Arial"/>
          <w:lang w:val="x-none" w:eastAsia="en-US"/>
        </w:rPr>
        <w:t>Przedstawione w projekcie rozwiązanie budynku maszynowni szybu Prinz Schoenaich powinno przewidywać dwie funkcje:</w:t>
      </w:r>
    </w:p>
    <w:p w14:paraId="46EE5F78" w14:textId="77777777" w:rsidR="00AB482B" w:rsidRPr="00AB482B" w:rsidRDefault="00AB482B" w:rsidP="001F216E">
      <w:pPr>
        <w:numPr>
          <w:ilvl w:val="0"/>
          <w:numId w:val="73"/>
        </w:numPr>
        <w:spacing w:after="160" w:line="276" w:lineRule="auto"/>
        <w:ind w:left="567" w:hanging="283"/>
        <w:jc w:val="both"/>
        <w:rPr>
          <w:rFonts w:ascii="Arial" w:eastAsia="Calibri" w:hAnsi="Arial" w:cs="Arial"/>
          <w:lang w:val="x-none" w:eastAsia="en-US"/>
        </w:rPr>
      </w:pPr>
      <w:r w:rsidRPr="00AB482B">
        <w:rPr>
          <w:rFonts w:ascii="Arial" w:eastAsia="Calibri" w:hAnsi="Arial" w:cs="Arial"/>
          <w:lang w:val="x-none" w:eastAsia="en-US"/>
        </w:rPr>
        <w:t>Wystawienniczą</w:t>
      </w:r>
      <w:r w:rsidRPr="00AB482B" w:rsidDel="00A965FB">
        <w:rPr>
          <w:rFonts w:ascii="Arial" w:eastAsia="Calibri" w:hAnsi="Arial" w:cs="Arial"/>
          <w:lang w:eastAsia="en-US"/>
        </w:rPr>
        <w:t xml:space="preserve"> </w:t>
      </w:r>
      <w:r w:rsidRPr="00AB482B">
        <w:rPr>
          <w:rFonts w:ascii="Arial" w:eastAsia="Calibri" w:hAnsi="Arial" w:cs="Arial"/>
          <w:lang w:val="x-none" w:eastAsia="en-US"/>
        </w:rPr>
        <w:t>na poziomie parteru wraz z węzłem sanitarnym, komunikacją, pomieszczeniem gospodarczym.</w:t>
      </w:r>
    </w:p>
    <w:p w14:paraId="41D15656" w14:textId="589EEA50" w:rsidR="00AB482B" w:rsidRPr="00AB482B" w:rsidRDefault="00AB482B" w:rsidP="001F216E">
      <w:pPr>
        <w:numPr>
          <w:ilvl w:val="0"/>
          <w:numId w:val="73"/>
        </w:numPr>
        <w:spacing w:after="160" w:line="276" w:lineRule="auto"/>
        <w:ind w:left="567" w:hanging="283"/>
        <w:jc w:val="both"/>
        <w:rPr>
          <w:rFonts w:ascii="Arial" w:eastAsia="Calibri" w:hAnsi="Arial" w:cs="Arial"/>
          <w:lang w:val="x-none" w:eastAsia="en-US"/>
        </w:rPr>
      </w:pPr>
      <w:r w:rsidRPr="00AB482B">
        <w:rPr>
          <w:rFonts w:ascii="Arial" w:eastAsia="Calibri" w:hAnsi="Arial" w:cs="Arial"/>
          <w:lang w:val="x-none" w:eastAsia="en-US"/>
        </w:rPr>
        <w:t xml:space="preserve">Pomieszczenia </w:t>
      </w:r>
      <w:r w:rsidRPr="00B92F77">
        <w:rPr>
          <w:rFonts w:ascii="Arial" w:eastAsia="Calibri" w:hAnsi="Arial" w:cs="Arial"/>
          <w:lang w:val="x-none" w:eastAsia="en-US"/>
        </w:rPr>
        <w:t>techniczne</w:t>
      </w:r>
      <w:r w:rsidR="007A1714">
        <w:rPr>
          <w:rFonts w:ascii="Arial" w:eastAsia="Calibri" w:hAnsi="Arial" w:cs="Arial"/>
          <w:lang w:eastAsia="en-US"/>
        </w:rPr>
        <w:t xml:space="preserve"> i wystawiennicze (o ile będzie taka potrzeba)</w:t>
      </w:r>
      <w:r w:rsidRPr="00B92F77">
        <w:rPr>
          <w:rFonts w:ascii="Arial" w:eastAsia="Calibri" w:hAnsi="Arial" w:cs="Arial"/>
          <w:lang w:val="x-none" w:eastAsia="en-US"/>
        </w:rPr>
        <w:t>- poziom</w:t>
      </w:r>
      <w:r w:rsidRPr="00AB482B">
        <w:rPr>
          <w:rFonts w:ascii="Arial" w:eastAsia="Calibri" w:hAnsi="Arial" w:cs="Arial"/>
          <w:lang w:val="x-none" w:eastAsia="en-US"/>
        </w:rPr>
        <w:t xml:space="preserve"> piwnicy.</w:t>
      </w:r>
    </w:p>
    <w:p w14:paraId="16E9EF9F" w14:textId="77777777" w:rsidR="00AB482B" w:rsidRPr="00AB482B" w:rsidRDefault="00AB482B" w:rsidP="00AB482B">
      <w:pPr>
        <w:spacing w:line="276" w:lineRule="auto"/>
        <w:jc w:val="both"/>
        <w:rPr>
          <w:rFonts w:ascii="Arial" w:eastAsia="Calibri" w:hAnsi="Arial" w:cs="Arial"/>
          <w:lang w:val="x-none" w:eastAsia="en-US"/>
        </w:rPr>
      </w:pPr>
      <w:r w:rsidRPr="00AB482B">
        <w:rPr>
          <w:rFonts w:ascii="Arial" w:eastAsia="Calibri" w:hAnsi="Arial" w:cs="Arial"/>
          <w:lang w:val="x-none" w:eastAsia="en-US"/>
        </w:rPr>
        <w:t xml:space="preserve">Przyjęte rozwiązania konstrukcyjne oraz materiałowe powinny nawiązywać do istniejących historycznych elementów zagospodarowania terenu oraz odnosić się w rozwiązaniach estetycznych do charakteru obiektu. </w:t>
      </w:r>
    </w:p>
    <w:p w14:paraId="279A5A17" w14:textId="77777777" w:rsidR="00AB482B" w:rsidRPr="00AB482B" w:rsidRDefault="00AB482B" w:rsidP="00AB482B">
      <w:pPr>
        <w:spacing w:line="276" w:lineRule="auto"/>
        <w:jc w:val="both"/>
        <w:rPr>
          <w:rFonts w:ascii="Arial" w:eastAsia="Calibri" w:hAnsi="Arial" w:cs="Arial"/>
          <w:lang w:val="x-none" w:eastAsia="en-US"/>
        </w:rPr>
      </w:pPr>
      <w:r w:rsidRPr="00AB482B">
        <w:rPr>
          <w:rFonts w:ascii="Arial" w:eastAsia="Calibri" w:hAnsi="Arial" w:cs="Arial"/>
          <w:lang w:val="x-none" w:eastAsia="en-US"/>
        </w:rPr>
        <w:t>Zakres dokumentacji projektowej powinien obejmować:</w:t>
      </w:r>
    </w:p>
    <w:p w14:paraId="677EE817" w14:textId="77777777" w:rsidR="00AB482B" w:rsidRPr="00AB482B" w:rsidRDefault="00AB482B" w:rsidP="001F216E">
      <w:pPr>
        <w:numPr>
          <w:ilvl w:val="0"/>
          <w:numId w:val="77"/>
        </w:numPr>
        <w:spacing w:after="160" w:line="276" w:lineRule="auto"/>
        <w:jc w:val="both"/>
        <w:rPr>
          <w:rFonts w:ascii="Arial" w:eastAsia="Calibri" w:hAnsi="Arial" w:cs="Arial"/>
          <w:lang w:val="x-none" w:eastAsia="en-US"/>
        </w:rPr>
      </w:pPr>
      <w:r w:rsidRPr="00AB482B">
        <w:rPr>
          <w:rFonts w:ascii="Arial" w:eastAsia="Calibri" w:hAnsi="Arial" w:cs="Arial"/>
          <w:lang w:val="x-none" w:eastAsia="en-US"/>
        </w:rPr>
        <w:t>Ekspertyzę stanu technicznego, inwentaryzację oraz badanie architektoniczne istniejącego budynku, na które Wykonawca uzyska pozwolenie Śląskiego Wojewódzkiego Konserwatora Zabytków.</w:t>
      </w:r>
    </w:p>
    <w:p w14:paraId="0A9A9BFE" w14:textId="77777777" w:rsidR="00AB482B" w:rsidRPr="00AB482B" w:rsidRDefault="00AB482B" w:rsidP="001F216E">
      <w:pPr>
        <w:numPr>
          <w:ilvl w:val="0"/>
          <w:numId w:val="77"/>
        </w:numPr>
        <w:spacing w:after="160" w:line="276" w:lineRule="auto"/>
        <w:jc w:val="both"/>
        <w:rPr>
          <w:rFonts w:ascii="Arial" w:eastAsia="Calibri" w:hAnsi="Arial" w:cs="Arial"/>
          <w:lang w:val="x-none" w:eastAsia="en-US"/>
        </w:rPr>
      </w:pPr>
      <w:r w:rsidRPr="00AB482B">
        <w:rPr>
          <w:rFonts w:ascii="Arial" w:eastAsia="Calibri" w:hAnsi="Arial" w:cs="Arial"/>
          <w:lang w:val="x-none" w:eastAsia="en-US"/>
        </w:rPr>
        <w:t>Wykonanie projektu budowlanego i wykonawczego uwzględniającego:</w:t>
      </w:r>
    </w:p>
    <w:p w14:paraId="685F0662" w14:textId="77777777" w:rsidR="00AB482B" w:rsidRPr="00AB482B" w:rsidRDefault="00AB482B" w:rsidP="001F216E">
      <w:pPr>
        <w:numPr>
          <w:ilvl w:val="0"/>
          <w:numId w:val="75"/>
        </w:numPr>
        <w:spacing w:after="160" w:line="276" w:lineRule="auto"/>
        <w:jc w:val="both"/>
        <w:rPr>
          <w:rFonts w:ascii="Arial" w:eastAsia="Calibri" w:hAnsi="Arial" w:cs="Arial"/>
          <w:lang w:val="x-none" w:eastAsia="en-US"/>
        </w:rPr>
      </w:pPr>
      <w:r w:rsidRPr="00AB482B">
        <w:rPr>
          <w:rFonts w:ascii="Arial" w:eastAsia="Calibri" w:hAnsi="Arial" w:cs="Arial"/>
          <w:lang w:val="x-none" w:eastAsia="en-US"/>
        </w:rPr>
        <w:t>Piwnica:</w:t>
      </w:r>
    </w:p>
    <w:p w14:paraId="2084D6C3" w14:textId="77777777" w:rsidR="00AB482B" w:rsidRPr="00AB482B" w:rsidRDefault="00AB482B" w:rsidP="001F216E">
      <w:pPr>
        <w:numPr>
          <w:ilvl w:val="0"/>
          <w:numId w:val="70"/>
        </w:numPr>
        <w:spacing w:after="160" w:line="276" w:lineRule="auto"/>
        <w:ind w:left="1070"/>
        <w:jc w:val="both"/>
        <w:rPr>
          <w:rFonts w:ascii="Arial" w:eastAsia="Calibri" w:hAnsi="Arial" w:cs="Arial"/>
          <w:lang w:val="x-none" w:eastAsia="en-US"/>
        </w:rPr>
      </w:pPr>
      <w:r w:rsidRPr="00AB482B">
        <w:rPr>
          <w:rFonts w:ascii="Arial" w:eastAsia="Calibri" w:hAnsi="Arial" w:cs="Arial"/>
          <w:lang w:val="x-none" w:eastAsia="en-US"/>
        </w:rPr>
        <w:t>renowacje ścian, posadzki, stropu</w:t>
      </w:r>
    </w:p>
    <w:p w14:paraId="232FC5AB" w14:textId="77777777" w:rsidR="00AB482B" w:rsidRPr="00AB482B" w:rsidRDefault="00AB482B" w:rsidP="001F216E">
      <w:pPr>
        <w:numPr>
          <w:ilvl w:val="0"/>
          <w:numId w:val="70"/>
        </w:numPr>
        <w:spacing w:after="160" w:line="276" w:lineRule="auto"/>
        <w:ind w:left="1070"/>
        <w:jc w:val="both"/>
        <w:rPr>
          <w:rFonts w:ascii="Arial" w:eastAsia="Calibri" w:hAnsi="Arial" w:cs="Arial"/>
          <w:lang w:val="x-none" w:eastAsia="en-US"/>
        </w:rPr>
      </w:pPr>
      <w:r w:rsidRPr="00AB482B">
        <w:rPr>
          <w:rFonts w:ascii="Arial" w:eastAsia="Calibri" w:hAnsi="Arial" w:cs="Arial"/>
          <w:lang w:val="x-none" w:eastAsia="en-US"/>
        </w:rPr>
        <w:t>wykonanie instalacji:</w:t>
      </w:r>
    </w:p>
    <w:p w14:paraId="7ABEE7E4" w14:textId="77777777" w:rsidR="00AB482B" w:rsidRPr="00AB482B" w:rsidRDefault="00AB482B" w:rsidP="00AB482B">
      <w:pPr>
        <w:spacing w:line="276" w:lineRule="auto"/>
        <w:ind w:left="1134"/>
        <w:jc w:val="both"/>
        <w:rPr>
          <w:rFonts w:ascii="Arial" w:eastAsia="Calibri" w:hAnsi="Arial" w:cs="Arial"/>
          <w:lang w:val="x-none" w:eastAsia="en-US"/>
        </w:rPr>
      </w:pPr>
      <w:r w:rsidRPr="00AB482B">
        <w:rPr>
          <w:rFonts w:ascii="Arial" w:eastAsia="Calibri" w:hAnsi="Arial" w:cs="Arial"/>
          <w:lang w:val="x-none" w:eastAsia="en-US"/>
        </w:rPr>
        <w:t>- c.o.</w:t>
      </w:r>
    </w:p>
    <w:p w14:paraId="08D30D91" w14:textId="77777777" w:rsidR="00AB482B" w:rsidRPr="00AB482B" w:rsidRDefault="00AB482B" w:rsidP="00AB482B">
      <w:pPr>
        <w:spacing w:line="276" w:lineRule="auto"/>
        <w:ind w:left="1134"/>
        <w:jc w:val="both"/>
        <w:rPr>
          <w:rFonts w:ascii="Arial" w:eastAsia="Calibri" w:hAnsi="Arial" w:cs="Arial"/>
          <w:lang w:val="x-none" w:eastAsia="en-US"/>
        </w:rPr>
      </w:pPr>
      <w:r w:rsidRPr="00AB482B">
        <w:rPr>
          <w:rFonts w:ascii="Arial" w:eastAsia="Calibri" w:hAnsi="Arial" w:cs="Arial"/>
          <w:lang w:val="x-none" w:eastAsia="en-US"/>
        </w:rPr>
        <w:t>- wentylacji i klimatyzacji</w:t>
      </w:r>
    </w:p>
    <w:p w14:paraId="23BC3158" w14:textId="77777777" w:rsidR="00AB482B" w:rsidRPr="00AB482B" w:rsidRDefault="00AB482B" w:rsidP="00AB482B">
      <w:pPr>
        <w:spacing w:line="276" w:lineRule="auto"/>
        <w:ind w:left="1134"/>
        <w:jc w:val="both"/>
        <w:rPr>
          <w:rFonts w:ascii="Arial" w:eastAsia="Calibri" w:hAnsi="Arial" w:cs="Arial"/>
          <w:lang w:val="x-none" w:eastAsia="en-US"/>
        </w:rPr>
      </w:pPr>
      <w:r w:rsidRPr="00AB482B">
        <w:rPr>
          <w:rFonts w:ascii="Arial" w:eastAsia="Calibri" w:hAnsi="Arial" w:cs="Arial"/>
          <w:lang w:val="x-none" w:eastAsia="en-US"/>
        </w:rPr>
        <w:t>- instalacji wod.-kan.</w:t>
      </w:r>
    </w:p>
    <w:p w14:paraId="05BDC341" w14:textId="77777777" w:rsidR="00AB482B" w:rsidRPr="00AB482B" w:rsidRDefault="00AB482B" w:rsidP="00AB482B">
      <w:pPr>
        <w:spacing w:line="276" w:lineRule="auto"/>
        <w:ind w:left="1134"/>
        <w:jc w:val="both"/>
        <w:rPr>
          <w:rFonts w:ascii="Arial" w:eastAsia="Calibri" w:hAnsi="Arial" w:cs="Arial"/>
          <w:lang w:eastAsia="en-US"/>
        </w:rPr>
      </w:pPr>
      <w:r w:rsidRPr="00AB482B">
        <w:rPr>
          <w:rFonts w:ascii="Arial" w:eastAsia="Calibri" w:hAnsi="Arial" w:cs="Arial"/>
          <w:lang w:val="x-none" w:eastAsia="en-US"/>
        </w:rPr>
        <w:t>- instalacji elektrycznej</w:t>
      </w:r>
      <w:r w:rsidRPr="00AB482B">
        <w:rPr>
          <w:rFonts w:ascii="Arial" w:eastAsia="Calibri" w:hAnsi="Arial" w:cs="Arial"/>
          <w:lang w:eastAsia="en-US"/>
        </w:rPr>
        <w:t xml:space="preserve"> </w:t>
      </w:r>
    </w:p>
    <w:p w14:paraId="5BF856A0" w14:textId="77777777" w:rsidR="00AB482B" w:rsidRPr="00AB482B" w:rsidRDefault="00AB482B" w:rsidP="00AB482B">
      <w:pPr>
        <w:spacing w:line="276" w:lineRule="auto"/>
        <w:ind w:left="1134"/>
        <w:jc w:val="both"/>
        <w:rPr>
          <w:rFonts w:ascii="Arial" w:eastAsia="Calibri" w:hAnsi="Arial" w:cs="Arial"/>
          <w:lang w:eastAsia="en-US"/>
        </w:rPr>
      </w:pPr>
      <w:r w:rsidRPr="00AB482B">
        <w:rPr>
          <w:rFonts w:ascii="Arial" w:eastAsia="Calibri" w:hAnsi="Arial" w:cs="Arial"/>
          <w:lang w:eastAsia="en-US"/>
        </w:rPr>
        <w:t>- instalacji telefonicznej</w:t>
      </w:r>
    </w:p>
    <w:p w14:paraId="612012F0" w14:textId="77777777" w:rsidR="00AB482B" w:rsidRPr="00AB482B" w:rsidRDefault="00AB482B" w:rsidP="001F216E">
      <w:pPr>
        <w:numPr>
          <w:ilvl w:val="0"/>
          <w:numId w:val="75"/>
        </w:numPr>
        <w:spacing w:after="160" w:line="276" w:lineRule="auto"/>
        <w:jc w:val="both"/>
        <w:rPr>
          <w:rFonts w:ascii="Arial" w:eastAsia="Calibri" w:hAnsi="Arial" w:cs="Arial"/>
          <w:lang w:val="x-none" w:eastAsia="en-US"/>
        </w:rPr>
      </w:pPr>
      <w:r w:rsidRPr="00AB482B">
        <w:rPr>
          <w:rFonts w:ascii="Arial" w:eastAsia="Calibri" w:hAnsi="Arial" w:cs="Arial"/>
          <w:lang w:val="x-none" w:eastAsia="en-US"/>
        </w:rPr>
        <w:t>Cześć nadziemna – funkcja wystawiennicza, z węzłem sanitarnym, komunikacją, pomieszczeniem gospodarczym:</w:t>
      </w:r>
    </w:p>
    <w:p w14:paraId="268360B9" w14:textId="77777777" w:rsidR="00AB482B" w:rsidRPr="00AB482B" w:rsidRDefault="00AB482B" w:rsidP="001F216E">
      <w:pPr>
        <w:numPr>
          <w:ilvl w:val="0"/>
          <w:numId w:val="70"/>
        </w:numPr>
        <w:spacing w:after="160" w:line="276" w:lineRule="auto"/>
        <w:ind w:left="1070"/>
        <w:jc w:val="both"/>
        <w:rPr>
          <w:rFonts w:ascii="Arial" w:eastAsia="Calibri" w:hAnsi="Arial" w:cs="Arial"/>
          <w:lang w:val="x-none" w:eastAsia="en-US"/>
        </w:rPr>
      </w:pPr>
      <w:r w:rsidRPr="00AB482B">
        <w:rPr>
          <w:rFonts w:ascii="Arial" w:eastAsia="Calibri" w:hAnsi="Arial" w:cs="Arial"/>
          <w:lang w:val="x-none" w:eastAsia="en-US"/>
        </w:rPr>
        <w:t>renowacje ścian fundamentowych, ścian wewnętrznych i zewnętrznych, posadzki, konstrukcji dachu</w:t>
      </w:r>
    </w:p>
    <w:p w14:paraId="19226364" w14:textId="77777777" w:rsidR="00AB482B" w:rsidRPr="00AB482B" w:rsidRDefault="00AB482B" w:rsidP="001F216E">
      <w:pPr>
        <w:numPr>
          <w:ilvl w:val="0"/>
          <w:numId w:val="70"/>
        </w:numPr>
        <w:spacing w:after="160" w:line="276" w:lineRule="auto"/>
        <w:ind w:left="1070"/>
        <w:jc w:val="both"/>
        <w:rPr>
          <w:rFonts w:ascii="Arial" w:eastAsia="Calibri" w:hAnsi="Arial" w:cs="Arial"/>
          <w:lang w:val="x-none" w:eastAsia="en-US"/>
        </w:rPr>
      </w:pPr>
      <w:r w:rsidRPr="00AB482B">
        <w:rPr>
          <w:rFonts w:ascii="Arial" w:eastAsia="Calibri" w:hAnsi="Arial" w:cs="Arial"/>
          <w:lang w:val="x-none" w:eastAsia="en-US"/>
        </w:rPr>
        <w:t xml:space="preserve">wyburzenia </w:t>
      </w:r>
      <w:r w:rsidRPr="00AB482B">
        <w:rPr>
          <w:rFonts w:ascii="Arial" w:eastAsia="Calibri" w:hAnsi="Arial" w:cs="Arial"/>
          <w:lang w:eastAsia="en-US"/>
        </w:rPr>
        <w:t>niezbędne</w:t>
      </w:r>
      <w:r w:rsidRPr="00AB482B">
        <w:rPr>
          <w:rFonts w:ascii="Arial" w:eastAsia="Calibri" w:hAnsi="Arial" w:cs="Arial"/>
          <w:lang w:val="x-none" w:eastAsia="en-US"/>
        </w:rPr>
        <w:t xml:space="preserve"> do uzyskania powierzchni wystawienniczej, na które Wykonawca uzyska pozwolenie Śląskiego Wojewódzkiego Konserwatora Zabytków</w:t>
      </w:r>
    </w:p>
    <w:p w14:paraId="574BA00F" w14:textId="77777777" w:rsidR="00AB482B" w:rsidRPr="00AB482B" w:rsidRDefault="00AB482B" w:rsidP="001F216E">
      <w:pPr>
        <w:numPr>
          <w:ilvl w:val="0"/>
          <w:numId w:val="70"/>
        </w:numPr>
        <w:spacing w:after="160" w:line="276" w:lineRule="auto"/>
        <w:ind w:left="1070"/>
        <w:jc w:val="both"/>
        <w:rPr>
          <w:rFonts w:ascii="Arial" w:eastAsia="Calibri" w:hAnsi="Arial" w:cs="Arial"/>
          <w:lang w:val="x-none" w:eastAsia="en-US"/>
        </w:rPr>
      </w:pPr>
      <w:r w:rsidRPr="00AB482B">
        <w:rPr>
          <w:rFonts w:ascii="Arial" w:eastAsia="Calibri" w:hAnsi="Arial" w:cs="Arial"/>
          <w:lang w:val="x-none" w:eastAsia="en-US"/>
        </w:rPr>
        <w:lastRenderedPageBreak/>
        <w:t>renowacja konstrukcji dachu</w:t>
      </w:r>
    </w:p>
    <w:p w14:paraId="0B484A27" w14:textId="77777777" w:rsidR="00AB482B" w:rsidRPr="00AB482B" w:rsidRDefault="00AB482B" w:rsidP="001F216E">
      <w:pPr>
        <w:numPr>
          <w:ilvl w:val="0"/>
          <w:numId w:val="70"/>
        </w:numPr>
        <w:spacing w:after="160" w:line="276" w:lineRule="auto"/>
        <w:ind w:left="1070"/>
        <w:jc w:val="both"/>
        <w:rPr>
          <w:rFonts w:ascii="Arial" w:eastAsia="Calibri" w:hAnsi="Arial" w:cs="Arial"/>
          <w:lang w:val="x-none" w:eastAsia="en-US"/>
        </w:rPr>
      </w:pPr>
      <w:r w:rsidRPr="00AB482B">
        <w:rPr>
          <w:rFonts w:ascii="Arial" w:eastAsia="Calibri" w:hAnsi="Arial" w:cs="Arial"/>
          <w:lang w:val="x-none" w:eastAsia="en-US"/>
        </w:rPr>
        <w:t>wymianę pokrycia dachowego,</w:t>
      </w:r>
      <w:r w:rsidRPr="00B92F77">
        <w:rPr>
          <w:rFonts w:ascii="Arial" w:eastAsia="Calibri" w:hAnsi="Arial"/>
        </w:rPr>
        <w:t xml:space="preserve"> </w:t>
      </w:r>
      <w:r w:rsidR="00816056">
        <w:rPr>
          <w:rFonts w:ascii="Arial" w:eastAsia="Calibri" w:hAnsi="Arial" w:cs="Arial"/>
          <w:lang w:eastAsia="en-US"/>
        </w:rPr>
        <w:t xml:space="preserve">renowacja lub wymiana </w:t>
      </w:r>
      <w:r w:rsidRPr="00AB482B">
        <w:rPr>
          <w:rFonts w:ascii="Arial" w:eastAsia="Calibri" w:hAnsi="Arial" w:cs="Arial"/>
          <w:lang w:val="x-none" w:eastAsia="en-US"/>
        </w:rPr>
        <w:t>stolarki okiennej i drzwiowej</w:t>
      </w:r>
      <w:r w:rsidRPr="00AB482B">
        <w:rPr>
          <w:rFonts w:ascii="Arial" w:eastAsia="Calibri" w:hAnsi="Arial" w:cs="Arial"/>
          <w:lang w:eastAsia="en-US"/>
        </w:rPr>
        <w:t xml:space="preserve"> wg ustalenia z Zamawiającym</w:t>
      </w:r>
      <w:r w:rsidR="00816056">
        <w:rPr>
          <w:rFonts w:ascii="Arial" w:eastAsia="Calibri" w:hAnsi="Arial" w:cs="Arial"/>
          <w:lang w:eastAsia="en-US"/>
        </w:rPr>
        <w:t xml:space="preserve">. </w:t>
      </w:r>
    </w:p>
    <w:p w14:paraId="6F516074" w14:textId="77777777" w:rsidR="00AB482B" w:rsidRPr="00AB482B" w:rsidRDefault="00AB482B" w:rsidP="001F216E">
      <w:pPr>
        <w:numPr>
          <w:ilvl w:val="0"/>
          <w:numId w:val="70"/>
        </w:numPr>
        <w:spacing w:after="160" w:line="276" w:lineRule="auto"/>
        <w:ind w:left="1070"/>
        <w:jc w:val="both"/>
        <w:rPr>
          <w:rFonts w:ascii="Arial" w:eastAsia="Calibri" w:hAnsi="Arial" w:cs="Arial"/>
          <w:lang w:val="x-none" w:eastAsia="en-US"/>
        </w:rPr>
      </w:pPr>
      <w:r w:rsidRPr="00AB482B">
        <w:rPr>
          <w:rFonts w:ascii="Arial" w:eastAsia="Calibri" w:hAnsi="Arial" w:cs="Arial"/>
          <w:lang w:val="x-none" w:eastAsia="en-US"/>
        </w:rPr>
        <w:t>wykonanie instalacji:</w:t>
      </w:r>
    </w:p>
    <w:p w14:paraId="1FEE3B60" w14:textId="77777777" w:rsidR="00AB482B" w:rsidRPr="00AB482B" w:rsidRDefault="00AB482B" w:rsidP="00AB482B">
      <w:pPr>
        <w:tabs>
          <w:tab w:val="left" w:pos="1134"/>
        </w:tabs>
        <w:spacing w:line="276" w:lineRule="auto"/>
        <w:ind w:left="1134"/>
        <w:jc w:val="both"/>
        <w:rPr>
          <w:rFonts w:ascii="Arial" w:eastAsia="Calibri" w:hAnsi="Arial" w:cs="Arial"/>
          <w:lang w:val="x-none" w:eastAsia="en-US"/>
        </w:rPr>
      </w:pPr>
      <w:r w:rsidRPr="00AB482B">
        <w:rPr>
          <w:rFonts w:ascii="Arial" w:eastAsia="Calibri" w:hAnsi="Arial" w:cs="Arial"/>
          <w:lang w:val="x-none" w:eastAsia="en-US"/>
        </w:rPr>
        <w:t xml:space="preserve">- c.o. </w:t>
      </w:r>
    </w:p>
    <w:p w14:paraId="1168A7D2" w14:textId="77777777" w:rsidR="00AB482B" w:rsidRPr="00AB482B" w:rsidRDefault="00AB482B" w:rsidP="00AB482B">
      <w:pPr>
        <w:tabs>
          <w:tab w:val="left" w:pos="1134"/>
        </w:tabs>
        <w:spacing w:line="276" w:lineRule="auto"/>
        <w:ind w:left="1134"/>
        <w:jc w:val="both"/>
        <w:rPr>
          <w:rFonts w:ascii="Arial" w:eastAsia="Calibri" w:hAnsi="Arial" w:cs="Arial"/>
          <w:lang w:val="x-none" w:eastAsia="en-US"/>
        </w:rPr>
      </w:pPr>
      <w:r w:rsidRPr="00AB482B">
        <w:rPr>
          <w:rFonts w:ascii="Arial" w:eastAsia="Calibri" w:hAnsi="Arial" w:cs="Arial"/>
          <w:lang w:val="x-none" w:eastAsia="en-US"/>
        </w:rPr>
        <w:t>- wentylacji i klimatyzacji</w:t>
      </w:r>
    </w:p>
    <w:p w14:paraId="76FAE3E0" w14:textId="77777777" w:rsidR="00AB482B" w:rsidRPr="00AB482B" w:rsidRDefault="00AB482B" w:rsidP="00AB482B">
      <w:pPr>
        <w:tabs>
          <w:tab w:val="left" w:pos="1134"/>
        </w:tabs>
        <w:spacing w:line="276" w:lineRule="auto"/>
        <w:ind w:left="1134"/>
        <w:jc w:val="both"/>
        <w:rPr>
          <w:rFonts w:ascii="Arial" w:eastAsia="Calibri" w:hAnsi="Arial" w:cs="Arial"/>
          <w:lang w:val="x-none" w:eastAsia="en-US"/>
        </w:rPr>
      </w:pPr>
      <w:r w:rsidRPr="00AB482B">
        <w:rPr>
          <w:rFonts w:ascii="Arial" w:eastAsia="Calibri" w:hAnsi="Arial" w:cs="Arial"/>
          <w:lang w:val="x-none" w:eastAsia="en-US"/>
        </w:rPr>
        <w:t>- wod.-kan.</w:t>
      </w:r>
    </w:p>
    <w:p w14:paraId="1204F83F" w14:textId="77777777" w:rsidR="00AB482B" w:rsidRPr="00AB482B" w:rsidRDefault="00AB482B" w:rsidP="00AB482B">
      <w:pPr>
        <w:tabs>
          <w:tab w:val="left" w:pos="1134"/>
        </w:tabs>
        <w:spacing w:line="276" w:lineRule="auto"/>
        <w:ind w:left="1134"/>
        <w:jc w:val="both"/>
        <w:rPr>
          <w:rFonts w:ascii="Arial" w:eastAsia="Calibri" w:hAnsi="Arial" w:cs="Arial"/>
          <w:lang w:eastAsia="en-US"/>
        </w:rPr>
      </w:pPr>
      <w:r w:rsidRPr="00AB482B">
        <w:rPr>
          <w:rFonts w:ascii="Arial" w:eastAsia="Calibri" w:hAnsi="Arial" w:cs="Arial"/>
          <w:lang w:val="x-none" w:eastAsia="en-US"/>
        </w:rPr>
        <w:t>- elektrycznej,</w:t>
      </w:r>
    </w:p>
    <w:p w14:paraId="63B443B4" w14:textId="77777777" w:rsidR="00AB482B" w:rsidRPr="00AB482B" w:rsidRDefault="00AB482B" w:rsidP="00AB482B">
      <w:pPr>
        <w:tabs>
          <w:tab w:val="left" w:pos="1134"/>
        </w:tabs>
        <w:spacing w:line="276" w:lineRule="auto"/>
        <w:ind w:left="1134"/>
        <w:jc w:val="both"/>
        <w:rPr>
          <w:rFonts w:ascii="Arial" w:eastAsia="Calibri" w:hAnsi="Arial" w:cs="Arial"/>
          <w:lang w:eastAsia="en-US"/>
        </w:rPr>
      </w:pPr>
      <w:r w:rsidRPr="00AB482B">
        <w:rPr>
          <w:rFonts w:ascii="Arial" w:eastAsia="Calibri" w:hAnsi="Arial" w:cs="Arial"/>
          <w:lang w:eastAsia="en-US"/>
        </w:rPr>
        <w:t>- instalacji strukturalnej i teletechnicznej</w:t>
      </w:r>
    </w:p>
    <w:p w14:paraId="159640C9" w14:textId="3CB7178E" w:rsidR="00AB482B" w:rsidRPr="00AB482B" w:rsidRDefault="00D704A9" w:rsidP="00AB482B">
      <w:pPr>
        <w:spacing w:line="276" w:lineRule="auto"/>
        <w:ind w:left="1134"/>
        <w:jc w:val="both"/>
        <w:rPr>
          <w:rFonts w:ascii="Arial" w:eastAsia="Calibri" w:hAnsi="Arial" w:cs="Arial"/>
          <w:lang w:val="x-none" w:eastAsia="en-US"/>
        </w:rPr>
      </w:pPr>
      <w:r>
        <w:rPr>
          <w:rFonts w:ascii="Arial" w:eastAsia="Calibri" w:hAnsi="Arial" w:cs="Arial"/>
          <w:lang w:val="x-none" w:eastAsia="en-US"/>
        </w:rPr>
        <w:t>- w</w:t>
      </w:r>
      <w:r>
        <w:rPr>
          <w:rFonts w:ascii="Arial" w:eastAsia="Calibri" w:hAnsi="Arial" w:cs="Arial"/>
          <w:lang w:eastAsia="en-US"/>
        </w:rPr>
        <w:t>ę</w:t>
      </w:r>
      <w:r w:rsidR="00AB482B" w:rsidRPr="00AB482B">
        <w:rPr>
          <w:rFonts w:ascii="Arial" w:eastAsia="Calibri" w:hAnsi="Arial" w:cs="Arial"/>
          <w:lang w:val="x-none" w:eastAsia="en-US"/>
        </w:rPr>
        <w:t>wn</w:t>
      </w:r>
      <w:r>
        <w:rPr>
          <w:rFonts w:ascii="Arial" w:eastAsia="Calibri" w:hAnsi="Arial" w:cs="Arial"/>
          <w:lang w:eastAsia="en-US"/>
        </w:rPr>
        <w:t>ę</w:t>
      </w:r>
      <w:r w:rsidR="00AB482B" w:rsidRPr="00AB482B">
        <w:rPr>
          <w:rFonts w:ascii="Arial" w:eastAsia="Calibri" w:hAnsi="Arial" w:cs="Arial"/>
          <w:lang w:val="x-none" w:eastAsia="en-US"/>
        </w:rPr>
        <w:t>trz</w:t>
      </w:r>
      <w:r w:rsidR="00AB482B" w:rsidRPr="00AB482B">
        <w:rPr>
          <w:rFonts w:ascii="Arial" w:eastAsia="Calibri" w:hAnsi="Arial" w:cs="Arial"/>
          <w:lang w:eastAsia="en-US"/>
        </w:rPr>
        <w:t>n</w:t>
      </w:r>
      <w:r w:rsidR="00AB482B" w:rsidRPr="00AB482B">
        <w:rPr>
          <w:rFonts w:ascii="Arial" w:eastAsia="Calibri" w:hAnsi="Arial" w:cs="Arial"/>
          <w:lang w:val="x-none" w:eastAsia="en-US"/>
        </w:rPr>
        <w:t>ej instalacji CCTV</w:t>
      </w:r>
    </w:p>
    <w:p w14:paraId="4040242E" w14:textId="77777777" w:rsidR="00AB482B" w:rsidRPr="00AB482B" w:rsidRDefault="00AB482B" w:rsidP="00AB482B">
      <w:pPr>
        <w:spacing w:line="276" w:lineRule="auto"/>
        <w:ind w:left="1134"/>
        <w:jc w:val="both"/>
        <w:rPr>
          <w:rFonts w:ascii="Arial" w:eastAsia="Calibri" w:hAnsi="Arial" w:cs="Arial"/>
          <w:lang w:val="x-none" w:eastAsia="en-US"/>
        </w:rPr>
      </w:pPr>
      <w:r w:rsidRPr="00AB482B">
        <w:rPr>
          <w:rFonts w:ascii="Arial" w:eastAsia="Calibri" w:hAnsi="Arial" w:cs="Arial"/>
          <w:lang w:val="x-none" w:eastAsia="en-US"/>
        </w:rPr>
        <w:t>- instalacji SAP, kontroli dostępu i monitoringu</w:t>
      </w:r>
    </w:p>
    <w:p w14:paraId="77B8C549" w14:textId="77777777" w:rsidR="00AB482B" w:rsidRPr="00AB482B" w:rsidRDefault="00AB482B" w:rsidP="00AB482B">
      <w:pPr>
        <w:spacing w:line="276" w:lineRule="auto"/>
        <w:ind w:left="1134"/>
        <w:jc w:val="both"/>
        <w:rPr>
          <w:rFonts w:ascii="Arial" w:eastAsia="Calibri" w:hAnsi="Arial" w:cs="Arial"/>
          <w:lang w:val="x-none" w:eastAsia="en-US"/>
        </w:rPr>
      </w:pPr>
      <w:r w:rsidRPr="00AB482B">
        <w:rPr>
          <w:rFonts w:ascii="Arial" w:eastAsia="Calibri" w:hAnsi="Arial" w:cs="Arial"/>
          <w:lang w:val="x-none" w:eastAsia="en-US"/>
        </w:rPr>
        <w:t>- systemu pompy ciepła wraz z instalacją grzewczą i chłodniczą</w:t>
      </w:r>
    </w:p>
    <w:p w14:paraId="067573CA" w14:textId="77777777" w:rsidR="00AB482B" w:rsidRPr="00AB482B" w:rsidRDefault="00AB482B" w:rsidP="00AB482B">
      <w:pPr>
        <w:spacing w:line="276" w:lineRule="auto"/>
        <w:ind w:left="1134"/>
        <w:jc w:val="both"/>
        <w:rPr>
          <w:rFonts w:ascii="Arial" w:eastAsia="Calibri" w:hAnsi="Arial" w:cs="Arial"/>
          <w:lang w:val="x-none" w:eastAsia="en-US"/>
        </w:rPr>
      </w:pPr>
      <w:r w:rsidRPr="00AB482B">
        <w:rPr>
          <w:rFonts w:ascii="Arial" w:eastAsia="Calibri" w:hAnsi="Arial" w:cs="Arial"/>
          <w:lang w:val="x-none" w:eastAsia="en-US"/>
        </w:rPr>
        <w:t xml:space="preserve">- instalacji ogniw fotowoltaicznych </w:t>
      </w:r>
    </w:p>
    <w:p w14:paraId="62E7C002" w14:textId="77777777" w:rsidR="00AB482B" w:rsidRPr="00AB482B" w:rsidRDefault="00AB482B" w:rsidP="001F216E">
      <w:pPr>
        <w:numPr>
          <w:ilvl w:val="0"/>
          <w:numId w:val="76"/>
        </w:numPr>
        <w:spacing w:after="160" w:line="276" w:lineRule="auto"/>
        <w:jc w:val="both"/>
        <w:rPr>
          <w:rFonts w:ascii="Arial" w:eastAsia="Calibri" w:hAnsi="Arial" w:cs="Arial"/>
          <w:lang w:val="x-none" w:eastAsia="en-US"/>
        </w:rPr>
      </w:pPr>
      <w:r w:rsidRPr="00AB482B">
        <w:rPr>
          <w:rFonts w:ascii="Arial" w:eastAsia="Calibri" w:hAnsi="Arial" w:cs="Arial"/>
          <w:lang w:val="x-none" w:eastAsia="en-US"/>
        </w:rPr>
        <w:t>renowacja istniejącej suwnicy</w:t>
      </w:r>
    </w:p>
    <w:p w14:paraId="6FBDEC55" w14:textId="77777777" w:rsidR="00AB482B" w:rsidRPr="00AB482B" w:rsidRDefault="00AB482B" w:rsidP="00AB482B">
      <w:pPr>
        <w:jc w:val="both"/>
        <w:rPr>
          <w:rFonts w:ascii="Arial" w:eastAsia="Calibri" w:hAnsi="Arial" w:cs="Arial"/>
          <w:lang w:eastAsia="en-US"/>
        </w:rPr>
      </w:pPr>
    </w:p>
    <w:p w14:paraId="64207063" w14:textId="77777777" w:rsidR="00AB482B" w:rsidRPr="00AB482B" w:rsidRDefault="00AB482B" w:rsidP="001F216E">
      <w:pPr>
        <w:numPr>
          <w:ilvl w:val="0"/>
          <w:numId w:val="72"/>
        </w:numPr>
        <w:spacing w:after="160" w:line="259" w:lineRule="auto"/>
        <w:ind w:left="426" w:hanging="426"/>
        <w:contextualSpacing/>
        <w:jc w:val="both"/>
        <w:rPr>
          <w:rFonts w:ascii="Arial" w:hAnsi="Arial" w:cs="Arial"/>
          <w:b/>
        </w:rPr>
      </w:pPr>
      <w:r w:rsidRPr="00AB482B">
        <w:rPr>
          <w:rFonts w:ascii="Arial" w:hAnsi="Arial" w:cs="Arial"/>
          <w:b/>
        </w:rPr>
        <w:t>Budynek Warsztatu Elektrycznego</w:t>
      </w:r>
    </w:p>
    <w:p w14:paraId="4B847B61" w14:textId="77777777" w:rsidR="00AB482B" w:rsidRPr="00AB482B" w:rsidRDefault="00AB482B" w:rsidP="00AB482B">
      <w:pPr>
        <w:jc w:val="both"/>
        <w:rPr>
          <w:rFonts w:ascii="Arial" w:eastAsia="Calibri" w:hAnsi="Arial" w:cs="Arial"/>
          <w:lang w:eastAsia="en-US"/>
        </w:rPr>
      </w:pPr>
    </w:p>
    <w:p w14:paraId="347E03EB" w14:textId="77777777" w:rsidR="00AB482B" w:rsidRPr="00AB482B" w:rsidRDefault="00AB482B" w:rsidP="00AB482B">
      <w:pPr>
        <w:spacing w:line="276" w:lineRule="auto"/>
        <w:jc w:val="both"/>
        <w:rPr>
          <w:rFonts w:ascii="Arial" w:eastAsia="Calibri" w:hAnsi="Arial" w:cs="Arial"/>
          <w:lang w:val="x-none" w:eastAsia="en-US"/>
        </w:rPr>
      </w:pPr>
      <w:r w:rsidRPr="00AB482B">
        <w:rPr>
          <w:rFonts w:ascii="Arial" w:eastAsia="Calibri" w:hAnsi="Arial" w:cs="Arial"/>
          <w:lang w:val="x-none" w:eastAsia="en-US"/>
        </w:rPr>
        <w:t>Przedstawione w projekcie rozwiązanie budynku Warsztatu Elektrycznego powinno przewidywać dwie funkcje:</w:t>
      </w:r>
    </w:p>
    <w:p w14:paraId="61691361" w14:textId="77777777" w:rsidR="00AB482B" w:rsidRPr="00AB482B" w:rsidRDefault="00AB482B" w:rsidP="001F216E">
      <w:pPr>
        <w:numPr>
          <w:ilvl w:val="0"/>
          <w:numId w:val="78"/>
        </w:numPr>
        <w:spacing w:after="160" w:line="276" w:lineRule="auto"/>
        <w:jc w:val="both"/>
        <w:rPr>
          <w:rFonts w:ascii="Arial" w:eastAsia="Calibri" w:hAnsi="Arial" w:cs="Arial"/>
          <w:lang w:val="x-none" w:eastAsia="en-US"/>
        </w:rPr>
      </w:pPr>
      <w:r w:rsidRPr="00AB482B">
        <w:rPr>
          <w:rFonts w:ascii="Arial" w:eastAsia="Calibri" w:hAnsi="Arial" w:cs="Arial"/>
          <w:lang w:eastAsia="en-US"/>
        </w:rPr>
        <w:t>Pracowni konserwatorskiej oraz warsztatu edukacyjnego</w:t>
      </w:r>
      <w:r w:rsidRPr="00AB482B">
        <w:rPr>
          <w:rFonts w:ascii="Arial" w:eastAsia="Calibri" w:hAnsi="Arial" w:cs="Arial"/>
          <w:lang w:val="x-none" w:eastAsia="en-US"/>
        </w:rPr>
        <w:t xml:space="preserve"> na poziomie parteru wraz z węzłem sanitarnym, komunikacją, pomieszczeniem gospodarczym oraz technicznym.</w:t>
      </w:r>
    </w:p>
    <w:p w14:paraId="1719553F" w14:textId="77777777" w:rsidR="00AB482B" w:rsidRPr="00AB482B" w:rsidRDefault="00AB482B" w:rsidP="001F216E">
      <w:pPr>
        <w:numPr>
          <w:ilvl w:val="0"/>
          <w:numId w:val="78"/>
        </w:numPr>
        <w:spacing w:after="160" w:line="276" w:lineRule="auto"/>
        <w:jc w:val="both"/>
        <w:rPr>
          <w:rFonts w:ascii="Arial" w:eastAsia="Calibri" w:hAnsi="Arial" w:cs="Arial"/>
          <w:lang w:val="x-none" w:eastAsia="en-US"/>
        </w:rPr>
      </w:pPr>
      <w:r w:rsidRPr="00AB482B">
        <w:rPr>
          <w:rFonts w:ascii="Arial" w:eastAsia="Calibri" w:hAnsi="Arial" w:cs="Arial"/>
          <w:lang w:val="x-none" w:eastAsia="en-US"/>
        </w:rPr>
        <w:t>Magazynowa</w:t>
      </w:r>
      <w:r w:rsidRPr="00AB482B">
        <w:rPr>
          <w:rFonts w:ascii="Arial" w:eastAsia="Calibri" w:hAnsi="Arial" w:cs="Arial"/>
          <w:lang w:eastAsia="en-US"/>
        </w:rPr>
        <w:t xml:space="preserve"> lub warsztatowa</w:t>
      </w:r>
      <w:r w:rsidRPr="00AB482B">
        <w:rPr>
          <w:rFonts w:ascii="Arial" w:eastAsia="Calibri" w:hAnsi="Arial" w:cs="Arial"/>
          <w:lang w:val="x-none" w:eastAsia="en-US"/>
        </w:rPr>
        <w:t xml:space="preserve"> na poziomie piwnic.</w:t>
      </w:r>
    </w:p>
    <w:p w14:paraId="41E7FFAB" w14:textId="77777777" w:rsidR="00AB482B" w:rsidRPr="00AB482B" w:rsidRDefault="00AB482B" w:rsidP="00AB482B">
      <w:pPr>
        <w:spacing w:line="276" w:lineRule="auto"/>
        <w:jc w:val="both"/>
        <w:rPr>
          <w:rFonts w:ascii="Arial" w:eastAsia="Calibri" w:hAnsi="Arial" w:cs="Arial"/>
          <w:lang w:val="x-none" w:eastAsia="en-US"/>
        </w:rPr>
      </w:pPr>
      <w:r w:rsidRPr="00AB482B">
        <w:rPr>
          <w:rFonts w:ascii="Arial" w:eastAsia="Calibri" w:hAnsi="Arial" w:cs="Arial"/>
          <w:lang w:val="x-none" w:eastAsia="en-US"/>
        </w:rPr>
        <w:t xml:space="preserve">Przyjęte rozwiązania konstrukcyjne oraz materiałowe powinny nawiązywać do istniejących historycznych elementów zagospodarowania terenu oraz odnosić się w rozwiązaniach estetycznych do charakteru obiektu. </w:t>
      </w:r>
    </w:p>
    <w:p w14:paraId="7C481C48" w14:textId="77777777" w:rsidR="00AB482B" w:rsidRPr="00AB482B" w:rsidRDefault="00AB482B" w:rsidP="00AB482B">
      <w:pPr>
        <w:spacing w:line="276" w:lineRule="auto"/>
        <w:jc w:val="both"/>
        <w:rPr>
          <w:rFonts w:ascii="Arial" w:eastAsia="Calibri" w:hAnsi="Arial" w:cs="Arial"/>
          <w:lang w:val="x-none" w:eastAsia="en-US"/>
        </w:rPr>
      </w:pPr>
      <w:r w:rsidRPr="00AB482B">
        <w:rPr>
          <w:rFonts w:ascii="Arial" w:eastAsia="Calibri" w:hAnsi="Arial" w:cs="Arial"/>
          <w:lang w:val="x-none" w:eastAsia="en-US"/>
        </w:rPr>
        <w:t>Zakres dokumentacji projektowej powinien obejmować:</w:t>
      </w:r>
    </w:p>
    <w:p w14:paraId="7571FC33" w14:textId="77777777" w:rsidR="00AB482B" w:rsidRPr="00AB482B" w:rsidRDefault="00AB482B" w:rsidP="001F216E">
      <w:pPr>
        <w:numPr>
          <w:ilvl w:val="0"/>
          <w:numId w:val="74"/>
        </w:numPr>
        <w:spacing w:after="160" w:line="276" w:lineRule="auto"/>
        <w:jc w:val="both"/>
        <w:rPr>
          <w:rFonts w:ascii="Arial" w:eastAsia="Calibri" w:hAnsi="Arial" w:cs="Arial"/>
          <w:lang w:val="x-none" w:eastAsia="en-US"/>
        </w:rPr>
      </w:pPr>
      <w:r w:rsidRPr="00AB482B">
        <w:rPr>
          <w:rFonts w:ascii="Arial" w:eastAsia="Calibri" w:hAnsi="Arial" w:cs="Arial"/>
          <w:lang w:val="x-none" w:eastAsia="en-US"/>
        </w:rPr>
        <w:t>Ekspertyzę stanu technicznego, inwentaryzację oraz badanie architektoniczne istniejącego budynku, na które Wykonawca uzyska pozwolenie Śląskiego Wojewódzkiego Konserwatora Zabytków.</w:t>
      </w:r>
    </w:p>
    <w:p w14:paraId="30E52F15" w14:textId="77777777" w:rsidR="00AB482B" w:rsidRPr="00AB482B" w:rsidRDefault="00AB482B" w:rsidP="001F216E">
      <w:pPr>
        <w:numPr>
          <w:ilvl w:val="0"/>
          <w:numId w:val="74"/>
        </w:numPr>
        <w:spacing w:after="160" w:line="276" w:lineRule="auto"/>
        <w:jc w:val="both"/>
        <w:rPr>
          <w:rFonts w:ascii="Arial" w:eastAsia="Calibri" w:hAnsi="Arial" w:cs="Arial"/>
          <w:lang w:val="x-none" w:eastAsia="en-US"/>
        </w:rPr>
      </w:pPr>
      <w:r w:rsidRPr="00AB482B">
        <w:rPr>
          <w:rFonts w:ascii="Arial" w:eastAsia="Calibri" w:hAnsi="Arial" w:cs="Arial"/>
          <w:lang w:val="x-none" w:eastAsia="en-US"/>
        </w:rPr>
        <w:t>Wykonanie projektu budowlanego i wykonawczego uwzględniającego:</w:t>
      </w:r>
    </w:p>
    <w:p w14:paraId="634C0A86" w14:textId="77777777" w:rsidR="00AB482B" w:rsidRPr="00AB482B" w:rsidRDefault="00AB482B" w:rsidP="001F216E">
      <w:pPr>
        <w:numPr>
          <w:ilvl w:val="0"/>
          <w:numId w:val="79"/>
        </w:numPr>
        <w:spacing w:after="160" w:line="276" w:lineRule="auto"/>
        <w:jc w:val="both"/>
        <w:rPr>
          <w:rFonts w:ascii="Arial" w:eastAsia="Calibri" w:hAnsi="Arial" w:cs="Arial"/>
          <w:lang w:val="x-none" w:eastAsia="en-US"/>
        </w:rPr>
      </w:pPr>
      <w:r w:rsidRPr="00AB482B">
        <w:rPr>
          <w:rFonts w:ascii="Arial" w:eastAsia="Calibri" w:hAnsi="Arial" w:cs="Arial"/>
          <w:lang w:val="x-none" w:eastAsia="en-US"/>
        </w:rPr>
        <w:t>Piwnica – funkcja magazynowa lub warsztatowa:</w:t>
      </w:r>
    </w:p>
    <w:p w14:paraId="773CA4F9" w14:textId="77777777" w:rsidR="00AB482B" w:rsidRPr="00AB482B" w:rsidRDefault="00AB482B" w:rsidP="001F216E">
      <w:pPr>
        <w:numPr>
          <w:ilvl w:val="0"/>
          <w:numId w:val="70"/>
        </w:numPr>
        <w:spacing w:after="160" w:line="276" w:lineRule="auto"/>
        <w:ind w:left="1070"/>
        <w:jc w:val="both"/>
        <w:rPr>
          <w:rFonts w:ascii="Arial" w:eastAsia="Calibri" w:hAnsi="Arial" w:cs="Arial"/>
          <w:lang w:val="x-none" w:eastAsia="en-US"/>
        </w:rPr>
      </w:pPr>
      <w:r w:rsidRPr="00AB482B">
        <w:rPr>
          <w:rFonts w:ascii="Arial" w:eastAsia="Calibri" w:hAnsi="Arial" w:cs="Arial"/>
          <w:lang w:val="x-none" w:eastAsia="en-US"/>
        </w:rPr>
        <w:t>renowacje ścian wewnętrznych i zewnętrznych, posadzki, stropu</w:t>
      </w:r>
    </w:p>
    <w:p w14:paraId="6C91CCAE" w14:textId="77777777" w:rsidR="00AB482B" w:rsidRPr="00AB482B" w:rsidRDefault="00AB482B" w:rsidP="001F216E">
      <w:pPr>
        <w:numPr>
          <w:ilvl w:val="0"/>
          <w:numId w:val="70"/>
        </w:numPr>
        <w:spacing w:after="160" w:line="276" w:lineRule="auto"/>
        <w:ind w:left="1070"/>
        <w:jc w:val="both"/>
        <w:rPr>
          <w:rFonts w:ascii="Arial" w:eastAsia="Calibri" w:hAnsi="Arial" w:cs="Arial"/>
          <w:lang w:val="x-none" w:eastAsia="en-US"/>
        </w:rPr>
      </w:pPr>
      <w:r w:rsidRPr="00AB482B">
        <w:rPr>
          <w:rFonts w:ascii="Arial" w:eastAsia="Calibri" w:hAnsi="Arial" w:cs="Arial"/>
          <w:lang w:val="x-none" w:eastAsia="en-US"/>
        </w:rPr>
        <w:t xml:space="preserve">wymianę stolarki drzwiowej </w:t>
      </w:r>
    </w:p>
    <w:p w14:paraId="30662287" w14:textId="77777777" w:rsidR="00AB482B" w:rsidRPr="00AB482B" w:rsidRDefault="00AB482B" w:rsidP="001F216E">
      <w:pPr>
        <w:numPr>
          <w:ilvl w:val="0"/>
          <w:numId w:val="70"/>
        </w:numPr>
        <w:spacing w:after="160" w:line="276" w:lineRule="auto"/>
        <w:ind w:left="1070"/>
        <w:jc w:val="both"/>
        <w:rPr>
          <w:rFonts w:ascii="Arial" w:eastAsia="Calibri" w:hAnsi="Arial" w:cs="Arial"/>
          <w:lang w:val="x-none" w:eastAsia="en-US"/>
        </w:rPr>
      </w:pPr>
      <w:r w:rsidRPr="00AB482B">
        <w:rPr>
          <w:rFonts w:ascii="Arial" w:eastAsia="Calibri" w:hAnsi="Arial" w:cs="Arial"/>
          <w:lang w:val="x-none" w:eastAsia="en-US"/>
        </w:rPr>
        <w:t>wykonanie instalacji:</w:t>
      </w:r>
    </w:p>
    <w:p w14:paraId="59475D7F" w14:textId="77777777" w:rsidR="00AB482B" w:rsidRPr="00AB482B" w:rsidRDefault="00AB482B" w:rsidP="00AB482B">
      <w:pPr>
        <w:spacing w:line="276" w:lineRule="auto"/>
        <w:ind w:left="993"/>
        <w:jc w:val="both"/>
        <w:rPr>
          <w:rFonts w:ascii="Arial" w:eastAsia="Calibri" w:hAnsi="Arial" w:cs="Arial"/>
          <w:lang w:val="x-none" w:eastAsia="en-US"/>
        </w:rPr>
      </w:pPr>
      <w:r w:rsidRPr="00AB482B">
        <w:rPr>
          <w:rFonts w:ascii="Arial" w:eastAsia="Calibri" w:hAnsi="Arial" w:cs="Arial"/>
          <w:lang w:val="x-none" w:eastAsia="en-US"/>
        </w:rPr>
        <w:t>- c.o.</w:t>
      </w:r>
    </w:p>
    <w:p w14:paraId="21DAC3C7" w14:textId="77777777" w:rsidR="00AB482B" w:rsidRPr="00AB482B" w:rsidRDefault="00AB482B" w:rsidP="00AB482B">
      <w:pPr>
        <w:spacing w:line="276" w:lineRule="auto"/>
        <w:ind w:left="993"/>
        <w:jc w:val="both"/>
        <w:rPr>
          <w:rFonts w:ascii="Arial" w:eastAsia="Calibri" w:hAnsi="Arial" w:cs="Arial"/>
          <w:lang w:val="x-none" w:eastAsia="en-US"/>
        </w:rPr>
      </w:pPr>
      <w:r w:rsidRPr="00AB482B">
        <w:rPr>
          <w:rFonts w:ascii="Arial" w:eastAsia="Calibri" w:hAnsi="Arial" w:cs="Arial"/>
          <w:lang w:val="x-none" w:eastAsia="en-US"/>
        </w:rPr>
        <w:t>- wentylacji i klimatyzacji</w:t>
      </w:r>
    </w:p>
    <w:p w14:paraId="60957FAF" w14:textId="77777777" w:rsidR="00AB482B" w:rsidRPr="00AB482B" w:rsidRDefault="00AB482B" w:rsidP="00AB482B">
      <w:pPr>
        <w:spacing w:line="276" w:lineRule="auto"/>
        <w:ind w:left="993"/>
        <w:jc w:val="both"/>
        <w:rPr>
          <w:rFonts w:ascii="Arial" w:eastAsia="Calibri" w:hAnsi="Arial" w:cs="Arial"/>
          <w:lang w:val="x-none" w:eastAsia="en-US"/>
        </w:rPr>
      </w:pPr>
      <w:r w:rsidRPr="00AB482B">
        <w:rPr>
          <w:rFonts w:ascii="Arial" w:eastAsia="Calibri" w:hAnsi="Arial" w:cs="Arial"/>
          <w:lang w:val="x-none" w:eastAsia="en-US"/>
        </w:rPr>
        <w:t>- wod.-kan.</w:t>
      </w:r>
    </w:p>
    <w:p w14:paraId="625046F8" w14:textId="77777777" w:rsidR="00AB482B" w:rsidRPr="00AB482B" w:rsidRDefault="00AB482B" w:rsidP="00AB482B">
      <w:pPr>
        <w:spacing w:line="276" w:lineRule="auto"/>
        <w:ind w:left="993"/>
        <w:jc w:val="both"/>
        <w:rPr>
          <w:rFonts w:ascii="Arial" w:eastAsia="Calibri" w:hAnsi="Arial" w:cs="Arial"/>
          <w:lang w:val="x-none" w:eastAsia="en-US"/>
        </w:rPr>
      </w:pPr>
      <w:r w:rsidRPr="00AB482B">
        <w:rPr>
          <w:rFonts w:ascii="Arial" w:eastAsia="Calibri" w:hAnsi="Arial" w:cs="Arial"/>
          <w:lang w:val="x-none" w:eastAsia="en-US"/>
        </w:rPr>
        <w:t>- elektrycznej</w:t>
      </w:r>
    </w:p>
    <w:p w14:paraId="3CBF9599" w14:textId="77777777" w:rsidR="00AB482B" w:rsidRPr="00AB482B" w:rsidRDefault="00AB482B" w:rsidP="00AB482B">
      <w:pPr>
        <w:spacing w:line="276" w:lineRule="auto"/>
        <w:ind w:left="993"/>
        <w:jc w:val="both"/>
        <w:rPr>
          <w:rFonts w:ascii="Arial" w:eastAsia="Calibri" w:hAnsi="Arial" w:cs="Arial"/>
          <w:lang w:eastAsia="en-US"/>
        </w:rPr>
      </w:pPr>
      <w:r w:rsidRPr="00AB482B">
        <w:rPr>
          <w:rFonts w:ascii="Arial" w:eastAsia="Calibri" w:hAnsi="Arial" w:cs="Arial"/>
          <w:lang w:val="x-none" w:eastAsia="en-US"/>
        </w:rPr>
        <w:t>- instalacji SAP, kontroli dostępu i monitoringu</w:t>
      </w:r>
    </w:p>
    <w:p w14:paraId="1CDAF1F0" w14:textId="77777777" w:rsidR="00AB482B" w:rsidRPr="00AB482B" w:rsidRDefault="00AB482B" w:rsidP="00AB482B">
      <w:pPr>
        <w:spacing w:line="276" w:lineRule="auto"/>
        <w:ind w:left="993"/>
        <w:jc w:val="both"/>
        <w:rPr>
          <w:rFonts w:ascii="Arial" w:eastAsia="Calibri" w:hAnsi="Arial" w:cs="Arial"/>
          <w:lang w:eastAsia="en-US"/>
        </w:rPr>
      </w:pPr>
      <w:r w:rsidRPr="00AB482B">
        <w:rPr>
          <w:rFonts w:ascii="Arial" w:eastAsia="Calibri" w:hAnsi="Arial" w:cs="Arial"/>
          <w:lang w:eastAsia="en-US"/>
        </w:rPr>
        <w:t>- instalacji teletechnicznej</w:t>
      </w:r>
    </w:p>
    <w:p w14:paraId="1680587C" w14:textId="77777777" w:rsidR="00AB482B" w:rsidRPr="00AB482B" w:rsidRDefault="00AB482B" w:rsidP="001F216E">
      <w:pPr>
        <w:numPr>
          <w:ilvl w:val="0"/>
          <w:numId w:val="79"/>
        </w:numPr>
        <w:spacing w:after="160" w:line="276" w:lineRule="auto"/>
        <w:jc w:val="both"/>
        <w:rPr>
          <w:rFonts w:ascii="Arial" w:eastAsia="Calibri" w:hAnsi="Arial" w:cs="Arial"/>
          <w:lang w:val="x-none" w:eastAsia="en-US"/>
        </w:rPr>
      </w:pPr>
      <w:r w:rsidRPr="00AB482B">
        <w:rPr>
          <w:rFonts w:ascii="Arial" w:eastAsia="Calibri" w:hAnsi="Arial" w:cs="Arial"/>
          <w:lang w:val="x-none" w:eastAsia="en-US"/>
        </w:rPr>
        <w:t xml:space="preserve">Cześć nadziemna – </w:t>
      </w:r>
      <w:r w:rsidRPr="00AB482B">
        <w:rPr>
          <w:rFonts w:ascii="Arial" w:eastAsia="Calibri" w:hAnsi="Arial" w:cs="Arial"/>
          <w:lang w:eastAsia="en-US"/>
        </w:rPr>
        <w:t xml:space="preserve">Pracowni konserwatorskiej oraz warsztatu edukacyjnego </w:t>
      </w:r>
    </w:p>
    <w:p w14:paraId="54CF4DC9" w14:textId="77777777" w:rsidR="00AB482B" w:rsidRPr="00AB482B" w:rsidRDefault="00AB482B" w:rsidP="001F216E">
      <w:pPr>
        <w:numPr>
          <w:ilvl w:val="0"/>
          <w:numId w:val="70"/>
        </w:numPr>
        <w:spacing w:after="160" w:line="276" w:lineRule="auto"/>
        <w:ind w:left="1070"/>
        <w:jc w:val="both"/>
        <w:rPr>
          <w:rFonts w:ascii="Arial" w:eastAsia="Calibri" w:hAnsi="Arial" w:cs="Arial"/>
          <w:lang w:val="x-none" w:eastAsia="en-US"/>
        </w:rPr>
      </w:pPr>
      <w:r w:rsidRPr="00AB482B">
        <w:rPr>
          <w:rFonts w:ascii="Arial" w:eastAsia="Calibri" w:hAnsi="Arial" w:cs="Arial"/>
          <w:lang w:val="x-none" w:eastAsia="en-US"/>
        </w:rPr>
        <w:t>renowacje fundamentów, ścian wewnętrznych i zewnętrznych, posadzki, konstrukcji dachu</w:t>
      </w:r>
    </w:p>
    <w:p w14:paraId="2FE7EF76" w14:textId="77777777" w:rsidR="00AB482B" w:rsidRPr="00AB482B" w:rsidRDefault="00AB482B" w:rsidP="001F216E">
      <w:pPr>
        <w:numPr>
          <w:ilvl w:val="0"/>
          <w:numId w:val="70"/>
        </w:numPr>
        <w:spacing w:after="160" w:line="276" w:lineRule="auto"/>
        <w:ind w:left="1070"/>
        <w:jc w:val="both"/>
        <w:rPr>
          <w:rFonts w:ascii="Arial" w:eastAsia="Calibri" w:hAnsi="Arial" w:cs="Arial"/>
          <w:lang w:val="x-none" w:eastAsia="en-US"/>
        </w:rPr>
      </w:pPr>
      <w:r w:rsidRPr="00AB482B">
        <w:rPr>
          <w:rFonts w:ascii="Arial" w:eastAsia="Calibri" w:hAnsi="Arial" w:cs="Arial"/>
          <w:lang w:val="x-none" w:eastAsia="en-US"/>
        </w:rPr>
        <w:t>wyburzenia ścian wewnętrznych niezbędnych do uzyskania powierzchni wystawienniczej, na które Wykonawca uzyska pozwolenie Śląskiego Wojewódzkiego Konserwatora Zabytków</w:t>
      </w:r>
    </w:p>
    <w:p w14:paraId="6FDA5ABB" w14:textId="0F688A6D" w:rsidR="00AB482B" w:rsidRDefault="00AB482B" w:rsidP="001F216E">
      <w:pPr>
        <w:numPr>
          <w:ilvl w:val="0"/>
          <w:numId w:val="70"/>
        </w:numPr>
        <w:spacing w:after="160" w:line="276" w:lineRule="auto"/>
        <w:ind w:left="1070"/>
        <w:jc w:val="both"/>
        <w:rPr>
          <w:rFonts w:ascii="Arial" w:eastAsia="Calibri" w:hAnsi="Arial" w:cs="Arial"/>
          <w:lang w:val="x-none" w:eastAsia="en-US"/>
        </w:rPr>
      </w:pPr>
      <w:r w:rsidRPr="00AB482B">
        <w:rPr>
          <w:rFonts w:ascii="Arial" w:eastAsia="Calibri" w:hAnsi="Arial" w:cs="Arial"/>
          <w:lang w:val="x-none" w:eastAsia="en-US"/>
        </w:rPr>
        <w:t>wymianę pokrycia dachowego,</w:t>
      </w:r>
      <w:r w:rsidRPr="00AB482B">
        <w:rPr>
          <w:rFonts w:ascii="Arial" w:eastAsia="Calibri" w:hAnsi="Arial" w:cs="Arial"/>
          <w:lang w:eastAsia="en-US"/>
        </w:rPr>
        <w:t xml:space="preserve"> renowację </w:t>
      </w:r>
      <w:r w:rsidRPr="00AB482B">
        <w:rPr>
          <w:rFonts w:ascii="Arial" w:eastAsia="Calibri" w:hAnsi="Arial" w:cs="Arial"/>
          <w:lang w:val="x-none" w:eastAsia="en-US"/>
        </w:rPr>
        <w:t xml:space="preserve"> stolarki okiennej i drzwiowe</w:t>
      </w:r>
      <w:r w:rsidRPr="00AB482B">
        <w:rPr>
          <w:rFonts w:ascii="Arial" w:eastAsia="Calibri" w:hAnsi="Arial" w:cs="Arial"/>
          <w:lang w:eastAsia="en-US"/>
        </w:rPr>
        <w:t xml:space="preserve">j. </w:t>
      </w:r>
      <w:r w:rsidRPr="00AB482B">
        <w:rPr>
          <w:rFonts w:ascii="Arial" w:eastAsia="Calibri" w:hAnsi="Arial" w:cs="Arial"/>
          <w:lang w:val="x-none" w:eastAsia="en-US"/>
        </w:rPr>
        <w:t xml:space="preserve">Stolarka wymaga renowacji i częściowo odtworzenia. </w:t>
      </w:r>
      <w:r w:rsidRPr="00AB482B">
        <w:rPr>
          <w:rFonts w:ascii="Arial" w:eastAsia="Calibri" w:hAnsi="Arial" w:cs="Arial"/>
          <w:lang w:eastAsia="en-US"/>
        </w:rPr>
        <w:t xml:space="preserve">Przy ewentualnym odtworzeniu </w:t>
      </w:r>
      <w:r w:rsidRPr="00AB482B">
        <w:rPr>
          <w:rFonts w:ascii="Arial" w:eastAsia="Calibri" w:hAnsi="Arial" w:cs="Arial"/>
          <w:lang w:val="x-none" w:eastAsia="en-US"/>
        </w:rPr>
        <w:t>sto</w:t>
      </w:r>
      <w:r w:rsidRPr="00AB482B">
        <w:rPr>
          <w:rFonts w:ascii="Arial" w:eastAsia="Calibri" w:hAnsi="Arial" w:cs="Arial"/>
          <w:lang w:eastAsia="en-US"/>
        </w:rPr>
        <w:t xml:space="preserve">larki </w:t>
      </w:r>
      <w:r w:rsidRPr="00AB482B">
        <w:rPr>
          <w:rFonts w:ascii="Arial" w:eastAsia="Calibri" w:hAnsi="Arial" w:cs="Arial"/>
          <w:lang w:val="x-none" w:eastAsia="en-US"/>
        </w:rPr>
        <w:t xml:space="preserve">okiennej </w:t>
      </w:r>
      <w:r w:rsidRPr="00AB482B">
        <w:rPr>
          <w:rFonts w:ascii="Arial" w:eastAsia="Calibri" w:hAnsi="Arial" w:cs="Arial"/>
          <w:lang w:eastAsia="en-US"/>
        </w:rPr>
        <w:t xml:space="preserve">należy </w:t>
      </w:r>
      <w:r w:rsidRPr="00AB482B">
        <w:rPr>
          <w:rFonts w:ascii="Arial" w:eastAsia="Calibri" w:hAnsi="Arial" w:cs="Arial"/>
          <w:lang w:val="x-none" w:eastAsia="en-US"/>
        </w:rPr>
        <w:lastRenderedPageBreak/>
        <w:t>uwzględnić szyby o odpowiednich wsp</w:t>
      </w:r>
      <w:r w:rsidR="000B1FEF">
        <w:rPr>
          <w:rFonts w:ascii="Arial" w:eastAsia="Calibri" w:hAnsi="Arial" w:cs="Arial"/>
          <w:lang w:val="x-none" w:eastAsia="en-US"/>
        </w:rPr>
        <w:t xml:space="preserve">ółczynnikach przenikania ciepła </w:t>
      </w:r>
      <w:r w:rsidRPr="00AB482B">
        <w:rPr>
          <w:rFonts w:ascii="Arial" w:eastAsia="Calibri" w:hAnsi="Arial" w:cs="Arial"/>
          <w:lang w:val="x-none" w:eastAsia="en-US"/>
        </w:rPr>
        <w:t>ale z odtworzeniem historycznego podziału i materiału</w:t>
      </w:r>
    </w:p>
    <w:p w14:paraId="26D7A21C" w14:textId="77777777" w:rsidR="00AB482B" w:rsidRPr="00AB482B" w:rsidRDefault="00AB482B" w:rsidP="001F216E">
      <w:pPr>
        <w:numPr>
          <w:ilvl w:val="0"/>
          <w:numId w:val="70"/>
        </w:numPr>
        <w:spacing w:after="160" w:line="276" w:lineRule="auto"/>
        <w:ind w:left="1070"/>
        <w:jc w:val="both"/>
        <w:rPr>
          <w:rFonts w:ascii="Arial" w:eastAsia="Calibri" w:hAnsi="Arial" w:cs="Arial"/>
          <w:lang w:val="x-none" w:eastAsia="en-US"/>
        </w:rPr>
      </w:pPr>
      <w:r w:rsidRPr="00AB482B">
        <w:rPr>
          <w:rFonts w:ascii="Arial" w:eastAsia="Calibri" w:hAnsi="Arial" w:cs="Arial"/>
          <w:lang w:val="x-none" w:eastAsia="en-US"/>
        </w:rPr>
        <w:t>wykonanie instalacji:</w:t>
      </w:r>
    </w:p>
    <w:p w14:paraId="3972CE7C" w14:textId="77777777" w:rsidR="00AB482B" w:rsidRPr="00AB482B" w:rsidRDefault="00AB482B" w:rsidP="00AB482B">
      <w:pPr>
        <w:spacing w:line="276" w:lineRule="auto"/>
        <w:ind w:left="993"/>
        <w:jc w:val="both"/>
        <w:rPr>
          <w:rFonts w:ascii="Arial" w:eastAsia="Calibri" w:hAnsi="Arial" w:cs="Arial"/>
          <w:lang w:val="x-none" w:eastAsia="en-US"/>
        </w:rPr>
      </w:pPr>
      <w:r w:rsidRPr="00AB482B">
        <w:rPr>
          <w:rFonts w:ascii="Arial" w:eastAsia="Calibri" w:hAnsi="Arial" w:cs="Arial"/>
          <w:lang w:val="x-none" w:eastAsia="en-US"/>
        </w:rPr>
        <w:t xml:space="preserve">- c.o. </w:t>
      </w:r>
    </w:p>
    <w:p w14:paraId="04683B60" w14:textId="77777777" w:rsidR="00AB482B" w:rsidRPr="00AB482B" w:rsidRDefault="00AB482B" w:rsidP="00AB482B">
      <w:pPr>
        <w:spacing w:line="276" w:lineRule="auto"/>
        <w:ind w:left="993"/>
        <w:jc w:val="both"/>
        <w:rPr>
          <w:rFonts w:ascii="Arial" w:eastAsia="Calibri" w:hAnsi="Arial" w:cs="Arial"/>
          <w:lang w:eastAsia="en-US"/>
        </w:rPr>
      </w:pPr>
      <w:r w:rsidRPr="00AB482B">
        <w:rPr>
          <w:rFonts w:ascii="Arial" w:eastAsia="Calibri" w:hAnsi="Arial" w:cs="Arial"/>
          <w:lang w:val="x-none" w:eastAsia="en-US"/>
        </w:rPr>
        <w:t>- wentylacji i klimatyzacji</w:t>
      </w:r>
      <w:r w:rsidRPr="00AB482B">
        <w:rPr>
          <w:rFonts w:ascii="Arial" w:eastAsia="Calibri" w:hAnsi="Arial" w:cs="Arial"/>
          <w:lang w:eastAsia="en-US"/>
        </w:rPr>
        <w:t xml:space="preserve"> (uwzgl</w:t>
      </w:r>
      <w:r w:rsidR="00EB6238">
        <w:rPr>
          <w:rFonts w:ascii="Arial" w:eastAsia="Calibri" w:hAnsi="Arial" w:cs="Arial"/>
          <w:lang w:eastAsia="en-US"/>
        </w:rPr>
        <w:t>ędniającej odciągi stanowiskowe</w:t>
      </w:r>
      <w:r w:rsidRPr="00AB482B">
        <w:rPr>
          <w:rFonts w:ascii="Arial" w:eastAsia="Calibri" w:hAnsi="Arial" w:cs="Arial"/>
          <w:lang w:eastAsia="en-US"/>
        </w:rPr>
        <w:t>)</w:t>
      </w:r>
    </w:p>
    <w:p w14:paraId="2DBA7A90" w14:textId="77777777" w:rsidR="00AB482B" w:rsidRPr="00AB482B" w:rsidRDefault="00AB482B" w:rsidP="00AB482B">
      <w:pPr>
        <w:spacing w:line="276" w:lineRule="auto"/>
        <w:ind w:left="993"/>
        <w:jc w:val="both"/>
        <w:rPr>
          <w:rFonts w:ascii="Arial" w:eastAsia="Calibri" w:hAnsi="Arial" w:cs="Arial"/>
          <w:lang w:val="x-none" w:eastAsia="en-US"/>
        </w:rPr>
      </w:pPr>
      <w:r w:rsidRPr="00AB482B">
        <w:rPr>
          <w:rFonts w:ascii="Arial" w:eastAsia="Calibri" w:hAnsi="Arial" w:cs="Arial"/>
          <w:lang w:val="x-none" w:eastAsia="en-US"/>
        </w:rPr>
        <w:t>- wod-kan</w:t>
      </w:r>
    </w:p>
    <w:p w14:paraId="65FCB1FD" w14:textId="77777777" w:rsidR="00AB482B" w:rsidRPr="00AB482B" w:rsidRDefault="00AB482B" w:rsidP="00AB482B">
      <w:pPr>
        <w:spacing w:line="276" w:lineRule="auto"/>
        <w:ind w:left="993"/>
        <w:jc w:val="both"/>
        <w:rPr>
          <w:rFonts w:ascii="Arial" w:eastAsia="Calibri" w:hAnsi="Arial" w:cs="Arial"/>
          <w:lang w:eastAsia="en-US"/>
        </w:rPr>
      </w:pPr>
      <w:r w:rsidRPr="00AB482B">
        <w:rPr>
          <w:rFonts w:ascii="Arial" w:eastAsia="Calibri" w:hAnsi="Arial" w:cs="Arial"/>
          <w:lang w:val="x-none" w:eastAsia="en-US"/>
        </w:rPr>
        <w:t>- elektrycznej</w:t>
      </w:r>
    </w:p>
    <w:p w14:paraId="2A452249" w14:textId="77777777" w:rsidR="00AB482B" w:rsidRPr="00AB482B" w:rsidRDefault="00AB482B" w:rsidP="00AB482B">
      <w:pPr>
        <w:spacing w:line="276" w:lineRule="auto"/>
        <w:ind w:left="993"/>
        <w:jc w:val="both"/>
        <w:rPr>
          <w:rFonts w:ascii="Arial" w:eastAsia="Calibri" w:hAnsi="Arial" w:cs="Arial"/>
          <w:lang w:eastAsia="en-US"/>
        </w:rPr>
      </w:pPr>
      <w:r w:rsidRPr="00AB482B">
        <w:rPr>
          <w:rFonts w:ascii="Arial" w:eastAsia="Calibri" w:hAnsi="Arial" w:cs="Arial"/>
          <w:lang w:eastAsia="en-US"/>
        </w:rPr>
        <w:t>- instalacji strukturalnej i teletechnicznej</w:t>
      </w:r>
    </w:p>
    <w:p w14:paraId="39410929" w14:textId="77777777" w:rsidR="00AB482B" w:rsidRPr="00AB482B" w:rsidRDefault="00AB482B" w:rsidP="00AB482B">
      <w:pPr>
        <w:spacing w:line="276" w:lineRule="auto"/>
        <w:ind w:left="993"/>
        <w:jc w:val="both"/>
        <w:rPr>
          <w:rFonts w:ascii="Arial" w:eastAsia="Calibri" w:hAnsi="Arial" w:cs="Arial"/>
          <w:lang w:val="x-none" w:eastAsia="en-US"/>
        </w:rPr>
      </w:pPr>
      <w:r w:rsidRPr="00AB482B">
        <w:rPr>
          <w:rFonts w:ascii="Arial" w:eastAsia="Calibri" w:hAnsi="Arial" w:cs="Arial"/>
          <w:lang w:val="x-none" w:eastAsia="en-US"/>
        </w:rPr>
        <w:t xml:space="preserve">- </w:t>
      </w:r>
      <w:r w:rsidR="0026028A" w:rsidRPr="00AB482B">
        <w:rPr>
          <w:rFonts w:ascii="Arial" w:eastAsia="Calibri" w:hAnsi="Arial" w:cs="Arial"/>
          <w:lang w:val="x-none" w:eastAsia="en-US"/>
        </w:rPr>
        <w:t>wewnętrznej</w:t>
      </w:r>
      <w:r w:rsidRPr="00AB482B">
        <w:rPr>
          <w:rFonts w:ascii="Arial" w:eastAsia="Calibri" w:hAnsi="Arial" w:cs="Arial"/>
          <w:lang w:val="x-none" w:eastAsia="en-US"/>
        </w:rPr>
        <w:t xml:space="preserve"> instalacji CCTV</w:t>
      </w:r>
    </w:p>
    <w:p w14:paraId="0F093E0B" w14:textId="77777777" w:rsidR="00AB482B" w:rsidRPr="00AB482B" w:rsidRDefault="00AB482B" w:rsidP="00AB482B">
      <w:pPr>
        <w:spacing w:line="276" w:lineRule="auto"/>
        <w:ind w:left="993"/>
        <w:jc w:val="both"/>
        <w:rPr>
          <w:rFonts w:ascii="Arial" w:eastAsia="Calibri" w:hAnsi="Arial" w:cs="Arial"/>
          <w:lang w:val="x-none" w:eastAsia="en-US"/>
        </w:rPr>
      </w:pPr>
      <w:r w:rsidRPr="00AB482B">
        <w:rPr>
          <w:rFonts w:ascii="Arial" w:eastAsia="Calibri" w:hAnsi="Arial" w:cs="Arial"/>
          <w:lang w:val="x-none" w:eastAsia="en-US"/>
        </w:rPr>
        <w:t>- instalacji SAP, kontroli dostępu i monitoringu</w:t>
      </w:r>
    </w:p>
    <w:p w14:paraId="709DDECB" w14:textId="77777777" w:rsidR="00AB482B" w:rsidRPr="00AB482B" w:rsidRDefault="00AB482B" w:rsidP="00AB482B">
      <w:pPr>
        <w:spacing w:line="276" w:lineRule="auto"/>
        <w:ind w:left="993"/>
        <w:jc w:val="both"/>
        <w:rPr>
          <w:rFonts w:ascii="Arial" w:eastAsia="Calibri" w:hAnsi="Arial" w:cs="Arial"/>
          <w:lang w:val="x-none" w:eastAsia="en-US"/>
        </w:rPr>
      </w:pPr>
      <w:r w:rsidRPr="00AB482B">
        <w:rPr>
          <w:rFonts w:ascii="Arial" w:eastAsia="Calibri" w:hAnsi="Arial" w:cs="Arial"/>
          <w:lang w:val="x-none" w:eastAsia="en-US"/>
        </w:rPr>
        <w:t>- systemu pompy ciepła wraz z instalacją grzewczą i chłodniczą</w:t>
      </w:r>
    </w:p>
    <w:p w14:paraId="737917CA" w14:textId="77777777" w:rsidR="00AB482B" w:rsidRPr="00AB482B" w:rsidRDefault="00AB482B" w:rsidP="001F216E">
      <w:pPr>
        <w:numPr>
          <w:ilvl w:val="0"/>
          <w:numId w:val="76"/>
        </w:numPr>
        <w:spacing w:after="160" w:line="276" w:lineRule="auto"/>
        <w:jc w:val="both"/>
        <w:rPr>
          <w:rFonts w:ascii="Arial" w:eastAsia="Calibri" w:hAnsi="Arial" w:cs="Arial"/>
          <w:lang w:val="x-none" w:eastAsia="en-US"/>
        </w:rPr>
      </w:pPr>
      <w:r w:rsidRPr="00AB482B">
        <w:rPr>
          <w:rFonts w:ascii="Arial" w:eastAsia="Calibri" w:hAnsi="Arial" w:cs="Arial"/>
          <w:lang w:val="x-none" w:eastAsia="en-US"/>
        </w:rPr>
        <w:t>renowacje istniejących suwnic - wewnętrznej i zewnętrznej</w:t>
      </w:r>
    </w:p>
    <w:p w14:paraId="07929EF1" w14:textId="77777777" w:rsidR="00AB482B" w:rsidRPr="00AB482B" w:rsidRDefault="00AB482B" w:rsidP="00AB482B">
      <w:pPr>
        <w:jc w:val="both"/>
        <w:rPr>
          <w:rFonts w:ascii="Arial" w:eastAsia="Calibri" w:hAnsi="Arial" w:cs="Arial"/>
          <w:lang w:eastAsia="en-US"/>
        </w:rPr>
      </w:pPr>
    </w:p>
    <w:p w14:paraId="1EE82F16" w14:textId="77777777" w:rsidR="00AB482B" w:rsidRPr="00AB482B" w:rsidRDefault="00AB482B" w:rsidP="00094CEB">
      <w:pPr>
        <w:numPr>
          <w:ilvl w:val="0"/>
          <w:numId w:val="72"/>
        </w:numPr>
        <w:spacing w:after="160" w:line="276" w:lineRule="auto"/>
        <w:ind w:left="709" w:hanging="709"/>
        <w:contextualSpacing/>
        <w:jc w:val="both"/>
        <w:rPr>
          <w:rFonts w:ascii="Arial" w:hAnsi="Arial" w:cs="Arial"/>
          <w:b/>
        </w:rPr>
      </w:pPr>
      <w:r w:rsidRPr="00AB482B">
        <w:rPr>
          <w:rFonts w:ascii="Arial" w:hAnsi="Arial" w:cs="Arial"/>
          <w:b/>
        </w:rPr>
        <w:t>Budynek Akumulatorowni</w:t>
      </w:r>
    </w:p>
    <w:p w14:paraId="4C6326EC" w14:textId="77777777" w:rsidR="00AB482B" w:rsidRPr="00AB482B" w:rsidRDefault="00AB482B" w:rsidP="00094CEB">
      <w:pPr>
        <w:spacing w:line="276" w:lineRule="auto"/>
        <w:jc w:val="both"/>
        <w:rPr>
          <w:rFonts w:ascii="Arial" w:eastAsia="Calibri" w:hAnsi="Arial" w:cs="Arial"/>
          <w:lang w:eastAsia="en-US"/>
        </w:rPr>
      </w:pPr>
    </w:p>
    <w:p w14:paraId="12D913F6" w14:textId="44A20D14" w:rsidR="00AB482B" w:rsidRDefault="00AB482B" w:rsidP="00094CEB">
      <w:pPr>
        <w:spacing w:line="276" w:lineRule="auto"/>
        <w:contextualSpacing/>
        <w:jc w:val="both"/>
        <w:rPr>
          <w:rFonts w:ascii="Arial" w:hAnsi="Arial" w:cs="Arial"/>
        </w:rPr>
      </w:pPr>
      <w:r w:rsidRPr="00AB482B">
        <w:rPr>
          <w:rFonts w:ascii="Arial" w:hAnsi="Arial" w:cs="Arial"/>
        </w:rPr>
        <w:t>Zakres dokumentacji projektowej dla budynku Akumulatorowni powinien obejmować wbudowanie instalacji c.o. zasilanej z projektowanej sieci cieplnej.</w:t>
      </w:r>
    </w:p>
    <w:p w14:paraId="2CDF913F" w14:textId="77777777" w:rsidR="006E39ED" w:rsidRDefault="006E39ED" w:rsidP="00094CEB">
      <w:pPr>
        <w:spacing w:line="276" w:lineRule="auto"/>
        <w:contextualSpacing/>
        <w:jc w:val="both"/>
        <w:rPr>
          <w:rFonts w:ascii="Arial" w:hAnsi="Arial" w:cs="Arial"/>
        </w:rPr>
      </w:pPr>
    </w:p>
    <w:p w14:paraId="17D3DF4D" w14:textId="77777777" w:rsidR="006E39ED" w:rsidRDefault="006E39ED" w:rsidP="00094CEB">
      <w:pPr>
        <w:numPr>
          <w:ilvl w:val="0"/>
          <w:numId w:val="72"/>
        </w:numPr>
        <w:spacing w:line="276" w:lineRule="auto"/>
        <w:ind w:left="0" w:firstLine="0"/>
        <w:contextualSpacing/>
        <w:jc w:val="both"/>
        <w:rPr>
          <w:rFonts w:ascii="Arial" w:hAnsi="Arial" w:cs="Arial"/>
          <w:b/>
        </w:rPr>
      </w:pPr>
      <w:r>
        <w:rPr>
          <w:rFonts w:ascii="Arial" w:hAnsi="Arial" w:cs="Arial"/>
          <w:b/>
        </w:rPr>
        <w:t>Budynek maszyny parowej</w:t>
      </w:r>
    </w:p>
    <w:p w14:paraId="362A5667" w14:textId="77777777" w:rsidR="006E39ED" w:rsidRDefault="006E39ED" w:rsidP="00094CEB">
      <w:pPr>
        <w:spacing w:line="276" w:lineRule="auto"/>
        <w:contextualSpacing/>
        <w:jc w:val="both"/>
        <w:rPr>
          <w:rFonts w:ascii="Arial" w:hAnsi="Arial" w:cs="Arial"/>
          <w:b/>
        </w:rPr>
      </w:pPr>
    </w:p>
    <w:p w14:paraId="1141878F" w14:textId="77777777" w:rsidR="006E39ED" w:rsidRDefault="006E39ED" w:rsidP="00094CEB">
      <w:pPr>
        <w:spacing w:line="276" w:lineRule="auto"/>
        <w:contextualSpacing/>
        <w:jc w:val="both"/>
        <w:rPr>
          <w:rFonts w:ascii="Arial" w:hAnsi="Arial" w:cs="Arial"/>
        </w:rPr>
      </w:pPr>
      <w:r>
        <w:rPr>
          <w:rFonts w:ascii="Arial" w:hAnsi="Arial" w:cs="Arial"/>
        </w:rPr>
        <w:t xml:space="preserve">W budynku maszyny parowej należy przewidzieć instalację c.o. zasilaną </w:t>
      </w:r>
      <w:r w:rsidR="00D62730">
        <w:rPr>
          <w:rFonts w:ascii="Arial" w:hAnsi="Arial" w:cs="Arial"/>
        </w:rPr>
        <w:t xml:space="preserve">ze stacji wymienników para-woda </w:t>
      </w:r>
      <w:r w:rsidR="00D46DD1">
        <w:rPr>
          <w:rFonts w:ascii="Arial" w:hAnsi="Arial" w:cs="Arial"/>
        </w:rPr>
        <w:t xml:space="preserve">objętej wraz </w:t>
      </w:r>
      <w:r>
        <w:rPr>
          <w:rFonts w:ascii="Arial" w:hAnsi="Arial" w:cs="Arial"/>
        </w:rPr>
        <w:t xml:space="preserve">z </w:t>
      </w:r>
      <w:r w:rsidR="00D46DD1">
        <w:rPr>
          <w:rFonts w:ascii="Arial" w:hAnsi="Arial" w:cs="Arial"/>
        </w:rPr>
        <w:t>kotłownią parową</w:t>
      </w:r>
      <w:r>
        <w:rPr>
          <w:rFonts w:ascii="Arial" w:hAnsi="Arial" w:cs="Arial"/>
        </w:rPr>
        <w:t xml:space="preserve"> odrębnym opracowaniem.</w:t>
      </w:r>
      <w:r w:rsidR="00816056">
        <w:rPr>
          <w:rFonts w:ascii="Arial" w:hAnsi="Arial" w:cs="Arial"/>
        </w:rPr>
        <w:t xml:space="preserve"> </w:t>
      </w:r>
      <w:r w:rsidR="00D3088D">
        <w:rPr>
          <w:rFonts w:ascii="Arial" w:hAnsi="Arial" w:cs="Arial"/>
        </w:rPr>
        <w:t xml:space="preserve">W budynku maszyny parowej należy przewidzieć instalację c.o. zasilaną z kotłowni parowej, </w:t>
      </w:r>
      <w:r w:rsidR="00816056">
        <w:rPr>
          <w:rFonts w:ascii="Arial" w:hAnsi="Arial" w:cs="Arial"/>
        </w:rPr>
        <w:t>która</w:t>
      </w:r>
      <w:r w:rsidR="00D3088D">
        <w:rPr>
          <w:rFonts w:ascii="Arial" w:hAnsi="Arial" w:cs="Arial"/>
        </w:rPr>
        <w:t xml:space="preserve"> została objęta odrębnym</w:t>
      </w:r>
      <w:r w:rsidR="00816056">
        <w:rPr>
          <w:rFonts w:ascii="Arial" w:hAnsi="Arial" w:cs="Arial"/>
        </w:rPr>
        <w:t xml:space="preserve"> opracowaniem</w:t>
      </w:r>
      <w:r w:rsidR="00D3088D">
        <w:rPr>
          <w:rFonts w:ascii="Arial" w:hAnsi="Arial" w:cs="Arial"/>
        </w:rPr>
        <w:t>.</w:t>
      </w:r>
      <w:r w:rsidR="00816056">
        <w:rPr>
          <w:rFonts w:ascii="Arial" w:hAnsi="Arial" w:cs="Arial"/>
        </w:rPr>
        <w:t xml:space="preserve"> </w:t>
      </w:r>
    </w:p>
    <w:p w14:paraId="19FA4022" w14:textId="77777777" w:rsidR="006E39ED" w:rsidRPr="006E39ED" w:rsidRDefault="006E39ED" w:rsidP="00094CEB">
      <w:pPr>
        <w:spacing w:line="276" w:lineRule="auto"/>
        <w:contextualSpacing/>
        <w:jc w:val="both"/>
        <w:rPr>
          <w:rFonts w:ascii="Arial" w:hAnsi="Arial" w:cs="Arial"/>
        </w:rPr>
      </w:pPr>
    </w:p>
    <w:p w14:paraId="307B2142" w14:textId="7672AD21" w:rsidR="00AB482B" w:rsidRPr="004C66BC" w:rsidRDefault="004C66BC" w:rsidP="00094CEB">
      <w:pPr>
        <w:pStyle w:val="Akapitzlist"/>
        <w:numPr>
          <w:ilvl w:val="0"/>
          <w:numId w:val="72"/>
        </w:numPr>
        <w:spacing w:line="276" w:lineRule="auto"/>
        <w:ind w:left="709" w:hanging="709"/>
        <w:contextualSpacing/>
        <w:jc w:val="both"/>
        <w:rPr>
          <w:rFonts w:ascii="Arial" w:hAnsi="Arial" w:cs="Arial"/>
          <w:b/>
        </w:rPr>
      </w:pPr>
      <w:r>
        <w:rPr>
          <w:rFonts w:ascii="Arial" w:hAnsi="Arial" w:cs="Arial"/>
          <w:b/>
        </w:rPr>
        <w:t xml:space="preserve">Pomieszczenia zagłębione w gruncie pomiędzy murem oporowym a piwnicami </w:t>
      </w:r>
      <w:r w:rsidRPr="004C66BC">
        <w:rPr>
          <w:rFonts w:ascii="Arial" w:hAnsi="Arial" w:cs="Arial"/>
          <w:b/>
        </w:rPr>
        <w:t xml:space="preserve">budynku </w:t>
      </w:r>
      <w:r w:rsidRPr="004C66BC">
        <w:rPr>
          <w:rFonts w:ascii="Arial" w:eastAsia="Calibri" w:hAnsi="Arial" w:cs="Arial"/>
          <w:b/>
          <w:lang w:eastAsia="en-US"/>
        </w:rPr>
        <w:t>Prinz Schoenaich,</w:t>
      </w:r>
      <w:r w:rsidR="0099414C">
        <w:rPr>
          <w:rFonts w:ascii="Arial" w:eastAsia="Calibri" w:hAnsi="Arial" w:cs="Arial"/>
          <w:b/>
          <w:lang w:eastAsia="en-US"/>
        </w:rPr>
        <w:br/>
      </w:r>
    </w:p>
    <w:p w14:paraId="4E771986" w14:textId="5F1DE020" w:rsidR="004C66BC" w:rsidRDefault="004C66BC" w:rsidP="00094CEB">
      <w:pPr>
        <w:spacing w:line="276" w:lineRule="auto"/>
        <w:jc w:val="both"/>
        <w:rPr>
          <w:rFonts w:ascii="Arial" w:hAnsi="Arial" w:cs="Arial"/>
        </w:rPr>
      </w:pPr>
      <w:r w:rsidRPr="004C66BC">
        <w:rPr>
          <w:rFonts w:ascii="Arial" w:hAnsi="Arial" w:cs="Arial"/>
        </w:rPr>
        <w:t>Mur oporowy wykonany w konstrukcji tradycyjnej murowanej z cegły ceramicznej oraz kamienia  – długość około 60 m i wysokości około 5 m. Przyległe pomieszczenia zagłębione w gruncie posiadają jedną kondygnacje o zróżnicowanym poziomie posadzki oraz sklepienia</w:t>
      </w:r>
      <w:r>
        <w:rPr>
          <w:rFonts w:ascii="Arial" w:hAnsi="Arial" w:cs="Arial"/>
        </w:rPr>
        <w:t>.</w:t>
      </w:r>
    </w:p>
    <w:p w14:paraId="77140B79" w14:textId="68E49E6E" w:rsidR="000019F2" w:rsidRDefault="004C66BC" w:rsidP="00094CEB">
      <w:pPr>
        <w:spacing w:line="276" w:lineRule="auto"/>
        <w:jc w:val="both"/>
        <w:rPr>
          <w:rFonts w:ascii="Arial" w:hAnsi="Arial" w:cs="Arial"/>
        </w:rPr>
      </w:pPr>
      <w:r>
        <w:rPr>
          <w:rFonts w:ascii="Arial" w:hAnsi="Arial" w:cs="Arial"/>
        </w:rPr>
        <w:t>Orientacyjna powierzchnia zabudowy pomieszczeń zagłębionych w gruncie to około 90m</w:t>
      </w:r>
      <w:r w:rsidRPr="004C66BC">
        <w:rPr>
          <w:rFonts w:ascii="Arial" w:hAnsi="Arial" w:cs="Arial"/>
          <w:vertAlign w:val="superscript"/>
        </w:rPr>
        <w:t>2</w:t>
      </w:r>
      <w:r>
        <w:rPr>
          <w:rFonts w:ascii="Arial" w:hAnsi="Arial" w:cs="Arial"/>
        </w:rPr>
        <w:t xml:space="preserve"> natomiast kubatura to około 380m</w:t>
      </w:r>
      <w:r>
        <w:rPr>
          <w:rFonts w:ascii="Arial" w:hAnsi="Arial" w:cs="Arial"/>
          <w:vertAlign w:val="superscript"/>
        </w:rPr>
        <w:t>3</w:t>
      </w:r>
      <w:r w:rsidR="000019F2">
        <w:rPr>
          <w:rFonts w:ascii="Arial" w:hAnsi="Arial" w:cs="Arial"/>
        </w:rPr>
        <w:t>. Przez pomieszczenia przebiegają instalacje C.O., elektryczne oraz inne nierozpoznane.</w:t>
      </w:r>
    </w:p>
    <w:p w14:paraId="0858B727" w14:textId="1D41F74E" w:rsidR="004C66BC" w:rsidRDefault="0099414C" w:rsidP="00094CEB">
      <w:pPr>
        <w:spacing w:line="276" w:lineRule="auto"/>
        <w:jc w:val="both"/>
        <w:rPr>
          <w:rFonts w:ascii="Arial" w:hAnsi="Arial" w:cs="Arial"/>
        </w:rPr>
      </w:pPr>
      <w:r>
        <w:rPr>
          <w:rFonts w:ascii="Arial" w:hAnsi="Arial" w:cs="Arial"/>
        </w:rPr>
        <w:t>P</w:t>
      </w:r>
      <w:r w:rsidR="000019F2">
        <w:rPr>
          <w:rFonts w:ascii="Arial" w:hAnsi="Arial" w:cs="Arial"/>
        </w:rPr>
        <w:t xml:space="preserve">rojekt powinien przewidywać rozwiązanie polegające na zagospodarowaniu pomieszczeń na cele wystawiennicze oraz techniczne. W projekcie należy uwzględnić ogrzewanie pomieszczeń, instalacje elektryczne, instalację telefoniczną i niskoprądową. </w:t>
      </w:r>
      <w:r>
        <w:rPr>
          <w:rFonts w:ascii="Arial" w:hAnsi="Arial" w:cs="Arial"/>
        </w:rPr>
        <w:t>Ponadto w zakresie niniejszego opracowania należy uwzględnić renowację istniejącego muru oporowego.</w:t>
      </w:r>
    </w:p>
    <w:p w14:paraId="06B9209D" w14:textId="0B0CF27E" w:rsidR="0099414C" w:rsidRPr="008F32E0" w:rsidRDefault="0099414C" w:rsidP="00094CEB">
      <w:pPr>
        <w:spacing w:line="276" w:lineRule="auto"/>
        <w:jc w:val="both"/>
        <w:rPr>
          <w:rFonts w:ascii="Arial" w:hAnsi="Arial" w:cs="Arial"/>
        </w:rPr>
      </w:pPr>
      <w:r w:rsidRPr="008F32E0">
        <w:rPr>
          <w:rFonts w:ascii="Arial" w:hAnsi="Arial" w:cs="Arial"/>
        </w:rPr>
        <w:t xml:space="preserve">Nie później niż do dnia </w:t>
      </w:r>
      <w:r w:rsidR="00315E0D" w:rsidRPr="008F32E0">
        <w:rPr>
          <w:rFonts w:ascii="Arial" w:hAnsi="Arial" w:cs="Arial"/>
        </w:rPr>
        <w:t>30.11.2016</w:t>
      </w:r>
      <w:r w:rsidRPr="008F32E0">
        <w:rPr>
          <w:rFonts w:ascii="Arial" w:hAnsi="Arial" w:cs="Arial"/>
        </w:rPr>
        <w:t xml:space="preserve"> Inwestor udostępni Wykonawcy </w:t>
      </w:r>
      <w:r w:rsidR="00094CEB" w:rsidRPr="008F32E0">
        <w:rPr>
          <w:rFonts w:ascii="Arial" w:hAnsi="Arial" w:cs="Arial"/>
        </w:rPr>
        <w:t xml:space="preserve">aktualną </w:t>
      </w:r>
      <w:r w:rsidRPr="008F32E0">
        <w:rPr>
          <w:rFonts w:ascii="Arial" w:hAnsi="Arial" w:cs="Arial"/>
        </w:rPr>
        <w:t>inwentaryzację oraz ekspertyzę stanu technicznego pomieszczeń zagłębionych w gruncie oraz ekspertyzę techniczną istniejącego muru oporowego.</w:t>
      </w:r>
      <w:r w:rsidR="008F32E0" w:rsidRPr="008F32E0">
        <w:rPr>
          <w:rFonts w:ascii="Arial" w:hAnsi="Arial" w:cs="Arial"/>
        </w:rPr>
        <w:t xml:space="preserve"> Dokumentacja rysunkowa załączona do przetargu dot. inwentaryzacji ma charakter poglądowy. </w:t>
      </w:r>
    </w:p>
    <w:p w14:paraId="47B1AA24" w14:textId="77777777" w:rsidR="0099414C" w:rsidRPr="0099414C" w:rsidRDefault="0099414C" w:rsidP="00094CEB">
      <w:pPr>
        <w:spacing w:line="276" w:lineRule="auto"/>
        <w:jc w:val="both"/>
        <w:rPr>
          <w:rFonts w:ascii="Arial" w:hAnsi="Arial" w:cs="Arial"/>
        </w:rPr>
      </w:pPr>
    </w:p>
    <w:p w14:paraId="7EB7B0B2" w14:textId="77777777" w:rsidR="00AB482B" w:rsidRPr="00AB482B" w:rsidRDefault="00AB482B" w:rsidP="00094CEB">
      <w:pPr>
        <w:spacing w:line="276" w:lineRule="auto"/>
        <w:jc w:val="both"/>
        <w:rPr>
          <w:rFonts w:ascii="Arial" w:eastAsia="Calibri" w:hAnsi="Arial" w:cs="Arial"/>
          <w:bCs/>
          <w:lang w:eastAsia="en-US"/>
        </w:rPr>
      </w:pPr>
    </w:p>
    <w:p w14:paraId="6802A70E" w14:textId="77777777" w:rsidR="00AB482B" w:rsidRPr="00AB482B" w:rsidRDefault="00AB482B" w:rsidP="00094CEB">
      <w:pPr>
        <w:numPr>
          <w:ilvl w:val="0"/>
          <w:numId w:val="80"/>
        </w:numPr>
        <w:spacing w:after="160" w:line="276" w:lineRule="auto"/>
        <w:ind w:left="0" w:firstLine="0"/>
        <w:contextualSpacing/>
        <w:jc w:val="both"/>
        <w:rPr>
          <w:rFonts w:ascii="Arial" w:hAnsi="Arial" w:cs="Arial"/>
          <w:b/>
        </w:rPr>
      </w:pPr>
      <w:r w:rsidRPr="00AB482B">
        <w:rPr>
          <w:rFonts w:ascii="Arial" w:hAnsi="Arial" w:cs="Arial"/>
          <w:b/>
        </w:rPr>
        <w:t>Przekazanie dokumentacji:</w:t>
      </w:r>
    </w:p>
    <w:p w14:paraId="48CFB0CF" w14:textId="77777777" w:rsidR="00AB482B" w:rsidRPr="00AB482B" w:rsidRDefault="00AB482B" w:rsidP="00094CEB">
      <w:pPr>
        <w:spacing w:line="276" w:lineRule="auto"/>
        <w:jc w:val="both"/>
        <w:rPr>
          <w:rFonts w:ascii="Arial" w:eastAsia="Calibri" w:hAnsi="Arial" w:cs="Arial"/>
          <w:lang w:eastAsia="en-US"/>
        </w:rPr>
      </w:pPr>
    </w:p>
    <w:p w14:paraId="62BEBE2D" w14:textId="77777777" w:rsidR="00AB482B" w:rsidRPr="00AB482B" w:rsidRDefault="00AB482B" w:rsidP="00094CEB">
      <w:pPr>
        <w:spacing w:line="276" w:lineRule="auto"/>
        <w:jc w:val="both"/>
        <w:rPr>
          <w:rFonts w:ascii="Arial" w:eastAsia="Calibri" w:hAnsi="Arial" w:cs="Arial"/>
          <w:lang w:eastAsia="en-US"/>
        </w:rPr>
      </w:pPr>
      <w:r w:rsidRPr="00AB482B">
        <w:rPr>
          <w:rFonts w:ascii="Arial" w:eastAsia="Calibri" w:hAnsi="Arial" w:cs="Arial"/>
          <w:lang w:eastAsia="en-US"/>
        </w:rPr>
        <w:t>Wykonawca zobowiązany będzie do przekazania Inwestorowi kompletnej dokumentacji w zakresie:</w:t>
      </w:r>
    </w:p>
    <w:p w14:paraId="4A92C167" w14:textId="77777777" w:rsidR="00AB482B" w:rsidRPr="00AB482B" w:rsidRDefault="00AB482B" w:rsidP="00094CEB">
      <w:pPr>
        <w:numPr>
          <w:ilvl w:val="0"/>
          <w:numId w:val="66"/>
        </w:numPr>
        <w:spacing w:after="160" w:line="276" w:lineRule="auto"/>
        <w:jc w:val="both"/>
        <w:rPr>
          <w:rFonts w:ascii="Arial" w:eastAsia="Calibri" w:hAnsi="Arial" w:cs="Arial"/>
          <w:lang w:eastAsia="en-US"/>
        </w:rPr>
      </w:pPr>
      <w:r w:rsidRPr="00AB482B">
        <w:rPr>
          <w:rFonts w:ascii="Arial" w:eastAsia="Calibri" w:hAnsi="Arial" w:cs="Arial"/>
          <w:lang w:eastAsia="en-US"/>
        </w:rPr>
        <w:t xml:space="preserve">Projektu Budowlanego </w:t>
      </w:r>
    </w:p>
    <w:p w14:paraId="7B126C53" w14:textId="77777777" w:rsidR="00AB482B" w:rsidRPr="00AB482B" w:rsidRDefault="00AB482B" w:rsidP="00094CEB">
      <w:pPr>
        <w:numPr>
          <w:ilvl w:val="0"/>
          <w:numId w:val="66"/>
        </w:numPr>
        <w:spacing w:after="160" w:line="276" w:lineRule="auto"/>
        <w:jc w:val="both"/>
        <w:rPr>
          <w:rFonts w:ascii="Arial" w:eastAsia="Calibri" w:hAnsi="Arial" w:cs="Arial"/>
          <w:lang w:eastAsia="en-US"/>
        </w:rPr>
      </w:pPr>
      <w:r w:rsidRPr="00AB482B">
        <w:rPr>
          <w:rFonts w:ascii="Arial" w:eastAsia="Calibri" w:hAnsi="Arial" w:cs="Arial"/>
          <w:lang w:eastAsia="en-US"/>
        </w:rPr>
        <w:t xml:space="preserve">Projektu Wykonawczego </w:t>
      </w:r>
    </w:p>
    <w:p w14:paraId="0CD2992D" w14:textId="77777777" w:rsidR="00AB482B" w:rsidRPr="00AB482B" w:rsidRDefault="00AB482B" w:rsidP="00094CEB">
      <w:pPr>
        <w:numPr>
          <w:ilvl w:val="0"/>
          <w:numId w:val="66"/>
        </w:numPr>
        <w:spacing w:after="160" w:line="276" w:lineRule="auto"/>
        <w:jc w:val="both"/>
        <w:rPr>
          <w:rFonts w:ascii="Arial" w:eastAsia="Calibri" w:hAnsi="Arial" w:cs="Arial"/>
          <w:lang w:eastAsia="en-US"/>
        </w:rPr>
      </w:pPr>
      <w:r w:rsidRPr="00AB482B">
        <w:rPr>
          <w:rFonts w:ascii="Arial" w:eastAsia="Calibri" w:hAnsi="Arial" w:cs="Arial"/>
          <w:lang w:eastAsia="en-US"/>
        </w:rPr>
        <w:t>STWiOR</w:t>
      </w:r>
    </w:p>
    <w:p w14:paraId="064B11EB" w14:textId="77777777" w:rsidR="00AB482B" w:rsidRPr="00AB482B" w:rsidRDefault="00AB482B" w:rsidP="001F216E">
      <w:pPr>
        <w:numPr>
          <w:ilvl w:val="0"/>
          <w:numId w:val="66"/>
        </w:numPr>
        <w:spacing w:after="160" w:line="276" w:lineRule="auto"/>
        <w:jc w:val="both"/>
        <w:rPr>
          <w:rFonts w:ascii="Arial" w:eastAsia="Calibri" w:hAnsi="Arial" w:cs="Arial"/>
          <w:lang w:eastAsia="en-US"/>
        </w:rPr>
      </w:pPr>
      <w:r w:rsidRPr="00AB482B">
        <w:rPr>
          <w:rFonts w:ascii="Arial" w:eastAsia="Calibri" w:hAnsi="Arial" w:cs="Arial"/>
          <w:lang w:eastAsia="en-US"/>
        </w:rPr>
        <w:t>Kosztorysów inwestorskich</w:t>
      </w:r>
    </w:p>
    <w:p w14:paraId="08FB0B30" w14:textId="77777777" w:rsidR="00AB482B" w:rsidRPr="00AB482B" w:rsidRDefault="00AB482B" w:rsidP="001F216E">
      <w:pPr>
        <w:numPr>
          <w:ilvl w:val="0"/>
          <w:numId w:val="66"/>
        </w:numPr>
        <w:spacing w:after="160" w:line="276" w:lineRule="auto"/>
        <w:jc w:val="both"/>
        <w:rPr>
          <w:rFonts w:ascii="Arial" w:eastAsia="Calibri" w:hAnsi="Arial" w:cs="Arial"/>
          <w:lang w:eastAsia="en-US"/>
        </w:rPr>
      </w:pPr>
      <w:r w:rsidRPr="00AB482B">
        <w:rPr>
          <w:rFonts w:ascii="Arial" w:eastAsia="Calibri" w:hAnsi="Arial" w:cs="Arial"/>
          <w:lang w:eastAsia="en-US"/>
        </w:rPr>
        <w:lastRenderedPageBreak/>
        <w:t>Przedmiarów</w:t>
      </w:r>
    </w:p>
    <w:p w14:paraId="21E8E75D" w14:textId="77777777" w:rsidR="00AB482B" w:rsidRPr="00AB482B" w:rsidRDefault="00AB482B" w:rsidP="00AB482B">
      <w:pPr>
        <w:spacing w:line="276" w:lineRule="auto"/>
        <w:jc w:val="both"/>
        <w:rPr>
          <w:rFonts w:ascii="Arial" w:eastAsia="Calibri" w:hAnsi="Arial" w:cs="Arial"/>
          <w:lang w:eastAsia="en-US"/>
        </w:rPr>
      </w:pPr>
      <w:r w:rsidRPr="00AB482B">
        <w:rPr>
          <w:rFonts w:ascii="Arial" w:eastAsia="Calibri" w:hAnsi="Arial" w:cs="Arial"/>
          <w:lang w:eastAsia="en-US"/>
        </w:rPr>
        <w:t>wraz z wszelkimi uzgodnieniami oraz pozwoleniami administracyjnymi w tym pozwoleniem na budowę w ilości 5 egzemplarzy w formie papierowej oraz 2 egzemplarzy w formie elektronicznej edytowalnej oraz w formacie PDF.</w:t>
      </w:r>
    </w:p>
    <w:p w14:paraId="7F0093BA" w14:textId="77777777" w:rsidR="00AB482B" w:rsidRPr="00AB482B" w:rsidRDefault="00AB482B" w:rsidP="00AB482B">
      <w:pPr>
        <w:jc w:val="both"/>
        <w:rPr>
          <w:rFonts w:ascii="Arial" w:eastAsia="Calibri" w:hAnsi="Arial" w:cs="Arial"/>
          <w:lang w:eastAsia="en-US"/>
        </w:rPr>
      </w:pPr>
    </w:p>
    <w:p w14:paraId="54304892" w14:textId="77777777" w:rsidR="00AB482B" w:rsidRPr="00AB482B" w:rsidRDefault="00AB482B" w:rsidP="001F216E">
      <w:pPr>
        <w:numPr>
          <w:ilvl w:val="0"/>
          <w:numId w:val="80"/>
        </w:numPr>
        <w:spacing w:after="160" w:line="259" w:lineRule="auto"/>
        <w:ind w:left="0" w:firstLine="0"/>
        <w:contextualSpacing/>
        <w:jc w:val="both"/>
        <w:rPr>
          <w:rFonts w:ascii="Arial" w:hAnsi="Arial" w:cs="Arial"/>
          <w:b/>
        </w:rPr>
      </w:pPr>
      <w:r w:rsidRPr="00AB482B">
        <w:rPr>
          <w:rFonts w:ascii="Arial" w:hAnsi="Arial" w:cs="Arial"/>
          <w:b/>
        </w:rPr>
        <w:t>Wymagania  dodatkowe:</w:t>
      </w:r>
    </w:p>
    <w:p w14:paraId="5B5CE892" w14:textId="77777777" w:rsidR="00AB482B" w:rsidRPr="00AB482B" w:rsidRDefault="00AB482B" w:rsidP="00AB482B">
      <w:pPr>
        <w:contextualSpacing/>
        <w:jc w:val="both"/>
        <w:rPr>
          <w:rFonts w:ascii="Arial" w:hAnsi="Arial" w:cs="Arial"/>
          <w:b/>
        </w:rPr>
      </w:pPr>
    </w:p>
    <w:p w14:paraId="16531996" w14:textId="7F52FBCE" w:rsidR="00AB482B" w:rsidRPr="00AB482B" w:rsidRDefault="00AB482B" w:rsidP="001F216E">
      <w:pPr>
        <w:numPr>
          <w:ilvl w:val="0"/>
          <w:numId w:val="67"/>
        </w:numPr>
        <w:tabs>
          <w:tab w:val="num" w:pos="284"/>
        </w:tabs>
        <w:spacing w:after="160" w:line="276" w:lineRule="auto"/>
        <w:ind w:left="284" w:hanging="284"/>
        <w:jc w:val="both"/>
        <w:rPr>
          <w:rFonts w:ascii="Arial" w:eastAsia="Calibri" w:hAnsi="Arial" w:cs="Arial"/>
          <w:lang w:eastAsia="en-US"/>
        </w:rPr>
      </w:pPr>
      <w:r w:rsidRPr="00AB482B">
        <w:rPr>
          <w:rFonts w:ascii="Arial" w:eastAsia="Calibri" w:hAnsi="Arial" w:cs="Arial"/>
          <w:lang w:eastAsia="en-US"/>
        </w:rPr>
        <w:t>Z uwagi na rozwiązania projektowe budynku Prinz Schoenaich i budynku Warsztatu Elektrycznego</w:t>
      </w:r>
      <w:r w:rsidRPr="00AB482B">
        <w:rPr>
          <w:rFonts w:ascii="Arial" w:eastAsia="Calibri" w:hAnsi="Arial" w:cs="Arial"/>
          <w:strike/>
          <w:lang w:eastAsia="en-US"/>
        </w:rPr>
        <w:t>,</w:t>
      </w:r>
      <w:r w:rsidRPr="00AB482B">
        <w:rPr>
          <w:rFonts w:ascii="Arial" w:eastAsia="Calibri" w:hAnsi="Arial" w:cs="Arial"/>
          <w:lang w:eastAsia="en-US"/>
        </w:rPr>
        <w:t xml:space="preserve"> które  przewidują funkcje wystawiennicze  i magazynowe całość dokumentacji winna uwzględniać wymagania </w:t>
      </w:r>
      <w:r w:rsidR="00D3088D">
        <w:rPr>
          <w:rFonts w:ascii="Arial" w:eastAsia="Calibri" w:hAnsi="Arial" w:cs="Arial"/>
          <w:lang w:eastAsia="en-US"/>
        </w:rPr>
        <w:br/>
      </w:r>
      <w:r w:rsidRPr="00AB482B">
        <w:rPr>
          <w:rFonts w:ascii="Arial" w:eastAsia="Calibri" w:hAnsi="Arial" w:cs="Arial"/>
          <w:lang w:eastAsia="en-US"/>
        </w:rPr>
        <w:t xml:space="preserve">w zakresie stosowania zabezpieczeń technicznych zgodnie z Rozporządzeniem Ministra Kultury </w:t>
      </w:r>
      <w:r w:rsidR="00D3088D">
        <w:rPr>
          <w:rFonts w:ascii="Arial" w:eastAsia="Calibri" w:hAnsi="Arial" w:cs="Arial"/>
          <w:lang w:eastAsia="en-US"/>
        </w:rPr>
        <w:br/>
      </w:r>
      <w:r w:rsidRPr="00AB482B">
        <w:rPr>
          <w:rFonts w:ascii="Arial" w:eastAsia="Calibri" w:hAnsi="Arial" w:cs="Arial"/>
          <w:lang w:eastAsia="en-US"/>
        </w:rPr>
        <w:t>i Dziedzictwa Narodowego z dn. 2 września 2014 r. w sprawie zabezpieczeń zbiorów muzeum przed pożarem, kradzieżą i innym niebezpieczeństwem grożącym ich zniszczeniem lub utratą (Dz. U. 2014/poz. 1240)</w:t>
      </w:r>
      <w:r w:rsidR="000B1FEF">
        <w:rPr>
          <w:rFonts w:ascii="Arial" w:eastAsia="Calibri" w:hAnsi="Arial" w:cs="Arial"/>
          <w:lang w:eastAsia="en-US"/>
        </w:rPr>
        <w:t xml:space="preserve"> ze szczególnym uwzględnieniem </w:t>
      </w:r>
      <w:r w:rsidRPr="00AB482B">
        <w:rPr>
          <w:rFonts w:ascii="Arial" w:eastAsia="Calibri" w:hAnsi="Arial" w:cs="Arial"/>
          <w:lang w:eastAsia="en-US"/>
        </w:rPr>
        <w:t>treści Załącznika Nr 1 do Rozporządzenia)</w:t>
      </w:r>
    </w:p>
    <w:p w14:paraId="0D093C3A" w14:textId="7E54BE61" w:rsidR="00AB482B" w:rsidRPr="00AB482B" w:rsidRDefault="00AB482B" w:rsidP="001F216E">
      <w:pPr>
        <w:numPr>
          <w:ilvl w:val="0"/>
          <w:numId w:val="67"/>
        </w:numPr>
        <w:tabs>
          <w:tab w:val="num" w:pos="284"/>
        </w:tabs>
        <w:spacing w:after="160" w:line="276" w:lineRule="auto"/>
        <w:ind w:left="284" w:hanging="284"/>
        <w:jc w:val="both"/>
        <w:rPr>
          <w:rFonts w:ascii="Arial" w:eastAsia="Calibri" w:hAnsi="Arial" w:cs="Arial"/>
          <w:lang w:eastAsia="en-US"/>
        </w:rPr>
      </w:pPr>
      <w:r w:rsidRPr="00AB482B">
        <w:rPr>
          <w:rFonts w:ascii="Arial" w:eastAsia="Calibri" w:hAnsi="Arial" w:cs="Arial"/>
          <w:lang w:eastAsia="en-US"/>
        </w:rPr>
        <w:t xml:space="preserve">Wykonawca zobowiązuje się wykonać przedmiot zamówienia zgodnie z warunkami </w:t>
      </w:r>
      <w:r w:rsidRPr="00AB482B">
        <w:rPr>
          <w:rFonts w:ascii="Arial" w:eastAsia="Calibri" w:hAnsi="Arial" w:cs="Arial"/>
          <w:lang w:eastAsia="en-US"/>
        </w:rPr>
        <w:br/>
        <w:t xml:space="preserve">i wymaganiami wynikającymi z obowiązujących przepisów, norm, Prawa budowlanego, </w:t>
      </w:r>
      <w:r w:rsidR="00D37541">
        <w:rPr>
          <w:rFonts w:ascii="Arial" w:eastAsia="Calibri" w:hAnsi="Arial" w:cs="Arial"/>
          <w:lang w:eastAsia="en-US"/>
        </w:rPr>
        <w:t>o</w:t>
      </w:r>
      <w:r w:rsidRPr="00AB482B">
        <w:rPr>
          <w:rFonts w:ascii="Arial" w:eastAsia="Calibri" w:hAnsi="Arial" w:cs="Arial"/>
          <w:lang w:eastAsia="en-US"/>
        </w:rPr>
        <w:t>raz pozostałymi obowiązującymi w tym zakresie przepisami prawa, zasadami</w:t>
      </w:r>
      <w:r w:rsidR="000B1FEF">
        <w:rPr>
          <w:rFonts w:ascii="Arial" w:eastAsia="Calibri" w:hAnsi="Arial" w:cs="Arial"/>
          <w:lang w:eastAsia="en-US"/>
        </w:rPr>
        <w:t xml:space="preserve"> wiedzy technicznej, a także z </w:t>
      </w:r>
      <w:r w:rsidRPr="00AB482B">
        <w:rPr>
          <w:rFonts w:ascii="Arial" w:eastAsia="Calibri" w:hAnsi="Arial" w:cs="Arial"/>
          <w:lang w:eastAsia="en-US"/>
        </w:rPr>
        <w:t>warunkami określonymi w niniejszej umowie, SIWZ   i załącznikach.</w:t>
      </w:r>
    </w:p>
    <w:p w14:paraId="36584168" w14:textId="77777777" w:rsidR="00AB482B" w:rsidRDefault="003265E7" w:rsidP="003265E7">
      <w:pPr>
        <w:spacing w:after="160" w:line="276" w:lineRule="auto"/>
        <w:jc w:val="both"/>
        <w:rPr>
          <w:rFonts w:ascii="Arial" w:eastAsia="Calibri" w:hAnsi="Arial" w:cs="Arial"/>
          <w:lang w:eastAsia="en-US"/>
        </w:rPr>
      </w:pPr>
      <w:r>
        <w:rPr>
          <w:rFonts w:ascii="Arial" w:eastAsia="Calibri" w:hAnsi="Arial" w:cs="Arial"/>
          <w:lang w:eastAsia="en-US"/>
        </w:rPr>
        <w:t xml:space="preserve">3. </w:t>
      </w:r>
      <w:r w:rsidR="00AB482B" w:rsidRPr="003265E7">
        <w:rPr>
          <w:rFonts w:ascii="Arial" w:eastAsia="Calibri" w:hAnsi="Arial" w:cs="Arial"/>
          <w:lang w:eastAsia="en-US"/>
        </w:rPr>
        <w:t>Dokumentacja projektowa powinna być opracowana zgodnie z art. 29 Ustawy Prawo zamówień publicznych z uwagi na okoliczność, iż będzie ona stanowiła opis przedmiotu zamówienia w postępowaniu o udzielenie zamówienia publicznego na roboty budowlane.</w:t>
      </w:r>
    </w:p>
    <w:p w14:paraId="72D1FF6E" w14:textId="77777777" w:rsidR="00EB249A" w:rsidRDefault="00AB482B" w:rsidP="00CD6FBB">
      <w:pPr>
        <w:tabs>
          <w:tab w:val="num" w:pos="284"/>
        </w:tabs>
        <w:spacing w:line="276" w:lineRule="auto"/>
        <w:ind w:left="284" w:hanging="284"/>
        <w:jc w:val="both"/>
        <w:rPr>
          <w:rFonts w:ascii="Arial" w:eastAsia="Calibri" w:hAnsi="Arial" w:cs="Arial"/>
          <w:lang w:eastAsia="en-US"/>
        </w:rPr>
      </w:pPr>
      <w:r w:rsidRPr="00EB249A">
        <w:rPr>
          <w:rFonts w:ascii="Arial" w:eastAsia="Calibri" w:hAnsi="Arial" w:cs="Arial"/>
          <w:lang w:eastAsia="en-US"/>
        </w:rPr>
        <w:tab/>
        <w:t>Zgodnie z powyższymi przepisami, przedmiot zamówienia powinien być opisany /opracowany</w:t>
      </w:r>
      <w:r w:rsidR="00CD6FBB" w:rsidRPr="00EB249A">
        <w:rPr>
          <w:rFonts w:ascii="Arial" w:eastAsia="Calibri" w:hAnsi="Arial" w:cs="Arial"/>
          <w:lang w:eastAsia="en-US"/>
        </w:rPr>
        <w:t>/</w:t>
      </w:r>
      <w:r w:rsidR="00EB249A">
        <w:rPr>
          <w:rFonts w:ascii="Arial" w:eastAsia="Calibri" w:hAnsi="Arial" w:cs="Arial"/>
          <w:lang w:eastAsia="en-US"/>
        </w:rPr>
        <w:t>:</w:t>
      </w:r>
    </w:p>
    <w:p w14:paraId="7D411831" w14:textId="77777777" w:rsidR="00CD6FBB" w:rsidRPr="005951E3" w:rsidRDefault="00CD6FBB" w:rsidP="00781450">
      <w:pPr>
        <w:numPr>
          <w:ilvl w:val="0"/>
          <w:numId w:val="86"/>
        </w:numPr>
        <w:spacing w:line="276" w:lineRule="auto"/>
        <w:ind w:left="851"/>
        <w:jc w:val="both"/>
        <w:rPr>
          <w:rFonts w:ascii="Arial" w:eastAsia="Calibri" w:hAnsi="Arial" w:cs="Arial"/>
          <w:lang w:eastAsia="en-US"/>
        </w:rPr>
      </w:pPr>
      <w:r w:rsidRPr="00EB249A">
        <w:rPr>
          <w:rFonts w:ascii="Arial" w:hAnsi="Arial" w:cs="Arial"/>
        </w:rPr>
        <w:t xml:space="preserve">w sposób jednoznaczny i wyczerpujący, za pomocą dostatecznie dokładnych i zrozumiałych określeń, uwzględniając wszystkie wymagania i okoliczności mogące mieć wpływ na sporządzenie oferty. </w:t>
      </w:r>
    </w:p>
    <w:p w14:paraId="454A0C1B" w14:textId="77777777" w:rsidR="00EB249A" w:rsidRPr="005951E3" w:rsidRDefault="005951E3" w:rsidP="00781450">
      <w:pPr>
        <w:numPr>
          <w:ilvl w:val="0"/>
          <w:numId w:val="86"/>
        </w:numPr>
        <w:spacing w:line="276" w:lineRule="auto"/>
        <w:ind w:left="851"/>
        <w:jc w:val="both"/>
        <w:rPr>
          <w:rFonts w:ascii="Arial" w:eastAsia="Calibri" w:hAnsi="Arial" w:cs="Arial"/>
          <w:lang w:eastAsia="en-US"/>
        </w:rPr>
      </w:pPr>
      <w:r>
        <w:rPr>
          <w:rFonts w:ascii="Arial" w:hAnsi="Arial" w:cs="Arial"/>
        </w:rPr>
        <w:t>p</w:t>
      </w:r>
      <w:r w:rsidR="00EB249A" w:rsidRPr="005951E3">
        <w:rPr>
          <w:rFonts w:ascii="Arial" w:hAnsi="Arial" w:cs="Arial"/>
        </w:rPr>
        <w:t xml:space="preserve">rzedmiotu zamówienia nie można opisywać w sposób, który mógłby utrudniać uczciwą konkurencję. </w:t>
      </w:r>
    </w:p>
    <w:p w14:paraId="44BF4ED6" w14:textId="77777777" w:rsidR="00EB249A" w:rsidRPr="005951E3" w:rsidRDefault="00EB249A" w:rsidP="00781450">
      <w:pPr>
        <w:numPr>
          <w:ilvl w:val="0"/>
          <w:numId w:val="86"/>
        </w:numPr>
        <w:spacing w:line="276" w:lineRule="auto"/>
        <w:ind w:left="851"/>
        <w:jc w:val="both"/>
        <w:rPr>
          <w:rFonts w:ascii="Arial" w:eastAsia="Calibri" w:hAnsi="Arial" w:cs="Arial"/>
          <w:lang w:eastAsia="en-US"/>
        </w:rPr>
      </w:pPr>
      <w:r w:rsidRPr="005951E3">
        <w:rPr>
          <w:rFonts w:ascii="Arial" w:hAnsi="Arial" w:cs="Arial"/>
        </w:rPr>
        <w:t xml:space="preserve">Przedmiotu zamówienia nie można opisywać przez wskazanie znaków towarowych, patentów lub pochodzenia, chyba że jest to uzasadnione specyfiką przedmiotu zamówienia i zamawiający nie może opisać przedmiotu zamówienia za pomocą dostatecznie dokładnych określeń, a wskazaniu takiemu towarzyszą wyrazy "lub równoważny". </w:t>
      </w:r>
    </w:p>
    <w:p w14:paraId="7A403836" w14:textId="77777777" w:rsidR="00EB249A" w:rsidRPr="005951E3" w:rsidRDefault="00EB249A" w:rsidP="00781450">
      <w:pPr>
        <w:numPr>
          <w:ilvl w:val="0"/>
          <w:numId w:val="86"/>
        </w:numPr>
        <w:spacing w:line="276" w:lineRule="auto"/>
        <w:ind w:left="851"/>
        <w:jc w:val="both"/>
        <w:rPr>
          <w:rFonts w:ascii="Arial" w:eastAsia="Calibri" w:hAnsi="Arial" w:cs="Arial"/>
          <w:lang w:eastAsia="en-US"/>
        </w:rPr>
      </w:pPr>
      <w:r w:rsidRPr="005951E3">
        <w:rPr>
          <w:rFonts w:ascii="Arial" w:hAnsi="Arial" w:cs="Arial"/>
          <w:bCs/>
        </w:rPr>
        <w:t xml:space="preserve">Przedmiotu zamówienia nie można opisywać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przedmiotu zamówienia i zamawiający nie może opisać przedmiotu zamówienia za pomocą dostatecznie dokładnych określeń, a wskazaniu takiemu towarzyszą wyrazy „lub równoważny”. </w:t>
      </w:r>
    </w:p>
    <w:p w14:paraId="0CB972F8" w14:textId="77777777" w:rsidR="00EB249A" w:rsidRDefault="00EB249A" w:rsidP="00AB482B">
      <w:pPr>
        <w:tabs>
          <w:tab w:val="num" w:pos="284"/>
        </w:tabs>
        <w:spacing w:line="276" w:lineRule="auto"/>
        <w:ind w:left="284" w:hanging="284"/>
        <w:jc w:val="both"/>
        <w:rPr>
          <w:rFonts w:ascii="Arial" w:eastAsia="Calibri" w:hAnsi="Arial" w:cs="Arial"/>
          <w:lang w:eastAsia="en-US"/>
        </w:rPr>
      </w:pPr>
    </w:p>
    <w:p w14:paraId="417C579B" w14:textId="77777777" w:rsidR="00AB482B" w:rsidRDefault="00AB482B" w:rsidP="003265E7">
      <w:pPr>
        <w:spacing w:after="160" w:line="276" w:lineRule="auto"/>
        <w:ind w:left="284"/>
        <w:jc w:val="both"/>
        <w:rPr>
          <w:rFonts w:ascii="Arial" w:eastAsia="Calibri" w:hAnsi="Arial" w:cs="Arial"/>
          <w:lang w:eastAsia="en-US"/>
        </w:rPr>
      </w:pPr>
      <w:r w:rsidRPr="00AB482B">
        <w:rPr>
          <w:rFonts w:ascii="Arial" w:eastAsia="Calibri" w:hAnsi="Arial" w:cs="Arial"/>
          <w:lang w:eastAsia="en-US"/>
        </w:rPr>
        <w:t xml:space="preserve">Dokumentacja projektowa powinna zawierać oświadczenia jej autorów, o przekazaniu pełnych praw, w tym do plików źródłowych, programów i innych aplikacji wykorzystywanych przy realizacji i eksploatacji elementów zagospodarowania terenu oraz poszczególnych obiektów. </w:t>
      </w:r>
    </w:p>
    <w:p w14:paraId="5A39A209" w14:textId="77777777" w:rsidR="00AB482B" w:rsidRPr="00AB482B" w:rsidRDefault="00AB482B" w:rsidP="003265E7">
      <w:pPr>
        <w:spacing w:after="160" w:line="276" w:lineRule="auto"/>
        <w:ind w:left="284"/>
        <w:jc w:val="both"/>
        <w:rPr>
          <w:rFonts w:ascii="Arial" w:eastAsia="Calibri" w:hAnsi="Arial" w:cs="Arial"/>
          <w:lang w:eastAsia="en-US"/>
        </w:rPr>
      </w:pPr>
      <w:r w:rsidRPr="00AB482B">
        <w:rPr>
          <w:rFonts w:ascii="Arial" w:eastAsia="Calibri" w:hAnsi="Arial" w:cs="Arial"/>
          <w:lang w:eastAsia="en-US"/>
        </w:rPr>
        <w:t xml:space="preserve">Wszelkie rozwiązania techniczne wdrażane w dokumentację projektową należy uzgodnić z Inwestorem. </w:t>
      </w:r>
    </w:p>
    <w:p w14:paraId="700A0D1B" w14:textId="77777777" w:rsidR="00AB482B" w:rsidRPr="00703D29" w:rsidRDefault="00AB482B" w:rsidP="003265E7">
      <w:pPr>
        <w:spacing w:after="160" w:line="276" w:lineRule="auto"/>
        <w:ind w:left="284"/>
        <w:jc w:val="both"/>
        <w:rPr>
          <w:rFonts w:ascii="Arial" w:eastAsia="Calibri" w:hAnsi="Arial" w:cs="Arial"/>
          <w:lang w:eastAsia="en-US"/>
        </w:rPr>
      </w:pPr>
      <w:r w:rsidRPr="00703D29">
        <w:rPr>
          <w:rFonts w:ascii="Arial" w:eastAsia="Calibri" w:hAnsi="Arial" w:cs="Arial"/>
          <w:lang w:eastAsia="en-US"/>
        </w:rPr>
        <w:t xml:space="preserve">W ramach realizacji przewiduje się maksymalnie do 10 wizyt autorskich. </w:t>
      </w:r>
    </w:p>
    <w:p w14:paraId="4CA5BCD8" w14:textId="77777777" w:rsidR="00AB482B" w:rsidRPr="00703D29" w:rsidRDefault="00AB482B" w:rsidP="003265E7">
      <w:pPr>
        <w:spacing w:after="160" w:line="276" w:lineRule="auto"/>
        <w:ind w:left="284"/>
        <w:jc w:val="both"/>
        <w:rPr>
          <w:rFonts w:ascii="Arial" w:eastAsia="Calibri" w:hAnsi="Arial" w:cs="Arial"/>
          <w:lang w:eastAsia="en-US"/>
        </w:rPr>
      </w:pPr>
      <w:r w:rsidRPr="00703D29">
        <w:rPr>
          <w:rFonts w:ascii="Arial" w:eastAsia="Calibri" w:hAnsi="Arial" w:cs="Arial"/>
          <w:lang w:eastAsia="en-US"/>
        </w:rPr>
        <w:t>W formularzu oferty wykonawca wyceni koszt jednego nadzoru.</w:t>
      </w:r>
    </w:p>
    <w:p w14:paraId="0D4A8403" w14:textId="77777777" w:rsidR="00AB482B" w:rsidRPr="00703D29" w:rsidRDefault="00AB482B" w:rsidP="003265E7">
      <w:pPr>
        <w:spacing w:after="160" w:line="276" w:lineRule="auto"/>
        <w:ind w:left="284"/>
        <w:jc w:val="both"/>
        <w:rPr>
          <w:rFonts w:ascii="Arial" w:eastAsia="Calibri" w:hAnsi="Arial" w:cs="Arial"/>
          <w:lang w:eastAsia="en-US"/>
        </w:rPr>
      </w:pPr>
      <w:r w:rsidRPr="00703D29">
        <w:rPr>
          <w:rFonts w:ascii="Arial" w:eastAsia="Calibri" w:hAnsi="Arial" w:cs="Arial"/>
          <w:lang w:eastAsia="en-US"/>
        </w:rPr>
        <w:t>Za nadzór autorski nie uważa się wizyt Projektanta, mających na celu jedynie dokonanie poprawek błędów lub uzupełnienie braków w dokumentacji, będącej przedmiotem niniejszej umowy. Przed wystawieniem faktury VAT Zamawiającemu za dokonane nadzory autorskie Wykonawca przedstawi w formie pisemnej zestawienie nadzorów celem ich akceptacji przez Zamawiającego.</w:t>
      </w:r>
    </w:p>
    <w:p w14:paraId="7EB71CE3" w14:textId="77777777" w:rsidR="00AB482B" w:rsidRPr="00AB482B" w:rsidRDefault="00AB482B" w:rsidP="00AB482B">
      <w:pPr>
        <w:spacing w:line="276" w:lineRule="auto"/>
        <w:jc w:val="both"/>
        <w:rPr>
          <w:rFonts w:ascii="Arial" w:eastAsia="Calibri" w:hAnsi="Arial" w:cs="Arial"/>
          <w:lang w:eastAsia="en-US"/>
        </w:rPr>
      </w:pPr>
    </w:p>
    <w:p w14:paraId="51DC1A56" w14:textId="77777777" w:rsidR="00AB482B" w:rsidRPr="00AB482B" w:rsidRDefault="00AB482B" w:rsidP="00AB482B">
      <w:pPr>
        <w:spacing w:line="276" w:lineRule="auto"/>
        <w:jc w:val="both"/>
        <w:rPr>
          <w:rFonts w:ascii="Arial" w:eastAsia="Calibri" w:hAnsi="Arial" w:cs="Arial"/>
          <w:lang w:eastAsia="en-US"/>
        </w:rPr>
      </w:pPr>
    </w:p>
    <w:p w14:paraId="03EB4869" w14:textId="77777777" w:rsidR="000C123C" w:rsidRPr="00CB6830" w:rsidRDefault="000C123C" w:rsidP="00CB6830">
      <w:pPr>
        <w:spacing w:line="360" w:lineRule="auto"/>
        <w:ind w:left="284" w:hanging="284"/>
        <w:jc w:val="both"/>
        <w:rPr>
          <w:rFonts w:ascii="Arial" w:hAnsi="Arial" w:cs="Arial"/>
          <w:color w:val="FF0000"/>
        </w:rPr>
      </w:pPr>
      <w:r w:rsidRPr="00B9365D">
        <w:rPr>
          <w:rFonts w:ascii="Arial" w:hAnsi="Arial" w:cs="Arial"/>
          <w:b/>
          <w:lang w:eastAsia="ar-SA"/>
        </w:rPr>
        <w:t>Załączniki:</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505"/>
      </w:tblGrid>
      <w:tr w:rsidR="00C5588E" w:rsidRPr="000D7466" w14:paraId="4B9E739F" w14:textId="77777777" w:rsidTr="003265E7">
        <w:tc>
          <w:tcPr>
            <w:tcW w:w="1101" w:type="dxa"/>
            <w:shd w:val="clear" w:color="auto" w:fill="auto"/>
            <w:vAlign w:val="center"/>
          </w:tcPr>
          <w:p w14:paraId="74459E96" w14:textId="77777777" w:rsidR="00C5588E" w:rsidRPr="00097918" w:rsidRDefault="00C5588E" w:rsidP="000D7466">
            <w:pPr>
              <w:spacing w:line="360" w:lineRule="auto"/>
              <w:ind w:right="-108"/>
              <w:contextualSpacing/>
              <w:jc w:val="center"/>
              <w:rPr>
                <w:rFonts w:ascii="Arial" w:hAnsi="Arial" w:cs="Arial"/>
                <w:b/>
              </w:rPr>
            </w:pPr>
            <w:r w:rsidRPr="00097918">
              <w:rPr>
                <w:rFonts w:ascii="Arial" w:hAnsi="Arial" w:cs="Arial"/>
                <w:b/>
              </w:rPr>
              <w:t xml:space="preserve">Nr zał. </w:t>
            </w:r>
          </w:p>
        </w:tc>
        <w:tc>
          <w:tcPr>
            <w:tcW w:w="8505" w:type="dxa"/>
            <w:shd w:val="clear" w:color="auto" w:fill="auto"/>
          </w:tcPr>
          <w:p w14:paraId="2DE1D468" w14:textId="77777777" w:rsidR="00C5588E" w:rsidRPr="00097918" w:rsidRDefault="00C5588E" w:rsidP="000D7466">
            <w:pPr>
              <w:spacing w:line="360" w:lineRule="auto"/>
              <w:rPr>
                <w:rFonts w:ascii="Arial" w:hAnsi="Arial" w:cs="Arial"/>
                <w:b/>
              </w:rPr>
            </w:pPr>
            <w:r w:rsidRPr="00097918">
              <w:rPr>
                <w:rFonts w:ascii="Arial" w:hAnsi="Arial" w:cs="Arial"/>
                <w:b/>
              </w:rPr>
              <w:t xml:space="preserve">Nazwa załącznika </w:t>
            </w:r>
          </w:p>
        </w:tc>
      </w:tr>
      <w:tr w:rsidR="00C5588E" w:rsidRPr="00C5588E" w14:paraId="4895AC82" w14:textId="77777777" w:rsidTr="003265E7">
        <w:tc>
          <w:tcPr>
            <w:tcW w:w="1101" w:type="dxa"/>
            <w:shd w:val="clear" w:color="auto" w:fill="auto"/>
            <w:vAlign w:val="center"/>
          </w:tcPr>
          <w:p w14:paraId="18C66C70" w14:textId="77777777" w:rsidR="00C5588E" w:rsidRPr="00097918" w:rsidRDefault="00C5588E" w:rsidP="000D7466">
            <w:pPr>
              <w:spacing w:line="360" w:lineRule="auto"/>
              <w:ind w:right="-108"/>
              <w:contextualSpacing/>
              <w:jc w:val="center"/>
              <w:rPr>
                <w:rFonts w:ascii="Arial" w:hAnsi="Arial" w:cs="Arial"/>
              </w:rPr>
            </w:pPr>
            <w:r w:rsidRPr="00097918">
              <w:rPr>
                <w:rFonts w:ascii="Arial" w:hAnsi="Arial" w:cs="Arial"/>
              </w:rPr>
              <w:t>Zał. Nr 1</w:t>
            </w:r>
          </w:p>
        </w:tc>
        <w:tc>
          <w:tcPr>
            <w:tcW w:w="8505" w:type="dxa"/>
            <w:shd w:val="clear" w:color="auto" w:fill="auto"/>
          </w:tcPr>
          <w:p w14:paraId="5AA6B5B4" w14:textId="084A73C1" w:rsidR="00C5588E" w:rsidRPr="007C3550" w:rsidRDefault="00C5588E" w:rsidP="007C3550">
            <w:pPr>
              <w:pStyle w:val="Akapitzlist"/>
              <w:ind w:left="0"/>
              <w:rPr>
                <w:rFonts w:ascii="Arial" w:hAnsi="Arial" w:cs="Arial"/>
              </w:rPr>
            </w:pPr>
            <w:r w:rsidRPr="00097918">
              <w:rPr>
                <w:rFonts w:ascii="Arial" w:hAnsi="Arial" w:cs="Arial"/>
              </w:rPr>
              <w:t>Załącznik mapowy z pokazanym obszarem opracowania - przy Skansenie Górniczym „Królowa Luiza”</w:t>
            </w:r>
          </w:p>
        </w:tc>
      </w:tr>
      <w:tr w:rsidR="00C5588E" w:rsidRPr="00C5588E" w14:paraId="2186A36C" w14:textId="77777777" w:rsidTr="007C3550">
        <w:trPr>
          <w:trHeight w:val="513"/>
        </w:trPr>
        <w:tc>
          <w:tcPr>
            <w:tcW w:w="1101" w:type="dxa"/>
            <w:shd w:val="clear" w:color="auto" w:fill="auto"/>
          </w:tcPr>
          <w:p w14:paraId="3107C335" w14:textId="77777777" w:rsidR="00C5588E" w:rsidRPr="00097918" w:rsidRDefault="00C5588E" w:rsidP="000D7466">
            <w:pPr>
              <w:spacing w:line="360" w:lineRule="auto"/>
              <w:contextualSpacing/>
              <w:jc w:val="center"/>
              <w:rPr>
                <w:rFonts w:ascii="Arial" w:hAnsi="Arial" w:cs="Arial"/>
              </w:rPr>
            </w:pPr>
            <w:r w:rsidRPr="00097918">
              <w:rPr>
                <w:rFonts w:ascii="Arial" w:hAnsi="Arial" w:cs="Arial"/>
              </w:rPr>
              <w:t>Zał. Nr 2</w:t>
            </w:r>
          </w:p>
        </w:tc>
        <w:tc>
          <w:tcPr>
            <w:tcW w:w="8505" w:type="dxa"/>
            <w:shd w:val="clear" w:color="auto" w:fill="auto"/>
          </w:tcPr>
          <w:p w14:paraId="3A1DBA73" w14:textId="7DDC5233" w:rsidR="00C5588E" w:rsidRPr="007C3550" w:rsidRDefault="00412886" w:rsidP="007C3550">
            <w:pPr>
              <w:pStyle w:val="Akapitzlist"/>
              <w:ind w:left="0"/>
              <w:rPr>
                <w:rFonts w:ascii="Arial" w:hAnsi="Arial" w:cs="Arial"/>
              </w:rPr>
            </w:pPr>
            <w:r w:rsidRPr="00097918">
              <w:rPr>
                <w:rFonts w:ascii="Arial" w:hAnsi="Arial" w:cs="Arial"/>
              </w:rPr>
              <w:t xml:space="preserve">Projekt koncepcyjny zagospodarowania terenu przy skansenie górniczym "Królowa Luiza" </w:t>
            </w:r>
            <w:r w:rsidR="007C3550">
              <w:rPr>
                <w:rFonts w:ascii="Arial" w:hAnsi="Arial" w:cs="Arial"/>
              </w:rPr>
              <w:br/>
            </w:r>
            <w:r w:rsidRPr="00097918">
              <w:rPr>
                <w:rFonts w:ascii="Arial" w:hAnsi="Arial" w:cs="Arial"/>
              </w:rPr>
              <w:t>w Zabrzu</w:t>
            </w:r>
          </w:p>
        </w:tc>
      </w:tr>
      <w:tr w:rsidR="00315E0D" w:rsidRPr="00C5588E" w14:paraId="02F85D5C" w14:textId="77777777" w:rsidTr="003265E7">
        <w:tc>
          <w:tcPr>
            <w:tcW w:w="1101" w:type="dxa"/>
            <w:shd w:val="clear" w:color="auto" w:fill="auto"/>
          </w:tcPr>
          <w:p w14:paraId="1A54BAA4" w14:textId="4DB2AB0B" w:rsidR="00315E0D" w:rsidRPr="00097918" w:rsidRDefault="00315E0D" w:rsidP="000D7466">
            <w:pPr>
              <w:spacing w:line="360" w:lineRule="auto"/>
              <w:contextualSpacing/>
              <w:jc w:val="center"/>
              <w:rPr>
                <w:rFonts w:ascii="Arial" w:hAnsi="Arial" w:cs="Arial"/>
              </w:rPr>
            </w:pPr>
            <w:r>
              <w:rPr>
                <w:rFonts w:ascii="Arial" w:hAnsi="Arial" w:cs="Arial"/>
              </w:rPr>
              <w:t>Zał. Nr 3</w:t>
            </w:r>
          </w:p>
        </w:tc>
        <w:tc>
          <w:tcPr>
            <w:tcW w:w="8505" w:type="dxa"/>
            <w:shd w:val="clear" w:color="auto" w:fill="auto"/>
          </w:tcPr>
          <w:p w14:paraId="3F88ECFC" w14:textId="23024024" w:rsidR="00315E0D" w:rsidRPr="00097918" w:rsidRDefault="00094CEB" w:rsidP="00094CEB">
            <w:pPr>
              <w:pStyle w:val="Akapitzlist"/>
              <w:ind w:left="0"/>
              <w:rPr>
                <w:rFonts w:ascii="Arial" w:hAnsi="Arial" w:cs="Arial"/>
              </w:rPr>
            </w:pPr>
            <w:r w:rsidRPr="00094CEB">
              <w:rPr>
                <w:rFonts w:ascii="Arial" w:hAnsi="Arial" w:cs="Arial"/>
              </w:rPr>
              <w:t>Dokumentacja z wyników geofizycznych badań georadarowych wykonanych dla celów inwentaryzacji i ekspertyzy stanu technicznego murów wraz z najbliższym otoczeniem zlokalizowanych przy ul. Wolności w Zabrzu</w:t>
            </w:r>
          </w:p>
        </w:tc>
      </w:tr>
      <w:tr w:rsidR="00315E0D" w:rsidRPr="00C5588E" w14:paraId="110E1EB0" w14:textId="77777777" w:rsidTr="007C3550">
        <w:trPr>
          <w:trHeight w:val="549"/>
        </w:trPr>
        <w:tc>
          <w:tcPr>
            <w:tcW w:w="1101" w:type="dxa"/>
            <w:shd w:val="clear" w:color="auto" w:fill="auto"/>
          </w:tcPr>
          <w:p w14:paraId="6A420446" w14:textId="2D835378" w:rsidR="00315E0D" w:rsidRPr="00097918" w:rsidRDefault="00315E0D" w:rsidP="000D7466">
            <w:pPr>
              <w:spacing w:line="360" w:lineRule="auto"/>
              <w:contextualSpacing/>
              <w:jc w:val="center"/>
              <w:rPr>
                <w:rFonts w:ascii="Arial" w:hAnsi="Arial" w:cs="Arial"/>
              </w:rPr>
            </w:pPr>
            <w:r>
              <w:rPr>
                <w:rFonts w:ascii="Arial" w:hAnsi="Arial" w:cs="Arial"/>
              </w:rPr>
              <w:t>Zał. Nr 4</w:t>
            </w:r>
          </w:p>
        </w:tc>
        <w:tc>
          <w:tcPr>
            <w:tcW w:w="8505" w:type="dxa"/>
            <w:shd w:val="clear" w:color="auto" w:fill="auto"/>
          </w:tcPr>
          <w:p w14:paraId="01AAD085" w14:textId="753B2353" w:rsidR="00315E0D" w:rsidRPr="00097918" w:rsidRDefault="00094CEB" w:rsidP="008F32E0">
            <w:pPr>
              <w:pStyle w:val="Akapitzlist"/>
              <w:ind w:left="0"/>
              <w:rPr>
                <w:rFonts w:ascii="Arial" w:hAnsi="Arial" w:cs="Arial"/>
              </w:rPr>
            </w:pPr>
            <w:r w:rsidRPr="008F32E0">
              <w:rPr>
                <w:rFonts w:ascii="Arial" w:hAnsi="Arial" w:cs="Arial"/>
              </w:rPr>
              <w:t xml:space="preserve">Dokumentacja rysunkowa z </w:t>
            </w:r>
            <w:r w:rsidR="008F32E0" w:rsidRPr="008F32E0">
              <w:rPr>
                <w:rFonts w:ascii="Arial" w:hAnsi="Arial" w:cs="Arial"/>
              </w:rPr>
              <w:t xml:space="preserve">inwentaryzacji budowlanej pomieszczeń zagłębionych w gruncie za murem oporowym na terenie skansenu górniczego „Królowa Luiza” w Zabrzu </w:t>
            </w:r>
            <w:r w:rsidRPr="008F32E0">
              <w:rPr>
                <w:rFonts w:ascii="Arial" w:hAnsi="Arial" w:cs="Arial"/>
              </w:rPr>
              <w:t>z 2007roku</w:t>
            </w:r>
          </w:p>
        </w:tc>
      </w:tr>
    </w:tbl>
    <w:p w14:paraId="45383150" w14:textId="77777777" w:rsidR="000C123C" w:rsidRPr="00B9365D" w:rsidRDefault="000C123C" w:rsidP="00B9365D">
      <w:pPr>
        <w:suppressAutoHyphens/>
        <w:spacing w:line="360" w:lineRule="auto"/>
        <w:jc w:val="both"/>
        <w:rPr>
          <w:rFonts w:ascii="Arial" w:hAnsi="Arial" w:cs="Arial"/>
          <w:bCs/>
          <w:color w:val="FF0000"/>
          <w:lang w:eastAsia="ar-SA"/>
        </w:rPr>
      </w:pPr>
      <w:r w:rsidRPr="00B9365D">
        <w:rPr>
          <w:rFonts w:ascii="Arial" w:hAnsi="Arial" w:cs="Arial"/>
          <w:bCs/>
          <w:color w:val="FF0000"/>
          <w:lang w:eastAsia="ar-SA"/>
        </w:rPr>
        <w:t xml:space="preserve"> </w:t>
      </w:r>
    </w:p>
    <w:p w14:paraId="17C8A40E" w14:textId="77777777" w:rsidR="00DD4750" w:rsidRDefault="00DD4750" w:rsidP="00F37E1F">
      <w:pPr>
        <w:spacing w:line="360" w:lineRule="auto"/>
        <w:rPr>
          <w:rFonts w:ascii="Arial" w:hAnsi="Arial" w:cs="Arial"/>
          <w:i/>
          <w:iCs/>
        </w:rPr>
      </w:pPr>
    </w:p>
    <w:p w14:paraId="074A6656" w14:textId="77777777" w:rsidR="00247F8D" w:rsidRDefault="00247F8D" w:rsidP="00101B9B">
      <w:pPr>
        <w:spacing w:line="360" w:lineRule="auto"/>
        <w:rPr>
          <w:rFonts w:ascii="Arial" w:hAnsi="Arial" w:cs="Arial"/>
          <w:b/>
        </w:rPr>
      </w:pPr>
    </w:p>
    <w:p w14:paraId="4C449C07" w14:textId="77777777" w:rsidR="00247F8D" w:rsidRDefault="00247F8D" w:rsidP="00101B9B">
      <w:pPr>
        <w:spacing w:line="360" w:lineRule="auto"/>
        <w:rPr>
          <w:rFonts w:ascii="Arial" w:hAnsi="Arial" w:cs="Arial"/>
          <w:b/>
        </w:rPr>
      </w:pPr>
    </w:p>
    <w:p w14:paraId="7F228784" w14:textId="77777777" w:rsidR="00247F8D" w:rsidRDefault="00247F8D" w:rsidP="00101B9B">
      <w:pPr>
        <w:spacing w:line="360" w:lineRule="auto"/>
        <w:rPr>
          <w:rFonts w:ascii="Arial" w:hAnsi="Arial" w:cs="Arial"/>
          <w:b/>
        </w:rPr>
      </w:pPr>
    </w:p>
    <w:p w14:paraId="6AB5BE06" w14:textId="77777777" w:rsidR="00247F8D" w:rsidRDefault="00247F8D" w:rsidP="00101B9B">
      <w:pPr>
        <w:spacing w:line="360" w:lineRule="auto"/>
        <w:rPr>
          <w:rFonts w:ascii="Arial" w:hAnsi="Arial" w:cs="Arial"/>
          <w:b/>
        </w:rPr>
      </w:pPr>
    </w:p>
    <w:p w14:paraId="5947DBBF" w14:textId="77777777" w:rsidR="00247F8D" w:rsidRDefault="00247F8D" w:rsidP="00101B9B">
      <w:pPr>
        <w:spacing w:line="360" w:lineRule="auto"/>
        <w:rPr>
          <w:rFonts w:ascii="Arial" w:hAnsi="Arial" w:cs="Arial"/>
          <w:b/>
        </w:rPr>
      </w:pPr>
    </w:p>
    <w:p w14:paraId="34C619FC" w14:textId="77777777" w:rsidR="007C6F88" w:rsidRDefault="007C6F88" w:rsidP="00101B9B">
      <w:pPr>
        <w:spacing w:line="360" w:lineRule="auto"/>
        <w:rPr>
          <w:rFonts w:ascii="Arial" w:hAnsi="Arial" w:cs="Arial"/>
          <w:b/>
        </w:rPr>
      </w:pPr>
    </w:p>
    <w:p w14:paraId="2EDFAC18" w14:textId="77777777" w:rsidR="007C6F88" w:rsidRDefault="007C6F88" w:rsidP="00101B9B">
      <w:pPr>
        <w:spacing w:line="360" w:lineRule="auto"/>
        <w:rPr>
          <w:rFonts w:ascii="Arial" w:hAnsi="Arial" w:cs="Arial"/>
          <w:b/>
        </w:rPr>
      </w:pPr>
    </w:p>
    <w:p w14:paraId="55D9DC80" w14:textId="77777777" w:rsidR="007C6F88" w:rsidRDefault="007C6F88" w:rsidP="00101B9B">
      <w:pPr>
        <w:spacing w:line="360" w:lineRule="auto"/>
        <w:rPr>
          <w:rFonts w:ascii="Arial" w:hAnsi="Arial" w:cs="Arial"/>
          <w:b/>
        </w:rPr>
      </w:pPr>
    </w:p>
    <w:p w14:paraId="21ECF4CA" w14:textId="77777777" w:rsidR="007C6F88" w:rsidRDefault="007C6F88" w:rsidP="00101B9B">
      <w:pPr>
        <w:spacing w:line="360" w:lineRule="auto"/>
        <w:rPr>
          <w:rFonts w:ascii="Arial" w:hAnsi="Arial" w:cs="Arial"/>
          <w:b/>
        </w:rPr>
      </w:pPr>
    </w:p>
    <w:p w14:paraId="1A77BE81" w14:textId="77777777" w:rsidR="007C6F88" w:rsidRDefault="007C6F88" w:rsidP="00101B9B">
      <w:pPr>
        <w:spacing w:line="360" w:lineRule="auto"/>
        <w:rPr>
          <w:rFonts w:ascii="Arial" w:hAnsi="Arial" w:cs="Arial"/>
          <w:b/>
        </w:rPr>
      </w:pPr>
    </w:p>
    <w:p w14:paraId="7ED41B86" w14:textId="77777777" w:rsidR="00B92F77" w:rsidRDefault="00B92F77" w:rsidP="00101B9B">
      <w:pPr>
        <w:spacing w:line="360" w:lineRule="auto"/>
        <w:rPr>
          <w:rFonts w:ascii="Arial" w:hAnsi="Arial" w:cs="Arial"/>
          <w:b/>
        </w:rPr>
      </w:pPr>
    </w:p>
    <w:p w14:paraId="6CFE031D" w14:textId="77777777" w:rsidR="007C3550" w:rsidRDefault="007C3550">
      <w:pPr>
        <w:rPr>
          <w:rFonts w:ascii="Arial" w:hAnsi="Arial" w:cs="Arial"/>
          <w:b/>
        </w:rPr>
      </w:pPr>
      <w:r>
        <w:rPr>
          <w:rFonts w:ascii="Arial" w:hAnsi="Arial" w:cs="Arial"/>
          <w:b/>
        </w:rPr>
        <w:br w:type="page"/>
      </w:r>
    </w:p>
    <w:p w14:paraId="03EB9E12" w14:textId="2B476518" w:rsidR="00101B9B" w:rsidRDefault="00101B9B" w:rsidP="00101B9B">
      <w:pPr>
        <w:spacing w:line="360" w:lineRule="auto"/>
        <w:rPr>
          <w:rFonts w:ascii="Arial" w:hAnsi="Arial" w:cs="Arial"/>
        </w:rPr>
      </w:pPr>
      <w:r w:rsidRPr="005B333C">
        <w:rPr>
          <w:rFonts w:ascii="Arial" w:hAnsi="Arial" w:cs="Arial"/>
          <w:b/>
        </w:rPr>
        <w:lastRenderedPageBreak/>
        <w:t>CZĘŚĆ V</w:t>
      </w:r>
      <w:r w:rsidRPr="005B333C">
        <w:rPr>
          <w:rFonts w:ascii="Arial" w:hAnsi="Arial" w:cs="Arial"/>
          <w:b/>
        </w:rPr>
        <w:tab/>
      </w:r>
      <w:r w:rsidRPr="005B333C">
        <w:rPr>
          <w:rFonts w:ascii="Arial" w:hAnsi="Arial" w:cs="Arial"/>
        </w:rPr>
        <w:t xml:space="preserve"> WZÓR UMOWY</w:t>
      </w:r>
    </w:p>
    <w:p w14:paraId="011BD59C" w14:textId="77777777" w:rsidR="00412886" w:rsidRDefault="00CB6830" w:rsidP="00CB6830">
      <w:pPr>
        <w:spacing w:line="360" w:lineRule="auto"/>
        <w:jc w:val="center"/>
        <w:rPr>
          <w:rFonts w:ascii="Arial" w:hAnsi="Arial" w:cs="Arial"/>
          <w:b/>
          <w:bCs/>
          <w:color w:val="000000"/>
          <w:lang w:eastAsia="ar-SA"/>
        </w:rPr>
      </w:pPr>
      <w:r w:rsidRPr="00983877">
        <w:rPr>
          <w:rFonts w:ascii="Arial" w:hAnsi="Arial" w:cs="Arial"/>
          <w:b/>
          <w:bCs/>
          <w:color w:val="000000"/>
          <w:lang w:eastAsia="ar-SA"/>
        </w:rPr>
        <w:t xml:space="preserve">Umowa </w:t>
      </w:r>
      <w:r w:rsidRPr="00983877">
        <w:rPr>
          <w:rFonts w:ascii="Arial" w:hAnsi="Arial" w:cs="Arial"/>
          <w:color w:val="000000"/>
          <w:lang w:eastAsia="ar-SA"/>
        </w:rPr>
        <w:t>………</w:t>
      </w:r>
      <w:r>
        <w:rPr>
          <w:rFonts w:ascii="Arial" w:hAnsi="Arial" w:cs="Arial"/>
          <w:b/>
          <w:bCs/>
          <w:color w:val="000000"/>
          <w:lang w:eastAsia="ar-SA"/>
        </w:rPr>
        <w:t>/ 2016</w:t>
      </w:r>
    </w:p>
    <w:p w14:paraId="23DE7693" w14:textId="418AF936" w:rsidR="00CB6830" w:rsidRPr="00983877" w:rsidRDefault="00CB6830" w:rsidP="00CB6830">
      <w:pPr>
        <w:spacing w:line="360" w:lineRule="auto"/>
        <w:jc w:val="center"/>
        <w:rPr>
          <w:rFonts w:ascii="Arial" w:hAnsi="Arial" w:cs="Arial"/>
          <w:b/>
          <w:bCs/>
          <w:color w:val="000000"/>
          <w:lang w:eastAsia="ar-SA"/>
        </w:rPr>
      </w:pPr>
      <w:r>
        <w:rPr>
          <w:rFonts w:ascii="Arial" w:hAnsi="Arial" w:cs="Arial"/>
          <w:b/>
          <w:bCs/>
          <w:color w:val="000000"/>
          <w:lang w:eastAsia="ar-SA"/>
        </w:rPr>
        <w:t>/ZP/</w:t>
      </w:r>
      <w:r w:rsidR="009D4AE4">
        <w:rPr>
          <w:rFonts w:ascii="Arial" w:hAnsi="Arial" w:cs="Arial"/>
          <w:b/>
          <w:bCs/>
          <w:color w:val="000000"/>
          <w:lang w:eastAsia="ar-SA"/>
        </w:rPr>
        <w:t>32</w:t>
      </w:r>
      <w:bookmarkStart w:id="0" w:name="_GoBack"/>
      <w:bookmarkEnd w:id="0"/>
      <w:r>
        <w:rPr>
          <w:rFonts w:ascii="Arial" w:hAnsi="Arial" w:cs="Arial"/>
          <w:b/>
          <w:bCs/>
          <w:color w:val="000000"/>
          <w:lang w:eastAsia="ar-SA"/>
        </w:rPr>
        <w:t>/MGW/2016</w:t>
      </w:r>
    </w:p>
    <w:p w14:paraId="2877A206" w14:textId="77777777" w:rsidR="00412886" w:rsidRPr="00167F4C" w:rsidRDefault="00412886" w:rsidP="00412886">
      <w:pPr>
        <w:spacing w:line="360" w:lineRule="auto"/>
        <w:jc w:val="both"/>
        <w:rPr>
          <w:rFonts w:ascii="Arial" w:hAnsi="Arial" w:cs="Arial"/>
          <w:bCs/>
          <w:sz w:val="18"/>
          <w:szCs w:val="18"/>
        </w:rPr>
      </w:pPr>
      <w:r w:rsidRPr="00167F4C">
        <w:rPr>
          <w:rFonts w:ascii="Arial" w:hAnsi="Arial" w:cs="Arial"/>
          <w:bCs/>
          <w:sz w:val="18"/>
          <w:szCs w:val="18"/>
        </w:rPr>
        <w:t>Zawarta w dniu …………….. w Zabrzu, pomiędzy:</w:t>
      </w:r>
    </w:p>
    <w:p w14:paraId="108F7D23" w14:textId="77777777" w:rsidR="00412886" w:rsidRPr="00167F4C" w:rsidRDefault="00412886" w:rsidP="00412886">
      <w:pPr>
        <w:spacing w:line="360" w:lineRule="auto"/>
        <w:jc w:val="both"/>
        <w:rPr>
          <w:rFonts w:ascii="Arial" w:hAnsi="Arial" w:cs="Arial"/>
          <w:bCs/>
          <w:sz w:val="18"/>
          <w:szCs w:val="18"/>
        </w:rPr>
      </w:pPr>
    </w:p>
    <w:p w14:paraId="6BC06557" w14:textId="77777777" w:rsidR="00412886" w:rsidRPr="00167F4C" w:rsidRDefault="00412886" w:rsidP="00412886">
      <w:pPr>
        <w:tabs>
          <w:tab w:val="left" w:pos="4395"/>
        </w:tabs>
        <w:autoSpaceDE w:val="0"/>
        <w:adjustRightInd w:val="0"/>
        <w:spacing w:line="360" w:lineRule="auto"/>
        <w:contextualSpacing/>
        <w:jc w:val="both"/>
        <w:rPr>
          <w:rFonts w:ascii="Arial" w:hAnsi="Arial" w:cs="Arial"/>
          <w:sz w:val="18"/>
          <w:szCs w:val="18"/>
        </w:rPr>
      </w:pPr>
      <w:r w:rsidRPr="00167F4C">
        <w:rPr>
          <w:rFonts w:ascii="Arial" w:hAnsi="Arial" w:cs="Arial"/>
          <w:b/>
          <w:sz w:val="18"/>
          <w:szCs w:val="18"/>
        </w:rPr>
        <w:t>Muzeum Górnictwa Węglowego w Zabrzu</w:t>
      </w:r>
      <w:r w:rsidRPr="00167F4C">
        <w:rPr>
          <w:rFonts w:ascii="Arial" w:hAnsi="Arial" w:cs="Arial"/>
          <w:sz w:val="18"/>
          <w:szCs w:val="18"/>
        </w:rPr>
        <w:t>, z siedzibą w Zabrzu (kod pocztowy 41-800), przy ulicy Jodłowej 59, wpisane do Rejestru Instytucji Kultury Miasta Zabrze pod numerem RIK-12/13, NIP: 6482768167; REGON: 243220420,</w:t>
      </w:r>
    </w:p>
    <w:p w14:paraId="4EFCB6F3" w14:textId="77777777" w:rsidR="00412886" w:rsidRPr="00167F4C" w:rsidRDefault="00412886" w:rsidP="00412886">
      <w:pPr>
        <w:tabs>
          <w:tab w:val="left" w:pos="-720"/>
        </w:tabs>
        <w:spacing w:line="360" w:lineRule="auto"/>
        <w:jc w:val="both"/>
        <w:rPr>
          <w:rFonts w:ascii="Arial" w:hAnsi="Arial" w:cs="Arial"/>
          <w:sz w:val="18"/>
          <w:szCs w:val="18"/>
        </w:rPr>
      </w:pPr>
      <w:r w:rsidRPr="00167F4C">
        <w:rPr>
          <w:rFonts w:ascii="Arial" w:hAnsi="Arial" w:cs="Arial"/>
          <w:sz w:val="18"/>
          <w:szCs w:val="18"/>
        </w:rPr>
        <w:t>reprezentowane przez:</w:t>
      </w:r>
    </w:p>
    <w:p w14:paraId="50035F91" w14:textId="77777777" w:rsidR="00412886" w:rsidRPr="00167F4C" w:rsidRDefault="00412886" w:rsidP="00412886">
      <w:pPr>
        <w:spacing w:line="360" w:lineRule="auto"/>
        <w:jc w:val="both"/>
        <w:rPr>
          <w:rFonts w:ascii="Arial" w:hAnsi="Arial" w:cs="Arial"/>
          <w:bCs/>
          <w:sz w:val="18"/>
          <w:szCs w:val="18"/>
        </w:rPr>
      </w:pPr>
    </w:p>
    <w:p w14:paraId="2C762EF8" w14:textId="77777777" w:rsidR="00412886" w:rsidRPr="00167F4C" w:rsidRDefault="00412886" w:rsidP="00412886">
      <w:pPr>
        <w:spacing w:line="360" w:lineRule="auto"/>
        <w:jc w:val="both"/>
        <w:rPr>
          <w:rFonts w:ascii="Arial" w:hAnsi="Arial" w:cs="Arial"/>
          <w:b/>
          <w:bCs/>
          <w:sz w:val="18"/>
          <w:szCs w:val="18"/>
        </w:rPr>
      </w:pPr>
      <w:r w:rsidRPr="00167F4C">
        <w:rPr>
          <w:rFonts w:ascii="Arial" w:hAnsi="Arial" w:cs="Arial"/>
          <w:b/>
          <w:bCs/>
          <w:sz w:val="18"/>
          <w:szCs w:val="18"/>
        </w:rPr>
        <w:t>Dyrektora - Bartłomieja Szewczyka</w:t>
      </w:r>
    </w:p>
    <w:p w14:paraId="4CF4AC25" w14:textId="77777777" w:rsidR="00412886" w:rsidRPr="00167F4C" w:rsidRDefault="00412886" w:rsidP="00412886">
      <w:pPr>
        <w:spacing w:line="360" w:lineRule="auto"/>
        <w:jc w:val="both"/>
        <w:rPr>
          <w:rFonts w:ascii="Arial" w:hAnsi="Arial" w:cs="Arial"/>
          <w:bCs/>
          <w:sz w:val="18"/>
          <w:szCs w:val="18"/>
        </w:rPr>
      </w:pPr>
      <w:r w:rsidRPr="00167F4C">
        <w:rPr>
          <w:rFonts w:ascii="Arial" w:hAnsi="Arial" w:cs="Arial"/>
          <w:bCs/>
          <w:sz w:val="18"/>
          <w:szCs w:val="18"/>
        </w:rPr>
        <w:t>zwanym dalej „</w:t>
      </w:r>
      <w:r w:rsidRPr="00167F4C">
        <w:rPr>
          <w:rFonts w:ascii="Arial" w:hAnsi="Arial" w:cs="Arial"/>
          <w:b/>
          <w:bCs/>
          <w:sz w:val="18"/>
          <w:szCs w:val="18"/>
        </w:rPr>
        <w:t>Zamawiającym</w:t>
      </w:r>
      <w:r w:rsidRPr="00167F4C">
        <w:rPr>
          <w:rFonts w:ascii="Arial" w:hAnsi="Arial" w:cs="Arial"/>
          <w:bCs/>
          <w:sz w:val="18"/>
          <w:szCs w:val="18"/>
        </w:rPr>
        <w:t>”</w:t>
      </w:r>
    </w:p>
    <w:p w14:paraId="617CEF4A" w14:textId="77777777" w:rsidR="00412886" w:rsidRPr="00167F4C" w:rsidRDefault="00412886" w:rsidP="00412886">
      <w:pPr>
        <w:tabs>
          <w:tab w:val="left" w:pos="-720"/>
        </w:tabs>
        <w:suppressAutoHyphens/>
        <w:jc w:val="both"/>
        <w:rPr>
          <w:rFonts w:ascii="Arial" w:hAnsi="Arial" w:cs="Arial"/>
          <w:sz w:val="18"/>
          <w:szCs w:val="18"/>
        </w:rPr>
      </w:pPr>
    </w:p>
    <w:p w14:paraId="10F4E0A6" w14:textId="77777777" w:rsidR="00412886" w:rsidRPr="00167F4C" w:rsidRDefault="00412886" w:rsidP="00412886">
      <w:pPr>
        <w:jc w:val="both"/>
        <w:rPr>
          <w:rFonts w:ascii="Arial" w:hAnsi="Arial" w:cs="Arial"/>
          <w:sz w:val="18"/>
          <w:szCs w:val="18"/>
        </w:rPr>
      </w:pPr>
      <w:r w:rsidRPr="00167F4C">
        <w:rPr>
          <w:rFonts w:ascii="Arial" w:hAnsi="Arial" w:cs="Arial"/>
          <w:sz w:val="18"/>
          <w:szCs w:val="18"/>
        </w:rPr>
        <w:t xml:space="preserve"> a </w:t>
      </w:r>
    </w:p>
    <w:p w14:paraId="1D5AEFF6" w14:textId="77777777" w:rsidR="00412886" w:rsidRPr="00167F4C" w:rsidRDefault="00412886" w:rsidP="00412886">
      <w:pPr>
        <w:ind w:right="675"/>
        <w:jc w:val="both"/>
        <w:rPr>
          <w:rFonts w:ascii="Arial" w:hAnsi="Arial" w:cs="Arial"/>
          <w:sz w:val="18"/>
          <w:szCs w:val="18"/>
        </w:rPr>
      </w:pPr>
    </w:p>
    <w:p w14:paraId="44B477EC" w14:textId="77777777" w:rsidR="00412886" w:rsidRPr="00167F4C" w:rsidRDefault="00412886" w:rsidP="00412886">
      <w:pPr>
        <w:ind w:right="675"/>
        <w:jc w:val="both"/>
        <w:rPr>
          <w:rFonts w:ascii="Arial" w:hAnsi="Arial" w:cs="Arial"/>
          <w:sz w:val="18"/>
          <w:szCs w:val="18"/>
        </w:rPr>
      </w:pPr>
      <w:r w:rsidRPr="00167F4C">
        <w:rPr>
          <w:rFonts w:ascii="Arial" w:hAnsi="Arial" w:cs="Arial"/>
          <w:sz w:val="18"/>
          <w:szCs w:val="18"/>
        </w:rPr>
        <w:t>……………………………………………………………………………………</w:t>
      </w:r>
    </w:p>
    <w:p w14:paraId="5A69847B" w14:textId="77777777" w:rsidR="00412886" w:rsidRPr="00167F4C" w:rsidRDefault="00412886" w:rsidP="00412886">
      <w:pPr>
        <w:spacing w:line="312" w:lineRule="auto"/>
        <w:ind w:right="675"/>
        <w:jc w:val="both"/>
        <w:rPr>
          <w:rFonts w:ascii="Arial" w:hAnsi="Arial" w:cs="Arial"/>
          <w:sz w:val="18"/>
          <w:szCs w:val="18"/>
        </w:rPr>
      </w:pPr>
      <w:r w:rsidRPr="00167F4C">
        <w:rPr>
          <w:rFonts w:ascii="Arial" w:hAnsi="Arial" w:cs="Arial"/>
          <w:sz w:val="18"/>
          <w:szCs w:val="18"/>
        </w:rPr>
        <w:t>z siedzibą w................................................................................................</w:t>
      </w:r>
    </w:p>
    <w:p w14:paraId="1D0C442B" w14:textId="77777777" w:rsidR="00412886" w:rsidRPr="00167F4C" w:rsidRDefault="00412886" w:rsidP="00412886">
      <w:pPr>
        <w:spacing w:line="312" w:lineRule="auto"/>
        <w:ind w:right="675"/>
        <w:jc w:val="both"/>
        <w:rPr>
          <w:rFonts w:ascii="Arial" w:hAnsi="Arial" w:cs="Arial"/>
          <w:sz w:val="18"/>
          <w:szCs w:val="18"/>
        </w:rPr>
      </w:pPr>
      <w:r w:rsidRPr="00167F4C">
        <w:rPr>
          <w:rFonts w:ascii="Arial" w:hAnsi="Arial" w:cs="Arial"/>
          <w:sz w:val="18"/>
          <w:szCs w:val="18"/>
        </w:rPr>
        <w:t>(NIP......................, REGON ……………………..)</w:t>
      </w:r>
    </w:p>
    <w:p w14:paraId="7A9FE528" w14:textId="77777777" w:rsidR="00412886" w:rsidRPr="00167F4C" w:rsidRDefault="00412886" w:rsidP="00412886">
      <w:pPr>
        <w:spacing w:line="312" w:lineRule="auto"/>
        <w:ind w:right="675"/>
        <w:jc w:val="both"/>
        <w:rPr>
          <w:rFonts w:ascii="Arial" w:hAnsi="Arial" w:cs="Arial"/>
          <w:sz w:val="18"/>
          <w:szCs w:val="18"/>
        </w:rPr>
      </w:pPr>
      <w:r w:rsidRPr="00167F4C">
        <w:rPr>
          <w:rFonts w:ascii="Arial" w:hAnsi="Arial" w:cs="Arial"/>
          <w:sz w:val="18"/>
          <w:szCs w:val="18"/>
        </w:rPr>
        <w:t>reprezentowanym przez</w:t>
      </w:r>
    </w:p>
    <w:p w14:paraId="632730EE" w14:textId="77777777" w:rsidR="00412886" w:rsidRPr="00167F4C" w:rsidRDefault="00412886" w:rsidP="00412886">
      <w:pPr>
        <w:spacing w:line="312" w:lineRule="auto"/>
        <w:ind w:right="675"/>
        <w:jc w:val="both"/>
        <w:rPr>
          <w:rFonts w:ascii="Arial" w:hAnsi="Arial" w:cs="Arial"/>
          <w:sz w:val="18"/>
          <w:szCs w:val="18"/>
        </w:rPr>
      </w:pPr>
    </w:p>
    <w:p w14:paraId="718D0EF9" w14:textId="77777777" w:rsidR="00412886" w:rsidRPr="00167F4C" w:rsidRDefault="00412886" w:rsidP="00781450">
      <w:pPr>
        <w:numPr>
          <w:ilvl w:val="0"/>
          <w:numId w:val="94"/>
        </w:numPr>
        <w:spacing w:line="312" w:lineRule="auto"/>
        <w:ind w:left="0" w:right="675" w:firstLine="0"/>
        <w:jc w:val="both"/>
        <w:rPr>
          <w:rFonts w:ascii="Arial" w:hAnsi="Arial" w:cs="Arial"/>
          <w:sz w:val="18"/>
          <w:szCs w:val="18"/>
        </w:rPr>
      </w:pPr>
      <w:r w:rsidRPr="00167F4C">
        <w:rPr>
          <w:rFonts w:ascii="Arial" w:hAnsi="Arial" w:cs="Arial"/>
          <w:sz w:val="18"/>
          <w:szCs w:val="18"/>
        </w:rPr>
        <w:t>.............................................................................</w:t>
      </w:r>
    </w:p>
    <w:p w14:paraId="4B84519B" w14:textId="77777777" w:rsidR="00412886" w:rsidRPr="00167F4C" w:rsidRDefault="00412886" w:rsidP="00781450">
      <w:pPr>
        <w:numPr>
          <w:ilvl w:val="0"/>
          <w:numId w:val="94"/>
        </w:numPr>
        <w:spacing w:line="312" w:lineRule="auto"/>
        <w:ind w:left="0" w:right="675" w:firstLine="0"/>
        <w:jc w:val="both"/>
        <w:rPr>
          <w:rFonts w:ascii="Arial" w:hAnsi="Arial" w:cs="Arial"/>
          <w:sz w:val="18"/>
          <w:szCs w:val="18"/>
        </w:rPr>
      </w:pPr>
      <w:r w:rsidRPr="00167F4C">
        <w:rPr>
          <w:rFonts w:ascii="Arial" w:hAnsi="Arial" w:cs="Arial"/>
          <w:sz w:val="18"/>
          <w:szCs w:val="18"/>
        </w:rPr>
        <w:t>………………………………………………………</w:t>
      </w:r>
    </w:p>
    <w:p w14:paraId="2E3B778F" w14:textId="77777777" w:rsidR="00412886" w:rsidRPr="00167F4C" w:rsidRDefault="00412886" w:rsidP="00412886">
      <w:pPr>
        <w:spacing w:line="312" w:lineRule="auto"/>
        <w:ind w:right="675"/>
        <w:jc w:val="both"/>
        <w:rPr>
          <w:rFonts w:ascii="Arial" w:hAnsi="Arial" w:cs="Arial"/>
          <w:sz w:val="18"/>
          <w:szCs w:val="18"/>
        </w:rPr>
      </w:pPr>
    </w:p>
    <w:p w14:paraId="3A667108" w14:textId="77777777" w:rsidR="00412886" w:rsidRPr="00167F4C" w:rsidRDefault="00412886" w:rsidP="00412886">
      <w:pPr>
        <w:spacing w:line="312" w:lineRule="auto"/>
        <w:ind w:right="675"/>
        <w:jc w:val="both"/>
        <w:rPr>
          <w:rFonts w:ascii="Arial" w:hAnsi="Arial" w:cs="Arial"/>
          <w:sz w:val="18"/>
          <w:szCs w:val="18"/>
        </w:rPr>
      </w:pPr>
      <w:r w:rsidRPr="00167F4C">
        <w:rPr>
          <w:rFonts w:ascii="Arial" w:hAnsi="Arial" w:cs="Arial"/>
          <w:sz w:val="18"/>
          <w:szCs w:val="18"/>
        </w:rPr>
        <w:t xml:space="preserve">zwanym dalej </w:t>
      </w:r>
      <w:r w:rsidRPr="00167F4C">
        <w:rPr>
          <w:rFonts w:ascii="Arial" w:hAnsi="Arial" w:cs="Arial"/>
          <w:b/>
          <w:sz w:val="18"/>
          <w:szCs w:val="18"/>
        </w:rPr>
        <w:t>Wykonawcą.</w:t>
      </w:r>
    </w:p>
    <w:p w14:paraId="070B0FB5" w14:textId="77777777" w:rsidR="00412886" w:rsidRPr="00167F4C" w:rsidRDefault="00412886" w:rsidP="00412886">
      <w:pPr>
        <w:spacing w:line="312" w:lineRule="auto"/>
        <w:ind w:left="425" w:right="675"/>
        <w:jc w:val="both"/>
        <w:rPr>
          <w:rFonts w:ascii="Arial" w:hAnsi="Arial" w:cs="Arial"/>
          <w:sz w:val="18"/>
          <w:szCs w:val="18"/>
        </w:rPr>
      </w:pPr>
    </w:p>
    <w:p w14:paraId="4E665763" w14:textId="77777777" w:rsidR="00412886" w:rsidRPr="00167F4C" w:rsidRDefault="00412886" w:rsidP="00412886">
      <w:pPr>
        <w:widowControl w:val="0"/>
        <w:tabs>
          <w:tab w:val="left" w:pos="-720"/>
        </w:tabs>
        <w:suppressAutoHyphens/>
        <w:spacing w:line="360" w:lineRule="auto"/>
        <w:jc w:val="center"/>
        <w:rPr>
          <w:rFonts w:ascii="Arial" w:hAnsi="Arial" w:cs="Arial"/>
          <w:b/>
          <w:sz w:val="18"/>
          <w:szCs w:val="18"/>
        </w:rPr>
      </w:pPr>
      <w:r w:rsidRPr="00167F4C">
        <w:rPr>
          <w:rFonts w:ascii="Arial" w:hAnsi="Arial" w:cs="Arial"/>
          <w:b/>
          <w:sz w:val="18"/>
          <w:szCs w:val="18"/>
        </w:rPr>
        <w:t>§ 1</w:t>
      </w:r>
    </w:p>
    <w:p w14:paraId="4733597D" w14:textId="77777777" w:rsidR="00412886" w:rsidRPr="00167F4C" w:rsidRDefault="00412886" w:rsidP="00412886">
      <w:pPr>
        <w:autoSpaceDE w:val="0"/>
        <w:autoSpaceDN w:val="0"/>
        <w:spacing w:after="120" w:line="360" w:lineRule="auto"/>
        <w:jc w:val="center"/>
        <w:rPr>
          <w:rFonts w:ascii="Arial" w:hAnsi="Arial" w:cs="Arial"/>
          <w:b/>
          <w:sz w:val="18"/>
          <w:szCs w:val="18"/>
        </w:rPr>
      </w:pPr>
      <w:r w:rsidRPr="00167F4C">
        <w:rPr>
          <w:rFonts w:ascii="Arial" w:hAnsi="Arial" w:cs="Arial"/>
          <w:b/>
          <w:sz w:val="18"/>
          <w:szCs w:val="18"/>
        </w:rPr>
        <w:t>Przedmiot i zakres umowy</w:t>
      </w:r>
    </w:p>
    <w:p w14:paraId="17FCF92A" w14:textId="77777777" w:rsidR="00412886" w:rsidRPr="00167F4C" w:rsidRDefault="00412886" w:rsidP="00781450">
      <w:pPr>
        <w:numPr>
          <w:ilvl w:val="0"/>
          <w:numId w:val="95"/>
        </w:numPr>
        <w:spacing w:after="120" w:line="360" w:lineRule="auto"/>
        <w:ind w:left="709" w:hanging="284"/>
        <w:jc w:val="both"/>
        <w:rPr>
          <w:rFonts w:ascii="Arial" w:hAnsi="Arial" w:cs="Arial"/>
          <w:bCs/>
          <w:sz w:val="18"/>
          <w:szCs w:val="18"/>
        </w:rPr>
      </w:pPr>
      <w:r w:rsidRPr="00167F4C">
        <w:rPr>
          <w:rFonts w:ascii="Arial" w:hAnsi="Arial" w:cs="Arial"/>
          <w:sz w:val="18"/>
          <w:szCs w:val="18"/>
        </w:rPr>
        <w:t>Zgodnie z dostarczoną ofertą Zamawiający zleca, a Wykonawca zobowiązuje się do wykonania zamówienia:</w:t>
      </w:r>
    </w:p>
    <w:p w14:paraId="5EEF712F" w14:textId="77777777" w:rsidR="00412886" w:rsidRPr="00167F4C" w:rsidRDefault="00412886" w:rsidP="00412886">
      <w:pPr>
        <w:spacing w:line="276" w:lineRule="auto"/>
        <w:jc w:val="center"/>
        <w:rPr>
          <w:rFonts w:ascii="Arial" w:hAnsi="Arial" w:cs="Arial"/>
          <w:b/>
          <w:lang w:eastAsia="x-none"/>
        </w:rPr>
      </w:pPr>
      <w:r w:rsidRPr="00167F4C">
        <w:rPr>
          <w:rFonts w:ascii="Arial" w:eastAsia="Lucida Sans Unicode" w:hAnsi="Arial" w:cs="Arial"/>
          <w:b/>
          <w:kern w:val="1"/>
          <w:lang w:eastAsia="hi-IN" w:bidi="hi-IN"/>
        </w:rPr>
        <w:t>Wykonanie dokumentacji projektowej dla zadania pn. Rewitalizacja i udostępnienie poprzemysłowego dziedzictwa Górnego Śląska na przykładzie Kopalni Królowa Luiza w Zabrzu.</w:t>
      </w:r>
    </w:p>
    <w:p w14:paraId="22D6095E" w14:textId="77777777" w:rsidR="00412886" w:rsidRPr="00167F4C" w:rsidRDefault="00412886" w:rsidP="00412886">
      <w:pPr>
        <w:spacing w:line="276" w:lineRule="auto"/>
        <w:ind w:left="1080"/>
        <w:jc w:val="both"/>
        <w:rPr>
          <w:rFonts w:ascii="Calibri" w:hAnsi="Calibri" w:cs="Calibri"/>
          <w:b/>
          <w:sz w:val="22"/>
          <w:szCs w:val="22"/>
          <w:lang w:eastAsia="x-none"/>
        </w:rPr>
      </w:pPr>
    </w:p>
    <w:p w14:paraId="08322734" w14:textId="77777777" w:rsidR="00412886" w:rsidRPr="00167F4C" w:rsidRDefault="00412886" w:rsidP="00781450">
      <w:pPr>
        <w:numPr>
          <w:ilvl w:val="0"/>
          <w:numId w:val="95"/>
        </w:numPr>
        <w:spacing w:line="360" w:lineRule="auto"/>
        <w:ind w:left="709" w:hanging="283"/>
        <w:jc w:val="both"/>
        <w:rPr>
          <w:rFonts w:ascii="Arial" w:hAnsi="Arial" w:cs="Arial"/>
          <w:bCs/>
          <w:sz w:val="18"/>
          <w:szCs w:val="18"/>
        </w:rPr>
      </w:pPr>
      <w:r w:rsidRPr="00167F4C">
        <w:rPr>
          <w:rFonts w:ascii="Arial" w:hAnsi="Arial" w:cs="Arial"/>
          <w:sz w:val="18"/>
          <w:szCs w:val="18"/>
        </w:rPr>
        <w:t>Szczegółowy przedmiot umowy oraz zakres i warunki wykonania robót określa:</w:t>
      </w:r>
    </w:p>
    <w:p w14:paraId="0716B762" w14:textId="77777777" w:rsidR="00412886" w:rsidRPr="00167F4C" w:rsidRDefault="00412886" w:rsidP="00781450">
      <w:pPr>
        <w:numPr>
          <w:ilvl w:val="1"/>
          <w:numId w:val="94"/>
        </w:numPr>
        <w:spacing w:line="360" w:lineRule="auto"/>
        <w:ind w:left="1418" w:hanging="709"/>
        <w:jc w:val="both"/>
        <w:rPr>
          <w:rFonts w:ascii="Arial" w:hAnsi="Arial" w:cs="Arial"/>
          <w:bCs/>
          <w:sz w:val="18"/>
          <w:szCs w:val="18"/>
        </w:rPr>
      </w:pPr>
      <w:r w:rsidRPr="00167F4C">
        <w:rPr>
          <w:rFonts w:ascii="Arial" w:hAnsi="Arial" w:cs="Arial"/>
          <w:sz w:val="18"/>
          <w:szCs w:val="18"/>
        </w:rPr>
        <w:t>SIWZ</w:t>
      </w:r>
    </w:p>
    <w:p w14:paraId="0D85D4A4" w14:textId="77777777" w:rsidR="00412886" w:rsidRPr="00167F4C" w:rsidRDefault="00412886" w:rsidP="00781450">
      <w:pPr>
        <w:numPr>
          <w:ilvl w:val="1"/>
          <w:numId w:val="94"/>
        </w:numPr>
        <w:spacing w:line="360" w:lineRule="auto"/>
        <w:ind w:left="1418" w:hanging="709"/>
        <w:jc w:val="both"/>
        <w:rPr>
          <w:rFonts w:ascii="Arial" w:hAnsi="Arial" w:cs="Arial"/>
          <w:bCs/>
          <w:sz w:val="18"/>
          <w:szCs w:val="18"/>
        </w:rPr>
      </w:pPr>
      <w:r w:rsidRPr="00167F4C">
        <w:rPr>
          <w:rFonts w:ascii="Arial" w:hAnsi="Arial" w:cs="Arial"/>
          <w:sz w:val="18"/>
          <w:szCs w:val="18"/>
        </w:rPr>
        <w:t>niniejsza umowa.</w:t>
      </w:r>
    </w:p>
    <w:p w14:paraId="623B473B" w14:textId="77777777" w:rsidR="00412886" w:rsidRPr="00167F4C" w:rsidRDefault="00412886" w:rsidP="00781450">
      <w:pPr>
        <w:numPr>
          <w:ilvl w:val="0"/>
          <w:numId w:val="94"/>
        </w:numPr>
        <w:spacing w:line="360" w:lineRule="auto"/>
        <w:ind w:left="709" w:hanging="283"/>
        <w:jc w:val="both"/>
        <w:rPr>
          <w:rFonts w:ascii="Arial" w:hAnsi="Arial" w:cs="Arial"/>
          <w:bCs/>
          <w:sz w:val="18"/>
          <w:szCs w:val="18"/>
        </w:rPr>
      </w:pPr>
      <w:r w:rsidRPr="00167F4C">
        <w:rPr>
          <w:rFonts w:ascii="Arial" w:hAnsi="Arial" w:cs="Arial"/>
          <w:sz w:val="18"/>
          <w:szCs w:val="18"/>
        </w:rPr>
        <w:t>Jeżeli dla wykonania przedmiotu umowy, będzie konieczne wykonanie innych niezbędnych robót lub czynności, to</w:t>
      </w:r>
      <w:r>
        <w:rPr>
          <w:rFonts w:ascii="Arial" w:hAnsi="Arial" w:cs="Arial"/>
          <w:sz w:val="18"/>
          <w:szCs w:val="18"/>
        </w:rPr>
        <w:t xml:space="preserve"> Wykonawca wykona te czynności </w:t>
      </w:r>
      <w:r w:rsidRPr="00167F4C">
        <w:rPr>
          <w:rFonts w:ascii="Arial" w:hAnsi="Arial" w:cs="Arial"/>
          <w:sz w:val="18"/>
          <w:szCs w:val="18"/>
        </w:rPr>
        <w:t xml:space="preserve">oraz uzyska niezbędne zezwolenia, uzgodnienia, własnym kosztem </w:t>
      </w:r>
      <w:r>
        <w:rPr>
          <w:rFonts w:ascii="Arial" w:hAnsi="Arial" w:cs="Arial"/>
          <w:sz w:val="18"/>
          <w:szCs w:val="18"/>
        </w:rPr>
        <w:br/>
      </w:r>
      <w:r w:rsidRPr="00167F4C">
        <w:rPr>
          <w:rFonts w:ascii="Arial" w:hAnsi="Arial" w:cs="Arial"/>
          <w:sz w:val="18"/>
          <w:szCs w:val="18"/>
        </w:rPr>
        <w:t>i staraniem.</w:t>
      </w:r>
    </w:p>
    <w:p w14:paraId="1728905B" w14:textId="77777777" w:rsidR="00412886" w:rsidRPr="00167F4C" w:rsidRDefault="00412886" w:rsidP="00412886">
      <w:pPr>
        <w:spacing w:line="360" w:lineRule="auto"/>
        <w:ind w:left="426"/>
        <w:jc w:val="both"/>
        <w:rPr>
          <w:rFonts w:ascii="Arial" w:hAnsi="Arial" w:cs="Arial"/>
          <w:bCs/>
          <w:sz w:val="18"/>
          <w:szCs w:val="18"/>
        </w:rPr>
      </w:pPr>
      <w:r w:rsidRPr="00167F4C">
        <w:rPr>
          <w:rFonts w:ascii="Arial" w:hAnsi="Arial" w:cs="Arial"/>
          <w:bCs/>
          <w:sz w:val="18"/>
          <w:szCs w:val="18"/>
        </w:rPr>
        <w:t>4.</w:t>
      </w:r>
      <w:r w:rsidRPr="00167F4C">
        <w:t xml:space="preserve"> </w:t>
      </w:r>
      <w:r w:rsidRPr="00167F4C">
        <w:rPr>
          <w:rFonts w:ascii="Arial" w:hAnsi="Arial" w:cs="Arial"/>
          <w:bCs/>
          <w:sz w:val="18"/>
          <w:szCs w:val="18"/>
        </w:rPr>
        <w:t>Wykonawca zobowiązany będzie do przekazania Inwestorowi kompletnej dokumentacji w zakresie:</w:t>
      </w:r>
    </w:p>
    <w:p w14:paraId="0A36B872" w14:textId="77777777" w:rsidR="00412886" w:rsidRPr="00167F4C" w:rsidRDefault="00412886" w:rsidP="00781450">
      <w:pPr>
        <w:numPr>
          <w:ilvl w:val="0"/>
          <w:numId w:val="110"/>
        </w:numPr>
        <w:spacing w:line="360" w:lineRule="auto"/>
        <w:jc w:val="both"/>
        <w:rPr>
          <w:rFonts w:ascii="Arial" w:hAnsi="Arial" w:cs="Arial"/>
          <w:bCs/>
          <w:sz w:val="18"/>
          <w:szCs w:val="18"/>
        </w:rPr>
      </w:pPr>
      <w:r w:rsidRPr="00167F4C">
        <w:rPr>
          <w:rFonts w:ascii="Arial" w:hAnsi="Arial" w:cs="Arial"/>
          <w:bCs/>
          <w:sz w:val="18"/>
          <w:szCs w:val="18"/>
        </w:rPr>
        <w:t xml:space="preserve">Projektu Budowlanego </w:t>
      </w:r>
    </w:p>
    <w:p w14:paraId="704EA888" w14:textId="77777777" w:rsidR="00412886" w:rsidRPr="00167F4C" w:rsidRDefault="00412886" w:rsidP="00781450">
      <w:pPr>
        <w:numPr>
          <w:ilvl w:val="0"/>
          <w:numId w:val="110"/>
        </w:numPr>
        <w:spacing w:line="360" w:lineRule="auto"/>
        <w:jc w:val="both"/>
        <w:rPr>
          <w:rFonts w:ascii="Arial" w:hAnsi="Arial" w:cs="Arial"/>
          <w:bCs/>
          <w:sz w:val="18"/>
          <w:szCs w:val="18"/>
        </w:rPr>
      </w:pPr>
      <w:r w:rsidRPr="00167F4C">
        <w:rPr>
          <w:rFonts w:ascii="Arial" w:hAnsi="Arial" w:cs="Arial"/>
          <w:bCs/>
          <w:sz w:val="18"/>
          <w:szCs w:val="18"/>
        </w:rPr>
        <w:t xml:space="preserve">Projektu Wykonawczego </w:t>
      </w:r>
    </w:p>
    <w:p w14:paraId="14A44F50" w14:textId="77777777" w:rsidR="00412886" w:rsidRPr="00167F4C" w:rsidRDefault="00412886" w:rsidP="00781450">
      <w:pPr>
        <w:numPr>
          <w:ilvl w:val="0"/>
          <w:numId w:val="110"/>
        </w:numPr>
        <w:spacing w:line="360" w:lineRule="auto"/>
        <w:jc w:val="both"/>
        <w:rPr>
          <w:rFonts w:ascii="Arial" w:hAnsi="Arial" w:cs="Arial"/>
          <w:bCs/>
          <w:sz w:val="18"/>
          <w:szCs w:val="18"/>
        </w:rPr>
      </w:pPr>
      <w:r w:rsidRPr="00167F4C">
        <w:rPr>
          <w:rFonts w:ascii="Arial" w:hAnsi="Arial" w:cs="Arial"/>
          <w:bCs/>
          <w:sz w:val="18"/>
          <w:szCs w:val="18"/>
        </w:rPr>
        <w:t>STWiOR</w:t>
      </w:r>
    </w:p>
    <w:p w14:paraId="7E8364BC" w14:textId="77777777" w:rsidR="00412886" w:rsidRPr="00167F4C" w:rsidRDefault="00412886" w:rsidP="00781450">
      <w:pPr>
        <w:numPr>
          <w:ilvl w:val="0"/>
          <w:numId w:val="110"/>
        </w:numPr>
        <w:spacing w:line="360" w:lineRule="auto"/>
        <w:jc w:val="both"/>
        <w:rPr>
          <w:rFonts w:ascii="Arial" w:hAnsi="Arial" w:cs="Arial"/>
          <w:bCs/>
          <w:sz w:val="18"/>
          <w:szCs w:val="18"/>
        </w:rPr>
      </w:pPr>
      <w:r w:rsidRPr="00167F4C">
        <w:rPr>
          <w:rFonts w:ascii="Arial" w:hAnsi="Arial" w:cs="Arial"/>
          <w:bCs/>
          <w:sz w:val="18"/>
          <w:szCs w:val="18"/>
        </w:rPr>
        <w:t>Kosztorysów inwestorskich</w:t>
      </w:r>
    </w:p>
    <w:p w14:paraId="11BC74BD" w14:textId="77777777" w:rsidR="00412886" w:rsidRPr="00167F4C" w:rsidRDefault="00412886" w:rsidP="00781450">
      <w:pPr>
        <w:numPr>
          <w:ilvl w:val="0"/>
          <w:numId w:val="110"/>
        </w:numPr>
        <w:spacing w:line="360" w:lineRule="auto"/>
        <w:jc w:val="both"/>
        <w:rPr>
          <w:rFonts w:ascii="Arial" w:hAnsi="Arial" w:cs="Arial"/>
          <w:bCs/>
          <w:sz w:val="18"/>
          <w:szCs w:val="18"/>
        </w:rPr>
      </w:pPr>
      <w:r w:rsidRPr="00167F4C">
        <w:rPr>
          <w:rFonts w:ascii="Arial" w:hAnsi="Arial" w:cs="Arial"/>
          <w:bCs/>
          <w:sz w:val="18"/>
          <w:szCs w:val="18"/>
        </w:rPr>
        <w:t>Przedmiarów</w:t>
      </w:r>
    </w:p>
    <w:p w14:paraId="05D734A1" w14:textId="77777777" w:rsidR="00412886" w:rsidRPr="00167F4C" w:rsidRDefault="00412886" w:rsidP="00412886">
      <w:pPr>
        <w:spacing w:line="360" w:lineRule="auto"/>
        <w:ind w:left="709" w:hanging="283"/>
        <w:jc w:val="both"/>
        <w:rPr>
          <w:rFonts w:ascii="Arial" w:hAnsi="Arial" w:cs="Arial"/>
          <w:color w:val="000000"/>
          <w:sz w:val="18"/>
          <w:szCs w:val="18"/>
          <w:lang w:eastAsia="ar-SA"/>
        </w:rPr>
      </w:pPr>
      <w:r w:rsidRPr="00167F4C">
        <w:rPr>
          <w:rFonts w:ascii="Arial" w:hAnsi="Arial" w:cs="Arial"/>
          <w:bCs/>
          <w:color w:val="000000"/>
          <w:sz w:val="18"/>
          <w:szCs w:val="18"/>
          <w:lang w:eastAsia="ar-SA"/>
        </w:rPr>
        <w:t>4.</w:t>
      </w:r>
      <w:r w:rsidRPr="00167F4C">
        <w:rPr>
          <w:rFonts w:ascii="Arial" w:hAnsi="Arial" w:cs="Arial"/>
          <w:bCs/>
          <w:color w:val="000000"/>
          <w:sz w:val="18"/>
          <w:szCs w:val="18"/>
          <w:lang w:eastAsia="ar-SA"/>
        </w:rPr>
        <w:tab/>
        <w:t>Wykonawca w ramach realizacji przedmiotu umowy zobowiązany jest p</w:t>
      </w:r>
      <w:r w:rsidRPr="00167F4C">
        <w:rPr>
          <w:rFonts w:ascii="Arial" w:hAnsi="Arial" w:cs="Arial"/>
          <w:color w:val="000000"/>
          <w:sz w:val="18"/>
          <w:szCs w:val="18"/>
          <w:lang w:eastAsia="ar-SA"/>
        </w:rPr>
        <w:t>ozyskać wszelkie informacje i dane niezbędne dla wykonania przedmiotu zamówienia, uzyskać uzgodn</w:t>
      </w:r>
      <w:r>
        <w:rPr>
          <w:rFonts w:ascii="Arial" w:hAnsi="Arial" w:cs="Arial"/>
          <w:color w:val="000000"/>
          <w:sz w:val="18"/>
          <w:szCs w:val="18"/>
          <w:lang w:eastAsia="ar-SA"/>
        </w:rPr>
        <w:t xml:space="preserve">ienia, zapewnienia, zgody oraz </w:t>
      </w:r>
      <w:r w:rsidRPr="00167F4C">
        <w:rPr>
          <w:rFonts w:ascii="Arial" w:hAnsi="Arial" w:cs="Arial"/>
          <w:color w:val="000000"/>
          <w:sz w:val="18"/>
          <w:szCs w:val="18"/>
          <w:lang w:eastAsia="ar-SA"/>
        </w:rPr>
        <w:t>decyzje administracyjne itp.</w:t>
      </w:r>
    </w:p>
    <w:p w14:paraId="2C0AC048" w14:textId="77777777" w:rsidR="00412886" w:rsidRPr="00167F4C" w:rsidRDefault="00412886" w:rsidP="00781450">
      <w:pPr>
        <w:numPr>
          <w:ilvl w:val="0"/>
          <w:numId w:val="111"/>
        </w:numPr>
        <w:suppressAutoHyphens/>
        <w:spacing w:line="360" w:lineRule="auto"/>
        <w:jc w:val="both"/>
        <w:rPr>
          <w:rFonts w:ascii="Arial" w:hAnsi="Arial" w:cs="Arial"/>
          <w:color w:val="000000"/>
          <w:sz w:val="18"/>
          <w:szCs w:val="18"/>
          <w:lang w:eastAsia="ar-SA"/>
        </w:rPr>
      </w:pPr>
      <w:r w:rsidRPr="00167F4C">
        <w:rPr>
          <w:rFonts w:ascii="Arial" w:hAnsi="Arial" w:cs="Arial"/>
          <w:color w:val="000000"/>
          <w:sz w:val="18"/>
          <w:szCs w:val="18"/>
          <w:lang w:eastAsia="ar-SA"/>
        </w:rPr>
        <w:lastRenderedPageBreak/>
        <w:t>Koszty niezbędne do poniesienia dla pozyskania materiałów i dokumentów koniecznych do uzyskania wszelkich decyzji administracyjnych uzależniających realizację inwestycji.</w:t>
      </w:r>
    </w:p>
    <w:p w14:paraId="337F620C" w14:textId="77777777" w:rsidR="00412886" w:rsidRPr="00167F4C" w:rsidRDefault="00412886" w:rsidP="00412886">
      <w:pPr>
        <w:spacing w:line="360" w:lineRule="auto"/>
        <w:ind w:left="709"/>
        <w:jc w:val="both"/>
        <w:rPr>
          <w:rFonts w:ascii="Arial" w:hAnsi="Arial" w:cs="Arial"/>
          <w:bCs/>
          <w:sz w:val="18"/>
          <w:szCs w:val="18"/>
        </w:rPr>
      </w:pPr>
    </w:p>
    <w:p w14:paraId="38E142AC" w14:textId="77777777" w:rsidR="00412886" w:rsidRPr="00167F4C" w:rsidRDefault="00412886" w:rsidP="00412886">
      <w:pPr>
        <w:spacing w:after="120" w:line="360" w:lineRule="auto"/>
        <w:ind w:left="142"/>
        <w:jc w:val="center"/>
        <w:rPr>
          <w:rFonts w:ascii="Arial" w:hAnsi="Arial" w:cs="Arial"/>
          <w:b/>
          <w:bCs/>
          <w:sz w:val="18"/>
          <w:szCs w:val="18"/>
        </w:rPr>
      </w:pPr>
      <w:r w:rsidRPr="00167F4C">
        <w:rPr>
          <w:rFonts w:ascii="Arial" w:hAnsi="Arial" w:cs="Arial"/>
          <w:b/>
          <w:bCs/>
          <w:sz w:val="18"/>
          <w:szCs w:val="18"/>
        </w:rPr>
        <w:t>§ 2</w:t>
      </w:r>
      <w:r w:rsidRPr="00167F4C">
        <w:rPr>
          <w:rFonts w:ascii="Arial" w:hAnsi="Arial" w:cs="Arial"/>
          <w:b/>
          <w:bCs/>
          <w:sz w:val="18"/>
          <w:szCs w:val="18"/>
        </w:rPr>
        <w:br/>
        <w:t>Podstawa realizacji</w:t>
      </w:r>
    </w:p>
    <w:p w14:paraId="34C791EF" w14:textId="77777777" w:rsidR="00412886" w:rsidRPr="00167F4C" w:rsidRDefault="00412886" w:rsidP="00412886">
      <w:pPr>
        <w:spacing w:line="360" w:lineRule="auto"/>
        <w:ind w:left="709" w:right="22" w:hanging="283"/>
        <w:jc w:val="both"/>
        <w:rPr>
          <w:rFonts w:ascii="Arial" w:hAnsi="Arial" w:cs="Arial"/>
          <w:sz w:val="18"/>
          <w:szCs w:val="18"/>
        </w:rPr>
      </w:pPr>
      <w:r w:rsidRPr="00167F4C">
        <w:rPr>
          <w:rFonts w:ascii="Arial" w:hAnsi="Arial" w:cs="Arial"/>
          <w:sz w:val="18"/>
          <w:szCs w:val="18"/>
        </w:rPr>
        <w:t>1.  Wykonawca zobowiązuje się zrealizować przedmiot umowy z najwyższą starannością zgodnie z:</w:t>
      </w:r>
    </w:p>
    <w:p w14:paraId="6736424E" w14:textId="77777777" w:rsidR="00412886" w:rsidRPr="00167F4C" w:rsidRDefault="00412886" w:rsidP="00781450">
      <w:pPr>
        <w:numPr>
          <w:ilvl w:val="1"/>
          <w:numId w:val="96"/>
        </w:numPr>
        <w:tabs>
          <w:tab w:val="num" w:pos="993"/>
        </w:tabs>
        <w:spacing w:line="360" w:lineRule="auto"/>
        <w:ind w:left="993" w:right="675" w:hanging="284"/>
        <w:jc w:val="both"/>
        <w:rPr>
          <w:rFonts w:ascii="Arial" w:hAnsi="Arial" w:cs="Arial"/>
          <w:sz w:val="18"/>
          <w:szCs w:val="18"/>
        </w:rPr>
      </w:pPr>
      <w:r w:rsidRPr="00167F4C">
        <w:rPr>
          <w:rFonts w:ascii="Arial" w:hAnsi="Arial" w:cs="Arial"/>
          <w:sz w:val="18"/>
          <w:szCs w:val="18"/>
        </w:rPr>
        <w:t xml:space="preserve">SIWZ i ofertą Wykonawcy </w:t>
      </w:r>
    </w:p>
    <w:p w14:paraId="279AAB4A" w14:textId="77777777" w:rsidR="00412886" w:rsidRPr="00167F4C" w:rsidRDefault="00412886" w:rsidP="00781450">
      <w:pPr>
        <w:numPr>
          <w:ilvl w:val="1"/>
          <w:numId w:val="96"/>
        </w:numPr>
        <w:tabs>
          <w:tab w:val="num" w:pos="993"/>
        </w:tabs>
        <w:spacing w:line="360" w:lineRule="auto"/>
        <w:ind w:left="993" w:right="675" w:hanging="284"/>
        <w:jc w:val="both"/>
        <w:rPr>
          <w:rFonts w:ascii="Arial" w:hAnsi="Arial" w:cs="Arial"/>
          <w:sz w:val="18"/>
          <w:szCs w:val="18"/>
        </w:rPr>
      </w:pPr>
      <w:r w:rsidRPr="00167F4C">
        <w:rPr>
          <w:rFonts w:ascii="Arial" w:hAnsi="Arial" w:cs="Arial"/>
          <w:sz w:val="18"/>
          <w:szCs w:val="18"/>
        </w:rPr>
        <w:t xml:space="preserve">warunkami i wymogami wynikającymi z powszechnie obowiązujących przepisów prawa; </w:t>
      </w:r>
    </w:p>
    <w:p w14:paraId="73AA0082" w14:textId="77777777" w:rsidR="00412886" w:rsidRPr="00167F4C" w:rsidRDefault="00412886" w:rsidP="00781450">
      <w:pPr>
        <w:numPr>
          <w:ilvl w:val="1"/>
          <w:numId w:val="96"/>
        </w:numPr>
        <w:tabs>
          <w:tab w:val="num" w:pos="993"/>
        </w:tabs>
        <w:spacing w:line="360" w:lineRule="auto"/>
        <w:ind w:left="993" w:right="22" w:hanging="284"/>
        <w:jc w:val="both"/>
        <w:rPr>
          <w:rFonts w:ascii="Arial" w:hAnsi="Arial" w:cs="Arial"/>
          <w:sz w:val="18"/>
          <w:szCs w:val="18"/>
        </w:rPr>
      </w:pPr>
      <w:r w:rsidRPr="00167F4C">
        <w:rPr>
          <w:rFonts w:ascii="Arial" w:hAnsi="Arial" w:cs="Arial"/>
          <w:sz w:val="18"/>
          <w:szCs w:val="18"/>
        </w:rPr>
        <w:t>wymaganiami wynikającymi z obowiązujących Polskich Norm i aprobat technicznych;</w:t>
      </w:r>
    </w:p>
    <w:p w14:paraId="5BE27821" w14:textId="77777777" w:rsidR="00412886" w:rsidRPr="00167F4C" w:rsidRDefault="00412886" w:rsidP="00781450">
      <w:pPr>
        <w:numPr>
          <w:ilvl w:val="1"/>
          <w:numId w:val="96"/>
        </w:numPr>
        <w:tabs>
          <w:tab w:val="num" w:pos="993"/>
        </w:tabs>
        <w:spacing w:line="360" w:lineRule="auto"/>
        <w:ind w:left="993" w:right="675" w:hanging="284"/>
        <w:jc w:val="both"/>
        <w:rPr>
          <w:rFonts w:ascii="Arial" w:hAnsi="Arial" w:cs="Arial"/>
          <w:sz w:val="18"/>
          <w:szCs w:val="18"/>
        </w:rPr>
      </w:pPr>
      <w:r w:rsidRPr="00167F4C">
        <w:rPr>
          <w:rFonts w:ascii="Arial" w:hAnsi="Arial" w:cs="Arial"/>
          <w:sz w:val="18"/>
          <w:szCs w:val="18"/>
        </w:rPr>
        <w:t>zasadami rzetelnej wiedzy technicznej i ustalonymi zwyczajami.</w:t>
      </w:r>
    </w:p>
    <w:p w14:paraId="1A278267" w14:textId="77777777" w:rsidR="00412886" w:rsidRPr="00167F4C" w:rsidRDefault="00412886" w:rsidP="00412886">
      <w:pPr>
        <w:tabs>
          <w:tab w:val="num" w:pos="993"/>
        </w:tabs>
        <w:spacing w:line="360" w:lineRule="auto"/>
        <w:ind w:left="993" w:right="675" w:hanging="284"/>
        <w:jc w:val="center"/>
        <w:rPr>
          <w:rFonts w:ascii="Arial" w:hAnsi="Arial" w:cs="Arial"/>
          <w:b/>
          <w:bCs/>
          <w:sz w:val="18"/>
          <w:szCs w:val="18"/>
        </w:rPr>
      </w:pPr>
    </w:p>
    <w:p w14:paraId="78C258EB" w14:textId="77777777" w:rsidR="00412886" w:rsidRPr="00167F4C" w:rsidRDefault="00412886" w:rsidP="00412886">
      <w:pPr>
        <w:spacing w:line="360" w:lineRule="auto"/>
        <w:jc w:val="center"/>
        <w:rPr>
          <w:rFonts w:ascii="Arial" w:hAnsi="Arial" w:cs="Arial"/>
          <w:b/>
          <w:bCs/>
          <w:sz w:val="18"/>
          <w:szCs w:val="18"/>
        </w:rPr>
      </w:pPr>
      <w:r w:rsidRPr="00167F4C">
        <w:rPr>
          <w:rFonts w:ascii="Arial" w:hAnsi="Arial" w:cs="Arial"/>
          <w:b/>
          <w:bCs/>
          <w:sz w:val="18"/>
          <w:szCs w:val="18"/>
        </w:rPr>
        <w:t>§ 3</w:t>
      </w:r>
    </w:p>
    <w:p w14:paraId="52DA35B7" w14:textId="77777777" w:rsidR="00412886" w:rsidRPr="00167F4C" w:rsidRDefault="00412886" w:rsidP="00412886">
      <w:pPr>
        <w:spacing w:after="120" w:line="360" w:lineRule="auto"/>
        <w:jc w:val="center"/>
        <w:rPr>
          <w:rFonts w:ascii="Arial" w:hAnsi="Arial" w:cs="Arial"/>
          <w:b/>
          <w:bCs/>
          <w:sz w:val="18"/>
          <w:szCs w:val="18"/>
        </w:rPr>
      </w:pPr>
      <w:r w:rsidRPr="00167F4C">
        <w:rPr>
          <w:rFonts w:ascii="Arial" w:hAnsi="Arial" w:cs="Arial"/>
          <w:b/>
          <w:bCs/>
          <w:sz w:val="18"/>
          <w:szCs w:val="18"/>
        </w:rPr>
        <w:t>Podwykonawcy</w:t>
      </w:r>
    </w:p>
    <w:p w14:paraId="184BA18C" w14:textId="77777777" w:rsidR="00412886" w:rsidRPr="00167F4C" w:rsidRDefault="00412886" w:rsidP="00781450">
      <w:pPr>
        <w:numPr>
          <w:ilvl w:val="0"/>
          <w:numId w:val="107"/>
        </w:numPr>
        <w:tabs>
          <w:tab w:val="left" w:pos="0"/>
        </w:tabs>
        <w:suppressAutoHyphens/>
        <w:autoSpaceDE w:val="0"/>
        <w:spacing w:line="360" w:lineRule="auto"/>
        <w:ind w:left="426" w:firstLine="0"/>
        <w:jc w:val="both"/>
        <w:rPr>
          <w:rFonts w:ascii="Arial" w:hAnsi="Arial" w:cs="Arial"/>
          <w:kern w:val="2"/>
          <w:sz w:val="18"/>
          <w:szCs w:val="18"/>
        </w:rPr>
      </w:pPr>
      <w:r w:rsidRPr="00167F4C">
        <w:rPr>
          <w:rFonts w:ascii="Arial" w:hAnsi="Arial" w:cs="Arial"/>
          <w:kern w:val="2"/>
          <w:sz w:val="18"/>
          <w:szCs w:val="18"/>
        </w:rPr>
        <w:t xml:space="preserve">Wykonawca </w:t>
      </w:r>
      <w:r w:rsidRPr="00167F4C">
        <w:rPr>
          <w:rFonts w:ascii="Arial" w:hAnsi="Arial" w:cs="Arial"/>
          <w:sz w:val="18"/>
          <w:szCs w:val="18"/>
        </w:rPr>
        <w:t xml:space="preserve">oświadcza, że </w:t>
      </w:r>
      <w:r w:rsidRPr="00167F4C">
        <w:rPr>
          <w:rFonts w:ascii="Arial" w:hAnsi="Arial" w:cs="Arial"/>
          <w:kern w:val="2"/>
          <w:sz w:val="18"/>
          <w:szCs w:val="18"/>
        </w:rPr>
        <w:t xml:space="preserve">za pomocą podwykonawców wykona odpowiednio następujący zakres: </w:t>
      </w:r>
    </w:p>
    <w:p w14:paraId="28813933" w14:textId="77777777" w:rsidR="00412886" w:rsidRPr="00167F4C" w:rsidRDefault="00412886" w:rsidP="00412886">
      <w:pPr>
        <w:widowControl w:val="0"/>
        <w:autoSpaceDE w:val="0"/>
        <w:spacing w:line="360" w:lineRule="auto"/>
        <w:ind w:left="426"/>
        <w:jc w:val="both"/>
        <w:rPr>
          <w:rFonts w:ascii="Arial" w:hAnsi="Arial" w:cs="Arial"/>
          <w:kern w:val="2"/>
          <w:sz w:val="18"/>
          <w:szCs w:val="18"/>
        </w:rPr>
      </w:pPr>
      <w:r w:rsidRPr="00167F4C">
        <w:rPr>
          <w:rFonts w:ascii="Arial" w:hAnsi="Arial" w:cs="Arial"/>
          <w:kern w:val="2"/>
          <w:sz w:val="18"/>
          <w:szCs w:val="18"/>
        </w:rPr>
        <w:t>a) ...................................................................................................................... ,</w:t>
      </w:r>
    </w:p>
    <w:p w14:paraId="007C1BFE" w14:textId="77777777" w:rsidR="00412886" w:rsidRPr="00167F4C" w:rsidRDefault="00412886" w:rsidP="00412886">
      <w:pPr>
        <w:widowControl w:val="0"/>
        <w:autoSpaceDE w:val="0"/>
        <w:spacing w:line="360" w:lineRule="auto"/>
        <w:ind w:left="426"/>
        <w:jc w:val="both"/>
        <w:rPr>
          <w:rFonts w:ascii="Arial" w:hAnsi="Arial" w:cs="Arial"/>
          <w:sz w:val="18"/>
          <w:szCs w:val="18"/>
        </w:rPr>
      </w:pPr>
      <w:r w:rsidRPr="00167F4C">
        <w:rPr>
          <w:rFonts w:ascii="Arial" w:hAnsi="Arial" w:cs="Arial"/>
          <w:kern w:val="2"/>
          <w:sz w:val="18"/>
          <w:szCs w:val="18"/>
        </w:rPr>
        <w:t>b) …………………………………………………………………………………… .</w:t>
      </w:r>
    </w:p>
    <w:p w14:paraId="344A972C" w14:textId="77777777" w:rsidR="00412886" w:rsidRPr="00167F4C" w:rsidRDefault="00412886" w:rsidP="00781450">
      <w:pPr>
        <w:numPr>
          <w:ilvl w:val="0"/>
          <w:numId w:val="107"/>
        </w:numPr>
        <w:tabs>
          <w:tab w:val="left" w:pos="0"/>
        </w:tabs>
        <w:suppressAutoHyphens/>
        <w:autoSpaceDE w:val="0"/>
        <w:spacing w:line="360" w:lineRule="auto"/>
        <w:ind w:left="426" w:firstLine="0"/>
        <w:jc w:val="both"/>
        <w:rPr>
          <w:rFonts w:ascii="Arial" w:eastAsia="Tahoma" w:hAnsi="Arial" w:cs="Arial"/>
          <w:sz w:val="18"/>
          <w:szCs w:val="18"/>
        </w:rPr>
      </w:pPr>
      <w:r w:rsidRPr="00167F4C">
        <w:rPr>
          <w:rFonts w:ascii="Arial" w:hAnsi="Arial" w:cs="Arial"/>
          <w:sz w:val="18"/>
          <w:szCs w:val="18"/>
        </w:rPr>
        <w:t>Wykonawca za wykonany przedmiot Umowy przez podwykonawcę będzie odpowiadał jak za własny.</w:t>
      </w:r>
    </w:p>
    <w:p w14:paraId="2C9639CB" w14:textId="77777777" w:rsidR="00412886" w:rsidRPr="00167F4C" w:rsidRDefault="00412886" w:rsidP="00781450">
      <w:pPr>
        <w:numPr>
          <w:ilvl w:val="0"/>
          <w:numId w:val="107"/>
        </w:numPr>
        <w:tabs>
          <w:tab w:val="left" w:pos="0"/>
        </w:tabs>
        <w:suppressAutoHyphens/>
        <w:autoSpaceDE w:val="0"/>
        <w:spacing w:line="360" w:lineRule="auto"/>
        <w:ind w:left="709" w:hanging="283"/>
        <w:jc w:val="both"/>
        <w:rPr>
          <w:rFonts w:ascii="Arial" w:hAnsi="Arial" w:cs="Arial"/>
          <w:sz w:val="18"/>
          <w:szCs w:val="18"/>
        </w:rPr>
      </w:pPr>
      <w:r w:rsidRPr="00167F4C">
        <w:rPr>
          <w:rFonts w:ascii="Arial" w:eastAsia="Tahoma" w:hAnsi="Arial" w:cs="Arial"/>
          <w:sz w:val="18"/>
          <w:szCs w:val="18"/>
        </w:rPr>
        <w:t>Wykonawca ponosi odpowiedzialność za wszelkie zachowania osób trzecich, którymi się posługuje przy wykonywaniu umowy, tak jak za swoje własne działania lub zaniechania.</w:t>
      </w:r>
    </w:p>
    <w:p w14:paraId="1A33F8AD" w14:textId="77777777" w:rsidR="00412886" w:rsidRPr="00167F4C" w:rsidRDefault="00412886" w:rsidP="00412886">
      <w:pPr>
        <w:tabs>
          <w:tab w:val="num" w:pos="709"/>
        </w:tabs>
        <w:spacing w:line="360" w:lineRule="auto"/>
        <w:ind w:left="426"/>
        <w:jc w:val="both"/>
        <w:rPr>
          <w:rFonts w:ascii="Arial" w:hAnsi="Arial" w:cs="Arial"/>
          <w:sz w:val="18"/>
          <w:szCs w:val="18"/>
        </w:rPr>
      </w:pPr>
    </w:p>
    <w:p w14:paraId="56D7D176" w14:textId="77777777" w:rsidR="00412886" w:rsidRPr="00167F4C" w:rsidRDefault="00412886" w:rsidP="00412886">
      <w:pPr>
        <w:tabs>
          <w:tab w:val="left" w:pos="9072"/>
        </w:tabs>
        <w:spacing w:line="360" w:lineRule="auto"/>
        <w:ind w:firstLine="360"/>
        <w:jc w:val="center"/>
        <w:rPr>
          <w:rFonts w:ascii="Arial" w:hAnsi="Arial" w:cs="Arial"/>
          <w:b/>
          <w:bCs/>
          <w:sz w:val="18"/>
          <w:szCs w:val="18"/>
        </w:rPr>
      </w:pPr>
      <w:r w:rsidRPr="00167F4C">
        <w:rPr>
          <w:rFonts w:ascii="Arial" w:hAnsi="Arial" w:cs="Arial"/>
          <w:b/>
          <w:bCs/>
          <w:sz w:val="18"/>
          <w:szCs w:val="18"/>
        </w:rPr>
        <w:t xml:space="preserve">§ 4 </w:t>
      </w:r>
    </w:p>
    <w:p w14:paraId="308B7E70" w14:textId="77777777" w:rsidR="00412886" w:rsidRPr="00167F4C" w:rsidRDefault="00412886" w:rsidP="00412886">
      <w:pPr>
        <w:tabs>
          <w:tab w:val="left" w:pos="9072"/>
        </w:tabs>
        <w:spacing w:after="120" w:line="360" w:lineRule="auto"/>
        <w:ind w:firstLine="357"/>
        <w:jc w:val="center"/>
        <w:rPr>
          <w:rFonts w:ascii="Arial" w:hAnsi="Arial" w:cs="Arial"/>
          <w:b/>
          <w:bCs/>
          <w:sz w:val="18"/>
          <w:szCs w:val="18"/>
        </w:rPr>
      </w:pPr>
      <w:r w:rsidRPr="00167F4C">
        <w:rPr>
          <w:rFonts w:ascii="Arial" w:hAnsi="Arial" w:cs="Arial"/>
          <w:b/>
          <w:bCs/>
          <w:sz w:val="18"/>
          <w:szCs w:val="18"/>
        </w:rPr>
        <w:t>Warunki realizacji</w:t>
      </w:r>
    </w:p>
    <w:p w14:paraId="727E5352" w14:textId="77777777" w:rsidR="00412886" w:rsidRPr="00167F4C" w:rsidRDefault="00412886" w:rsidP="00781450">
      <w:pPr>
        <w:widowControl w:val="0"/>
        <w:numPr>
          <w:ilvl w:val="0"/>
          <w:numId w:val="97"/>
        </w:numPr>
        <w:spacing w:line="360" w:lineRule="auto"/>
        <w:ind w:left="709" w:hanging="283"/>
        <w:jc w:val="both"/>
        <w:rPr>
          <w:rFonts w:ascii="Arial" w:hAnsi="Arial" w:cs="Arial"/>
          <w:sz w:val="18"/>
          <w:szCs w:val="18"/>
        </w:rPr>
      </w:pPr>
      <w:r w:rsidRPr="00167F4C">
        <w:rPr>
          <w:rFonts w:ascii="Arial" w:hAnsi="Arial" w:cs="Arial"/>
          <w:sz w:val="18"/>
          <w:szCs w:val="18"/>
        </w:rPr>
        <w:t xml:space="preserve">Wykonawca, w ramach wynagrodzenia o którym mowa w </w:t>
      </w:r>
      <w:r w:rsidRPr="00167F4C">
        <w:rPr>
          <w:rFonts w:ascii="Arial" w:hAnsi="Arial" w:cs="Arial"/>
          <w:bCs/>
          <w:sz w:val="18"/>
          <w:szCs w:val="18"/>
        </w:rPr>
        <w:t>§ 8 ust. 1</w:t>
      </w:r>
      <w:r w:rsidRPr="00167F4C">
        <w:rPr>
          <w:rFonts w:ascii="Arial" w:hAnsi="Arial" w:cs="Arial"/>
          <w:b/>
          <w:bCs/>
          <w:sz w:val="18"/>
          <w:szCs w:val="18"/>
        </w:rPr>
        <w:t xml:space="preserve"> </w:t>
      </w:r>
      <w:r w:rsidRPr="00167F4C">
        <w:rPr>
          <w:rFonts w:ascii="Arial" w:hAnsi="Arial" w:cs="Arial"/>
          <w:sz w:val="18"/>
          <w:szCs w:val="18"/>
        </w:rPr>
        <w:t xml:space="preserve">poniesie wszystkie koszty związane </w:t>
      </w:r>
      <w:r w:rsidRPr="00167F4C">
        <w:rPr>
          <w:rFonts w:ascii="Arial" w:hAnsi="Arial" w:cs="Arial"/>
          <w:sz w:val="18"/>
          <w:szCs w:val="18"/>
        </w:rPr>
        <w:br/>
        <w:t>z opracowaniem przedmiotu umowy, uzyskaniem wszelkich niezbędnych uzgodnień i zezwoleń, organizacją prac niezbędnych dla zrealizowania zadań objętych umową.</w:t>
      </w:r>
    </w:p>
    <w:p w14:paraId="734F5950" w14:textId="77777777" w:rsidR="00412886" w:rsidRPr="00167F4C" w:rsidRDefault="00412886" w:rsidP="00781450">
      <w:pPr>
        <w:widowControl w:val="0"/>
        <w:numPr>
          <w:ilvl w:val="0"/>
          <w:numId w:val="97"/>
        </w:numPr>
        <w:spacing w:line="360" w:lineRule="auto"/>
        <w:ind w:left="709" w:hanging="283"/>
        <w:jc w:val="both"/>
        <w:rPr>
          <w:rFonts w:ascii="Arial" w:hAnsi="Arial" w:cs="Arial"/>
          <w:sz w:val="18"/>
          <w:szCs w:val="18"/>
        </w:rPr>
      </w:pPr>
      <w:r w:rsidRPr="00167F4C">
        <w:rPr>
          <w:rFonts w:ascii="Arial" w:hAnsi="Arial" w:cs="Arial"/>
          <w:sz w:val="18"/>
          <w:szCs w:val="18"/>
        </w:rPr>
        <w:t xml:space="preserve">Wykonawca oświadcza, że szczegółowo zapoznał się z wymaganiami Zamawiającego, które uwzględnił </w:t>
      </w:r>
      <w:r>
        <w:rPr>
          <w:rFonts w:ascii="Arial" w:hAnsi="Arial" w:cs="Arial"/>
          <w:sz w:val="18"/>
          <w:szCs w:val="18"/>
        </w:rPr>
        <w:br/>
      </w:r>
      <w:r w:rsidRPr="00167F4C">
        <w:rPr>
          <w:rFonts w:ascii="Arial" w:hAnsi="Arial" w:cs="Arial"/>
          <w:sz w:val="18"/>
          <w:szCs w:val="18"/>
        </w:rPr>
        <w:t>w swojej ostatecznej ofercie i dokonał wyceny kosztów prac i uzgodnień zgodnie z obowiązującymi przepisami.</w:t>
      </w:r>
    </w:p>
    <w:p w14:paraId="46223AE3" w14:textId="77777777" w:rsidR="00412886" w:rsidRPr="00167F4C" w:rsidRDefault="00412886" w:rsidP="00781450">
      <w:pPr>
        <w:widowControl w:val="0"/>
        <w:numPr>
          <w:ilvl w:val="0"/>
          <w:numId w:val="97"/>
        </w:numPr>
        <w:spacing w:line="360" w:lineRule="auto"/>
        <w:ind w:left="709" w:hanging="283"/>
        <w:jc w:val="both"/>
        <w:rPr>
          <w:rFonts w:ascii="Arial" w:hAnsi="Arial" w:cs="Arial"/>
          <w:sz w:val="18"/>
          <w:szCs w:val="18"/>
        </w:rPr>
      </w:pPr>
      <w:r w:rsidRPr="00167F4C">
        <w:rPr>
          <w:rFonts w:ascii="Arial" w:hAnsi="Arial" w:cs="Arial"/>
          <w:sz w:val="18"/>
          <w:szCs w:val="18"/>
        </w:rPr>
        <w:t xml:space="preserve">Wykonawca oświadcza, że rozważył wyszczególnione poniżej warunki realizacji umowy i wynikające </w:t>
      </w:r>
      <w:r w:rsidRPr="00167F4C">
        <w:rPr>
          <w:rFonts w:ascii="Arial" w:hAnsi="Arial" w:cs="Arial"/>
          <w:sz w:val="18"/>
          <w:szCs w:val="18"/>
        </w:rPr>
        <w:br/>
        <w:t xml:space="preserve">z nich koszty oraz inne okoliczności niezbędne dla zrealizowania powierzonych zadań. Ponadto Wykonawca oświadcza, że dysponuje środkami technicznymi i organizacyjnymi umożliwiającymi należyte wykonanie zobowiązań opisanych w niniejszej umowie. </w:t>
      </w:r>
    </w:p>
    <w:p w14:paraId="2A39F4CD" w14:textId="77777777" w:rsidR="00412886" w:rsidRPr="00167F4C" w:rsidRDefault="00412886" w:rsidP="00781450">
      <w:pPr>
        <w:widowControl w:val="0"/>
        <w:numPr>
          <w:ilvl w:val="0"/>
          <w:numId w:val="97"/>
        </w:numPr>
        <w:spacing w:line="360" w:lineRule="auto"/>
        <w:ind w:left="709" w:hanging="283"/>
        <w:jc w:val="both"/>
        <w:rPr>
          <w:rFonts w:ascii="Arial" w:hAnsi="Arial" w:cs="Arial"/>
          <w:sz w:val="18"/>
          <w:szCs w:val="18"/>
        </w:rPr>
      </w:pPr>
      <w:r w:rsidRPr="00167F4C">
        <w:rPr>
          <w:rFonts w:ascii="Arial" w:hAnsi="Arial" w:cs="Arial"/>
          <w:sz w:val="18"/>
          <w:szCs w:val="18"/>
        </w:rPr>
        <w:t xml:space="preserve">Wykonawca ponosi wyłączną odpowiedzialność za wszelkie szkody będące następstwem niewykonania lub nienależytego wykonania przedmiotu umowy, które to szkody Wykonawca zobowiązuje się pokryć </w:t>
      </w:r>
      <w:r w:rsidRPr="00167F4C">
        <w:rPr>
          <w:rFonts w:ascii="Arial" w:hAnsi="Arial" w:cs="Arial"/>
          <w:sz w:val="18"/>
          <w:szCs w:val="18"/>
        </w:rPr>
        <w:br/>
        <w:t>w pełnej wysokości.</w:t>
      </w:r>
    </w:p>
    <w:p w14:paraId="0C712A40" w14:textId="77777777" w:rsidR="00412886" w:rsidRPr="00167F4C" w:rsidRDefault="00412886" w:rsidP="00781450">
      <w:pPr>
        <w:widowControl w:val="0"/>
        <w:numPr>
          <w:ilvl w:val="0"/>
          <w:numId w:val="97"/>
        </w:numPr>
        <w:spacing w:line="360" w:lineRule="auto"/>
        <w:ind w:left="709" w:hanging="283"/>
        <w:jc w:val="both"/>
        <w:rPr>
          <w:rFonts w:ascii="Arial" w:hAnsi="Arial" w:cs="Arial"/>
          <w:sz w:val="18"/>
          <w:szCs w:val="18"/>
        </w:rPr>
      </w:pPr>
      <w:r w:rsidRPr="00167F4C">
        <w:rPr>
          <w:rFonts w:ascii="Arial" w:hAnsi="Arial" w:cs="Arial"/>
          <w:sz w:val="18"/>
          <w:szCs w:val="18"/>
        </w:rPr>
        <w:t>W ramach umowy Wykonawca zobowiązany jest do pełnienia nadzoru autorskiego w czasie realizacji robót budowlanych wykonywanych na podstawie dokumentacji, o której mowa w § 1. Zamawiający powiadomi Wykonawcę o terminie rozpoczęcia robót budowlanych z co najmniej 3 dniowym wyprzedzeniem.</w:t>
      </w:r>
    </w:p>
    <w:p w14:paraId="6C6EA18E" w14:textId="77777777" w:rsidR="00412886" w:rsidRPr="00167F4C" w:rsidRDefault="00412886" w:rsidP="00412886">
      <w:pPr>
        <w:widowControl w:val="0"/>
        <w:spacing w:line="360" w:lineRule="auto"/>
        <w:ind w:left="709"/>
        <w:jc w:val="both"/>
        <w:rPr>
          <w:rFonts w:ascii="Arial" w:hAnsi="Arial" w:cs="Arial"/>
          <w:sz w:val="18"/>
          <w:szCs w:val="18"/>
        </w:rPr>
      </w:pPr>
    </w:p>
    <w:p w14:paraId="6B38A94A" w14:textId="77777777" w:rsidR="00412886" w:rsidRPr="00167F4C" w:rsidRDefault="00412886" w:rsidP="00412886">
      <w:pPr>
        <w:suppressAutoHyphens/>
        <w:spacing w:line="360" w:lineRule="auto"/>
        <w:ind w:left="284" w:hanging="284"/>
        <w:jc w:val="center"/>
        <w:rPr>
          <w:rFonts w:ascii="Arial" w:hAnsi="Arial" w:cs="Arial"/>
          <w:b/>
          <w:sz w:val="18"/>
          <w:szCs w:val="18"/>
        </w:rPr>
      </w:pPr>
      <w:r w:rsidRPr="00167F4C">
        <w:rPr>
          <w:rFonts w:ascii="Arial" w:hAnsi="Arial" w:cs="Arial"/>
          <w:b/>
          <w:sz w:val="18"/>
          <w:szCs w:val="18"/>
        </w:rPr>
        <w:t>§ 5</w:t>
      </w:r>
    </w:p>
    <w:p w14:paraId="77C35A84" w14:textId="77777777" w:rsidR="00412886" w:rsidRPr="00167F4C" w:rsidRDefault="00412886" w:rsidP="00412886">
      <w:pPr>
        <w:suppressAutoHyphens/>
        <w:spacing w:after="120" w:line="360" w:lineRule="auto"/>
        <w:ind w:left="284" w:hanging="284"/>
        <w:jc w:val="center"/>
        <w:rPr>
          <w:rFonts w:ascii="Arial" w:hAnsi="Arial" w:cs="Arial"/>
          <w:b/>
          <w:sz w:val="18"/>
          <w:szCs w:val="18"/>
        </w:rPr>
      </w:pPr>
      <w:r w:rsidRPr="00167F4C">
        <w:rPr>
          <w:rFonts w:ascii="Arial" w:hAnsi="Arial" w:cs="Arial"/>
          <w:b/>
          <w:sz w:val="18"/>
          <w:szCs w:val="18"/>
        </w:rPr>
        <w:t>Obowiązki Wykonawcy</w:t>
      </w:r>
    </w:p>
    <w:p w14:paraId="1C7463AE" w14:textId="77777777" w:rsidR="00412886" w:rsidRPr="00167F4C" w:rsidRDefault="00412886" w:rsidP="00781450">
      <w:pPr>
        <w:numPr>
          <w:ilvl w:val="0"/>
          <w:numId w:val="98"/>
        </w:numPr>
        <w:suppressAutoHyphens/>
        <w:spacing w:line="360" w:lineRule="auto"/>
        <w:ind w:left="705" w:hanging="279"/>
        <w:contextualSpacing/>
        <w:jc w:val="both"/>
        <w:rPr>
          <w:rFonts w:ascii="Arial" w:hAnsi="Arial" w:cs="Arial"/>
          <w:sz w:val="18"/>
          <w:szCs w:val="18"/>
        </w:rPr>
      </w:pPr>
      <w:r w:rsidRPr="00167F4C">
        <w:rPr>
          <w:rFonts w:ascii="Arial" w:hAnsi="Arial" w:cs="Arial"/>
          <w:sz w:val="18"/>
          <w:szCs w:val="18"/>
        </w:rPr>
        <w:t>Wykonawca zaświadcza, że dysponuje odpowiednią i udokumentowaną wiedzą techniczną oraz doświadczeniem niezbędnym do prawidłowej realizacji umowy.</w:t>
      </w:r>
    </w:p>
    <w:p w14:paraId="3820C914" w14:textId="77777777" w:rsidR="00412886" w:rsidRPr="00167F4C" w:rsidRDefault="00412886" w:rsidP="00781450">
      <w:pPr>
        <w:numPr>
          <w:ilvl w:val="0"/>
          <w:numId w:val="98"/>
        </w:numPr>
        <w:suppressAutoHyphens/>
        <w:spacing w:line="360" w:lineRule="auto"/>
        <w:ind w:left="705" w:hanging="279"/>
        <w:contextualSpacing/>
        <w:jc w:val="both"/>
        <w:rPr>
          <w:rFonts w:ascii="Arial" w:eastAsia="Calibri" w:hAnsi="Arial" w:cs="Arial"/>
          <w:bCs/>
          <w:iCs/>
          <w:sz w:val="18"/>
          <w:szCs w:val="18"/>
        </w:rPr>
      </w:pPr>
      <w:r w:rsidRPr="00167F4C">
        <w:rPr>
          <w:rFonts w:ascii="Arial" w:hAnsi="Arial" w:cs="Arial"/>
          <w:sz w:val="18"/>
          <w:szCs w:val="18"/>
        </w:rPr>
        <w:lastRenderedPageBreak/>
        <w:t>Wykonawca zobowiązuje się do niezwłocznego sygnalizowania Zamawiającemu zaistnienia problemów, których Wykonawca zamówienia, mimo dołożenia należytej staranności nie będzie w stanie rozwiązać we własnym zakresie.</w:t>
      </w:r>
    </w:p>
    <w:p w14:paraId="5CCEC6F3" w14:textId="77777777" w:rsidR="00412886" w:rsidRPr="00977C2D" w:rsidRDefault="00412886" w:rsidP="00781450">
      <w:pPr>
        <w:numPr>
          <w:ilvl w:val="0"/>
          <w:numId w:val="98"/>
        </w:numPr>
        <w:suppressAutoHyphens/>
        <w:spacing w:line="360" w:lineRule="auto"/>
        <w:ind w:left="709" w:hanging="283"/>
        <w:jc w:val="both"/>
        <w:rPr>
          <w:rFonts w:ascii="Arial" w:hAnsi="Arial" w:cs="Arial"/>
          <w:color w:val="000000"/>
          <w:sz w:val="18"/>
          <w:szCs w:val="18"/>
          <w:lang w:eastAsia="ar-SA"/>
        </w:rPr>
      </w:pPr>
      <w:r w:rsidRPr="00167F4C">
        <w:rPr>
          <w:rFonts w:ascii="Arial" w:hAnsi="Arial" w:cs="Arial"/>
          <w:color w:val="000000"/>
          <w:sz w:val="18"/>
          <w:szCs w:val="18"/>
          <w:lang w:eastAsia="ar-SA"/>
        </w:rPr>
        <w:t xml:space="preserve">Przekazywana </w:t>
      </w:r>
      <w:r w:rsidRPr="00977C2D">
        <w:rPr>
          <w:rFonts w:ascii="Arial" w:hAnsi="Arial" w:cs="Arial"/>
          <w:color w:val="000000"/>
          <w:sz w:val="18"/>
          <w:szCs w:val="18"/>
          <w:lang w:eastAsia="ar-SA"/>
        </w:rPr>
        <w:t>dokumentacja będzie wzajemnie skoordynowana technicznie i kompletna z punktu widzenia celu, któremu ma służyć, w zakresie zadań objętych umową.</w:t>
      </w:r>
    </w:p>
    <w:p w14:paraId="43C74378" w14:textId="224979E1" w:rsidR="0089549D" w:rsidRPr="00977C2D" w:rsidRDefault="0089549D" w:rsidP="00781450">
      <w:pPr>
        <w:numPr>
          <w:ilvl w:val="0"/>
          <w:numId w:val="98"/>
        </w:numPr>
        <w:suppressAutoHyphens/>
        <w:spacing w:line="360" w:lineRule="auto"/>
        <w:ind w:left="709" w:hanging="283"/>
        <w:jc w:val="both"/>
        <w:rPr>
          <w:rFonts w:ascii="Arial" w:hAnsi="Arial" w:cs="Arial"/>
          <w:color w:val="000000"/>
          <w:sz w:val="18"/>
          <w:szCs w:val="18"/>
          <w:lang w:eastAsia="ar-SA"/>
        </w:rPr>
      </w:pPr>
      <w:r w:rsidRPr="00977C2D">
        <w:rPr>
          <w:rFonts w:ascii="Arial" w:hAnsi="Arial" w:cs="Arial"/>
          <w:color w:val="000000"/>
          <w:sz w:val="18"/>
          <w:szCs w:val="18"/>
          <w:lang w:eastAsia="ar-SA"/>
        </w:rPr>
        <w:t xml:space="preserve">Wykonawca będzie na bieżąco konsultował z Zamawiającym </w:t>
      </w:r>
      <w:r w:rsidR="008B6B06" w:rsidRPr="00977C2D">
        <w:rPr>
          <w:rFonts w:ascii="Arial" w:hAnsi="Arial" w:cs="Arial"/>
          <w:color w:val="000000"/>
          <w:sz w:val="18"/>
          <w:szCs w:val="18"/>
          <w:lang w:eastAsia="ar-SA"/>
        </w:rPr>
        <w:t xml:space="preserve">treść przedmiotu umowy oraz przyjęte rozwiązania. </w:t>
      </w:r>
    </w:p>
    <w:p w14:paraId="7AF59F76" w14:textId="64BF4836" w:rsidR="00291327" w:rsidRPr="00977C2D" w:rsidRDefault="00291327" w:rsidP="00781450">
      <w:pPr>
        <w:numPr>
          <w:ilvl w:val="0"/>
          <w:numId w:val="98"/>
        </w:numPr>
        <w:suppressAutoHyphens/>
        <w:spacing w:line="360" w:lineRule="auto"/>
        <w:ind w:left="709" w:hanging="283"/>
        <w:jc w:val="both"/>
        <w:rPr>
          <w:rFonts w:ascii="Arial" w:hAnsi="Arial" w:cs="Arial"/>
          <w:color w:val="000000"/>
          <w:sz w:val="18"/>
          <w:szCs w:val="18"/>
          <w:lang w:eastAsia="ar-SA"/>
        </w:rPr>
      </w:pPr>
      <w:r w:rsidRPr="00977C2D">
        <w:rPr>
          <w:rFonts w:ascii="Arial" w:hAnsi="Arial" w:cs="Arial"/>
          <w:color w:val="000000"/>
          <w:sz w:val="18"/>
          <w:szCs w:val="18"/>
          <w:lang w:eastAsia="ar-SA"/>
        </w:rPr>
        <w:t>Wykonawca w  terminie do 60 dni przedstawi Zamawiającemu do akceptacji</w:t>
      </w:r>
      <w:r w:rsidR="002F02B5" w:rsidRPr="00977C2D">
        <w:rPr>
          <w:rFonts w:ascii="Arial" w:hAnsi="Arial" w:cs="Arial"/>
          <w:color w:val="000000"/>
          <w:sz w:val="18"/>
          <w:szCs w:val="18"/>
          <w:lang w:eastAsia="ar-SA"/>
        </w:rPr>
        <w:t xml:space="preserve"> projekt wstępny, który zostanie zweryfikowany w ciągu 10 dni od daty przekazania Zamawiającemu. </w:t>
      </w:r>
    </w:p>
    <w:p w14:paraId="03B34B72" w14:textId="77777777" w:rsidR="00412886" w:rsidRPr="00977C2D" w:rsidRDefault="00412886" w:rsidP="00412886">
      <w:pPr>
        <w:suppressAutoHyphens/>
        <w:spacing w:line="360" w:lineRule="auto"/>
        <w:ind w:left="705"/>
        <w:contextualSpacing/>
        <w:jc w:val="both"/>
        <w:rPr>
          <w:rFonts w:ascii="Arial" w:eastAsia="Calibri" w:hAnsi="Arial" w:cs="Arial"/>
          <w:bCs/>
          <w:iCs/>
          <w:sz w:val="18"/>
          <w:szCs w:val="18"/>
        </w:rPr>
      </w:pPr>
    </w:p>
    <w:p w14:paraId="10620EDD" w14:textId="77777777" w:rsidR="00412886" w:rsidRPr="00977C2D" w:rsidRDefault="00412886" w:rsidP="00412886">
      <w:pPr>
        <w:spacing w:line="360" w:lineRule="auto"/>
        <w:ind w:left="360" w:hanging="284"/>
        <w:jc w:val="center"/>
        <w:rPr>
          <w:rFonts w:ascii="Arial" w:hAnsi="Arial" w:cs="Arial"/>
          <w:b/>
          <w:noProof/>
          <w:sz w:val="18"/>
          <w:szCs w:val="18"/>
        </w:rPr>
      </w:pPr>
      <w:r w:rsidRPr="00977C2D">
        <w:rPr>
          <w:rFonts w:ascii="Arial" w:hAnsi="Arial" w:cs="Arial"/>
          <w:b/>
          <w:noProof/>
          <w:sz w:val="18"/>
          <w:szCs w:val="18"/>
        </w:rPr>
        <w:t>§ 6</w:t>
      </w:r>
    </w:p>
    <w:p w14:paraId="1CE0DB7A" w14:textId="77777777" w:rsidR="00412886" w:rsidRPr="00977C2D" w:rsidRDefault="00412886" w:rsidP="00412886">
      <w:pPr>
        <w:spacing w:after="120" w:line="360" w:lineRule="auto"/>
        <w:ind w:left="358" w:hanging="284"/>
        <w:jc w:val="center"/>
        <w:rPr>
          <w:rFonts w:ascii="Arial" w:hAnsi="Arial" w:cs="Arial"/>
          <w:b/>
          <w:noProof/>
          <w:sz w:val="18"/>
          <w:szCs w:val="18"/>
        </w:rPr>
      </w:pPr>
      <w:r w:rsidRPr="00977C2D">
        <w:rPr>
          <w:rFonts w:ascii="Arial" w:hAnsi="Arial" w:cs="Arial"/>
          <w:b/>
          <w:noProof/>
          <w:sz w:val="18"/>
          <w:szCs w:val="18"/>
        </w:rPr>
        <w:t>Współdziałanie</w:t>
      </w:r>
    </w:p>
    <w:p w14:paraId="79508AB8" w14:textId="77777777" w:rsidR="00412886" w:rsidRPr="00977C2D" w:rsidRDefault="00412886" w:rsidP="00781450">
      <w:pPr>
        <w:numPr>
          <w:ilvl w:val="1"/>
          <w:numId w:val="99"/>
        </w:numPr>
        <w:tabs>
          <w:tab w:val="num" w:pos="709"/>
          <w:tab w:val="left" w:pos="993"/>
        </w:tabs>
        <w:spacing w:line="360" w:lineRule="auto"/>
        <w:ind w:left="709" w:hanging="283"/>
        <w:jc w:val="both"/>
        <w:rPr>
          <w:rFonts w:ascii="Arial" w:hAnsi="Arial" w:cs="Arial"/>
          <w:noProof/>
          <w:sz w:val="18"/>
          <w:szCs w:val="18"/>
        </w:rPr>
      </w:pPr>
      <w:r w:rsidRPr="00977C2D">
        <w:rPr>
          <w:rFonts w:ascii="Arial" w:hAnsi="Arial" w:cs="Arial"/>
          <w:noProof/>
          <w:sz w:val="18"/>
          <w:szCs w:val="18"/>
        </w:rPr>
        <w:t>W zakresie wzajemnego współdziałania przy wykonywaniu przedmiotu umowy strony zobowiązują się działać niezwłocznie, przestrzegając obowiązująch przepisów prawa i ustalonych zwyczajów.</w:t>
      </w:r>
    </w:p>
    <w:p w14:paraId="21E6A5EA" w14:textId="77777777" w:rsidR="00412886" w:rsidRPr="00977C2D" w:rsidRDefault="00412886" w:rsidP="00781450">
      <w:pPr>
        <w:numPr>
          <w:ilvl w:val="1"/>
          <w:numId w:val="99"/>
        </w:numPr>
        <w:tabs>
          <w:tab w:val="num" w:pos="709"/>
          <w:tab w:val="left" w:pos="993"/>
        </w:tabs>
        <w:spacing w:line="360" w:lineRule="auto"/>
        <w:ind w:left="709" w:hanging="283"/>
        <w:jc w:val="both"/>
        <w:rPr>
          <w:rFonts w:ascii="Arial" w:hAnsi="Arial" w:cs="Arial"/>
          <w:noProof/>
          <w:sz w:val="18"/>
          <w:szCs w:val="18"/>
        </w:rPr>
      </w:pPr>
      <w:r w:rsidRPr="00977C2D">
        <w:rPr>
          <w:rFonts w:ascii="Arial" w:hAnsi="Arial" w:cs="Arial"/>
          <w:noProof/>
          <w:sz w:val="18"/>
          <w:szCs w:val="18"/>
        </w:rPr>
        <w:t>Ze strony Zamawiającego nadzór nad realizacją przedmiotu umowy pełni: ………………………………………….</w:t>
      </w:r>
    </w:p>
    <w:p w14:paraId="2877B93B" w14:textId="77777777" w:rsidR="00412886" w:rsidRPr="00977C2D" w:rsidRDefault="00412886" w:rsidP="00781450">
      <w:pPr>
        <w:numPr>
          <w:ilvl w:val="1"/>
          <w:numId w:val="99"/>
        </w:numPr>
        <w:tabs>
          <w:tab w:val="left" w:pos="709"/>
          <w:tab w:val="left" w:pos="993"/>
        </w:tabs>
        <w:spacing w:line="360" w:lineRule="auto"/>
        <w:ind w:left="709" w:hanging="283"/>
        <w:jc w:val="both"/>
        <w:rPr>
          <w:rFonts w:ascii="Arial" w:hAnsi="Arial" w:cs="Arial"/>
          <w:noProof/>
          <w:sz w:val="18"/>
          <w:szCs w:val="18"/>
        </w:rPr>
      </w:pPr>
      <w:r w:rsidRPr="00977C2D">
        <w:rPr>
          <w:rFonts w:ascii="Arial" w:hAnsi="Arial" w:cs="Arial"/>
          <w:noProof/>
          <w:sz w:val="18"/>
          <w:szCs w:val="18"/>
        </w:rPr>
        <w:t>Ze strony Wykonawcy nadzór nad realizacją przedmiotu umowy pełni: …………………………………………</w:t>
      </w:r>
    </w:p>
    <w:p w14:paraId="1409E141" w14:textId="77777777" w:rsidR="00412886" w:rsidRPr="00977C2D" w:rsidRDefault="00412886" w:rsidP="00412886">
      <w:pPr>
        <w:spacing w:line="360" w:lineRule="auto"/>
        <w:ind w:left="360" w:hanging="284"/>
        <w:jc w:val="center"/>
        <w:rPr>
          <w:rFonts w:ascii="Arial" w:hAnsi="Arial" w:cs="Arial"/>
          <w:noProof/>
          <w:sz w:val="18"/>
          <w:szCs w:val="18"/>
        </w:rPr>
      </w:pPr>
    </w:p>
    <w:p w14:paraId="5A1345C4" w14:textId="77777777" w:rsidR="00412886" w:rsidRPr="00977C2D" w:rsidRDefault="00412886" w:rsidP="00412886">
      <w:pPr>
        <w:spacing w:line="360" w:lineRule="auto"/>
        <w:ind w:left="360" w:hanging="284"/>
        <w:jc w:val="center"/>
        <w:rPr>
          <w:rFonts w:ascii="Arial" w:hAnsi="Arial" w:cs="Arial"/>
          <w:b/>
          <w:noProof/>
          <w:sz w:val="18"/>
          <w:szCs w:val="18"/>
        </w:rPr>
      </w:pPr>
      <w:r w:rsidRPr="00977C2D">
        <w:rPr>
          <w:rFonts w:ascii="Arial" w:hAnsi="Arial" w:cs="Arial"/>
          <w:b/>
          <w:noProof/>
          <w:sz w:val="18"/>
          <w:szCs w:val="18"/>
        </w:rPr>
        <w:t xml:space="preserve">§ 7 </w:t>
      </w:r>
    </w:p>
    <w:p w14:paraId="30685129" w14:textId="77777777" w:rsidR="00412886" w:rsidRPr="00977C2D" w:rsidRDefault="00412886" w:rsidP="00412886">
      <w:pPr>
        <w:spacing w:after="120" w:line="360" w:lineRule="auto"/>
        <w:ind w:left="358" w:hanging="284"/>
        <w:jc w:val="center"/>
        <w:rPr>
          <w:rFonts w:ascii="Arial" w:hAnsi="Arial" w:cs="Arial"/>
          <w:b/>
          <w:noProof/>
          <w:sz w:val="18"/>
          <w:szCs w:val="18"/>
        </w:rPr>
      </w:pPr>
      <w:r w:rsidRPr="00977C2D">
        <w:rPr>
          <w:rFonts w:ascii="Arial" w:hAnsi="Arial" w:cs="Arial"/>
          <w:b/>
          <w:noProof/>
          <w:sz w:val="18"/>
          <w:szCs w:val="18"/>
        </w:rPr>
        <w:t>Termin wykonania Umowy</w:t>
      </w:r>
    </w:p>
    <w:p w14:paraId="2CFE6D62" w14:textId="3ACE0B29" w:rsidR="007C6F88" w:rsidRPr="00977C2D" w:rsidRDefault="00412886" w:rsidP="00781450">
      <w:pPr>
        <w:numPr>
          <w:ilvl w:val="0"/>
          <w:numId w:val="100"/>
        </w:numPr>
        <w:spacing w:line="360" w:lineRule="auto"/>
        <w:jc w:val="both"/>
        <w:rPr>
          <w:rFonts w:ascii="Arial" w:hAnsi="Arial" w:cs="Arial"/>
          <w:noProof/>
          <w:sz w:val="18"/>
          <w:szCs w:val="18"/>
        </w:rPr>
      </w:pPr>
      <w:r w:rsidRPr="00977C2D">
        <w:rPr>
          <w:rFonts w:ascii="Arial" w:hAnsi="Arial" w:cs="Arial"/>
          <w:noProof/>
          <w:sz w:val="18"/>
          <w:szCs w:val="18"/>
        </w:rPr>
        <w:t>Wykonawca zrealizuje przedmiot umowy, z wyłaczeniem nadzorów autor</w:t>
      </w:r>
      <w:r w:rsidR="00D32A56" w:rsidRPr="00977C2D">
        <w:rPr>
          <w:rFonts w:ascii="Arial" w:hAnsi="Arial" w:cs="Arial"/>
          <w:noProof/>
          <w:sz w:val="18"/>
          <w:szCs w:val="18"/>
        </w:rPr>
        <w:t>skich, w terminie</w:t>
      </w:r>
      <w:r w:rsidR="009D34E0">
        <w:rPr>
          <w:rFonts w:ascii="Arial" w:hAnsi="Arial" w:cs="Arial"/>
          <w:noProof/>
          <w:sz w:val="18"/>
          <w:szCs w:val="18"/>
        </w:rPr>
        <w:t xml:space="preserve"> (</w:t>
      </w:r>
      <w:r w:rsidR="00D37541" w:rsidRPr="00977C2D">
        <w:rPr>
          <w:rFonts w:ascii="Arial" w:hAnsi="Arial" w:cs="Arial"/>
          <w:noProof/>
          <w:sz w:val="18"/>
          <w:szCs w:val="18"/>
        </w:rPr>
        <w:t>zgodnie z ofertą</w:t>
      </w:r>
      <w:r w:rsidR="009D34E0">
        <w:rPr>
          <w:rFonts w:ascii="Arial" w:hAnsi="Arial" w:cs="Arial"/>
          <w:noProof/>
          <w:sz w:val="18"/>
          <w:szCs w:val="18"/>
        </w:rPr>
        <w:t>):</w:t>
      </w:r>
      <w:r w:rsidR="00D32A56" w:rsidRPr="00977C2D">
        <w:rPr>
          <w:rFonts w:ascii="Arial" w:hAnsi="Arial" w:cs="Arial"/>
          <w:noProof/>
          <w:sz w:val="18"/>
          <w:szCs w:val="18"/>
        </w:rPr>
        <w:t xml:space="preserve"> </w:t>
      </w:r>
    </w:p>
    <w:p w14:paraId="37B71A20" w14:textId="77777777" w:rsidR="007C6F88" w:rsidRPr="00977C2D" w:rsidRDefault="007C6F88" w:rsidP="00781450">
      <w:pPr>
        <w:pStyle w:val="Akapitzlist"/>
        <w:numPr>
          <w:ilvl w:val="0"/>
          <w:numId w:val="115"/>
        </w:numPr>
        <w:spacing w:line="360" w:lineRule="auto"/>
        <w:jc w:val="both"/>
        <w:rPr>
          <w:rFonts w:ascii="Arial" w:hAnsi="Arial" w:cs="Arial"/>
          <w:noProof/>
          <w:sz w:val="18"/>
          <w:szCs w:val="18"/>
        </w:rPr>
      </w:pPr>
      <w:r w:rsidRPr="00977C2D">
        <w:rPr>
          <w:rFonts w:ascii="Arial" w:hAnsi="Arial" w:cs="Arial"/>
          <w:noProof/>
          <w:sz w:val="18"/>
          <w:szCs w:val="18"/>
        </w:rPr>
        <w:t>W zakresie wykonania projektów budowlanych wraz z szacunkowym kosztorysem inwestorskim oraz złożeniem wniosku o wydanie pozwolenia na budowę do właściwego organu – zgodnie ze złożoną ofertą tj do dn………………………….</w:t>
      </w:r>
    </w:p>
    <w:p w14:paraId="06720915" w14:textId="77777777" w:rsidR="007C6F88" w:rsidRPr="00977C2D" w:rsidRDefault="007C6F88" w:rsidP="00781450">
      <w:pPr>
        <w:pStyle w:val="Akapitzlist"/>
        <w:numPr>
          <w:ilvl w:val="0"/>
          <w:numId w:val="115"/>
        </w:numPr>
        <w:spacing w:line="360" w:lineRule="auto"/>
        <w:jc w:val="both"/>
        <w:rPr>
          <w:rFonts w:ascii="Arial" w:hAnsi="Arial" w:cs="Arial"/>
          <w:noProof/>
          <w:sz w:val="18"/>
          <w:szCs w:val="18"/>
        </w:rPr>
      </w:pPr>
      <w:r w:rsidRPr="00977C2D">
        <w:rPr>
          <w:rFonts w:ascii="Arial" w:hAnsi="Arial" w:cs="Arial"/>
          <w:noProof/>
          <w:sz w:val="18"/>
          <w:szCs w:val="18"/>
        </w:rPr>
        <w:t>W zakresie wykonania projektów wykonawczych wraz z szczegółowym kosztorysem inwestorskim, STWiOR, przedmiarami - do 70 dni od daty złożenia wniosku o pozwolenie na budowę, tj do dn………………….</w:t>
      </w:r>
    </w:p>
    <w:p w14:paraId="5FD31ABB" w14:textId="77777777" w:rsidR="007C6F88" w:rsidRPr="00977C2D" w:rsidRDefault="007C6F88" w:rsidP="00781450">
      <w:pPr>
        <w:numPr>
          <w:ilvl w:val="0"/>
          <w:numId w:val="100"/>
        </w:numPr>
        <w:spacing w:line="360" w:lineRule="auto"/>
        <w:jc w:val="both"/>
        <w:rPr>
          <w:rFonts w:ascii="Arial" w:hAnsi="Arial" w:cs="Arial"/>
          <w:noProof/>
          <w:sz w:val="18"/>
          <w:szCs w:val="18"/>
        </w:rPr>
      </w:pPr>
      <w:r w:rsidRPr="00977C2D">
        <w:rPr>
          <w:rFonts w:ascii="Arial" w:hAnsi="Arial" w:cs="Arial"/>
          <w:noProof/>
          <w:sz w:val="18"/>
          <w:szCs w:val="18"/>
        </w:rPr>
        <w:t xml:space="preserve">Pełnienie nadzoru autorskiego ustala się od daty przekazania placu budowy Wykonawcy robót do zakończenia robót i odbioru końcowego zadania (uzyskania niezbędnych decyzji administracyjnych) lecz nie dłużej niż 4 lata od daty podpisania umowy  </w:t>
      </w:r>
    </w:p>
    <w:p w14:paraId="40B5694D" w14:textId="77777777" w:rsidR="00412886" w:rsidRPr="00977C2D" w:rsidRDefault="00412886" w:rsidP="00781450">
      <w:pPr>
        <w:numPr>
          <w:ilvl w:val="0"/>
          <w:numId w:val="100"/>
        </w:numPr>
        <w:spacing w:line="360" w:lineRule="auto"/>
        <w:jc w:val="both"/>
        <w:rPr>
          <w:rFonts w:ascii="Arial" w:hAnsi="Arial" w:cs="Arial"/>
          <w:noProof/>
          <w:sz w:val="18"/>
          <w:szCs w:val="18"/>
        </w:rPr>
      </w:pPr>
      <w:r w:rsidRPr="00977C2D">
        <w:rPr>
          <w:rFonts w:ascii="Arial" w:hAnsi="Arial" w:cs="Arial"/>
          <w:noProof/>
          <w:sz w:val="18"/>
          <w:szCs w:val="18"/>
        </w:rPr>
        <w:t>Za termin rozpoczęcia wykonania umowy uznaje się datę podpisania niniejszej umowy.</w:t>
      </w:r>
    </w:p>
    <w:p w14:paraId="0A9581FF" w14:textId="77777777" w:rsidR="00703D29" w:rsidRDefault="00412886" w:rsidP="00781450">
      <w:pPr>
        <w:numPr>
          <w:ilvl w:val="0"/>
          <w:numId w:val="100"/>
        </w:numPr>
        <w:spacing w:before="100" w:beforeAutospacing="1" w:after="100" w:afterAutospacing="1" w:line="360" w:lineRule="auto"/>
        <w:ind w:left="709" w:hanging="283"/>
        <w:jc w:val="both"/>
        <w:rPr>
          <w:rFonts w:ascii="Arial" w:hAnsi="Arial" w:cs="Arial"/>
          <w:sz w:val="18"/>
          <w:szCs w:val="18"/>
        </w:rPr>
      </w:pPr>
      <w:r w:rsidRPr="00977C2D">
        <w:rPr>
          <w:rFonts w:ascii="Arial" w:hAnsi="Arial" w:cs="Arial"/>
          <w:noProof/>
          <w:sz w:val="18"/>
          <w:szCs w:val="18"/>
        </w:rPr>
        <w:t>Wykonanie przedmiotu umowy, z wyłączeniem nadzorów</w:t>
      </w:r>
      <w:r w:rsidRPr="00703D29">
        <w:rPr>
          <w:rFonts w:ascii="Arial" w:hAnsi="Arial" w:cs="Arial"/>
          <w:noProof/>
          <w:sz w:val="18"/>
          <w:szCs w:val="18"/>
        </w:rPr>
        <w:t xml:space="preserve"> autorskich, nastąpi z dnem  dokonania odbioru</w:t>
      </w:r>
      <w:r w:rsidR="00A526ED" w:rsidRPr="00703D29">
        <w:rPr>
          <w:rFonts w:ascii="Arial" w:hAnsi="Arial" w:cs="Arial"/>
          <w:noProof/>
          <w:sz w:val="18"/>
          <w:szCs w:val="18"/>
        </w:rPr>
        <w:t xml:space="preserve"> dokumentacji bez wad i usterek.</w:t>
      </w:r>
    </w:p>
    <w:p w14:paraId="24A8D101" w14:textId="77777777" w:rsidR="00412886" w:rsidRPr="00167F4C" w:rsidRDefault="00412886" w:rsidP="00412886">
      <w:pPr>
        <w:autoSpaceDE w:val="0"/>
        <w:autoSpaceDN w:val="0"/>
        <w:spacing w:line="360" w:lineRule="auto"/>
        <w:ind w:left="284" w:hanging="284"/>
        <w:jc w:val="center"/>
        <w:rPr>
          <w:rFonts w:ascii="Arial" w:hAnsi="Arial" w:cs="Arial"/>
          <w:b/>
          <w:sz w:val="18"/>
          <w:szCs w:val="18"/>
        </w:rPr>
      </w:pPr>
      <w:r w:rsidRPr="00167F4C">
        <w:rPr>
          <w:rFonts w:ascii="Arial" w:hAnsi="Arial" w:cs="Arial"/>
          <w:b/>
          <w:sz w:val="18"/>
          <w:szCs w:val="18"/>
        </w:rPr>
        <w:t xml:space="preserve">§ 8 </w:t>
      </w:r>
    </w:p>
    <w:p w14:paraId="7B66E422" w14:textId="77777777" w:rsidR="00412886" w:rsidRPr="00167F4C" w:rsidRDefault="00412886" w:rsidP="00412886">
      <w:pPr>
        <w:autoSpaceDE w:val="0"/>
        <w:autoSpaceDN w:val="0"/>
        <w:spacing w:after="120" w:line="360" w:lineRule="auto"/>
        <w:ind w:left="284" w:hanging="284"/>
        <w:jc w:val="center"/>
        <w:rPr>
          <w:rFonts w:ascii="Arial" w:hAnsi="Arial" w:cs="Arial"/>
          <w:b/>
          <w:sz w:val="18"/>
          <w:szCs w:val="18"/>
        </w:rPr>
      </w:pPr>
      <w:r w:rsidRPr="00167F4C">
        <w:rPr>
          <w:rFonts w:ascii="Arial" w:hAnsi="Arial" w:cs="Arial"/>
          <w:b/>
          <w:sz w:val="18"/>
          <w:szCs w:val="18"/>
        </w:rPr>
        <w:t>Wynagrodzenie</w:t>
      </w:r>
    </w:p>
    <w:p w14:paraId="354AE536" w14:textId="77777777" w:rsidR="00412886" w:rsidRPr="00167F4C" w:rsidRDefault="00412886" w:rsidP="00781450">
      <w:pPr>
        <w:numPr>
          <w:ilvl w:val="0"/>
          <w:numId w:val="101"/>
        </w:numPr>
        <w:spacing w:line="360" w:lineRule="auto"/>
        <w:ind w:left="709" w:hanging="283"/>
        <w:contextualSpacing/>
        <w:jc w:val="both"/>
        <w:rPr>
          <w:rFonts w:ascii="Arial" w:hAnsi="Arial" w:cs="Arial"/>
          <w:sz w:val="18"/>
          <w:szCs w:val="18"/>
        </w:rPr>
      </w:pPr>
      <w:r w:rsidRPr="00167F4C">
        <w:rPr>
          <w:rFonts w:ascii="Arial" w:hAnsi="Arial" w:cs="Arial"/>
          <w:sz w:val="18"/>
          <w:szCs w:val="18"/>
        </w:rPr>
        <w:t xml:space="preserve">Wysokość wynagrodzenia przysługującego Wykonawcy za wykonanie przedmiotu w zakresie obejmującym kompletną dokumentację projektową, </w:t>
      </w:r>
      <w:r w:rsidRPr="00C96296">
        <w:rPr>
          <w:rFonts w:ascii="Arial" w:hAnsi="Arial" w:cs="Arial"/>
          <w:b/>
          <w:sz w:val="18"/>
          <w:szCs w:val="18"/>
        </w:rPr>
        <w:t>z wyłączeniem nadzorów autorskich</w:t>
      </w:r>
      <w:r w:rsidRPr="00167F4C">
        <w:rPr>
          <w:rFonts w:ascii="Arial" w:hAnsi="Arial" w:cs="Arial"/>
          <w:sz w:val="18"/>
          <w:szCs w:val="18"/>
        </w:rPr>
        <w:t>, wynosi:</w:t>
      </w:r>
    </w:p>
    <w:p w14:paraId="15482202" w14:textId="77777777" w:rsidR="00412886" w:rsidRPr="00167F4C" w:rsidRDefault="00412886" w:rsidP="00412886">
      <w:pPr>
        <w:spacing w:line="360" w:lineRule="auto"/>
        <w:ind w:left="710"/>
        <w:rPr>
          <w:rFonts w:ascii="Arial" w:hAnsi="Arial" w:cs="Arial"/>
          <w:sz w:val="18"/>
          <w:szCs w:val="18"/>
        </w:rPr>
      </w:pPr>
      <w:r w:rsidRPr="00167F4C">
        <w:rPr>
          <w:rFonts w:ascii="Arial" w:hAnsi="Arial" w:cs="Arial"/>
          <w:b/>
          <w:bCs/>
          <w:sz w:val="18"/>
          <w:szCs w:val="18"/>
        </w:rPr>
        <w:t>cena brutto</w:t>
      </w:r>
      <w:r w:rsidRPr="00167F4C">
        <w:rPr>
          <w:rFonts w:ascii="Arial" w:hAnsi="Arial" w:cs="Arial"/>
          <w:sz w:val="18"/>
          <w:szCs w:val="18"/>
        </w:rPr>
        <w:t xml:space="preserve"> …………………………………………….………………………….……………………………PLN</w:t>
      </w:r>
    </w:p>
    <w:p w14:paraId="0B4D74F5" w14:textId="77777777" w:rsidR="00412886" w:rsidRPr="00167F4C" w:rsidRDefault="00412886" w:rsidP="00412886">
      <w:pPr>
        <w:spacing w:line="360" w:lineRule="auto"/>
        <w:ind w:left="710"/>
        <w:rPr>
          <w:rFonts w:ascii="Arial" w:hAnsi="Arial" w:cs="Arial"/>
          <w:sz w:val="18"/>
          <w:szCs w:val="18"/>
        </w:rPr>
      </w:pPr>
      <w:r w:rsidRPr="00167F4C">
        <w:rPr>
          <w:rFonts w:ascii="Arial" w:hAnsi="Arial" w:cs="Arial"/>
          <w:sz w:val="18"/>
          <w:szCs w:val="18"/>
        </w:rPr>
        <w:t>słownie: …………………………………………………………….…………………………………………………</w:t>
      </w:r>
    </w:p>
    <w:p w14:paraId="358C8065" w14:textId="77777777" w:rsidR="00412886" w:rsidRPr="00167F4C" w:rsidRDefault="00412886" w:rsidP="00412886">
      <w:pPr>
        <w:spacing w:line="360" w:lineRule="auto"/>
        <w:ind w:left="710"/>
        <w:rPr>
          <w:rFonts w:ascii="Arial" w:hAnsi="Arial" w:cs="Arial"/>
          <w:sz w:val="18"/>
          <w:szCs w:val="18"/>
        </w:rPr>
      </w:pPr>
      <w:r w:rsidRPr="00167F4C">
        <w:rPr>
          <w:rFonts w:ascii="Arial" w:hAnsi="Arial" w:cs="Arial"/>
          <w:b/>
          <w:bCs/>
          <w:sz w:val="18"/>
          <w:szCs w:val="18"/>
        </w:rPr>
        <w:t>cena netto</w:t>
      </w:r>
      <w:r w:rsidRPr="00167F4C">
        <w:rPr>
          <w:rFonts w:ascii="Arial" w:hAnsi="Arial" w:cs="Arial"/>
          <w:sz w:val="18"/>
          <w:szCs w:val="18"/>
        </w:rPr>
        <w:t xml:space="preserve"> …………………………………………………..………………………………………………..…PLN</w:t>
      </w:r>
    </w:p>
    <w:p w14:paraId="6A266EAB" w14:textId="77777777" w:rsidR="00412886" w:rsidRPr="00167F4C" w:rsidRDefault="00412886" w:rsidP="00412886">
      <w:pPr>
        <w:spacing w:line="360" w:lineRule="auto"/>
        <w:ind w:left="710"/>
        <w:rPr>
          <w:rFonts w:ascii="Arial" w:hAnsi="Arial" w:cs="Arial"/>
          <w:sz w:val="18"/>
          <w:szCs w:val="18"/>
        </w:rPr>
      </w:pPr>
      <w:r w:rsidRPr="00167F4C">
        <w:rPr>
          <w:rFonts w:ascii="Arial" w:hAnsi="Arial" w:cs="Arial"/>
          <w:sz w:val="18"/>
          <w:szCs w:val="18"/>
        </w:rPr>
        <w:t xml:space="preserve"> VAT ……………………………………..…………PLN, tj. ………………………..…………………….………%</w:t>
      </w:r>
    </w:p>
    <w:p w14:paraId="5F707700" w14:textId="77777777" w:rsidR="007C6F88" w:rsidRPr="00167F4C" w:rsidRDefault="007C6F88" w:rsidP="007C6F88">
      <w:pPr>
        <w:spacing w:line="360" w:lineRule="auto"/>
        <w:ind w:left="710"/>
        <w:rPr>
          <w:rFonts w:ascii="Arial" w:hAnsi="Arial" w:cs="Arial"/>
          <w:sz w:val="18"/>
          <w:szCs w:val="18"/>
        </w:rPr>
      </w:pPr>
    </w:p>
    <w:p w14:paraId="789235E1" w14:textId="77777777" w:rsidR="00412886" w:rsidRPr="00977C2D" w:rsidRDefault="00412886" w:rsidP="00781450">
      <w:pPr>
        <w:numPr>
          <w:ilvl w:val="0"/>
          <w:numId w:val="101"/>
        </w:numPr>
        <w:spacing w:line="360" w:lineRule="auto"/>
        <w:jc w:val="both"/>
        <w:rPr>
          <w:rFonts w:ascii="Arial" w:hAnsi="Arial" w:cs="Arial"/>
          <w:sz w:val="18"/>
          <w:szCs w:val="18"/>
        </w:rPr>
      </w:pPr>
      <w:r w:rsidRPr="00957EB5">
        <w:rPr>
          <w:rFonts w:ascii="Arial" w:hAnsi="Arial" w:cs="Arial"/>
          <w:sz w:val="18"/>
          <w:szCs w:val="18"/>
        </w:rPr>
        <w:t xml:space="preserve">Kwota, o której mowa w ust. 1 niniejszego paragrafu ma charakter ryczałtowy i obejmuje wszelkie koszty </w:t>
      </w:r>
      <w:r w:rsidRPr="00957EB5">
        <w:rPr>
          <w:rFonts w:ascii="Arial" w:hAnsi="Arial" w:cs="Arial"/>
          <w:sz w:val="18"/>
          <w:szCs w:val="18"/>
        </w:rPr>
        <w:br/>
        <w:t xml:space="preserve">i czynności Wykonawcy związane z realizacją przedmiotu umowy, z wyłączeniem nadzorów autorskich, i nie </w:t>
      </w:r>
      <w:r w:rsidRPr="00977C2D">
        <w:rPr>
          <w:rFonts w:ascii="Arial" w:hAnsi="Arial" w:cs="Arial"/>
          <w:sz w:val="18"/>
          <w:szCs w:val="18"/>
        </w:rPr>
        <w:t>będzie podlegać waloryzacji.</w:t>
      </w:r>
      <w:r w:rsidR="001A0962" w:rsidRPr="00977C2D">
        <w:rPr>
          <w:rFonts w:ascii="Calibri" w:eastAsia="Calibri" w:hAnsi="Calibri"/>
          <w:sz w:val="22"/>
          <w:szCs w:val="22"/>
          <w:lang w:eastAsia="en-US"/>
        </w:rPr>
        <w:t xml:space="preserve"> </w:t>
      </w:r>
    </w:p>
    <w:p w14:paraId="67C78D9D" w14:textId="0CB27E61" w:rsidR="007A1714" w:rsidRPr="00977C2D" w:rsidRDefault="007A1714" w:rsidP="00781450">
      <w:pPr>
        <w:numPr>
          <w:ilvl w:val="0"/>
          <w:numId w:val="101"/>
        </w:numPr>
        <w:tabs>
          <w:tab w:val="left" w:pos="720"/>
          <w:tab w:val="left" w:pos="1440"/>
          <w:tab w:val="left" w:pos="2160"/>
          <w:tab w:val="left" w:pos="2880"/>
          <w:tab w:val="left" w:pos="3600"/>
          <w:tab w:val="left" w:pos="4320"/>
          <w:tab w:val="center" w:pos="6333"/>
          <w:tab w:val="left" w:pos="7655"/>
          <w:tab w:val="left" w:pos="8640"/>
        </w:tabs>
        <w:suppressAutoHyphens/>
        <w:spacing w:line="360" w:lineRule="auto"/>
        <w:jc w:val="both"/>
        <w:rPr>
          <w:rFonts w:ascii="Arial" w:hAnsi="Arial" w:cs="Arial"/>
          <w:b/>
          <w:sz w:val="18"/>
          <w:szCs w:val="18"/>
        </w:rPr>
      </w:pPr>
      <w:r w:rsidRPr="00977C2D">
        <w:rPr>
          <w:rFonts w:ascii="Arial" w:hAnsi="Arial" w:cs="Arial"/>
          <w:sz w:val="18"/>
          <w:szCs w:val="18"/>
        </w:rPr>
        <w:lastRenderedPageBreak/>
        <w:t>Płatność</w:t>
      </w:r>
      <w:r w:rsidR="002F02B5" w:rsidRPr="00977C2D">
        <w:rPr>
          <w:rFonts w:ascii="Arial" w:hAnsi="Arial" w:cs="Arial"/>
          <w:sz w:val="18"/>
          <w:szCs w:val="18"/>
        </w:rPr>
        <w:t xml:space="preserve"> </w:t>
      </w:r>
      <w:r w:rsidR="00D704A9" w:rsidRPr="00977C2D">
        <w:rPr>
          <w:rFonts w:ascii="Arial" w:hAnsi="Arial" w:cs="Arial"/>
          <w:sz w:val="18"/>
          <w:szCs w:val="18"/>
        </w:rPr>
        <w:t xml:space="preserve">w wysokości </w:t>
      </w:r>
      <w:r w:rsidRPr="00977C2D">
        <w:rPr>
          <w:rFonts w:ascii="Arial" w:hAnsi="Arial" w:cs="Arial"/>
          <w:sz w:val="18"/>
          <w:szCs w:val="18"/>
        </w:rPr>
        <w:t>60 %</w:t>
      </w:r>
      <w:r w:rsidR="00D704A9" w:rsidRPr="00977C2D">
        <w:rPr>
          <w:rFonts w:ascii="Arial" w:hAnsi="Arial" w:cs="Arial"/>
          <w:sz w:val="18"/>
          <w:szCs w:val="18"/>
        </w:rPr>
        <w:t xml:space="preserve"> wartości umowy nastąpi</w:t>
      </w:r>
      <w:r w:rsidRPr="00977C2D">
        <w:rPr>
          <w:rFonts w:ascii="Arial" w:hAnsi="Arial" w:cs="Arial"/>
          <w:sz w:val="18"/>
          <w:szCs w:val="18"/>
        </w:rPr>
        <w:t xml:space="preserve"> po</w:t>
      </w:r>
      <w:r w:rsidR="002F02B5" w:rsidRPr="00977C2D">
        <w:rPr>
          <w:rFonts w:ascii="Arial" w:hAnsi="Arial" w:cs="Arial"/>
          <w:sz w:val="18"/>
          <w:szCs w:val="18"/>
        </w:rPr>
        <w:t xml:space="preserve"> wykonaniu projektu budowlanego, wstępnego kosztorysu inwestorskiego oraz po</w:t>
      </w:r>
      <w:r w:rsidRPr="00977C2D">
        <w:rPr>
          <w:rFonts w:ascii="Arial" w:hAnsi="Arial" w:cs="Arial"/>
          <w:sz w:val="18"/>
          <w:szCs w:val="18"/>
        </w:rPr>
        <w:t xml:space="preserve"> uzyskaniu </w:t>
      </w:r>
      <w:r w:rsidR="00B43B55" w:rsidRPr="00977C2D">
        <w:rPr>
          <w:rFonts w:ascii="Arial" w:hAnsi="Arial" w:cs="Arial"/>
          <w:sz w:val="18"/>
          <w:szCs w:val="18"/>
        </w:rPr>
        <w:t xml:space="preserve">prawomocnej </w:t>
      </w:r>
      <w:r w:rsidRPr="00977C2D">
        <w:rPr>
          <w:rFonts w:ascii="Arial" w:hAnsi="Arial" w:cs="Arial"/>
          <w:sz w:val="18"/>
          <w:szCs w:val="18"/>
        </w:rPr>
        <w:t>decyzji</w:t>
      </w:r>
      <w:r w:rsidR="00D704A9" w:rsidRPr="00977C2D">
        <w:rPr>
          <w:rFonts w:ascii="Arial" w:hAnsi="Arial" w:cs="Arial"/>
          <w:sz w:val="18"/>
          <w:szCs w:val="18"/>
        </w:rPr>
        <w:t xml:space="preserve"> o pozwoleniu na budowę. Pozostałe </w:t>
      </w:r>
      <w:r w:rsidRPr="00977C2D">
        <w:rPr>
          <w:rFonts w:ascii="Arial" w:hAnsi="Arial" w:cs="Arial"/>
          <w:sz w:val="18"/>
          <w:szCs w:val="18"/>
        </w:rPr>
        <w:t>40%</w:t>
      </w:r>
      <w:r w:rsidR="00D704A9" w:rsidRPr="00977C2D">
        <w:rPr>
          <w:rFonts w:ascii="Arial" w:hAnsi="Arial" w:cs="Arial"/>
          <w:sz w:val="18"/>
          <w:szCs w:val="18"/>
        </w:rPr>
        <w:t xml:space="preserve"> wartości umowy zostanie rozliczone po odbiorze</w:t>
      </w:r>
      <w:r w:rsidRPr="00977C2D">
        <w:rPr>
          <w:rFonts w:ascii="Arial" w:hAnsi="Arial" w:cs="Arial"/>
          <w:sz w:val="18"/>
          <w:szCs w:val="18"/>
        </w:rPr>
        <w:t xml:space="preserve"> </w:t>
      </w:r>
      <w:r w:rsidR="002F02B5" w:rsidRPr="00977C2D">
        <w:rPr>
          <w:rFonts w:ascii="Arial" w:hAnsi="Arial" w:cs="Arial"/>
          <w:sz w:val="18"/>
          <w:szCs w:val="18"/>
        </w:rPr>
        <w:t xml:space="preserve">projektu wykonawczego </w:t>
      </w:r>
      <w:r w:rsidR="00D704A9" w:rsidRPr="00977C2D">
        <w:rPr>
          <w:rFonts w:ascii="Arial" w:hAnsi="Arial" w:cs="Arial"/>
          <w:sz w:val="18"/>
          <w:szCs w:val="18"/>
        </w:rPr>
        <w:t>wraz ze szczegółowym kosztorysem inwestorskim, STWiOR oraz przedmiarami.</w:t>
      </w:r>
    </w:p>
    <w:p w14:paraId="109F0E8B" w14:textId="77777777" w:rsidR="00412886" w:rsidRPr="00167F4C" w:rsidRDefault="00412886" w:rsidP="00781450">
      <w:pPr>
        <w:numPr>
          <w:ilvl w:val="0"/>
          <w:numId w:val="101"/>
        </w:numPr>
        <w:tabs>
          <w:tab w:val="left" w:pos="720"/>
          <w:tab w:val="left" w:pos="1440"/>
          <w:tab w:val="left" w:pos="2160"/>
          <w:tab w:val="left" w:pos="2880"/>
          <w:tab w:val="left" w:pos="3600"/>
          <w:tab w:val="left" w:pos="4320"/>
          <w:tab w:val="center" w:pos="6333"/>
          <w:tab w:val="left" w:pos="7655"/>
          <w:tab w:val="left" w:pos="8640"/>
        </w:tabs>
        <w:suppressAutoHyphens/>
        <w:spacing w:line="360" w:lineRule="auto"/>
        <w:jc w:val="both"/>
        <w:rPr>
          <w:rFonts w:ascii="Arial" w:hAnsi="Arial" w:cs="Arial"/>
          <w:sz w:val="18"/>
          <w:szCs w:val="18"/>
        </w:rPr>
      </w:pPr>
      <w:r w:rsidRPr="00D704A9">
        <w:rPr>
          <w:rFonts w:ascii="Arial" w:hAnsi="Arial" w:cs="Arial"/>
          <w:sz w:val="18"/>
          <w:szCs w:val="18"/>
        </w:rPr>
        <w:t xml:space="preserve">W przypadku, gdy protokół odbioru końcowego zawiera informacje o wadach lub brakach stwierdzonych podczas odbioru, podstawą do wystawienia faktury końcowej </w:t>
      </w:r>
      <w:r w:rsidRPr="00167F4C">
        <w:rPr>
          <w:rFonts w:ascii="Arial" w:hAnsi="Arial" w:cs="Arial"/>
          <w:sz w:val="18"/>
          <w:szCs w:val="18"/>
        </w:rPr>
        <w:t>jest protokół końcowy potwierdzający usunięcie wad lub braków stwierdzonych podczas odbioru podpisany jak wyżej.</w:t>
      </w:r>
    </w:p>
    <w:p w14:paraId="40FDA517" w14:textId="77777777" w:rsidR="00412886" w:rsidRPr="00167F4C" w:rsidRDefault="00412886" w:rsidP="00781450">
      <w:pPr>
        <w:numPr>
          <w:ilvl w:val="0"/>
          <w:numId w:val="101"/>
        </w:numPr>
        <w:tabs>
          <w:tab w:val="left" w:pos="720"/>
          <w:tab w:val="left" w:pos="1440"/>
          <w:tab w:val="left" w:pos="2160"/>
          <w:tab w:val="left" w:pos="2880"/>
          <w:tab w:val="left" w:pos="3600"/>
          <w:tab w:val="left" w:pos="4320"/>
          <w:tab w:val="center" w:pos="6333"/>
          <w:tab w:val="left" w:pos="7655"/>
          <w:tab w:val="left" w:pos="8640"/>
        </w:tabs>
        <w:suppressAutoHyphens/>
        <w:spacing w:line="360" w:lineRule="auto"/>
        <w:jc w:val="both"/>
        <w:rPr>
          <w:rFonts w:ascii="Arial" w:hAnsi="Arial" w:cs="Arial"/>
          <w:sz w:val="18"/>
          <w:szCs w:val="18"/>
        </w:rPr>
      </w:pPr>
      <w:r w:rsidRPr="00247F8D">
        <w:rPr>
          <w:rFonts w:ascii="Arial" w:hAnsi="Arial" w:cs="Arial"/>
          <w:b/>
          <w:sz w:val="18"/>
          <w:szCs w:val="18"/>
        </w:rPr>
        <w:t>Strony ustalają wynagrodzenie z tytułu nadzoru autorskiego w wysokości ……………. zł netto (słownie …..),</w:t>
      </w:r>
      <w:r w:rsidRPr="00167F4C">
        <w:rPr>
          <w:rFonts w:ascii="Arial" w:hAnsi="Arial" w:cs="Arial"/>
          <w:sz w:val="18"/>
          <w:szCs w:val="18"/>
        </w:rPr>
        <w:t xml:space="preserve"> która to kwota odpowiada jednostkowemu kosztowi obliczeniowemu jednego nadzoru autorskiego, projektanta jednej branży. Wynagrodzenie z tytułu nadzorów autorskich płatne będzie po wykonaniu każdego nadzoru.</w:t>
      </w:r>
    </w:p>
    <w:p w14:paraId="5DB33ED7" w14:textId="77777777" w:rsidR="00412886" w:rsidRPr="00167F4C" w:rsidRDefault="00412886" w:rsidP="00781450">
      <w:pPr>
        <w:numPr>
          <w:ilvl w:val="0"/>
          <w:numId w:val="101"/>
        </w:numPr>
        <w:tabs>
          <w:tab w:val="left" w:pos="720"/>
          <w:tab w:val="left" w:pos="1440"/>
          <w:tab w:val="left" w:pos="2160"/>
          <w:tab w:val="left" w:pos="2880"/>
          <w:tab w:val="left" w:pos="3600"/>
          <w:tab w:val="left" w:pos="4320"/>
          <w:tab w:val="center" w:pos="6333"/>
          <w:tab w:val="left" w:pos="7655"/>
          <w:tab w:val="left" w:pos="8640"/>
        </w:tabs>
        <w:suppressAutoHyphens/>
        <w:spacing w:line="360" w:lineRule="auto"/>
        <w:jc w:val="both"/>
        <w:rPr>
          <w:rFonts w:ascii="Arial" w:hAnsi="Arial" w:cs="Arial"/>
          <w:sz w:val="18"/>
          <w:szCs w:val="18"/>
        </w:rPr>
      </w:pPr>
      <w:r w:rsidRPr="00247F8D">
        <w:rPr>
          <w:rFonts w:ascii="Arial" w:hAnsi="Arial" w:cs="Arial"/>
          <w:b/>
          <w:sz w:val="18"/>
          <w:szCs w:val="18"/>
        </w:rPr>
        <w:t>Sumaryczną kwotę usługi nadzoru autorskiego ustala się na ………………………….zł netto (słownie ….), przy</w:t>
      </w:r>
      <w:r w:rsidRPr="00167F4C">
        <w:rPr>
          <w:rFonts w:ascii="Arial" w:hAnsi="Arial" w:cs="Arial"/>
          <w:sz w:val="18"/>
          <w:szCs w:val="18"/>
        </w:rPr>
        <w:t xml:space="preserve"> czym należność za usługę przysługuje Wykonawcy jedynie za faktycznie dokonane jednostkowe zdarzenie nadzoru, jako iloczyn dokonanych nadzorów (max 10) i kwoty określonej w ust.4.</w:t>
      </w:r>
    </w:p>
    <w:p w14:paraId="407EB5FE" w14:textId="77777777" w:rsidR="00412886" w:rsidRPr="00167F4C" w:rsidRDefault="00412886" w:rsidP="00781450">
      <w:pPr>
        <w:numPr>
          <w:ilvl w:val="0"/>
          <w:numId w:val="101"/>
        </w:numPr>
        <w:tabs>
          <w:tab w:val="left" w:pos="720"/>
          <w:tab w:val="left" w:pos="1440"/>
          <w:tab w:val="left" w:pos="2160"/>
          <w:tab w:val="left" w:pos="2880"/>
          <w:tab w:val="left" w:pos="3600"/>
          <w:tab w:val="left" w:pos="4320"/>
          <w:tab w:val="center" w:pos="6333"/>
          <w:tab w:val="left" w:pos="7655"/>
          <w:tab w:val="left" w:pos="8640"/>
        </w:tabs>
        <w:suppressAutoHyphens/>
        <w:spacing w:line="360" w:lineRule="auto"/>
        <w:jc w:val="both"/>
        <w:rPr>
          <w:rFonts w:ascii="Arial" w:hAnsi="Arial" w:cs="Arial"/>
          <w:sz w:val="18"/>
          <w:szCs w:val="18"/>
        </w:rPr>
      </w:pPr>
      <w:r w:rsidRPr="00167F4C">
        <w:rPr>
          <w:rFonts w:ascii="Arial" w:hAnsi="Arial" w:cs="Arial"/>
          <w:sz w:val="18"/>
          <w:szCs w:val="18"/>
        </w:rPr>
        <w:t>Za nadzór autorski nie uważa się wizyt Projektanta, mających na celu jedynie dokonanie poprawek błędów lub uzupełnienie braków w dokumentacji, będącej przedmiotem niniejszej umowy. Przed wystawieniem faktury VAT Zamawiającemu za dokonane nadzory autorskie Wykonawca przedstawi</w:t>
      </w:r>
      <w:r>
        <w:rPr>
          <w:rFonts w:ascii="Arial" w:hAnsi="Arial" w:cs="Arial"/>
          <w:sz w:val="18"/>
          <w:szCs w:val="18"/>
        </w:rPr>
        <w:t xml:space="preserve"> </w:t>
      </w:r>
      <w:r w:rsidRPr="00167F4C">
        <w:rPr>
          <w:rFonts w:ascii="Arial" w:hAnsi="Arial" w:cs="Arial"/>
          <w:sz w:val="18"/>
          <w:szCs w:val="18"/>
        </w:rPr>
        <w:t xml:space="preserve"> w formie pisemnej zestawienie nadzorów celem ich akceptacji przez Zamawiającego.</w:t>
      </w:r>
    </w:p>
    <w:p w14:paraId="58189CBA" w14:textId="77777777" w:rsidR="00412886" w:rsidRPr="00167F4C" w:rsidRDefault="00412886" w:rsidP="00412886">
      <w:pPr>
        <w:tabs>
          <w:tab w:val="left" w:pos="720"/>
          <w:tab w:val="left" w:pos="1440"/>
          <w:tab w:val="left" w:pos="2160"/>
          <w:tab w:val="left" w:pos="2880"/>
          <w:tab w:val="left" w:pos="3600"/>
          <w:tab w:val="left" w:pos="4320"/>
          <w:tab w:val="center" w:pos="6333"/>
          <w:tab w:val="left" w:pos="7655"/>
          <w:tab w:val="left" w:pos="8640"/>
        </w:tabs>
        <w:suppressAutoHyphens/>
        <w:spacing w:line="360" w:lineRule="auto"/>
        <w:ind w:left="756"/>
        <w:jc w:val="both"/>
        <w:rPr>
          <w:rFonts w:ascii="Arial" w:hAnsi="Arial" w:cs="Arial"/>
          <w:sz w:val="18"/>
          <w:szCs w:val="18"/>
        </w:rPr>
      </w:pPr>
    </w:p>
    <w:p w14:paraId="4341620A" w14:textId="77777777" w:rsidR="00412886" w:rsidRPr="00167F4C" w:rsidRDefault="00412886" w:rsidP="00412886">
      <w:pPr>
        <w:tabs>
          <w:tab w:val="center" w:pos="4961"/>
        </w:tabs>
        <w:autoSpaceDE w:val="0"/>
        <w:autoSpaceDN w:val="0"/>
        <w:spacing w:line="360" w:lineRule="auto"/>
        <w:jc w:val="center"/>
        <w:rPr>
          <w:rFonts w:ascii="Arial" w:hAnsi="Arial" w:cs="Arial"/>
          <w:b/>
          <w:sz w:val="18"/>
          <w:szCs w:val="18"/>
        </w:rPr>
      </w:pPr>
      <w:r w:rsidRPr="00167F4C">
        <w:rPr>
          <w:rFonts w:ascii="Arial" w:hAnsi="Arial" w:cs="Arial"/>
          <w:b/>
          <w:sz w:val="18"/>
          <w:szCs w:val="18"/>
        </w:rPr>
        <w:t>§ 9</w:t>
      </w:r>
    </w:p>
    <w:p w14:paraId="3E5AE4A3" w14:textId="77777777" w:rsidR="00412886" w:rsidRPr="00167F4C" w:rsidRDefault="00412886" w:rsidP="00412886">
      <w:pPr>
        <w:tabs>
          <w:tab w:val="center" w:pos="4961"/>
        </w:tabs>
        <w:autoSpaceDE w:val="0"/>
        <w:autoSpaceDN w:val="0"/>
        <w:spacing w:after="120" w:line="276" w:lineRule="auto"/>
        <w:ind w:left="284" w:hanging="284"/>
        <w:jc w:val="center"/>
        <w:rPr>
          <w:rFonts w:ascii="Arial" w:hAnsi="Arial" w:cs="Arial"/>
          <w:b/>
          <w:sz w:val="18"/>
          <w:szCs w:val="18"/>
        </w:rPr>
      </w:pPr>
      <w:r w:rsidRPr="00167F4C">
        <w:rPr>
          <w:rFonts w:ascii="Arial" w:hAnsi="Arial" w:cs="Arial"/>
          <w:b/>
          <w:sz w:val="18"/>
          <w:szCs w:val="18"/>
        </w:rPr>
        <w:t>Termin płatności</w:t>
      </w:r>
    </w:p>
    <w:p w14:paraId="4002143C" w14:textId="77777777" w:rsidR="00412886" w:rsidRPr="00167F4C" w:rsidRDefault="00412886" w:rsidP="00781450">
      <w:pPr>
        <w:keepNext/>
        <w:numPr>
          <w:ilvl w:val="0"/>
          <w:numId w:val="102"/>
        </w:numPr>
        <w:spacing w:line="360" w:lineRule="auto"/>
        <w:ind w:hanging="294"/>
        <w:jc w:val="both"/>
        <w:rPr>
          <w:rFonts w:ascii="Arial" w:hAnsi="Arial" w:cs="Arial"/>
          <w:sz w:val="18"/>
          <w:szCs w:val="18"/>
        </w:rPr>
      </w:pPr>
      <w:r w:rsidRPr="00167F4C">
        <w:rPr>
          <w:rFonts w:ascii="Arial" w:hAnsi="Arial" w:cs="Arial"/>
          <w:sz w:val="18"/>
          <w:szCs w:val="18"/>
        </w:rPr>
        <w:t>Fakturę VAT należy wystawić na Muzeum Górnictwa Węglowego w Zabrzu, ul. Jodłowa 59, 41-800 Zabrze, NIP: 648-276-81-67.</w:t>
      </w:r>
    </w:p>
    <w:p w14:paraId="2ACF2587" w14:textId="77777777" w:rsidR="00412886" w:rsidRPr="00167F4C" w:rsidRDefault="00412886" w:rsidP="00781450">
      <w:pPr>
        <w:keepNext/>
        <w:numPr>
          <w:ilvl w:val="0"/>
          <w:numId w:val="102"/>
        </w:numPr>
        <w:spacing w:line="360" w:lineRule="auto"/>
        <w:ind w:hanging="294"/>
        <w:jc w:val="both"/>
        <w:rPr>
          <w:rFonts w:ascii="Arial" w:hAnsi="Arial" w:cs="Arial"/>
          <w:sz w:val="18"/>
          <w:szCs w:val="18"/>
        </w:rPr>
      </w:pPr>
      <w:r w:rsidRPr="00167F4C">
        <w:rPr>
          <w:rFonts w:ascii="Arial" w:hAnsi="Arial" w:cs="Arial"/>
          <w:sz w:val="18"/>
          <w:szCs w:val="18"/>
        </w:rPr>
        <w:t>Faktura wystawiona przez Wykonawcę płatna będzie w formie przelewu bankowego w terminie do 30 dni od daty doręczenia Zamawiającemu prawidłowo wystawionej faktury wraz z protokołem wykonanych robót.</w:t>
      </w:r>
    </w:p>
    <w:p w14:paraId="67DF7CD0" w14:textId="77777777" w:rsidR="00412886" w:rsidRPr="00167F4C" w:rsidRDefault="00412886" w:rsidP="00412886">
      <w:pPr>
        <w:keepNext/>
        <w:autoSpaceDE w:val="0"/>
        <w:autoSpaceDN w:val="0"/>
        <w:spacing w:line="360" w:lineRule="auto"/>
        <w:ind w:left="284" w:hanging="284"/>
        <w:jc w:val="center"/>
        <w:rPr>
          <w:rFonts w:ascii="Arial" w:hAnsi="Arial" w:cs="Arial"/>
          <w:b/>
          <w:sz w:val="18"/>
          <w:szCs w:val="18"/>
        </w:rPr>
      </w:pPr>
    </w:p>
    <w:p w14:paraId="03C4306D" w14:textId="77777777" w:rsidR="00412886" w:rsidRPr="00167F4C" w:rsidRDefault="00412886" w:rsidP="00412886">
      <w:pPr>
        <w:keepNext/>
        <w:autoSpaceDE w:val="0"/>
        <w:autoSpaceDN w:val="0"/>
        <w:spacing w:line="360" w:lineRule="auto"/>
        <w:ind w:left="284" w:hanging="284"/>
        <w:jc w:val="center"/>
        <w:rPr>
          <w:rFonts w:ascii="Arial" w:hAnsi="Arial" w:cs="Arial"/>
          <w:b/>
          <w:sz w:val="18"/>
          <w:szCs w:val="18"/>
        </w:rPr>
      </w:pPr>
      <w:r w:rsidRPr="00167F4C">
        <w:rPr>
          <w:rFonts w:ascii="Arial" w:hAnsi="Arial" w:cs="Arial"/>
          <w:b/>
          <w:sz w:val="18"/>
          <w:szCs w:val="18"/>
        </w:rPr>
        <w:t xml:space="preserve">§ 10 </w:t>
      </w:r>
    </w:p>
    <w:p w14:paraId="1882788D" w14:textId="77777777" w:rsidR="00412886" w:rsidRPr="00167F4C" w:rsidRDefault="00412886" w:rsidP="00412886">
      <w:pPr>
        <w:keepNext/>
        <w:autoSpaceDE w:val="0"/>
        <w:autoSpaceDN w:val="0"/>
        <w:spacing w:after="120" w:line="360" w:lineRule="auto"/>
        <w:ind w:left="284" w:hanging="284"/>
        <w:jc w:val="center"/>
        <w:rPr>
          <w:rFonts w:ascii="Arial" w:hAnsi="Arial" w:cs="Arial"/>
          <w:b/>
          <w:sz w:val="18"/>
          <w:szCs w:val="18"/>
        </w:rPr>
      </w:pPr>
      <w:r w:rsidRPr="00167F4C">
        <w:rPr>
          <w:rFonts w:ascii="Arial" w:hAnsi="Arial" w:cs="Arial"/>
          <w:b/>
          <w:sz w:val="18"/>
          <w:szCs w:val="18"/>
        </w:rPr>
        <w:t>Opóźnienie płatności</w:t>
      </w:r>
    </w:p>
    <w:p w14:paraId="6057807A" w14:textId="77777777" w:rsidR="00412886" w:rsidRPr="00167F4C" w:rsidRDefault="00412886" w:rsidP="00412886">
      <w:pPr>
        <w:keepNext/>
        <w:spacing w:line="360" w:lineRule="auto"/>
        <w:ind w:left="426"/>
        <w:jc w:val="both"/>
        <w:rPr>
          <w:rFonts w:ascii="Arial" w:hAnsi="Arial" w:cs="Arial"/>
          <w:sz w:val="18"/>
          <w:szCs w:val="18"/>
        </w:rPr>
      </w:pPr>
      <w:r w:rsidRPr="00167F4C">
        <w:rPr>
          <w:rFonts w:ascii="Arial" w:hAnsi="Arial" w:cs="Arial"/>
          <w:sz w:val="18"/>
          <w:szCs w:val="18"/>
        </w:rPr>
        <w:t xml:space="preserve">W przypadku opóźnienia w zapłacie faktur, Wykonawcy przysługują odsetki ustawowe. </w:t>
      </w:r>
    </w:p>
    <w:p w14:paraId="17E8BE8F" w14:textId="77777777" w:rsidR="00412886" w:rsidRPr="00167F4C" w:rsidRDefault="00412886" w:rsidP="00412886">
      <w:pPr>
        <w:autoSpaceDE w:val="0"/>
        <w:autoSpaceDN w:val="0"/>
        <w:spacing w:line="360" w:lineRule="auto"/>
        <w:rPr>
          <w:rFonts w:ascii="Arial" w:hAnsi="Arial" w:cs="Arial"/>
          <w:b/>
          <w:sz w:val="18"/>
          <w:szCs w:val="18"/>
        </w:rPr>
      </w:pPr>
    </w:p>
    <w:p w14:paraId="56E33F8D" w14:textId="77777777" w:rsidR="00412886" w:rsidRPr="00977C2D" w:rsidRDefault="00412886" w:rsidP="00097918">
      <w:pPr>
        <w:autoSpaceDE w:val="0"/>
        <w:autoSpaceDN w:val="0"/>
        <w:spacing w:line="360" w:lineRule="auto"/>
        <w:jc w:val="center"/>
        <w:rPr>
          <w:rFonts w:ascii="Arial" w:hAnsi="Arial" w:cs="Arial"/>
          <w:b/>
          <w:sz w:val="18"/>
          <w:szCs w:val="18"/>
        </w:rPr>
      </w:pPr>
      <w:r w:rsidRPr="00977C2D">
        <w:rPr>
          <w:rFonts w:ascii="Arial" w:hAnsi="Arial" w:cs="Arial"/>
          <w:b/>
          <w:sz w:val="18"/>
          <w:szCs w:val="18"/>
        </w:rPr>
        <w:t>§ 11</w:t>
      </w:r>
    </w:p>
    <w:p w14:paraId="6709E8A0" w14:textId="77777777" w:rsidR="00412886" w:rsidRPr="00977C2D" w:rsidRDefault="00412886" w:rsidP="00412886">
      <w:pPr>
        <w:tabs>
          <w:tab w:val="left" w:pos="720"/>
          <w:tab w:val="left" w:pos="1440"/>
          <w:tab w:val="left" w:pos="2160"/>
          <w:tab w:val="left" w:pos="2880"/>
          <w:tab w:val="left" w:pos="3600"/>
          <w:tab w:val="left" w:pos="4320"/>
          <w:tab w:val="center" w:pos="6333"/>
          <w:tab w:val="left" w:pos="7655"/>
          <w:tab w:val="left" w:pos="8640"/>
        </w:tabs>
        <w:suppressAutoHyphens/>
        <w:spacing w:after="120" w:line="360" w:lineRule="auto"/>
        <w:ind w:left="284" w:hanging="284"/>
        <w:jc w:val="center"/>
        <w:rPr>
          <w:rFonts w:ascii="Arial" w:hAnsi="Arial" w:cs="Arial"/>
          <w:b/>
          <w:sz w:val="18"/>
          <w:szCs w:val="18"/>
        </w:rPr>
      </w:pPr>
      <w:r w:rsidRPr="00977C2D">
        <w:rPr>
          <w:rFonts w:ascii="Arial" w:hAnsi="Arial" w:cs="Arial"/>
          <w:b/>
          <w:sz w:val="18"/>
          <w:szCs w:val="18"/>
        </w:rPr>
        <w:t>Odbiór przedmiotu umowy</w:t>
      </w:r>
    </w:p>
    <w:p w14:paraId="022E2B41" w14:textId="5DE98225" w:rsidR="00205437" w:rsidRPr="00977C2D" w:rsidRDefault="00205437" w:rsidP="00781450">
      <w:pPr>
        <w:numPr>
          <w:ilvl w:val="0"/>
          <w:numId w:val="105"/>
        </w:numPr>
        <w:spacing w:line="360" w:lineRule="auto"/>
        <w:ind w:left="709" w:hanging="283"/>
        <w:jc w:val="both"/>
        <w:rPr>
          <w:rFonts w:ascii="Arial" w:hAnsi="Arial" w:cs="Arial"/>
          <w:sz w:val="18"/>
          <w:szCs w:val="18"/>
        </w:rPr>
      </w:pPr>
      <w:r w:rsidRPr="00977C2D">
        <w:rPr>
          <w:rFonts w:ascii="Arial" w:hAnsi="Arial" w:cs="Arial"/>
          <w:sz w:val="18"/>
          <w:szCs w:val="18"/>
        </w:rPr>
        <w:t>W ramach terminu wskazanego w § 7 ust.1</w:t>
      </w:r>
      <w:r w:rsidR="00E9184E" w:rsidRPr="00977C2D">
        <w:rPr>
          <w:rFonts w:ascii="Arial" w:hAnsi="Arial" w:cs="Arial"/>
          <w:sz w:val="18"/>
          <w:szCs w:val="18"/>
        </w:rPr>
        <w:t xml:space="preserve"> pkt.a)</w:t>
      </w:r>
      <w:r w:rsidRPr="00977C2D">
        <w:rPr>
          <w:rFonts w:ascii="Arial" w:hAnsi="Arial" w:cs="Arial"/>
          <w:sz w:val="18"/>
          <w:szCs w:val="18"/>
        </w:rPr>
        <w:t xml:space="preserve"> niniejszej umowy  Inwestorowi przysługuje 10 dni roboczych na sprawdzenie kompletności przekazanej dokumentacji</w:t>
      </w:r>
      <w:r w:rsidR="00E9184E" w:rsidRPr="00977C2D">
        <w:rPr>
          <w:rFonts w:ascii="Arial" w:hAnsi="Arial" w:cs="Arial"/>
          <w:sz w:val="18"/>
          <w:szCs w:val="18"/>
        </w:rPr>
        <w:t>.</w:t>
      </w:r>
    </w:p>
    <w:p w14:paraId="403E0A05" w14:textId="774ED03E" w:rsidR="008261DC" w:rsidRPr="00977C2D" w:rsidRDefault="008261DC" w:rsidP="00781450">
      <w:pPr>
        <w:numPr>
          <w:ilvl w:val="0"/>
          <w:numId w:val="105"/>
        </w:numPr>
        <w:spacing w:line="360" w:lineRule="auto"/>
        <w:ind w:left="709" w:hanging="283"/>
        <w:jc w:val="both"/>
        <w:rPr>
          <w:rFonts w:ascii="Arial" w:hAnsi="Arial" w:cs="Arial"/>
          <w:sz w:val="18"/>
          <w:szCs w:val="18"/>
        </w:rPr>
      </w:pPr>
      <w:r w:rsidRPr="00977C2D">
        <w:rPr>
          <w:rFonts w:ascii="Arial" w:hAnsi="Arial" w:cs="Arial"/>
          <w:sz w:val="18"/>
          <w:szCs w:val="18"/>
        </w:rPr>
        <w:t xml:space="preserve">W razie stwierdzenia wad w przedmiocie umowy Zamawiający będzie uprawniony do odmowy odbioru do czasu ich usunięcia i wyznaczenia ku temu odpowiedniego terminu. </w:t>
      </w:r>
    </w:p>
    <w:p w14:paraId="27133E82" w14:textId="42A0FB50" w:rsidR="00412886" w:rsidRPr="00977C2D" w:rsidRDefault="00412886" w:rsidP="00781450">
      <w:pPr>
        <w:numPr>
          <w:ilvl w:val="0"/>
          <w:numId w:val="105"/>
        </w:numPr>
        <w:tabs>
          <w:tab w:val="left" w:pos="360"/>
          <w:tab w:val="left" w:pos="709"/>
          <w:tab w:val="left" w:pos="2160"/>
          <w:tab w:val="left" w:pos="2880"/>
          <w:tab w:val="left" w:pos="3600"/>
          <w:tab w:val="left" w:pos="4320"/>
          <w:tab w:val="center" w:pos="6333"/>
          <w:tab w:val="left" w:pos="7655"/>
          <w:tab w:val="left" w:pos="8640"/>
        </w:tabs>
        <w:suppressAutoHyphens/>
        <w:spacing w:line="360" w:lineRule="auto"/>
        <w:ind w:left="709" w:hanging="283"/>
        <w:jc w:val="both"/>
        <w:rPr>
          <w:rFonts w:ascii="Arial" w:hAnsi="Arial" w:cs="Arial"/>
          <w:sz w:val="18"/>
          <w:szCs w:val="18"/>
        </w:rPr>
      </w:pPr>
      <w:r w:rsidRPr="00977C2D">
        <w:rPr>
          <w:rFonts w:ascii="Arial" w:hAnsi="Arial" w:cs="Arial"/>
          <w:sz w:val="18"/>
          <w:szCs w:val="18"/>
        </w:rPr>
        <w:t xml:space="preserve">Przedmiotem odbioru </w:t>
      </w:r>
      <w:r w:rsidR="006270F9" w:rsidRPr="00977C2D">
        <w:rPr>
          <w:rFonts w:ascii="Arial" w:hAnsi="Arial" w:cs="Arial"/>
          <w:sz w:val="18"/>
          <w:szCs w:val="18"/>
        </w:rPr>
        <w:t xml:space="preserve">częściowego </w:t>
      </w:r>
      <w:r w:rsidRPr="00977C2D">
        <w:rPr>
          <w:rFonts w:ascii="Arial" w:hAnsi="Arial" w:cs="Arial"/>
          <w:sz w:val="18"/>
          <w:szCs w:val="18"/>
        </w:rPr>
        <w:t xml:space="preserve">jest </w:t>
      </w:r>
      <w:r w:rsidR="002F02B5" w:rsidRPr="00977C2D">
        <w:rPr>
          <w:rFonts w:ascii="Arial" w:hAnsi="Arial" w:cs="Arial"/>
          <w:sz w:val="18"/>
          <w:szCs w:val="18"/>
        </w:rPr>
        <w:t xml:space="preserve">projekt budowlany, wstępny kosztorys inwestorski  oraz </w:t>
      </w:r>
      <w:r w:rsidR="00B43B55" w:rsidRPr="00977C2D">
        <w:rPr>
          <w:rFonts w:ascii="Arial" w:hAnsi="Arial" w:cs="Arial"/>
          <w:sz w:val="18"/>
          <w:szCs w:val="18"/>
        </w:rPr>
        <w:t xml:space="preserve">prawomocna </w:t>
      </w:r>
      <w:r w:rsidR="002F02B5" w:rsidRPr="00977C2D">
        <w:rPr>
          <w:rFonts w:ascii="Arial" w:hAnsi="Arial" w:cs="Arial"/>
          <w:sz w:val="18"/>
          <w:szCs w:val="18"/>
        </w:rPr>
        <w:t>decyzja o pozwoleniu na budowę</w:t>
      </w:r>
    </w:p>
    <w:p w14:paraId="26B8E420" w14:textId="7A98282F" w:rsidR="00D704A9" w:rsidRPr="00977C2D" w:rsidRDefault="00D704A9" w:rsidP="00781450">
      <w:pPr>
        <w:numPr>
          <w:ilvl w:val="0"/>
          <w:numId w:val="105"/>
        </w:numPr>
        <w:tabs>
          <w:tab w:val="left" w:pos="360"/>
          <w:tab w:val="left" w:pos="709"/>
          <w:tab w:val="left" w:pos="2160"/>
          <w:tab w:val="left" w:pos="2880"/>
          <w:tab w:val="left" w:pos="3600"/>
          <w:tab w:val="left" w:pos="4320"/>
          <w:tab w:val="center" w:pos="6333"/>
          <w:tab w:val="left" w:pos="7655"/>
          <w:tab w:val="left" w:pos="8640"/>
        </w:tabs>
        <w:suppressAutoHyphens/>
        <w:spacing w:line="360" w:lineRule="auto"/>
        <w:ind w:left="709" w:hanging="283"/>
        <w:jc w:val="both"/>
        <w:rPr>
          <w:rFonts w:ascii="Arial" w:hAnsi="Arial" w:cs="Arial"/>
          <w:color w:val="FF0000"/>
          <w:sz w:val="18"/>
          <w:szCs w:val="18"/>
        </w:rPr>
      </w:pPr>
      <w:r w:rsidRPr="00977C2D">
        <w:rPr>
          <w:rFonts w:ascii="Arial" w:hAnsi="Arial" w:cs="Arial"/>
          <w:sz w:val="18"/>
          <w:szCs w:val="18"/>
        </w:rPr>
        <w:t xml:space="preserve">Przedmiotem odbioru końcowego jest </w:t>
      </w:r>
      <w:r w:rsidR="002F02B5" w:rsidRPr="00977C2D">
        <w:rPr>
          <w:rFonts w:ascii="Arial" w:hAnsi="Arial" w:cs="Arial"/>
          <w:sz w:val="18"/>
          <w:szCs w:val="18"/>
        </w:rPr>
        <w:t>projekt wykonawczy wraz ze szczegółowym kosztorysem inwestorskim, STWiOR oraz przedmiarami.</w:t>
      </w:r>
    </w:p>
    <w:p w14:paraId="1039C444" w14:textId="77777777" w:rsidR="008261DC" w:rsidRPr="006270F9" w:rsidRDefault="008261DC" w:rsidP="00781450">
      <w:pPr>
        <w:pStyle w:val="Tekstpodstawowywcity1"/>
        <w:numPr>
          <w:ilvl w:val="0"/>
          <w:numId w:val="109"/>
        </w:numPr>
        <w:spacing w:before="100" w:beforeAutospacing="1" w:line="360" w:lineRule="auto"/>
        <w:ind w:right="22"/>
        <w:jc w:val="both"/>
        <w:rPr>
          <w:rFonts w:ascii="Arial" w:hAnsi="Arial" w:cs="Arial"/>
          <w:sz w:val="20"/>
          <w:szCs w:val="20"/>
        </w:rPr>
      </w:pPr>
      <w:r w:rsidRPr="006270F9">
        <w:rPr>
          <w:rFonts w:ascii="Arial" w:hAnsi="Arial" w:cs="Arial"/>
          <w:sz w:val="18"/>
          <w:szCs w:val="18"/>
        </w:rPr>
        <w:t>Na odbiór końcowy Wykonawca przygotuje Zamawiającemu kompletną dokumentację w 5 egzemplarzach w wersji papierowej oraz w 2 egzemplarzach na nośniku elektronicznym (2 pliki w wersji edytowalnej w rozszerzeniu DOC, DWG oraz 2 pliki w wersji nieedytowalnej</w:t>
      </w:r>
      <w:r w:rsidRPr="006270F9">
        <w:rPr>
          <w:rFonts w:ascii="Arial" w:hAnsi="Arial" w:cs="Arial"/>
          <w:sz w:val="20"/>
          <w:szCs w:val="20"/>
        </w:rPr>
        <w:t xml:space="preserve"> PDF)</w:t>
      </w:r>
    </w:p>
    <w:p w14:paraId="132B1DCD" w14:textId="77777777" w:rsidR="00412886" w:rsidRDefault="008261DC" w:rsidP="008261DC">
      <w:pPr>
        <w:tabs>
          <w:tab w:val="left" w:pos="709"/>
          <w:tab w:val="left" w:pos="2160"/>
          <w:tab w:val="left" w:pos="2880"/>
          <w:tab w:val="left" w:pos="3600"/>
          <w:tab w:val="left" w:pos="4320"/>
          <w:tab w:val="center" w:pos="6333"/>
          <w:tab w:val="left" w:pos="7655"/>
          <w:tab w:val="left" w:pos="8640"/>
        </w:tabs>
        <w:suppressAutoHyphens/>
        <w:spacing w:line="360" w:lineRule="auto"/>
        <w:ind w:left="709" w:hanging="283"/>
        <w:jc w:val="both"/>
        <w:rPr>
          <w:rFonts w:ascii="Arial" w:hAnsi="Arial" w:cs="Arial"/>
          <w:sz w:val="18"/>
          <w:szCs w:val="18"/>
        </w:rPr>
      </w:pPr>
      <w:r w:rsidRPr="006270F9">
        <w:rPr>
          <w:rFonts w:ascii="Arial" w:hAnsi="Arial" w:cs="Arial"/>
          <w:sz w:val="18"/>
          <w:szCs w:val="18"/>
        </w:rPr>
        <w:lastRenderedPageBreak/>
        <w:t>6.</w:t>
      </w:r>
      <w:r w:rsidR="006270F9" w:rsidRPr="006270F9">
        <w:rPr>
          <w:rFonts w:ascii="Arial" w:hAnsi="Arial" w:cs="Arial"/>
          <w:sz w:val="18"/>
          <w:szCs w:val="18"/>
        </w:rPr>
        <w:t xml:space="preserve"> </w:t>
      </w:r>
      <w:r w:rsidR="00412886" w:rsidRPr="006270F9">
        <w:rPr>
          <w:rFonts w:ascii="Arial" w:hAnsi="Arial" w:cs="Arial"/>
          <w:sz w:val="18"/>
          <w:szCs w:val="18"/>
        </w:rPr>
        <w:t>Zamawiający będzie zobowiązany do dostarczenia</w:t>
      </w:r>
      <w:r w:rsidR="00412886" w:rsidRPr="00167F4C">
        <w:rPr>
          <w:rFonts w:ascii="Arial" w:hAnsi="Arial" w:cs="Arial"/>
          <w:sz w:val="18"/>
          <w:szCs w:val="18"/>
        </w:rPr>
        <w:t xml:space="preserve"> oświadczenia o prawie do dysponowania nieruchomością. </w:t>
      </w:r>
    </w:p>
    <w:p w14:paraId="782304AE" w14:textId="77777777" w:rsidR="00412886" w:rsidRPr="00167F4C" w:rsidRDefault="00412886" w:rsidP="00781450">
      <w:pPr>
        <w:numPr>
          <w:ilvl w:val="0"/>
          <w:numId w:val="113"/>
        </w:numPr>
        <w:tabs>
          <w:tab w:val="left" w:pos="360"/>
          <w:tab w:val="left" w:pos="709"/>
          <w:tab w:val="left" w:pos="2160"/>
          <w:tab w:val="left" w:pos="2880"/>
          <w:tab w:val="left" w:pos="3600"/>
          <w:tab w:val="left" w:pos="4320"/>
          <w:tab w:val="center" w:pos="6333"/>
          <w:tab w:val="left" w:pos="7655"/>
          <w:tab w:val="left" w:pos="8640"/>
        </w:tabs>
        <w:suppressAutoHyphens/>
        <w:spacing w:line="360" w:lineRule="auto"/>
        <w:ind w:hanging="1014"/>
        <w:jc w:val="both"/>
        <w:rPr>
          <w:rFonts w:ascii="Arial" w:hAnsi="Arial" w:cs="Arial"/>
          <w:sz w:val="18"/>
          <w:szCs w:val="18"/>
        </w:rPr>
      </w:pPr>
      <w:r w:rsidRPr="00167F4C">
        <w:rPr>
          <w:rFonts w:ascii="Arial" w:hAnsi="Arial" w:cs="Arial"/>
          <w:sz w:val="18"/>
          <w:szCs w:val="18"/>
        </w:rPr>
        <w:t>W razie stwierdzenia wad przy odbiorze, Zamawiający uprawniony będzie do:</w:t>
      </w:r>
    </w:p>
    <w:p w14:paraId="727784CA" w14:textId="77777777" w:rsidR="00412886" w:rsidRPr="00167F4C" w:rsidRDefault="00412886" w:rsidP="00781450">
      <w:pPr>
        <w:numPr>
          <w:ilvl w:val="0"/>
          <w:numId w:val="106"/>
        </w:numPr>
        <w:tabs>
          <w:tab w:val="left" w:pos="360"/>
          <w:tab w:val="left" w:pos="709"/>
          <w:tab w:val="left" w:pos="2160"/>
          <w:tab w:val="left" w:pos="2880"/>
          <w:tab w:val="left" w:pos="3600"/>
          <w:tab w:val="left" w:pos="4320"/>
          <w:tab w:val="center" w:pos="6333"/>
          <w:tab w:val="left" w:pos="7655"/>
          <w:tab w:val="left" w:pos="8640"/>
        </w:tabs>
        <w:suppressAutoHyphens/>
        <w:spacing w:line="360" w:lineRule="auto"/>
        <w:jc w:val="both"/>
        <w:rPr>
          <w:rFonts w:ascii="Arial" w:hAnsi="Arial" w:cs="Arial"/>
          <w:sz w:val="18"/>
          <w:szCs w:val="18"/>
        </w:rPr>
      </w:pPr>
      <w:r w:rsidRPr="00167F4C">
        <w:rPr>
          <w:rFonts w:ascii="Arial" w:hAnsi="Arial" w:cs="Arial"/>
          <w:sz w:val="18"/>
          <w:szCs w:val="18"/>
        </w:rPr>
        <w:t xml:space="preserve">odmowy odbioru do czasu usunięcia wad, jeśli te wady nadają się do usunięcia; wady zostaną usunięte </w:t>
      </w:r>
      <w:r>
        <w:rPr>
          <w:rFonts w:ascii="Arial" w:hAnsi="Arial" w:cs="Arial"/>
          <w:sz w:val="18"/>
          <w:szCs w:val="18"/>
        </w:rPr>
        <w:br/>
      </w:r>
      <w:r w:rsidRPr="00167F4C">
        <w:rPr>
          <w:rFonts w:ascii="Arial" w:hAnsi="Arial" w:cs="Arial"/>
          <w:sz w:val="18"/>
          <w:szCs w:val="18"/>
        </w:rPr>
        <w:t>w terminie wyznaczonym przez Zamawiającego – powyższe nie narusza uprawnienia Zamawiającego do naliczania kar umownych w przypadkach przewidzianych w umowie;</w:t>
      </w:r>
    </w:p>
    <w:p w14:paraId="6E2E23B4" w14:textId="77777777" w:rsidR="00412886" w:rsidRDefault="00412886" w:rsidP="00781450">
      <w:pPr>
        <w:numPr>
          <w:ilvl w:val="0"/>
          <w:numId w:val="106"/>
        </w:numPr>
        <w:tabs>
          <w:tab w:val="left" w:pos="360"/>
          <w:tab w:val="left" w:pos="709"/>
          <w:tab w:val="left" w:pos="2160"/>
          <w:tab w:val="left" w:pos="2880"/>
          <w:tab w:val="left" w:pos="3600"/>
          <w:tab w:val="left" w:pos="4320"/>
          <w:tab w:val="center" w:pos="6333"/>
          <w:tab w:val="left" w:pos="7655"/>
          <w:tab w:val="left" w:pos="8640"/>
        </w:tabs>
        <w:suppressAutoHyphens/>
        <w:spacing w:line="360" w:lineRule="auto"/>
        <w:jc w:val="both"/>
        <w:rPr>
          <w:rFonts w:ascii="Arial" w:hAnsi="Arial" w:cs="Arial"/>
          <w:sz w:val="18"/>
          <w:szCs w:val="18"/>
        </w:rPr>
      </w:pPr>
      <w:r w:rsidRPr="00167F4C">
        <w:rPr>
          <w:rFonts w:ascii="Arial" w:hAnsi="Arial" w:cs="Arial"/>
          <w:sz w:val="18"/>
          <w:szCs w:val="18"/>
        </w:rPr>
        <w:t xml:space="preserve">odstąpienia od umowy z przyczyn, za które odpowiedzialność ponosi Wykonawca - jeśli wady te nie nadają się do usunięcia.  </w:t>
      </w:r>
    </w:p>
    <w:p w14:paraId="7B1CA700" w14:textId="77777777" w:rsidR="00412886" w:rsidRPr="00167F4C" w:rsidRDefault="00412886" w:rsidP="00412886">
      <w:pPr>
        <w:autoSpaceDE w:val="0"/>
        <w:autoSpaceDN w:val="0"/>
        <w:spacing w:line="360" w:lineRule="auto"/>
        <w:ind w:left="284" w:hanging="284"/>
        <w:jc w:val="center"/>
        <w:rPr>
          <w:rFonts w:ascii="Arial" w:hAnsi="Arial" w:cs="Arial"/>
          <w:b/>
          <w:sz w:val="18"/>
          <w:szCs w:val="18"/>
        </w:rPr>
      </w:pPr>
      <w:r w:rsidRPr="00167F4C">
        <w:rPr>
          <w:rFonts w:ascii="Arial" w:hAnsi="Arial" w:cs="Arial"/>
          <w:b/>
          <w:sz w:val="18"/>
          <w:szCs w:val="18"/>
        </w:rPr>
        <w:t>§ 12</w:t>
      </w:r>
    </w:p>
    <w:p w14:paraId="153F9986" w14:textId="77777777" w:rsidR="00412886" w:rsidRPr="00167F4C" w:rsidRDefault="00412886" w:rsidP="00412886">
      <w:pPr>
        <w:autoSpaceDE w:val="0"/>
        <w:autoSpaceDN w:val="0"/>
        <w:spacing w:line="360" w:lineRule="auto"/>
        <w:ind w:left="284" w:hanging="284"/>
        <w:jc w:val="center"/>
        <w:rPr>
          <w:rFonts w:ascii="Arial" w:hAnsi="Arial" w:cs="Arial"/>
          <w:b/>
          <w:sz w:val="18"/>
          <w:szCs w:val="18"/>
        </w:rPr>
      </w:pPr>
      <w:r w:rsidRPr="00167F4C">
        <w:rPr>
          <w:rFonts w:ascii="Arial" w:hAnsi="Arial" w:cs="Arial"/>
          <w:b/>
          <w:sz w:val="18"/>
          <w:szCs w:val="18"/>
        </w:rPr>
        <w:t xml:space="preserve">Odpowiedzialność Projektanta </w:t>
      </w:r>
    </w:p>
    <w:p w14:paraId="43F15A29" w14:textId="77777777" w:rsidR="00412886" w:rsidRPr="00167F4C" w:rsidRDefault="00412886" w:rsidP="00412886">
      <w:pPr>
        <w:autoSpaceDE w:val="0"/>
        <w:autoSpaceDN w:val="0"/>
        <w:spacing w:line="360" w:lineRule="auto"/>
        <w:ind w:left="709" w:hanging="283"/>
        <w:jc w:val="both"/>
        <w:rPr>
          <w:rFonts w:ascii="Arial" w:hAnsi="Arial" w:cs="Arial"/>
          <w:sz w:val="18"/>
          <w:szCs w:val="18"/>
        </w:rPr>
      </w:pPr>
      <w:r w:rsidRPr="00167F4C">
        <w:rPr>
          <w:rFonts w:ascii="Arial" w:hAnsi="Arial" w:cs="Arial"/>
          <w:sz w:val="18"/>
          <w:szCs w:val="18"/>
        </w:rPr>
        <w:t>1. Wykonawca odpowiada za zgodność</w:t>
      </w:r>
      <w:r w:rsidR="006F3931">
        <w:rPr>
          <w:rFonts w:ascii="Arial" w:hAnsi="Arial" w:cs="Arial"/>
          <w:sz w:val="18"/>
          <w:szCs w:val="18"/>
        </w:rPr>
        <w:t xml:space="preserve"> rozwiązań projektu budowlanego</w:t>
      </w:r>
      <w:r w:rsidR="003265E7" w:rsidRPr="00027E86">
        <w:rPr>
          <w:rFonts w:ascii="Arial" w:hAnsi="Arial"/>
          <w:sz w:val="18"/>
        </w:rPr>
        <w:t xml:space="preserve"> z </w:t>
      </w:r>
      <w:r w:rsidR="003265E7">
        <w:rPr>
          <w:rFonts w:ascii="Arial" w:hAnsi="Arial"/>
          <w:sz w:val="18"/>
        </w:rPr>
        <w:t xml:space="preserve">warunkami zabudowy, </w:t>
      </w:r>
      <w:r w:rsidRPr="00167F4C">
        <w:rPr>
          <w:rFonts w:ascii="Arial" w:hAnsi="Arial" w:cs="Arial"/>
          <w:sz w:val="18"/>
          <w:szCs w:val="18"/>
        </w:rPr>
        <w:t>przepisami techniczno-budowlanymi i poprawność rozwiązań technicznych zawartych w projekcie.</w:t>
      </w:r>
    </w:p>
    <w:p w14:paraId="1D1C9E61" w14:textId="77777777" w:rsidR="00412886" w:rsidRPr="00167F4C" w:rsidRDefault="00412886" w:rsidP="00412886">
      <w:pPr>
        <w:autoSpaceDE w:val="0"/>
        <w:autoSpaceDN w:val="0"/>
        <w:spacing w:line="360" w:lineRule="auto"/>
        <w:ind w:left="709" w:hanging="283"/>
        <w:jc w:val="both"/>
        <w:rPr>
          <w:rFonts w:ascii="Arial" w:hAnsi="Arial" w:cs="Arial"/>
          <w:sz w:val="18"/>
          <w:szCs w:val="18"/>
        </w:rPr>
      </w:pPr>
      <w:r w:rsidRPr="00167F4C">
        <w:rPr>
          <w:rFonts w:ascii="Arial" w:hAnsi="Arial" w:cs="Arial"/>
          <w:sz w:val="18"/>
          <w:szCs w:val="18"/>
        </w:rPr>
        <w:t>2.</w:t>
      </w:r>
      <w:r w:rsidRPr="00167F4C">
        <w:rPr>
          <w:rFonts w:ascii="Arial" w:hAnsi="Arial" w:cs="Arial"/>
          <w:sz w:val="18"/>
          <w:szCs w:val="18"/>
        </w:rPr>
        <w:tab/>
        <w:t xml:space="preserve">Wykonawca ponosi odpowiedzialność za wady przedmiotu umowy polegające na wykonaniu go w sposób niekompletny lub sprzeczny z postanowieniami niniejszej umowy. Wykonawca jest odpowiedzialny względem Zamawiającego, jeśli dzieło ma wadę zmniejszającą jego wartość lub użyteczność, jeśli nie ma właściwości, </w:t>
      </w:r>
      <w:r>
        <w:rPr>
          <w:rFonts w:ascii="Arial" w:hAnsi="Arial" w:cs="Arial"/>
          <w:sz w:val="18"/>
          <w:szCs w:val="18"/>
        </w:rPr>
        <w:br/>
      </w:r>
      <w:r w:rsidRPr="00167F4C">
        <w:rPr>
          <w:rFonts w:ascii="Arial" w:hAnsi="Arial" w:cs="Arial"/>
          <w:sz w:val="18"/>
          <w:szCs w:val="18"/>
        </w:rPr>
        <w:t>o których istnieniu zapewniał Zamawiającego, lub zostało wydane Zamawiającemu w stanie niezupełnym.</w:t>
      </w:r>
    </w:p>
    <w:p w14:paraId="6DF4ADA7" w14:textId="77777777" w:rsidR="00412886" w:rsidRPr="00167F4C" w:rsidRDefault="00412886" w:rsidP="00412886">
      <w:pPr>
        <w:autoSpaceDE w:val="0"/>
        <w:autoSpaceDN w:val="0"/>
        <w:spacing w:line="360" w:lineRule="auto"/>
        <w:ind w:left="709" w:hanging="283"/>
        <w:jc w:val="both"/>
        <w:rPr>
          <w:rFonts w:ascii="Arial" w:hAnsi="Arial" w:cs="Arial"/>
          <w:sz w:val="18"/>
          <w:szCs w:val="18"/>
        </w:rPr>
      </w:pPr>
      <w:r w:rsidRPr="00167F4C">
        <w:rPr>
          <w:rFonts w:ascii="Arial" w:hAnsi="Arial" w:cs="Arial"/>
          <w:sz w:val="18"/>
          <w:szCs w:val="18"/>
        </w:rPr>
        <w:t>3.</w:t>
      </w:r>
      <w:r w:rsidRPr="00167F4C">
        <w:rPr>
          <w:rFonts w:ascii="Arial" w:hAnsi="Arial" w:cs="Arial"/>
          <w:sz w:val="18"/>
          <w:szCs w:val="18"/>
        </w:rPr>
        <w:tab/>
        <w:t>Uprawnienia Zamawiającego z tytułu rękojmi za wady przedmiotu umowy wygasają  wraz z upływem rękojmi udzielonej przez wykonawcę robót realizowanych na podstawie dokumentacji projektowej na te roboty..</w:t>
      </w:r>
    </w:p>
    <w:p w14:paraId="5EB6C545" w14:textId="77777777" w:rsidR="00412886" w:rsidRPr="00167F4C" w:rsidRDefault="00412886" w:rsidP="00412886">
      <w:pPr>
        <w:autoSpaceDE w:val="0"/>
        <w:autoSpaceDN w:val="0"/>
        <w:spacing w:line="360" w:lineRule="auto"/>
        <w:ind w:left="709" w:hanging="283"/>
        <w:jc w:val="both"/>
        <w:rPr>
          <w:rFonts w:ascii="Arial" w:hAnsi="Arial" w:cs="Arial"/>
          <w:sz w:val="18"/>
          <w:szCs w:val="18"/>
        </w:rPr>
      </w:pPr>
      <w:r w:rsidRPr="00167F4C">
        <w:rPr>
          <w:rFonts w:ascii="Arial" w:hAnsi="Arial" w:cs="Arial"/>
          <w:sz w:val="18"/>
          <w:szCs w:val="18"/>
        </w:rPr>
        <w:t>4.</w:t>
      </w:r>
      <w:r w:rsidRPr="00167F4C">
        <w:rPr>
          <w:rFonts w:ascii="Arial" w:hAnsi="Arial" w:cs="Arial"/>
          <w:sz w:val="18"/>
          <w:szCs w:val="18"/>
        </w:rPr>
        <w:tab/>
        <w:t>W razie ujawnienia się w okresie rękojmi wad przedmiotu umowy Wykonawca zobowiązany jest do ich usunięcia w terminie wskazanym przez Zamawiającego. W razie nieusunięcia wad Zamawiający uprawniony będzie do powierzenia ich usunięcia na koszt Wykonawcy.</w:t>
      </w:r>
    </w:p>
    <w:p w14:paraId="24BACD99" w14:textId="77777777" w:rsidR="00412886" w:rsidRPr="00167F4C" w:rsidRDefault="00412886" w:rsidP="00412886">
      <w:pPr>
        <w:autoSpaceDE w:val="0"/>
        <w:autoSpaceDN w:val="0"/>
        <w:spacing w:line="360" w:lineRule="auto"/>
        <w:ind w:left="709" w:hanging="283"/>
        <w:jc w:val="both"/>
        <w:rPr>
          <w:rFonts w:ascii="Arial" w:hAnsi="Arial" w:cs="Arial"/>
          <w:sz w:val="18"/>
          <w:szCs w:val="18"/>
        </w:rPr>
      </w:pPr>
      <w:r w:rsidRPr="00167F4C">
        <w:rPr>
          <w:rFonts w:ascii="Arial" w:hAnsi="Arial" w:cs="Arial"/>
          <w:sz w:val="18"/>
          <w:szCs w:val="18"/>
        </w:rPr>
        <w:t>5.</w:t>
      </w:r>
      <w:r w:rsidRPr="00167F4C">
        <w:rPr>
          <w:rFonts w:ascii="Arial" w:hAnsi="Arial" w:cs="Arial"/>
          <w:sz w:val="18"/>
          <w:szCs w:val="18"/>
        </w:rPr>
        <w:tab/>
        <w:t xml:space="preserve">Projektanci Wykonawcy, w okresie realizacji przedmiotu umowy, muszą posiadać aktualne ubezpieczenie od odpowiedzialności cywilnej w zakresie szkód wyrządzonych w związku z wykonywaniem samodzielnych funkcji technicznych w budownictwie na kwotę nie mniejszą niż 120 000,00 (sto dwadzieścia tysięcy złotych). Projektanci Wykonawcy utrzymają ważność ubezpieczenia przez cały okres realizacji umowy. Nie później niż </w:t>
      </w:r>
      <w:r>
        <w:rPr>
          <w:rFonts w:ascii="Arial" w:hAnsi="Arial" w:cs="Arial"/>
          <w:sz w:val="18"/>
          <w:szCs w:val="18"/>
        </w:rPr>
        <w:br/>
      </w:r>
      <w:r w:rsidRPr="00167F4C">
        <w:rPr>
          <w:rFonts w:ascii="Arial" w:hAnsi="Arial" w:cs="Arial"/>
          <w:sz w:val="18"/>
          <w:szCs w:val="18"/>
        </w:rPr>
        <w:t xml:space="preserve">w ostatnim dniu ważności ubezpieczenia Wykonawca przedstawi zamawiającemu kopię polisy Projektantów </w:t>
      </w:r>
      <w:r>
        <w:rPr>
          <w:rFonts w:ascii="Arial" w:hAnsi="Arial" w:cs="Arial"/>
          <w:sz w:val="18"/>
          <w:szCs w:val="18"/>
        </w:rPr>
        <w:br/>
      </w:r>
      <w:r w:rsidRPr="00167F4C">
        <w:rPr>
          <w:rFonts w:ascii="Arial" w:hAnsi="Arial" w:cs="Arial"/>
          <w:sz w:val="18"/>
          <w:szCs w:val="18"/>
        </w:rPr>
        <w:t>o przedłużonym terminie ważności. W zakresie odpowiedzialności zawodowej i szkód wyrządzonych w związku z wykonywaniem samodzielnych funkcji technicznych w budownictwie przez Projektantów przedmiotu umowy, odpowiedzialność ponoszą Projektanci zgodnie z kompetencjami posiadanych uprawnień projektowych. Powyższe przenosi się konsekwentnie na odpowiedzialność ubezpieczeniową.</w:t>
      </w:r>
    </w:p>
    <w:p w14:paraId="2D6E1EC8" w14:textId="77777777" w:rsidR="00412886" w:rsidRPr="00167F4C" w:rsidRDefault="00412886" w:rsidP="00412886">
      <w:pPr>
        <w:autoSpaceDE w:val="0"/>
        <w:autoSpaceDN w:val="0"/>
        <w:spacing w:line="360" w:lineRule="auto"/>
        <w:ind w:left="709" w:hanging="283"/>
        <w:jc w:val="both"/>
        <w:rPr>
          <w:rFonts w:ascii="Arial" w:hAnsi="Arial" w:cs="Arial"/>
          <w:sz w:val="18"/>
          <w:szCs w:val="18"/>
        </w:rPr>
      </w:pPr>
      <w:r w:rsidRPr="00167F4C">
        <w:rPr>
          <w:rFonts w:ascii="Arial" w:hAnsi="Arial" w:cs="Arial"/>
          <w:sz w:val="18"/>
          <w:szCs w:val="18"/>
        </w:rPr>
        <w:t>6.</w:t>
      </w:r>
      <w:r w:rsidRPr="00167F4C">
        <w:rPr>
          <w:rFonts w:ascii="Arial" w:hAnsi="Arial" w:cs="Arial"/>
          <w:sz w:val="18"/>
          <w:szCs w:val="18"/>
        </w:rPr>
        <w:tab/>
        <w:t xml:space="preserve">W przypadku niedostarczenia polis w terminie określonym w ust. 5, Zamawiający pisemnie wezwie Wykonawcę do dostarczenia kopii przedmiotowych dokumentów w terminie 7 dni. </w:t>
      </w:r>
    </w:p>
    <w:p w14:paraId="749F9AF8" w14:textId="77777777" w:rsidR="00412886" w:rsidRPr="00167F4C" w:rsidRDefault="00412886" w:rsidP="00412886">
      <w:pPr>
        <w:autoSpaceDE w:val="0"/>
        <w:autoSpaceDN w:val="0"/>
        <w:spacing w:line="360" w:lineRule="auto"/>
        <w:ind w:left="284" w:hanging="284"/>
        <w:jc w:val="both"/>
        <w:rPr>
          <w:rFonts w:ascii="Arial" w:hAnsi="Arial" w:cs="Arial"/>
          <w:sz w:val="18"/>
          <w:szCs w:val="18"/>
        </w:rPr>
      </w:pPr>
      <w:r w:rsidRPr="00167F4C">
        <w:rPr>
          <w:rFonts w:ascii="Arial" w:hAnsi="Arial" w:cs="Arial"/>
          <w:sz w:val="18"/>
          <w:szCs w:val="18"/>
        </w:rPr>
        <w:t xml:space="preserve"> </w:t>
      </w:r>
    </w:p>
    <w:p w14:paraId="2A0924C4" w14:textId="77777777" w:rsidR="00412886" w:rsidRPr="00167F4C" w:rsidRDefault="00412886" w:rsidP="00412886">
      <w:pPr>
        <w:autoSpaceDE w:val="0"/>
        <w:autoSpaceDN w:val="0"/>
        <w:spacing w:line="360" w:lineRule="auto"/>
        <w:ind w:left="284" w:hanging="284"/>
        <w:jc w:val="center"/>
        <w:rPr>
          <w:rFonts w:ascii="Arial" w:hAnsi="Arial" w:cs="Arial"/>
          <w:b/>
          <w:sz w:val="18"/>
          <w:szCs w:val="18"/>
        </w:rPr>
      </w:pPr>
      <w:r w:rsidRPr="00167F4C">
        <w:rPr>
          <w:rFonts w:ascii="Arial" w:hAnsi="Arial" w:cs="Arial"/>
          <w:b/>
          <w:sz w:val="18"/>
          <w:szCs w:val="18"/>
        </w:rPr>
        <w:t>§ 14</w:t>
      </w:r>
    </w:p>
    <w:p w14:paraId="3BD432AB" w14:textId="77777777" w:rsidR="00412886" w:rsidRPr="00167F4C" w:rsidRDefault="00412886" w:rsidP="00412886">
      <w:pPr>
        <w:autoSpaceDE w:val="0"/>
        <w:autoSpaceDN w:val="0"/>
        <w:spacing w:after="120" w:line="360" w:lineRule="auto"/>
        <w:ind w:left="284" w:hanging="284"/>
        <w:jc w:val="center"/>
        <w:rPr>
          <w:rFonts w:ascii="Arial" w:hAnsi="Arial" w:cs="Arial"/>
          <w:b/>
          <w:sz w:val="18"/>
          <w:szCs w:val="18"/>
        </w:rPr>
      </w:pPr>
      <w:r w:rsidRPr="00167F4C">
        <w:rPr>
          <w:rFonts w:ascii="Arial" w:hAnsi="Arial" w:cs="Arial"/>
          <w:b/>
          <w:sz w:val="18"/>
          <w:szCs w:val="18"/>
        </w:rPr>
        <w:t>Kary umowne</w:t>
      </w:r>
    </w:p>
    <w:p w14:paraId="56A89E31" w14:textId="77777777" w:rsidR="00412886" w:rsidRPr="00167F4C" w:rsidRDefault="00412886" w:rsidP="00781450">
      <w:pPr>
        <w:numPr>
          <w:ilvl w:val="0"/>
          <w:numId w:val="103"/>
        </w:numPr>
        <w:spacing w:line="360" w:lineRule="auto"/>
        <w:ind w:right="23" w:hanging="294"/>
        <w:jc w:val="both"/>
        <w:rPr>
          <w:rFonts w:ascii="Arial" w:hAnsi="Arial" w:cs="Arial"/>
          <w:sz w:val="18"/>
          <w:szCs w:val="18"/>
        </w:rPr>
      </w:pPr>
      <w:r w:rsidRPr="00167F4C">
        <w:rPr>
          <w:rFonts w:ascii="Arial" w:hAnsi="Arial" w:cs="Arial"/>
          <w:sz w:val="18"/>
          <w:szCs w:val="18"/>
        </w:rPr>
        <w:t>Strony ustalają odpowiedzialność za niewykonanie lub nienależ</w:t>
      </w:r>
      <w:r>
        <w:rPr>
          <w:rFonts w:ascii="Arial" w:hAnsi="Arial" w:cs="Arial"/>
          <w:sz w:val="18"/>
          <w:szCs w:val="18"/>
        </w:rPr>
        <w:t xml:space="preserve">yte wykonanie przedmiotu umowy </w:t>
      </w:r>
      <w:r w:rsidRPr="00167F4C">
        <w:rPr>
          <w:rFonts w:ascii="Arial" w:hAnsi="Arial" w:cs="Arial"/>
          <w:sz w:val="18"/>
          <w:szCs w:val="18"/>
        </w:rPr>
        <w:t>w formie kar umownych.</w:t>
      </w:r>
    </w:p>
    <w:p w14:paraId="1DC99000" w14:textId="77777777" w:rsidR="00412886" w:rsidRPr="00167F4C" w:rsidRDefault="00412886" w:rsidP="00781450">
      <w:pPr>
        <w:numPr>
          <w:ilvl w:val="0"/>
          <w:numId w:val="103"/>
        </w:numPr>
        <w:spacing w:line="360" w:lineRule="auto"/>
        <w:ind w:right="22" w:hanging="294"/>
        <w:jc w:val="both"/>
        <w:rPr>
          <w:rFonts w:ascii="Arial" w:hAnsi="Arial" w:cs="Arial"/>
          <w:sz w:val="18"/>
          <w:szCs w:val="18"/>
        </w:rPr>
      </w:pPr>
      <w:r w:rsidRPr="00167F4C">
        <w:rPr>
          <w:rFonts w:ascii="Arial" w:hAnsi="Arial" w:cs="Arial"/>
          <w:sz w:val="18"/>
          <w:szCs w:val="18"/>
        </w:rPr>
        <w:t>Wykonawca zapłaci karę Zamawiającemu:</w:t>
      </w:r>
    </w:p>
    <w:p w14:paraId="58A60D71" w14:textId="77777777" w:rsidR="00412886" w:rsidRPr="00167F4C" w:rsidRDefault="00412886" w:rsidP="00781450">
      <w:pPr>
        <w:numPr>
          <w:ilvl w:val="1"/>
          <w:numId w:val="104"/>
        </w:numPr>
        <w:tabs>
          <w:tab w:val="num" w:pos="993"/>
        </w:tabs>
        <w:spacing w:line="360" w:lineRule="auto"/>
        <w:ind w:left="993" w:right="22" w:hanging="284"/>
        <w:jc w:val="both"/>
        <w:rPr>
          <w:rFonts w:ascii="Arial" w:hAnsi="Arial" w:cs="Arial"/>
          <w:sz w:val="18"/>
          <w:szCs w:val="18"/>
        </w:rPr>
      </w:pPr>
      <w:r w:rsidRPr="00167F4C">
        <w:rPr>
          <w:rFonts w:ascii="Arial" w:hAnsi="Arial" w:cs="Arial"/>
          <w:sz w:val="18"/>
          <w:szCs w:val="18"/>
        </w:rPr>
        <w:t xml:space="preserve">w wysokości 30 % wynagrodzenia brutto wskazanego w </w:t>
      </w:r>
      <w:r w:rsidRPr="00167F4C">
        <w:rPr>
          <w:rFonts w:ascii="Palatino Linotype" w:hAnsi="Palatino Linotype" w:cs="Arial"/>
          <w:sz w:val="18"/>
          <w:szCs w:val="18"/>
        </w:rPr>
        <w:t>§</w:t>
      </w:r>
      <w:r w:rsidRPr="00167F4C">
        <w:rPr>
          <w:rFonts w:ascii="Arial" w:hAnsi="Arial" w:cs="Arial"/>
          <w:sz w:val="18"/>
          <w:szCs w:val="18"/>
        </w:rPr>
        <w:t xml:space="preserve"> 8 ust. 1, w przypadku odstąpienia lub rozwiązania umowy przez Zamawiającego z przyczyn, za które odpowiedzialność ponosi Wykonawca;</w:t>
      </w:r>
    </w:p>
    <w:p w14:paraId="755E7FCA" w14:textId="77777777" w:rsidR="00412886" w:rsidRPr="00167F4C" w:rsidRDefault="00412886" w:rsidP="00781450">
      <w:pPr>
        <w:numPr>
          <w:ilvl w:val="1"/>
          <w:numId w:val="104"/>
        </w:numPr>
        <w:tabs>
          <w:tab w:val="num" w:pos="993"/>
        </w:tabs>
        <w:spacing w:line="360" w:lineRule="auto"/>
        <w:ind w:left="993" w:right="22" w:hanging="284"/>
        <w:jc w:val="both"/>
        <w:rPr>
          <w:rFonts w:ascii="Arial" w:hAnsi="Arial" w:cs="Arial"/>
          <w:sz w:val="18"/>
          <w:szCs w:val="18"/>
        </w:rPr>
      </w:pPr>
      <w:r w:rsidRPr="00167F4C">
        <w:rPr>
          <w:rFonts w:ascii="Arial" w:hAnsi="Arial" w:cs="Arial"/>
          <w:sz w:val="18"/>
          <w:szCs w:val="18"/>
        </w:rPr>
        <w:t xml:space="preserve">w wysokości 0,1 % wynagrodzenia </w:t>
      </w:r>
      <w:r>
        <w:rPr>
          <w:rFonts w:ascii="Arial" w:hAnsi="Arial" w:cs="Arial"/>
          <w:sz w:val="18"/>
          <w:szCs w:val="18"/>
        </w:rPr>
        <w:t xml:space="preserve">brutto wskazanego w § 8 ust. 1 </w:t>
      </w:r>
      <w:r w:rsidRPr="00167F4C">
        <w:rPr>
          <w:rFonts w:ascii="Arial" w:hAnsi="Arial" w:cs="Arial"/>
          <w:sz w:val="18"/>
          <w:szCs w:val="18"/>
        </w:rPr>
        <w:t>za niedotrzymanie terminu określonego w § 7 ust. 1 lub opóźnienie w usunięciu wad przedmiotu umowy, za każdy dzień opóźnienia;</w:t>
      </w:r>
    </w:p>
    <w:p w14:paraId="45595D1F" w14:textId="77777777" w:rsidR="00412886" w:rsidRPr="00167F4C" w:rsidRDefault="00412886" w:rsidP="00781450">
      <w:pPr>
        <w:numPr>
          <w:ilvl w:val="0"/>
          <w:numId w:val="103"/>
        </w:numPr>
        <w:spacing w:line="360" w:lineRule="auto"/>
        <w:ind w:right="22"/>
        <w:jc w:val="both"/>
        <w:rPr>
          <w:rFonts w:ascii="Arial" w:hAnsi="Arial" w:cs="Arial"/>
          <w:sz w:val="18"/>
          <w:szCs w:val="18"/>
        </w:rPr>
      </w:pPr>
      <w:r w:rsidRPr="00167F4C">
        <w:rPr>
          <w:rFonts w:ascii="Arial" w:hAnsi="Arial" w:cs="Arial"/>
          <w:sz w:val="18"/>
          <w:szCs w:val="18"/>
        </w:rPr>
        <w:t xml:space="preserve">Kary umowne będą naliczane począwszy z pierwszym dniem po upływie terminów od których są wymagalne. </w:t>
      </w:r>
    </w:p>
    <w:p w14:paraId="1056481B" w14:textId="77777777" w:rsidR="00412886" w:rsidRPr="00167F4C" w:rsidRDefault="00412886" w:rsidP="00781450">
      <w:pPr>
        <w:numPr>
          <w:ilvl w:val="0"/>
          <w:numId w:val="103"/>
        </w:numPr>
        <w:spacing w:line="360" w:lineRule="auto"/>
        <w:ind w:right="22"/>
        <w:jc w:val="both"/>
        <w:rPr>
          <w:rFonts w:ascii="Arial" w:hAnsi="Arial" w:cs="Arial"/>
          <w:sz w:val="18"/>
          <w:szCs w:val="18"/>
        </w:rPr>
      </w:pPr>
      <w:r w:rsidRPr="00167F4C">
        <w:rPr>
          <w:rFonts w:ascii="Arial" w:hAnsi="Arial" w:cs="Arial"/>
          <w:sz w:val="18"/>
          <w:szCs w:val="18"/>
        </w:rPr>
        <w:lastRenderedPageBreak/>
        <w:t xml:space="preserve">Roszczenia o zapłatę należnych kar umownych nie będą pozbawiać strony prawa żądania zapłaty odszkodowania uzupełniającego na zasadach ogólnych, jeżeli wysokość poniesionej szkody przekroczy wysokość zastrzeżonej kary umownej. </w:t>
      </w:r>
    </w:p>
    <w:p w14:paraId="5918DF1E" w14:textId="77777777" w:rsidR="00412886" w:rsidRPr="00167F4C" w:rsidRDefault="00412886" w:rsidP="00781450">
      <w:pPr>
        <w:numPr>
          <w:ilvl w:val="0"/>
          <w:numId w:val="103"/>
        </w:numPr>
        <w:spacing w:line="360" w:lineRule="auto"/>
        <w:ind w:right="22"/>
        <w:jc w:val="both"/>
        <w:rPr>
          <w:rFonts w:ascii="Arial" w:hAnsi="Arial" w:cs="Arial"/>
          <w:sz w:val="18"/>
          <w:szCs w:val="18"/>
        </w:rPr>
      </w:pPr>
      <w:r w:rsidRPr="00167F4C">
        <w:rPr>
          <w:rFonts w:ascii="Arial" w:hAnsi="Arial" w:cs="Arial"/>
          <w:sz w:val="18"/>
          <w:szCs w:val="18"/>
        </w:rPr>
        <w:t xml:space="preserve">Zamawiający zastrzega sobie prawo zlecenia usunięcia wad i usterek osobie </w:t>
      </w:r>
      <w:r>
        <w:rPr>
          <w:rFonts w:ascii="Arial" w:hAnsi="Arial" w:cs="Arial"/>
          <w:sz w:val="18"/>
          <w:szCs w:val="18"/>
        </w:rPr>
        <w:t xml:space="preserve">trzeciej i obciążenia kosztami </w:t>
      </w:r>
      <w:r w:rsidRPr="00167F4C">
        <w:rPr>
          <w:rFonts w:ascii="Arial" w:hAnsi="Arial" w:cs="Arial"/>
          <w:sz w:val="18"/>
          <w:szCs w:val="18"/>
        </w:rPr>
        <w:t xml:space="preserve">Wykonawcę w przypadku opóźnień w usunięciu wad i usterek, jeżeli wykonawca nie usunie ich </w:t>
      </w:r>
      <w:r>
        <w:rPr>
          <w:rFonts w:ascii="Arial" w:hAnsi="Arial" w:cs="Arial"/>
          <w:sz w:val="18"/>
          <w:szCs w:val="18"/>
        </w:rPr>
        <w:br/>
      </w:r>
      <w:r w:rsidRPr="00167F4C">
        <w:rPr>
          <w:rFonts w:ascii="Arial" w:hAnsi="Arial" w:cs="Arial"/>
          <w:sz w:val="18"/>
          <w:szCs w:val="18"/>
        </w:rPr>
        <w:t>w wyznaczonym przez Zamawiającego terminie.</w:t>
      </w:r>
    </w:p>
    <w:p w14:paraId="2A345B4A" w14:textId="77777777" w:rsidR="00412886" w:rsidRDefault="00412886" w:rsidP="00412886">
      <w:pPr>
        <w:spacing w:line="360" w:lineRule="auto"/>
        <w:rPr>
          <w:rFonts w:ascii="Arial" w:hAnsi="Arial" w:cs="Arial"/>
          <w:b/>
          <w:sz w:val="18"/>
          <w:szCs w:val="18"/>
        </w:rPr>
      </w:pPr>
    </w:p>
    <w:p w14:paraId="75DBCD12" w14:textId="77777777" w:rsidR="009A0DED" w:rsidRPr="00167F4C" w:rsidRDefault="009A0DED" w:rsidP="009A0DED">
      <w:pPr>
        <w:spacing w:line="360" w:lineRule="auto"/>
        <w:ind w:firstLine="51"/>
        <w:jc w:val="center"/>
        <w:rPr>
          <w:rFonts w:ascii="Arial" w:hAnsi="Arial" w:cs="Arial"/>
          <w:bCs/>
          <w:sz w:val="18"/>
          <w:szCs w:val="18"/>
        </w:rPr>
      </w:pPr>
      <w:r w:rsidRPr="00167F4C">
        <w:rPr>
          <w:rFonts w:ascii="Arial" w:hAnsi="Arial" w:cs="Arial"/>
          <w:b/>
          <w:sz w:val="18"/>
          <w:szCs w:val="18"/>
        </w:rPr>
        <w:t>§ 15</w:t>
      </w:r>
    </w:p>
    <w:p w14:paraId="0C5732CA" w14:textId="77777777" w:rsidR="009A0DED" w:rsidRPr="00946AD9" w:rsidRDefault="009A0DED" w:rsidP="009A0DED">
      <w:pPr>
        <w:autoSpaceDE w:val="0"/>
        <w:autoSpaceDN w:val="0"/>
        <w:spacing w:line="360" w:lineRule="auto"/>
        <w:ind w:left="284" w:hanging="284"/>
        <w:jc w:val="center"/>
        <w:rPr>
          <w:rFonts w:ascii="Arial" w:hAnsi="Arial" w:cs="Arial"/>
          <w:b/>
          <w:sz w:val="18"/>
          <w:szCs w:val="18"/>
        </w:rPr>
      </w:pPr>
      <w:r w:rsidRPr="00946AD9">
        <w:rPr>
          <w:rFonts w:ascii="Arial" w:hAnsi="Arial" w:cs="Arial"/>
          <w:b/>
          <w:sz w:val="18"/>
          <w:szCs w:val="18"/>
        </w:rPr>
        <w:t xml:space="preserve">Zabezpieczenie należytego wykonania umowy </w:t>
      </w:r>
    </w:p>
    <w:p w14:paraId="08441D9E" w14:textId="77777777" w:rsidR="009A0DED" w:rsidRPr="00946AD9" w:rsidRDefault="009A0DED" w:rsidP="00097918">
      <w:pPr>
        <w:tabs>
          <w:tab w:val="left" w:pos="709"/>
        </w:tabs>
        <w:suppressAutoHyphens/>
        <w:spacing w:line="360" w:lineRule="auto"/>
        <w:ind w:left="709" w:hanging="283"/>
        <w:jc w:val="both"/>
        <w:rPr>
          <w:rFonts w:ascii="Arial" w:hAnsi="Arial" w:cs="Arial"/>
          <w:color w:val="FF6600"/>
          <w:sz w:val="18"/>
          <w:szCs w:val="18"/>
          <w:lang w:eastAsia="ar-SA"/>
        </w:rPr>
      </w:pPr>
      <w:r w:rsidRPr="00946AD9">
        <w:rPr>
          <w:rFonts w:ascii="Arial" w:hAnsi="Arial" w:cs="Arial"/>
          <w:sz w:val="18"/>
          <w:szCs w:val="18"/>
          <w:lang w:eastAsia="ar-SA"/>
        </w:rPr>
        <w:t>1.</w:t>
      </w:r>
      <w:r w:rsidRPr="00946AD9">
        <w:rPr>
          <w:rFonts w:ascii="Arial" w:hAnsi="Arial" w:cs="Arial"/>
          <w:sz w:val="18"/>
          <w:szCs w:val="18"/>
          <w:lang w:eastAsia="ar-SA"/>
        </w:rPr>
        <w:tab/>
        <w:t xml:space="preserve">Dla zabezpieczenia należytego wykonania umowy, Wykonawca złożył przed podpisaniem umowy zabezpieczenie w wysokości 10% ceny całkowitej podanej w ofercie. </w:t>
      </w:r>
      <w:r w:rsidRPr="00946AD9">
        <w:rPr>
          <w:rFonts w:ascii="Arial" w:hAnsi="Arial" w:cs="Arial"/>
          <w:color w:val="FF6600"/>
          <w:sz w:val="18"/>
          <w:szCs w:val="18"/>
          <w:lang w:eastAsia="ar-SA"/>
        </w:rPr>
        <w:t xml:space="preserve"> </w:t>
      </w:r>
    </w:p>
    <w:p w14:paraId="3830ECA6" w14:textId="77777777" w:rsidR="009A0DED" w:rsidRPr="00946AD9" w:rsidRDefault="009A0DED" w:rsidP="00097918">
      <w:pPr>
        <w:tabs>
          <w:tab w:val="left" w:pos="709"/>
        </w:tabs>
        <w:suppressAutoHyphens/>
        <w:spacing w:line="360" w:lineRule="auto"/>
        <w:ind w:left="709" w:hanging="283"/>
        <w:jc w:val="both"/>
        <w:rPr>
          <w:rFonts w:ascii="Arial" w:hAnsi="Arial" w:cs="Arial"/>
          <w:sz w:val="18"/>
          <w:szCs w:val="18"/>
          <w:lang w:eastAsia="ar-SA"/>
        </w:rPr>
      </w:pPr>
      <w:r w:rsidRPr="00946AD9">
        <w:rPr>
          <w:rFonts w:ascii="Arial" w:hAnsi="Arial" w:cs="Arial"/>
          <w:sz w:val="18"/>
          <w:szCs w:val="18"/>
          <w:lang w:eastAsia="ar-SA"/>
        </w:rPr>
        <w:t>2.</w:t>
      </w:r>
      <w:r w:rsidRPr="00946AD9">
        <w:rPr>
          <w:rFonts w:ascii="Arial" w:hAnsi="Arial" w:cs="Arial"/>
          <w:sz w:val="18"/>
          <w:szCs w:val="18"/>
          <w:lang w:eastAsia="ar-SA"/>
        </w:rPr>
        <w:tab/>
        <w:t>Zabezpieczenie służy do pokrycia roszczeń Zamawiającego z tytułu niewykonania lub nienależytego wykonania umowy.</w:t>
      </w:r>
    </w:p>
    <w:p w14:paraId="47F36343" w14:textId="77777777" w:rsidR="009A0DED" w:rsidRPr="00946AD9" w:rsidRDefault="009A0DED" w:rsidP="00097918">
      <w:pPr>
        <w:tabs>
          <w:tab w:val="left" w:pos="709"/>
        </w:tabs>
        <w:suppressAutoHyphens/>
        <w:spacing w:line="360" w:lineRule="auto"/>
        <w:ind w:left="709" w:hanging="283"/>
        <w:jc w:val="both"/>
        <w:rPr>
          <w:rFonts w:ascii="Arial" w:hAnsi="Arial" w:cs="Arial"/>
          <w:color w:val="FF6600"/>
          <w:sz w:val="18"/>
          <w:szCs w:val="18"/>
          <w:lang w:eastAsia="ar-SA"/>
        </w:rPr>
      </w:pPr>
      <w:r w:rsidRPr="00946AD9">
        <w:rPr>
          <w:rFonts w:ascii="Arial" w:hAnsi="Arial" w:cs="Arial"/>
          <w:sz w:val="18"/>
          <w:szCs w:val="18"/>
          <w:lang w:eastAsia="ar-SA"/>
        </w:rPr>
        <w:t>3.  Zabezpieczenie zostało wniesione na rzecz Zamawiającego w dniu ………… w formie ……</w:t>
      </w:r>
    </w:p>
    <w:p w14:paraId="5F33DBB4" w14:textId="4D30F9CB" w:rsidR="009A0DED" w:rsidRPr="00946AD9" w:rsidRDefault="009A0DED" w:rsidP="00097918">
      <w:pPr>
        <w:widowControl w:val="0"/>
        <w:tabs>
          <w:tab w:val="left" w:pos="709"/>
        </w:tabs>
        <w:suppressAutoHyphens/>
        <w:spacing w:line="360" w:lineRule="auto"/>
        <w:ind w:left="709" w:hanging="283"/>
        <w:jc w:val="both"/>
        <w:rPr>
          <w:rFonts w:ascii="Arial" w:hAnsi="Arial" w:cs="Arial"/>
          <w:bCs/>
          <w:sz w:val="18"/>
          <w:szCs w:val="18"/>
          <w:lang w:eastAsia="ar-SA"/>
        </w:rPr>
      </w:pPr>
      <w:r w:rsidRPr="00946AD9">
        <w:rPr>
          <w:rFonts w:ascii="Arial" w:hAnsi="Arial" w:cs="Arial"/>
          <w:bCs/>
          <w:sz w:val="18"/>
          <w:szCs w:val="18"/>
          <w:lang w:eastAsia="ar-SA"/>
        </w:rPr>
        <w:t>4.</w:t>
      </w:r>
      <w:r w:rsidRPr="00946AD9">
        <w:rPr>
          <w:rFonts w:ascii="Arial" w:hAnsi="Arial" w:cs="Arial"/>
          <w:bCs/>
          <w:sz w:val="18"/>
          <w:szCs w:val="18"/>
          <w:lang w:eastAsia="ar-SA"/>
        </w:rPr>
        <w:tab/>
        <w:t xml:space="preserve">Strony uzgadniają, że 70% zabezpieczenia należytego wykonania umowy zostanie zwrócone Wykonawcy </w:t>
      </w:r>
      <w:r w:rsidR="00AE6603">
        <w:rPr>
          <w:rFonts w:ascii="Arial" w:hAnsi="Arial" w:cs="Arial"/>
          <w:bCs/>
          <w:sz w:val="18"/>
          <w:szCs w:val="18"/>
          <w:lang w:eastAsia="ar-SA"/>
        </w:rPr>
        <w:br/>
      </w:r>
      <w:r w:rsidRPr="00946AD9">
        <w:rPr>
          <w:rFonts w:ascii="Arial" w:hAnsi="Arial" w:cs="Arial"/>
          <w:bCs/>
          <w:sz w:val="18"/>
          <w:szCs w:val="18"/>
          <w:lang w:eastAsia="ar-SA"/>
        </w:rPr>
        <w:t xml:space="preserve">w ciągu 30 dni od dnia wykonania zamówienia i uznania przez Zamawiającego za należycie wykonane, tj. od dnia podpisania bez uwag protokołu końcowego odbioru prac. </w:t>
      </w:r>
    </w:p>
    <w:p w14:paraId="6380647A" w14:textId="77777777" w:rsidR="009A0DED" w:rsidRPr="00946AD9" w:rsidRDefault="009A0DED" w:rsidP="00097918">
      <w:pPr>
        <w:widowControl w:val="0"/>
        <w:tabs>
          <w:tab w:val="left" w:pos="709"/>
        </w:tabs>
        <w:suppressAutoHyphens/>
        <w:spacing w:line="360" w:lineRule="auto"/>
        <w:ind w:left="709" w:hanging="283"/>
        <w:jc w:val="both"/>
        <w:rPr>
          <w:rFonts w:ascii="Arial" w:hAnsi="Arial" w:cs="Arial"/>
          <w:bCs/>
          <w:sz w:val="18"/>
          <w:szCs w:val="18"/>
          <w:lang w:eastAsia="ar-SA"/>
        </w:rPr>
      </w:pPr>
      <w:r w:rsidRPr="00946AD9">
        <w:rPr>
          <w:rFonts w:ascii="Arial" w:hAnsi="Arial" w:cs="Arial"/>
          <w:bCs/>
          <w:sz w:val="18"/>
          <w:szCs w:val="18"/>
          <w:lang w:eastAsia="ar-SA"/>
        </w:rPr>
        <w:t>5.</w:t>
      </w:r>
      <w:r w:rsidRPr="00946AD9">
        <w:rPr>
          <w:rFonts w:ascii="Arial" w:hAnsi="Arial" w:cs="Arial"/>
          <w:bCs/>
          <w:sz w:val="18"/>
          <w:szCs w:val="18"/>
          <w:lang w:eastAsia="ar-SA"/>
        </w:rPr>
        <w:tab/>
        <w:t xml:space="preserve">Pozostałe 30% zabezpieczenia należytego wykonania umowy stanowić będzie zabezpieczenie na pokrycie roszczeń Zamawiającego wynikających z tytułu rękojmi za wady i zostanie zwolnione w ciągu 15 dniu po upływie okresu rękojmi za wady. </w:t>
      </w:r>
    </w:p>
    <w:p w14:paraId="4F9B7F3A" w14:textId="77777777" w:rsidR="009A0DED" w:rsidRPr="00946AD9" w:rsidRDefault="009A0DED" w:rsidP="00097918">
      <w:pPr>
        <w:widowControl w:val="0"/>
        <w:tabs>
          <w:tab w:val="left" w:pos="709"/>
        </w:tabs>
        <w:suppressAutoHyphens/>
        <w:spacing w:line="360" w:lineRule="auto"/>
        <w:ind w:left="709" w:hanging="283"/>
        <w:jc w:val="both"/>
        <w:rPr>
          <w:rFonts w:ascii="Arial" w:hAnsi="Arial" w:cs="Arial"/>
          <w:bCs/>
          <w:sz w:val="18"/>
          <w:szCs w:val="18"/>
          <w:lang w:eastAsia="ar-SA"/>
        </w:rPr>
      </w:pPr>
      <w:r w:rsidRPr="00946AD9">
        <w:rPr>
          <w:rFonts w:ascii="Arial" w:hAnsi="Arial" w:cs="Arial"/>
          <w:bCs/>
          <w:sz w:val="18"/>
          <w:szCs w:val="18"/>
          <w:lang w:eastAsia="ar-SA"/>
        </w:rPr>
        <w:t>6. Zabezpieczenie może zostać zaliczone na poczet kar umownych, co niniejszym Wykonawca przyjmuje do wiadomości i na co wyraża nieodwołalną zgodę.</w:t>
      </w:r>
    </w:p>
    <w:p w14:paraId="1B6CA4EC" w14:textId="77777777" w:rsidR="009A0DED" w:rsidRPr="00946AD9" w:rsidRDefault="009A0DED" w:rsidP="00097918">
      <w:pPr>
        <w:widowControl w:val="0"/>
        <w:tabs>
          <w:tab w:val="left" w:pos="709"/>
        </w:tabs>
        <w:suppressAutoHyphens/>
        <w:spacing w:line="360" w:lineRule="auto"/>
        <w:ind w:left="709" w:hanging="283"/>
        <w:jc w:val="both"/>
        <w:rPr>
          <w:rFonts w:ascii="Arial" w:hAnsi="Arial" w:cs="Arial"/>
          <w:bCs/>
          <w:sz w:val="18"/>
          <w:szCs w:val="18"/>
          <w:lang w:eastAsia="ar-SA"/>
        </w:rPr>
      </w:pPr>
      <w:r w:rsidRPr="00946AD9">
        <w:rPr>
          <w:rFonts w:ascii="Arial" w:hAnsi="Arial" w:cs="Arial"/>
          <w:bCs/>
          <w:sz w:val="18"/>
          <w:szCs w:val="18"/>
          <w:lang w:eastAsia="ar-SA"/>
        </w:rPr>
        <w:t>7. Wykonawca nie może bez uprzedniej zgody Zamawiającego wyrażonej pod rygorem nieważności na piśmie, przenieść jakichkolwiek wierzytelności wobec Zamawiającego na rzecz osób trzecich.</w:t>
      </w:r>
    </w:p>
    <w:p w14:paraId="31FFA4D6" w14:textId="77777777" w:rsidR="009A0DED" w:rsidRDefault="009A0DED" w:rsidP="00412886">
      <w:pPr>
        <w:spacing w:line="360" w:lineRule="auto"/>
        <w:ind w:firstLine="51"/>
        <w:jc w:val="center"/>
        <w:rPr>
          <w:rFonts w:ascii="Arial" w:hAnsi="Arial" w:cs="Arial"/>
          <w:b/>
          <w:sz w:val="18"/>
          <w:szCs w:val="18"/>
        </w:rPr>
      </w:pPr>
    </w:p>
    <w:p w14:paraId="37637AF0" w14:textId="77777777" w:rsidR="00412886" w:rsidRPr="00167F4C" w:rsidRDefault="00412886" w:rsidP="00412886">
      <w:pPr>
        <w:spacing w:line="360" w:lineRule="auto"/>
        <w:ind w:firstLine="51"/>
        <w:jc w:val="center"/>
        <w:rPr>
          <w:rFonts w:ascii="Arial" w:hAnsi="Arial" w:cs="Arial"/>
          <w:bCs/>
          <w:sz w:val="18"/>
          <w:szCs w:val="18"/>
        </w:rPr>
      </w:pPr>
      <w:r w:rsidRPr="00167F4C">
        <w:rPr>
          <w:rFonts w:ascii="Arial" w:hAnsi="Arial" w:cs="Arial"/>
          <w:b/>
          <w:sz w:val="18"/>
          <w:szCs w:val="18"/>
        </w:rPr>
        <w:t>§ 1</w:t>
      </w:r>
      <w:r w:rsidR="009A0DED">
        <w:rPr>
          <w:rFonts w:ascii="Arial" w:hAnsi="Arial" w:cs="Arial"/>
          <w:b/>
          <w:sz w:val="18"/>
          <w:szCs w:val="18"/>
        </w:rPr>
        <w:t>6</w:t>
      </w:r>
    </w:p>
    <w:p w14:paraId="7E7010D1" w14:textId="77777777" w:rsidR="00412886" w:rsidRPr="00167F4C" w:rsidRDefault="00412886" w:rsidP="00412886">
      <w:pPr>
        <w:spacing w:after="120" w:line="360" w:lineRule="auto"/>
        <w:ind w:firstLine="51"/>
        <w:jc w:val="center"/>
        <w:rPr>
          <w:rFonts w:ascii="Arial" w:hAnsi="Arial" w:cs="Arial"/>
          <w:b/>
          <w:sz w:val="18"/>
          <w:szCs w:val="18"/>
        </w:rPr>
      </w:pPr>
      <w:r w:rsidRPr="00167F4C">
        <w:rPr>
          <w:rFonts w:ascii="Arial" w:hAnsi="Arial" w:cs="Arial"/>
          <w:b/>
          <w:sz w:val="18"/>
          <w:szCs w:val="18"/>
        </w:rPr>
        <w:t>Rozwiązanie umowy</w:t>
      </w:r>
    </w:p>
    <w:p w14:paraId="2C4214A4" w14:textId="77777777" w:rsidR="00412886" w:rsidRPr="00167F4C" w:rsidRDefault="00412886" w:rsidP="00412886">
      <w:pPr>
        <w:autoSpaceDE w:val="0"/>
        <w:autoSpaceDN w:val="0"/>
        <w:spacing w:line="360" w:lineRule="auto"/>
        <w:ind w:left="708" w:hanging="282"/>
        <w:jc w:val="both"/>
        <w:rPr>
          <w:rFonts w:ascii="Arial" w:hAnsi="Arial" w:cs="Arial"/>
          <w:bCs/>
          <w:sz w:val="18"/>
          <w:szCs w:val="18"/>
        </w:rPr>
      </w:pPr>
      <w:r>
        <w:rPr>
          <w:rFonts w:ascii="Arial" w:hAnsi="Arial" w:cs="Arial"/>
          <w:bCs/>
          <w:sz w:val="18"/>
          <w:szCs w:val="18"/>
        </w:rPr>
        <w:t>1.</w:t>
      </w:r>
      <w:r>
        <w:rPr>
          <w:rFonts w:ascii="Arial" w:hAnsi="Arial" w:cs="Arial"/>
          <w:bCs/>
          <w:sz w:val="18"/>
          <w:szCs w:val="18"/>
        </w:rPr>
        <w:tab/>
        <w:t xml:space="preserve">Zamawiający może </w:t>
      </w:r>
      <w:r w:rsidRPr="00167F4C">
        <w:rPr>
          <w:rFonts w:ascii="Arial" w:hAnsi="Arial" w:cs="Arial"/>
          <w:bCs/>
          <w:sz w:val="18"/>
          <w:szCs w:val="18"/>
        </w:rPr>
        <w:t xml:space="preserve">odstąpić od umowy w przypadku, gdy Wykonawca nie będzie wykonywał swoich obowiązków lub będzie je wykonywał wadliwie. </w:t>
      </w:r>
    </w:p>
    <w:p w14:paraId="7E1EB503" w14:textId="77777777" w:rsidR="00412886" w:rsidRPr="00167F4C" w:rsidRDefault="00412886" w:rsidP="00412886">
      <w:pPr>
        <w:autoSpaceDE w:val="0"/>
        <w:autoSpaceDN w:val="0"/>
        <w:spacing w:line="360" w:lineRule="auto"/>
        <w:ind w:left="708" w:hanging="282"/>
        <w:jc w:val="both"/>
        <w:rPr>
          <w:rFonts w:ascii="Arial" w:hAnsi="Arial" w:cs="Arial"/>
          <w:bCs/>
          <w:sz w:val="18"/>
          <w:szCs w:val="18"/>
        </w:rPr>
      </w:pPr>
      <w:r w:rsidRPr="00167F4C">
        <w:rPr>
          <w:rFonts w:ascii="Arial" w:hAnsi="Arial" w:cs="Arial"/>
          <w:bCs/>
          <w:sz w:val="18"/>
          <w:szCs w:val="18"/>
        </w:rPr>
        <w:t>2.</w:t>
      </w:r>
      <w:r w:rsidRPr="00167F4C">
        <w:rPr>
          <w:rFonts w:ascii="Arial" w:hAnsi="Arial" w:cs="Arial"/>
          <w:bCs/>
          <w:sz w:val="18"/>
          <w:szCs w:val="18"/>
        </w:rPr>
        <w:tab/>
        <w:t>Zamawiający uprawniony jest do rozwiązania umowy w każdym czasie z zachowaniem 14 dniowego terminu wypowiedzenia.</w:t>
      </w:r>
    </w:p>
    <w:p w14:paraId="7B132155" w14:textId="77777777" w:rsidR="00412886" w:rsidRPr="00167F4C" w:rsidRDefault="00412886" w:rsidP="00412886">
      <w:pPr>
        <w:autoSpaceDE w:val="0"/>
        <w:autoSpaceDN w:val="0"/>
        <w:spacing w:line="360" w:lineRule="auto"/>
        <w:ind w:left="708" w:hanging="282"/>
        <w:jc w:val="both"/>
        <w:rPr>
          <w:rFonts w:ascii="Arial" w:hAnsi="Arial" w:cs="Arial"/>
          <w:bCs/>
          <w:sz w:val="18"/>
          <w:szCs w:val="18"/>
        </w:rPr>
      </w:pPr>
      <w:r w:rsidRPr="00167F4C">
        <w:rPr>
          <w:rFonts w:ascii="Arial" w:hAnsi="Arial" w:cs="Arial"/>
          <w:bCs/>
          <w:sz w:val="18"/>
          <w:szCs w:val="18"/>
        </w:rPr>
        <w:t>3.</w:t>
      </w:r>
      <w:r w:rsidRPr="00167F4C">
        <w:rPr>
          <w:rFonts w:ascii="Arial" w:hAnsi="Arial" w:cs="Arial"/>
          <w:bCs/>
          <w:sz w:val="18"/>
          <w:szCs w:val="18"/>
        </w:rPr>
        <w:tab/>
        <w:t>W przypadku odstąpieni</w:t>
      </w:r>
      <w:r>
        <w:rPr>
          <w:rFonts w:ascii="Arial" w:hAnsi="Arial" w:cs="Arial"/>
          <w:bCs/>
          <w:sz w:val="18"/>
          <w:szCs w:val="18"/>
        </w:rPr>
        <w:t xml:space="preserve">a od umowy lub jej rozwiązania </w:t>
      </w:r>
      <w:r w:rsidRPr="00167F4C">
        <w:rPr>
          <w:rFonts w:ascii="Arial" w:hAnsi="Arial" w:cs="Arial"/>
          <w:bCs/>
          <w:sz w:val="18"/>
          <w:szCs w:val="18"/>
        </w:rPr>
        <w:t>w trybie ust. 1 lub 2 niniejszego paragrafu, Wykonawcy nie przysługuje wobec Zamawiającego jakiekolwiek roszczenia odszkodowawcze.</w:t>
      </w:r>
    </w:p>
    <w:p w14:paraId="27F2B3CA" w14:textId="77777777" w:rsidR="00412886" w:rsidRPr="00167F4C" w:rsidRDefault="00412886" w:rsidP="00412886">
      <w:pPr>
        <w:autoSpaceDE w:val="0"/>
        <w:autoSpaceDN w:val="0"/>
        <w:spacing w:line="360" w:lineRule="auto"/>
        <w:ind w:left="708" w:hanging="282"/>
        <w:jc w:val="both"/>
        <w:rPr>
          <w:rFonts w:ascii="Arial" w:hAnsi="Arial" w:cs="Arial"/>
          <w:bCs/>
          <w:sz w:val="18"/>
          <w:szCs w:val="18"/>
        </w:rPr>
      </w:pPr>
      <w:r w:rsidRPr="00167F4C">
        <w:rPr>
          <w:rFonts w:ascii="Arial" w:hAnsi="Arial" w:cs="Arial"/>
          <w:bCs/>
          <w:sz w:val="18"/>
          <w:szCs w:val="18"/>
        </w:rPr>
        <w:t>4.</w:t>
      </w:r>
      <w:r w:rsidRPr="00167F4C">
        <w:rPr>
          <w:rFonts w:ascii="Arial" w:hAnsi="Arial" w:cs="Arial"/>
          <w:bCs/>
          <w:sz w:val="18"/>
          <w:szCs w:val="18"/>
        </w:rPr>
        <w:tab/>
        <w:t xml:space="preserve"> W razie zaistnienia istotnej zmiany okoliczności powodującej, że wykonanie umowy nie leży w interesie</w:t>
      </w:r>
      <w:r>
        <w:rPr>
          <w:rFonts w:ascii="Arial" w:hAnsi="Arial" w:cs="Arial"/>
          <w:bCs/>
          <w:sz w:val="18"/>
          <w:szCs w:val="18"/>
        </w:rPr>
        <w:t xml:space="preserve"> </w:t>
      </w:r>
      <w:r w:rsidRPr="00167F4C">
        <w:rPr>
          <w:rFonts w:ascii="Arial" w:hAnsi="Arial" w:cs="Arial"/>
          <w:bCs/>
          <w:sz w:val="18"/>
          <w:szCs w:val="18"/>
        </w:rPr>
        <w:t>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24E8143E" w14:textId="77777777" w:rsidR="00412886" w:rsidRPr="00167F4C" w:rsidRDefault="00412886" w:rsidP="00412886">
      <w:pPr>
        <w:autoSpaceDE w:val="0"/>
        <w:autoSpaceDN w:val="0"/>
        <w:spacing w:line="360" w:lineRule="auto"/>
        <w:ind w:left="708" w:hanging="282"/>
        <w:jc w:val="both"/>
        <w:rPr>
          <w:rFonts w:ascii="Arial" w:hAnsi="Arial" w:cs="Arial"/>
          <w:bCs/>
          <w:sz w:val="18"/>
          <w:szCs w:val="18"/>
        </w:rPr>
      </w:pPr>
      <w:r w:rsidRPr="00167F4C">
        <w:rPr>
          <w:rFonts w:ascii="Arial" w:hAnsi="Arial" w:cs="Arial"/>
          <w:bCs/>
          <w:sz w:val="18"/>
          <w:szCs w:val="18"/>
        </w:rPr>
        <w:t>5.</w:t>
      </w:r>
      <w:r w:rsidRPr="00167F4C">
        <w:rPr>
          <w:rFonts w:ascii="Arial" w:hAnsi="Arial" w:cs="Arial"/>
          <w:bCs/>
          <w:sz w:val="18"/>
          <w:szCs w:val="18"/>
        </w:rPr>
        <w:tab/>
        <w:t xml:space="preserve">W przypadku odstąpienia od umowy lub przerwania jej wykonywania przez Zamawiającego z przyczyn nie leżących po stronie Wykonawcy, Zamawiający jest zobowiązany: </w:t>
      </w:r>
    </w:p>
    <w:p w14:paraId="765D496A" w14:textId="77777777" w:rsidR="00412886" w:rsidRPr="00167F4C" w:rsidRDefault="00412886" w:rsidP="00412886">
      <w:pPr>
        <w:autoSpaceDE w:val="0"/>
        <w:autoSpaceDN w:val="0"/>
        <w:spacing w:line="360" w:lineRule="auto"/>
        <w:ind w:left="426"/>
        <w:jc w:val="both"/>
        <w:rPr>
          <w:rFonts w:ascii="Arial" w:hAnsi="Arial" w:cs="Arial"/>
          <w:bCs/>
          <w:sz w:val="18"/>
          <w:szCs w:val="18"/>
        </w:rPr>
      </w:pPr>
      <w:r w:rsidRPr="00167F4C">
        <w:rPr>
          <w:rFonts w:ascii="Arial" w:hAnsi="Arial" w:cs="Arial"/>
          <w:bCs/>
          <w:sz w:val="18"/>
          <w:szCs w:val="18"/>
        </w:rPr>
        <w:t>a) odebrać wykonany przedmiot umowy,</w:t>
      </w:r>
    </w:p>
    <w:p w14:paraId="73D65EDE" w14:textId="77777777" w:rsidR="00412886" w:rsidRDefault="00412886" w:rsidP="00412886">
      <w:pPr>
        <w:autoSpaceDE w:val="0"/>
        <w:autoSpaceDN w:val="0"/>
        <w:spacing w:line="360" w:lineRule="auto"/>
        <w:ind w:left="426"/>
        <w:rPr>
          <w:rFonts w:ascii="Arial" w:hAnsi="Arial" w:cs="Arial"/>
          <w:bCs/>
          <w:sz w:val="18"/>
          <w:szCs w:val="18"/>
        </w:rPr>
      </w:pPr>
      <w:r w:rsidRPr="00167F4C">
        <w:rPr>
          <w:rFonts w:ascii="Arial" w:hAnsi="Arial" w:cs="Arial"/>
          <w:bCs/>
          <w:sz w:val="18"/>
          <w:szCs w:val="18"/>
        </w:rPr>
        <w:t>b) zapłacić za wykonany przedmiot umowy.</w:t>
      </w:r>
    </w:p>
    <w:p w14:paraId="02025221" w14:textId="77777777" w:rsidR="009A0DED" w:rsidRPr="00167F4C" w:rsidRDefault="009A0DED" w:rsidP="00412886">
      <w:pPr>
        <w:autoSpaceDE w:val="0"/>
        <w:autoSpaceDN w:val="0"/>
        <w:spacing w:line="360" w:lineRule="auto"/>
        <w:ind w:left="426"/>
        <w:rPr>
          <w:rFonts w:ascii="Arial" w:hAnsi="Arial" w:cs="Arial"/>
          <w:b/>
          <w:sz w:val="18"/>
          <w:szCs w:val="18"/>
        </w:rPr>
      </w:pPr>
    </w:p>
    <w:p w14:paraId="6AEBB4E3" w14:textId="77777777" w:rsidR="00AE6603" w:rsidRDefault="00AE6603" w:rsidP="00412886">
      <w:pPr>
        <w:spacing w:line="360" w:lineRule="auto"/>
        <w:jc w:val="center"/>
        <w:rPr>
          <w:rFonts w:ascii="Arial" w:hAnsi="Arial" w:cs="Arial"/>
          <w:b/>
          <w:noProof/>
          <w:sz w:val="18"/>
          <w:szCs w:val="18"/>
        </w:rPr>
      </w:pPr>
    </w:p>
    <w:p w14:paraId="6F8767FD" w14:textId="77777777" w:rsidR="00AE6603" w:rsidRDefault="00AE6603" w:rsidP="00412886">
      <w:pPr>
        <w:spacing w:line="360" w:lineRule="auto"/>
        <w:jc w:val="center"/>
        <w:rPr>
          <w:rFonts w:ascii="Arial" w:hAnsi="Arial" w:cs="Arial"/>
          <w:b/>
          <w:noProof/>
          <w:sz w:val="18"/>
          <w:szCs w:val="18"/>
        </w:rPr>
      </w:pPr>
    </w:p>
    <w:p w14:paraId="2E15699F" w14:textId="77777777" w:rsidR="00412886" w:rsidRPr="00167F4C" w:rsidRDefault="009A0DED" w:rsidP="00412886">
      <w:pPr>
        <w:spacing w:line="360" w:lineRule="auto"/>
        <w:jc w:val="center"/>
        <w:rPr>
          <w:rFonts w:ascii="Arial" w:hAnsi="Arial" w:cs="Arial"/>
          <w:b/>
          <w:noProof/>
          <w:sz w:val="18"/>
          <w:szCs w:val="18"/>
        </w:rPr>
      </w:pPr>
      <w:r>
        <w:rPr>
          <w:rFonts w:ascii="Arial" w:hAnsi="Arial" w:cs="Arial"/>
          <w:b/>
          <w:noProof/>
          <w:sz w:val="18"/>
          <w:szCs w:val="18"/>
        </w:rPr>
        <w:lastRenderedPageBreak/>
        <w:t>§ 17</w:t>
      </w:r>
    </w:p>
    <w:p w14:paraId="0681C3FF" w14:textId="77777777" w:rsidR="00412886" w:rsidRPr="00167F4C" w:rsidRDefault="00412886" w:rsidP="00412886">
      <w:pPr>
        <w:spacing w:after="120" w:line="360" w:lineRule="auto"/>
        <w:jc w:val="center"/>
        <w:rPr>
          <w:rFonts w:ascii="Arial" w:hAnsi="Arial" w:cs="Arial"/>
          <w:b/>
          <w:noProof/>
          <w:sz w:val="18"/>
          <w:szCs w:val="18"/>
        </w:rPr>
      </w:pPr>
      <w:r w:rsidRPr="00167F4C">
        <w:rPr>
          <w:rFonts w:ascii="Arial" w:hAnsi="Arial" w:cs="Arial"/>
          <w:b/>
          <w:noProof/>
          <w:sz w:val="18"/>
          <w:szCs w:val="18"/>
        </w:rPr>
        <w:t>Prawa autorskie</w:t>
      </w:r>
    </w:p>
    <w:p w14:paraId="3B48BFD7" w14:textId="77777777" w:rsidR="00412886" w:rsidRPr="00167F4C" w:rsidRDefault="00412886" w:rsidP="00781450">
      <w:pPr>
        <w:widowControl w:val="0"/>
        <w:numPr>
          <w:ilvl w:val="2"/>
          <w:numId w:val="103"/>
        </w:numPr>
        <w:tabs>
          <w:tab w:val="num" w:pos="284"/>
          <w:tab w:val="num" w:pos="644"/>
        </w:tabs>
        <w:spacing w:line="360" w:lineRule="auto"/>
        <w:ind w:left="567" w:hanging="283"/>
        <w:jc w:val="both"/>
        <w:rPr>
          <w:rFonts w:ascii="Arial" w:hAnsi="Arial" w:cs="Arial"/>
          <w:sz w:val="18"/>
          <w:szCs w:val="18"/>
        </w:rPr>
      </w:pPr>
      <w:r w:rsidRPr="00167F4C">
        <w:rPr>
          <w:rFonts w:ascii="Arial" w:hAnsi="Arial" w:cs="Arial"/>
          <w:sz w:val="18"/>
          <w:szCs w:val="18"/>
        </w:rPr>
        <w:t>Wraz z podpisaniem protokołu odbioru dokumentacji na Zamawiającego przechodzą bez odrębnego wynagrodzenia wszelkie majątkowe prawa autorskie do utworów wykonanych w realizacji przedmiotu Umowy na, wszystkich znanych polach eksploatacji, a w szczególności:</w:t>
      </w:r>
    </w:p>
    <w:p w14:paraId="70F46967" w14:textId="77777777" w:rsidR="00412886" w:rsidRPr="00167F4C" w:rsidRDefault="00412886" w:rsidP="00781450">
      <w:pPr>
        <w:numPr>
          <w:ilvl w:val="0"/>
          <w:numId w:val="108"/>
        </w:numPr>
        <w:tabs>
          <w:tab w:val="num" w:pos="284"/>
          <w:tab w:val="left" w:pos="851"/>
          <w:tab w:val="left" w:pos="993"/>
        </w:tabs>
        <w:spacing w:line="360" w:lineRule="auto"/>
        <w:ind w:left="284" w:right="72" w:firstLine="283"/>
        <w:jc w:val="both"/>
        <w:rPr>
          <w:rFonts w:ascii="Arial" w:hAnsi="Arial" w:cs="Arial"/>
          <w:sz w:val="18"/>
          <w:szCs w:val="18"/>
          <w:lang w:val="x-none" w:eastAsia="x-none"/>
        </w:rPr>
      </w:pPr>
      <w:r w:rsidRPr="00167F4C">
        <w:rPr>
          <w:rFonts w:ascii="Arial" w:hAnsi="Arial" w:cs="Arial"/>
          <w:sz w:val="18"/>
          <w:szCs w:val="18"/>
          <w:lang w:val="x-none" w:eastAsia="x-none"/>
        </w:rPr>
        <w:t>utrwalanie bez żadnych ograniczeń ilościowych, dowolną techniką,</w:t>
      </w:r>
    </w:p>
    <w:p w14:paraId="6B7C8D80" w14:textId="77777777" w:rsidR="00412886" w:rsidRPr="00167F4C" w:rsidRDefault="00412886" w:rsidP="00781450">
      <w:pPr>
        <w:numPr>
          <w:ilvl w:val="0"/>
          <w:numId w:val="108"/>
        </w:numPr>
        <w:tabs>
          <w:tab w:val="num" w:pos="851"/>
          <w:tab w:val="left" w:pos="993"/>
        </w:tabs>
        <w:spacing w:line="360" w:lineRule="auto"/>
        <w:ind w:left="851" w:right="72" w:hanging="284"/>
        <w:jc w:val="both"/>
        <w:rPr>
          <w:rFonts w:ascii="Arial" w:hAnsi="Arial" w:cs="Arial"/>
          <w:sz w:val="18"/>
          <w:szCs w:val="18"/>
          <w:lang w:val="x-none" w:eastAsia="x-none"/>
        </w:rPr>
      </w:pPr>
      <w:r w:rsidRPr="00167F4C">
        <w:rPr>
          <w:rFonts w:ascii="Arial" w:hAnsi="Arial" w:cs="Arial"/>
          <w:sz w:val="18"/>
          <w:szCs w:val="18"/>
          <w:lang w:val="x-none" w:eastAsia="x-none"/>
        </w:rPr>
        <w:t>zwielokrotnianie bez żadnych ograniczeń ilościowych, w każdej możliwej technice, w tym drukarskiej, reprograficznej, cyfrowej, elektronicznej, laserowej,</w:t>
      </w:r>
    </w:p>
    <w:p w14:paraId="244D55B9" w14:textId="77777777" w:rsidR="00412886" w:rsidRPr="00167F4C" w:rsidRDefault="00412886" w:rsidP="00781450">
      <w:pPr>
        <w:numPr>
          <w:ilvl w:val="0"/>
          <w:numId w:val="108"/>
        </w:numPr>
        <w:tabs>
          <w:tab w:val="num" w:pos="851"/>
          <w:tab w:val="num" w:pos="993"/>
        </w:tabs>
        <w:spacing w:line="360" w:lineRule="auto"/>
        <w:ind w:left="851" w:right="72" w:hanging="284"/>
        <w:jc w:val="both"/>
        <w:rPr>
          <w:rFonts w:ascii="Arial" w:hAnsi="Arial" w:cs="Arial"/>
          <w:sz w:val="18"/>
          <w:szCs w:val="18"/>
          <w:lang w:val="x-none" w:eastAsia="x-none"/>
        </w:rPr>
      </w:pPr>
      <w:r w:rsidRPr="00167F4C">
        <w:rPr>
          <w:rFonts w:ascii="Arial" w:hAnsi="Arial" w:cs="Arial"/>
          <w:sz w:val="18"/>
          <w:szCs w:val="18"/>
          <w:lang w:val="x-none" w:eastAsia="x-none"/>
        </w:rPr>
        <w:t>wykorzystanie do opracowania innych dokumentów i materiałów koniecznych do</w:t>
      </w:r>
      <w:r>
        <w:rPr>
          <w:rFonts w:ascii="Arial" w:hAnsi="Arial" w:cs="Arial"/>
          <w:sz w:val="18"/>
          <w:szCs w:val="18"/>
          <w:lang w:eastAsia="x-none"/>
        </w:rPr>
        <w:t xml:space="preserve"> </w:t>
      </w:r>
      <w:r w:rsidRPr="00167F4C">
        <w:rPr>
          <w:rFonts w:ascii="Arial" w:hAnsi="Arial" w:cs="Arial"/>
          <w:sz w:val="18"/>
          <w:szCs w:val="18"/>
          <w:lang w:val="x-none" w:eastAsia="x-none"/>
        </w:rPr>
        <w:t>zrealizowania projektu,</w:t>
      </w:r>
    </w:p>
    <w:p w14:paraId="45DE552D" w14:textId="77777777" w:rsidR="00412886" w:rsidRPr="00167F4C" w:rsidRDefault="00412886" w:rsidP="00781450">
      <w:pPr>
        <w:numPr>
          <w:ilvl w:val="0"/>
          <w:numId w:val="108"/>
        </w:numPr>
        <w:tabs>
          <w:tab w:val="num" w:pos="851"/>
          <w:tab w:val="left" w:pos="993"/>
        </w:tabs>
        <w:spacing w:line="360" w:lineRule="auto"/>
        <w:ind w:left="851" w:right="72" w:hanging="284"/>
        <w:jc w:val="both"/>
        <w:rPr>
          <w:rFonts w:ascii="Arial" w:hAnsi="Arial" w:cs="Arial"/>
          <w:sz w:val="18"/>
          <w:szCs w:val="18"/>
          <w:lang w:val="x-none" w:eastAsia="x-none"/>
        </w:rPr>
      </w:pPr>
      <w:r w:rsidRPr="00167F4C">
        <w:rPr>
          <w:rFonts w:ascii="Arial" w:hAnsi="Arial" w:cs="Arial"/>
          <w:sz w:val="18"/>
          <w:szCs w:val="18"/>
          <w:lang w:val="x-none" w:eastAsia="x-none"/>
        </w:rPr>
        <w:t>wprowadzanie do pamięci komputera i sieci multimedialnych, w tym Internetu, bez żadnych ograniczeń ilościowych,</w:t>
      </w:r>
    </w:p>
    <w:p w14:paraId="7D76774F" w14:textId="77777777" w:rsidR="00412886" w:rsidRPr="00167F4C" w:rsidRDefault="00412886" w:rsidP="00781450">
      <w:pPr>
        <w:numPr>
          <w:ilvl w:val="0"/>
          <w:numId w:val="108"/>
        </w:numPr>
        <w:tabs>
          <w:tab w:val="num" w:pos="851"/>
          <w:tab w:val="left" w:pos="993"/>
        </w:tabs>
        <w:spacing w:line="360" w:lineRule="auto"/>
        <w:ind w:left="851" w:right="72" w:hanging="284"/>
        <w:jc w:val="both"/>
        <w:rPr>
          <w:rFonts w:ascii="Arial" w:hAnsi="Arial" w:cs="Arial"/>
          <w:sz w:val="18"/>
          <w:szCs w:val="18"/>
          <w:lang w:val="x-none" w:eastAsia="x-none"/>
        </w:rPr>
      </w:pPr>
      <w:r w:rsidRPr="00167F4C">
        <w:rPr>
          <w:rFonts w:ascii="Arial" w:hAnsi="Arial" w:cs="Arial"/>
          <w:sz w:val="18"/>
          <w:szCs w:val="18"/>
          <w:lang w:val="x-none" w:eastAsia="x-none"/>
        </w:rPr>
        <w:t xml:space="preserve">rozpowszechnianie, w tym wprowadzanie do obrotu, w szczególności drukiem, w postaci książkowej, </w:t>
      </w:r>
      <w:r>
        <w:rPr>
          <w:rFonts w:ascii="Arial" w:hAnsi="Arial" w:cs="Arial"/>
          <w:sz w:val="18"/>
          <w:szCs w:val="18"/>
          <w:lang w:val="x-none" w:eastAsia="x-none"/>
        </w:rPr>
        <w:br/>
      </w:r>
      <w:r w:rsidRPr="00167F4C">
        <w:rPr>
          <w:rFonts w:ascii="Arial" w:hAnsi="Arial" w:cs="Arial"/>
          <w:sz w:val="18"/>
          <w:szCs w:val="18"/>
          <w:lang w:val="x-none" w:eastAsia="x-none"/>
        </w:rPr>
        <w:t>w czasopismach, w ramach produktów elektronicznych,</w:t>
      </w:r>
    </w:p>
    <w:p w14:paraId="44CC1B58" w14:textId="77777777" w:rsidR="00412886" w:rsidRPr="00167F4C" w:rsidRDefault="00412886" w:rsidP="00781450">
      <w:pPr>
        <w:numPr>
          <w:ilvl w:val="0"/>
          <w:numId w:val="108"/>
        </w:numPr>
        <w:tabs>
          <w:tab w:val="left" w:pos="851"/>
        </w:tabs>
        <w:spacing w:line="360" w:lineRule="auto"/>
        <w:ind w:left="851" w:right="72" w:hanging="284"/>
        <w:jc w:val="both"/>
        <w:rPr>
          <w:rFonts w:ascii="Arial" w:hAnsi="Arial" w:cs="Arial"/>
          <w:sz w:val="18"/>
          <w:szCs w:val="18"/>
          <w:lang w:val="x-none" w:eastAsia="x-none"/>
        </w:rPr>
      </w:pPr>
      <w:r w:rsidRPr="00167F4C">
        <w:rPr>
          <w:rFonts w:ascii="Arial" w:hAnsi="Arial" w:cs="Arial"/>
          <w:sz w:val="18"/>
          <w:szCs w:val="18"/>
          <w:lang w:val="x-none" w:eastAsia="x-none"/>
        </w:rPr>
        <w:t xml:space="preserve">wypożyczanie, najem, użyczanie, dzierżawę lub wymianę nośników, na których utrwalony </w:t>
      </w:r>
      <w:r w:rsidRPr="00167F4C">
        <w:rPr>
          <w:rFonts w:ascii="Arial" w:hAnsi="Arial" w:cs="Arial"/>
          <w:bCs/>
          <w:sz w:val="18"/>
          <w:szCs w:val="18"/>
          <w:lang w:val="x-none" w:eastAsia="x-none"/>
        </w:rPr>
        <w:t>zostanie przedmiot umowy,</w:t>
      </w:r>
    </w:p>
    <w:p w14:paraId="6541CC5E" w14:textId="77777777" w:rsidR="00412886" w:rsidRPr="00167F4C" w:rsidRDefault="00412886" w:rsidP="00781450">
      <w:pPr>
        <w:numPr>
          <w:ilvl w:val="0"/>
          <w:numId w:val="108"/>
        </w:numPr>
        <w:tabs>
          <w:tab w:val="num" w:pos="284"/>
          <w:tab w:val="left" w:pos="851"/>
          <w:tab w:val="left" w:pos="993"/>
        </w:tabs>
        <w:spacing w:line="360" w:lineRule="auto"/>
        <w:ind w:left="284" w:right="72" w:firstLine="283"/>
        <w:jc w:val="both"/>
        <w:rPr>
          <w:rFonts w:ascii="Arial" w:hAnsi="Arial" w:cs="Arial"/>
          <w:sz w:val="18"/>
          <w:szCs w:val="18"/>
          <w:lang w:val="x-none" w:eastAsia="x-none"/>
        </w:rPr>
      </w:pPr>
      <w:r w:rsidRPr="00167F4C">
        <w:rPr>
          <w:rFonts w:ascii="Arial" w:hAnsi="Arial" w:cs="Arial"/>
          <w:sz w:val="18"/>
          <w:szCs w:val="18"/>
          <w:lang w:val="x-none" w:eastAsia="x-none"/>
        </w:rPr>
        <w:t>publiczne odtwarzanie i wystawianie,</w:t>
      </w:r>
    </w:p>
    <w:p w14:paraId="284A2457" w14:textId="77777777" w:rsidR="00412886" w:rsidRPr="00167F4C" w:rsidRDefault="00412886" w:rsidP="00781450">
      <w:pPr>
        <w:numPr>
          <w:ilvl w:val="0"/>
          <w:numId w:val="108"/>
        </w:numPr>
        <w:tabs>
          <w:tab w:val="num" w:pos="851"/>
          <w:tab w:val="left" w:pos="993"/>
        </w:tabs>
        <w:spacing w:line="360" w:lineRule="auto"/>
        <w:ind w:left="851" w:right="72" w:hanging="284"/>
        <w:jc w:val="both"/>
        <w:rPr>
          <w:rFonts w:ascii="Arial" w:hAnsi="Arial" w:cs="Arial"/>
          <w:sz w:val="18"/>
          <w:szCs w:val="18"/>
          <w:lang w:val="x-none" w:eastAsia="x-none"/>
        </w:rPr>
      </w:pPr>
      <w:r w:rsidRPr="00167F4C">
        <w:rPr>
          <w:rFonts w:ascii="Arial" w:hAnsi="Arial" w:cs="Arial"/>
          <w:sz w:val="18"/>
          <w:szCs w:val="18"/>
          <w:lang w:val="x-none" w:eastAsia="x-none"/>
        </w:rPr>
        <w:t>wykorzystanie utworu, jego fragmentów oraz opracowań utworu w celach informacyjnych, promocyjnych, budowlanych, inwestycyjnych i marketingowych.</w:t>
      </w:r>
    </w:p>
    <w:p w14:paraId="3F60F08D" w14:textId="77777777" w:rsidR="00412886" w:rsidRPr="00167F4C" w:rsidRDefault="00412886" w:rsidP="00781450">
      <w:pPr>
        <w:numPr>
          <w:ilvl w:val="0"/>
          <w:numId w:val="108"/>
        </w:numPr>
        <w:tabs>
          <w:tab w:val="num" w:pos="284"/>
          <w:tab w:val="num" w:pos="851"/>
          <w:tab w:val="left" w:pos="993"/>
        </w:tabs>
        <w:spacing w:line="360" w:lineRule="auto"/>
        <w:ind w:left="284" w:right="72" w:firstLine="283"/>
        <w:jc w:val="both"/>
        <w:rPr>
          <w:rFonts w:ascii="Arial" w:hAnsi="Arial" w:cs="Arial"/>
          <w:sz w:val="18"/>
          <w:szCs w:val="18"/>
          <w:lang w:val="x-none" w:eastAsia="x-none"/>
        </w:rPr>
      </w:pPr>
      <w:r w:rsidRPr="00167F4C">
        <w:rPr>
          <w:rFonts w:ascii="Arial" w:hAnsi="Arial" w:cs="Arial"/>
          <w:sz w:val="18"/>
          <w:szCs w:val="18"/>
          <w:lang w:val="x-none" w:eastAsia="x-none"/>
        </w:rPr>
        <w:t>opracowanie utworu,</w:t>
      </w:r>
    </w:p>
    <w:p w14:paraId="04F92DFD" w14:textId="77777777" w:rsidR="00412886" w:rsidRPr="00167F4C" w:rsidRDefault="00412886" w:rsidP="00781450">
      <w:pPr>
        <w:numPr>
          <w:ilvl w:val="0"/>
          <w:numId w:val="108"/>
        </w:numPr>
        <w:tabs>
          <w:tab w:val="num" w:pos="851"/>
          <w:tab w:val="left" w:pos="993"/>
        </w:tabs>
        <w:spacing w:line="360" w:lineRule="auto"/>
        <w:ind w:left="709" w:right="72" w:hanging="142"/>
        <w:jc w:val="both"/>
        <w:rPr>
          <w:rFonts w:ascii="Arial" w:hAnsi="Arial" w:cs="Arial"/>
          <w:sz w:val="18"/>
          <w:szCs w:val="18"/>
          <w:lang w:val="x-none" w:eastAsia="x-none"/>
        </w:rPr>
      </w:pPr>
      <w:r w:rsidRPr="00167F4C">
        <w:rPr>
          <w:rFonts w:ascii="Arial" w:hAnsi="Arial" w:cs="Arial"/>
          <w:sz w:val="18"/>
          <w:szCs w:val="18"/>
          <w:lang w:val="x-none" w:eastAsia="x-none"/>
        </w:rPr>
        <w:t>ustalanie głośności, jasności, tempa wyświetlania, miejsca wyświetlania, długości wyświetlania, wyboru fragmentów do wyświetlania, kolejności wyświetlania oraz wszystkich innych parametrów technicznych związanych z wyświetlaniem,</w:t>
      </w:r>
    </w:p>
    <w:p w14:paraId="6665F170" w14:textId="77777777" w:rsidR="00412886" w:rsidRPr="00167F4C" w:rsidRDefault="00412886" w:rsidP="00781450">
      <w:pPr>
        <w:numPr>
          <w:ilvl w:val="0"/>
          <w:numId w:val="108"/>
        </w:numPr>
        <w:tabs>
          <w:tab w:val="num" w:pos="851"/>
          <w:tab w:val="left" w:pos="993"/>
        </w:tabs>
        <w:spacing w:line="360" w:lineRule="auto"/>
        <w:ind w:left="709" w:right="72" w:hanging="142"/>
        <w:jc w:val="both"/>
        <w:rPr>
          <w:rFonts w:ascii="Arial" w:hAnsi="Arial" w:cs="Arial"/>
          <w:sz w:val="18"/>
          <w:szCs w:val="18"/>
          <w:lang w:val="x-none" w:eastAsia="x-none"/>
        </w:rPr>
      </w:pPr>
      <w:r w:rsidRPr="00167F4C">
        <w:rPr>
          <w:rFonts w:ascii="Arial" w:hAnsi="Arial" w:cs="Arial"/>
          <w:sz w:val="18"/>
          <w:szCs w:val="18"/>
          <w:lang w:val="x-none" w:eastAsia="x-none"/>
        </w:rPr>
        <w:t>używania utworu w celu promocji, poprzez wykorzystanie całości lub fragmentu w prasie, telewizji lub Internecie oraz na materiałach reklamowych,</w:t>
      </w:r>
    </w:p>
    <w:p w14:paraId="6FEC4E2B" w14:textId="77777777" w:rsidR="00412886" w:rsidRPr="00167F4C" w:rsidRDefault="00412886" w:rsidP="00781450">
      <w:pPr>
        <w:widowControl w:val="0"/>
        <w:numPr>
          <w:ilvl w:val="2"/>
          <w:numId w:val="103"/>
        </w:numPr>
        <w:tabs>
          <w:tab w:val="left" w:pos="-720"/>
          <w:tab w:val="num" w:pos="567"/>
          <w:tab w:val="num" w:pos="644"/>
        </w:tabs>
        <w:suppressAutoHyphens/>
        <w:spacing w:line="360" w:lineRule="auto"/>
        <w:ind w:left="567" w:hanging="283"/>
        <w:jc w:val="both"/>
        <w:rPr>
          <w:rFonts w:ascii="Arial" w:hAnsi="Arial" w:cs="Arial"/>
          <w:spacing w:val="-3"/>
          <w:sz w:val="18"/>
          <w:szCs w:val="18"/>
        </w:rPr>
      </w:pPr>
      <w:r w:rsidRPr="00167F4C">
        <w:rPr>
          <w:rFonts w:ascii="Arial" w:hAnsi="Arial" w:cs="Arial"/>
          <w:spacing w:val="-3"/>
          <w:sz w:val="18"/>
          <w:szCs w:val="18"/>
        </w:rPr>
        <w:t xml:space="preserve">Zamawiający będzie miał prawo eksploatacji przedmiotu Umowy jako utworu w myśl art. 1 ust. 1 ustawy z dnia 4 lutego 1994 r. o prawie autorskim i prawach pokrewnych [Dz. U. Nr 24 poz. 83] w tym do wprowadzania bez zgody Wykonawcy zmian i uzupełnień przedmiotu umowy w zakresie potrzebnym do realizacji własnych zadań statutowych lub do zlecania tej czynności podmiotom trzecim. </w:t>
      </w:r>
    </w:p>
    <w:p w14:paraId="577FCAD2" w14:textId="77777777" w:rsidR="00412886" w:rsidRPr="00167F4C" w:rsidRDefault="00412886" w:rsidP="00781450">
      <w:pPr>
        <w:widowControl w:val="0"/>
        <w:numPr>
          <w:ilvl w:val="2"/>
          <w:numId w:val="103"/>
        </w:numPr>
        <w:tabs>
          <w:tab w:val="num" w:pos="567"/>
          <w:tab w:val="num" w:pos="644"/>
        </w:tabs>
        <w:suppressAutoHyphens/>
        <w:spacing w:line="360" w:lineRule="auto"/>
        <w:ind w:left="567" w:hanging="283"/>
        <w:jc w:val="both"/>
        <w:rPr>
          <w:rFonts w:ascii="Arial" w:hAnsi="Arial" w:cs="Arial"/>
          <w:spacing w:val="-3"/>
          <w:sz w:val="18"/>
          <w:szCs w:val="18"/>
        </w:rPr>
      </w:pPr>
      <w:r w:rsidRPr="00167F4C">
        <w:rPr>
          <w:rFonts w:ascii="Arial" w:hAnsi="Arial" w:cs="Arial"/>
          <w:spacing w:val="-3"/>
          <w:sz w:val="18"/>
          <w:szCs w:val="18"/>
        </w:rPr>
        <w:t>Z chwilą podpisania protokołu odbioru Zamawiający nabywa prawo do udzielania zezwoleń na korzystanie z przedmiotu umowy oraz nabywa całą własność do utworu na w/w polach eksploatacji.</w:t>
      </w:r>
    </w:p>
    <w:p w14:paraId="5C94B63A" w14:textId="77777777" w:rsidR="00412886" w:rsidRPr="00167F4C" w:rsidRDefault="00412886" w:rsidP="00781450">
      <w:pPr>
        <w:widowControl w:val="0"/>
        <w:numPr>
          <w:ilvl w:val="2"/>
          <w:numId w:val="103"/>
        </w:numPr>
        <w:tabs>
          <w:tab w:val="num" w:pos="567"/>
          <w:tab w:val="num" w:pos="644"/>
        </w:tabs>
        <w:suppressAutoHyphens/>
        <w:spacing w:line="360" w:lineRule="auto"/>
        <w:ind w:left="567" w:hanging="283"/>
        <w:jc w:val="both"/>
        <w:rPr>
          <w:rFonts w:ascii="Arial" w:hAnsi="Arial" w:cs="Arial"/>
          <w:spacing w:val="-3"/>
          <w:sz w:val="18"/>
          <w:szCs w:val="18"/>
        </w:rPr>
      </w:pPr>
      <w:r w:rsidRPr="00167F4C">
        <w:rPr>
          <w:rFonts w:ascii="Arial" w:hAnsi="Arial" w:cs="Arial"/>
          <w:spacing w:val="-3"/>
          <w:sz w:val="18"/>
          <w:szCs w:val="18"/>
        </w:rPr>
        <w:t xml:space="preserve">Wykonawca udziela zamawiającemu nieodwołanego i nieograniczonego czasowo i terytorialnie upoważnienia do wykonywania autorskich praw osobistych do przedmiotu umowy i zrzeka się wykonywania ich osobiście. </w:t>
      </w:r>
    </w:p>
    <w:p w14:paraId="501FA40A" w14:textId="77777777" w:rsidR="00412886" w:rsidRPr="00167F4C" w:rsidRDefault="00412886" w:rsidP="00781450">
      <w:pPr>
        <w:widowControl w:val="0"/>
        <w:numPr>
          <w:ilvl w:val="2"/>
          <w:numId w:val="103"/>
        </w:numPr>
        <w:tabs>
          <w:tab w:val="num" w:pos="567"/>
          <w:tab w:val="num" w:pos="644"/>
        </w:tabs>
        <w:suppressAutoHyphens/>
        <w:spacing w:line="360" w:lineRule="auto"/>
        <w:ind w:left="567" w:hanging="283"/>
        <w:jc w:val="both"/>
        <w:rPr>
          <w:rFonts w:ascii="Arial" w:hAnsi="Arial" w:cs="Arial"/>
          <w:spacing w:val="-3"/>
          <w:sz w:val="18"/>
          <w:szCs w:val="18"/>
        </w:rPr>
      </w:pPr>
      <w:r w:rsidRPr="00167F4C">
        <w:rPr>
          <w:rFonts w:ascii="Arial" w:hAnsi="Arial" w:cs="Arial"/>
          <w:spacing w:val="-3"/>
          <w:sz w:val="18"/>
          <w:szCs w:val="18"/>
        </w:rPr>
        <w:t xml:space="preserve">Wykonawca oświadcza, że przedmiot Umowy nie będzie naruszał praw wyłącznych osób trzecich. Wykonawca ponosi pełną i wyłączną odpowiedzialność z tego tytułu. </w:t>
      </w:r>
    </w:p>
    <w:p w14:paraId="68E4ECB8" w14:textId="77777777" w:rsidR="00412886" w:rsidRPr="00167F4C" w:rsidRDefault="00412886" w:rsidP="00781450">
      <w:pPr>
        <w:widowControl w:val="0"/>
        <w:numPr>
          <w:ilvl w:val="2"/>
          <w:numId w:val="103"/>
        </w:numPr>
        <w:tabs>
          <w:tab w:val="num" w:pos="567"/>
          <w:tab w:val="num" w:pos="644"/>
        </w:tabs>
        <w:suppressAutoHyphens/>
        <w:spacing w:line="360" w:lineRule="auto"/>
        <w:ind w:left="567" w:hanging="283"/>
        <w:jc w:val="both"/>
        <w:rPr>
          <w:rFonts w:ascii="Arial" w:hAnsi="Arial" w:cs="Arial"/>
          <w:spacing w:val="-3"/>
          <w:sz w:val="18"/>
          <w:szCs w:val="18"/>
        </w:rPr>
      </w:pPr>
      <w:r w:rsidRPr="00167F4C">
        <w:rPr>
          <w:rFonts w:ascii="Arial" w:hAnsi="Arial" w:cs="Arial"/>
          <w:spacing w:val="-3"/>
          <w:sz w:val="18"/>
          <w:szCs w:val="18"/>
        </w:rPr>
        <w:t xml:space="preserve"> Wykonawca zezwala Muzeum Górnictwa Węglowego w Zabrzu na wykonywanie praw zależnych do  utworów na polach eksploatacji wymienionych w ust.1 niniejszego paragrafu, w celu wykorzystania do wykonania gadżetów, materiałów reklamowych i promocyjnych, jak również wszystkich ewentualnych materiałów przygotowywanych na potrzeby Muzeum, z uwzględnieniem prawa do wprowadzania niezbędnych dla danego przeznaczenia zmian. Wykonawca wyraża także zgodę na rozporządzanie oraz korzystanie z utworów zależnych bez ograniczeń oraz wyraża zgodę, aby dalszej zgody na wykonywanie praw zależnych przez osoby trzecie udzielało Muzeum Górnictwa Węglowego w Zabrzu. </w:t>
      </w:r>
    </w:p>
    <w:p w14:paraId="315A4DEC" w14:textId="77777777" w:rsidR="00412886" w:rsidRPr="00167F4C" w:rsidRDefault="00412886" w:rsidP="00781450">
      <w:pPr>
        <w:widowControl w:val="0"/>
        <w:numPr>
          <w:ilvl w:val="2"/>
          <w:numId w:val="103"/>
        </w:numPr>
        <w:tabs>
          <w:tab w:val="num" w:pos="567"/>
          <w:tab w:val="num" w:pos="644"/>
        </w:tabs>
        <w:suppressAutoHyphens/>
        <w:spacing w:line="360" w:lineRule="auto"/>
        <w:ind w:left="567" w:hanging="283"/>
        <w:jc w:val="both"/>
        <w:rPr>
          <w:rFonts w:ascii="Arial" w:hAnsi="Arial" w:cs="Arial"/>
          <w:spacing w:val="-3"/>
          <w:sz w:val="18"/>
          <w:szCs w:val="18"/>
        </w:rPr>
      </w:pPr>
      <w:r w:rsidRPr="00167F4C">
        <w:rPr>
          <w:rFonts w:ascii="Arial" w:hAnsi="Arial" w:cs="Arial"/>
          <w:spacing w:val="-3"/>
          <w:sz w:val="18"/>
          <w:szCs w:val="18"/>
        </w:rPr>
        <w:t>Muzeum nabywa prawo dalszej odsprzedaży lub przekazania przedmiotu Umowy bez zgody Wykonawcy.</w:t>
      </w:r>
    </w:p>
    <w:p w14:paraId="706C32F8" w14:textId="77777777" w:rsidR="00412886" w:rsidRPr="00167F4C" w:rsidRDefault="00412886" w:rsidP="00781450">
      <w:pPr>
        <w:widowControl w:val="0"/>
        <w:numPr>
          <w:ilvl w:val="2"/>
          <w:numId w:val="103"/>
        </w:numPr>
        <w:tabs>
          <w:tab w:val="num" w:pos="567"/>
          <w:tab w:val="num" w:pos="644"/>
        </w:tabs>
        <w:suppressAutoHyphens/>
        <w:spacing w:line="360" w:lineRule="auto"/>
        <w:ind w:left="567" w:hanging="283"/>
        <w:jc w:val="both"/>
        <w:rPr>
          <w:rFonts w:ascii="Arial" w:hAnsi="Arial" w:cs="Arial"/>
          <w:spacing w:val="-3"/>
          <w:sz w:val="18"/>
          <w:szCs w:val="18"/>
        </w:rPr>
      </w:pPr>
      <w:r w:rsidRPr="00167F4C">
        <w:rPr>
          <w:rFonts w:ascii="Arial" w:hAnsi="Arial" w:cs="Arial"/>
          <w:spacing w:val="-3"/>
          <w:sz w:val="18"/>
          <w:szCs w:val="18"/>
        </w:rPr>
        <w:t>Zapisy ust. 1-7 mają odpowiednie zastosowanie do utworów powstałych w ramach pełnienia nadzorów autorskich.</w:t>
      </w:r>
    </w:p>
    <w:p w14:paraId="01EC44F1" w14:textId="77777777" w:rsidR="00412886" w:rsidRPr="00167F4C" w:rsidRDefault="00412886" w:rsidP="00412886">
      <w:pPr>
        <w:widowControl w:val="0"/>
        <w:tabs>
          <w:tab w:val="num" w:pos="644"/>
        </w:tabs>
        <w:spacing w:line="360" w:lineRule="auto"/>
        <w:ind w:left="284"/>
        <w:jc w:val="both"/>
        <w:rPr>
          <w:rFonts w:ascii="Arial" w:hAnsi="Arial" w:cs="Arial"/>
          <w:sz w:val="18"/>
          <w:szCs w:val="18"/>
        </w:rPr>
      </w:pPr>
    </w:p>
    <w:p w14:paraId="601D73F1" w14:textId="77777777" w:rsidR="00412886" w:rsidRPr="00893E4A" w:rsidRDefault="00412886" w:rsidP="00412886">
      <w:pPr>
        <w:autoSpaceDE w:val="0"/>
        <w:autoSpaceDN w:val="0"/>
        <w:spacing w:line="360" w:lineRule="auto"/>
        <w:ind w:left="284" w:hanging="284"/>
        <w:jc w:val="center"/>
        <w:rPr>
          <w:rFonts w:ascii="Arial" w:hAnsi="Arial" w:cs="Arial"/>
          <w:b/>
          <w:sz w:val="18"/>
          <w:szCs w:val="18"/>
        </w:rPr>
      </w:pPr>
      <w:r w:rsidRPr="00893E4A">
        <w:rPr>
          <w:rFonts w:ascii="Arial" w:hAnsi="Arial" w:cs="Arial"/>
          <w:b/>
          <w:sz w:val="18"/>
          <w:szCs w:val="18"/>
        </w:rPr>
        <w:lastRenderedPageBreak/>
        <w:t>§ 1</w:t>
      </w:r>
      <w:r w:rsidR="009A0DED" w:rsidRPr="00893E4A">
        <w:rPr>
          <w:rFonts w:ascii="Arial" w:hAnsi="Arial" w:cs="Arial"/>
          <w:b/>
          <w:sz w:val="18"/>
          <w:szCs w:val="18"/>
        </w:rPr>
        <w:t>8</w:t>
      </w:r>
    </w:p>
    <w:p w14:paraId="64F5CCB4" w14:textId="77777777" w:rsidR="00412886" w:rsidRPr="00893E4A" w:rsidRDefault="00412886" w:rsidP="00412886">
      <w:pPr>
        <w:autoSpaceDE w:val="0"/>
        <w:autoSpaceDN w:val="0"/>
        <w:spacing w:after="120" w:line="360" w:lineRule="auto"/>
        <w:ind w:left="284" w:hanging="284"/>
        <w:jc w:val="center"/>
        <w:rPr>
          <w:rFonts w:ascii="Arial" w:hAnsi="Arial" w:cs="Arial"/>
          <w:b/>
          <w:sz w:val="18"/>
          <w:szCs w:val="18"/>
        </w:rPr>
      </w:pPr>
      <w:r w:rsidRPr="00893E4A">
        <w:rPr>
          <w:rFonts w:ascii="Arial" w:hAnsi="Arial" w:cs="Arial"/>
          <w:b/>
          <w:sz w:val="18"/>
          <w:szCs w:val="18"/>
        </w:rPr>
        <w:t>Postanowienia końcowe</w:t>
      </w:r>
    </w:p>
    <w:p w14:paraId="44BAF24D" w14:textId="77777777" w:rsidR="00412886" w:rsidRPr="00893E4A" w:rsidRDefault="00412886" w:rsidP="00412886">
      <w:pPr>
        <w:autoSpaceDE w:val="0"/>
        <w:autoSpaceDN w:val="0"/>
        <w:spacing w:line="360" w:lineRule="auto"/>
        <w:ind w:left="284" w:hanging="284"/>
        <w:jc w:val="both"/>
        <w:rPr>
          <w:rFonts w:ascii="Arial" w:hAnsi="Arial" w:cs="Arial"/>
          <w:sz w:val="18"/>
          <w:szCs w:val="18"/>
        </w:rPr>
      </w:pPr>
      <w:r w:rsidRPr="00893E4A">
        <w:rPr>
          <w:rFonts w:ascii="Arial" w:hAnsi="Arial" w:cs="Arial"/>
          <w:sz w:val="18"/>
          <w:szCs w:val="18"/>
        </w:rPr>
        <w:t>1.</w:t>
      </w:r>
      <w:r w:rsidRPr="00893E4A">
        <w:rPr>
          <w:rFonts w:ascii="Arial" w:hAnsi="Arial" w:cs="Arial"/>
          <w:sz w:val="18"/>
          <w:szCs w:val="18"/>
        </w:rPr>
        <w:tab/>
        <w:t>Zamawiający przewiduje możliwość dokonania zmian postanowień zawartej umowy w stosunku do treści oferty, na podstawie której dokonano wyboru  Wykonawcy, w przypadkach wskazanych w art. 144 ustawy Prawo zamówień publicznych oraz:</w:t>
      </w:r>
    </w:p>
    <w:p w14:paraId="52EE56CD" w14:textId="77777777" w:rsidR="00412886" w:rsidRPr="00893E4A" w:rsidRDefault="00412886" w:rsidP="00412886">
      <w:pPr>
        <w:autoSpaceDE w:val="0"/>
        <w:autoSpaceDN w:val="0"/>
        <w:spacing w:line="360" w:lineRule="auto"/>
        <w:jc w:val="both"/>
        <w:rPr>
          <w:rFonts w:ascii="Arial" w:hAnsi="Arial" w:cs="Arial"/>
          <w:sz w:val="18"/>
          <w:szCs w:val="18"/>
        </w:rPr>
      </w:pPr>
      <w:r w:rsidRPr="00893E4A">
        <w:rPr>
          <w:rFonts w:ascii="Arial" w:hAnsi="Arial" w:cs="Arial"/>
          <w:sz w:val="18"/>
          <w:szCs w:val="18"/>
        </w:rPr>
        <w:t>1.1.</w:t>
      </w:r>
      <w:r w:rsidRPr="00893E4A">
        <w:rPr>
          <w:rFonts w:ascii="Arial" w:hAnsi="Arial" w:cs="Arial"/>
          <w:sz w:val="18"/>
          <w:szCs w:val="18"/>
        </w:rPr>
        <w:tab/>
        <w:t>w zakresie zmiany terminu wykonania zamówienia, w następujących przypadkach:</w:t>
      </w:r>
    </w:p>
    <w:p w14:paraId="1C84E6B8" w14:textId="77777777" w:rsidR="00412886" w:rsidRPr="00893E4A" w:rsidRDefault="00412886" w:rsidP="00412886">
      <w:pPr>
        <w:autoSpaceDE w:val="0"/>
        <w:autoSpaceDN w:val="0"/>
        <w:spacing w:line="360" w:lineRule="auto"/>
        <w:ind w:left="993" w:hanging="285"/>
        <w:jc w:val="both"/>
        <w:rPr>
          <w:rFonts w:ascii="Arial" w:hAnsi="Arial" w:cs="Arial"/>
          <w:sz w:val="18"/>
          <w:szCs w:val="18"/>
        </w:rPr>
      </w:pPr>
      <w:r w:rsidRPr="00893E4A">
        <w:rPr>
          <w:rFonts w:ascii="Arial" w:hAnsi="Arial" w:cs="Arial"/>
          <w:sz w:val="18"/>
          <w:szCs w:val="18"/>
        </w:rPr>
        <w:t>a) wystąpienie wydarzenia nieprzewidywalnego, pozostającego poza kontrolą stron niniejszej umowy, występujące po podpisaniu umowy, a powodujące niemożliwość wywiązania się z umowy w jej obecnym brzmieniu;</w:t>
      </w:r>
    </w:p>
    <w:p w14:paraId="3193D811" w14:textId="77777777" w:rsidR="00412886" w:rsidRPr="00893E4A" w:rsidRDefault="00412886" w:rsidP="00412886">
      <w:pPr>
        <w:autoSpaceDE w:val="0"/>
        <w:autoSpaceDN w:val="0"/>
        <w:spacing w:line="360" w:lineRule="auto"/>
        <w:ind w:left="993" w:hanging="285"/>
        <w:jc w:val="both"/>
        <w:rPr>
          <w:rFonts w:ascii="Arial" w:hAnsi="Arial" w:cs="Arial"/>
          <w:sz w:val="18"/>
          <w:szCs w:val="18"/>
        </w:rPr>
      </w:pPr>
      <w:r w:rsidRPr="00893E4A">
        <w:rPr>
          <w:rFonts w:ascii="Arial" w:hAnsi="Arial" w:cs="Arial"/>
          <w:sz w:val="18"/>
          <w:szCs w:val="18"/>
        </w:rPr>
        <w:t xml:space="preserve">b) zmian istotnych przepisów prawa Unii Europejskiej lub prawa krajowego powodujących konieczność dostosowania dokumentacji do zmiany przepisów, które nastąpiły w trakcie realizacji zamówienia; </w:t>
      </w:r>
    </w:p>
    <w:p w14:paraId="0FD4D8FF" w14:textId="77777777" w:rsidR="00412886" w:rsidRPr="00893E4A" w:rsidRDefault="00412886" w:rsidP="00412886">
      <w:pPr>
        <w:autoSpaceDE w:val="0"/>
        <w:autoSpaceDN w:val="0"/>
        <w:spacing w:line="360" w:lineRule="auto"/>
        <w:ind w:left="993" w:hanging="285"/>
        <w:jc w:val="both"/>
        <w:rPr>
          <w:rFonts w:ascii="Arial" w:hAnsi="Arial" w:cs="Arial"/>
          <w:sz w:val="18"/>
          <w:szCs w:val="18"/>
        </w:rPr>
      </w:pPr>
      <w:r w:rsidRPr="00893E4A">
        <w:rPr>
          <w:rFonts w:ascii="Arial" w:hAnsi="Arial" w:cs="Arial"/>
          <w:sz w:val="18"/>
          <w:szCs w:val="18"/>
        </w:rPr>
        <w:t>c) niezawinionych przez Wykonawcę opóźnień w uzyskaniu wymaganych pozwoleń, uzgodnień, decyzji lub opinii innych organów, niezbędnych do uzyskania koniecznych pozwoleń;</w:t>
      </w:r>
    </w:p>
    <w:p w14:paraId="739579C9" w14:textId="77777777" w:rsidR="00412886" w:rsidRPr="00893E4A" w:rsidRDefault="00412886" w:rsidP="00412886">
      <w:pPr>
        <w:autoSpaceDE w:val="0"/>
        <w:autoSpaceDN w:val="0"/>
        <w:spacing w:line="360" w:lineRule="auto"/>
        <w:ind w:left="993" w:hanging="285"/>
        <w:jc w:val="both"/>
        <w:rPr>
          <w:rFonts w:ascii="Arial" w:hAnsi="Arial" w:cs="Arial"/>
          <w:sz w:val="18"/>
          <w:szCs w:val="18"/>
        </w:rPr>
      </w:pPr>
      <w:r w:rsidRPr="00893E4A">
        <w:rPr>
          <w:rFonts w:ascii="Arial" w:hAnsi="Arial" w:cs="Arial"/>
          <w:sz w:val="18"/>
          <w:szCs w:val="18"/>
        </w:rPr>
        <w:t xml:space="preserve">d) z uwagi na postęp technologiczny, zmian obowiązujących przepisów, warunków uniemożliwiających prowadzenie robót, bezpieczeństwa pracy, a także zmian wynikających z innych nieprzewidywalnych istotnych okoliczności, których wprowadzenie będzie korzystne dla Zamawiającego; </w:t>
      </w:r>
    </w:p>
    <w:p w14:paraId="486E1B57" w14:textId="77777777" w:rsidR="00412886" w:rsidRPr="00893E4A" w:rsidRDefault="00412886" w:rsidP="00412886">
      <w:pPr>
        <w:autoSpaceDE w:val="0"/>
        <w:autoSpaceDN w:val="0"/>
        <w:spacing w:line="360" w:lineRule="auto"/>
        <w:ind w:firstLine="708"/>
        <w:jc w:val="both"/>
        <w:rPr>
          <w:rFonts w:ascii="Arial" w:hAnsi="Arial" w:cs="Arial"/>
          <w:sz w:val="18"/>
          <w:szCs w:val="18"/>
        </w:rPr>
      </w:pPr>
      <w:r w:rsidRPr="00893E4A">
        <w:rPr>
          <w:rFonts w:ascii="Arial" w:hAnsi="Arial" w:cs="Arial"/>
          <w:sz w:val="18"/>
          <w:szCs w:val="18"/>
        </w:rPr>
        <w:t xml:space="preserve">e)   wystąpienia prac zamiennych; </w:t>
      </w:r>
    </w:p>
    <w:p w14:paraId="431BB43E" w14:textId="77777777" w:rsidR="00412886" w:rsidRPr="00893E4A" w:rsidRDefault="00412886" w:rsidP="00412886">
      <w:pPr>
        <w:autoSpaceDE w:val="0"/>
        <w:autoSpaceDN w:val="0"/>
        <w:spacing w:line="360" w:lineRule="auto"/>
        <w:ind w:left="993" w:hanging="285"/>
        <w:jc w:val="both"/>
        <w:rPr>
          <w:rFonts w:ascii="Arial" w:hAnsi="Arial" w:cs="Arial"/>
          <w:sz w:val="18"/>
          <w:szCs w:val="18"/>
        </w:rPr>
      </w:pPr>
      <w:r w:rsidRPr="00893E4A">
        <w:rPr>
          <w:rFonts w:ascii="Arial" w:hAnsi="Arial" w:cs="Arial"/>
          <w:sz w:val="18"/>
          <w:szCs w:val="18"/>
        </w:rPr>
        <w:t>f) wydłużenia terminu w związku z faktem wystąpienia zdarzeń na które strony nie mają wpływu, a które uniemożliwiają przy normalnym tempie pracy wykonanie przedmiotu umowy w terminie;</w:t>
      </w:r>
    </w:p>
    <w:p w14:paraId="18DE8DFC" w14:textId="77777777" w:rsidR="00412886" w:rsidRPr="00893E4A" w:rsidRDefault="00412886" w:rsidP="00412886">
      <w:pPr>
        <w:autoSpaceDE w:val="0"/>
        <w:autoSpaceDN w:val="0"/>
        <w:spacing w:line="360" w:lineRule="auto"/>
        <w:ind w:left="851" w:hanging="143"/>
        <w:jc w:val="both"/>
        <w:rPr>
          <w:rFonts w:ascii="Arial" w:hAnsi="Arial" w:cs="Arial"/>
          <w:sz w:val="18"/>
          <w:szCs w:val="18"/>
        </w:rPr>
      </w:pPr>
      <w:r w:rsidRPr="00893E4A">
        <w:rPr>
          <w:rFonts w:ascii="Arial" w:hAnsi="Arial" w:cs="Arial"/>
          <w:sz w:val="18"/>
          <w:szCs w:val="18"/>
        </w:rPr>
        <w:t>g) wystąpienia okoliczności, których Strony umowy nie były w stanie przewidzieć pomimo zachowania należytej staranności;</w:t>
      </w:r>
    </w:p>
    <w:p w14:paraId="2CF9BFC2" w14:textId="77777777" w:rsidR="00412886" w:rsidRPr="00893E4A" w:rsidRDefault="00412886" w:rsidP="00412886">
      <w:pPr>
        <w:autoSpaceDE w:val="0"/>
        <w:autoSpaceDN w:val="0"/>
        <w:spacing w:line="360" w:lineRule="auto"/>
        <w:ind w:left="993" w:hanging="285"/>
        <w:jc w:val="both"/>
        <w:rPr>
          <w:rFonts w:ascii="Arial" w:hAnsi="Arial" w:cs="Arial"/>
          <w:sz w:val="18"/>
          <w:szCs w:val="18"/>
        </w:rPr>
      </w:pPr>
      <w:r w:rsidRPr="00893E4A">
        <w:rPr>
          <w:rFonts w:ascii="Arial" w:hAnsi="Arial" w:cs="Arial"/>
          <w:sz w:val="18"/>
          <w:szCs w:val="18"/>
        </w:rPr>
        <w:t>h)  kolizji z robotami wykonywanymi przez podmioty trzecie lub zamawiającego w stopniu - który pomimo podjęcia działań zmierzających do przyspieszenia postępu robót – uniemożliwia ich zakończenie w terminie wskazanym w umowie.</w:t>
      </w:r>
    </w:p>
    <w:p w14:paraId="043E4CB2" w14:textId="77777777" w:rsidR="00412886" w:rsidRPr="00893E4A" w:rsidRDefault="00412886" w:rsidP="00412886">
      <w:pPr>
        <w:autoSpaceDE w:val="0"/>
        <w:autoSpaceDN w:val="0"/>
        <w:spacing w:line="360" w:lineRule="auto"/>
        <w:jc w:val="both"/>
        <w:rPr>
          <w:rFonts w:ascii="Arial" w:hAnsi="Arial" w:cs="Arial"/>
          <w:sz w:val="18"/>
          <w:szCs w:val="18"/>
        </w:rPr>
      </w:pPr>
      <w:r w:rsidRPr="00893E4A">
        <w:rPr>
          <w:rFonts w:ascii="Arial" w:hAnsi="Arial" w:cs="Arial"/>
          <w:sz w:val="18"/>
          <w:szCs w:val="18"/>
        </w:rPr>
        <w:t>1.2.</w:t>
      </w:r>
      <w:r w:rsidRPr="00893E4A">
        <w:rPr>
          <w:rFonts w:ascii="Arial" w:hAnsi="Arial" w:cs="Arial"/>
          <w:sz w:val="18"/>
          <w:szCs w:val="18"/>
        </w:rPr>
        <w:tab/>
        <w:t>w pozostałym zakresie zmiany do umowy mogą dotyczyć następujących okoliczności:</w:t>
      </w:r>
    </w:p>
    <w:p w14:paraId="65110C9F" w14:textId="77777777" w:rsidR="00412886" w:rsidRPr="00893E4A" w:rsidRDefault="00412886" w:rsidP="00412886">
      <w:pPr>
        <w:autoSpaceDE w:val="0"/>
        <w:autoSpaceDN w:val="0"/>
        <w:spacing w:line="360" w:lineRule="auto"/>
        <w:ind w:left="993" w:hanging="285"/>
        <w:jc w:val="both"/>
        <w:rPr>
          <w:rFonts w:ascii="Arial" w:hAnsi="Arial" w:cs="Arial"/>
          <w:sz w:val="18"/>
          <w:szCs w:val="18"/>
        </w:rPr>
      </w:pPr>
      <w:r w:rsidRPr="00893E4A">
        <w:rPr>
          <w:rFonts w:ascii="Arial" w:hAnsi="Arial" w:cs="Arial"/>
          <w:sz w:val="18"/>
          <w:szCs w:val="18"/>
        </w:rPr>
        <w:t>a)  zmiana podwykonawców w tym podwykonawców na zasobach, których Wykonawca opierał się  spełnianie warunków udziału w postępowaniu pod warunkiem, że nowy podwykonawca  wykaże  spełnianie warunków w zakresie nie mniejszym niż wymagane  w SIWZ;</w:t>
      </w:r>
    </w:p>
    <w:p w14:paraId="5A1E264C" w14:textId="77777777" w:rsidR="00412886" w:rsidRPr="00893E4A" w:rsidRDefault="00412886" w:rsidP="00412886">
      <w:pPr>
        <w:autoSpaceDE w:val="0"/>
        <w:autoSpaceDN w:val="0"/>
        <w:spacing w:line="360" w:lineRule="auto"/>
        <w:ind w:left="993" w:hanging="285"/>
        <w:jc w:val="both"/>
        <w:rPr>
          <w:rFonts w:ascii="Arial" w:hAnsi="Arial" w:cs="Arial"/>
          <w:sz w:val="18"/>
          <w:szCs w:val="18"/>
        </w:rPr>
      </w:pPr>
      <w:r w:rsidRPr="00893E4A">
        <w:rPr>
          <w:rFonts w:ascii="Arial" w:hAnsi="Arial" w:cs="Arial"/>
          <w:sz w:val="18"/>
          <w:szCs w:val="18"/>
        </w:rPr>
        <w:t>b)</w:t>
      </w:r>
      <w:r w:rsidRPr="00893E4A">
        <w:rPr>
          <w:rFonts w:ascii="Arial" w:hAnsi="Arial" w:cs="Arial"/>
          <w:sz w:val="18"/>
          <w:szCs w:val="18"/>
        </w:rPr>
        <w:tab/>
        <w:t xml:space="preserve">wprowadzenie dodatkowego podwykonawcy pod warunkiem uzyskania zgody zamawiającego </w:t>
      </w:r>
      <w:r w:rsidRPr="00893E4A">
        <w:rPr>
          <w:rFonts w:ascii="Arial" w:hAnsi="Arial" w:cs="Arial"/>
          <w:sz w:val="18"/>
          <w:szCs w:val="18"/>
        </w:rPr>
        <w:br/>
        <w:t>i   warunków w zakresie nie mniejszym niż wymagane w SIWZ;</w:t>
      </w:r>
    </w:p>
    <w:p w14:paraId="51B01916" w14:textId="77777777" w:rsidR="00412886" w:rsidRPr="00893E4A" w:rsidRDefault="00412886" w:rsidP="00412886">
      <w:pPr>
        <w:autoSpaceDE w:val="0"/>
        <w:autoSpaceDN w:val="0"/>
        <w:spacing w:line="360" w:lineRule="auto"/>
        <w:ind w:firstLine="708"/>
        <w:jc w:val="both"/>
        <w:rPr>
          <w:rFonts w:ascii="Arial" w:hAnsi="Arial" w:cs="Arial"/>
          <w:sz w:val="18"/>
          <w:szCs w:val="18"/>
        </w:rPr>
      </w:pPr>
      <w:r w:rsidRPr="00893E4A">
        <w:rPr>
          <w:rFonts w:ascii="Arial" w:hAnsi="Arial" w:cs="Arial"/>
          <w:sz w:val="18"/>
          <w:szCs w:val="18"/>
        </w:rPr>
        <w:t>c)  zmiany przepisów prawa  istotnych dla  postanowień  zawartej umowy;</w:t>
      </w:r>
    </w:p>
    <w:p w14:paraId="6BBF34E9" w14:textId="77777777" w:rsidR="00412886" w:rsidRPr="00893E4A" w:rsidRDefault="00412886" w:rsidP="00412886">
      <w:pPr>
        <w:autoSpaceDE w:val="0"/>
        <w:autoSpaceDN w:val="0"/>
        <w:spacing w:line="360" w:lineRule="auto"/>
        <w:ind w:left="993" w:hanging="285"/>
        <w:jc w:val="both"/>
        <w:rPr>
          <w:rFonts w:ascii="Arial" w:hAnsi="Arial" w:cs="Arial"/>
          <w:sz w:val="18"/>
          <w:szCs w:val="18"/>
        </w:rPr>
      </w:pPr>
      <w:r w:rsidRPr="00893E4A">
        <w:rPr>
          <w:rFonts w:ascii="Arial" w:hAnsi="Arial" w:cs="Arial"/>
          <w:sz w:val="18"/>
          <w:szCs w:val="18"/>
        </w:rPr>
        <w:t>d)</w:t>
      </w:r>
      <w:r w:rsidRPr="00893E4A">
        <w:rPr>
          <w:rFonts w:ascii="Arial" w:hAnsi="Arial" w:cs="Arial"/>
          <w:sz w:val="18"/>
          <w:szCs w:val="18"/>
        </w:rPr>
        <w:tab/>
        <w:t>zmiany kluczowego personelu Wykonawcy lub Zamawiającego na skutek zdarzeń losowych, zmian kadrowo-personalnych, utraty wymaganych uprawnień, utraty stanowiska.  Zmiana kluczowego personelu Wykonawcy może nastąpić wyłącznie pod warunkiem okazania uprawnień co najmniej równoważnych,</w:t>
      </w:r>
    </w:p>
    <w:p w14:paraId="215DB945" w14:textId="5569C0C4" w:rsidR="00412886" w:rsidRPr="00893E4A" w:rsidRDefault="00412886" w:rsidP="00412886">
      <w:pPr>
        <w:autoSpaceDE w:val="0"/>
        <w:autoSpaceDN w:val="0"/>
        <w:spacing w:line="360" w:lineRule="auto"/>
        <w:ind w:left="993" w:hanging="285"/>
        <w:jc w:val="both"/>
        <w:rPr>
          <w:rFonts w:ascii="Arial" w:hAnsi="Arial" w:cs="Arial"/>
          <w:sz w:val="18"/>
          <w:szCs w:val="18"/>
        </w:rPr>
      </w:pPr>
      <w:r w:rsidRPr="00893E4A">
        <w:rPr>
          <w:rFonts w:ascii="Arial" w:hAnsi="Arial" w:cs="Arial"/>
          <w:sz w:val="18"/>
          <w:szCs w:val="18"/>
        </w:rPr>
        <w:t>e)</w:t>
      </w:r>
      <w:r w:rsidRPr="00893E4A">
        <w:rPr>
          <w:rFonts w:ascii="Arial" w:hAnsi="Arial" w:cs="Arial"/>
          <w:sz w:val="18"/>
          <w:szCs w:val="18"/>
        </w:rPr>
        <w:tab/>
        <w:t>wprowadzenie dodatkowego personelu Wykonawcy lub podwykonawcy z przyczyn</w:t>
      </w:r>
      <w:r w:rsidR="00AE6603" w:rsidRPr="00893E4A">
        <w:rPr>
          <w:rFonts w:ascii="Arial" w:hAnsi="Arial" w:cs="Arial"/>
          <w:sz w:val="18"/>
          <w:szCs w:val="18"/>
        </w:rPr>
        <w:t xml:space="preserve"> </w:t>
      </w:r>
      <w:r w:rsidRPr="00893E4A">
        <w:rPr>
          <w:rFonts w:ascii="Arial" w:hAnsi="Arial" w:cs="Arial"/>
          <w:sz w:val="18"/>
          <w:szCs w:val="18"/>
        </w:rPr>
        <w:t>o obiektywnym charakterze, zaakceptowanych przez Zamawiającego pod warunkiem spełnienia warunków w zakresie nie mniejszym niż wymagane w SIWZ,</w:t>
      </w:r>
    </w:p>
    <w:p w14:paraId="239951D4" w14:textId="77777777" w:rsidR="00412886" w:rsidRPr="00893E4A" w:rsidRDefault="00412886" w:rsidP="00412886">
      <w:pPr>
        <w:autoSpaceDE w:val="0"/>
        <w:autoSpaceDN w:val="0"/>
        <w:spacing w:line="360" w:lineRule="auto"/>
        <w:ind w:left="993" w:hanging="285"/>
        <w:jc w:val="both"/>
        <w:rPr>
          <w:rFonts w:ascii="Arial" w:hAnsi="Arial" w:cs="Arial"/>
          <w:sz w:val="18"/>
          <w:szCs w:val="18"/>
        </w:rPr>
      </w:pPr>
      <w:r w:rsidRPr="00893E4A">
        <w:rPr>
          <w:rFonts w:ascii="Arial" w:hAnsi="Arial" w:cs="Arial"/>
          <w:sz w:val="18"/>
          <w:szCs w:val="18"/>
        </w:rPr>
        <w:t>g) wprowadzenie przez Wykonawcę podwykonawcy pomimo deklaracji w ofercie wykonania zamówienia siłami własnymi,</w:t>
      </w:r>
    </w:p>
    <w:p w14:paraId="4BE4E99D" w14:textId="77777777" w:rsidR="00412886" w:rsidRPr="00893E4A" w:rsidRDefault="00412886" w:rsidP="00412886">
      <w:pPr>
        <w:autoSpaceDE w:val="0"/>
        <w:autoSpaceDN w:val="0"/>
        <w:spacing w:line="360" w:lineRule="auto"/>
        <w:ind w:left="993" w:hanging="285"/>
        <w:jc w:val="both"/>
        <w:rPr>
          <w:rFonts w:ascii="Arial" w:hAnsi="Arial" w:cs="Arial"/>
          <w:sz w:val="18"/>
          <w:szCs w:val="18"/>
        </w:rPr>
      </w:pPr>
      <w:r w:rsidRPr="00893E4A">
        <w:rPr>
          <w:rFonts w:ascii="Arial" w:hAnsi="Arial" w:cs="Arial"/>
          <w:sz w:val="18"/>
          <w:szCs w:val="18"/>
        </w:rPr>
        <w:t>h) ustawowa zmiana stawki podatku VAT, której zastosowania nie będzie skutkowało zmianą wartości brutto umowy.,</w:t>
      </w:r>
    </w:p>
    <w:p w14:paraId="3CF1445B" w14:textId="77777777" w:rsidR="005B7F8F" w:rsidRPr="00893E4A" w:rsidRDefault="005B7F8F" w:rsidP="00412886">
      <w:pPr>
        <w:autoSpaceDE w:val="0"/>
        <w:autoSpaceDN w:val="0"/>
        <w:spacing w:line="360" w:lineRule="auto"/>
        <w:ind w:left="993" w:hanging="285"/>
        <w:jc w:val="both"/>
        <w:rPr>
          <w:rFonts w:ascii="Arial" w:hAnsi="Arial" w:cs="Arial"/>
          <w:sz w:val="18"/>
          <w:szCs w:val="18"/>
        </w:rPr>
      </w:pPr>
    </w:p>
    <w:p w14:paraId="0ED83DCA" w14:textId="77777777" w:rsidR="005B7F8F" w:rsidRPr="00893E4A" w:rsidRDefault="005B7F8F" w:rsidP="00412886">
      <w:pPr>
        <w:autoSpaceDE w:val="0"/>
        <w:autoSpaceDN w:val="0"/>
        <w:spacing w:line="360" w:lineRule="auto"/>
        <w:ind w:left="993" w:hanging="285"/>
        <w:jc w:val="both"/>
        <w:rPr>
          <w:rFonts w:ascii="Arial" w:hAnsi="Arial" w:cs="Arial"/>
          <w:sz w:val="18"/>
          <w:szCs w:val="18"/>
        </w:rPr>
      </w:pPr>
    </w:p>
    <w:p w14:paraId="18C722FC" w14:textId="77777777" w:rsidR="005B7F8F" w:rsidRPr="00893E4A" w:rsidRDefault="005B7F8F" w:rsidP="00412886">
      <w:pPr>
        <w:autoSpaceDE w:val="0"/>
        <w:autoSpaceDN w:val="0"/>
        <w:spacing w:line="360" w:lineRule="auto"/>
        <w:ind w:left="993" w:hanging="285"/>
        <w:jc w:val="both"/>
        <w:rPr>
          <w:rFonts w:ascii="Arial" w:hAnsi="Arial" w:cs="Arial"/>
          <w:sz w:val="18"/>
          <w:szCs w:val="18"/>
        </w:rPr>
      </w:pPr>
    </w:p>
    <w:p w14:paraId="72C9869D" w14:textId="4E43C0E5" w:rsidR="005B7F8F" w:rsidRPr="00893E4A" w:rsidRDefault="005B7F8F" w:rsidP="005B7F8F">
      <w:pPr>
        <w:pStyle w:val="Akapitzlist"/>
        <w:numPr>
          <w:ilvl w:val="0"/>
          <w:numId w:val="117"/>
        </w:numPr>
        <w:spacing w:line="360" w:lineRule="auto"/>
        <w:jc w:val="both"/>
        <w:rPr>
          <w:rFonts w:ascii="Arial" w:hAnsi="Arial" w:cs="Arial"/>
          <w:sz w:val="18"/>
          <w:szCs w:val="18"/>
        </w:rPr>
      </w:pPr>
      <w:r w:rsidRPr="00893E4A">
        <w:rPr>
          <w:rFonts w:ascii="Arial" w:hAnsi="Arial" w:cs="Arial"/>
          <w:sz w:val="18"/>
          <w:szCs w:val="18"/>
        </w:rPr>
        <w:lastRenderedPageBreak/>
        <w:t xml:space="preserve">W pozostałym zakresie do zmian do umowy stosuje się art. 144 ust.1 pkt.2 pkt 3, pkt 4, pkt 5, pkt 6, </w:t>
      </w:r>
      <w:r w:rsidRPr="00893E4A">
        <w:rPr>
          <w:rFonts w:ascii="Arial" w:hAnsi="Arial" w:cs="Arial"/>
          <w:sz w:val="18"/>
          <w:szCs w:val="18"/>
        </w:rPr>
        <w:br/>
        <w:t xml:space="preserve"> ust. 1A,   ust. 1b, ust. 1c, ust. 1d, ust.1e, oraz ust. 2 i ust. 3 ustawy Pzp.</w:t>
      </w:r>
    </w:p>
    <w:p w14:paraId="27E2FD56" w14:textId="531BC9F8" w:rsidR="00412886" w:rsidRPr="00893E4A" w:rsidRDefault="00412886" w:rsidP="005B7F8F">
      <w:pPr>
        <w:pStyle w:val="Akapitzlist"/>
        <w:numPr>
          <w:ilvl w:val="0"/>
          <w:numId w:val="117"/>
        </w:numPr>
        <w:spacing w:line="360" w:lineRule="auto"/>
        <w:jc w:val="both"/>
        <w:rPr>
          <w:rFonts w:ascii="Arial" w:hAnsi="Arial" w:cs="Arial"/>
          <w:sz w:val="18"/>
          <w:szCs w:val="18"/>
        </w:rPr>
      </w:pPr>
      <w:r w:rsidRPr="00893E4A">
        <w:rPr>
          <w:rFonts w:ascii="Arial" w:hAnsi="Arial" w:cs="Arial"/>
          <w:sz w:val="18"/>
          <w:szCs w:val="18"/>
        </w:rPr>
        <w:t>W przypadku wystąpienia okoliczności skutkujących koniecznością zmiany umowy , Wykonawca zobowiązany jest do niezwłocznego poinformowani</w:t>
      </w:r>
      <w:r w:rsidR="00AE6603" w:rsidRPr="00893E4A">
        <w:rPr>
          <w:rFonts w:ascii="Arial" w:hAnsi="Arial" w:cs="Arial"/>
          <w:sz w:val="18"/>
          <w:szCs w:val="18"/>
        </w:rPr>
        <w:t xml:space="preserve">a o tym fakcie Zamawiającego i </w:t>
      </w:r>
      <w:r w:rsidRPr="00893E4A">
        <w:rPr>
          <w:rFonts w:ascii="Arial" w:hAnsi="Arial" w:cs="Arial"/>
          <w:sz w:val="18"/>
          <w:szCs w:val="18"/>
        </w:rPr>
        <w:t>wystąpienia z pisemnym wnioskiem o dokonanie wskazanej zmiany.</w:t>
      </w:r>
    </w:p>
    <w:p w14:paraId="4A1D82CA" w14:textId="04A5E77B" w:rsidR="00412886" w:rsidRPr="00893E4A" w:rsidRDefault="00412886" w:rsidP="005B7F8F">
      <w:pPr>
        <w:pStyle w:val="Akapitzlist"/>
        <w:numPr>
          <w:ilvl w:val="0"/>
          <w:numId w:val="117"/>
        </w:numPr>
        <w:spacing w:line="360" w:lineRule="auto"/>
        <w:jc w:val="both"/>
        <w:rPr>
          <w:rFonts w:ascii="Arial" w:hAnsi="Arial" w:cs="Arial"/>
          <w:sz w:val="18"/>
          <w:szCs w:val="18"/>
        </w:rPr>
      </w:pPr>
      <w:r w:rsidRPr="00893E4A">
        <w:rPr>
          <w:rFonts w:ascii="Arial" w:hAnsi="Arial" w:cs="Arial"/>
          <w:sz w:val="18"/>
          <w:szCs w:val="18"/>
        </w:rPr>
        <w:t xml:space="preserve">Z okoliczności stanowiących podstawę zmiany do umowy strona wnioskująca sporządzi protokół, który zostanie podpisany przez strony umowy. </w:t>
      </w:r>
    </w:p>
    <w:p w14:paraId="692F6236" w14:textId="68422E13" w:rsidR="00412886" w:rsidRPr="00893E4A" w:rsidRDefault="00412886" w:rsidP="005B7F8F">
      <w:pPr>
        <w:pStyle w:val="Akapitzlist"/>
        <w:numPr>
          <w:ilvl w:val="0"/>
          <w:numId w:val="117"/>
        </w:numPr>
        <w:spacing w:line="360" w:lineRule="auto"/>
        <w:jc w:val="both"/>
        <w:rPr>
          <w:rFonts w:ascii="Arial" w:hAnsi="Arial" w:cs="Arial"/>
          <w:sz w:val="18"/>
          <w:szCs w:val="18"/>
        </w:rPr>
      </w:pPr>
      <w:r w:rsidRPr="00893E4A">
        <w:rPr>
          <w:rFonts w:ascii="Arial" w:hAnsi="Arial" w:cs="Arial"/>
          <w:sz w:val="18"/>
          <w:szCs w:val="18"/>
        </w:rPr>
        <w:t>Zmiana umowy powinna nastąpić w formie pisemnego aneksu sporządzonego przez Zamawiającego</w:t>
      </w:r>
      <w:r w:rsidRPr="00893E4A">
        <w:rPr>
          <w:rFonts w:ascii="Arial" w:hAnsi="Arial" w:cs="Arial"/>
          <w:sz w:val="18"/>
          <w:szCs w:val="18"/>
        </w:rPr>
        <w:br/>
        <w:t xml:space="preserve"> i podpisanego przez strony umowy, pod rygorem nieważności oraz powinna zawierać uzasadnienie faktyczne i prawne. </w:t>
      </w:r>
    </w:p>
    <w:p w14:paraId="59D7A1DC" w14:textId="135D560D" w:rsidR="00412886" w:rsidRPr="00893E4A" w:rsidRDefault="00412886" w:rsidP="005B7F8F">
      <w:pPr>
        <w:pStyle w:val="Akapitzlist"/>
        <w:numPr>
          <w:ilvl w:val="0"/>
          <w:numId w:val="117"/>
        </w:numPr>
        <w:spacing w:line="360" w:lineRule="auto"/>
        <w:jc w:val="both"/>
        <w:rPr>
          <w:rFonts w:ascii="Arial" w:hAnsi="Arial" w:cs="Arial"/>
          <w:sz w:val="18"/>
          <w:szCs w:val="18"/>
        </w:rPr>
      </w:pPr>
      <w:r w:rsidRPr="00893E4A">
        <w:rPr>
          <w:rFonts w:ascii="Arial" w:hAnsi="Arial" w:cs="Arial"/>
          <w:sz w:val="18"/>
          <w:szCs w:val="18"/>
        </w:rPr>
        <w:t xml:space="preserve">Ewentualne spory wynikłe na tle wykonania przedmiotu umowy Strony poddają rozstrzygnięciu sądu właściwego dla siedziby Zamawiającego. </w:t>
      </w:r>
    </w:p>
    <w:p w14:paraId="40695282" w14:textId="595906BC" w:rsidR="00412886" w:rsidRPr="00893E4A" w:rsidRDefault="00412886" w:rsidP="005B7F8F">
      <w:pPr>
        <w:pStyle w:val="Akapitzlist"/>
        <w:numPr>
          <w:ilvl w:val="0"/>
          <w:numId w:val="117"/>
        </w:numPr>
        <w:spacing w:line="360" w:lineRule="auto"/>
        <w:jc w:val="both"/>
        <w:rPr>
          <w:rFonts w:ascii="Arial" w:hAnsi="Arial" w:cs="Arial"/>
          <w:sz w:val="18"/>
          <w:szCs w:val="18"/>
        </w:rPr>
      </w:pPr>
      <w:r w:rsidRPr="00893E4A">
        <w:rPr>
          <w:rFonts w:ascii="Arial" w:hAnsi="Arial" w:cs="Arial"/>
          <w:sz w:val="18"/>
          <w:szCs w:val="18"/>
        </w:rPr>
        <w:t xml:space="preserve">W sprawach nie uregulowanych postanowieniami niniejszej umowy mają zastosowanie przepisy Prawa Zamówień Publicznych, Kodeksu Cywilnego oraz inne powszechnie obowiązujące przepisy. </w:t>
      </w:r>
    </w:p>
    <w:p w14:paraId="238F1A0C" w14:textId="09D9C5F1" w:rsidR="00412886" w:rsidRPr="00893E4A" w:rsidRDefault="00412886" w:rsidP="005B7F8F">
      <w:pPr>
        <w:pStyle w:val="Akapitzlist"/>
        <w:numPr>
          <w:ilvl w:val="0"/>
          <w:numId w:val="117"/>
        </w:numPr>
        <w:spacing w:line="360" w:lineRule="auto"/>
        <w:jc w:val="both"/>
        <w:rPr>
          <w:rFonts w:ascii="Arial" w:hAnsi="Arial" w:cs="Arial"/>
          <w:sz w:val="18"/>
          <w:szCs w:val="18"/>
        </w:rPr>
      </w:pPr>
      <w:r w:rsidRPr="00893E4A">
        <w:rPr>
          <w:rFonts w:ascii="Arial" w:hAnsi="Arial" w:cs="Arial"/>
          <w:sz w:val="18"/>
          <w:szCs w:val="18"/>
        </w:rPr>
        <w:t>Umowa wraz z załącznikiem została sporządzona w czterech jednobrzmiących egzemplarzach, po dwa egzemplarze dla każdej ze stron.</w:t>
      </w:r>
    </w:p>
    <w:p w14:paraId="43E70983" w14:textId="77777777" w:rsidR="00412886" w:rsidRPr="00167F4C" w:rsidRDefault="00412886" w:rsidP="00412886">
      <w:pPr>
        <w:autoSpaceDE w:val="0"/>
        <w:autoSpaceDN w:val="0"/>
        <w:spacing w:line="360" w:lineRule="auto"/>
        <w:jc w:val="center"/>
        <w:rPr>
          <w:rFonts w:ascii="Arial" w:hAnsi="Arial" w:cs="Arial"/>
          <w:b/>
          <w:sz w:val="18"/>
          <w:szCs w:val="18"/>
        </w:rPr>
      </w:pPr>
    </w:p>
    <w:p w14:paraId="1164C78D" w14:textId="77777777" w:rsidR="00412886" w:rsidRPr="00167F4C" w:rsidRDefault="00412886" w:rsidP="00412886">
      <w:pPr>
        <w:autoSpaceDE w:val="0"/>
        <w:autoSpaceDN w:val="0"/>
        <w:spacing w:line="360" w:lineRule="auto"/>
        <w:jc w:val="center"/>
        <w:rPr>
          <w:rFonts w:ascii="Arial" w:hAnsi="Arial" w:cs="Arial"/>
          <w:b/>
          <w:sz w:val="18"/>
          <w:szCs w:val="18"/>
        </w:rPr>
      </w:pPr>
      <w:r w:rsidRPr="00167F4C">
        <w:rPr>
          <w:rFonts w:ascii="Arial" w:hAnsi="Arial" w:cs="Arial"/>
          <w:b/>
          <w:sz w:val="18"/>
          <w:szCs w:val="18"/>
        </w:rPr>
        <w:t>ZAMAWIAJĄCY:</w:t>
      </w:r>
      <w:r w:rsidRPr="00167F4C">
        <w:rPr>
          <w:rFonts w:ascii="Arial" w:hAnsi="Arial" w:cs="Arial"/>
          <w:b/>
          <w:sz w:val="18"/>
          <w:szCs w:val="18"/>
        </w:rPr>
        <w:tab/>
      </w:r>
      <w:r w:rsidRPr="00167F4C">
        <w:rPr>
          <w:rFonts w:ascii="Arial" w:hAnsi="Arial" w:cs="Arial"/>
          <w:b/>
          <w:sz w:val="18"/>
          <w:szCs w:val="18"/>
        </w:rPr>
        <w:tab/>
      </w:r>
      <w:r w:rsidRPr="00167F4C">
        <w:rPr>
          <w:rFonts w:ascii="Arial" w:hAnsi="Arial" w:cs="Arial"/>
          <w:b/>
          <w:sz w:val="18"/>
          <w:szCs w:val="18"/>
        </w:rPr>
        <w:tab/>
      </w:r>
      <w:r w:rsidRPr="00167F4C">
        <w:rPr>
          <w:rFonts w:ascii="Arial" w:hAnsi="Arial" w:cs="Arial"/>
          <w:b/>
          <w:sz w:val="18"/>
          <w:szCs w:val="18"/>
        </w:rPr>
        <w:tab/>
      </w:r>
      <w:r w:rsidRPr="00167F4C">
        <w:rPr>
          <w:rFonts w:ascii="Arial" w:hAnsi="Arial" w:cs="Arial"/>
          <w:b/>
          <w:sz w:val="18"/>
          <w:szCs w:val="18"/>
        </w:rPr>
        <w:tab/>
        <w:t xml:space="preserve">                       WYKONAWCA:</w:t>
      </w:r>
    </w:p>
    <w:p w14:paraId="62482158" w14:textId="77777777" w:rsidR="00412886" w:rsidRPr="00167F4C" w:rsidRDefault="00412886" w:rsidP="00412886">
      <w:pPr>
        <w:rPr>
          <w:rFonts w:ascii="Arial" w:hAnsi="Arial" w:cs="Arial"/>
          <w:b/>
          <w:sz w:val="18"/>
          <w:szCs w:val="18"/>
        </w:rPr>
      </w:pPr>
    </w:p>
    <w:p w14:paraId="043424DC" w14:textId="77777777" w:rsidR="00412886" w:rsidRPr="00167F4C" w:rsidRDefault="00412886" w:rsidP="00412886">
      <w:pPr>
        <w:rPr>
          <w:rFonts w:ascii="Arial" w:hAnsi="Arial" w:cs="Arial"/>
          <w:b/>
          <w:sz w:val="18"/>
          <w:szCs w:val="18"/>
        </w:rPr>
      </w:pPr>
    </w:p>
    <w:p w14:paraId="5F76B103" w14:textId="77777777" w:rsidR="00412886" w:rsidRDefault="00412886" w:rsidP="00CB6830">
      <w:pPr>
        <w:overflowPunct w:val="0"/>
        <w:adjustRightInd w:val="0"/>
        <w:spacing w:line="360" w:lineRule="auto"/>
        <w:jc w:val="both"/>
        <w:rPr>
          <w:rFonts w:ascii="Arial" w:hAnsi="Arial" w:cs="Arial"/>
          <w:color w:val="000000"/>
          <w:lang w:eastAsia="ar-SA"/>
        </w:rPr>
      </w:pPr>
    </w:p>
    <w:p w14:paraId="6771968E" w14:textId="77777777" w:rsidR="00412886" w:rsidRDefault="00412886" w:rsidP="00CB6830">
      <w:pPr>
        <w:overflowPunct w:val="0"/>
        <w:adjustRightInd w:val="0"/>
        <w:spacing w:line="360" w:lineRule="auto"/>
        <w:jc w:val="both"/>
        <w:rPr>
          <w:rFonts w:ascii="Arial" w:hAnsi="Arial" w:cs="Arial"/>
          <w:color w:val="000000"/>
          <w:lang w:eastAsia="ar-SA"/>
        </w:rPr>
      </w:pPr>
    </w:p>
    <w:p w14:paraId="0BA9B6F5" w14:textId="77777777" w:rsidR="00412886" w:rsidRDefault="00412886" w:rsidP="00CB6830">
      <w:pPr>
        <w:overflowPunct w:val="0"/>
        <w:adjustRightInd w:val="0"/>
        <w:spacing w:line="360" w:lineRule="auto"/>
        <w:jc w:val="both"/>
        <w:rPr>
          <w:rFonts w:ascii="Arial" w:hAnsi="Arial" w:cs="Arial"/>
          <w:color w:val="000000"/>
          <w:lang w:eastAsia="ar-SA"/>
        </w:rPr>
      </w:pPr>
    </w:p>
    <w:p w14:paraId="08DC81AA" w14:textId="77777777" w:rsidR="00412886" w:rsidRDefault="00412886" w:rsidP="00CB6830">
      <w:pPr>
        <w:overflowPunct w:val="0"/>
        <w:adjustRightInd w:val="0"/>
        <w:spacing w:line="360" w:lineRule="auto"/>
        <w:jc w:val="both"/>
        <w:rPr>
          <w:rFonts w:ascii="Arial" w:hAnsi="Arial" w:cs="Arial"/>
          <w:color w:val="000000"/>
          <w:lang w:eastAsia="ar-SA"/>
        </w:rPr>
      </w:pPr>
    </w:p>
    <w:p w14:paraId="40C8BDCB" w14:textId="77777777" w:rsidR="00977C2D" w:rsidRDefault="00977C2D" w:rsidP="00CB6830">
      <w:pPr>
        <w:overflowPunct w:val="0"/>
        <w:adjustRightInd w:val="0"/>
        <w:spacing w:line="360" w:lineRule="auto"/>
        <w:jc w:val="both"/>
        <w:rPr>
          <w:rFonts w:ascii="Arial" w:hAnsi="Arial" w:cs="Arial"/>
          <w:color w:val="000000"/>
          <w:lang w:eastAsia="ar-SA"/>
        </w:rPr>
      </w:pPr>
    </w:p>
    <w:p w14:paraId="7025F553" w14:textId="77777777" w:rsidR="00977C2D" w:rsidRDefault="00977C2D" w:rsidP="00CB6830">
      <w:pPr>
        <w:overflowPunct w:val="0"/>
        <w:adjustRightInd w:val="0"/>
        <w:spacing w:line="360" w:lineRule="auto"/>
        <w:jc w:val="both"/>
        <w:rPr>
          <w:rFonts w:ascii="Arial" w:hAnsi="Arial" w:cs="Arial"/>
          <w:color w:val="000000"/>
          <w:lang w:eastAsia="ar-SA"/>
        </w:rPr>
      </w:pPr>
    </w:p>
    <w:p w14:paraId="7B417685" w14:textId="77777777" w:rsidR="00977C2D" w:rsidRDefault="00977C2D" w:rsidP="00CB6830">
      <w:pPr>
        <w:overflowPunct w:val="0"/>
        <w:adjustRightInd w:val="0"/>
        <w:spacing w:line="360" w:lineRule="auto"/>
        <w:jc w:val="both"/>
        <w:rPr>
          <w:rFonts w:ascii="Arial" w:hAnsi="Arial" w:cs="Arial"/>
          <w:color w:val="000000"/>
          <w:lang w:eastAsia="ar-SA"/>
        </w:rPr>
      </w:pPr>
    </w:p>
    <w:p w14:paraId="196CD8CF" w14:textId="77777777" w:rsidR="00977C2D" w:rsidRDefault="00977C2D" w:rsidP="00CB6830">
      <w:pPr>
        <w:overflowPunct w:val="0"/>
        <w:adjustRightInd w:val="0"/>
        <w:spacing w:line="360" w:lineRule="auto"/>
        <w:jc w:val="both"/>
        <w:rPr>
          <w:rFonts w:ascii="Arial" w:hAnsi="Arial" w:cs="Arial"/>
          <w:color w:val="000000"/>
          <w:lang w:eastAsia="ar-SA"/>
        </w:rPr>
      </w:pPr>
    </w:p>
    <w:p w14:paraId="7FC646DA" w14:textId="77777777" w:rsidR="00977C2D" w:rsidRDefault="00977C2D" w:rsidP="00CB6830">
      <w:pPr>
        <w:overflowPunct w:val="0"/>
        <w:adjustRightInd w:val="0"/>
        <w:spacing w:line="360" w:lineRule="auto"/>
        <w:jc w:val="both"/>
        <w:rPr>
          <w:rFonts w:ascii="Arial" w:hAnsi="Arial" w:cs="Arial"/>
          <w:color w:val="000000"/>
          <w:lang w:eastAsia="ar-SA"/>
        </w:rPr>
      </w:pPr>
    </w:p>
    <w:p w14:paraId="7499083C" w14:textId="77777777" w:rsidR="00977C2D" w:rsidRDefault="00977C2D" w:rsidP="00CB6830">
      <w:pPr>
        <w:overflowPunct w:val="0"/>
        <w:adjustRightInd w:val="0"/>
        <w:spacing w:line="360" w:lineRule="auto"/>
        <w:jc w:val="both"/>
        <w:rPr>
          <w:rFonts w:ascii="Arial" w:hAnsi="Arial" w:cs="Arial"/>
          <w:color w:val="000000"/>
          <w:lang w:eastAsia="ar-SA"/>
        </w:rPr>
      </w:pPr>
    </w:p>
    <w:p w14:paraId="2DDDED7E" w14:textId="77777777" w:rsidR="00977C2D" w:rsidRDefault="00977C2D" w:rsidP="00CB6830">
      <w:pPr>
        <w:overflowPunct w:val="0"/>
        <w:adjustRightInd w:val="0"/>
        <w:spacing w:line="360" w:lineRule="auto"/>
        <w:jc w:val="both"/>
        <w:rPr>
          <w:rFonts w:ascii="Arial" w:hAnsi="Arial" w:cs="Arial"/>
          <w:color w:val="000000"/>
          <w:lang w:eastAsia="ar-SA"/>
        </w:rPr>
      </w:pPr>
    </w:p>
    <w:p w14:paraId="35ECD2D1" w14:textId="77777777" w:rsidR="00977C2D" w:rsidRDefault="00977C2D" w:rsidP="00CB6830">
      <w:pPr>
        <w:overflowPunct w:val="0"/>
        <w:adjustRightInd w:val="0"/>
        <w:spacing w:line="360" w:lineRule="auto"/>
        <w:jc w:val="both"/>
        <w:rPr>
          <w:rFonts w:ascii="Arial" w:hAnsi="Arial" w:cs="Arial"/>
          <w:color w:val="000000"/>
          <w:lang w:eastAsia="ar-SA"/>
        </w:rPr>
      </w:pPr>
    </w:p>
    <w:p w14:paraId="59605FCF" w14:textId="77777777" w:rsidR="00977C2D" w:rsidRDefault="00977C2D" w:rsidP="00CB6830">
      <w:pPr>
        <w:overflowPunct w:val="0"/>
        <w:adjustRightInd w:val="0"/>
        <w:spacing w:line="360" w:lineRule="auto"/>
        <w:jc w:val="both"/>
        <w:rPr>
          <w:rFonts w:ascii="Arial" w:hAnsi="Arial" w:cs="Arial"/>
          <w:color w:val="000000"/>
          <w:lang w:eastAsia="ar-SA"/>
        </w:rPr>
      </w:pPr>
    </w:p>
    <w:p w14:paraId="614877C4" w14:textId="77777777" w:rsidR="00977C2D" w:rsidRDefault="00977C2D" w:rsidP="00CB6830">
      <w:pPr>
        <w:overflowPunct w:val="0"/>
        <w:adjustRightInd w:val="0"/>
        <w:spacing w:line="360" w:lineRule="auto"/>
        <w:jc w:val="both"/>
        <w:rPr>
          <w:rFonts w:ascii="Arial" w:hAnsi="Arial" w:cs="Arial"/>
          <w:color w:val="000000"/>
          <w:lang w:eastAsia="ar-SA"/>
        </w:rPr>
      </w:pPr>
    </w:p>
    <w:p w14:paraId="342785CD" w14:textId="77777777" w:rsidR="00977C2D" w:rsidRDefault="00977C2D" w:rsidP="00CB6830">
      <w:pPr>
        <w:overflowPunct w:val="0"/>
        <w:adjustRightInd w:val="0"/>
        <w:spacing w:line="360" w:lineRule="auto"/>
        <w:jc w:val="both"/>
        <w:rPr>
          <w:rFonts w:ascii="Arial" w:hAnsi="Arial" w:cs="Arial"/>
          <w:color w:val="000000"/>
          <w:lang w:eastAsia="ar-SA"/>
        </w:rPr>
      </w:pPr>
    </w:p>
    <w:p w14:paraId="6B44DD04" w14:textId="77777777" w:rsidR="00977C2D" w:rsidRDefault="00977C2D" w:rsidP="00CB6830">
      <w:pPr>
        <w:overflowPunct w:val="0"/>
        <w:adjustRightInd w:val="0"/>
        <w:spacing w:line="360" w:lineRule="auto"/>
        <w:jc w:val="both"/>
        <w:rPr>
          <w:rFonts w:ascii="Arial" w:hAnsi="Arial" w:cs="Arial"/>
          <w:color w:val="000000"/>
          <w:lang w:eastAsia="ar-SA"/>
        </w:rPr>
      </w:pPr>
    </w:p>
    <w:p w14:paraId="4BDFD099" w14:textId="77777777" w:rsidR="00977C2D" w:rsidRDefault="00977C2D" w:rsidP="00CB6830">
      <w:pPr>
        <w:overflowPunct w:val="0"/>
        <w:adjustRightInd w:val="0"/>
        <w:spacing w:line="360" w:lineRule="auto"/>
        <w:jc w:val="both"/>
        <w:rPr>
          <w:rFonts w:ascii="Arial" w:hAnsi="Arial" w:cs="Arial"/>
          <w:color w:val="000000"/>
          <w:lang w:eastAsia="ar-SA"/>
        </w:rPr>
      </w:pPr>
    </w:p>
    <w:p w14:paraId="64525805" w14:textId="77777777" w:rsidR="00977C2D" w:rsidRDefault="00977C2D" w:rsidP="00CB6830">
      <w:pPr>
        <w:overflowPunct w:val="0"/>
        <w:adjustRightInd w:val="0"/>
        <w:spacing w:line="360" w:lineRule="auto"/>
        <w:jc w:val="both"/>
        <w:rPr>
          <w:rFonts w:ascii="Arial" w:hAnsi="Arial" w:cs="Arial"/>
          <w:color w:val="000000"/>
          <w:lang w:eastAsia="ar-SA"/>
        </w:rPr>
      </w:pPr>
    </w:p>
    <w:p w14:paraId="46079ADF" w14:textId="77777777" w:rsidR="00977C2D" w:rsidRDefault="00977C2D" w:rsidP="00CB6830">
      <w:pPr>
        <w:overflowPunct w:val="0"/>
        <w:adjustRightInd w:val="0"/>
        <w:spacing w:line="360" w:lineRule="auto"/>
        <w:jc w:val="both"/>
        <w:rPr>
          <w:rFonts w:ascii="Arial" w:hAnsi="Arial" w:cs="Arial"/>
          <w:color w:val="000000"/>
          <w:lang w:eastAsia="ar-SA"/>
        </w:rPr>
      </w:pPr>
    </w:p>
    <w:p w14:paraId="2CCD3BCC" w14:textId="77777777" w:rsidR="00977C2D" w:rsidRDefault="00977C2D" w:rsidP="00CB6830">
      <w:pPr>
        <w:overflowPunct w:val="0"/>
        <w:adjustRightInd w:val="0"/>
        <w:spacing w:line="360" w:lineRule="auto"/>
        <w:jc w:val="both"/>
        <w:rPr>
          <w:rFonts w:ascii="Arial" w:hAnsi="Arial" w:cs="Arial"/>
          <w:color w:val="000000"/>
          <w:lang w:eastAsia="ar-SA"/>
        </w:rPr>
      </w:pPr>
    </w:p>
    <w:p w14:paraId="587BD255" w14:textId="77777777" w:rsidR="00977C2D" w:rsidRDefault="00977C2D" w:rsidP="00CB6830">
      <w:pPr>
        <w:overflowPunct w:val="0"/>
        <w:adjustRightInd w:val="0"/>
        <w:spacing w:line="360" w:lineRule="auto"/>
        <w:jc w:val="both"/>
        <w:rPr>
          <w:rFonts w:ascii="Arial" w:hAnsi="Arial" w:cs="Arial"/>
          <w:color w:val="000000"/>
          <w:lang w:eastAsia="ar-SA"/>
        </w:rPr>
      </w:pPr>
    </w:p>
    <w:p w14:paraId="2140DCD3" w14:textId="77777777" w:rsidR="00977C2D" w:rsidRDefault="00977C2D" w:rsidP="00CB6830">
      <w:pPr>
        <w:overflowPunct w:val="0"/>
        <w:adjustRightInd w:val="0"/>
        <w:spacing w:line="360" w:lineRule="auto"/>
        <w:jc w:val="both"/>
        <w:rPr>
          <w:rFonts w:ascii="Arial" w:hAnsi="Arial" w:cs="Arial"/>
          <w:color w:val="000000"/>
          <w:lang w:eastAsia="ar-SA"/>
        </w:rPr>
      </w:pPr>
    </w:p>
    <w:p w14:paraId="50644B3D" w14:textId="77777777" w:rsidR="00977C2D" w:rsidRDefault="00977C2D" w:rsidP="00CB6830">
      <w:pPr>
        <w:overflowPunct w:val="0"/>
        <w:adjustRightInd w:val="0"/>
        <w:spacing w:line="360" w:lineRule="auto"/>
        <w:jc w:val="both"/>
        <w:rPr>
          <w:rFonts w:ascii="Arial" w:hAnsi="Arial" w:cs="Arial"/>
          <w:color w:val="000000"/>
          <w:lang w:eastAsia="ar-SA"/>
        </w:rPr>
      </w:pPr>
    </w:p>
    <w:p w14:paraId="237BE066" w14:textId="77777777" w:rsidR="00F37E1F" w:rsidRDefault="005B1BB1" w:rsidP="00F37E1F">
      <w:pPr>
        <w:spacing w:line="360" w:lineRule="auto"/>
        <w:rPr>
          <w:rFonts w:ascii="Arial" w:hAnsi="Arial" w:cs="Arial"/>
        </w:rPr>
      </w:pPr>
      <w:r w:rsidRPr="005B333C">
        <w:rPr>
          <w:rFonts w:ascii="Arial" w:hAnsi="Arial" w:cs="Arial"/>
          <w:b/>
        </w:rPr>
        <w:lastRenderedPageBreak/>
        <w:t>C</w:t>
      </w:r>
      <w:r w:rsidR="004E604B" w:rsidRPr="005B333C">
        <w:rPr>
          <w:rFonts w:ascii="Arial" w:hAnsi="Arial" w:cs="Arial"/>
          <w:b/>
        </w:rPr>
        <w:t>ZĘŚĆ VI</w:t>
      </w:r>
      <w:r w:rsidR="00912359" w:rsidRPr="005B333C">
        <w:rPr>
          <w:rFonts w:ascii="Arial" w:hAnsi="Arial" w:cs="Arial"/>
          <w:b/>
        </w:rPr>
        <w:tab/>
      </w:r>
      <w:r w:rsidR="00F37E1F" w:rsidRPr="005B333C">
        <w:rPr>
          <w:rFonts w:ascii="Arial" w:hAnsi="Arial" w:cs="Arial"/>
        </w:rPr>
        <w:t xml:space="preserve"> WZ</w:t>
      </w:r>
      <w:r w:rsidR="00D05834" w:rsidRPr="005B333C">
        <w:rPr>
          <w:rFonts w:ascii="Arial" w:hAnsi="Arial" w:cs="Arial"/>
        </w:rPr>
        <w:t>O</w:t>
      </w:r>
      <w:r w:rsidR="00F37E1F" w:rsidRPr="005B333C">
        <w:rPr>
          <w:rFonts w:ascii="Arial" w:hAnsi="Arial" w:cs="Arial"/>
        </w:rPr>
        <w:t>RY FORMULARZY</w:t>
      </w:r>
      <w:r w:rsidR="00A3292F">
        <w:rPr>
          <w:rFonts w:ascii="Arial" w:hAnsi="Arial" w:cs="Arial"/>
        </w:rPr>
        <w:t xml:space="preserve"> </w:t>
      </w:r>
    </w:p>
    <w:p w14:paraId="625C7B8D" w14:textId="77777777" w:rsidR="00424B27" w:rsidRDefault="00424B27" w:rsidP="00424B27">
      <w:pPr>
        <w:pStyle w:val="Tekstpodstawowywcity"/>
        <w:ind w:left="0"/>
        <w:jc w:val="right"/>
        <w:rPr>
          <w:rFonts w:ascii="Arial" w:hAnsi="Arial" w:cs="Arial"/>
          <w:sz w:val="22"/>
          <w:szCs w:val="22"/>
        </w:rPr>
      </w:pPr>
      <w:r>
        <w:rPr>
          <w:rFonts w:ascii="Arial" w:hAnsi="Arial" w:cs="Arial"/>
          <w:sz w:val="22"/>
          <w:szCs w:val="22"/>
        </w:rPr>
        <w:t>Załącznik nr 1</w:t>
      </w:r>
    </w:p>
    <w:p w14:paraId="10FCA98A" w14:textId="77777777" w:rsidR="00001931" w:rsidRPr="005B333C" w:rsidRDefault="00001931" w:rsidP="00001931">
      <w:pPr>
        <w:pStyle w:val="Tekstpodstawowywcity"/>
        <w:ind w:left="0"/>
        <w:jc w:val="both"/>
        <w:rPr>
          <w:rFonts w:ascii="Arial" w:hAnsi="Arial" w:cs="Arial"/>
          <w:sz w:val="20"/>
          <w:szCs w:val="20"/>
        </w:rPr>
      </w:pPr>
      <w:r w:rsidRPr="005B333C">
        <w:rPr>
          <w:rFonts w:ascii="Arial" w:hAnsi="Arial" w:cs="Arial"/>
          <w:sz w:val="22"/>
          <w:szCs w:val="22"/>
        </w:rPr>
        <w:t>…………………………………………</w:t>
      </w:r>
    </w:p>
    <w:p w14:paraId="4800DA64" w14:textId="77777777" w:rsidR="00001931" w:rsidRPr="005B333C" w:rsidRDefault="00001931" w:rsidP="00001931">
      <w:pPr>
        <w:pStyle w:val="Tekstpodstawowywcity"/>
        <w:ind w:left="0"/>
        <w:jc w:val="both"/>
        <w:rPr>
          <w:rFonts w:ascii="Arial" w:hAnsi="Arial" w:cs="Arial"/>
          <w:sz w:val="20"/>
          <w:szCs w:val="20"/>
        </w:rPr>
      </w:pPr>
      <w:r w:rsidRPr="005B333C">
        <w:rPr>
          <w:rFonts w:ascii="Arial" w:hAnsi="Arial" w:cs="Arial"/>
          <w:sz w:val="20"/>
          <w:szCs w:val="20"/>
        </w:rPr>
        <w:t>pieczęć firmowa Wykonawcy</w:t>
      </w:r>
    </w:p>
    <w:p w14:paraId="63C6FE33" w14:textId="77777777" w:rsidR="00001931" w:rsidRPr="005B333C" w:rsidRDefault="00001931" w:rsidP="00001931">
      <w:pPr>
        <w:pStyle w:val="Tekstpodstawowywcity"/>
        <w:ind w:left="0"/>
        <w:jc w:val="both"/>
        <w:rPr>
          <w:rFonts w:ascii="Arial" w:hAnsi="Arial" w:cs="Arial"/>
          <w:sz w:val="20"/>
          <w:szCs w:val="20"/>
        </w:rPr>
      </w:pPr>
    </w:p>
    <w:p w14:paraId="6412DC7E" w14:textId="77777777" w:rsidR="00001931" w:rsidRPr="005B333C" w:rsidRDefault="00001931" w:rsidP="00001931">
      <w:pPr>
        <w:pStyle w:val="Tekstpodstawowywcity"/>
        <w:ind w:left="0"/>
        <w:jc w:val="both"/>
        <w:rPr>
          <w:rFonts w:ascii="Arial" w:hAnsi="Arial" w:cs="Arial"/>
          <w:sz w:val="20"/>
          <w:szCs w:val="20"/>
        </w:rPr>
      </w:pPr>
    </w:p>
    <w:p w14:paraId="42A1B22D" w14:textId="77777777" w:rsidR="00001931" w:rsidRPr="005B333C" w:rsidRDefault="00001931" w:rsidP="00001931">
      <w:pPr>
        <w:pStyle w:val="Tekstpodstawowywcity"/>
        <w:ind w:left="0"/>
        <w:jc w:val="both"/>
        <w:rPr>
          <w:rFonts w:ascii="Arial" w:hAnsi="Arial" w:cs="Arial"/>
          <w:sz w:val="20"/>
          <w:szCs w:val="20"/>
        </w:rPr>
      </w:pPr>
      <w:r w:rsidRPr="005B333C">
        <w:rPr>
          <w:rFonts w:ascii="Arial" w:hAnsi="Arial" w:cs="Arial"/>
          <w:sz w:val="20"/>
          <w:szCs w:val="20"/>
        </w:rPr>
        <w:t xml:space="preserve"> </w:t>
      </w:r>
      <w:r w:rsidRPr="005B333C">
        <w:rPr>
          <w:rFonts w:ascii="Arial" w:hAnsi="Arial" w:cs="Arial"/>
          <w:sz w:val="22"/>
          <w:szCs w:val="22"/>
        </w:rPr>
        <w:t>…………………………………………</w:t>
      </w:r>
    </w:p>
    <w:p w14:paraId="503D5179" w14:textId="77777777" w:rsidR="00001931" w:rsidRPr="005B333C" w:rsidRDefault="00001931" w:rsidP="00001931">
      <w:pPr>
        <w:pStyle w:val="Tekstpodstawowywcity"/>
        <w:ind w:left="0"/>
        <w:jc w:val="both"/>
        <w:rPr>
          <w:rFonts w:ascii="Arial" w:hAnsi="Arial" w:cs="Arial"/>
          <w:sz w:val="20"/>
          <w:szCs w:val="20"/>
        </w:rPr>
      </w:pPr>
      <w:r w:rsidRPr="005B333C">
        <w:rPr>
          <w:rFonts w:ascii="Arial" w:hAnsi="Arial" w:cs="Arial"/>
          <w:sz w:val="20"/>
          <w:szCs w:val="20"/>
        </w:rPr>
        <w:t>data sporządzenia oferty</w:t>
      </w:r>
    </w:p>
    <w:p w14:paraId="5B6B62BA" w14:textId="77777777" w:rsidR="00001931" w:rsidRPr="005B333C" w:rsidRDefault="00001931" w:rsidP="00001931">
      <w:pPr>
        <w:pStyle w:val="Nagwek5"/>
        <w:keepNext/>
        <w:tabs>
          <w:tab w:val="num" w:pos="1080"/>
        </w:tabs>
        <w:spacing w:before="0" w:after="0"/>
        <w:rPr>
          <w:rFonts w:ascii="Arial" w:hAnsi="Arial" w:cs="Arial"/>
          <w:b w:val="0"/>
          <w:bCs w:val="0"/>
          <w:i w:val="0"/>
          <w:iCs w:val="0"/>
          <w:sz w:val="28"/>
          <w:szCs w:val="28"/>
        </w:rPr>
      </w:pPr>
    </w:p>
    <w:p w14:paraId="41B75642" w14:textId="77777777" w:rsidR="00227AF4" w:rsidRPr="005B333C" w:rsidRDefault="00227AF4" w:rsidP="00227AF4">
      <w:pPr>
        <w:pStyle w:val="Nagwek5"/>
        <w:keepNext/>
        <w:tabs>
          <w:tab w:val="num" w:pos="1080"/>
        </w:tabs>
        <w:spacing w:before="0" w:after="0"/>
        <w:jc w:val="center"/>
        <w:rPr>
          <w:rFonts w:ascii="Arial" w:hAnsi="Arial" w:cs="Arial"/>
          <w:i w:val="0"/>
          <w:iCs w:val="0"/>
          <w:sz w:val="20"/>
          <w:szCs w:val="20"/>
        </w:rPr>
      </w:pPr>
      <w:r w:rsidRPr="005B333C">
        <w:rPr>
          <w:rFonts w:ascii="Arial" w:hAnsi="Arial" w:cs="Arial"/>
          <w:i w:val="0"/>
          <w:iCs w:val="0"/>
          <w:sz w:val="28"/>
          <w:szCs w:val="28"/>
        </w:rPr>
        <w:t>OFERTA</w:t>
      </w:r>
    </w:p>
    <w:p w14:paraId="3174EFE7" w14:textId="77777777" w:rsidR="00227AF4" w:rsidRPr="005B333C" w:rsidRDefault="00227AF4" w:rsidP="00227AF4">
      <w:pPr>
        <w:jc w:val="center"/>
        <w:rPr>
          <w:rFonts w:ascii="Arial" w:hAnsi="Arial" w:cs="Arial"/>
        </w:rPr>
      </w:pPr>
    </w:p>
    <w:p w14:paraId="6E244728" w14:textId="77777777" w:rsidR="00227AF4" w:rsidRPr="005B333C" w:rsidRDefault="00227AF4" w:rsidP="00227AF4">
      <w:pPr>
        <w:rPr>
          <w:rFonts w:ascii="Arial" w:hAnsi="Arial" w:cs="Arial"/>
        </w:rPr>
      </w:pPr>
    </w:p>
    <w:p w14:paraId="00CACC5C" w14:textId="77777777" w:rsidR="00227AF4" w:rsidRPr="005B333C" w:rsidRDefault="00227AF4" w:rsidP="00227AF4">
      <w:pPr>
        <w:rPr>
          <w:rFonts w:ascii="Arial" w:hAnsi="Arial" w:cs="Arial"/>
        </w:rPr>
      </w:pPr>
    </w:p>
    <w:p w14:paraId="7F0E9E97" w14:textId="77777777" w:rsidR="00424B27" w:rsidRDefault="00227AF4" w:rsidP="00227AF4">
      <w:pPr>
        <w:spacing w:line="360" w:lineRule="auto"/>
        <w:rPr>
          <w:rFonts w:ascii="Arial" w:hAnsi="Arial" w:cs="Arial"/>
          <w:b/>
          <w:bCs/>
          <w:sz w:val="24"/>
          <w:szCs w:val="24"/>
        </w:rPr>
      </w:pPr>
      <w:r w:rsidRPr="005B333C">
        <w:rPr>
          <w:rFonts w:ascii="Arial" w:hAnsi="Arial" w:cs="Arial"/>
          <w:b/>
          <w:bCs/>
          <w:sz w:val="24"/>
          <w:szCs w:val="24"/>
        </w:rPr>
        <w:t xml:space="preserve">Nazwa zamówienia: </w:t>
      </w:r>
    </w:p>
    <w:p w14:paraId="6EE6F765" w14:textId="77777777" w:rsidR="00424B27" w:rsidRDefault="00424B27" w:rsidP="00227AF4">
      <w:pPr>
        <w:spacing w:line="360" w:lineRule="auto"/>
        <w:rPr>
          <w:rFonts w:ascii="Arial" w:hAnsi="Arial" w:cs="Arial"/>
          <w:b/>
          <w:bCs/>
          <w:sz w:val="24"/>
          <w:szCs w:val="24"/>
        </w:rPr>
      </w:pPr>
    </w:p>
    <w:p w14:paraId="2DADE2B1" w14:textId="77777777" w:rsidR="006F1502" w:rsidRPr="006F1502" w:rsidRDefault="006F1502" w:rsidP="009A0DED">
      <w:pPr>
        <w:pStyle w:val="Akapitzlist"/>
        <w:widowControl w:val="0"/>
        <w:suppressAutoHyphens/>
        <w:spacing w:line="360" w:lineRule="auto"/>
        <w:contextualSpacing/>
        <w:jc w:val="center"/>
        <w:textAlignment w:val="baseline"/>
        <w:rPr>
          <w:rFonts w:ascii="Arial" w:hAnsi="Arial" w:cs="Arial"/>
          <w:color w:val="000000"/>
          <w:sz w:val="22"/>
          <w:szCs w:val="22"/>
          <w:lang w:eastAsia="ar-SA"/>
        </w:rPr>
      </w:pPr>
      <w:r w:rsidRPr="006F1502">
        <w:rPr>
          <w:rFonts w:ascii="Arial" w:hAnsi="Arial" w:cs="Arial"/>
          <w:color w:val="000000"/>
          <w:sz w:val="22"/>
          <w:szCs w:val="22"/>
          <w:lang w:eastAsia="ar-SA"/>
        </w:rPr>
        <w:t>„</w:t>
      </w:r>
      <w:r w:rsidR="009A0DED" w:rsidRPr="009A0DED">
        <w:rPr>
          <w:rFonts w:ascii="Arial" w:hAnsi="Arial" w:cs="Arial"/>
          <w:b/>
          <w:sz w:val="22"/>
          <w:szCs w:val="22"/>
          <w:lang w:eastAsia="ar-SA"/>
        </w:rPr>
        <w:t>Wykonanie dokumentacji projektowej dla zadania pn. Rewitalizacja i udostępnienie poprzemysłowego dziedzictwa Górnego Śląska na przykładzie Kopalni Królowa Luiza w Zabrzu</w:t>
      </w:r>
      <w:r w:rsidRPr="006F1502">
        <w:rPr>
          <w:rFonts w:ascii="Arial" w:hAnsi="Arial" w:cs="Arial"/>
          <w:b/>
          <w:sz w:val="22"/>
          <w:szCs w:val="22"/>
          <w:lang w:eastAsia="ar-SA"/>
        </w:rPr>
        <w:t>”</w:t>
      </w:r>
    </w:p>
    <w:p w14:paraId="02DE63AA" w14:textId="683F810D" w:rsidR="006F1502" w:rsidRPr="006F1502" w:rsidRDefault="00CB6830" w:rsidP="006F1502">
      <w:pPr>
        <w:pStyle w:val="Akapitzlist"/>
        <w:widowControl w:val="0"/>
        <w:suppressAutoHyphens/>
        <w:spacing w:line="360" w:lineRule="auto"/>
        <w:ind w:left="0"/>
        <w:contextualSpacing/>
        <w:jc w:val="center"/>
        <w:textAlignment w:val="baseline"/>
        <w:rPr>
          <w:rFonts w:ascii="Arial" w:hAnsi="Arial" w:cs="Arial"/>
          <w:color w:val="000000"/>
          <w:sz w:val="22"/>
          <w:szCs w:val="22"/>
          <w:lang w:eastAsia="ar-SA"/>
        </w:rPr>
      </w:pPr>
      <w:r>
        <w:rPr>
          <w:rFonts w:ascii="Arial" w:hAnsi="Arial" w:cs="Arial"/>
          <w:b/>
          <w:sz w:val="22"/>
          <w:szCs w:val="22"/>
          <w:lang w:eastAsia="ar-SA"/>
        </w:rPr>
        <w:t>ZP/</w:t>
      </w:r>
      <w:r w:rsidR="00441E7D">
        <w:rPr>
          <w:rFonts w:ascii="Arial" w:hAnsi="Arial" w:cs="Arial"/>
          <w:b/>
          <w:sz w:val="22"/>
          <w:szCs w:val="22"/>
          <w:lang w:eastAsia="ar-SA"/>
        </w:rPr>
        <w:t>32</w:t>
      </w:r>
      <w:r w:rsidR="00D35F30">
        <w:rPr>
          <w:rFonts w:ascii="Arial" w:hAnsi="Arial" w:cs="Arial"/>
          <w:b/>
          <w:sz w:val="22"/>
          <w:szCs w:val="22"/>
          <w:lang w:eastAsia="ar-SA"/>
        </w:rPr>
        <w:t>/</w:t>
      </w:r>
      <w:r w:rsidR="006F1502" w:rsidRPr="006F1502">
        <w:rPr>
          <w:rFonts w:ascii="Arial" w:hAnsi="Arial" w:cs="Arial"/>
          <w:b/>
          <w:sz w:val="22"/>
          <w:szCs w:val="22"/>
          <w:lang w:eastAsia="ar-SA"/>
        </w:rPr>
        <w:t>MGW/2016</w:t>
      </w:r>
    </w:p>
    <w:p w14:paraId="28A22F8D" w14:textId="77777777" w:rsidR="00424B27" w:rsidRDefault="00424B27" w:rsidP="00227AF4">
      <w:pPr>
        <w:spacing w:line="360" w:lineRule="auto"/>
        <w:rPr>
          <w:rFonts w:ascii="Arial" w:hAnsi="Arial" w:cs="Arial"/>
          <w:b/>
          <w:bCs/>
          <w:sz w:val="24"/>
          <w:szCs w:val="24"/>
        </w:rPr>
      </w:pPr>
    </w:p>
    <w:p w14:paraId="7106EFF1" w14:textId="77777777" w:rsidR="00424B27" w:rsidRDefault="00424B27" w:rsidP="00227AF4">
      <w:pPr>
        <w:spacing w:line="360" w:lineRule="auto"/>
        <w:rPr>
          <w:rFonts w:ascii="Arial" w:hAnsi="Arial" w:cs="Arial"/>
          <w:b/>
          <w:bCs/>
          <w:sz w:val="24"/>
          <w:szCs w:val="24"/>
        </w:rPr>
      </w:pPr>
    </w:p>
    <w:p w14:paraId="322FD87A" w14:textId="77777777" w:rsidR="00227AF4" w:rsidRPr="005B333C" w:rsidRDefault="00227AF4" w:rsidP="00227AF4">
      <w:pPr>
        <w:spacing w:line="360" w:lineRule="auto"/>
        <w:rPr>
          <w:rFonts w:ascii="Arial" w:hAnsi="Arial" w:cs="Arial"/>
          <w:b/>
          <w:bCs/>
          <w:sz w:val="24"/>
          <w:szCs w:val="24"/>
        </w:rPr>
      </w:pPr>
    </w:p>
    <w:p w14:paraId="709097C2" w14:textId="77777777" w:rsidR="00227AF4" w:rsidRPr="005B333C" w:rsidRDefault="00227AF4" w:rsidP="00227AF4">
      <w:pPr>
        <w:rPr>
          <w:rFonts w:ascii="Arial" w:hAnsi="Arial" w:cs="Arial"/>
          <w:b/>
          <w:bCs/>
          <w:sz w:val="24"/>
          <w:szCs w:val="24"/>
          <w:highlight w:val="yellow"/>
        </w:rPr>
      </w:pPr>
    </w:p>
    <w:p w14:paraId="761AECB4" w14:textId="77777777" w:rsidR="00227AF4" w:rsidRPr="005B333C" w:rsidRDefault="00227AF4" w:rsidP="00227AF4">
      <w:pPr>
        <w:spacing w:line="360" w:lineRule="auto"/>
        <w:rPr>
          <w:rFonts w:ascii="Arial" w:hAnsi="Arial" w:cs="Arial"/>
          <w:b/>
          <w:bCs/>
          <w:sz w:val="24"/>
          <w:szCs w:val="24"/>
        </w:rPr>
      </w:pPr>
      <w:r w:rsidRPr="005B333C">
        <w:rPr>
          <w:rFonts w:ascii="Arial" w:hAnsi="Arial" w:cs="Arial"/>
          <w:b/>
          <w:bCs/>
          <w:sz w:val="24"/>
          <w:szCs w:val="24"/>
        </w:rPr>
        <w:t xml:space="preserve">Zamawiający: </w:t>
      </w:r>
      <w:r w:rsidRPr="005B333C">
        <w:rPr>
          <w:rFonts w:ascii="Arial" w:hAnsi="Arial" w:cs="Arial"/>
          <w:b/>
          <w:bCs/>
          <w:sz w:val="24"/>
          <w:szCs w:val="24"/>
        </w:rPr>
        <w:tab/>
      </w:r>
    </w:p>
    <w:p w14:paraId="01F79FB8" w14:textId="77777777" w:rsidR="00227AF4" w:rsidRPr="005B333C" w:rsidRDefault="00227AF4" w:rsidP="00227AF4">
      <w:pPr>
        <w:spacing w:line="360" w:lineRule="auto"/>
        <w:rPr>
          <w:rFonts w:ascii="Arial" w:hAnsi="Arial" w:cs="Arial"/>
          <w:b/>
          <w:bCs/>
          <w:sz w:val="24"/>
          <w:szCs w:val="24"/>
        </w:rPr>
      </w:pPr>
    </w:p>
    <w:p w14:paraId="13B6FFBB" w14:textId="77777777" w:rsidR="00227AF4" w:rsidRPr="005B333C" w:rsidRDefault="00227AF4" w:rsidP="00227AF4">
      <w:pPr>
        <w:spacing w:line="360" w:lineRule="auto"/>
        <w:jc w:val="center"/>
        <w:rPr>
          <w:rFonts w:ascii="Arial" w:hAnsi="Arial" w:cs="Arial"/>
          <w:b/>
          <w:bCs/>
          <w:sz w:val="24"/>
          <w:szCs w:val="24"/>
        </w:rPr>
      </w:pPr>
      <w:r w:rsidRPr="005B333C">
        <w:rPr>
          <w:rFonts w:ascii="Arial" w:hAnsi="Arial" w:cs="Arial"/>
          <w:b/>
          <w:bCs/>
          <w:sz w:val="24"/>
          <w:szCs w:val="24"/>
        </w:rPr>
        <w:t xml:space="preserve">Muzeum Górnictwa Węglowego w Zabrzu </w:t>
      </w:r>
    </w:p>
    <w:p w14:paraId="6E7D7104" w14:textId="77777777" w:rsidR="00227AF4" w:rsidRPr="005B333C" w:rsidRDefault="00227AF4" w:rsidP="00227AF4">
      <w:pPr>
        <w:spacing w:line="360" w:lineRule="auto"/>
        <w:jc w:val="center"/>
        <w:rPr>
          <w:rFonts w:ascii="Arial" w:hAnsi="Arial" w:cs="Arial"/>
          <w:b/>
          <w:bCs/>
          <w:sz w:val="24"/>
          <w:szCs w:val="24"/>
        </w:rPr>
      </w:pPr>
      <w:r w:rsidRPr="005B333C">
        <w:rPr>
          <w:rFonts w:ascii="Arial" w:hAnsi="Arial" w:cs="Arial"/>
          <w:b/>
          <w:sz w:val="24"/>
          <w:szCs w:val="24"/>
        </w:rPr>
        <w:t>ul. Jodłowa 59</w:t>
      </w:r>
    </w:p>
    <w:p w14:paraId="5D658D41" w14:textId="77777777" w:rsidR="00227AF4" w:rsidRPr="005B333C" w:rsidRDefault="00227AF4" w:rsidP="00227AF4">
      <w:pPr>
        <w:spacing w:line="360" w:lineRule="auto"/>
        <w:jc w:val="center"/>
        <w:rPr>
          <w:rFonts w:ascii="Arial" w:hAnsi="Arial" w:cs="Arial"/>
          <w:sz w:val="24"/>
          <w:szCs w:val="24"/>
        </w:rPr>
      </w:pPr>
      <w:r w:rsidRPr="005B333C">
        <w:rPr>
          <w:rFonts w:ascii="Arial" w:hAnsi="Arial" w:cs="Arial"/>
          <w:b/>
          <w:sz w:val="24"/>
          <w:szCs w:val="24"/>
        </w:rPr>
        <w:t>41-800 Zabrze</w:t>
      </w:r>
    </w:p>
    <w:p w14:paraId="1BE8D88C" w14:textId="77777777" w:rsidR="00227AF4" w:rsidRPr="005B333C" w:rsidRDefault="00227AF4" w:rsidP="00227AF4">
      <w:pPr>
        <w:spacing w:line="360" w:lineRule="auto"/>
        <w:rPr>
          <w:rFonts w:ascii="Arial" w:hAnsi="Arial" w:cs="Arial"/>
          <w:sz w:val="24"/>
          <w:szCs w:val="24"/>
          <w:highlight w:val="yellow"/>
        </w:rPr>
      </w:pPr>
    </w:p>
    <w:p w14:paraId="4EC835D8" w14:textId="77777777" w:rsidR="00227AF4" w:rsidRPr="005B333C" w:rsidRDefault="00227AF4" w:rsidP="00227AF4">
      <w:pPr>
        <w:spacing w:line="360" w:lineRule="auto"/>
        <w:rPr>
          <w:rFonts w:ascii="Arial" w:hAnsi="Arial" w:cs="Arial"/>
          <w:sz w:val="24"/>
          <w:szCs w:val="24"/>
          <w:highlight w:val="yellow"/>
        </w:rPr>
      </w:pPr>
    </w:p>
    <w:p w14:paraId="71C68824" w14:textId="77777777" w:rsidR="00227AF4" w:rsidRPr="005B333C" w:rsidRDefault="00227AF4" w:rsidP="00227AF4">
      <w:pPr>
        <w:spacing w:line="360" w:lineRule="auto"/>
        <w:rPr>
          <w:rFonts w:ascii="Arial" w:hAnsi="Arial" w:cs="Arial"/>
          <w:highlight w:val="yellow"/>
        </w:rPr>
      </w:pPr>
    </w:p>
    <w:p w14:paraId="6861C3C3" w14:textId="77777777" w:rsidR="00227AF4" w:rsidRPr="005B333C" w:rsidRDefault="00227AF4" w:rsidP="00227AF4">
      <w:pPr>
        <w:rPr>
          <w:rFonts w:ascii="Arial" w:hAnsi="Arial" w:cs="Arial"/>
          <w:highlight w:val="yellow"/>
        </w:rPr>
      </w:pPr>
    </w:p>
    <w:p w14:paraId="09A00542" w14:textId="77777777" w:rsidR="00227AF4" w:rsidRPr="005B333C" w:rsidRDefault="00227AF4" w:rsidP="00227AF4">
      <w:pPr>
        <w:pStyle w:val="Nagwek4"/>
        <w:rPr>
          <w:sz w:val="22"/>
        </w:rPr>
      </w:pPr>
      <w:r w:rsidRPr="005B333C">
        <w:rPr>
          <w:sz w:val="22"/>
        </w:rPr>
        <w:t xml:space="preserve">Ilość ponumerowanych zapisanych stron oferty: ………… </w:t>
      </w:r>
    </w:p>
    <w:p w14:paraId="5AF65A4A" w14:textId="77777777" w:rsidR="00227AF4" w:rsidRPr="005B333C" w:rsidRDefault="00227AF4" w:rsidP="00227AF4">
      <w:pPr>
        <w:rPr>
          <w:rFonts w:ascii="Arial" w:hAnsi="Arial" w:cs="Arial"/>
          <w:b/>
          <w:bCs/>
          <w:sz w:val="22"/>
          <w:szCs w:val="24"/>
        </w:rPr>
      </w:pPr>
    </w:p>
    <w:p w14:paraId="37F2B442" w14:textId="77777777" w:rsidR="00227AF4" w:rsidRPr="005B333C" w:rsidRDefault="00227AF4" w:rsidP="00227AF4">
      <w:pPr>
        <w:rPr>
          <w:rFonts w:ascii="Arial" w:hAnsi="Arial" w:cs="Arial"/>
        </w:rPr>
      </w:pPr>
    </w:p>
    <w:p w14:paraId="74FA069D" w14:textId="77777777" w:rsidR="00227AF4" w:rsidRPr="005B333C" w:rsidRDefault="00227AF4" w:rsidP="00227AF4">
      <w:pPr>
        <w:rPr>
          <w:rFonts w:ascii="Arial" w:hAnsi="Arial" w:cs="Arial"/>
        </w:rPr>
      </w:pPr>
    </w:p>
    <w:p w14:paraId="36DCAF8B" w14:textId="77777777" w:rsidR="00227AF4" w:rsidRPr="005B333C" w:rsidRDefault="00227AF4" w:rsidP="00227AF4">
      <w:pPr>
        <w:rPr>
          <w:rFonts w:ascii="Arial" w:hAnsi="Arial" w:cs="Arial"/>
        </w:rPr>
      </w:pPr>
    </w:p>
    <w:p w14:paraId="4B4740BC" w14:textId="77777777" w:rsidR="00227AF4" w:rsidRPr="005B333C" w:rsidRDefault="00227AF4" w:rsidP="00227AF4">
      <w:pPr>
        <w:rPr>
          <w:rFonts w:ascii="Arial" w:hAnsi="Arial" w:cs="Arial"/>
        </w:rPr>
      </w:pPr>
    </w:p>
    <w:p w14:paraId="078B52F4" w14:textId="77777777" w:rsidR="00227AF4" w:rsidRPr="005B333C" w:rsidRDefault="00227AF4" w:rsidP="00227AF4">
      <w:pPr>
        <w:rPr>
          <w:rFonts w:ascii="Arial" w:hAnsi="Arial" w:cs="Arial"/>
        </w:rPr>
      </w:pPr>
      <w:r w:rsidRPr="005B333C">
        <w:rPr>
          <w:rFonts w:ascii="Arial" w:hAnsi="Arial" w:cs="Arial"/>
        </w:rPr>
        <w:tab/>
      </w:r>
      <w:r w:rsidRPr="005B333C">
        <w:rPr>
          <w:rFonts w:ascii="Arial" w:hAnsi="Arial" w:cs="Arial"/>
        </w:rPr>
        <w:tab/>
      </w:r>
      <w:r w:rsidRPr="005B333C">
        <w:rPr>
          <w:rFonts w:ascii="Arial" w:hAnsi="Arial" w:cs="Arial"/>
        </w:rPr>
        <w:tab/>
      </w:r>
      <w:r w:rsidRPr="005B333C">
        <w:rPr>
          <w:rFonts w:ascii="Arial" w:hAnsi="Arial" w:cs="Arial"/>
        </w:rPr>
        <w:tab/>
      </w:r>
      <w:r w:rsidRPr="005B333C">
        <w:rPr>
          <w:rFonts w:ascii="Arial" w:hAnsi="Arial" w:cs="Arial"/>
        </w:rPr>
        <w:tab/>
      </w:r>
      <w:r w:rsidRPr="005B333C">
        <w:rPr>
          <w:rFonts w:ascii="Arial" w:hAnsi="Arial" w:cs="Arial"/>
        </w:rPr>
        <w:tab/>
      </w:r>
      <w:r w:rsidRPr="005B333C">
        <w:rPr>
          <w:rFonts w:ascii="Arial" w:hAnsi="Arial" w:cs="Arial"/>
        </w:rPr>
        <w:tab/>
      </w:r>
      <w:r w:rsidRPr="005B333C">
        <w:rPr>
          <w:rFonts w:ascii="Arial" w:hAnsi="Arial" w:cs="Arial"/>
        </w:rPr>
        <w:tab/>
        <w:t>………………………………………….</w:t>
      </w:r>
    </w:p>
    <w:p w14:paraId="06FA0847" w14:textId="77777777" w:rsidR="00227AF4" w:rsidRDefault="00227AF4" w:rsidP="00227AF4">
      <w:pPr>
        <w:rPr>
          <w:rFonts w:ascii="Arial" w:hAnsi="Arial" w:cs="Arial"/>
          <w:sz w:val="22"/>
          <w:szCs w:val="22"/>
        </w:rPr>
      </w:pPr>
      <w:r w:rsidRPr="005B333C">
        <w:rPr>
          <w:rFonts w:ascii="Arial" w:hAnsi="Arial" w:cs="Arial"/>
        </w:rPr>
        <w:tab/>
      </w:r>
      <w:r w:rsidRPr="005B333C">
        <w:rPr>
          <w:rFonts w:ascii="Arial" w:hAnsi="Arial" w:cs="Arial"/>
        </w:rPr>
        <w:tab/>
      </w:r>
      <w:r w:rsidRPr="005B333C">
        <w:rPr>
          <w:rFonts w:ascii="Arial" w:hAnsi="Arial" w:cs="Arial"/>
        </w:rPr>
        <w:tab/>
      </w:r>
      <w:r w:rsidRPr="005B333C">
        <w:rPr>
          <w:rFonts w:ascii="Arial" w:hAnsi="Arial" w:cs="Arial"/>
        </w:rPr>
        <w:tab/>
      </w:r>
      <w:r w:rsidRPr="005B333C">
        <w:rPr>
          <w:rFonts w:ascii="Arial" w:hAnsi="Arial" w:cs="Arial"/>
        </w:rPr>
        <w:tab/>
      </w:r>
      <w:r w:rsidRPr="005B333C">
        <w:rPr>
          <w:rFonts w:ascii="Arial" w:hAnsi="Arial" w:cs="Arial"/>
        </w:rPr>
        <w:tab/>
      </w:r>
      <w:r w:rsidRPr="005B333C">
        <w:rPr>
          <w:rFonts w:ascii="Arial" w:hAnsi="Arial" w:cs="Arial"/>
        </w:rPr>
        <w:tab/>
      </w:r>
      <w:r w:rsidRPr="005B333C">
        <w:rPr>
          <w:rFonts w:ascii="Arial" w:hAnsi="Arial" w:cs="Arial"/>
        </w:rPr>
        <w:tab/>
        <w:t xml:space="preserve">  </w:t>
      </w:r>
      <w:r w:rsidRPr="005B333C">
        <w:rPr>
          <w:rFonts w:ascii="Arial" w:hAnsi="Arial" w:cs="Arial"/>
          <w:sz w:val="22"/>
          <w:szCs w:val="22"/>
        </w:rPr>
        <w:t>podpis i pieczątka Wykonawcy</w:t>
      </w:r>
    </w:p>
    <w:p w14:paraId="6746C116" w14:textId="77777777" w:rsidR="00441E7D" w:rsidRDefault="00441E7D" w:rsidP="00227AF4">
      <w:pPr>
        <w:rPr>
          <w:rFonts w:ascii="Arial" w:hAnsi="Arial" w:cs="Arial"/>
          <w:sz w:val="22"/>
          <w:szCs w:val="22"/>
        </w:rPr>
      </w:pPr>
    </w:p>
    <w:p w14:paraId="206A6261" w14:textId="77777777" w:rsidR="00441E7D" w:rsidRDefault="00441E7D" w:rsidP="00227AF4">
      <w:pPr>
        <w:rPr>
          <w:rFonts w:ascii="Arial" w:hAnsi="Arial" w:cs="Arial"/>
          <w:sz w:val="22"/>
          <w:szCs w:val="22"/>
        </w:rPr>
      </w:pPr>
    </w:p>
    <w:p w14:paraId="2C4CE09B" w14:textId="77777777" w:rsidR="00441E7D" w:rsidRDefault="00441E7D" w:rsidP="00227AF4">
      <w:pPr>
        <w:rPr>
          <w:rFonts w:ascii="Arial" w:hAnsi="Arial" w:cs="Arial"/>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080"/>
      </w:tblGrid>
      <w:tr w:rsidR="001C6DFE" w:rsidRPr="00B606D4" w14:paraId="7F480A86" w14:textId="77777777" w:rsidTr="00027E86">
        <w:trPr>
          <w:trHeight w:hRule="exact" w:val="454"/>
        </w:trPr>
        <w:tc>
          <w:tcPr>
            <w:tcW w:w="10173" w:type="dxa"/>
            <w:gridSpan w:val="2"/>
            <w:shd w:val="clear" w:color="auto" w:fill="F2F2F2"/>
          </w:tcPr>
          <w:p w14:paraId="78989FCC" w14:textId="77777777" w:rsidR="001C6DFE" w:rsidRPr="00B606D4" w:rsidRDefault="00227AF4" w:rsidP="00A441A1">
            <w:pPr>
              <w:ind w:left="426"/>
              <w:rPr>
                <w:rFonts w:ascii="Arial" w:hAnsi="Arial" w:cs="Arial"/>
                <w:sz w:val="16"/>
                <w:szCs w:val="16"/>
              </w:rPr>
            </w:pPr>
            <w:r w:rsidRPr="005B333C">
              <w:rPr>
                <w:rFonts w:ascii="Arial" w:hAnsi="Arial" w:cs="Arial"/>
                <w:b/>
                <w:bCs/>
              </w:rPr>
              <w:lastRenderedPageBreak/>
              <w:br w:type="page"/>
            </w:r>
            <w:r w:rsidR="001C6DFE" w:rsidRPr="00B606D4">
              <w:rPr>
                <w:rFonts w:ascii="Arial" w:hAnsi="Arial" w:cs="Arial"/>
                <w:sz w:val="18"/>
                <w:szCs w:val="22"/>
              </w:rPr>
              <w:br w:type="page"/>
            </w:r>
          </w:p>
          <w:p w14:paraId="1237420F" w14:textId="77777777" w:rsidR="001C6DFE" w:rsidRPr="00B606D4" w:rsidRDefault="001C6DFE" w:rsidP="00A441A1">
            <w:pPr>
              <w:ind w:left="851"/>
              <w:jc w:val="center"/>
              <w:rPr>
                <w:rFonts w:ascii="Arial" w:hAnsi="Arial" w:cs="Arial"/>
                <w:b/>
              </w:rPr>
            </w:pPr>
            <w:r w:rsidRPr="00B606D4">
              <w:rPr>
                <w:rFonts w:ascii="Arial" w:hAnsi="Arial" w:cs="Arial"/>
                <w:b/>
              </w:rPr>
              <w:t>OFERTA</w:t>
            </w:r>
          </w:p>
          <w:p w14:paraId="6CEDF11E" w14:textId="77777777" w:rsidR="001C6DFE" w:rsidRPr="00B606D4" w:rsidRDefault="001C6DFE" w:rsidP="00A441A1">
            <w:pPr>
              <w:ind w:left="426"/>
              <w:rPr>
                <w:rFonts w:ascii="Arial" w:hAnsi="Arial" w:cs="Arial"/>
                <w:sz w:val="16"/>
                <w:szCs w:val="16"/>
              </w:rPr>
            </w:pPr>
          </w:p>
        </w:tc>
      </w:tr>
      <w:tr w:rsidR="001C6DFE" w:rsidRPr="00B606D4" w14:paraId="70F2059E" w14:textId="77777777" w:rsidTr="00027E86">
        <w:trPr>
          <w:trHeight w:hRule="exact" w:val="345"/>
        </w:trPr>
        <w:tc>
          <w:tcPr>
            <w:tcW w:w="2093" w:type="dxa"/>
            <w:shd w:val="clear" w:color="auto" w:fill="F2F2F2"/>
          </w:tcPr>
          <w:p w14:paraId="09C8B5FD" w14:textId="77777777" w:rsidR="001C6DFE" w:rsidRPr="00276462" w:rsidRDefault="001C6DFE" w:rsidP="00A441A1">
            <w:pPr>
              <w:pStyle w:val="Tekstpodstawowywcity"/>
              <w:ind w:left="0"/>
              <w:rPr>
                <w:rFonts w:ascii="Arial" w:hAnsi="Arial"/>
                <w:b/>
                <w:sz w:val="16"/>
              </w:rPr>
            </w:pPr>
            <w:r w:rsidRPr="00276462">
              <w:rPr>
                <w:rFonts w:ascii="Arial" w:hAnsi="Arial"/>
                <w:b/>
                <w:sz w:val="16"/>
              </w:rPr>
              <w:t>Nazwa  Zamawiającego</w:t>
            </w:r>
          </w:p>
          <w:p w14:paraId="73FA4F66" w14:textId="77777777" w:rsidR="001C6DFE" w:rsidRPr="00B606D4" w:rsidRDefault="001C6DFE" w:rsidP="00A441A1">
            <w:pPr>
              <w:rPr>
                <w:rFonts w:ascii="Arial" w:hAnsi="Arial" w:cs="Arial"/>
                <w:sz w:val="16"/>
                <w:szCs w:val="16"/>
              </w:rPr>
            </w:pPr>
          </w:p>
        </w:tc>
        <w:tc>
          <w:tcPr>
            <w:tcW w:w="8080" w:type="dxa"/>
            <w:shd w:val="clear" w:color="auto" w:fill="auto"/>
          </w:tcPr>
          <w:p w14:paraId="64C4E780" w14:textId="77777777" w:rsidR="001C6DFE" w:rsidRPr="006F1502" w:rsidRDefault="001C6DFE" w:rsidP="00A441A1">
            <w:pPr>
              <w:jc w:val="center"/>
              <w:rPr>
                <w:rFonts w:ascii="Arial" w:hAnsi="Arial" w:cs="Arial"/>
                <w:sz w:val="18"/>
                <w:szCs w:val="18"/>
              </w:rPr>
            </w:pPr>
            <w:r w:rsidRPr="006F1502">
              <w:rPr>
                <w:rFonts w:ascii="Arial" w:hAnsi="Arial" w:cs="Arial"/>
                <w:b/>
                <w:bCs/>
                <w:sz w:val="18"/>
                <w:szCs w:val="18"/>
              </w:rPr>
              <w:t>Muzeum Górnictwa Węglowego w Zabrzu</w:t>
            </w:r>
          </w:p>
        </w:tc>
      </w:tr>
      <w:tr w:rsidR="001C6DFE" w:rsidRPr="00B606D4" w14:paraId="5A7A2584" w14:textId="77777777" w:rsidTr="00027E86">
        <w:trPr>
          <w:trHeight w:hRule="exact" w:val="308"/>
        </w:trPr>
        <w:tc>
          <w:tcPr>
            <w:tcW w:w="2093" w:type="dxa"/>
            <w:shd w:val="clear" w:color="auto" w:fill="F2F2F2"/>
          </w:tcPr>
          <w:p w14:paraId="0FCE82BA" w14:textId="77777777" w:rsidR="001C6DFE" w:rsidRPr="00B606D4" w:rsidRDefault="001C6DFE" w:rsidP="00A441A1">
            <w:pPr>
              <w:rPr>
                <w:rFonts w:ascii="Arial" w:hAnsi="Arial" w:cs="Arial"/>
                <w:sz w:val="16"/>
                <w:szCs w:val="16"/>
              </w:rPr>
            </w:pPr>
            <w:r w:rsidRPr="00B606D4">
              <w:rPr>
                <w:rFonts w:ascii="Arial" w:hAnsi="Arial" w:cs="Arial"/>
                <w:b/>
                <w:bCs/>
                <w:iCs/>
                <w:sz w:val="16"/>
                <w:szCs w:val="16"/>
              </w:rPr>
              <w:t>Siedziba Zamawiającego</w:t>
            </w:r>
          </w:p>
        </w:tc>
        <w:tc>
          <w:tcPr>
            <w:tcW w:w="8080" w:type="dxa"/>
            <w:shd w:val="clear" w:color="auto" w:fill="auto"/>
          </w:tcPr>
          <w:p w14:paraId="0079C4A9" w14:textId="77777777" w:rsidR="001C6DFE" w:rsidRPr="006F1502" w:rsidRDefault="001C6DFE" w:rsidP="00A441A1">
            <w:pPr>
              <w:jc w:val="center"/>
              <w:rPr>
                <w:rFonts w:ascii="Arial" w:hAnsi="Arial" w:cs="Arial"/>
                <w:sz w:val="18"/>
                <w:szCs w:val="18"/>
              </w:rPr>
            </w:pPr>
            <w:r w:rsidRPr="006F1502">
              <w:rPr>
                <w:rFonts w:ascii="Arial" w:hAnsi="Arial" w:cs="Arial"/>
                <w:b/>
                <w:bCs/>
                <w:sz w:val="18"/>
                <w:szCs w:val="18"/>
              </w:rPr>
              <w:t>ul. Jodłowa 59,  41-800 Zabrze</w:t>
            </w:r>
          </w:p>
        </w:tc>
      </w:tr>
      <w:tr w:rsidR="001C6DFE" w:rsidRPr="00B606D4" w14:paraId="6515AC24" w14:textId="77777777" w:rsidTr="00027E86">
        <w:trPr>
          <w:trHeight w:hRule="exact" w:val="592"/>
        </w:trPr>
        <w:tc>
          <w:tcPr>
            <w:tcW w:w="2093" w:type="dxa"/>
            <w:shd w:val="clear" w:color="auto" w:fill="F2F2F2"/>
          </w:tcPr>
          <w:p w14:paraId="1AFE138C" w14:textId="77777777" w:rsidR="001C6DFE" w:rsidRPr="00276462" w:rsidRDefault="001C6DFE" w:rsidP="00A441A1">
            <w:pPr>
              <w:pStyle w:val="Tekstpodstawowywcity"/>
              <w:ind w:left="0"/>
              <w:rPr>
                <w:rFonts w:ascii="Arial" w:hAnsi="Arial"/>
                <w:b/>
                <w:sz w:val="16"/>
              </w:rPr>
            </w:pPr>
            <w:r w:rsidRPr="00276462">
              <w:rPr>
                <w:rFonts w:ascii="Arial" w:hAnsi="Arial"/>
                <w:b/>
                <w:sz w:val="16"/>
              </w:rPr>
              <w:t>Nazwa zamówienia</w:t>
            </w:r>
          </w:p>
          <w:p w14:paraId="20409197" w14:textId="77777777" w:rsidR="001C6DFE" w:rsidRPr="00B606D4" w:rsidRDefault="001C6DFE" w:rsidP="00A441A1">
            <w:pPr>
              <w:rPr>
                <w:rFonts w:ascii="Arial" w:hAnsi="Arial" w:cs="Arial"/>
                <w:sz w:val="16"/>
                <w:szCs w:val="16"/>
              </w:rPr>
            </w:pPr>
          </w:p>
        </w:tc>
        <w:tc>
          <w:tcPr>
            <w:tcW w:w="8080" w:type="dxa"/>
            <w:shd w:val="clear" w:color="auto" w:fill="auto"/>
          </w:tcPr>
          <w:p w14:paraId="681E1C61" w14:textId="77777777" w:rsidR="00BE71E1" w:rsidRPr="00BE71E1" w:rsidRDefault="00BE71E1" w:rsidP="00BE71E1">
            <w:pPr>
              <w:widowControl w:val="0"/>
              <w:suppressAutoHyphens/>
              <w:jc w:val="both"/>
              <w:textAlignment w:val="baseline"/>
              <w:rPr>
                <w:rFonts w:ascii="Arial" w:hAnsi="Arial" w:cs="Arial"/>
                <w:b/>
                <w:color w:val="000000"/>
                <w:sz w:val="16"/>
                <w:szCs w:val="16"/>
                <w:lang w:eastAsia="ar-SA"/>
              </w:rPr>
            </w:pPr>
            <w:r w:rsidRPr="00BE71E1">
              <w:rPr>
                <w:rFonts w:ascii="Arial" w:eastAsia="Lucida Sans Unicode" w:hAnsi="Arial" w:cs="Arial"/>
                <w:b/>
                <w:bCs/>
                <w:kern w:val="1"/>
                <w:sz w:val="16"/>
                <w:szCs w:val="16"/>
                <w:lang w:eastAsia="hi-IN" w:bidi="hi-IN"/>
              </w:rPr>
              <w:t>Wykonanie dokumentacji projektowej dla zadania pn. Rewitalizacja i udostępnienie poprzemysłowego dziedzictwa Górnego Śląska na przykładzie Kopalni Królowa Luiza w Zabrzu.</w:t>
            </w:r>
          </w:p>
          <w:p w14:paraId="66339CDD" w14:textId="77777777" w:rsidR="001C6DFE" w:rsidRPr="00BE71E1" w:rsidRDefault="001C6DFE" w:rsidP="006F1502">
            <w:pPr>
              <w:pStyle w:val="Akapitzlist"/>
              <w:widowControl w:val="0"/>
              <w:suppressAutoHyphens/>
              <w:ind w:left="0"/>
              <w:contextualSpacing/>
              <w:jc w:val="center"/>
              <w:textAlignment w:val="baseline"/>
              <w:rPr>
                <w:rFonts w:ascii="Arial" w:hAnsi="Arial" w:cs="Arial"/>
                <w:color w:val="000000"/>
                <w:sz w:val="16"/>
                <w:szCs w:val="16"/>
                <w:lang w:eastAsia="ar-SA"/>
              </w:rPr>
            </w:pPr>
          </w:p>
        </w:tc>
      </w:tr>
      <w:tr w:rsidR="001C6DFE" w:rsidRPr="00B606D4" w14:paraId="61E9CACD" w14:textId="77777777" w:rsidTr="00027E86">
        <w:trPr>
          <w:trHeight w:hRule="exact" w:val="699"/>
        </w:trPr>
        <w:tc>
          <w:tcPr>
            <w:tcW w:w="2093" w:type="dxa"/>
            <w:shd w:val="clear" w:color="auto" w:fill="F2F2F2"/>
          </w:tcPr>
          <w:p w14:paraId="0B79C376" w14:textId="77777777" w:rsidR="001C6DFE" w:rsidRPr="00276462" w:rsidRDefault="001C6DFE" w:rsidP="00A441A1">
            <w:pPr>
              <w:pStyle w:val="Tekstpodstawowywcity"/>
              <w:ind w:left="0"/>
              <w:rPr>
                <w:rFonts w:ascii="Arial" w:hAnsi="Arial"/>
                <w:b/>
                <w:sz w:val="16"/>
              </w:rPr>
            </w:pPr>
            <w:r w:rsidRPr="00276462">
              <w:rPr>
                <w:rFonts w:ascii="Arial" w:hAnsi="Arial"/>
                <w:b/>
                <w:sz w:val="16"/>
              </w:rPr>
              <w:t>Nazwa Wykonawcy</w:t>
            </w:r>
          </w:p>
          <w:p w14:paraId="594C4C4C" w14:textId="77777777" w:rsidR="001C6DFE" w:rsidRPr="00B606D4" w:rsidRDefault="001C6DFE" w:rsidP="00A441A1">
            <w:pPr>
              <w:rPr>
                <w:rFonts w:ascii="Arial" w:hAnsi="Arial" w:cs="Arial"/>
                <w:sz w:val="16"/>
                <w:szCs w:val="16"/>
              </w:rPr>
            </w:pPr>
          </w:p>
        </w:tc>
        <w:tc>
          <w:tcPr>
            <w:tcW w:w="8080" w:type="dxa"/>
            <w:shd w:val="clear" w:color="auto" w:fill="auto"/>
          </w:tcPr>
          <w:p w14:paraId="5F17F5EB" w14:textId="77777777" w:rsidR="001C6DFE" w:rsidRDefault="001C6DFE" w:rsidP="00A441A1">
            <w:pPr>
              <w:jc w:val="both"/>
              <w:rPr>
                <w:rFonts w:ascii="Arial" w:hAnsi="Arial" w:cs="Arial"/>
                <w:sz w:val="16"/>
                <w:szCs w:val="16"/>
              </w:rPr>
            </w:pPr>
          </w:p>
          <w:p w14:paraId="3542314E" w14:textId="77777777" w:rsidR="009D1073" w:rsidRDefault="009D1073" w:rsidP="00A441A1">
            <w:pPr>
              <w:jc w:val="both"/>
              <w:rPr>
                <w:rFonts w:ascii="Arial" w:hAnsi="Arial" w:cs="Arial"/>
                <w:sz w:val="16"/>
                <w:szCs w:val="16"/>
              </w:rPr>
            </w:pPr>
          </w:p>
          <w:p w14:paraId="476A5D9E" w14:textId="77777777" w:rsidR="009D1073" w:rsidRDefault="009D1073" w:rsidP="00A441A1">
            <w:pPr>
              <w:jc w:val="both"/>
              <w:rPr>
                <w:rFonts w:ascii="Arial" w:hAnsi="Arial" w:cs="Arial"/>
                <w:sz w:val="16"/>
                <w:szCs w:val="16"/>
              </w:rPr>
            </w:pPr>
          </w:p>
          <w:p w14:paraId="56965FE5" w14:textId="77777777" w:rsidR="009D1073" w:rsidRPr="00B606D4" w:rsidRDefault="009D1073" w:rsidP="00A441A1">
            <w:pPr>
              <w:jc w:val="both"/>
              <w:rPr>
                <w:rFonts w:ascii="Arial" w:hAnsi="Arial" w:cs="Arial"/>
                <w:sz w:val="16"/>
                <w:szCs w:val="16"/>
              </w:rPr>
            </w:pPr>
          </w:p>
        </w:tc>
      </w:tr>
      <w:tr w:rsidR="001C6DFE" w:rsidRPr="00B606D4" w14:paraId="0B63A8ED" w14:textId="77777777" w:rsidTr="00027E86">
        <w:trPr>
          <w:trHeight w:hRule="exact" w:val="709"/>
        </w:trPr>
        <w:tc>
          <w:tcPr>
            <w:tcW w:w="2093" w:type="dxa"/>
            <w:shd w:val="clear" w:color="auto" w:fill="F2F2F2"/>
          </w:tcPr>
          <w:p w14:paraId="611608EA" w14:textId="77777777" w:rsidR="001C6DFE" w:rsidRPr="00276462" w:rsidRDefault="001C6DFE" w:rsidP="00A441A1">
            <w:pPr>
              <w:pStyle w:val="Tekstpodstawowywcity"/>
              <w:ind w:left="0"/>
              <w:rPr>
                <w:rFonts w:ascii="Arial" w:hAnsi="Arial"/>
                <w:b/>
                <w:sz w:val="16"/>
              </w:rPr>
            </w:pPr>
            <w:r w:rsidRPr="00276462">
              <w:rPr>
                <w:rFonts w:ascii="Arial" w:hAnsi="Arial"/>
                <w:b/>
                <w:sz w:val="16"/>
              </w:rPr>
              <w:t>Adres Wykonawcy</w:t>
            </w:r>
          </w:p>
          <w:p w14:paraId="2560EF2C" w14:textId="77777777" w:rsidR="001C6DFE" w:rsidRPr="00B606D4" w:rsidRDefault="001C6DFE" w:rsidP="00A441A1">
            <w:pPr>
              <w:rPr>
                <w:rFonts w:ascii="Arial" w:hAnsi="Arial" w:cs="Arial"/>
                <w:sz w:val="16"/>
                <w:szCs w:val="16"/>
              </w:rPr>
            </w:pPr>
          </w:p>
        </w:tc>
        <w:tc>
          <w:tcPr>
            <w:tcW w:w="8080" w:type="dxa"/>
            <w:shd w:val="clear" w:color="auto" w:fill="auto"/>
          </w:tcPr>
          <w:p w14:paraId="12C42F9F" w14:textId="77777777" w:rsidR="001C6DFE" w:rsidRPr="00B606D4" w:rsidRDefault="001C6DFE" w:rsidP="00A441A1">
            <w:pPr>
              <w:jc w:val="both"/>
              <w:rPr>
                <w:rFonts w:ascii="Arial" w:hAnsi="Arial" w:cs="Arial"/>
                <w:sz w:val="16"/>
                <w:szCs w:val="16"/>
              </w:rPr>
            </w:pPr>
          </w:p>
        </w:tc>
      </w:tr>
      <w:tr w:rsidR="001C6DFE" w:rsidRPr="00B606D4" w14:paraId="62534E88" w14:textId="77777777" w:rsidTr="00027E86">
        <w:trPr>
          <w:trHeight w:hRule="exact" w:val="454"/>
        </w:trPr>
        <w:tc>
          <w:tcPr>
            <w:tcW w:w="2093" w:type="dxa"/>
            <w:shd w:val="clear" w:color="auto" w:fill="F2F2F2"/>
          </w:tcPr>
          <w:p w14:paraId="09544E7D" w14:textId="77777777" w:rsidR="001C6DFE" w:rsidRPr="00B606D4" w:rsidRDefault="001C6DFE" w:rsidP="00A441A1">
            <w:pPr>
              <w:rPr>
                <w:rFonts w:ascii="Arial" w:hAnsi="Arial" w:cs="Arial"/>
                <w:sz w:val="16"/>
                <w:szCs w:val="16"/>
              </w:rPr>
            </w:pPr>
            <w:r w:rsidRPr="00B606D4">
              <w:rPr>
                <w:rFonts w:ascii="Arial" w:hAnsi="Arial" w:cs="Arial"/>
                <w:b/>
                <w:bCs/>
                <w:sz w:val="16"/>
                <w:szCs w:val="16"/>
              </w:rPr>
              <w:t>Telefon</w:t>
            </w:r>
          </w:p>
        </w:tc>
        <w:tc>
          <w:tcPr>
            <w:tcW w:w="8080" w:type="dxa"/>
            <w:shd w:val="clear" w:color="auto" w:fill="auto"/>
          </w:tcPr>
          <w:p w14:paraId="0253C258" w14:textId="77777777" w:rsidR="001C6DFE" w:rsidRPr="00B606D4" w:rsidRDefault="001C6DFE" w:rsidP="00A441A1">
            <w:pPr>
              <w:jc w:val="both"/>
              <w:rPr>
                <w:rFonts w:ascii="Arial" w:hAnsi="Arial" w:cs="Arial"/>
                <w:sz w:val="16"/>
                <w:szCs w:val="16"/>
              </w:rPr>
            </w:pPr>
          </w:p>
        </w:tc>
      </w:tr>
      <w:tr w:rsidR="001C6DFE" w:rsidRPr="00B606D4" w14:paraId="1FA608C6" w14:textId="77777777" w:rsidTr="00027E86">
        <w:trPr>
          <w:trHeight w:hRule="exact" w:val="454"/>
        </w:trPr>
        <w:tc>
          <w:tcPr>
            <w:tcW w:w="2093" w:type="dxa"/>
            <w:shd w:val="clear" w:color="auto" w:fill="F2F2F2"/>
          </w:tcPr>
          <w:p w14:paraId="30F8A9D3" w14:textId="77777777" w:rsidR="001C6DFE" w:rsidRPr="00276462" w:rsidRDefault="001C6DFE" w:rsidP="00A441A1">
            <w:pPr>
              <w:pStyle w:val="Tekstpodstawowywcity"/>
              <w:ind w:left="0"/>
              <w:rPr>
                <w:rFonts w:ascii="Arial" w:hAnsi="Arial"/>
                <w:b/>
                <w:sz w:val="16"/>
              </w:rPr>
            </w:pPr>
          </w:p>
          <w:p w14:paraId="4E97DC24" w14:textId="77777777" w:rsidR="001C6DFE" w:rsidRPr="00276462" w:rsidRDefault="001C6DFE" w:rsidP="00A441A1">
            <w:pPr>
              <w:pStyle w:val="Tekstpodstawowywcity"/>
              <w:ind w:left="0"/>
              <w:rPr>
                <w:rFonts w:ascii="Arial" w:hAnsi="Arial"/>
                <w:b/>
                <w:sz w:val="16"/>
              </w:rPr>
            </w:pPr>
            <w:r w:rsidRPr="00276462">
              <w:rPr>
                <w:rFonts w:ascii="Arial" w:hAnsi="Arial"/>
                <w:b/>
                <w:sz w:val="16"/>
              </w:rPr>
              <w:t>faks</w:t>
            </w:r>
          </w:p>
        </w:tc>
        <w:tc>
          <w:tcPr>
            <w:tcW w:w="8080" w:type="dxa"/>
            <w:shd w:val="clear" w:color="auto" w:fill="auto"/>
          </w:tcPr>
          <w:p w14:paraId="32E53EC6" w14:textId="77777777" w:rsidR="001C6DFE" w:rsidRPr="00B606D4" w:rsidRDefault="001C6DFE" w:rsidP="00A441A1">
            <w:pPr>
              <w:jc w:val="both"/>
              <w:rPr>
                <w:rFonts w:ascii="Arial" w:hAnsi="Arial" w:cs="Arial"/>
                <w:sz w:val="16"/>
                <w:szCs w:val="16"/>
              </w:rPr>
            </w:pPr>
          </w:p>
        </w:tc>
      </w:tr>
      <w:tr w:rsidR="001C6DFE" w:rsidRPr="00B606D4" w14:paraId="0F9E86C6" w14:textId="77777777" w:rsidTr="00027E86">
        <w:trPr>
          <w:trHeight w:hRule="exact" w:val="454"/>
        </w:trPr>
        <w:tc>
          <w:tcPr>
            <w:tcW w:w="2093" w:type="dxa"/>
            <w:shd w:val="clear" w:color="auto" w:fill="F2F2F2"/>
          </w:tcPr>
          <w:p w14:paraId="3FAB5B69" w14:textId="77777777" w:rsidR="001C6DFE" w:rsidRPr="00276462" w:rsidRDefault="001C6DFE" w:rsidP="00A441A1">
            <w:pPr>
              <w:pStyle w:val="Tekstpodstawowywcity"/>
              <w:ind w:left="0"/>
              <w:rPr>
                <w:rFonts w:ascii="Arial" w:hAnsi="Arial"/>
                <w:b/>
                <w:sz w:val="16"/>
              </w:rPr>
            </w:pPr>
          </w:p>
          <w:p w14:paraId="2BDEAFED" w14:textId="77777777" w:rsidR="001C6DFE" w:rsidRPr="00276462" w:rsidRDefault="001C6DFE" w:rsidP="00A441A1">
            <w:pPr>
              <w:pStyle w:val="Tekstpodstawowywcity"/>
              <w:ind w:left="0"/>
              <w:rPr>
                <w:rFonts w:ascii="Arial" w:hAnsi="Arial"/>
                <w:b/>
                <w:sz w:val="16"/>
              </w:rPr>
            </w:pPr>
            <w:r w:rsidRPr="00276462">
              <w:rPr>
                <w:rFonts w:ascii="Arial" w:hAnsi="Arial"/>
                <w:b/>
                <w:sz w:val="16"/>
              </w:rPr>
              <w:t>e-mail</w:t>
            </w:r>
          </w:p>
        </w:tc>
        <w:tc>
          <w:tcPr>
            <w:tcW w:w="8080" w:type="dxa"/>
            <w:shd w:val="clear" w:color="auto" w:fill="auto"/>
          </w:tcPr>
          <w:p w14:paraId="190FD657" w14:textId="77777777" w:rsidR="001C6DFE" w:rsidRPr="00B606D4" w:rsidRDefault="001C6DFE" w:rsidP="00A441A1">
            <w:pPr>
              <w:jc w:val="both"/>
              <w:rPr>
                <w:rFonts w:ascii="Arial" w:hAnsi="Arial" w:cs="Arial"/>
                <w:sz w:val="16"/>
                <w:szCs w:val="16"/>
              </w:rPr>
            </w:pPr>
          </w:p>
        </w:tc>
      </w:tr>
      <w:tr w:rsidR="001C6DFE" w:rsidRPr="00B606D4" w14:paraId="510E18DA" w14:textId="77777777" w:rsidTr="00027E86">
        <w:trPr>
          <w:trHeight w:hRule="exact" w:val="454"/>
        </w:trPr>
        <w:tc>
          <w:tcPr>
            <w:tcW w:w="2093" w:type="dxa"/>
            <w:shd w:val="clear" w:color="auto" w:fill="F2F2F2"/>
          </w:tcPr>
          <w:p w14:paraId="4FA51220" w14:textId="77777777" w:rsidR="001C6DFE" w:rsidRPr="00276462" w:rsidRDefault="001C6DFE" w:rsidP="00A441A1">
            <w:pPr>
              <w:pStyle w:val="Tekstpodstawowywcity"/>
              <w:ind w:left="0"/>
              <w:rPr>
                <w:rFonts w:ascii="Arial" w:hAnsi="Arial"/>
                <w:b/>
                <w:sz w:val="16"/>
              </w:rPr>
            </w:pPr>
          </w:p>
          <w:p w14:paraId="0AB5384F" w14:textId="77777777" w:rsidR="001C6DFE" w:rsidRPr="00276462" w:rsidRDefault="001C6DFE" w:rsidP="00A441A1">
            <w:pPr>
              <w:pStyle w:val="Tekstpodstawowywcity"/>
              <w:ind w:left="0"/>
              <w:rPr>
                <w:rFonts w:ascii="Arial" w:hAnsi="Arial"/>
                <w:b/>
                <w:sz w:val="16"/>
              </w:rPr>
            </w:pPr>
            <w:r w:rsidRPr="00276462">
              <w:rPr>
                <w:rFonts w:ascii="Arial" w:hAnsi="Arial"/>
                <w:b/>
                <w:sz w:val="16"/>
              </w:rPr>
              <w:t>REGON / NIP</w:t>
            </w:r>
          </w:p>
          <w:p w14:paraId="653DEAA4" w14:textId="77777777" w:rsidR="001C6DFE" w:rsidRPr="00276462" w:rsidRDefault="001C6DFE" w:rsidP="00A441A1">
            <w:pPr>
              <w:pStyle w:val="Tekstpodstawowywcity"/>
              <w:ind w:left="0"/>
              <w:rPr>
                <w:rFonts w:ascii="Arial" w:hAnsi="Arial"/>
                <w:b/>
                <w:sz w:val="16"/>
              </w:rPr>
            </w:pPr>
          </w:p>
        </w:tc>
        <w:tc>
          <w:tcPr>
            <w:tcW w:w="8080" w:type="dxa"/>
            <w:shd w:val="clear" w:color="auto" w:fill="auto"/>
          </w:tcPr>
          <w:p w14:paraId="135F7B69" w14:textId="77777777" w:rsidR="001C6DFE" w:rsidRPr="00B606D4" w:rsidRDefault="001C6DFE" w:rsidP="00A441A1">
            <w:pPr>
              <w:jc w:val="both"/>
              <w:rPr>
                <w:rFonts w:ascii="Arial" w:hAnsi="Arial" w:cs="Arial"/>
                <w:sz w:val="16"/>
                <w:szCs w:val="16"/>
              </w:rPr>
            </w:pPr>
          </w:p>
        </w:tc>
      </w:tr>
      <w:tr w:rsidR="001C6DFE" w:rsidRPr="00B606D4" w14:paraId="082C8019" w14:textId="77777777" w:rsidTr="00027E86">
        <w:trPr>
          <w:trHeight w:hRule="exact" w:val="567"/>
        </w:trPr>
        <w:tc>
          <w:tcPr>
            <w:tcW w:w="2093" w:type="dxa"/>
            <w:shd w:val="clear" w:color="auto" w:fill="F2F2F2"/>
          </w:tcPr>
          <w:p w14:paraId="24DC3565" w14:textId="77777777" w:rsidR="001C6DFE" w:rsidRPr="00276462" w:rsidRDefault="001C6DFE" w:rsidP="00A441A1">
            <w:pPr>
              <w:pStyle w:val="Tekstpodstawowywcity"/>
              <w:ind w:left="0"/>
              <w:rPr>
                <w:rFonts w:ascii="Arial" w:hAnsi="Arial"/>
                <w:b/>
                <w:sz w:val="16"/>
              </w:rPr>
            </w:pPr>
            <w:r w:rsidRPr="00276462">
              <w:rPr>
                <w:rFonts w:ascii="Arial" w:hAnsi="Arial"/>
                <w:b/>
                <w:sz w:val="16"/>
              </w:rPr>
              <w:t>Miejsce rejestracji działalności Wykonawcy</w:t>
            </w:r>
          </w:p>
          <w:p w14:paraId="2EF92122" w14:textId="77777777" w:rsidR="001C6DFE" w:rsidRPr="00276462" w:rsidRDefault="001C6DFE" w:rsidP="00A441A1">
            <w:pPr>
              <w:pStyle w:val="Tekstpodstawowywcity"/>
              <w:ind w:left="0"/>
              <w:rPr>
                <w:rFonts w:ascii="Arial" w:hAnsi="Arial"/>
                <w:b/>
                <w:sz w:val="16"/>
              </w:rPr>
            </w:pPr>
          </w:p>
        </w:tc>
        <w:tc>
          <w:tcPr>
            <w:tcW w:w="8080" w:type="dxa"/>
            <w:shd w:val="clear" w:color="auto" w:fill="auto"/>
          </w:tcPr>
          <w:p w14:paraId="2678ED18" w14:textId="77777777" w:rsidR="001C6DFE" w:rsidRPr="00B606D4" w:rsidRDefault="001C6DFE" w:rsidP="00A441A1">
            <w:pPr>
              <w:jc w:val="both"/>
              <w:rPr>
                <w:rFonts w:ascii="Arial" w:hAnsi="Arial" w:cs="Arial"/>
                <w:sz w:val="16"/>
                <w:szCs w:val="16"/>
              </w:rPr>
            </w:pPr>
          </w:p>
        </w:tc>
      </w:tr>
      <w:tr w:rsidR="001C6DFE" w:rsidRPr="00B606D4" w14:paraId="0A2A2FB6" w14:textId="77777777" w:rsidTr="00027E86">
        <w:trPr>
          <w:trHeight w:hRule="exact" w:val="567"/>
        </w:trPr>
        <w:tc>
          <w:tcPr>
            <w:tcW w:w="2093" w:type="dxa"/>
            <w:shd w:val="clear" w:color="auto" w:fill="F2F2F2"/>
          </w:tcPr>
          <w:p w14:paraId="2E3AF269" w14:textId="77777777" w:rsidR="001C6DFE" w:rsidRPr="00276462" w:rsidRDefault="001C6DFE" w:rsidP="00A441A1">
            <w:pPr>
              <w:pStyle w:val="Tekstpodstawowywcity"/>
              <w:ind w:left="0"/>
              <w:rPr>
                <w:rFonts w:ascii="Arial" w:hAnsi="Arial"/>
                <w:b/>
                <w:sz w:val="16"/>
              </w:rPr>
            </w:pPr>
            <w:r w:rsidRPr="00276462">
              <w:rPr>
                <w:rFonts w:ascii="Arial" w:hAnsi="Arial"/>
                <w:b/>
                <w:sz w:val="16"/>
              </w:rPr>
              <w:t xml:space="preserve">Nazwa banku i numer rachunku bankowego </w:t>
            </w:r>
          </w:p>
          <w:p w14:paraId="267269E2" w14:textId="77777777" w:rsidR="001C6DFE" w:rsidRPr="00276462" w:rsidRDefault="001C6DFE" w:rsidP="00A441A1">
            <w:pPr>
              <w:pStyle w:val="Tekstpodstawowywcity"/>
              <w:ind w:left="0"/>
              <w:rPr>
                <w:rFonts w:ascii="Arial" w:hAnsi="Arial"/>
                <w:b/>
                <w:sz w:val="16"/>
              </w:rPr>
            </w:pPr>
            <w:r w:rsidRPr="00276462">
              <w:rPr>
                <w:rFonts w:ascii="Arial" w:hAnsi="Arial"/>
                <w:b/>
                <w:sz w:val="16"/>
              </w:rPr>
              <w:t>Wykonawcy</w:t>
            </w:r>
          </w:p>
          <w:p w14:paraId="0E54BE60" w14:textId="77777777" w:rsidR="001C6DFE" w:rsidRPr="00276462" w:rsidRDefault="001C6DFE" w:rsidP="00A441A1">
            <w:pPr>
              <w:pStyle w:val="Tekstpodstawowywcity"/>
              <w:ind w:left="0"/>
              <w:rPr>
                <w:rFonts w:ascii="Arial" w:hAnsi="Arial"/>
                <w:b/>
                <w:sz w:val="16"/>
              </w:rPr>
            </w:pPr>
            <w:r w:rsidRPr="00276462">
              <w:rPr>
                <w:rFonts w:ascii="Arial" w:hAnsi="Arial"/>
                <w:b/>
                <w:sz w:val="16"/>
              </w:rPr>
              <w:t>w przypadku wpłaty wadium przelewem</w:t>
            </w:r>
          </w:p>
        </w:tc>
        <w:tc>
          <w:tcPr>
            <w:tcW w:w="8080" w:type="dxa"/>
            <w:shd w:val="clear" w:color="auto" w:fill="auto"/>
          </w:tcPr>
          <w:p w14:paraId="64180FFC" w14:textId="77777777" w:rsidR="001C6DFE" w:rsidRPr="00B606D4" w:rsidRDefault="001C6DFE" w:rsidP="00A441A1">
            <w:pPr>
              <w:jc w:val="both"/>
              <w:rPr>
                <w:rFonts w:ascii="Arial" w:hAnsi="Arial" w:cs="Arial"/>
                <w:sz w:val="16"/>
                <w:szCs w:val="16"/>
              </w:rPr>
            </w:pPr>
          </w:p>
        </w:tc>
      </w:tr>
      <w:tr w:rsidR="001C6DFE" w:rsidRPr="006B61A6" w14:paraId="0EC28EBF" w14:textId="77777777" w:rsidTr="00027E86">
        <w:tc>
          <w:tcPr>
            <w:tcW w:w="10173" w:type="dxa"/>
            <w:gridSpan w:val="2"/>
            <w:shd w:val="clear" w:color="auto" w:fill="auto"/>
          </w:tcPr>
          <w:p w14:paraId="0F750195" w14:textId="77777777" w:rsidR="001C6DFE" w:rsidRPr="006C0498" w:rsidRDefault="001C6DFE" w:rsidP="00A441A1">
            <w:pPr>
              <w:ind w:right="432" w:firstLine="284"/>
              <w:jc w:val="both"/>
              <w:rPr>
                <w:rFonts w:ascii="Arial" w:hAnsi="Arial" w:cs="Arial"/>
                <w:sz w:val="16"/>
                <w:szCs w:val="16"/>
                <w:highlight w:val="yellow"/>
              </w:rPr>
            </w:pPr>
          </w:p>
          <w:p w14:paraId="16CA67E8" w14:textId="77777777" w:rsidR="001C6DFE" w:rsidRPr="006C0498" w:rsidRDefault="001C6DFE" w:rsidP="006F1502">
            <w:pPr>
              <w:ind w:right="432"/>
              <w:jc w:val="both"/>
              <w:rPr>
                <w:rFonts w:ascii="Arial" w:hAnsi="Arial" w:cs="Arial"/>
                <w:sz w:val="16"/>
                <w:szCs w:val="16"/>
              </w:rPr>
            </w:pPr>
            <w:r w:rsidRPr="006C0498">
              <w:rPr>
                <w:rFonts w:ascii="Arial" w:hAnsi="Arial" w:cs="Arial"/>
                <w:sz w:val="16"/>
                <w:szCs w:val="16"/>
              </w:rPr>
              <w:t>Zobowiązuję się do wykonania w/w zamówienia zgodnie z warunkami określonymi w SIWZ, załącznikach i umowie.</w:t>
            </w:r>
          </w:p>
          <w:p w14:paraId="6E00DA4A" w14:textId="77777777" w:rsidR="00896F29" w:rsidRPr="006C0498" w:rsidRDefault="00896F29" w:rsidP="006F1502">
            <w:pPr>
              <w:ind w:right="432"/>
              <w:jc w:val="both"/>
              <w:rPr>
                <w:rFonts w:ascii="Arial" w:hAnsi="Arial" w:cs="Arial"/>
                <w:sz w:val="16"/>
                <w:szCs w:val="16"/>
              </w:rPr>
            </w:pPr>
          </w:p>
          <w:p w14:paraId="31C32CC3" w14:textId="77777777" w:rsidR="00B4786C" w:rsidRPr="006C0498" w:rsidRDefault="001C6DFE" w:rsidP="00896F29">
            <w:pPr>
              <w:numPr>
                <w:ilvl w:val="0"/>
                <w:numId w:val="5"/>
              </w:numPr>
              <w:ind w:left="786" w:right="432"/>
              <w:jc w:val="both"/>
              <w:rPr>
                <w:rFonts w:ascii="Arial" w:hAnsi="Arial" w:cs="Arial"/>
                <w:sz w:val="16"/>
                <w:szCs w:val="16"/>
              </w:rPr>
            </w:pPr>
            <w:r w:rsidRPr="006C0498">
              <w:rPr>
                <w:rFonts w:ascii="Arial" w:hAnsi="Arial" w:cs="Arial"/>
                <w:sz w:val="16"/>
                <w:szCs w:val="16"/>
              </w:rPr>
              <w:t xml:space="preserve">Oferuję wykonanie przedmiotu zamówienia </w:t>
            </w:r>
            <w:r w:rsidR="00B4786C" w:rsidRPr="006C0498">
              <w:rPr>
                <w:rFonts w:ascii="Arial" w:hAnsi="Arial" w:cs="Arial"/>
                <w:sz w:val="16"/>
                <w:szCs w:val="16"/>
              </w:rPr>
              <w:t xml:space="preserve">w zakresie obejmującym kompletną dokumentację projektową, </w:t>
            </w:r>
            <w:r w:rsidR="00B4786C" w:rsidRPr="006C0498">
              <w:rPr>
                <w:rFonts w:ascii="Arial" w:hAnsi="Arial" w:cs="Arial"/>
                <w:b/>
                <w:sz w:val="16"/>
                <w:szCs w:val="16"/>
              </w:rPr>
              <w:t>z wyłączeniem nadzorów autorskich</w:t>
            </w:r>
            <w:r w:rsidR="00896F29" w:rsidRPr="006C0498">
              <w:rPr>
                <w:rFonts w:ascii="Arial" w:hAnsi="Arial" w:cs="Arial"/>
                <w:sz w:val="16"/>
                <w:szCs w:val="16"/>
              </w:rPr>
              <w:t xml:space="preserve"> </w:t>
            </w:r>
            <w:r w:rsidR="00B4786C" w:rsidRPr="006C0498">
              <w:rPr>
                <w:rFonts w:ascii="Arial" w:hAnsi="Arial" w:cs="Arial"/>
                <w:sz w:val="16"/>
                <w:szCs w:val="16"/>
              </w:rPr>
              <w:t>za łączną cenę w wysokości:</w:t>
            </w:r>
          </w:p>
          <w:p w14:paraId="279913A0" w14:textId="77777777" w:rsidR="00B4786C" w:rsidRPr="006C0498" w:rsidRDefault="00B4786C" w:rsidP="00B4786C">
            <w:pPr>
              <w:spacing w:line="360" w:lineRule="auto"/>
              <w:ind w:left="710"/>
              <w:rPr>
                <w:rFonts w:ascii="Arial" w:hAnsi="Arial" w:cs="Arial"/>
                <w:sz w:val="16"/>
                <w:szCs w:val="16"/>
              </w:rPr>
            </w:pPr>
            <w:r w:rsidRPr="006C0498">
              <w:rPr>
                <w:rFonts w:ascii="Arial" w:hAnsi="Arial" w:cs="Arial"/>
                <w:b/>
                <w:bCs/>
                <w:sz w:val="16"/>
                <w:szCs w:val="16"/>
              </w:rPr>
              <w:t>cena brutto</w:t>
            </w:r>
            <w:r w:rsidRPr="006C0498">
              <w:rPr>
                <w:rFonts w:ascii="Arial" w:hAnsi="Arial" w:cs="Arial"/>
                <w:sz w:val="16"/>
                <w:szCs w:val="16"/>
              </w:rPr>
              <w:t xml:space="preserve"> …………………………………………….………………………….……………………………PLN</w:t>
            </w:r>
          </w:p>
          <w:p w14:paraId="3692B259" w14:textId="77777777" w:rsidR="00B4786C" w:rsidRPr="006C0498" w:rsidRDefault="00B4786C" w:rsidP="00B4786C">
            <w:pPr>
              <w:spacing w:line="360" w:lineRule="auto"/>
              <w:ind w:left="710"/>
              <w:rPr>
                <w:rFonts w:ascii="Arial" w:hAnsi="Arial" w:cs="Arial"/>
                <w:sz w:val="16"/>
                <w:szCs w:val="16"/>
              </w:rPr>
            </w:pPr>
            <w:r w:rsidRPr="006C0498">
              <w:rPr>
                <w:rFonts w:ascii="Arial" w:hAnsi="Arial" w:cs="Arial"/>
                <w:sz w:val="16"/>
                <w:szCs w:val="16"/>
              </w:rPr>
              <w:t>słownie: …………………………………………………………….…………………………………………………</w:t>
            </w:r>
          </w:p>
          <w:p w14:paraId="34D0D647" w14:textId="77777777" w:rsidR="00B4786C" w:rsidRPr="006C0498" w:rsidRDefault="00B4786C" w:rsidP="00B4786C">
            <w:pPr>
              <w:spacing w:line="360" w:lineRule="auto"/>
              <w:ind w:left="710"/>
              <w:rPr>
                <w:rFonts w:ascii="Arial" w:hAnsi="Arial" w:cs="Arial"/>
                <w:sz w:val="16"/>
                <w:szCs w:val="16"/>
              </w:rPr>
            </w:pPr>
            <w:r w:rsidRPr="006C0498">
              <w:rPr>
                <w:rFonts w:ascii="Arial" w:hAnsi="Arial" w:cs="Arial"/>
                <w:b/>
                <w:bCs/>
                <w:sz w:val="16"/>
                <w:szCs w:val="16"/>
              </w:rPr>
              <w:t>cena netto</w:t>
            </w:r>
            <w:r w:rsidRPr="006C0498">
              <w:rPr>
                <w:rFonts w:ascii="Arial" w:hAnsi="Arial" w:cs="Arial"/>
                <w:sz w:val="16"/>
                <w:szCs w:val="16"/>
              </w:rPr>
              <w:t xml:space="preserve"> …………………………………………………..………………………………………………..…PLN</w:t>
            </w:r>
          </w:p>
          <w:p w14:paraId="4AB92261" w14:textId="77777777" w:rsidR="00B4786C" w:rsidRPr="006C0498" w:rsidRDefault="00B4786C" w:rsidP="00B4786C">
            <w:pPr>
              <w:spacing w:line="360" w:lineRule="auto"/>
              <w:ind w:left="710"/>
              <w:rPr>
                <w:rFonts w:ascii="Arial" w:hAnsi="Arial" w:cs="Arial"/>
                <w:sz w:val="16"/>
                <w:szCs w:val="16"/>
              </w:rPr>
            </w:pPr>
            <w:r w:rsidRPr="006C0498">
              <w:rPr>
                <w:rFonts w:ascii="Arial" w:hAnsi="Arial" w:cs="Arial"/>
                <w:sz w:val="16"/>
                <w:szCs w:val="16"/>
              </w:rPr>
              <w:t xml:space="preserve"> VAT ……………………………………..…………PLN, tj. ………………………..…………………….………%</w:t>
            </w:r>
          </w:p>
          <w:p w14:paraId="3B68D31B" w14:textId="77777777" w:rsidR="00B4786C" w:rsidRPr="006C0498" w:rsidRDefault="00B4786C" w:rsidP="00B4786C">
            <w:pPr>
              <w:spacing w:line="360" w:lineRule="auto"/>
              <w:ind w:left="710"/>
              <w:rPr>
                <w:rFonts w:ascii="Arial" w:hAnsi="Arial" w:cs="Arial"/>
                <w:sz w:val="16"/>
                <w:szCs w:val="16"/>
              </w:rPr>
            </w:pPr>
          </w:p>
          <w:p w14:paraId="3F7793EB" w14:textId="77777777" w:rsidR="00B4786C" w:rsidRPr="006C0498" w:rsidRDefault="00B4786C" w:rsidP="00781450">
            <w:pPr>
              <w:numPr>
                <w:ilvl w:val="0"/>
                <w:numId w:val="112"/>
              </w:numPr>
              <w:spacing w:line="360" w:lineRule="auto"/>
              <w:jc w:val="both"/>
              <w:rPr>
                <w:rFonts w:ascii="Arial" w:hAnsi="Arial" w:cs="Arial"/>
                <w:sz w:val="16"/>
                <w:szCs w:val="16"/>
              </w:rPr>
            </w:pPr>
            <w:r w:rsidRPr="006C0498">
              <w:rPr>
                <w:rFonts w:ascii="Arial" w:hAnsi="Arial" w:cs="Arial"/>
                <w:sz w:val="16"/>
                <w:szCs w:val="16"/>
              </w:rPr>
              <w:t xml:space="preserve">Kwota, o której mowa w </w:t>
            </w:r>
            <w:r w:rsidR="00896F29" w:rsidRPr="006C0498">
              <w:rPr>
                <w:rFonts w:ascii="Arial" w:hAnsi="Arial" w:cs="Arial"/>
                <w:sz w:val="16"/>
                <w:szCs w:val="16"/>
              </w:rPr>
              <w:t xml:space="preserve">pkt. 1 </w:t>
            </w:r>
            <w:r w:rsidRPr="006C0498">
              <w:rPr>
                <w:rFonts w:ascii="Arial" w:hAnsi="Arial" w:cs="Arial"/>
                <w:sz w:val="16"/>
                <w:szCs w:val="16"/>
              </w:rPr>
              <w:t>ma charakter ryczałtowy i obejmuje wszelkie koszty</w:t>
            </w:r>
            <w:r w:rsidR="00896F29" w:rsidRPr="006C0498">
              <w:rPr>
                <w:rFonts w:ascii="Arial" w:hAnsi="Arial" w:cs="Arial"/>
                <w:sz w:val="16"/>
                <w:szCs w:val="16"/>
              </w:rPr>
              <w:t xml:space="preserve"> </w:t>
            </w:r>
            <w:r w:rsidRPr="006C0498">
              <w:rPr>
                <w:rFonts w:ascii="Arial" w:hAnsi="Arial" w:cs="Arial"/>
                <w:sz w:val="16"/>
                <w:szCs w:val="16"/>
              </w:rPr>
              <w:t>i czynności Wykonawcy związane z realizacją przedmiotu umowy, z wyłączeniem nadzorów autorskich, i nie będzie podlegać waloryzacji.</w:t>
            </w:r>
          </w:p>
          <w:p w14:paraId="6972616E" w14:textId="77777777" w:rsidR="00104213" w:rsidRPr="006C0498" w:rsidRDefault="00896F29" w:rsidP="00781450">
            <w:pPr>
              <w:numPr>
                <w:ilvl w:val="0"/>
                <w:numId w:val="112"/>
              </w:numPr>
              <w:spacing w:line="360" w:lineRule="auto"/>
              <w:jc w:val="both"/>
              <w:rPr>
                <w:rFonts w:ascii="Arial" w:hAnsi="Arial" w:cs="Arial"/>
                <w:sz w:val="16"/>
                <w:szCs w:val="16"/>
              </w:rPr>
            </w:pPr>
            <w:r w:rsidRPr="006C0498">
              <w:rPr>
                <w:rFonts w:ascii="Arial" w:hAnsi="Arial" w:cs="Arial"/>
                <w:b/>
                <w:sz w:val="16"/>
                <w:szCs w:val="16"/>
              </w:rPr>
              <w:t>W</w:t>
            </w:r>
            <w:r w:rsidR="00B4786C" w:rsidRPr="006C0498">
              <w:rPr>
                <w:rFonts w:ascii="Arial" w:hAnsi="Arial" w:cs="Arial"/>
                <w:b/>
                <w:sz w:val="16"/>
                <w:szCs w:val="16"/>
              </w:rPr>
              <w:t>ynagrodzenie z tytułu nadzoru autorskiego</w:t>
            </w:r>
            <w:r w:rsidR="00104213" w:rsidRPr="006C0498">
              <w:rPr>
                <w:rFonts w:ascii="Arial" w:hAnsi="Arial" w:cs="Arial"/>
                <w:b/>
                <w:sz w:val="16"/>
                <w:szCs w:val="16"/>
              </w:rPr>
              <w:t>,</w:t>
            </w:r>
            <w:r w:rsidR="00B4786C" w:rsidRPr="006C0498">
              <w:rPr>
                <w:rFonts w:ascii="Arial" w:hAnsi="Arial" w:cs="Arial"/>
                <w:b/>
                <w:sz w:val="16"/>
                <w:szCs w:val="16"/>
              </w:rPr>
              <w:t xml:space="preserve"> </w:t>
            </w:r>
            <w:r w:rsidR="00104213" w:rsidRPr="006C0498">
              <w:rPr>
                <w:rFonts w:ascii="Arial" w:hAnsi="Arial" w:cs="Arial"/>
                <w:b/>
                <w:sz w:val="16"/>
                <w:szCs w:val="16"/>
              </w:rPr>
              <w:t>wynosi:</w:t>
            </w:r>
          </w:p>
          <w:p w14:paraId="6410A89A" w14:textId="77777777" w:rsidR="00104213" w:rsidRPr="006C0498" w:rsidRDefault="00104213" w:rsidP="00104213">
            <w:pPr>
              <w:spacing w:line="360" w:lineRule="auto"/>
              <w:ind w:left="710"/>
              <w:rPr>
                <w:rFonts w:ascii="Arial" w:hAnsi="Arial" w:cs="Arial"/>
                <w:sz w:val="16"/>
                <w:szCs w:val="16"/>
              </w:rPr>
            </w:pPr>
            <w:r w:rsidRPr="006C0498">
              <w:rPr>
                <w:rFonts w:ascii="Arial" w:hAnsi="Arial" w:cs="Arial"/>
                <w:b/>
                <w:bCs/>
                <w:sz w:val="16"/>
                <w:szCs w:val="16"/>
              </w:rPr>
              <w:t>cena brutto</w:t>
            </w:r>
            <w:r w:rsidRPr="006C0498">
              <w:rPr>
                <w:rFonts w:ascii="Arial" w:hAnsi="Arial" w:cs="Arial"/>
                <w:sz w:val="16"/>
                <w:szCs w:val="16"/>
              </w:rPr>
              <w:t xml:space="preserve"> …………………………………………….………………………….……………………………PLN</w:t>
            </w:r>
          </w:p>
          <w:p w14:paraId="6E210E82" w14:textId="77777777" w:rsidR="00104213" w:rsidRPr="006C0498" w:rsidRDefault="00104213" w:rsidP="00104213">
            <w:pPr>
              <w:spacing w:line="360" w:lineRule="auto"/>
              <w:ind w:left="710"/>
              <w:rPr>
                <w:rFonts w:ascii="Arial" w:hAnsi="Arial" w:cs="Arial"/>
                <w:sz w:val="16"/>
                <w:szCs w:val="16"/>
              </w:rPr>
            </w:pPr>
            <w:r w:rsidRPr="006C0498">
              <w:rPr>
                <w:rFonts w:ascii="Arial" w:hAnsi="Arial" w:cs="Arial"/>
                <w:sz w:val="16"/>
                <w:szCs w:val="16"/>
              </w:rPr>
              <w:t>słownie: …………………………………………………………….…………………………………………………</w:t>
            </w:r>
          </w:p>
          <w:p w14:paraId="05368705" w14:textId="77777777" w:rsidR="00104213" w:rsidRPr="006C0498" w:rsidRDefault="00104213" w:rsidP="00104213">
            <w:pPr>
              <w:spacing w:line="360" w:lineRule="auto"/>
              <w:ind w:left="710"/>
              <w:rPr>
                <w:rFonts w:ascii="Arial" w:hAnsi="Arial" w:cs="Arial"/>
                <w:sz w:val="16"/>
                <w:szCs w:val="16"/>
              </w:rPr>
            </w:pPr>
            <w:r w:rsidRPr="006C0498">
              <w:rPr>
                <w:rFonts w:ascii="Arial" w:hAnsi="Arial" w:cs="Arial"/>
                <w:b/>
                <w:bCs/>
                <w:sz w:val="16"/>
                <w:szCs w:val="16"/>
              </w:rPr>
              <w:t>cena netto</w:t>
            </w:r>
            <w:r w:rsidRPr="006C0498">
              <w:rPr>
                <w:rFonts w:ascii="Arial" w:hAnsi="Arial" w:cs="Arial"/>
                <w:sz w:val="16"/>
                <w:szCs w:val="16"/>
              </w:rPr>
              <w:t xml:space="preserve"> …………………………………………………..………………………………………………..…PLN</w:t>
            </w:r>
          </w:p>
          <w:p w14:paraId="17E66C9D" w14:textId="77777777" w:rsidR="00104213" w:rsidRPr="006C0498" w:rsidRDefault="00104213" w:rsidP="00104213">
            <w:pPr>
              <w:spacing w:line="360" w:lineRule="auto"/>
              <w:ind w:left="710"/>
              <w:rPr>
                <w:rFonts w:ascii="Arial" w:hAnsi="Arial" w:cs="Arial"/>
                <w:sz w:val="16"/>
                <w:szCs w:val="16"/>
              </w:rPr>
            </w:pPr>
            <w:r w:rsidRPr="006C0498">
              <w:rPr>
                <w:rFonts w:ascii="Arial" w:hAnsi="Arial" w:cs="Arial"/>
                <w:sz w:val="16"/>
                <w:szCs w:val="16"/>
              </w:rPr>
              <w:t xml:space="preserve"> VAT ……………………………………..…………PLN, tj. ………………………..…………………….………%</w:t>
            </w:r>
          </w:p>
          <w:p w14:paraId="7DE1736F" w14:textId="77777777" w:rsidR="00B4786C" w:rsidRPr="006C0498" w:rsidRDefault="00104213" w:rsidP="00104213">
            <w:pPr>
              <w:spacing w:line="360" w:lineRule="auto"/>
              <w:ind w:left="756"/>
              <w:jc w:val="both"/>
              <w:rPr>
                <w:rFonts w:ascii="Arial" w:hAnsi="Arial" w:cs="Arial"/>
                <w:sz w:val="16"/>
                <w:szCs w:val="16"/>
              </w:rPr>
            </w:pPr>
            <w:r w:rsidRPr="006C0498">
              <w:rPr>
                <w:rFonts w:ascii="Arial" w:hAnsi="Arial" w:cs="Arial"/>
                <w:sz w:val="16"/>
                <w:szCs w:val="16"/>
              </w:rPr>
              <w:t xml:space="preserve">- </w:t>
            </w:r>
            <w:r w:rsidR="00B4786C" w:rsidRPr="006C0498">
              <w:rPr>
                <w:rFonts w:ascii="Arial" w:hAnsi="Arial" w:cs="Arial"/>
                <w:sz w:val="16"/>
                <w:szCs w:val="16"/>
              </w:rPr>
              <w:t>kwota</w:t>
            </w:r>
            <w:r w:rsidRPr="006C0498">
              <w:rPr>
                <w:rFonts w:ascii="Arial" w:hAnsi="Arial" w:cs="Arial"/>
                <w:sz w:val="16"/>
                <w:szCs w:val="16"/>
              </w:rPr>
              <w:t xml:space="preserve"> ta </w:t>
            </w:r>
            <w:r w:rsidR="00B4786C" w:rsidRPr="006C0498">
              <w:rPr>
                <w:rFonts w:ascii="Arial" w:hAnsi="Arial" w:cs="Arial"/>
                <w:sz w:val="16"/>
                <w:szCs w:val="16"/>
              </w:rPr>
              <w:t xml:space="preserve">odpowiada jednostkowemu kosztowi obliczeniowemu jednego nadzoru autorskiego, projektanta jednej branży. </w:t>
            </w:r>
          </w:p>
          <w:p w14:paraId="4D167690" w14:textId="77777777" w:rsidR="00F91068" w:rsidRPr="006C0498" w:rsidRDefault="00F91068" w:rsidP="00781450">
            <w:pPr>
              <w:numPr>
                <w:ilvl w:val="0"/>
                <w:numId w:val="112"/>
              </w:numPr>
              <w:tabs>
                <w:tab w:val="left" w:pos="720"/>
                <w:tab w:val="left" w:pos="1440"/>
                <w:tab w:val="left" w:pos="2160"/>
                <w:tab w:val="left" w:pos="2880"/>
                <w:tab w:val="left" w:pos="3600"/>
                <w:tab w:val="left" w:pos="4320"/>
                <w:tab w:val="center" w:pos="6333"/>
                <w:tab w:val="left" w:pos="7655"/>
                <w:tab w:val="left" w:pos="8640"/>
              </w:tabs>
              <w:suppressAutoHyphens/>
              <w:spacing w:line="360" w:lineRule="auto"/>
              <w:jc w:val="both"/>
              <w:rPr>
                <w:rFonts w:ascii="Arial" w:hAnsi="Arial" w:cs="Arial"/>
                <w:sz w:val="16"/>
                <w:szCs w:val="16"/>
              </w:rPr>
            </w:pPr>
            <w:r w:rsidRPr="006C0498">
              <w:rPr>
                <w:rFonts w:ascii="Arial" w:hAnsi="Arial" w:cs="Arial"/>
                <w:b/>
                <w:sz w:val="16"/>
                <w:szCs w:val="16"/>
              </w:rPr>
              <w:t xml:space="preserve">Łączna </w:t>
            </w:r>
            <w:r w:rsidR="00B4786C" w:rsidRPr="006C0498">
              <w:rPr>
                <w:rFonts w:ascii="Arial" w:hAnsi="Arial" w:cs="Arial"/>
                <w:b/>
                <w:sz w:val="16"/>
                <w:szCs w:val="16"/>
              </w:rPr>
              <w:t>kwot</w:t>
            </w:r>
            <w:r w:rsidR="00104213" w:rsidRPr="006C0498">
              <w:rPr>
                <w:rFonts w:ascii="Arial" w:hAnsi="Arial" w:cs="Arial"/>
                <w:b/>
                <w:sz w:val="16"/>
                <w:szCs w:val="16"/>
              </w:rPr>
              <w:t>a</w:t>
            </w:r>
            <w:r w:rsidRPr="006C0498">
              <w:rPr>
                <w:rFonts w:ascii="Arial" w:hAnsi="Arial" w:cs="Arial"/>
                <w:b/>
                <w:sz w:val="16"/>
                <w:szCs w:val="16"/>
              </w:rPr>
              <w:t xml:space="preserve"> za</w:t>
            </w:r>
            <w:r w:rsidR="00B4786C" w:rsidRPr="006C0498">
              <w:rPr>
                <w:rFonts w:ascii="Arial" w:hAnsi="Arial" w:cs="Arial"/>
                <w:b/>
                <w:sz w:val="16"/>
                <w:szCs w:val="16"/>
              </w:rPr>
              <w:t xml:space="preserve"> usługi nadzoru autorskiego </w:t>
            </w:r>
            <w:r w:rsidRPr="006C0498">
              <w:rPr>
                <w:rFonts w:ascii="Arial" w:hAnsi="Arial" w:cs="Arial"/>
                <w:b/>
                <w:sz w:val="16"/>
                <w:szCs w:val="16"/>
              </w:rPr>
              <w:t>(</w:t>
            </w:r>
            <w:r w:rsidR="00104213" w:rsidRPr="006C0498">
              <w:rPr>
                <w:rFonts w:ascii="Arial" w:hAnsi="Arial" w:cs="Arial"/>
                <w:b/>
                <w:sz w:val="16"/>
                <w:szCs w:val="16"/>
              </w:rPr>
              <w:t>przy założeniu 10 nadzorów</w:t>
            </w:r>
            <w:r w:rsidRPr="006C0498">
              <w:rPr>
                <w:rFonts w:ascii="Arial" w:hAnsi="Arial" w:cs="Arial"/>
                <w:b/>
                <w:sz w:val="16"/>
                <w:szCs w:val="16"/>
              </w:rPr>
              <w:t>)</w:t>
            </w:r>
            <w:r w:rsidR="00104213" w:rsidRPr="006C0498">
              <w:rPr>
                <w:rFonts w:ascii="Arial" w:hAnsi="Arial" w:cs="Arial"/>
                <w:b/>
                <w:sz w:val="16"/>
                <w:szCs w:val="16"/>
              </w:rPr>
              <w:t>, wynosi</w:t>
            </w:r>
            <w:r w:rsidRPr="006C0498">
              <w:rPr>
                <w:rFonts w:ascii="Arial" w:hAnsi="Arial" w:cs="Arial"/>
                <w:b/>
                <w:sz w:val="16"/>
                <w:szCs w:val="16"/>
              </w:rPr>
              <w:t>:</w:t>
            </w:r>
          </w:p>
          <w:p w14:paraId="71CF5B49" w14:textId="77777777" w:rsidR="00F91068" w:rsidRPr="006C0498" w:rsidRDefault="00F91068" w:rsidP="00F91068">
            <w:pPr>
              <w:spacing w:line="360" w:lineRule="auto"/>
              <w:ind w:left="710"/>
              <w:rPr>
                <w:rFonts w:ascii="Arial" w:hAnsi="Arial" w:cs="Arial"/>
                <w:sz w:val="16"/>
                <w:szCs w:val="16"/>
              </w:rPr>
            </w:pPr>
            <w:r w:rsidRPr="006C0498">
              <w:rPr>
                <w:rFonts w:ascii="Arial" w:hAnsi="Arial" w:cs="Arial"/>
                <w:b/>
                <w:bCs/>
                <w:sz w:val="16"/>
                <w:szCs w:val="16"/>
              </w:rPr>
              <w:t>cena brutto</w:t>
            </w:r>
            <w:r w:rsidRPr="006C0498">
              <w:rPr>
                <w:rFonts w:ascii="Arial" w:hAnsi="Arial" w:cs="Arial"/>
                <w:sz w:val="16"/>
                <w:szCs w:val="16"/>
              </w:rPr>
              <w:t xml:space="preserve"> …………………………………………….………………………….……………………………PLN</w:t>
            </w:r>
          </w:p>
          <w:p w14:paraId="3AEDEBB7" w14:textId="77777777" w:rsidR="00F91068" w:rsidRPr="006C0498" w:rsidRDefault="00F91068" w:rsidP="00F91068">
            <w:pPr>
              <w:spacing w:line="360" w:lineRule="auto"/>
              <w:ind w:left="710"/>
              <w:rPr>
                <w:rFonts w:ascii="Arial" w:hAnsi="Arial" w:cs="Arial"/>
                <w:sz w:val="16"/>
                <w:szCs w:val="16"/>
              </w:rPr>
            </w:pPr>
            <w:r w:rsidRPr="006C0498">
              <w:rPr>
                <w:rFonts w:ascii="Arial" w:hAnsi="Arial" w:cs="Arial"/>
                <w:sz w:val="16"/>
                <w:szCs w:val="16"/>
              </w:rPr>
              <w:t>słownie: …………………………………………………………….…………………………………………………</w:t>
            </w:r>
          </w:p>
          <w:p w14:paraId="5478B068" w14:textId="77777777" w:rsidR="00F91068" w:rsidRPr="006C0498" w:rsidRDefault="00F91068" w:rsidP="00F91068">
            <w:pPr>
              <w:spacing w:line="360" w:lineRule="auto"/>
              <w:ind w:left="710"/>
              <w:rPr>
                <w:rFonts w:ascii="Arial" w:hAnsi="Arial" w:cs="Arial"/>
                <w:sz w:val="16"/>
                <w:szCs w:val="16"/>
              </w:rPr>
            </w:pPr>
            <w:r w:rsidRPr="006C0498">
              <w:rPr>
                <w:rFonts w:ascii="Arial" w:hAnsi="Arial" w:cs="Arial"/>
                <w:b/>
                <w:bCs/>
                <w:sz w:val="16"/>
                <w:szCs w:val="16"/>
              </w:rPr>
              <w:t>cena netto</w:t>
            </w:r>
            <w:r w:rsidRPr="006C0498">
              <w:rPr>
                <w:rFonts w:ascii="Arial" w:hAnsi="Arial" w:cs="Arial"/>
                <w:sz w:val="16"/>
                <w:szCs w:val="16"/>
              </w:rPr>
              <w:t xml:space="preserve"> …………………………………………………..………………………………………………..…PLN</w:t>
            </w:r>
          </w:p>
          <w:p w14:paraId="35147952" w14:textId="77777777" w:rsidR="00F91068" w:rsidRPr="006C0498" w:rsidRDefault="00F91068" w:rsidP="00F91068">
            <w:pPr>
              <w:spacing w:line="360" w:lineRule="auto"/>
              <w:ind w:left="710"/>
              <w:rPr>
                <w:rFonts w:ascii="Arial" w:hAnsi="Arial" w:cs="Arial"/>
                <w:sz w:val="16"/>
                <w:szCs w:val="16"/>
              </w:rPr>
            </w:pPr>
            <w:r w:rsidRPr="006C0498">
              <w:rPr>
                <w:rFonts w:ascii="Arial" w:hAnsi="Arial" w:cs="Arial"/>
                <w:sz w:val="16"/>
                <w:szCs w:val="16"/>
              </w:rPr>
              <w:t xml:space="preserve"> VAT ……………………………………..…………PLN, tj. ………………………..…………………….………%</w:t>
            </w:r>
          </w:p>
          <w:p w14:paraId="6D7F1C13" w14:textId="77777777" w:rsidR="00F91068" w:rsidRPr="006C0498" w:rsidRDefault="00F91068" w:rsidP="00F91068">
            <w:pPr>
              <w:tabs>
                <w:tab w:val="left" w:pos="720"/>
                <w:tab w:val="left" w:pos="1440"/>
                <w:tab w:val="left" w:pos="2160"/>
                <w:tab w:val="left" w:pos="2880"/>
                <w:tab w:val="left" w:pos="3600"/>
                <w:tab w:val="left" w:pos="4320"/>
                <w:tab w:val="center" w:pos="6333"/>
                <w:tab w:val="left" w:pos="7655"/>
                <w:tab w:val="left" w:pos="8640"/>
              </w:tabs>
              <w:suppressAutoHyphens/>
              <w:spacing w:line="360" w:lineRule="auto"/>
              <w:ind w:left="756"/>
              <w:jc w:val="both"/>
              <w:rPr>
                <w:rFonts w:ascii="Arial" w:hAnsi="Arial" w:cs="Arial"/>
                <w:b/>
                <w:sz w:val="16"/>
                <w:szCs w:val="16"/>
              </w:rPr>
            </w:pPr>
          </w:p>
          <w:p w14:paraId="4064E436" w14:textId="77777777" w:rsidR="00F91068" w:rsidRPr="006C0498" w:rsidRDefault="00BF716C" w:rsidP="00781450">
            <w:pPr>
              <w:numPr>
                <w:ilvl w:val="0"/>
                <w:numId w:val="112"/>
              </w:numPr>
              <w:tabs>
                <w:tab w:val="left" w:pos="720"/>
                <w:tab w:val="left" w:pos="1440"/>
                <w:tab w:val="left" w:pos="2160"/>
                <w:tab w:val="left" w:pos="2880"/>
                <w:tab w:val="left" w:pos="3600"/>
                <w:tab w:val="left" w:pos="4320"/>
                <w:tab w:val="center" w:pos="6333"/>
                <w:tab w:val="left" w:pos="7655"/>
                <w:tab w:val="left" w:pos="8640"/>
              </w:tabs>
              <w:suppressAutoHyphens/>
              <w:spacing w:line="360" w:lineRule="auto"/>
              <w:jc w:val="both"/>
              <w:rPr>
                <w:rFonts w:ascii="Arial" w:hAnsi="Arial" w:cs="Arial"/>
                <w:sz w:val="16"/>
                <w:szCs w:val="16"/>
              </w:rPr>
            </w:pPr>
            <w:r w:rsidRPr="006C0498">
              <w:rPr>
                <w:rFonts w:ascii="Arial" w:hAnsi="Arial" w:cs="Arial"/>
                <w:sz w:val="16"/>
                <w:szCs w:val="16"/>
              </w:rPr>
              <w:t>Łączna kwota</w:t>
            </w:r>
            <w:r w:rsidR="00BE1D2C" w:rsidRPr="006C0498">
              <w:rPr>
                <w:rFonts w:ascii="Arial" w:hAnsi="Arial" w:cs="Arial"/>
                <w:sz w:val="16"/>
                <w:szCs w:val="16"/>
              </w:rPr>
              <w:t xml:space="preserve"> </w:t>
            </w:r>
            <w:r w:rsidR="009D1EE5" w:rsidRPr="006C0498">
              <w:rPr>
                <w:rFonts w:ascii="Arial" w:hAnsi="Arial" w:cs="Arial"/>
                <w:sz w:val="16"/>
                <w:szCs w:val="16"/>
              </w:rPr>
              <w:t xml:space="preserve">za wykonanie przedmiotu umowy </w:t>
            </w:r>
            <w:r w:rsidR="00BE1D2C" w:rsidRPr="006C0498">
              <w:rPr>
                <w:rFonts w:ascii="Arial" w:hAnsi="Arial" w:cs="Arial"/>
                <w:sz w:val="16"/>
                <w:szCs w:val="16"/>
              </w:rPr>
              <w:t xml:space="preserve">(pkt. 1 + pkt. 4), wynosi: </w:t>
            </w:r>
          </w:p>
          <w:p w14:paraId="7993C740" w14:textId="77777777" w:rsidR="006C0498" w:rsidRPr="006C0498" w:rsidRDefault="006C0498" w:rsidP="006C0498">
            <w:pPr>
              <w:spacing w:line="360" w:lineRule="auto"/>
              <w:ind w:left="710"/>
              <w:rPr>
                <w:rFonts w:ascii="Arial" w:hAnsi="Arial" w:cs="Arial"/>
                <w:sz w:val="16"/>
                <w:szCs w:val="16"/>
              </w:rPr>
            </w:pPr>
            <w:r w:rsidRPr="006C0498">
              <w:rPr>
                <w:rFonts w:ascii="Arial" w:hAnsi="Arial" w:cs="Arial"/>
                <w:b/>
                <w:bCs/>
                <w:sz w:val="16"/>
                <w:szCs w:val="16"/>
              </w:rPr>
              <w:t>cena brutto</w:t>
            </w:r>
            <w:r w:rsidRPr="006C0498">
              <w:rPr>
                <w:rFonts w:ascii="Arial" w:hAnsi="Arial" w:cs="Arial"/>
                <w:sz w:val="16"/>
                <w:szCs w:val="16"/>
              </w:rPr>
              <w:t xml:space="preserve"> …………………………………………….………………………….……………………………PLN</w:t>
            </w:r>
          </w:p>
          <w:p w14:paraId="354FE813" w14:textId="77777777" w:rsidR="006C0498" w:rsidRPr="006C0498" w:rsidRDefault="006C0498" w:rsidP="006C0498">
            <w:pPr>
              <w:spacing w:line="360" w:lineRule="auto"/>
              <w:ind w:left="710"/>
              <w:rPr>
                <w:rFonts w:ascii="Arial" w:hAnsi="Arial" w:cs="Arial"/>
                <w:sz w:val="16"/>
                <w:szCs w:val="16"/>
              </w:rPr>
            </w:pPr>
            <w:r w:rsidRPr="006C0498">
              <w:rPr>
                <w:rFonts w:ascii="Arial" w:hAnsi="Arial" w:cs="Arial"/>
                <w:sz w:val="16"/>
                <w:szCs w:val="16"/>
              </w:rPr>
              <w:t>słownie: …………………………………………………………….…………………………………………………</w:t>
            </w:r>
          </w:p>
          <w:p w14:paraId="5586E443" w14:textId="77777777" w:rsidR="006C0498" w:rsidRPr="006C0498" w:rsidRDefault="006C0498" w:rsidP="006C0498">
            <w:pPr>
              <w:spacing w:line="360" w:lineRule="auto"/>
              <w:ind w:left="710"/>
              <w:rPr>
                <w:rFonts w:ascii="Arial" w:hAnsi="Arial" w:cs="Arial"/>
                <w:sz w:val="16"/>
                <w:szCs w:val="16"/>
              </w:rPr>
            </w:pPr>
            <w:r w:rsidRPr="006C0498">
              <w:rPr>
                <w:rFonts w:ascii="Arial" w:hAnsi="Arial" w:cs="Arial"/>
                <w:b/>
                <w:bCs/>
                <w:sz w:val="16"/>
                <w:szCs w:val="16"/>
              </w:rPr>
              <w:t>cena netto</w:t>
            </w:r>
            <w:r w:rsidRPr="006C0498">
              <w:rPr>
                <w:rFonts w:ascii="Arial" w:hAnsi="Arial" w:cs="Arial"/>
                <w:sz w:val="16"/>
                <w:szCs w:val="16"/>
              </w:rPr>
              <w:t xml:space="preserve"> …………………………………………………..………………………………………………..…PLN</w:t>
            </w:r>
          </w:p>
          <w:p w14:paraId="32EFC37F" w14:textId="77777777" w:rsidR="006C0498" w:rsidRPr="006C0498" w:rsidRDefault="006C0498" w:rsidP="006C0498">
            <w:pPr>
              <w:spacing w:line="360" w:lineRule="auto"/>
              <w:ind w:left="710"/>
              <w:rPr>
                <w:rFonts w:ascii="Arial" w:hAnsi="Arial" w:cs="Arial"/>
                <w:sz w:val="16"/>
                <w:szCs w:val="16"/>
              </w:rPr>
            </w:pPr>
            <w:r w:rsidRPr="006C0498">
              <w:rPr>
                <w:rFonts w:ascii="Arial" w:hAnsi="Arial" w:cs="Arial"/>
                <w:sz w:val="16"/>
                <w:szCs w:val="16"/>
              </w:rPr>
              <w:t xml:space="preserve"> VAT ……………………………………..…………PLN, tj. ………………………..…………………….………%</w:t>
            </w:r>
          </w:p>
          <w:p w14:paraId="332B9ADB" w14:textId="77777777" w:rsidR="00BE1D2C" w:rsidRPr="00977C2D" w:rsidRDefault="00BE1D2C" w:rsidP="00BE1D2C">
            <w:pPr>
              <w:tabs>
                <w:tab w:val="left" w:pos="720"/>
                <w:tab w:val="left" w:pos="1440"/>
                <w:tab w:val="left" w:pos="2160"/>
                <w:tab w:val="left" w:pos="2880"/>
                <w:tab w:val="left" w:pos="3600"/>
                <w:tab w:val="left" w:pos="4320"/>
                <w:tab w:val="center" w:pos="6333"/>
                <w:tab w:val="left" w:pos="7655"/>
                <w:tab w:val="left" w:pos="8640"/>
              </w:tabs>
              <w:suppressAutoHyphens/>
              <w:spacing w:line="360" w:lineRule="auto"/>
              <w:jc w:val="both"/>
              <w:rPr>
                <w:rFonts w:ascii="Arial" w:hAnsi="Arial" w:cs="Arial"/>
                <w:b/>
                <w:sz w:val="16"/>
                <w:szCs w:val="16"/>
              </w:rPr>
            </w:pPr>
          </w:p>
          <w:p w14:paraId="51DC0586" w14:textId="77777777" w:rsidR="00AE6603" w:rsidRDefault="00AE6603" w:rsidP="00A441A1">
            <w:pPr>
              <w:jc w:val="both"/>
              <w:rPr>
                <w:rFonts w:ascii="Arial" w:hAnsi="Arial" w:cs="Arial"/>
                <w:b/>
                <w:sz w:val="16"/>
                <w:szCs w:val="16"/>
              </w:rPr>
            </w:pPr>
          </w:p>
          <w:p w14:paraId="2AE0947C" w14:textId="7113CB45" w:rsidR="00B4786C" w:rsidRPr="00977C2D" w:rsidRDefault="00455D28" w:rsidP="00A441A1">
            <w:pPr>
              <w:jc w:val="both"/>
              <w:rPr>
                <w:rFonts w:ascii="Arial" w:hAnsi="Arial" w:cs="Arial"/>
                <w:b/>
                <w:sz w:val="16"/>
                <w:szCs w:val="16"/>
              </w:rPr>
            </w:pPr>
            <w:r w:rsidRPr="00977C2D">
              <w:rPr>
                <w:rFonts w:ascii="Arial" w:hAnsi="Arial" w:cs="Arial"/>
                <w:b/>
                <w:sz w:val="16"/>
                <w:szCs w:val="16"/>
              </w:rPr>
              <w:t xml:space="preserve">Oferuję wykonanie przedmiotu zamówienia w zakresie dotyczącym </w:t>
            </w:r>
            <w:r w:rsidRPr="00977C2D">
              <w:rPr>
                <w:rFonts w:ascii="Arial" w:eastAsia="Calibri" w:hAnsi="Arial" w:cs="Arial"/>
                <w:b/>
                <w:sz w:val="16"/>
                <w:szCs w:val="16"/>
                <w:lang w:eastAsia="en-US"/>
              </w:rPr>
              <w:t>wykonania projektów budowlanych wraz z szacunkowym kosztorysem inwestorskim oraz złożeniem wniosku o wydanie pozwolenia na budowę do właściwego organu w terminie do ………</w:t>
            </w:r>
            <w:r w:rsidR="00AE6603">
              <w:rPr>
                <w:rFonts w:ascii="Arial" w:eastAsia="Calibri" w:hAnsi="Arial" w:cs="Arial"/>
                <w:b/>
                <w:sz w:val="16"/>
                <w:szCs w:val="16"/>
                <w:lang w:eastAsia="en-US"/>
              </w:rPr>
              <w:t>…….</w:t>
            </w:r>
            <w:r w:rsidR="009B4E4A">
              <w:rPr>
                <w:rFonts w:ascii="Arial" w:eastAsia="Calibri" w:hAnsi="Arial" w:cs="Arial"/>
                <w:b/>
                <w:sz w:val="16"/>
                <w:szCs w:val="16"/>
                <w:lang w:eastAsia="en-US"/>
              </w:rPr>
              <w:t>……</w:t>
            </w:r>
            <w:r w:rsidRPr="00977C2D">
              <w:rPr>
                <w:rFonts w:ascii="Arial" w:eastAsia="Calibri" w:hAnsi="Arial" w:cs="Arial"/>
                <w:b/>
                <w:sz w:val="16"/>
                <w:szCs w:val="16"/>
                <w:lang w:eastAsia="en-US"/>
              </w:rPr>
              <w:t>tygodni) od daty podpisania umowy.</w:t>
            </w:r>
          </w:p>
          <w:p w14:paraId="04AD131F" w14:textId="77777777" w:rsidR="00B4786C" w:rsidRDefault="00B4786C" w:rsidP="00A441A1">
            <w:pPr>
              <w:jc w:val="both"/>
              <w:rPr>
                <w:rFonts w:ascii="Arial" w:hAnsi="Arial" w:cs="Arial"/>
                <w:sz w:val="16"/>
                <w:szCs w:val="16"/>
              </w:rPr>
            </w:pPr>
          </w:p>
          <w:p w14:paraId="5FB45B1E" w14:textId="17A9F312" w:rsidR="009B4E4A" w:rsidRPr="009B4E4A" w:rsidRDefault="009B4E4A" w:rsidP="009B4E4A">
            <w:pPr>
              <w:tabs>
                <w:tab w:val="left" w:pos="-360"/>
                <w:tab w:val="left" w:pos="567"/>
              </w:tabs>
              <w:spacing w:line="360" w:lineRule="auto"/>
              <w:jc w:val="both"/>
              <w:rPr>
                <w:rFonts w:ascii="Arial" w:hAnsi="Arial" w:cs="Arial"/>
                <w:b/>
                <w:sz w:val="16"/>
                <w:szCs w:val="16"/>
              </w:rPr>
            </w:pPr>
            <w:r w:rsidRPr="009B4E4A">
              <w:rPr>
                <w:rFonts w:ascii="Arial" w:hAnsi="Arial" w:cs="Arial"/>
                <w:b/>
                <w:sz w:val="16"/>
                <w:szCs w:val="16"/>
              </w:rPr>
              <w:t>Oferta Wykonawcy, który zadeklaruje termin wykonania dłuższy niż maksymalny termin podany przez Zamawiającego  (</w:t>
            </w:r>
            <w:r w:rsidRPr="009B4E4A">
              <w:rPr>
                <w:rFonts w:ascii="Arial" w:hAnsi="Arial" w:cs="Arial"/>
                <w:b/>
                <w:i/>
                <w:sz w:val="16"/>
                <w:szCs w:val="16"/>
              </w:rPr>
              <w:t xml:space="preserve">17 tygodni - za wykonanie </w:t>
            </w:r>
            <w:r w:rsidRPr="009B4E4A">
              <w:rPr>
                <w:rFonts w:ascii="Arial" w:eastAsia="Calibri" w:hAnsi="Arial" w:cs="Arial"/>
                <w:b/>
                <w:i/>
                <w:sz w:val="16"/>
                <w:szCs w:val="16"/>
                <w:lang w:eastAsia="en-US"/>
              </w:rPr>
              <w:t>projektów budowlanych wraz z szacunkowym kosztorysem inwestorskim oraz złożeniem wniosku o wydanie pozwolenia na budowę do właściwego organu</w:t>
            </w:r>
            <w:r w:rsidRPr="009B4E4A">
              <w:rPr>
                <w:rFonts w:ascii="Arial" w:eastAsia="Calibri" w:hAnsi="Arial" w:cs="Arial"/>
                <w:b/>
                <w:sz w:val="16"/>
                <w:szCs w:val="16"/>
                <w:lang w:eastAsia="en-US"/>
              </w:rPr>
              <w:t>) zostanie odrzucon</w:t>
            </w:r>
            <w:r w:rsidR="00893E4A">
              <w:rPr>
                <w:rFonts w:ascii="Arial" w:eastAsia="Calibri" w:hAnsi="Arial" w:cs="Arial"/>
                <w:b/>
                <w:sz w:val="16"/>
                <w:szCs w:val="16"/>
                <w:lang w:eastAsia="en-US"/>
              </w:rPr>
              <w:t>a</w:t>
            </w:r>
            <w:r w:rsidRPr="009B4E4A">
              <w:rPr>
                <w:rFonts w:ascii="Arial" w:eastAsia="Calibri" w:hAnsi="Arial" w:cs="Arial"/>
                <w:b/>
                <w:sz w:val="16"/>
                <w:szCs w:val="16"/>
                <w:lang w:eastAsia="en-US"/>
              </w:rPr>
              <w:t xml:space="preserve">. </w:t>
            </w:r>
          </w:p>
          <w:p w14:paraId="7611EE3F" w14:textId="77777777" w:rsidR="009B4E4A" w:rsidRPr="006C0498" w:rsidRDefault="009B4E4A" w:rsidP="00A441A1">
            <w:pPr>
              <w:jc w:val="both"/>
              <w:rPr>
                <w:rFonts w:ascii="Arial" w:hAnsi="Arial" w:cs="Arial"/>
                <w:sz w:val="16"/>
                <w:szCs w:val="16"/>
              </w:rPr>
            </w:pPr>
          </w:p>
          <w:p w14:paraId="7EC336F8" w14:textId="77777777" w:rsidR="001C6DFE" w:rsidRPr="006C0498" w:rsidRDefault="001C6DFE" w:rsidP="001F216E">
            <w:pPr>
              <w:widowControl w:val="0"/>
              <w:numPr>
                <w:ilvl w:val="1"/>
                <w:numId w:val="46"/>
              </w:numPr>
              <w:suppressAutoHyphens/>
              <w:autoSpaceDE w:val="0"/>
              <w:autoSpaceDN w:val="0"/>
              <w:adjustRightInd w:val="0"/>
              <w:ind w:left="709" w:hanging="567"/>
              <w:jc w:val="both"/>
              <w:rPr>
                <w:rFonts w:ascii="Arial" w:hAnsi="Arial" w:cs="Arial"/>
                <w:bCs/>
                <w:sz w:val="16"/>
                <w:szCs w:val="16"/>
                <w:lang w:eastAsia="ar-SA"/>
              </w:rPr>
            </w:pPr>
            <w:r w:rsidRPr="006C0498">
              <w:rPr>
                <w:rFonts w:ascii="Arial" w:hAnsi="Arial" w:cs="Arial"/>
                <w:b/>
                <w:bCs/>
                <w:sz w:val="16"/>
                <w:szCs w:val="16"/>
                <w:lang w:eastAsia="ar-SA"/>
              </w:rPr>
              <w:t>Oświadczam, że wybór oferty nie prowadzi / prowadzi* do powstania u zamawi</w:t>
            </w:r>
            <w:r w:rsidR="006F1502" w:rsidRPr="006C0498">
              <w:rPr>
                <w:rFonts w:ascii="Arial" w:hAnsi="Arial" w:cs="Arial"/>
                <w:b/>
                <w:bCs/>
                <w:sz w:val="16"/>
                <w:szCs w:val="16"/>
                <w:lang w:eastAsia="ar-SA"/>
              </w:rPr>
              <w:t xml:space="preserve">ającego obowiązku podatkowego. </w:t>
            </w:r>
            <w:r w:rsidRPr="006C0498">
              <w:rPr>
                <w:rFonts w:ascii="Arial" w:hAnsi="Arial" w:cs="Arial"/>
                <w:b/>
                <w:bCs/>
                <w:sz w:val="16"/>
                <w:szCs w:val="16"/>
                <w:lang w:eastAsia="ar-SA"/>
              </w:rPr>
              <w:t>W związku z tym, że wybór oferty prowadzi do powstania u zamawiającego obowiązku podatkowego, podaję:</w:t>
            </w:r>
          </w:p>
          <w:p w14:paraId="2220B677" w14:textId="77777777" w:rsidR="006F1502" w:rsidRPr="006C0498" w:rsidRDefault="006F1502" w:rsidP="006F1502">
            <w:pPr>
              <w:widowControl w:val="0"/>
              <w:suppressAutoHyphens/>
              <w:autoSpaceDE w:val="0"/>
              <w:autoSpaceDN w:val="0"/>
              <w:adjustRightInd w:val="0"/>
              <w:ind w:left="709"/>
              <w:jc w:val="both"/>
              <w:rPr>
                <w:rFonts w:ascii="Arial" w:hAnsi="Arial" w:cs="Arial"/>
                <w:bCs/>
                <w:sz w:val="16"/>
                <w:szCs w:val="16"/>
                <w:lang w:eastAsia="ar-SA"/>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955"/>
              <w:gridCol w:w="2758"/>
            </w:tblGrid>
            <w:tr w:rsidR="001C6DFE" w:rsidRPr="006C0498" w14:paraId="56F27F20" w14:textId="77777777" w:rsidTr="00027E86">
              <w:tc>
                <w:tcPr>
                  <w:tcW w:w="562" w:type="dxa"/>
                  <w:shd w:val="clear" w:color="auto" w:fill="auto"/>
                </w:tcPr>
                <w:p w14:paraId="5C04BC22" w14:textId="77777777" w:rsidR="001C6DFE" w:rsidRPr="006C0498" w:rsidRDefault="001C6DFE" w:rsidP="00A441A1">
                  <w:pPr>
                    <w:widowControl w:val="0"/>
                    <w:suppressAutoHyphens/>
                    <w:autoSpaceDE w:val="0"/>
                    <w:autoSpaceDN w:val="0"/>
                    <w:adjustRightInd w:val="0"/>
                    <w:jc w:val="both"/>
                    <w:rPr>
                      <w:rFonts w:ascii="Arial" w:hAnsi="Arial" w:cs="Arial"/>
                      <w:bCs/>
                      <w:sz w:val="16"/>
                      <w:szCs w:val="16"/>
                      <w:lang w:eastAsia="ar-SA"/>
                    </w:rPr>
                  </w:pPr>
                  <w:r w:rsidRPr="006C0498">
                    <w:rPr>
                      <w:rFonts w:ascii="Arial" w:hAnsi="Arial" w:cs="Arial"/>
                      <w:bCs/>
                      <w:sz w:val="16"/>
                      <w:szCs w:val="16"/>
                      <w:lang w:eastAsia="ar-SA"/>
                    </w:rPr>
                    <w:t>L.p.</w:t>
                  </w:r>
                </w:p>
              </w:tc>
              <w:tc>
                <w:tcPr>
                  <w:tcW w:w="4955" w:type="dxa"/>
                  <w:shd w:val="clear" w:color="auto" w:fill="auto"/>
                </w:tcPr>
                <w:p w14:paraId="3CB25A70" w14:textId="77777777" w:rsidR="001C6DFE" w:rsidRPr="006C0498" w:rsidRDefault="001C6DFE" w:rsidP="00A441A1">
                  <w:pPr>
                    <w:widowControl w:val="0"/>
                    <w:suppressAutoHyphens/>
                    <w:autoSpaceDE w:val="0"/>
                    <w:autoSpaceDN w:val="0"/>
                    <w:adjustRightInd w:val="0"/>
                    <w:jc w:val="both"/>
                    <w:rPr>
                      <w:rFonts w:ascii="Arial" w:hAnsi="Arial" w:cs="Arial"/>
                      <w:bCs/>
                      <w:sz w:val="16"/>
                      <w:szCs w:val="16"/>
                      <w:lang w:eastAsia="ar-SA"/>
                    </w:rPr>
                  </w:pPr>
                  <w:r w:rsidRPr="006C0498">
                    <w:rPr>
                      <w:rFonts w:ascii="Arial" w:hAnsi="Arial" w:cs="Arial"/>
                      <w:bCs/>
                      <w:sz w:val="16"/>
                      <w:szCs w:val="16"/>
                      <w:lang w:eastAsia="ar-SA"/>
                    </w:rPr>
                    <w:t>Nazwa towaru, którego dostawa będzie prowadzić do powstania u zamawiającego obowiązku podatkowego</w:t>
                  </w:r>
                </w:p>
              </w:tc>
              <w:tc>
                <w:tcPr>
                  <w:tcW w:w="2758" w:type="dxa"/>
                  <w:shd w:val="clear" w:color="auto" w:fill="auto"/>
                </w:tcPr>
                <w:p w14:paraId="21445EB8" w14:textId="77777777" w:rsidR="001C6DFE" w:rsidRPr="006C0498" w:rsidRDefault="001C6DFE" w:rsidP="00A441A1">
                  <w:pPr>
                    <w:widowControl w:val="0"/>
                    <w:suppressAutoHyphens/>
                    <w:autoSpaceDE w:val="0"/>
                    <w:autoSpaceDN w:val="0"/>
                    <w:adjustRightInd w:val="0"/>
                    <w:jc w:val="both"/>
                    <w:rPr>
                      <w:rFonts w:ascii="Arial" w:hAnsi="Arial" w:cs="Arial"/>
                      <w:bCs/>
                      <w:sz w:val="16"/>
                      <w:szCs w:val="16"/>
                      <w:lang w:eastAsia="ar-SA"/>
                    </w:rPr>
                  </w:pPr>
                  <w:r w:rsidRPr="006C0498">
                    <w:rPr>
                      <w:rFonts w:ascii="Arial" w:hAnsi="Arial" w:cs="Arial"/>
                      <w:bCs/>
                      <w:sz w:val="16"/>
                      <w:szCs w:val="16"/>
                      <w:lang w:eastAsia="ar-SA"/>
                    </w:rPr>
                    <w:t>Wartość towaru bez kwoty podatku</w:t>
                  </w:r>
                </w:p>
              </w:tc>
            </w:tr>
            <w:tr w:rsidR="001C6DFE" w:rsidRPr="006C0498" w14:paraId="08C6E544" w14:textId="77777777" w:rsidTr="00027E86">
              <w:tc>
                <w:tcPr>
                  <w:tcW w:w="562" w:type="dxa"/>
                  <w:shd w:val="clear" w:color="auto" w:fill="auto"/>
                </w:tcPr>
                <w:p w14:paraId="3003D700" w14:textId="77777777" w:rsidR="001C6DFE" w:rsidRPr="006C0498" w:rsidRDefault="001C6DFE" w:rsidP="00A441A1">
                  <w:pPr>
                    <w:widowControl w:val="0"/>
                    <w:suppressAutoHyphens/>
                    <w:autoSpaceDE w:val="0"/>
                    <w:autoSpaceDN w:val="0"/>
                    <w:adjustRightInd w:val="0"/>
                    <w:jc w:val="both"/>
                    <w:rPr>
                      <w:rFonts w:ascii="Arial" w:hAnsi="Arial" w:cs="Arial"/>
                      <w:bCs/>
                      <w:sz w:val="16"/>
                      <w:szCs w:val="16"/>
                      <w:lang w:eastAsia="ar-SA"/>
                    </w:rPr>
                  </w:pPr>
                  <w:r w:rsidRPr="006C0498">
                    <w:rPr>
                      <w:rFonts w:ascii="Arial" w:hAnsi="Arial" w:cs="Arial"/>
                      <w:bCs/>
                      <w:sz w:val="16"/>
                      <w:szCs w:val="16"/>
                      <w:lang w:eastAsia="ar-SA"/>
                    </w:rPr>
                    <w:t>1.</w:t>
                  </w:r>
                </w:p>
              </w:tc>
              <w:tc>
                <w:tcPr>
                  <w:tcW w:w="4955" w:type="dxa"/>
                  <w:shd w:val="clear" w:color="auto" w:fill="auto"/>
                </w:tcPr>
                <w:p w14:paraId="1E5BF5D1" w14:textId="77777777" w:rsidR="001C6DFE" w:rsidRPr="006C0498" w:rsidRDefault="001C6DFE" w:rsidP="00A441A1">
                  <w:pPr>
                    <w:widowControl w:val="0"/>
                    <w:suppressAutoHyphens/>
                    <w:autoSpaceDE w:val="0"/>
                    <w:autoSpaceDN w:val="0"/>
                    <w:adjustRightInd w:val="0"/>
                    <w:jc w:val="both"/>
                    <w:rPr>
                      <w:rFonts w:ascii="Arial" w:hAnsi="Arial" w:cs="Arial"/>
                      <w:bCs/>
                      <w:sz w:val="16"/>
                      <w:szCs w:val="16"/>
                      <w:lang w:eastAsia="ar-SA"/>
                    </w:rPr>
                  </w:pPr>
                </w:p>
              </w:tc>
              <w:tc>
                <w:tcPr>
                  <w:tcW w:w="2758" w:type="dxa"/>
                  <w:shd w:val="clear" w:color="auto" w:fill="auto"/>
                </w:tcPr>
                <w:p w14:paraId="48F20C19" w14:textId="77777777" w:rsidR="001C6DFE" w:rsidRPr="006C0498" w:rsidRDefault="001C6DFE" w:rsidP="00A441A1">
                  <w:pPr>
                    <w:widowControl w:val="0"/>
                    <w:suppressAutoHyphens/>
                    <w:autoSpaceDE w:val="0"/>
                    <w:autoSpaceDN w:val="0"/>
                    <w:adjustRightInd w:val="0"/>
                    <w:jc w:val="both"/>
                    <w:rPr>
                      <w:rFonts w:ascii="Arial" w:hAnsi="Arial" w:cs="Arial"/>
                      <w:bCs/>
                      <w:sz w:val="16"/>
                      <w:szCs w:val="16"/>
                      <w:lang w:eastAsia="ar-SA"/>
                    </w:rPr>
                  </w:pPr>
                </w:p>
              </w:tc>
            </w:tr>
            <w:tr w:rsidR="001C6DFE" w:rsidRPr="006C0498" w14:paraId="217D6354" w14:textId="77777777" w:rsidTr="00027E86">
              <w:tc>
                <w:tcPr>
                  <w:tcW w:w="562" w:type="dxa"/>
                  <w:shd w:val="clear" w:color="auto" w:fill="auto"/>
                </w:tcPr>
                <w:p w14:paraId="51560E6F" w14:textId="77777777" w:rsidR="001C6DFE" w:rsidRPr="006C0498" w:rsidRDefault="001C6DFE" w:rsidP="00A441A1">
                  <w:pPr>
                    <w:widowControl w:val="0"/>
                    <w:suppressAutoHyphens/>
                    <w:autoSpaceDE w:val="0"/>
                    <w:autoSpaceDN w:val="0"/>
                    <w:adjustRightInd w:val="0"/>
                    <w:jc w:val="both"/>
                    <w:rPr>
                      <w:rFonts w:ascii="Arial" w:hAnsi="Arial" w:cs="Arial"/>
                      <w:bCs/>
                      <w:sz w:val="16"/>
                      <w:szCs w:val="16"/>
                      <w:lang w:eastAsia="ar-SA"/>
                    </w:rPr>
                  </w:pPr>
                  <w:r w:rsidRPr="006C0498">
                    <w:rPr>
                      <w:rFonts w:ascii="Arial" w:hAnsi="Arial" w:cs="Arial"/>
                      <w:bCs/>
                      <w:sz w:val="16"/>
                      <w:szCs w:val="16"/>
                      <w:lang w:eastAsia="ar-SA"/>
                    </w:rPr>
                    <w:t>(…)</w:t>
                  </w:r>
                </w:p>
              </w:tc>
              <w:tc>
                <w:tcPr>
                  <w:tcW w:w="4955" w:type="dxa"/>
                  <w:shd w:val="clear" w:color="auto" w:fill="auto"/>
                </w:tcPr>
                <w:p w14:paraId="6D74A305" w14:textId="77777777" w:rsidR="001C6DFE" w:rsidRPr="006C0498" w:rsidRDefault="001C6DFE" w:rsidP="00A441A1">
                  <w:pPr>
                    <w:widowControl w:val="0"/>
                    <w:suppressAutoHyphens/>
                    <w:autoSpaceDE w:val="0"/>
                    <w:autoSpaceDN w:val="0"/>
                    <w:adjustRightInd w:val="0"/>
                    <w:jc w:val="both"/>
                    <w:rPr>
                      <w:rFonts w:ascii="Arial" w:hAnsi="Arial" w:cs="Arial"/>
                      <w:bCs/>
                      <w:sz w:val="16"/>
                      <w:szCs w:val="16"/>
                      <w:lang w:eastAsia="ar-SA"/>
                    </w:rPr>
                  </w:pPr>
                </w:p>
              </w:tc>
              <w:tc>
                <w:tcPr>
                  <w:tcW w:w="2758" w:type="dxa"/>
                  <w:shd w:val="clear" w:color="auto" w:fill="auto"/>
                </w:tcPr>
                <w:p w14:paraId="2E9EE9D5" w14:textId="77777777" w:rsidR="001C6DFE" w:rsidRPr="006C0498" w:rsidRDefault="001C6DFE" w:rsidP="00A441A1">
                  <w:pPr>
                    <w:widowControl w:val="0"/>
                    <w:suppressAutoHyphens/>
                    <w:autoSpaceDE w:val="0"/>
                    <w:autoSpaceDN w:val="0"/>
                    <w:adjustRightInd w:val="0"/>
                    <w:jc w:val="both"/>
                    <w:rPr>
                      <w:rFonts w:ascii="Arial" w:hAnsi="Arial" w:cs="Arial"/>
                      <w:bCs/>
                      <w:sz w:val="16"/>
                      <w:szCs w:val="16"/>
                      <w:lang w:eastAsia="ar-SA"/>
                    </w:rPr>
                  </w:pPr>
                </w:p>
              </w:tc>
            </w:tr>
          </w:tbl>
          <w:p w14:paraId="625843E9" w14:textId="77777777" w:rsidR="001C6DFE" w:rsidRPr="006C0498" w:rsidRDefault="001C6DFE" w:rsidP="00A441A1">
            <w:pPr>
              <w:jc w:val="both"/>
              <w:rPr>
                <w:rFonts w:ascii="Arial" w:hAnsi="Arial" w:cs="Arial"/>
                <w:sz w:val="16"/>
                <w:szCs w:val="16"/>
              </w:rPr>
            </w:pPr>
          </w:p>
          <w:p w14:paraId="6F323CE6" w14:textId="77777777" w:rsidR="001C6DFE" w:rsidRPr="006C0498" w:rsidRDefault="001C6DFE" w:rsidP="00A441A1">
            <w:pPr>
              <w:jc w:val="both"/>
              <w:rPr>
                <w:rFonts w:ascii="Arial" w:hAnsi="Arial" w:cs="Arial"/>
                <w:sz w:val="16"/>
                <w:szCs w:val="16"/>
                <w:highlight w:val="yellow"/>
              </w:rPr>
            </w:pPr>
          </w:p>
          <w:p w14:paraId="75573C09" w14:textId="77777777" w:rsidR="001C6DFE" w:rsidRPr="006C0498" w:rsidRDefault="001C6DFE" w:rsidP="00731908">
            <w:pPr>
              <w:numPr>
                <w:ilvl w:val="0"/>
                <w:numId w:val="5"/>
              </w:numPr>
              <w:suppressAutoHyphens/>
              <w:spacing w:line="360" w:lineRule="auto"/>
              <w:ind w:left="786"/>
              <w:jc w:val="both"/>
              <w:rPr>
                <w:rFonts w:ascii="Arial" w:hAnsi="Arial" w:cs="Arial"/>
                <w:color w:val="FF0000"/>
                <w:sz w:val="16"/>
                <w:szCs w:val="16"/>
                <w:lang w:eastAsia="ar-SA"/>
              </w:rPr>
            </w:pPr>
            <w:r w:rsidRPr="006C0498">
              <w:rPr>
                <w:rFonts w:ascii="Arial" w:hAnsi="Arial" w:cs="Arial"/>
                <w:sz w:val="16"/>
                <w:szCs w:val="16"/>
                <w:lang w:eastAsia="ar-SA"/>
              </w:rPr>
              <w:t xml:space="preserve">Kwota, o której mowa w ust. </w:t>
            </w:r>
            <w:r w:rsidR="006C0498">
              <w:rPr>
                <w:rFonts w:ascii="Arial" w:hAnsi="Arial" w:cs="Arial"/>
                <w:sz w:val="16"/>
                <w:szCs w:val="16"/>
                <w:lang w:eastAsia="ar-SA"/>
              </w:rPr>
              <w:t>5</w:t>
            </w:r>
            <w:r w:rsidRPr="006C0498">
              <w:rPr>
                <w:rFonts w:ascii="Arial" w:hAnsi="Arial" w:cs="Arial"/>
                <w:sz w:val="16"/>
                <w:szCs w:val="16"/>
                <w:lang w:eastAsia="ar-SA"/>
              </w:rPr>
              <w:t xml:space="preserve"> obejmuje wszelkie koszty i czynności Wykonawcy związane z realizacją przedmiotu umowy i nie będzie podlegać waloryzacji</w:t>
            </w:r>
            <w:r w:rsidRPr="006C0498">
              <w:rPr>
                <w:rFonts w:ascii="Arial" w:hAnsi="Arial" w:cs="Arial"/>
                <w:color w:val="FF0000"/>
                <w:sz w:val="16"/>
                <w:szCs w:val="16"/>
                <w:lang w:eastAsia="ar-SA"/>
              </w:rPr>
              <w:t>.</w:t>
            </w:r>
          </w:p>
          <w:p w14:paraId="2EA72878" w14:textId="77777777" w:rsidR="006E0437" w:rsidRPr="006C0498" w:rsidRDefault="001C6DFE" w:rsidP="00731908">
            <w:pPr>
              <w:numPr>
                <w:ilvl w:val="0"/>
                <w:numId w:val="5"/>
              </w:numPr>
              <w:suppressAutoHyphens/>
              <w:spacing w:line="360" w:lineRule="auto"/>
              <w:ind w:left="786"/>
              <w:jc w:val="both"/>
              <w:rPr>
                <w:rFonts w:ascii="Arial" w:hAnsi="Arial" w:cs="Arial"/>
                <w:color w:val="FF0000"/>
                <w:sz w:val="16"/>
                <w:szCs w:val="16"/>
                <w:lang w:eastAsia="ar-SA"/>
              </w:rPr>
            </w:pPr>
            <w:r w:rsidRPr="006C0498">
              <w:rPr>
                <w:rFonts w:ascii="Arial" w:hAnsi="Arial" w:cs="Arial"/>
                <w:sz w:val="16"/>
                <w:szCs w:val="16"/>
              </w:rPr>
              <w:t>Zobowiązuję się wykonać zamówienie w terminie wskazanym w SIWZ od daty zawarcia umowy.</w:t>
            </w:r>
          </w:p>
          <w:p w14:paraId="5DC85F87" w14:textId="77777777" w:rsidR="001C6DFE" w:rsidRPr="006C0498" w:rsidRDefault="001C6DFE" w:rsidP="006C0498">
            <w:pPr>
              <w:numPr>
                <w:ilvl w:val="0"/>
                <w:numId w:val="5"/>
              </w:numPr>
              <w:suppressAutoHyphens/>
              <w:spacing w:line="360" w:lineRule="auto"/>
              <w:ind w:left="786"/>
              <w:jc w:val="both"/>
              <w:rPr>
                <w:rFonts w:ascii="Arial" w:hAnsi="Arial" w:cs="Arial"/>
                <w:sz w:val="16"/>
                <w:szCs w:val="16"/>
              </w:rPr>
            </w:pPr>
            <w:r w:rsidRPr="006C0498">
              <w:rPr>
                <w:rFonts w:ascii="Arial" w:hAnsi="Arial" w:cs="Arial"/>
                <w:sz w:val="16"/>
                <w:szCs w:val="16"/>
              </w:rPr>
              <w:t>Oświadczam, że akceptuję warunki płatności podane we wzorze umowy.</w:t>
            </w:r>
          </w:p>
          <w:p w14:paraId="6B05B95F" w14:textId="77777777" w:rsidR="001C6DFE" w:rsidRPr="006C0498" w:rsidRDefault="001C6DFE" w:rsidP="00731908">
            <w:pPr>
              <w:numPr>
                <w:ilvl w:val="0"/>
                <w:numId w:val="5"/>
              </w:numPr>
              <w:suppressAutoHyphens/>
              <w:spacing w:line="360" w:lineRule="auto"/>
              <w:ind w:left="786" w:hanging="502"/>
              <w:jc w:val="both"/>
              <w:rPr>
                <w:rFonts w:ascii="Arial" w:hAnsi="Arial" w:cs="Arial"/>
                <w:color w:val="FF0000"/>
                <w:sz w:val="16"/>
                <w:szCs w:val="16"/>
                <w:lang w:eastAsia="ar-SA"/>
              </w:rPr>
            </w:pPr>
            <w:r w:rsidRPr="006C0498">
              <w:rPr>
                <w:rFonts w:ascii="Arial" w:hAnsi="Arial" w:cs="Arial"/>
                <w:sz w:val="16"/>
                <w:szCs w:val="16"/>
              </w:rPr>
              <w:t>Oświadczam, że:</w:t>
            </w:r>
            <w:r w:rsidR="00D56A75" w:rsidRPr="006C0498">
              <w:rPr>
                <w:rFonts w:ascii="Arial" w:hAnsi="Arial" w:cs="Arial"/>
                <w:sz w:val="16"/>
                <w:szCs w:val="16"/>
              </w:rPr>
              <w:t xml:space="preserve"> </w:t>
            </w:r>
            <w:r w:rsidRPr="006C0498">
              <w:rPr>
                <w:rFonts w:ascii="Arial" w:hAnsi="Arial" w:cs="Arial"/>
                <w:sz w:val="16"/>
                <w:szCs w:val="16"/>
              </w:rPr>
              <w:t>Zapoznałem się z treścią Specyfikacji Istotnych Warunków Zamówienia i nie wnoszę do niej zastrzeżeń;</w:t>
            </w:r>
            <w:r w:rsidR="00D56A75" w:rsidRPr="006C0498">
              <w:rPr>
                <w:rFonts w:ascii="Arial" w:hAnsi="Arial" w:cs="Arial"/>
                <w:color w:val="FF0000"/>
                <w:sz w:val="16"/>
                <w:szCs w:val="16"/>
                <w:lang w:eastAsia="ar-SA"/>
              </w:rPr>
              <w:t xml:space="preserve"> </w:t>
            </w:r>
            <w:r w:rsidRPr="006C0498">
              <w:rPr>
                <w:rFonts w:ascii="Arial" w:hAnsi="Arial" w:cs="Arial"/>
                <w:sz w:val="16"/>
                <w:szCs w:val="16"/>
              </w:rPr>
              <w:t>Jestem w stanie, na podstawie przedstawionych mi materiałów, zrealizować przedmiot zamówienia;</w:t>
            </w:r>
            <w:r w:rsidR="00D56A75" w:rsidRPr="006C0498">
              <w:rPr>
                <w:rFonts w:ascii="Arial" w:hAnsi="Arial" w:cs="Arial"/>
                <w:color w:val="FF0000"/>
                <w:sz w:val="16"/>
                <w:szCs w:val="16"/>
                <w:lang w:eastAsia="ar-SA"/>
              </w:rPr>
              <w:t xml:space="preserve"> </w:t>
            </w:r>
            <w:r w:rsidRPr="006C0498">
              <w:rPr>
                <w:rFonts w:ascii="Arial" w:hAnsi="Arial" w:cs="Arial"/>
                <w:sz w:val="16"/>
                <w:szCs w:val="16"/>
              </w:rPr>
              <w:t>Uzyskałem konieczne informacje niezbędne do właściwego wykonania zamówienia.</w:t>
            </w:r>
          </w:p>
          <w:p w14:paraId="55A570F7" w14:textId="77777777" w:rsidR="001C6DFE" w:rsidRPr="006C0498" w:rsidRDefault="001C6DFE" w:rsidP="00731908">
            <w:pPr>
              <w:widowControl w:val="0"/>
              <w:numPr>
                <w:ilvl w:val="0"/>
                <w:numId w:val="5"/>
              </w:numPr>
              <w:suppressAutoHyphens/>
              <w:autoSpaceDE w:val="0"/>
              <w:autoSpaceDN w:val="0"/>
              <w:adjustRightInd w:val="0"/>
              <w:spacing w:line="360" w:lineRule="auto"/>
              <w:ind w:left="709" w:hanging="425"/>
              <w:jc w:val="both"/>
              <w:rPr>
                <w:rFonts w:ascii="Arial" w:hAnsi="Arial" w:cs="Arial"/>
                <w:bCs/>
                <w:sz w:val="16"/>
                <w:szCs w:val="16"/>
                <w:lang w:eastAsia="ar-SA"/>
              </w:rPr>
            </w:pPr>
            <w:r w:rsidRPr="006C0498">
              <w:rPr>
                <w:rFonts w:ascii="Arial" w:hAnsi="Arial" w:cs="Arial"/>
                <w:sz w:val="16"/>
                <w:szCs w:val="16"/>
              </w:rPr>
              <w:t>Oświadczam, że termin związania  niniejszą ofertą obejmuje okres wskazany w SIWZ .</w:t>
            </w:r>
          </w:p>
          <w:p w14:paraId="46EB8C85" w14:textId="77777777" w:rsidR="001C6DFE" w:rsidRPr="006C0498" w:rsidRDefault="001C6DFE" w:rsidP="00731908">
            <w:pPr>
              <w:widowControl w:val="0"/>
              <w:numPr>
                <w:ilvl w:val="0"/>
                <w:numId w:val="5"/>
              </w:numPr>
              <w:suppressAutoHyphens/>
              <w:autoSpaceDE w:val="0"/>
              <w:autoSpaceDN w:val="0"/>
              <w:adjustRightInd w:val="0"/>
              <w:spacing w:line="360" w:lineRule="auto"/>
              <w:ind w:left="709" w:hanging="425"/>
              <w:jc w:val="both"/>
              <w:rPr>
                <w:rFonts w:ascii="Arial" w:hAnsi="Arial" w:cs="Arial"/>
                <w:bCs/>
                <w:sz w:val="16"/>
                <w:szCs w:val="16"/>
                <w:lang w:eastAsia="ar-SA"/>
              </w:rPr>
            </w:pPr>
            <w:r w:rsidRPr="006C0498">
              <w:rPr>
                <w:rFonts w:ascii="Arial" w:hAnsi="Arial" w:cs="Arial"/>
                <w:sz w:val="16"/>
                <w:szCs w:val="16"/>
              </w:rPr>
              <w:t xml:space="preserve">Wadium w kwocie </w:t>
            </w:r>
            <w:r w:rsidR="00847F88" w:rsidRPr="006C0498">
              <w:rPr>
                <w:rFonts w:ascii="Arial" w:hAnsi="Arial" w:cs="Arial"/>
                <w:sz w:val="16"/>
                <w:szCs w:val="16"/>
              </w:rPr>
              <w:t>…………..</w:t>
            </w:r>
            <w:r w:rsidRPr="006C0498">
              <w:rPr>
                <w:rFonts w:ascii="Arial" w:hAnsi="Arial" w:cs="Arial"/>
                <w:sz w:val="16"/>
                <w:szCs w:val="16"/>
              </w:rPr>
              <w:t xml:space="preserve"> zł zostało wniesione zostało w dniu …….………………… w formie: ………………………………… .</w:t>
            </w:r>
          </w:p>
          <w:p w14:paraId="557AAD85" w14:textId="77777777" w:rsidR="001C6DFE" w:rsidRPr="006C0498" w:rsidRDefault="001C6DFE" w:rsidP="00731908">
            <w:pPr>
              <w:widowControl w:val="0"/>
              <w:numPr>
                <w:ilvl w:val="0"/>
                <w:numId w:val="5"/>
              </w:numPr>
              <w:suppressAutoHyphens/>
              <w:autoSpaceDE w:val="0"/>
              <w:autoSpaceDN w:val="0"/>
              <w:adjustRightInd w:val="0"/>
              <w:spacing w:line="360" w:lineRule="auto"/>
              <w:ind w:left="709" w:hanging="425"/>
              <w:jc w:val="both"/>
              <w:rPr>
                <w:rFonts w:ascii="Arial" w:hAnsi="Arial" w:cs="Arial"/>
                <w:bCs/>
                <w:sz w:val="16"/>
                <w:szCs w:val="16"/>
                <w:lang w:eastAsia="ar-SA"/>
              </w:rPr>
            </w:pPr>
            <w:r w:rsidRPr="006C0498">
              <w:rPr>
                <w:rFonts w:ascii="Arial" w:hAnsi="Arial" w:cs="Arial"/>
                <w:sz w:val="16"/>
                <w:szCs w:val="16"/>
              </w:rPr>
              <w:t>W przypadku uznania mojej/naszej oferty za najkorzystniejszą zobowiązuję(emy) się zawrzeć umowę w miejscu i terminie, jakie zostaną wskazane przez Zamawiającego.</w:t>
            </w:r>
          </w:p>
          <w:p w14:paraId="5E5FB409" w14:textId="77777777" w:rsidR="001C6DFE" w:rsidRPr="006C0498" w:rsidRDefault="001C6DFE" w:rsidP="00731908">
            <w:pPr>
              <w:widowControl w:val="0"/>
              <w:numPr>
                <w:ilvl w:val="0"/>
                <w:numId w:val="5"/>
              </w:numPr>
              <w:suppressAutoHyphens/>
              <w:autoSpaceDE w:val="0"/>
              <w:autoSpaceDN w:val="0"/>
              <w:adjustRightInd w:val="0"/>
              <w:spacing w:line="360" w:lineRule="auto"/>
              <w:ind w:left="709" w:hanging="425"/>
              <w:jc w:val="both"/>
              <w:rPr>
                <w:rFonts w:ascii="Arial" w:hAnsi="Arial" w:cs="Arial"/>
                <w:bCs/>
                <w:sz w:val="16"/>
                <w:szCs w:val="16"/>
                <w:lang w:eastAsia="ar-SA"/>
              </w:rPr>
            </w:pPr>
            <w:r w:rsidRPr="006C0498">
              <w:rPr>
                <w:rFonts w:ascii="Arial" w:hAnsi="Arial" w:cs="Arial"/>
                <w:sz w:val="16"/>
                <w:szCs w:val="16"/>
              </w:rPr>
              <w:t>Oświadczam, iż przed zawarciem umowy wniosę zabezpieczenie należytego wykonania umow</w:t>
            </w:r>
            <w:r w:rsidR="00BA79FF" w:rsidRPr="006C0498">
              <w:rPr>
                <w:rFonts w:ascii="Arial" w:hAnsi="Arial" w:cs="Arial"/>
                <w:sz w:val="16"/>
                <w:szCs w:val="16"/>
              </w:rPr>
              <w:t xml:space="preserve">y w wysokości wskazanej w SIWZ </w:t>
            </w:r>
            <w:r w:rsidRPr="006C0498">
              <w:rPr>
                <w:rFonts w:ascii="Arial" w:hAnsi="Arial" w:cs="Arial"/>
                <w:sz w:val="16"/>
                <w:szCs w:val="16"/>
              </w:rPr>
              <w:t>i umowie</w:t>
            </w:r>
            <w:r w:rsidR="00BA79FF" w:rsidRPr="006C0498">
              <w:rPr>
                <w:rFonts w:ascii="Arial" w:hAnsi="Arial" w:cs="Arial"/>
                <w:sz w:val="16"/>
                <w:szCs w:val="16"/>
              </w:rPr>
              <w:t>.</w:t>
            </w:r>
          </w:p>
          <w:p w14:paraId="188AAC9E" w14:textId="77777777" w:rsidR="001C6DFE" w:rsidRPr="006C0498" w:rsidRDefault="001C6DFE" w:rsidP="00731908">
            <w:pPr>
              <w:widowControl w:val="0"/>
              <w:numPr>
                <w:ilvl w:val="0"/>
                <w:numId w:val="5"/>
              </w:numPr>
              <w:suppressAutoHyphens/>
              <w:autoSpaceDE w:val="0"/>
              <w:autoSpaceDN w:val="0"/>
              <w:adjustRightInd w:val="0"/>
              <w:spacing w:line="360" w:lineRule="auto"/>
              <w:ind w:left="709" w:hanging="425"/>
              <w:jc w:val="both"/>
              <w:rPr>
                <w:rFonts w:ascii="Arial" w:hAnsi="Arial" w:cs="Arial"/>
                <w:bCs/>
                <w:sz w:val="16"/>
                <w:szCs w:val="16"/>
                <w:lang w:eastAsia="ar-SA"/>
              </w:rPr>
            </w:pPr>
            <w:r w:rsidRPr="006C0498">
              <w:rPr>
                <w:rFonts w:ascii="Arial" w:hAnsi="Arial" w:cs="Arial"/>
                <w:sz w:val="16"/>
                <w:szCs w:val="16"/>
              </w:rPr>
              <w:t xml:space="preserve">Oświadczam, że zapoznałem się z treścią SIWZ, w pełni  akceptuję wszystkie zapisy oraz zobowiązuję się zrealizować zamówienia zgodnie z wymogami i zapisami SIWZ. </w:t>
            </w:r>
          </w:p>
          <w:p w14:paraId="1B0CD9BB" w14:textId="77777777" w:rsidR="001C6DFE" w:rsidRPr="006C0498" w:rsidRDefault="001C6DFE" w:rsidP="00731908">
            <w:pPr>
              <w:widowControl w:val="0"/>
              <w:numPr>
                <w:ilvl w:val="0"/>
                <w:numId w:val="5"/>
              </w:numPr>
              <w:suppressAutoHyphens/>
              <w:autoSpaceDE w:val="0"/>
              <w:autoSpaceDN w:val="0"/>
              <w:adjustRightInd w:val="0"/>
              <w:spacing w:line="360" w:lineRule="auto"/>
              <w:ind w:left="709" w:hanging="425"/>
              <w:jc w:val="both"/>
              <w:rPr>
                <w:rFonts w:ascii="Arial" w:hAnsi="Arial" w:cs="Arial"/>
                <w:bCs/>
                <w:sz w:val="16"/>
                <w:szCs w:val="16"/>
                <w:lang w:eastAsia="ar-SA"/>
              </w:rPr>
            </w:pPr>
            <w:r w:rsidRPr="006C0498">
              <w:rPr>
                <w:rFonts w:ascii="Arial" w:hAnsi="Arial" w:cs="Arial"/>
                <w:sz w:val="16"/>
                <w:szCs w:val="16"/>
                <w:lang w:eastAsia="ar-SA"/>
              </w:rPr>
              <w:t>Oświadczam, że:</w:t>
            </w:r>
          </w:p>
          <w:p w14:paraId="5709947A" w14:textId="77777777" w:rsidR="001C6DFE" w:rsidRPr="006C0498" w:rsidRDefault="001C6DFE" w:rsidP="00731908">
            <w:pPr>
              <w:numPr>
                <w:ilvl w:val="0"/>
                <w:numId w:val="6"/>
              </w:numPr>
              <w:tabs>
                <w:tab w:val="left" w:pos="993"/>
              </w:tabs>
              <w:suppressAutoHyphens/>
              <w:spacing w:line="360" w:lineRule="auto"/>
              <w:ind w:left="993"/>
              <w:jc w:val="both"/>
              <w:rPr>
                <w:rFonts w:ascii="Arial" w:hAnsi="Arial" w:cs="Arial"/>
                <w:sz w:val="16"/>
                <w:szCs w:val="16"/>
                <w:lang w:eastAsia="ar-SA"/>
              </w:rPr>
            </w:pPr>
            <w:r w:rsidRPr="006C0498">
              <w:rPr>
                <w:rFonts w:ascii="Arial" w:hAnsi="Arial" w:cs="Arial"/>
                <w:sz w:val="16"/>
                <w:szCs w:val="16"/>
                <w:lang w:eastAsia="ar-SA"/>
              </w:rPr>
              <w:t xml:space="preserve">wykonam zadanie siłami własnymi </w:t>
            </w:r>
          </w:p>
          <w:p w14:paraId="2591F958" w14:textId="77777777" w:rsidR="001C6DFE" w:rsidRPr="006C0498" w:rsidRDefault="001C6DFE" w:rsidP="00731908">
            <w:pPr>
              <w:numPr>
                <w:ilvl w:val="0"/>
                <w:numId w:val="6"/>
              </w:numPr>
              <w:tabs>
                <w:tab w:val="left" w:pos="993"/>
              </w:tabs>
              <w:suppressAutoHyphens/>
              <w:spacing w:line="360" w:lineRule="auto"/>
              <w:ind w:left="993"/>
              <w:jc w:val="both"/>
              <w:rPr>
                <w:rFonts w:ascii="Arial" w:hAnsi="Arial" w:cs="Arial"/>
                <w:sz w:val="16"/>
                <w:szCs w:val="16"/>
                <w:lang w:eastAsia="ar-SA"/>
              </w:rPr>
            </w:pPr>
            <w:r w:rsidRPr="006C0498">
              <w:rPr>
                <w:rFonts w:ascii="Arial" w:hAnsi="Arial" w:cs="Arial"/>
                <w:sz w:val="16"/>
                <w:szCs w:val="16"/>
                <w:lang w:eastAsia="ar-SA"/>
              </w:rPr>
              <w:t>przewiduję wykonanie zadania przy pomocy podwykonawcy (ów) *:</w:t>
            </w:r>
          </w:p>
          <w:p w14:paraId="584F6C13" w14:textId="77777777" w:rsidR="001C6DFE" w:rsidRPr="006C0498" w:rsidRDefault="001C6DFE" w:rsidP="00A441A1">
            <w:pPr>
              <w:tabs>
                <w:tab w:val="left" w:pos="1620"/>
              </w:tabs>
              <w:suppressAutoHyphens/>
              <w:ind w:left="-1080"/>
              <w:jc w:val="both"/>
              <w:rPr>
                <w:rFonts w:ascii="Arial" w:hAnsi="Arial" w:cs="Arial"/>
                <w:sz w:val="16"/>
                <w:szCs w:val="16"/>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7926"/>
            </w:tblGrid>
            <w:tr w:rsidR="001C6DFE" w:rsidRPr="006C0498" w14:paraId="396D49FE" w14:textId="77777777" w:rsidTr="00027E86">
              <w:trPr>
                <w:jc w:val="center"/>
              </w:trPr>
              <w:tc>
                <w:tcPr>
                  <w:tcW w:w="450" w:type="dxa"/>
                  <w:shd w:val="clear" w:color="auto" w:fill="F2F2F2"/>
                </w:tcPr>
                <w:p w14:paraId="79F1F661" w14:textId="77777777" w:rsidR="001C6DFE" w:rsidRPr="006C0498" w:rsidRDefault="001C6DFE" w:rsidP="00A441A1">
                  <w:pPr>
                    <w:tabs>
                      <w:tab w:val="left" w:pos="1620"/>
                    </w:tabs>
                    <w:suppressAutoHyphens/>
                    <w:jc w:val="center"/>
                    <w:rPr>
                      <w:rFonts w:ascii="Arial" w:hAnsi="Arial" w:cs="Arial"/>
                      <w:sz w:val="16"/>
                      <w:szCs w:val="16"/>
                      <w:lang w:eastAsia="ar-SA"/>
                    </w:rPr>
                  </w:pPr>
                  <w:r w:rsidRPr="006C0498">
                    <w:rPr>
                      <w:rFonts w:ascii="Arial" w:hAnsi="Arial" w:cs="Arial"/>
                      <w:sz w:val="16"/>
                      <w:szCs w:val="16"/>
                      <w:lang w:eastAsia="ar-SA"/>
                    </w:rPr>
                    <w:t xml:space="preserve">L.p.         </w:t>
                  </w:r>
                </w:p>
              </w:tc>
              <w:tc>
                <w:tcPr>
                  <w:tcW w:w="7926" w:type="dxa"/>
                  <w:shd w:val="clear" w:color="auto" w:fill="F2F2F2"/>
                </w:tcPr>
                <w:p w14:paraId="5285F381" w14:textId="77777777" w:rsidR="00D56A75" w:rsidRPr="006C0498" w:rsidRDefault="001C6DFE" w:rsidP="00D56A75">
                  <w:pPr>
                    <w:suppressAutoHyphens/>
                    <w:jc w:val="center"/>
                    <w:rPr>
                      <w:rFonts w:ascii="Arial" w:hAnsi="Arial" w:cs="Arial"/>
                      <w:color w:val="000000"/>
                      <w:sz w:val="16"/>
                      <w:szCs w:val="16"/>
                      <w:lang w:eastAsia="ar-SA"/>
                    </w:rPr>
                  </w:pPr>
                  <w:r w:rsidRPr="006C0498">
                    <w:rPr>
                      <w:rFonts w:ascii="Arial" w:hAnsi="Arial" w:cs="Arial"/>
                      <w:color w:val="000000"/>
                      <w:sz w:val="16"/>
                      <w:szCs w:val="16"/>
                      <w:lang w:eastAsia="ar-SA"/>
                    </w:rPr>
                    <w:t>Zakres zlecany Podwykonawcy</w:t>
                  </w:r>
                  <w:r w:rsidR="00D56A75" w:rsidRPr="006C0498">
                    <w:rPr>
                      <w:rFonts w:ascii="Arial" w:hAnsi="Arial" w:cs="Arial"/>
                      <w:color w:val="000000"/>
                      <w:sz w:val="16"/>
                      <w:szCs w:val="16"/>
                      <w:lang w:eastAsia="ar-SA"/>
                    </w:rPr>
                    <w:t>. Nazwa i adres Podwykonawcy</w:t>
                  </w:r>
                </w:p>
                <w:p w14:paraId="77DB76E6" w14:textId="77777777" w:rsidR="001C6DFE" w:rsidRPr="006C0498" w:rsidRDefault="001C6DFE" w:rsidP="006E0437">
                  <w:pPr>
                    <w:tabs>
                      <w:tab w:val="left" w:pos="1620"/>
                    </w:tabs>
                    <w:suppressAutoHyphens/>
                    <w:rPr>
                      <w:rFonts w:ascii="Arial" w:hAnsi="Arial" w:cs="Arial"/>
                      <w:sz w:val="16"/>
                      <w:szCs w:val="16"/>
                      <w:lang w:eastAsia="ar-SA"/>
                    </w:rPr>
                  </w:pPr>
                </w:p>
              </w:tc>
            </w:tr>
            <w:tr w:rsidR="001C6DFE" w:rsidRPr="006C0498" w14:paraId="04F57809" w14:textId="77777777" w:rsidTr="00027E86">
              <w:trPr>
                <w:jc w:val="center"/>
              </w:trPr>
              <w:tc>
                <w:tcPr>
                  <w:tcW w:w="450" w:type="dxa"/>
                  <w:shd w:val="clear" w:color="auto" w:fill="auto"/>
                </w:tcPr>
                <w:p w14:paraId="30BC799B" w14:textId="77777777" w:rsidR="001C6DFE" w:rsidRPr="006C0498" w:rsidRDefault="001C6DFE" w:rsidP="00A441A1">
                  <w:pPr>
                    <w:tabs>
                      <w:tab w:val="left" w:pos="1620"/>
                    </w:tabs>
                    <w:suppressAutoHyphens/>
                    <w:jc w:val="both"/>
                    <w:rPr>
                      <w:rFonts w:ascii="Arial" w:hAnsi="Arial" w:cs="Arial"/>
                      <w:sz w:val="16"/>
                      <w:szCs w:val="16"/>
                      <w:lang w:eastAsia="ar-SA"/>
                    </w:rPr>
                  </w:pPr>
                </w:p>
              </w:tc>
              <w:tc>
                <w:tcPr>
                  <w:tcW w:w="7926" w:type="dxa"/>
                  <w:shd w:val="clear" w:color="auto" w:fill="auto"/>
                </w:tcPr>
                <w:p w14:paraId="4991EB1A" w14:textId="77777777" w:rsidR="001C6DFE" w:rsidRPr="006C0498" w:rsidRDefault="001C6DFE" w:rsidP="00A441A1">
                  <w:pPr>
                    <w:tabs>
                      <w:tab w:val="left" w:pos="1620"/>
                    </w:tabs>
                    <w:suppressAutoHyphens/>
                    <w:jc w:val="both"/>
                    <w:rPr>
                      <w:rFonts w:ascii="Arial" w:hAnsi="Arial" w:cs="Arial"/>
                      <w:color w:val="000000"/>
                      <w:sz w:val="16"/>
                      <w:szCs w:val="16"/>
                      <w:lang w:eastAsia="ar-SA"/>
                    </w:rPr>
                  </w:pPr>
                </w:p>
                <w:p w14:paraId="3F4CEB8E" w14:textId="77777777" w:rsidR="001C6DFE" w:rsidRPr="006C0498" w:rsidRDefault="001C6DFE" w:rsidP="00A441A1">
                  <w:pPr>
                    <w:tabs>
                      <w:tab w:val="left" w:pos="1620"/>
                    </w:tabs>
                    <w:suppressAutoHyphens/>
                    <w:jc w:val="both"/>
                    <w:rPr>
                      <w:rFonts w:ascii="Arial" w:hAnsi="Arial" w:cs="Arial"/>
                      <w:color w:val="000000"/>
                      <w:sz w:val="16"/>
                      <w:szCs w:val="16"/>
                      <w:lang w:eastAsia="ar-SA"/>
                    </w:rPr>
                  </w:pPr>
                </w:p>
              </w:tc>
            </w:tr>
            <w:tr w:rsidR="001C6DFE" w:rsidRPr="006C0498" w14:paraId="094CA066" w14:textId="77777777" w:rsidTr="00027E86">
              <w:trPr>
                <w:jc w:val="center"/>
              </w:trPr>
              <w:tc>
                <w:tcPr>
                  <w:tcW w:w="450" w:type="dxa"/>
                  <w:shd w:val="clear" w:color="auto" w:fill="auto"/>
                </w:tcPr>
                <w:p w14:paraId="580AB5C1" w14:textId="77777777" w:rsidR="001C6DFE" w:rsidRPr="006C0498" w:rsidRDefault="001C6DFE" w:rsidP="00A441A1">
                  <w:pPr>
                    <w:tabs>
                      <w:tab w:val="left" w:pos="1620"/>
                    </w:tabs>
                    <w:suppressAutoHyphens/>
                    <w:jc w:val="both"/>
                    <w:rPr>
                      <w:rFonts w:ascii="Arial" w:hAnsi="Arial" w:cs="Arial"/>
                      <w:sz w:val="16"/>
                      <w:szCs w:val="16"/>
                      <w:lang w:eastAsia="ar-SA"/>
                    </w:rPr>
                  </w:pPr>
                </w:p>
              </w:tc>
              <w:tc>
                <w:tcPr>
                  <w:tcW w:w="7926" w:type="dxa"/>
                  <w:shd w:val="clear" w:color="auto" w:fill="auto"/>
                </w:tcPr>
                <w:p w14:paraId="2DEB87B4" w14:textId="77777777" w:rsidR="001C6DFE" w:rsidRPr="006C0498" w:rsidRDefault="001C6DFE" w:rsidP="00A441A1">
                  <w:pPr>
                    <w:tabs>
                      <w:tab w:val="left" w:pos="1620"/>
                    </w:tabs>
                    <w:suppressAutoHyphens/>
                    <w:jc w:val="both"/>
                    <w:rPr>
                      <w:rFonts w:ascii="Arial" w:hAnsi="Arial" w:cs="Arial"/>
                      <w:color w:val="000000"/>
                      <w:sz w:val="16"/>
                      <w:szCs w:val="16"/>
                      <w:lang w:eastAsia="ar-SA"/>
                    </w:rPr>
                  </w:pPr>
                </w:p>
                <w:p w14:paraId="092FC95D" w14:textId="77777777" w:rsidR="001C6DFE" w:rsidRPr="006C0498" w:rsidRDefault="001C6DFE" w:rsidP="00A441A1">
                  <w:pPr>
                    <w:tabs>
                      <w:tab w:val="left" w:pos="1620"/>
                    </w:tabs>
                    <w:suppressAutoHyphens/>
                    <w:jc w:val="both"/>
                    <w:rPr>
                      <w:rFonts w:ascii="Arial" w:hAnsi="Arial" w:cs="Arial"/>
                      <w:color w:val="000000"/>
                      <w:sz w:val="16"/>
                      <w:szCs w:val="16"/>
                      <w:lang w:eastAsia="ar-SA"/>
                    </w:rPr>
                  </w:pPr>
                </w:p>
              </w:tc>
            </w:tr>
          </w:tbl>
          <w:p w14:paraId="5959B1F5" w14:textId="485CD9B6" w:rsidR="001C6DFE" w:rsidRPr="006C0498" w:rsidRDefault="001C6DFE" w:rsidP="00A441A1">
            <w:pPr>
              <w:tabs>
                <w:tab w:val="left" w:pos="1620"/>
              </w:tabs>
              <w:suppressAutoHyphens/>
              <w:jc w:val="both"/>
              <w:rPr>
                <w:rFonts w:ascii="Arial" w:hAnsi="Arial" w:cs="Arial"/>
                <w:sz w:val="16"/>
                <w:szCs w:val="16"/>
                <w:lang w:eastAsia="ar-SA"/>
              </w:rPr>
            </w:pPr>
          </w:p>
          <w:p w14:paraId="610CF79E" w14:textId="60DDCDAA" w:rsidR="001C6DFE" w:rsidRPr="006C0498" w:rsidRDefault="001C6DFE" w:rsidP="00731908">
            <w:pPr>
              <w:numPr>
                <w:ilvl w:val="1"/>
                <w:numId w:val="5"/>
              </w:numPr>
              <w:suppressAutoHyphens/>
              <w:ind w:left="993"/>
              <w:jc w:val="both"/>
              <w:rPr>
                <w:rFonts w:ascii="Arial" w:hAnsi="Arial" w:cs="Arial"/>
                <w:color w:val="000000"/>
                <w:sz w:val="16"/>
                <w:szCs w:val="16"/>
                <w:lang w:eastAsia="ar-SA"/>
              </w:rPr>
            </w:pPr>
            <w:r w:rsidRPr="006C0498">
              <w:rPr>
                <w:rFonts w:ascii="Arial" w:hAnsi="Arial" w:cs="Arial"/>
                <w:color w:val="000000"/>
                <w:sz w:val="16"/>
                <w:szCs w:val="16"/>
                <w:lang w:eastAsia="ar-SA"/>
              </w:rPr>
              <w:t>W przypadku, gdy Podwykonawca jest jednocześnie podmiotem, na zasobach którego polega Wykonawca na zasadach określonych w art. 2</w:t>
            </w:r>
            <w:r w:rsidR="00406083">
              <w:rPr>
                <w:rFonts w:ascii="Arial" w:hAnsi="Arial" w:cs="Arial"/>
                <w:color w:val="000000"/>
                <w:sz w:val="16"/>
                <w:szCs w:val="16"/>
                <w:lang w:eastAsia="ar-SA"/>
              </w:rPr>
              <w:t xml:space="preserve">2a </w:t>
            </w:r>
            <w:r w:rsidRPr="006C0498">
              <w:rPr>
                <w:rFonts w:ascii="Arial" w:hAnsi="Arial" w:cs="Arial"/>
                <w:color w:val="000000"/>
                <w:sz w:val="16"/>
                <w:szCs w:val="16"/>
                <w:lang w:eastAsia="ar-SA"/>
              </w:rPr>
              <w:t>ust. 2 ustawy, należy podać:</w:t>
            </w:r>
          </w:p>
          <w:p w14:paraId="49844CA7" w14:textId="77777777" w:rsidR="001C6DFE" w:rsidRPr="006C0498" w:rsidRDefault="001C6DFE" w:rsidP="006E0437">
            <w:pPr>
              <w:suppressAutoHyphens/>
              <w:jc w:val="center"/>
              <w:rPr>
                <w:rFonts w:ascii="Arial" w:hAnsi="Arial" w:cs="Arial"/>
                <w:color w:val="000000"/>
                <w:sz w:val="16"/>
                <w:szCs w:val="16"/>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6"/>
            </w:tblGrid>
            <w:tr w:rsidR="006E0437" w:rsidRPr="006C0498" w14:paraId="5838BAFA" w14:textId="77777777" w:rsidTr="00027E86">
              <w:trPr>
                <w:jc w:val="center"/>
              </w:trPr>
              <w:tc>
                <w:tcPr>
                  <w:tcW w:w="8356" w:type="dxa"/>
                  <w:shd w:val="clear" w:color="auto" w:fill="F2F2F2"/>
                </w:tcPr>
                <w:p w14:paraId="737D7DDA" w14:textId="77777777" w:rsidR="006E0437" w:rsidRPr="006C0498" w:rsidRDefault="006E0437" w:rsidP="006E0437">
                  <w:pPr>
                    <w:suppressAutoHyphens/>
                    <w:jc w:val="center"/>
                    <w:rPr>
                      <w:rFonts w:ascii="Arial" w:hAnsi="Arial" w:cs="Arial"/>
                      <w:color w:val="000000"/>
                      <w:sz w:val="16"/>
                      <w:szCs w:val="16"/>
                      <w:lang w:eastAsia="ar-SA"/>
                    </w:rPr>
                  </w:pPr>
                  <w:r w:rsidRPr="006C0498">
                    <w:rPr>
                      <w:rFonts w:ascii="Arial" w:hAnsi="Arial" w:cs="Arial"/>
                      <w:color w:val="000000"/>
                      <w:sz w:val="16"/>
                      <w:szCs w:val="16"/>
                      <w:lang w:eastAsia="ar-SA"/>
                    </w:rPr>
                    <w:t>Zakres zlecany Podwykonawcy. Nazwa i adres Podwykonawcy</w:t>
                  </w:r>
                </w:p>
                <w:p w14:paraId="30521692" w14:textId="77777777" w:rsidR="006E0437" w:rsidRPr="006C0498" w:rsidRDefault="006E0437" w:rsidP="006E0437">
                  <w:pPr>
                    <w:suppressAutoHyphens/>
                    <w:jc w:val="center"/>
                    <w:rPr>
                      <w:rFonts w:ascii="Arial" w:hAnsi="Arial" w:cs="Arial"/>
                      <w:color w:val="000000"/>
                      <w:sz w:val="16"/>
                      <w:szCs w:val="16"/>
                      <w:lang w:eastAsia="ar-SA"/>
                    </w:rPr>
                  </w:pPr>
                </w:p>
              </w:tc>
            </w:tr>
            <w:tr w:rsidR="006E0437" w:rsidRPr="006C0498" w14:paraId="66C1AAAF" w14:textId="77777777" w:rsidTr="00027E86">
              <w:trPr>
                <w:jc w:val="center"/>
              </w:trPr>
              <w:tc>
                <w:tcPr>
                  <w:tcW w:w="8356" w:type="dxa"/>
                  <w:shd w:val="clear" w:color="auto" w:fill="auto"/>
                </w:tcPr>
                <w:p w14:paraId="1369DDCB" w14:textId="77777777" w:rsidR="006E0437" w:rsidRPr="006C0498" w:rsidRDefault="006E0437" w:rsidP="00A441A1">
                  <w:pPr>
                    <w:suppressAutoHyphens/>
                    <w:jc w:val="both"/>
                    <w:rPr>
                      <w:rFonts w:ascii="Arial" w:hAnsi="Arial" w:cs="Arial"/>
                      <w:color w:val="000000"/>
                      <w:sz w:val="16"/>
                      <w:szCs w:val="16"/>
                      <w:lang w:eastAsia="ar-SA"/>
                    </w:rPr>
                  </w:pPr>
                </w:p>
                <w:p w14:paraId="573D53B8" w14:textId="77777777" w:rsidR="006E0437" w:rsidRPr="006C0498" w:rsidRDefault="006E0437" w:rsidP="006E0437">
                  <w:pPr>
                    <w:suppressAutoHyphens/>
                    <w:jc w:val="both"/>
                    <w:rPr>
                      <w:rFonts w:ascii="Arial" w:hAnsi="Arial" w:cs="Arial"/>
                      <w:color w:val="000000"/>
                      <w:sz w:val="16"/>
                      <w:szCs w:val="16"/>
                      <w:lang w:eastAsia="ar-SA"/>
                    </w:rPr>
                  </w:pPr>
                </w:p>
              </w:tc>
            </w:tr>
            <w:tr w:rsidR="006E0437" w:rsidRPr="006C0498" w14:paraId="499A6E71" w14:textId="77777777" w:rsidTr="00027E86">
              <w:trPr>
                <w:jc w:val="center"/>
              </w:trPr>
              <w:tc>
                <w:tcPr>
                  <w:tcW w:w="8356" w:type="dxa"/>
                  <w:shd w:val="clear" w:color="auto" w:fill="auto"/>
                </w:tcPr>
                <w:p w14:paraId="2EBDEA8B" w14:textId="77777777" w:rsidR="006E0437" w:rsidRPr="006C0498" w:rsidRDefault="006E0437" w:rsidP="00A441A1">
                  <w:pPr>
                    <w:suppressAutoHyphens/>
                    <w:jc w:val="both"/>
                    <w:rPr>
                      <w:rFonts w:ascii="Arial" w:hAnsi="Arial" w:cs="Arial"/>
                      <w:color w:val="000000"/>
                      <w:sz w:val="16"/>
                      <w:szCs w:val="16"/>
                      <w:lang w:eastAsia="ar-SA"/>
                    </w:rPr>
                  </w:pPr>
                </w:p>
                <w:p w14:paraId="0F0B8FDB" w14:textId="77777777" w:rsidR="006E0437" w:rsidRPr="006C0498" w:rsidRDefault="006E0437" w:rsidP="006E0437">
                  <w:pPr>
                    <w:suppressAutoHyphens/>
                    <w:jc w:val="both"/>
                    <w:rPr>
                      <w:rFonts w:ascii="Arial" w:hAnsi="Arial" w:cs="Arial"/>
                      <w:color w:val="000000"/>
                      <w:sz w:val="16"/>
                      <w:szCs w:val="16"/>
                      <w:lang w:eastAsia="ar-SA"/>
                    </w:rPr>
                  </w:pPr>
                </w:p>
              </w:tc>
            </w:tr>
          </w:tbl>
          <w:p w14:paraId="293B81D3" w14:textId="461C6D39" w:rsidR="001C6DFE" w:rsidRPr="00465291" w:rsidRDefault="001C6DFE" w:rsidP="00465291">
            <w:pPr>
              <w:suppressAutoHyphens/>
              <w:ind w:left="142"/>
              <w:rPr>
                <w:rFonts w:ascii="Arial" w:hAnsi="Arial" w:cs="Arial"/>
                <w:color w:val="000000"/>
                <w:sz w:val="16"/>
                <w:szCs w:val="16"/>
                <w:lang w:eastAsia="ar-SA"/>
              </w:rPr>
            </w:pPr>
            <w:r w:rsidRPr="006C0498">
              <w:rPr>
                <w:rFonts w:ascii="Arial" w:hAnsi="Arial" w:cs="Arial"/>
                <w:color w:val="000000"/>
                <w:sz w:val="16"/>
                <w:szCs w:val="16"/>
                <w:lang w:eastAsia="ar-SA"/>
              </w:rPr>
              <w:t xml:space="preserve">             *  Niepotrzebne skreślić</w:t>
            </w:r>
          </w:p>
          <w:p w14:paraId="5BBCFD81" w14:textId="77777777" w:rsidR="001C6DFE" w:rsidRPr="00276462" w:rsidRDefault="001C6DFE" w:rsidP="00465291">
            <w:pPr>
              <w:pStyle w:val="Tekstpodstawowywcity"/>
              <w:ind w:left="0"/>
              <w:rPr>
                <w:rFonts w:ascii="Arial" w:hAnsi="Arial"/>
                <w:color w:val="FF0000"/>
                <w:sz w:val="16"/>
              </w:rPr>
            </w:pPr>
          </w:p>
          <w:p w14:paraId="7C5616BA" w14:textId="77777777" w:rsidR="001C6DFE" w:rsidRPr="00276462" w:rsidRDefault="001C6DFE" w:rsidP="00A441A1">
            <w:pPr>
              <w:pStyle w:val="Tekstpodstawowywcity"/>
              <w:ind w:left="0"/>
              <w:jc w:val="center"/>
              <w:rPr>
                <w:rFonts w:ascii="Arial" w:hAnsi="Arial"/>
                <w:sz w:val="16"/>
              </w:rPr>
            </w:pPr>
            <w:r w:rsidRPr="00276462">
              <w:rPr>
                <w:rFonts w:ascii="Arial" w:hAnsi="Arial"/>
                <w:sz w:val="16"/>
              </w:rPr>
              <w:t>………………dnia, ……………</w:t>
            </w:r>
            <w:r w:rsidRPr="00276462">
              <w:rPr>
                <w:rFonts w:ascii="Arial" w:hAnsi="Arial"/>
                <w:sz w:val="16"/>
              </w:rPr>
              <w:tab/>
            </w:r>
            <w:r w:rsidRPr="00276462">
              <w:rPr>
                <w:rFonts w:ascii="Arial" w:hAnsi="Arial"/>
                <w:sz w:val="16"/>
              </w:rPr>
              <w:tab/>
            </w:r>
            <w:r w:rsidRPr="00276462">
              <w:rPr>
                <w:rFonts w:ascii="Arial" w:hAnsi="Arial"/>
                <w:sz w:val="16"/>
              </w:rPr>
              <w:tab/>
              <w:t xml:space="preserve"> </w:t>
            </w:r>
            <w:r w:rsidRPr="00276462">
              <w:rPr>
                <w:rFonts w:ascii="Arial" w:hAnsi="Arial"/>
                <w:sz w:val="16"/>
              </w:rPr>
              <w:tab/>
              <w:t>………………………………………</w:t>
            </w:r>
            <w:r w:rsidRPr="00276462">
              <w:rPr>
                <w:rFonts w:ascii="Arial" w:hAnsi="Arial"/>
                <w:sz w:val="16"/>
              </w:rPr>
              <w:br/>
            </w:r>
            <w:r w:rsidRPr="00276462">
              <w:rPr>
                <w:rFonts w:ascii="Arial" w:hAnsi="Arial"/>
                <w:sz w:val="16"/>
              </w:rPr>
              <w:tab/>
            </w:r>
            <w:r w:rsidRPr="00276462">
              <w:rPr>
                <w:rFonts w:ascii="Arial" w:hAnsi="Arial"/>
                <w:sz w:val="16"/>
              </w:rPr>
              <w:tab/>
            </w:r>
            <w:r w:rsidRPr="00276462">
              <w:rPr>
                <w:rFonts w:ascii="Arial" w:hAnsi="Arial"/>
                <w:sz w:val="16"/>
              </w:rPr>
              <w:tab/>
            </w:r>
            <w:r w:rsidRPr="00276462">
              <w:rPr>
                <w:rFonts w:ascii="Arial" w:hAnsi="Arial"/>
                <w:sz w:val="16"/>
              </w:rPr>
              <w:tab/>
            </w:r>
            <w:r w:rsidRPr="00276462">
              <w:rPr>
                <w:rFonts w:ascii="Arial" w:hAnsi="Arial"/>
                <w:sz w:val="16"/>
              </w:rPr>
              <w:tab/>
            </w:r>
            <w:r w:rsidRPr="00276462">
              <w:rPr>
                <w:rFonts w:ascii="Arial" w:hAnsi="Arial"/>
                <w:sz w:val="16"/>
              </w:rPr>
              <w:tab/>
              <w:t>podpis i pieczątka Wykonawcy</w:t>
            </w:r>
          </w:p>
          <w:p w14:paraId="0DB2C7BF" w14:textId="77777777" w:rsidR="001C6DFE" w:rsidRPr="006C0498" w:rsidRDefault="001C6DFE" w:rsidP="00E37510">
            <w:pPr>
              <w:widowControl w:val="0"/>
              <w:suppressAutoHyphens/>
              <w:autoSpaceDE w:val="0"/>
              <w:autoSpaceDN w:val="0"/>
              <w:adjustRightInd w:val="0"/>
              <w:jc w:val="both"/>
              <w:rPr>
                <w:rFonts w:ascii="Arial" w:hAnsi="Arial" w:cs="Arial"/>
                <w:sz w:val="16"/>
                <w:szCs w:val="16"/>
                <w:highlight w:val="yellow"/>
              </w:rPr>
            </w:pPr>
          </w:p>
          <w:p w14:paraId="1EA5ACB3" w14:textId="77777777" w:rsidR="001C6DFE" w:rsidRPr="006C0498" w:rsidRDefault="001C6DFE" w:rsidP="00A441A1">
            <w:pPr>
              <w:widowControl w:val="0"/>
              <w:suppressAutoHyphens/>
              <w:autoSpaceDE w:val="0"/>
              <w:autoSpaceDN w:val="0"/>
              <w:adjustRightInd w:val="0"/>
              <w:ind w:left="709"/>
              <w:jc w:val="both"/>
              <w:rPr>
                <w:rFonts w:ascii="Arial" w:hAnsi="Arial" w:cs="Arial"/>
                <w:bCs/>
                <w:sz w:val="16"/>
                <w:szCs w:val="16"/>
                <w:highlight w:val="yellow"/>
                <w:lang w:eastAsia="ar-SA"/>
              </w:rPr>
            </w:pPr>
          </w:p>
          <w:p w14:paraId="54DF1F59" w14:textId="77777777" w:rsidR="001C6DFE" w:rsidRPr="006C0498" w:rsidRDefault="001C6DFE" w:rsidP="00A441A1">
            <w:pPr>
              <w:jc w:val="both"/>
              <w:rPr>
                <w:rFonts w:ascii="Arial" w:hAnsi="Arial" w:cs="Arial"/>
                <w:sz w:val="16"/>
                <w:szCs w:val="16"/>
                <w:highlight w:val="yellow"/>
              </w:rPr>
            </w:pPr>
          </w:p>
        </w:tc>
      </w:tr>
    </w:tbl>
    <w:p w14:paraId="58EB0110" w14:textId="77777777" w:rsidR="00A3292F" w:rsidRDefault="00A3292F" w:rsidP="00CB6830">
      <w:pPr>
        <w:rPr>
          <w:rFonts w:ascii="Arial" w:hAnsi="Arial" w:cs="Arial"/>
          <w:sz w:val="18"/>
          <w:szCs w:val="22"/>
        </w:rPr>
      </w:pPr>
    </w:p>
    <w:p w14:paraId="6DDEA85E" w14:textId="77777777" w:rsidR="00893E4A" w:rsidRDefault="00893E4A" w:rsidP="00A441A1">
      <w:pPr>
        <w:spacing w:line="480" w:lineRule="auto"/>
        <w:ind w:left="5246" w:firstLine="708"/>
        <w:jc w:val="right"/>
        <w:rPr>
          <w:rFonts w:ascii="Arial" w:hAnsi="Arial" w:cs="Arial"/>
          <w:i/>
        </w:rPr>
      </w:pPr>
    </w:p>
    <w:p w14:paraId="44EB2614" w14:textId="77777777" w:rsidR="00A441A1" w:rsidRPr="00FA67EF" w:rsidRDefault="00A441A1" w:rsidP="00A441A1">
      <w:pPr>
        <w:spacing w:line="480" w:lineRule="auto"/>
        <w:ind w:left="5246" w:firstLine="708"/>
        <w:jc w:val="right"/>
        <w:rPr>
          <w:rFonts w:ascii="Arial" w:hAnsi="Arial" w:cs="Arial"/>
          <w:i/>
        </w:rPr>
      </w:pPr>
      <w:r w:rsidRPr="00FA67EF">
        <w:rPr>
          <w:rFonts w:ascii="Arial" w:hAnsi="Arial" w:cs="Arial"/>
          <w:i/>
        </w:rPr>
        <w:lastRenderedPageBreak/>
        <w:t xml:space="preserve">Załącznik nr </w:t>
      </w:r>
      <w:r w:rsidR="005A319F">
        <w:rPr>
          <w:rFonts w:ascii="Arial" w:hAnsi="Arial" w:cs="Arial"/>
          <w:i/>
        </w:rPr>
        <w:t>2</w:t>
      </w:r>
      <w:r w:rsidRPr="00FA67EF">
        <w:rPr>
          <w:rFonts w:ascii="Arial" w:hAnsi="Arial" w:cs="Arial"/>
          <w:i/>
        </w:rPr>
        <w:t xml:space="preserve"> do SIWZ</w:t>
      </w:r>
    </w:p>
    <w:p w14:paraId="0C20A16A" w14:textId="77777777" w:rsidR="00A441A1" w:rsidRPr="00FA67EF" w:rsidRDefault="00E87210" w:rsidP="00E87210">
      <w:pPr>
        <w:spacing w:line="360" w:lineRule="auto"/>
        <w:rPr>
          <w:rFonts w:ascii="Arial" w:hAnsi="Arial" w:cs="Arial"/>
          <w:b/>
        </w:rPr>
      </w:pPr>
      <w:r>
        <w:rPr>
          <w:rFonts w:ascii="Arial" w:hAnsi="Arial" w:cs="Arial"/>
          <w:b/>
        </w:rPr>
        <w:t xml:space="preserve">                                                                                                </w:t>
      </w:r>
      <w:r w:rsidR="00A441A1" w:rsidRPr="00FA67EF">
        <w:rPr>
          <w:rFonts w:ascii="Arial" w:hAnsi="Arial" w:cs="Arial"/>
          <w:b/>
        </w:rPr>
        <w:t>Zamawiający:</w:t>
      </w:r>
    </w:p>
    <w:p w14:paraId="5ADD124F" w14:textId="77777777" w:rsidR="006E0437" w:rsidRPr="005B333C" w:rsidRDefault="006E0437" w:rsidP="00E87210">
      <w:pPr>
        <w:spacing w:line="360" w:lineRule="auto"/>
        <w:ind w:left="4248" w:firstLine="708"/>
        <w:jc w:val="center"/>
        <w:rPr>
          <w:rFonts w:ascii="Arial" w:eastAsia="Calibri" w:hAnsi="Arial" w:cs="Arial"/>
          <w:b/>
          <w:bCs/>
          <w:lang w:eastAsia="en-US"/>
        </w:rPr>
      </w:pPr>
      <w:r w:rsidRPr="005B333C">
        <w:rPr>
          <w:rFonts w:ascii="Arial" w:eastAsia="Calibri" w:hAnsi="Arial" w:cs="Arial"/>
          <w:b/>
          <w:bCs/>
          <w:lang w:eastAsia="en-US"/>
        </w:rPr>
        <w:t>Muzeum Górnictwa Węglowego w Zabrzu</w:t>
      </w:r>
    </w:p>
    <w:p w14:paraId="6E144061" w14:textId="77777777" w:rsidR="006E0437" w:rsidRDefault="006E0437" w:rsidP="00E87210">
      <w:pPr>
        <w:spacing w:line="360" w:lineRule="auto"/>
        <w:contextualSpacing/>
        <w:rPr>
          <w:rFonts w:ascii="Arial" w:eastAsia="Calibri" w:hAnsi="Arial" w:cs="Arial"/>
          <w:b/>
          <w:bCs/>
          <w:lang w:eastAsia="en-US"/>
        </w:rPr>
      </w:pPr>
      <w:r>
        <w:rPr>
          <w:rFonts w:ascii="Arial" w:eastAsia="Calibri" w:hAnsi="Arial" w:cs="Arial"/>
          <w:b/>
          <w:bCs/>
          <w:lang w:eastAsia="en-US"/>
        </w:rPr>
        <w:t xml:space="preserve">                                                                                                </w:t>
      </w:r>
      <w:r w:rsidRPr="005B333C">
        <w:rPr>
          <w:rFonts w:ascii="Arial" w:eastAsia="Calibri" w:hAnsi="Arial" w:cs="Arial"/>
          <w:b/>
          <w:bCs/>
          <w:lang w:eastAsia="en-US"/>
        </w:rPr>
        <w:t>ul. Jodłowa 59,</w:t>
      </w:r>
    </w:p>
    <w:p w14:paraId="19F6C7B8" w14:textId="77777777" w:rsidR="006E0437" w:rsidRDefault="006E0437" w:rsidP="00E87210">
      <w:pPr>
        <w:spacing w:line="360" w:lineRule="auto"/>
        <w:contextualSpacing/>
        <w:rPr>
          <w:rFonts w:ascii="Arial" w:eastAsia="Calibri" w:hAnsi="Arial" w:cs="Arial"/>
          <w:b/>
          <w:bCs/>
          <w:lang w:eastAsia="en-US"/>
        </w:rPr>
      </w:pPr>
      <w:r>
        <w:rPr>
          <w:rFonts w:ascii="Arial" w:eastAsia="Calibri" w:hAnsi="Arial" w:cs="Arial"/>
          <w:b/>
          <w:bCs/>
          <w:lang w:eastAsia="en-US"/>
        </w:rPr>
        <w:t xml:space="preserve">                                                                                               </w:t>
      </w:r>
      <w:r w:rsidRPr="005B333C">
        <w:rPr>
          <w:rFonts w:ascii="Arial" w:eastAsia="Calibri" w:hAnsi="Arial" w:cs="Arial"/>
          <w:b/>
          <w:bCs/>
          <w:lang w:eastAsia="en-US"/>
        </w:rPr>
        <w:t xml:space="preserve"> 41-800 Zabrze</w:t>
      </w:r>
    </w:p>
    <w:p w14:paraId="2B58A8B3" w14:textId="77777777" w:rsidR="00E87210" w:rsidRPr="00E87210" w:rsidRDefault="00E87210" w:rsidP="00E87210">
      <w:pPr>
        <w:spacing w:line="360" w:lineRule="auto"/>
        <w:contextualSpacing/>
        <w:rPr>
          <w:rFonts w:ascii="Arial" w:eastAsia="Calibri" w:hAnsi="Arial" w:cs="Arial"/>
          <w:b/>
          <w:bCs/>
          <w:sz w:val="16"/>
          <w:szCs w:val="16"/>
          <w:lang w:eastAsia="en-US"/>
        </w:rPr>
      </w:pPr>
      <w:r>
        <w:rPr>
          <w:rFonts w:ascii="Arial" w:hAnsi="Arial" w:cs="Arial"/>
          <w:i/>
          <w:sz w:val="16"/>
          <w:szCs w:val="16"/>
        </w:rPr>
        <w:t xml:space="preserve">                                                                                                                       (</w:t>
      </w:r>
      <w:r w:rsidRPr="00E87210">
        <w:rPr>
          <w:rFonts w:ascii="Arial" w:hAnsi="Arial" w:cs="Arial"/>
          <w:i/>
          <w:sz w:val="16"/>
          <w:szCs w:val="16"/>
        </w:rPr>
        <w:t>pełna nazwa/firma, adres)</w:t>
      </w:r>
    </w:p>
    <w:p w14:paraId="034CA01E" w14:textId="77777777" w:rsidR="00E87210" w:rsidRPr="005B333C" w:rsidRDefault="00E87210" w:rsidP="006E0437">
      <w:pPr>
        <w:spacing w:line="360" w:lineRule="auto"/>
        <w:contextualSpacing/>
        <w:rPr>
          <w:rFonts w:ascii="Arial" w:eastAsia="Calibri" w:hAnsi="Arial" w:cs="Arial"/>
          <w:b/>
          <w:bCs/>
          <w:lang w:eastAsia="en-US"/>
        </w:rPr>
      </w:pPr>
    </w:p>
    <w:p w14:paraId="2DA73E25" w14:textId="77777777" w:rsidR="00A441A1" w:rsidRPr="00FA67EF" w:rsidRDefault="00A441A1" w:rsidP="00A441A1">
      <w:pPr>
        <w:spacing w:line="480" w:lineRule="auto"/>
        <w:rPr>
          <w:rFonts w:ascii="Arial" w:hAnsi="Arial" w:cs="Arial"/>
          <w:b/>
        </w:rPr>
      </w:pPr>
      <w:r w:rsidRPr="00FA67EF">
        <w:rPr>
          <w:rFonts w:ascii="Arial" w:hAnsi="Arial" w:cs="Arial"/>
          <w:b/>
        </w:rPr>
        <w:t>Wykonawca:</w:t>
      </w:r>
    </w:p>
    <w:p w14:paraId="0407E179" w14:textId="77777777" w:rsidR="00A441A1" w:rsidRPr="00FA67EF" w:rsidRDefault="00A441A1" w:rsidP="00A441A1">
      <w:pPr>
        <w:spacing w:line="480" w:lineRule="auto"/>
        <w:ind w:right="5954"/>
        <w:rPr>
          <w:rFonts w:ascii="Arial" w:hAnsi="Arial" w:cs="Arial"/>
        </w:rPr>
      </w:pPr>
      <w:r w:rsidRPr="00FA67EF">
        <w:rPr>
          <w:rFonts w:ascii="Arial" w:hAnsi="Arial" w:cs="Arial"/>
        </w:rPr>
        <w:t>…………………………………………………………</w:t>
      </w:r>
      <w:r w:rsidR="006E0437">
        <w:rPr>
          <w:rFonts w:ascii="Arial" w:hAnsi="Arial" w:cs="Arial"/>
        </w:rPr>
        <w:t>…………………….</w:t>
      </w:r>
      <w:r w:rsidRPr="00FA67EF">
        <w:rPr>
          <w:rFonts w:ascii="Arial" w:hAnsi="Arial" w:cs="Arial"/>
        </w:rPr>
        <w:t>………………</w:t>
      </w:r>
    </w:p>
    <w:p w14:paraId="3D6182C6" w14:textId="77777777" w:rsidR="00A441A1" w:rsidRPr="00D56A75" w:rsidRDefault="00A441A1" w:rsidP="00A441A1">
      <w:pPr>
        <w:ind w:right="5953"/>
        <w:rPr>
          <w:rFonts w:ascii="Arial" w:hAnsi="Arial" w:cs="Arial"/>
          <w:i/>
          <w:sz w:val="12"/>
          <w:szCs w:val="12"/>
        </w:rPr>
      </w:pPr>
      <w:r w:rsidRPr="00D56A75">
        <w:rPr>
          <w:rFonts w:ascii="Arial" w:hAnsi="Arial" w:cs="Arial"/>
          <w:i/>
          <w:sz w:val="12"/>
          <w:szCs w:val="12"/>
        </w:rPr>
        <w:t>(pełna nazwa/firma, adres, w zależności od podmiotu: NIP/PESEL, KRS/CEiDG)</w:t>
      </w:r>
    </w:p>
    <w:p w14:paraId="60E2B906" w14:textId="77777777" w:rsidR="00A441A1" w:rsidRPr="00D56A75" w:rsidRDefault="00A441A1" w:rsidP="00A441A1">
      <w:pPr>
        <w:spacing w:line="480" w:lineRule="auto"/>
        <w:rPr>
          <w:rFonts w:ascii="Arial" w:hAnsi="Arial" w:cs="Arial"/>
          <w:sz w:val="12"/>
          <w:szCs w:val="12"/>
          <w:u w:val="single"/>
        </w:rPr>
      </w:pPr>
      <w:r w:rsidRPr="00D56A75">
        <w:rPr>
          <w:rFonts w:ascii="Arial" w:hAnsi="Arial" w:cs="Arial"/>
          <w:sz w:val="12"/>
          <w:szCs w:val="12"/>
          <w:u w:val="single"/>
        </w:rPr>
        <w:t>reprezentowany przez:</w:t>
      </w:r>
    </w:p>
    <w:p w14:paraId="74E105E0" w14:textId="77777777" w:rsidR="00A441A1" w:rsidRPr="00FA67EF" w:rsidRDefault="00A441A1" w:rsidP="00A441A1">
      <w:pPr>
        <w:spacing w:line="480" w:lineRule="auto"/>
        <w:ind w:right="5954"/>
        <w:rPr>
          <w:rFonts w:ascii="Arial" w:hAnsi="Arial" w:cs="Arial"/>
        </w:rPr>
      </w:pPr>
      <w:r w:rsidRPr="00FA67EF">
        <w:rPr>
          <w:rFonts w:ascii="Arial" w:hAnsi="Arial" w:cs="Arial"/>
        </w:rPr>
        <w:t>………………………………………</w:t>
      </w:r>
      <w:r w:rsidR="006E0437">
        <w:rPr>
          <w:rFonts w:ascii="Arial" w:hAnsi="Arial" w:cs="Arial"/>
        </w:rPr>
        <w:t>.</w:t>
      </w:r>
      <w:r w:rsidRPr="00FA67EF">
        <w:rPr>
          <w:rFonts w:ascii="Arial" w:hAnsi="Arial" w:cs="Arial"/>
        </w:rPr>
        <w:t>…………………………</w:t>
      </w:r>
      <w:r w:rsidR="006E0437">
        <w:rPr>
          <w:rFonts w:ascii="Arial" w:hAnsi="Arial" w:cs="Arial"/>
        </w:rPr>
        <w:t>…………………….</w:t>
      </w:r>
      <w:r w:rsidRPr="00FA67EF">
        <w:rPr>
          <w:rFonts w:ascii="Arial" w:hAnsi="Arial" w:cs="Arial"/>
        </w:rPr>
        <w:t>………</w:t>
      </w:r>
    </w:p>
    <w:p w14:paraId="77AB5563" w14:textId="77777777" w:rsidR="00A441A1" w:rsidRPr="00FA67EF" w:rsidRDefault="00A441A1" w:rsidP="00A441A1">
      <w:pPr>
        <w:ind w:right="5953"/>
        <w:rPr>
          <w:rFonts w:ascii="Arial" w:hAnsi="Arial" w:cs="Arial"/>
          <w:i/>
        </w:rPr>
      </w:pPr>
      <w:r w:rsidRPr="00FA67EF">
        <w:rPr>
          <w:rFonts w:ascii="Arial" w:hAnsi="Arial" w:cs="Arial"/>
          <w:i/>
        </w:rPr>
        <w:t>(imię, nazwisko, stanowisko/podstawa do  reprezentacji)</w:t>
      </w:r>
    </w:p>
    <w:p w14:paraId="02F7B047" w14:textId="77777777" w:rsidR="00A441A1" w:rsidRPr="00FA67EF" w:rsidRDefault="00A441A1" w:rsidP="00A441A1">
      <w:pPr>
        <w:rPr>
          <w:rFonts w:ascii="Arial" w:hAnsi="Arial" w:cs="Arial"/>
        </w:rPr>
      </w:pPr>
    </w:p>
    <w:p w14:paraId="73324A43" w14:textId="77777777" w:rsidR="00A441A1" w:rsidRPr="00FA67EF" w:rsidRDefault="00A441A1" w:rsidP="00A441A1">
      <w:pPr>
        <w:spacing w:after="120" w:line="360" w:lineRule="auto"/>
        <w:jc w:val="center"/>
        <w:rPr>
          <w:rFonts w:ascii="Arial" w:hAnsi="Arial" w:cs="Arial"/>
          <w:b/>
          <w:u w:val="single"/>
        </w:rPr>
      </w:pPr>
      <w:r w:rsidRPr="00FA67EF">
        <w:rPr>
          <w:rFonts w:ascii="Arial" w:hAnsi="Arial" w:cs="Arial"/>
          <w:b/>
          <w:u w:val="single"/>
        </w:rPr>
        <w:t xml:space="preserve">Oświadczenie wykonawcy </w:t>
      </w:r>
    </w:p>
    <w:p w14:paraId="6B57EE91" w14:textId="77777777" w:rsidR="00A441A1" w:rsidRPr="00FA67EF" w:rsidRDefault="00A441A1" w:rsidP="00A441A1">
      <w:pPr>
        <w:spacing w:line="360" w:lineRule="auto"/>
        <w:jc w:val="center"/>
        <w:rPr>
          <w:rFonts w:ascii="Arial" w:hAnsi="Arial" w:cs="Arial"/>
          <w:b/>
        </w:rPr>
      </w:pPr>
      <w:r w:rsidRPr="00FA67EF">
        <w:rPr>
          <w:rFonts w:ascii="Arial" w:hAnsi="Arial" w:cs="Arial"/>
          <w:b/>
        </w:rPr>
        <w:t xml:space="preserve">składane na podstawie art. 25a ust. 1 ustawy z dnia 29 stycznia 2004 r. </w:t>
      </w:r>
    </w:p>
    <w:p w14:paraId="276815C2" w14:textId="77777777" w:rsidR="00A441A1" w:rsidRPr="00FA67EF" w:rsidRDefault="00A441A1" w:rsidP="00A441A1">
      <w:pPr>
        <w:spacing w:line="360" w:lineRule="auto"/>
        <w:jc w:val="center"/>
        <w:rPr>
          <w:rFonts w:ascii="Arial" w:hAnsi="Arial" w:cs="Arial"/>
          <w:b/>
        </w:rPr>
      </w:pPr>
      <w:r w:rsidRPr="00FA67EF">
        <w:rPr>
          <w:rFonts w:ascii="Arial" w:hAnsi="Arial" w:cs="Arial"/>
          <w:b/>
        </w:rPr>
        <w:t xml:space="preserve"> Prawo zamówień publicznych (dalej jako: ustawa Pzp), </w:t>
      </w:r>
    </w:p>
    <w:p w14:paraId="5F17684D" w14:textId="77777777" w:rsidR="00A441A1" w:rsidRPr="00FA67EF" w:rsidRDefault="00A441A1" w:rsidP="00A441A1">
      <w:pPr>
        <w:spacing w:before="120" w:line="360" w:lineRule="auto"/>
        <w:jc w:val="center"/>
        <w:rPr>
          <w:rFonts w:ascii="Arial" w:hAnsi="Arial" w:cs="Arial"/>
          <w:b/>
          <w:u w:val="single"/>
        </w:rPr>
      </w:pPr>
      <w:r w:rsidRPr="00FA67EF">
        <w:rPr>
          <w:rFonts w:ascii="Arial" w:hAnsi="Arial" w:cs="Arial"/>
          <w:b/>
          <w:u w:val="single"/>
        </w:rPr>
        <w:t xml:space="preserve">DOTYCZĄCE SPEŁNIANIA WARUNKÓW UDZIAŁU W POSTĘPOWANIU </w:t>
      </w:r>
      <w:r w:rsidRPr="00FA67EF">
        <w:rPr>
          <w:rFonts w:ascii="Arial" w:hAnsi="Arial" w:cs="Arial"/>
          <w:b/>
          <w:u w:val="single"/>
        </w:rPr>
        <w:br/>
      </w:r>
    </w:p>
    <w:p w14:paraId="20092DFD" w14:textId="77777777" w:rsidR="00BE71E1" w:rsidRDefault="00A441A1" w:rsidP="00BE71E1">
      <w:pPr>
        <w:widowControl w:val="0"/>
        <w:suppressAutoHyphens/>
        <w:jc w:val="both"/>
        <w:textAlignment w:val="baseline"/>
        <w:rPr>
          <w:rFonts w:ascii="Arial" w:hAnsi="Arial" w:cs="Arial"/>
        </w:rPr>
      </w:pPr>
      <w:r w:rsidRPr="00FA67EF">
        <w:rPr>
          <w:rFonts w:ascii="Arial" w:hAnsi="Arial" w:cs="Arial"/>
        </w:rPr>
        <w:t>Na potrzeby postępowania o udzielenie zamówienia publicznego</w:t>
      </w:r>
      <w:r w:rsidR="00171276" w:rsidRPr="00FA67EF">
        <w:rPr>
          <w:rFonts w:ascii="Arial" w:hAnsi="Arial" w:cs="Arial"/>
        </w:rPr>
        <w:t xml:space="preserve"> </w:t>
      </w:r>
      <w:r w:rsidRPr="00FA67EF">
        <w:rPr>
          <w:rFonts w:ascii="Arial" w:hAnsi="Arial" w:cs="Arial"/>
        </w:rPr>
        <w:t xml:space="preserve">pn. </w:t>
      </w:r>
    </w:p>
    <w:p w14:paraId="1B35F87D" w14:textId="77777777" w:rsidR="00BE71E1" w:rsidRPr="00BE71E1" w:rsidRDefault="00BE71E1" w:rsidP="00DF7116">
      <w:pPr>
        <w:widowControl w:val="0"/>
        <w:suppressAutoHyphens/>
        <w:jc w:val="center"/>
        <w:textAlignment w:val="baseline"/>
        <w:rPr>
          <w:rFonts w:ascii="Arial" w:hAnsi="Arial" w:cs="Arial"/>
          <w:b/>
          <w:color w:val="000000"/>
          <w:sz w:val="16"/>
          <w:szCs w:val="16"/>
          <w:lang w:eastAsia="ar-SA"/>
        </w:rPr>
      </w:pPr>
      <w:r w:rsidRPr="00BE71E1">
        <w:rPr>
          <w:rFonts w:ascii="Arial" w:eastAsia="Lucida Sans Unicode" w:hAnsi="Arial" w:cs="Arial"/>
          <w:b/>
          <w:bCs/>
          <w:kern w:val="1"/>
          <w:sz w:val="16"/>
          <w:szCs w:val="16"/>
          <w:lang w:eastAsia="hi-IN" w:bidi="hi-IN"/>
        </w:rPr>
        <w:t>Wykonanie dokumentacji projektowej dla zadania pn. Rewitalizacja i udostępnienie poprzemysłowego dziedzictwa Górnego Śląska na przykładzie Kopalni Królowa Luiza w Zabrzu.</w:t>
      </w:r>
    </w:p>
    <w:p w14:paraId="008A8205" w14:textId="77777777" w:rsidR="00BE71E1" w:rsidRDefault="00BE71E1" w:rsidP="006E0437">
      <w:pPr>
        <w:pStyle w:val="Akapitzlist"/>
        <w:widowControl w:val="0"/>
        <w:suppressAutoHyphens/>
        <w:spacing w:line="360" w:lineRule="auto"/>
        <w:ind w:left="0"/>
        <w:contextualSpacing/>
        <w:jc w:val="center"/>
        <w:textAlignment w:val="baseline"/>
        <w:rPr>
          <w:rFonts w:ascii="Arial" w:hAnsi="Arial" w:cs="Arial"/>
          <w:color w:val="000000"/>
          <w:lang w:eastAsia="ar-SA"/>
        </w:rPr>
      </w:pPr>
    </w:p>
    <w:p w14:paraId="5CAAAC8B" w14:textId="77777777" w:rsidR="00A441A1" w:rsidRPr="00FA67EF" w:rsidRDefault="00A441A1" w:rsidP="006E0437">
      <w:pPr>
        <w:spacing w:line="360" w:lineRule="auto"/>
        <w:ind w:firstLine="709"/>
        <w:jc w:val="both"/>
        <w:rPr>
          <w:rFonts w:ascii="Arial" w:hAnsi="Arial" w:cs="Arial"/>
        </w:rPr>
      </w:pPr>
      <w:r w:rsidRPr="00FA67EF">
        <w:rPr>
          <w:rFonts w:ascii="Arial" w:hAnsi="Arial" w:cs="Arial"/>
        </w:rPr>
        <w:t xml:space="preserve">prowadzonego przez </w:t>
      </w:r>
      <w:r w:rsidR="00F563A9">
        <w:rPr>
          <w:rFonts w:ascii="Arial" w:hAnsi="Arial" w:cs="Arial"/>
        </w:rPr>
        <w:t>Muzeum Górnictwa w Zabrzu</w:t>
      </w:r>
      <w:r w:rsidRPr="00FA67EF">
        <w:rPr>
          <w:rFonts w:ascii="Arial" w:hAnsi="Arial" w:cs="Arial"/>
          <w:i/>
        </w:rPr>
        <w:t xml:space="preserve">, </w:t>
      </w:r>
      <w:r w:rsidRPr="00FA67EF">
        <w:rPr>
          <w:rFonts w:ascii="Arial" w:hAnsi="Arial" w:cs="Arial"/>
        </w:rPr>
        <w:t>oświadczam, co następuje:</w:t>
      </w:r>
    </w:p>
    <w:p w14:paraId="1AAA2937" w14:textId="77777777" w:rsidR="00A441A1" w:rsidRPr="00FA67EF" w:rsidRDefault="00A441A1" w:rsidP="00A441A1">
      <w:pPr>
        <w:spacing w:line="360" w:lineRule="auto"/>
        <w:ind w:firstLine="709"/>
        <w:jc w:val="both"/>
        <w:rPr>
          <w:rFonts w:ascii="Arial" w:hAnsi="Arial" w:cs="Arial"/>
        </w:rPr>
      </w:pPr>
    </w:p>
    <w:p w14:paraId="0CFBE452" w14:textId="77777777" w:rsidR="00A441A1" w:rsidRPr="00FA67EF" w:rsidRDefault="00A441A1" w:rsidP="000D7466">
      <w:pPr>
        <w:shd w:val="clear" w:color="auto" w:fill="F2F2F2"/>
        <w:spacing w:line="360" w:lineRule="auto"/>
        <w:rPr>
          <w:rFonts w:ascii="Arial" w:hAnsi="Arial" w:cs="Arial"/>
          <w:b/>
        </w:rPr>
      </w:pPr>
      <w:r w:rsidRPr="006E0437">
        <w:rPr>
          <w:rFonts w:ascii="Arial" w:hAnsi="Arial" w:cs="Arial"/>
          <w:b/>
        </w:rPr>
        <w:t>INFORMACJA DOTYCZĄCA WYKONAWCY:</w:t>
      </w:r>
    </w:p>
    <w:p w14:paraId="3672E040" w14:textId="77777777" w:rsidR="00A441A1" w:rsidRPr="00FA67EF" w:rsidRDefault="00A441A1" w:rsidP="00A441A1">
      <w:pPr>
        <w:spacing w:line="360" w:lineRule="auto"/>
        <w:jc w:val="both"/>
        <w:rPr>
          <w:rFonts w:ascii="Arial" w:hAnsi="Arial" w:cs="Arial"/>
        </w:rPr>
      </w:pPr>
    </w:p>
    <w:p w14:paraId="7011D582" w14:textId="77777777" w:rsidR="00A441A1" w:rsidRPr="00FA67EF" w:rsidRDefault="00A441A1" w:rsidP="00A441A1">
      <w:pPr>
        <w:spacing w:line="360" w:lineRule="auto"/>
        <w:jc w:val="both"/>
        <w:rPr>
          <w:rFonts w:ascii="Arial" w:hAnsi="Arial" w:cs="Arial"/>
        </w:rPr>
      </w:pPr>
      <w:r w:rsidRPr="00FA67EF">
        <w:rPr>
          <w:rFonts w:ascii="Arial" w:hAnsi="Arial" w:cs="Arial"/>
        </w:rPr>
        <w:t>Oświadczam, że spełniam warunki udziału w postępowaniu okreś</w:t>
      </w:r>
      <w:r w:rsidR="00E77FCC">
        <w:rPr>
          <w:rFonts w:ascii="Arial" w:hAnsi="Arial" w:cs="Arial"/>
        </w:rPr>
        <w:t>lone przez zamawiającego w  </w:t>
      </w:r>
      <w:r w:rsidR="006E6C17">
        <w:rPr>
          <w:rFonts w:ascii="Arial" w:hAnsi="Arial" w:cs="Arial"/>
        </w:rPr>
        <w:t>SIWZ.</w:t>
      </w:r>
    </w:p>
    <w:p w14:paraId="7738C965" w14:textId="77777777" w:rsidR="00A441A1" w:rsidRPr="00FA67EF" w:rsidRDefault="00A441A1" w:rsidP="00A441A1">
      <w:pPr>
        <w:spacing w:line="360" w:lineRule="auto"/>
        <w:jc w:val="both"/>
        <w:rPr>
          <w:rFonts w:ascii="Arial" w:hAnsi="Arial" w:cs="Arial"/>
        </w:rPr>
      </w:pPr>
    </w:p>
    <w:p w14:paraId="58931A8E" w14:textId="77777777" w:rsidR="006E0437" w:rsidRDefault="006E0437" w:rsidP="00A441A1">
      <w:pPr>
        <w:spacing w:line="360" w:lineRule="auto"/>
        <w:jc w:val="both"/>
        <w:rPr>
          <w:rFonts w:ascii="Arial" w:hAnsi="Arial" w:cs="Arial"/>
        </w:rPr>
      </w:pPr>
    </w:p>
    <w:p w14:paraId="1E6EA4F6" w14:textId="77777777" w:rsidR="006E0437" w:rsidRDefault="006E0437" w:rsidP="00A441A1">
      <w:pPr>
        <w:spacing w:line="360" w:lineRule="auto"/>
        <w:jc w:val="both"/>
        <w:rPr>
          <w:rFonts w:ascii="Arial" w:hAnsi="Arial" w:cs="Arial"/>
        </w:rPr>
      </w:pPr>
    </w:p>
    <w:p w14:paraId="15BB3003" w14:textId="77777777" w:rsidR="00A441A1" w:rsidRDefault="00A441A1" w:rsidP="00A441A1">
      <w:pPr>
        <w:spacing w:line="360" w:lineRule="auto"/>
        <w:jc w:val="both"/>
        <w:rPr>
          <w:rFonts w:ascii="Arial" w:hAnsi="Arial" w:cs="Arial"/>
        </w:rPr>
      </w:pPr>
      <w:r w:rsidRPr="00FA67EF">
        <w:rPr>
          <w:rFonts w:ascii="Arial" w:hAnsi="Arial" w:cs="Arial"/>
        </w:rPr>
        <w:t xml:space="preserve">…………….……. </w:t>
      </w:r>
      <w:r w:rsidRPr="00FA67EF">
        <w:rPr>
          <w:rFonts w:ascii="Arial" w:hAnsi="Arial" w:cs="Arial"/>
          <w:i/>
        </w:rPr>
        <w:t xml:space="preserve">(miejscowość), </w:t>
      </w:r>
      <w:r w:rsidRPr="00FA67EF">
        <w:rPr>
          <w:rFonts w:ascii="Arial" w:hAnsi="Arial" w:cs="Arial"/>
        </w:rPr>
        <w:t xml:space="preserve">dnia ………….……. r. </w:t>
      </w:r>
    </w:p>
    <w:p w14:paraId="492D90DF" w14:textId="77777777" w:rsidR="006E0437" w:rsidRDefault="006E0437" w:rsidP="00A441A1">
      <w:pPr>
        <w:spacing w:line="360" w:lineRule="auto"/>
        <w:jc w:val="both"/>
        <w:rPr>
          <w:rFonts w:ascii="Arial" w:hAnsi="Arial" w:cs="Arial"/>
        </w:rPr>
      </w:pPr>
    </w:p>
    <w:p w14:paraId="741B942C" w14:textId="77777777" w:rsidR="006E0437" w:rsidRPr="00FA67EF" w:rsidRDefault="006E0437" w:rsidP="00A441A1">
      <w:pPr>
        <w:spacing w:line="360" w:lineRule="auto"/>
        <w:jc w:val="both"/>
        <w:rPr>
          <w:rFonts w:ascii="Arial" w:hAnsi="Arial" w:cs="Arial"/>
        </w:rPr>
      </w:pPr>
    </w:p>
    <w:p w14:paraId="61106208" w14:textId="77777777" w:rsidR="00A441A1" w:rsidRPr="00FA67EF" w:rsidRDefault="00A441A1" w:rsidP="00A441A1">
      <w:pPr>
        <w:spacing w:line="360" w:lineRule="auto"/>
        <w:jc w:val="both"/>
        <w:rPr>
          <w:rFonts w:ascii="Arial" w:hAnsi="Arial" w:cs="Arial"/>
        </w:rPr>
      </w:pP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t>…………………………………………</w:t>
      </w:r>
    </w:p>
    <w:p w14:paraId="4C8DA519" w14:textId="77777777" w:rsidR="00A441A1" w:rsidRDefault="00A441A1" w:rsidP="00A441A1">
      <w:pPr>
        <w:spacing w:line="360" w:lineRule="auto"/>
        <w:ind w:left="5664" w:firstLine="708"/>
        <w:jc w:val="both"/>
        <w:rPr>
          <w:rFonts w:ascii="Arial" w:hAnsi="Arial" w:cs="Arial"/>
          <w:i/>
        </w:rPr>
      </w:pPr>
      <w:r w:rsidRPr="00FA67EF">
        <w:rPr>
          <w:rFonts w:ascii="Arial" w:hAnsi="Arial" w:cs="Arial"/>
          <w:i/>
        </w:rPr>
        <w:t>(podpis)</w:t>
      </w:r>
    </w:p>
    <w:p w14:paraId="71586901" w14:textId="77777777" w:rsidR="00DF7116" w:rsidRPr="00FA67EF" w:rsidRDefault="00DF7116" w:rsidP="00A441A1">
      <w:pPr>
        <w:spacing w:line="360" w:lineRule="auto"/>
        <w:ind w:left="5664" w:firstLine="708"/>
        <w:jc w:val="both"/>
        <w:rPr>
          <w:rFonts w:ascii="Arial" w:hAnsi="Arial" w:cs="Arial"/>
          <w:i/>
        </w:rPr>
      </w:pPr>
    </w:p>
    <w:p w14:paraId="710381E7" w14:textId="77777777" w:rsidR="00A441A1" w:rsidRPr="00FA67EF" w:rsidRDefault="00A441A1" w:rsidP="000D7466">
      <w:pPr>
        <w:shd w:val="clear" w:color="auto" w:fill="F2F2F2"/>
        <w:spacing w:line="360" w:lineRule="auto"/>
        <w:jc w:val="both"/>
        <w:rPr>
          <w:rFonts w:ascii="Arial" w:hAnsi="Arial" w:cs="Arial"/>
        </w:rPr>
      </w:pPr>
      <w:r w:rsidRPr="00FA67EF">
        <w:rPr>
          <w:rFonts w:ascii="Arial" w:hAnsi="Arial" w:cs="Arial"/>
          <w:b/>
        </w:rPr>
        <w:lastRenderedPageBreak/>
        <w:t>INFORMACJA W ZWIĄZKU Z POLEGANIEM NA ZASOBACH INNYCH PODMIOTÓW</w:t>
      </w:r>
      <w:r w:rsidRPr="00FA67EF">
        <w:rPr>
          <w:rFonts w:ascii="Arial" w:hAnsi="Arial" w:cs="Arial"/>
        </w:rPr>
        <w:t xml:space="preserve">: </w:t>
      </w:r>
    </w:p>
    <w:p w14:paraId="2E9B623F" w14:textId="77777777" w:rsidR="007902B0" w:rsidRDefault="007902B0" w:rsidP="00A441A1">
      <w:pPr>
        <w:spacing w:line="360" w:lineRule="auto"/>
        <w:jc w:val="both"/>
        <w:rPr>
          <w:rFonts w:ascii="Arial" w:hAnsi="Arial" w:cs="Arial"/>
        </w:rPr>
      </w:pPr>
    </w:p>
    <w:p w14:paraId="1A14D0F3" w14:textId="77777777" w:rsidR="00BE71E1" w:rsidRDefault="00A441A1" w:rsidP="00BE71E1">
      <w:pPr>
        <w:widowControl w:val="0"/>
        <w:suppressAutoHyphens/>
        <w:jc w:val="both"/>
        <w:textAlignment w:val="baseline"/>
        <w:rPr>
          <w:rFonts w:ascii="Arial" w:hAnsi="Arial" w:cs="Arial"/>
        </w:rPr>
      </w:pPr>
      <w:r w:rsidRPr="006E0437">
        <w:rPr>
          <w:rFonts w:ascii="Arial" w:hAnsi="Arial" w:cs="Arial"/>
        </w:rPr>
        <w:t>Oświadczam, że w celu wykazania spełniania warunków udziału w postępowaniu, określonych przez zamawiającego w</w:t>
      </w:r>
      <w:r w:rsidR="006E6C17" w:rsidRPr="006E0437">
        <w:rPr>
          <w:rFonts w:ascii="Arial" w:hAnsi="Arial" w:cs="Arial"/>
        </w:rPr>
        <w:t xml:space="preserve"> SIWZ na zadanie pn.: </w:t>
      </w:r>
    </w:p>
    <w:p w14:paraId="2BA0A763" w14:textId="77777777" w:rsidR="00BE71E1" w:rsidRPr="00BE71E1" w:rsidRDefault="006E0437" w:rsidP="00DF7116">
      <w:pPr>
        <w:widowControl w:val="0"/>
        <w:suppressAutoHyphens/>
        <w:jc w:val="center"/>
        <w:textAlignment w:val="baseline"/>
        <w:rPr>
          <w:rFonts w:ascii="Arial" w:hAnsi="Arial" w:cs="Arial"/>
          <w:b/>
          <w:color w:val="000000"/>
          <w:sz w:val="16"/>
          <w:szCs w:val="16"/>
          <w:lang w:eastAsia="ar-SA"/>
        </w:rPr>
      </w:pPr>
      <w:r w:rsidRPr="006E0437">
        <w:rPr>
          <w:rFonts w:ascii="Arial" w:hAnsi="Arial" w:cs="Arial"/>
          <w:color w:val="000000"/>
          <w:lang w:eastAsia="ar-SA"/>
        </w:rPr>
        <w:br/>
      </w:r>
      <w:r w:rsidR="00BE71E1" w:rsidRPr="00BE71E1">
        <w:rPr>
          <w:rFonts w:ascii="Arial" w:eastAsia="Lucida Sans Unicode" w:hAnsi="Arial" w:cs="Arial"/>
          <w:b/>
          <w:bCs/>
          <w:kern w:val="1"/>
          <w:sz w:val="16"/>
          <w:szCs w:val="16"/>
          <w:lang w:eastAsia="hi-IN" w:bidi="hi-IN"/>
        </w:rPr>
        <w:t>Wykonanie dokumentacji projektowej dla zadania pn. Rewitalizacja i udostępnienie poprzemysłowego dziedzictwa Górnego Śląska na przykładzie Kopalni Królowa Luiza w Zabrzu.</w:t>
      </w:r>
    </w:p>
    <w:p w14:paraId="4D4241C7" w14:textId="77777777" w:rsidR="00BE71E1" w:rsidRDefault="00BE71E1" w:rsidP="00A441A1">
      <w:pPr>
        <w:spacing w:line="360" w:lineRule="auto"/>
        <w:jc w:val="both"/>
        <w:rPr>
          <w:rFonts w:ascii="Arial" w:hAnsi="Arial" w:cs="Arial"/>
        </w:rPr>
      </w:pPr>
    </w:p>
    <w:p w14:paraId="01E24DB5" w14:textId="77777777" w:rsidR="006E6C17" w:rsidRDefault="00A441A1" w:rsidP="00A441A1">
      <w:pPr>
        <w:spacing w:line="360" w:lineRule="auto"/>
        <w:jc w:val="both"/>
        <w:rPr>
          <w:rFonts w:ascii="Arial" w:hAnsi="Arial" w:cs="Arial"/>
        </w:rPr>
      </w:pPr>
      <w:r w:rsidRPr="00FA67EF">
        <w:rPr>
          <w:rFonts w:ascii="Arial" w:hAnsi="Arial" w:cs="Arial"/>
        </w:rPr>
        <w:t xml:space="preserve">polegam na zasobach następującego/ych podmiotu/ów: </w:t>
      </w:r>
    </w:p>
    <w:p w14:paraId="61CBC722" w14:textId="77777777" w:rsidR="00A441A1" w:rsidRPr="006E6C17" w:rsidRDefault="00A441A1" w:rsidP="00A441A1">
      <w:pPr>
        <w:spacing w:line="360" w:lineRule="auto"/>
        <w:jc w:val="both"/>
        <w:rPr>
          <w:rFonts w:ascii="Arial" w:eastAsia="BatangChe" w:hAnsi="Arial" w:cs="Arial"/>
          <w:b/>
          <w:sz w:val="16"/>
          <w:szCs w:val="16"/>
          <w:lang w:eastAsia="ar-SA"/>
        </w:rPr>
      </w:pPr>
      <w:r w:rsidRPr="00FA67EF">
        <w:rPr>
          <w:rFonts w:ascii="Arial" w:hAnsi="Arial" w:cs="Arial"/>
        </w:rPr>
        <w:t>………………………………………………………………………</w:t>
      </w:r>
      <w:r w:rsidR="007C3856">
        <w:rPr>
          <w:rFonts w:ascii="Arial" w:hAnsi="Arial" w:cs="Arial"/>
        </w:rPr>
        <w:t>………………………………………………………</w:t>
      </w:r>
    </w:p>
    <w:p w14:paraId="61A34DE6" w14:textId="77777777" w:rsidR="007C3856" w:rsidRDefault="00E77FCC" w:rsidP="00A441A1">
      <w:pPr>
        <w:spacing w:line="360" w:lineRule="auto"/>
        <w:jc w:val="both"/>
        <w:rPr>
          <w:rFonts w:ascii="Arial" w:hAnsi="Arial" w:cs="Arial"/>
        </w:rPr>
      </w:pPr>
      <w:r>
        <w:rPr>
          <w:rFonts w:ascii="Arial" w:hAnsi="Arial" w:cs="Arial"/>
        </w:rPr>
        <w:t>..………………………,</w:t>
      </w:r>
    </w:p>
    <w:p w14:paraId="50F06CA3" w14:textId="77777777" w:rsidR="00A441A1" w:rsidRPr="00FA67EF" w:rsidRDefault="00A441A1" w:rsidP="00A441A1">
      <w:pPr>
        <w:spacing w:line="360" w:lineRule="auto"/>
        <w:jc w:val="both"/>
        <w:rPr>
          <w:rFonts w:ascii="Arial" w:hAnsi="Arial" w:cs="Arial"/>
        </w:rPr>
      </w:pPr>
      <w:r w:rsidRPr="00FA67EF">
        <w:rPr>
          <w:rFonts w:ascii="Arial" w:hAnsi="Arial" w:cs="Arial"/>
        </w:rPr>
        <w:t>w następującym zakresie: …………………………………………</w:t>
      </w:r>
      <w:r w:rsidR="00E77FCC">
        <w:rPr>
          <w:rFonts w:ascii="Arial" w:hAnsi="Arial" w:cs="Arial"/>
        </w:rPr>
        <w:t>……………………………………………………</w:t>
      </w:r>
    </w:p>
    <w:p w14:paraId="32847B43" w14:textId="77777777" w:rsidR="007C3856" w:rsidRDefault="00E77FCC" w:rsidP="00A441A1">
      <w:pPr>
        <w:spacing w:line="360" w:lineRule="auto"/>
        <w:jc w:val="both"/>
        <w:rPr>
          <w:rFonts w:ascii="Arial" w:hAnsi="Arial" w:cs="Arial"/>
        </w:rPr>
      </w:pPr>
      <w:r>
        <w:rPr>
          <w:rFonts w:ascii="Arial" w:hAnsi="Arial" w:cs="Arial"/>
        </w:rPr>
        <w:t>………………………..,</w:t>
      </w:r>
    </w:p>
    <w:p w14:paraId="1F798F36" w14:textId="77777777" w:rsidR="00A441A1" w:rsidRPr="00FA67EF" w:rsidRDefault="00A441A1" w:rsidP="00A441A1">
      <w:pPr>
        <w:spacing w:line="360" w:lineRule="auto"/>
        <w:jc w:val="both"/>
        <w:rPr>
          <w:rFonts w:ascii="Arial" w:hAnsi="Arial" w:cs="Arial"/>
          <w:i/>
        </w:rPr>
      </w:pPr>
      <w:r w:rsidRPr="00FA67EF">
        <w:rPr>
          <w:rFonts w:ascii="Arial" w:hAnsi="Arial" w:cs="Arial"/>
          <w:i/>
        </w:rPr>
        <w:t xml:space="preserve">(wskazać podmiot i określić odpowiedni zakres dla wskazanego podmiotu). </w:t>
      </w:r>
    </w:p>
    <w:p w14:paraId="1577C43D" w14:textId="77777777" w:rsidR="00AB2B48" w:rsidRPr="00AB2B48" w:rsidRDefault="00AB2B48" w:rsidP="00AB2B48">
      <w:pPr>
        <w:pStyle w:val="Tekstpodstawowy"/>
        <w:spacing w:before="159" w:line="249" w:lineRule="auto"/>
        <w:ind w:right="152"/>
        <w:rPr>
          <w:rFonts w:ascii="Arial" w:hAnsi="Arial" w:cs="Arial"/>
          <w:b w:val="0"/>
          <w:sz w:val="16"/>
          <w:szCs w:val="16"/>
        </w:rPr>
      </w:pPr>
      <w:r w:rsidRPr="00AB2B48">
        <w:rPr>
          <w:rFonts w:ascii="Arial" w:hAnsi="Arial" w:cs="Arial"/>
          <w:b w:val="0"/>
          <w:sz w:val="16"/>
          <w:szCs w:val="16"/>
        </w:rPr>
        <w:t>W celu oceny, czy wykonawca polegając na zdolnościach lub sytuacji inny</w:t>
      </w:r>
      <w:r>
        <w:rPr>
          <w:rFonts w:ascii="Arial" w:hAnsi="Arial" w:cs="Arial"/>
          <w:b w:val="0"/>
          <w:sz w:val="16"/>
          <w:szCs w:val="16"/>
        </w:rPr>
        <w:t>ch podmiotów na zasadach okreś</w:t>
      </w:r>
      <w:r w:rsidRPr="00AB2B48">
        <w:rPr>
          <w:rFonts w:ascii="Arial" w:hAnsi="Arial" w:cs="Arial"/>
          <w:b w:val="0"/>
          <w:sz w:val="16"/>
          <w:szCs w:val="16"/>
        </w:rPr>
        <w:t>lonych w art. 22a ustawy,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14:paraId="2EB025CA" w14:textId="77777777" w:rsidR="00AB2B48" w:rsidRPr="00AB2B48" w:rsidRDefault="00AB2B48" w:rsidP="001F216E">
      <w:pPr>
        <w:pStyle w:val="Akapitzlist"/>
        <w:widowControl w:val="0"/>
        <w:numPr>
          <w:ilvl w:val="0"/>
          <w:numId w:val="52"/>
        </w:numPr>
        <w:tabs>
          <w:tab w:val="left" w:pos="559"/>
          <w:tab w:val="left" w:pos="560"/>
        </w:tabs>
        <w:spacing w:before="121"/>
        <w:rPr>
          <w:rFonts w:ascii="Arial" w:hAnsi="Arial" w:cs="Arial"/>
          <w:sz w:val="16"/>
          <w:szCs w:val="16"/>
        </w:rPr>
      </w:pPr>
      <w:r w:rsidRPr="00AB2B48">
        <w:rPr>
          <w:rFonts w:ascii="Arial" w:hAnsi="Arial" w:cs="Arial"/>
          <w:sz w:val="16"/>
          <w:szCs w:val="16"/>
        </w:rPr>
        <w:t>zakres dostępnych wykonawcy zasobów innego</w:t>
      </w:r>
      <w:r w:rsidRPr="00AB2B48">
        <w:rPr>
          <w:rFonts w:ascii="Arial" w:hAnsi="Arial" w:cs="Arial"/>
          <w:spacing w:val="-30"/>
          <w:sz w:val="16"/>
          <w:szCs w:val="16"/>
        </w:rPr>
        <w:t xml:space="preserve"> </w:t>
      </w:r>
      <w:r>
        <w:rPr>
          <w:rFonts w:ascii="Arial" w:hAnsi="Arial" w:cs="Arial"/>
          <w:sz w:val="16"/>
          <w:szCs w:val="16"/>
        </w:rPr>
        <w:t>podmiotu: ……………………………………………………………………………</w:t>
      </w:r>
    </w:p>
    <w:p w14:paraId="36A670C1" w14:textId="77777777" w:rsidR="00AB2B48" w:rsidRPr="00AB2B48" w:rsidRDefault="00AB2B48" w:rsidP="001F216E">
      <w:pPr>
        <w:pStyle w:val="Akapitzlist"/>
        <w:widowControl w:val="0"/>
        <w:numPr>
          <w:ilvl w:val="0"/>
          <w:numId w:val="52"/>
        </w:numPr>
        <w:tabs>
          <w:tab w:val="left" w:pos="559"/>
          <w:tab w:val="left" w:pos="560"/>
        </w:tabs>
        <w:spacing w:before="130"/>
        <w:rPr>
          <w:rFonts w:ascii="Arial" w:hAnsi="Arial" w:cs="Arial"/>
          <w:sz w:val="16"/>
          <w:szCs w:val="16"/>
        </w:rPr>
      </w:pPr>
      <w:r w:rsidRPr="00AB2B48">
        <w:rPr>
          <w:rFonts w:ascii="Arial" w:hAnsi="Arial" w:cs="Arial"/>
          <w:sz w:val="16"/>
          <w:szCs w:val="16"/>
        </w:rPr>
        <w:t>sposób</w:t>
      </w:r>
      <w:r w:rsidRPr="00AB2B48">
        <w:rPr>
          <w:rFonts w:ascii="Arial" w:hAnsi="Arial" w:cs="Arial"/>
          <w:spacing w:val="-3"/>
          <w:sz w:val="16"/>
          <w:szCs w:val="16"/>
        </w:rPr>
        <w:t xml:space="preserve"> </w:t>
      </w:r>
      <w:r w:rsidRPr="00AB2B48">
        <w:rPr>
          <w:rFonts w:ascii="Arial" w:hAnsi="Arial" w:cs="Arial"/>
          <w:sz w:val="16"/>
          <w:szCs w:val="16"/>
        </w:rPr>
        <w:t>wykorzystania</w:t>
      </w:r>
      <w:r w:rsidRPr="00AB2B48">
        <w:rPr>
          <w:rFonts w:ascii="Arial" w:hAnsi="Arial" w:cs="Arial"/>
          <w:spacing w:val="-6"/>
          <w:sz w:val="16"/>
          <w:szCs w:val="16"/>
        </w:rPr>
        <w:t xml:space="preserve"> </w:t>
      </w:r>
      <w:r w:rsidRPr="00AB2B48">
        <w:rPr>
          <w:rFonts w:ascii="Arial" w:hAnsi="Arial" w:cs="Arial"/>
          <w:sz w:val="16"/>
          <w:szCs w:val="16"/>
        </w:rPr>
        <w:t>zasobów</w:t>
      </w:r>
      <w:r w:rsidRPr="00AB2B48">
        <w:rPr>
          <w:rFonts w:ascii="Arial" w:hAnsi="Arial" w:cs="Arial"/>
          <w:spacing w:val="-8"/>
          <w:sz w:val="16"/>
          <w:szCs w:val="16"/>
        </w:rPr>
        <w:t xml:space="preserve"> </w:t>
      </w:r>
      <w:r w:rsidRPr="00AB2B48">
        <w:rPr>
          <w:rFonts w:ascii="Arial" w:hAnsi="Arial" w:cs="Arial"/>
          <w:sz w:val="16"/>
          <w:szCs w:val="16"/>
        </w:rPr>
        <w:t>innego</w:t>
      </w:r>
      <w:r w:rsidRPr="00AB2B48">
        <w:rPr>
          <w:rFonts w:ascii="Arial" w:hAnsi="Arial" w:cs="Arial"/>
          <w:spacing w:val="-6"/>
          <w:sz w:val="16"/>
          <w:szCs w:val="16"/>
        </w:rPr>
        <w:t xml:space="preserve"> </w:t>
      </w:r>
      <w:r w:rsidRPr="00AB2B48">
        <w:rPr>
          <w:rFonts w:ascii="Arial" w:hAnsi="Arial" w:cs="Arial"/>
          <w:sz w:val="16"/>
          <w:szCs w:val="16"/>
        </w:rPr>
        <w:t>podmiotu,</w:t>
      </w:r>
      <w:r w:rsidRPr="00AB2B48">
        <w:rPr>
          <w:rFonts w:ascii="Arial" w:hAnsi="Arial" w:cs="Arial"/>
          <w:spacing w:val="-6"/>
          <w:sz w:val="16"/>
          <w:szCs w:val="16"/>
        </w:rPr>
        <w:t xml:space="preserve"> </w:t>
      </w:r>
      <w:r w:rsidRPr="00AB2B48">
        <w:rPr>
          <w:rFonts w:ascii="Arial" w:hAnsi="Arial" w:cs="Arial"/>
          <w:sz w:val="16"/>
          <w:szCs w:val="16"/>
        </w:rPr>
        <w:t>przez</w:t>
      </w:r>
      <w:r w:rsidRPr="00AB2B48">
        <w:rPr>
          <w:rFonts w:ascii="Arial" w:hAnsi="Arial" w:cs="Arial"/>
          <w:spacing w:val="-4"/>
          <w:sz w:val="16"/>
          <w:szCs w:val="16"/>
        </w:rPr>
        <w:t xml:space="preserve"> </w:t>
      </w:r>
      <w:r w:rsidRPr="00AB2B48">
        <w:rPr>
          <w:rFonts w:ascii="Arial" w:hAnsi="Arial" w:cs="Arial"/>
          <w:sz w:val="16"/>
          <w:szCs w:val="16"/>
        </w:rPr>
        <w:t>wykonawcę,</w:t>
      </w:r>
      <w:r w:rsidRPr="00AB2B48">
        <w:rPr>
          <w:rFonts w:ascii="Arial" w:hAnsi="Arial" w:cs="Arial"/>
          <w:spacing w:val="-6"/>
          <w:sz w:val="16"/>
          <w:szCs w:val="16"/>
        </w:rPr>
        <w:t xml:space="preserve"> </w:t>
      </w:r>
      <w:r w:rsidRPr="00AB2B48">
        <w:rPr>
          <w:rFonts w:ascii="Arial" w:hAnsi="Arial" w:cs="Arial"/>
          <w:sz w:val="16"/>
          <w:szCs w:val="16"/>
        </w:rPr>
        <w:t>przy</w:t>
      </w:r>
      <w:r w:rsidRPr="00AB2B48">
        <w:rPr>
          <w:rFonts w:ascii="Arial" w:hAnsi="Arial" w:cs="Arial"/>
          <w:spacing w:val="-7"/>
          <w:sz w:val="16"/>
          <w:szCs w:val="16"/>
        </w:rPr>
        <w:t xml:space="preserve"> </w:t>
      </w:r>
      <w:r w:rsidRPr="00AB2B48">
        <w:rPr>
          <w:rFonts w:ascii="Arial" w:hAnsi="Arial" w:cs="Arial"/>
          <w:sz w:val="16"/>
          <w:szCs w:val="16"/>
        </w:rPr>
        <w:t>wykonywaniu</w:t>
      </w:r>
      <w:r w:rsidRPr="00AB2B48">
        <w:rPr>
          <w:rFonts w:ascii="Arial" w:hAnsi="Arial" w:cs="Arial"/>
          <w:spacing w:val="-6"/>
          <w:sz w:val="16"/>
          <w:szCs w:val="16"/>
        </w:rPr>
        <w:t xml:space="preserve"> </w:t>
      </w:r>
      <w:r w:rsidRPr="00AB2B48">
        <w:rPr>
          <w:rFonts w:ascii="Arial" w:hAnsi="Arial" w:cs="Arial"/>
          <w:sz w:val="16"/>
          <w:szCs w:val="16"/>
        </w:rPr>
        <w:t>zamówienia</w:t>
      </w:r>
      <w:r w:rsidRPr="00AB2B48">
        <w:rPr>
          <w:rFonts w:ascii="Arial" w:hAnsi="Arial" w:cs="Arial"/>
          <w:spacing w:val="-6"/>
          <w:sz w:val="16"/>
          <w:szCs w:val="16"/>
        </w:rPr>
        <w:t xml:space="preserve"> </w:t>
      </w:r>
      <w:r w:rsidRPr="00AB2B48">
        <w:rPr>
          <w:rFonts w:ascii="Arial" w:hAnsi="Arial" w:cs="Arial"/>
          <w:sz w:val="16"/>
          <w:szCs w:val="16"/>
        </w:rPr>
        <w:t>publicznego</w:t>
      </w:r>
      <w:r>
        <w:rPr>
          <w:rFonts w:ascii="Arial" w:hAnsi="Arial" w:cs="Arial"/>
          <w:sz w:val="16"/>
          <w:szCs w:val="16"/>
        </w:rPr>
        <w:t>:………………</w:t>
      </w:r>
    </w:p>
    <w:p w14:paraId="2A4062B3" w14:textId="77777777" w:rsidR="00AB2B48" w:rsidRPr="00E77FCC" w:rsidRDefault="00AB2B48" w:rsidP="001F216E">
      <w:pPr>
        <w:pStyle w:val="Akapitzlist"/>
        <w:widowControl w:val="0"/>
        <w:numPr>
          <w:ilvl w:val="0"/>
          <w:numId w:val="52"/>
        </w:numPr>
        <w:tabs>
          <w:tab w:val="left" w:pos="559"/>
          <w:tab w:val="left" w:pos="560"/>
        </w:tabs>
        <w:spacing w:before="3"/>
        <w:rPr>
          <w:rFonts w:ascii="Arial" w:hAnsi="Arial" w:cs="Arial"/>
          <w:sz w:val="16"/>
          <w:szCs w:val="16"/>
        </w:rPr>
      </w:pPr>
      <w:r w:rsidRPr="00E77FCC">
        <w:rPr>
          <w:rFonts w:ascii="Arial" w:hAnsi="Arial" w:cs="Arial"/>
          <w:sz w:val="16"/>
          <w:szCs w:val="16"/>
        </w:rPr>
        <w:t>zakres</w:t>
      </w:r>
      <w:r w:rsidRPr="00E77FCC">
        <w:rPr>
          <w:rFonts w:ascii="Arial" w:hAnsi="Arial" w:cs="Arial"/>
          <w:spacing w:val="-6"/>
          <w:sz w:val="16"/>
          <w:szCs w:val="16"/>
        </w:rPr>
        <w:t xml:space="preserve"> </w:t>
      </w:r>
      <w:r w:rsidRPr="00E77FCC">
        <w:rPr>
          <w:rFonts w:ascii="Arial" w:hAnsi="Arial" w:cs="Arial"/>
          <w:sz w:val="16"/>
          <w:szCs w:val="16"/>
        </w:rPr>
        <w:t>i</w:t>
      </w:r>
      <w:r w:rsidRPr="00E77FCC">
        <w:rPr>
          <w:rFonts w:ascii="Arial" w:hAnsi="Arial" w:cs="Arial"/>
          <w:spacing w:val="-5"/>
          <w:sz w:val="16"/>
          <w:szCs w:val="16"/>
        </w:rPr>
        <w:t xml:space="preserve"> </w:t>
      </w:r>
      <w:r w:rsidRPr="00E77FCC">
        <w:rPr>
          <w:rFonts w:ascii="Arial" w:hAnsi="Arial" w:cs="Arial"/>
          <w:sz w:val="16"/>
          <w:szCs w:val="16"/>
        </w:rPr>
        <w:t>okres</w:t>
      </w:r>
      <w:r w:rsidRPr="00E77FCC">
        <w:rPr>
          <w:rFonts w:ascii="Arial" w:hAnsi="Arial" w:cs="Arial"/>
          <w:spacing w:val="-4"/>
          <w:sz w:val="16"/>
          <w:szCs w:val="16"/>
        </w:rPr>
        <w:t xml:space="preserve"> </w:t>
      </w:r>
      <w:r w:rsidRPr="00E77FCC">
        <w:rPr>
          <w:rFonts w:ascii="Arial" w:hAnsi="Arial" w:cs="Arial"/>
          <w:sz w:val="16"/>
          <w:szCs w:val="16"/>
        </w:rPr>
        <w:t>udziału</w:t>
      </w:r>
      <w:r w:rsidRPr="00E77FCC">
        <w:rPr>
          <w:rFonts w:ascii="Arial" w:hAnsi="Arial" w:cs="Arial"/>
          <w:spacing w:val="-6"/>
          <w:sz w:val="16"/>
          <w:szCs w:val="16"/>
        </w:rPr>
        <w:t xml:space="preserve"> </w:t>
      </w:r>
      <w:r w:rsidRPr="00E77FCC">
        <w:rPr>
          <w:rFonts w:ascii="Arial" w:hAnsi="Arial" w:cs="Arial"/>
          <w:sz w:val="16"/>
          <w:szCs w:val="16"/>
        </w:rPr>
        <w:t>innego</w:t>
      </w:r>
      <w:r w:rsidRPr="00E77FCC">
        <w:rPr>
          <w:rFonts w:ascii="Arial" w:hAnsi="Arial" w:cs="Arial"/>
          <w:spacing w:val="-3"/>
          <w:sz w:val="16"/>
          <w:szCs w:val="16"/>
        </w:rPr>
        <w:t xml:space="preserve"> </w:t>
      </w:r>
      <w:r w:rsidRPr="00E77FCC">
        <w:rPr>
          <w:rFonts w:ascii="Arial" w:hAnsi="Arial" w:cs="Arial"/>
          <w:sz w:val="16"/>
          <w:szCs w:val="16"/>
        </w:rPr>
        <w:t>podmiotu</w:t>
      </w:r>
      <w:r w:rsidRPr="00E77FCC">
        <w:rPr>
          <w:rFonts w:ascii="Arial" w:hAnsi="Arial" w:cs="Arial"/>
          <w:spacing w:val="-6"/>
          <w:sz w:val="16"/>
          <w:szCs w:val="16"/>
        </w:rPr>
        <w:t xml:space="preserve"> </w:t>
      </w:r>
      <w:r w:rsidRPr="00E77FCC">
        <w:rPr>
          <w:rFonts w:ascii="Arial" w:hAnsi="Arial" w:cs="Arial"/>
          <w:sz w:val="16"/>
          <w:szCs w:val="16"/>
        </w:rPr>
        <w:t>przy</w:t>
      </w:r>
      <w:r w:rsidRPr="00E77FCC">
        <w:rPr>
          <w:rFonts w:ascii="Arial" w:hAnsi="Arial" w:cs="Arial"/>
          <w:spacing w:val="-6"/>
          <w:sz w:val="16"/>
          <w:szCs w:val="16"/>
        </w:rPr>
        <w:t xml:space="preserve"> </w:t>
      </w:r>
      <w:r w:rsidRPr="00E77FCC">
        <w:rPr>
          <w:rFonts w:ascii="Arial" w:hAnsi="Arial" w:cs="Arial"/>
          <w:sz w:val="16"/>
          <w:szCs w:val="16"/>
        </w:rPr>
        <w:t>wykonywaniu</w:t>
      </w:r>
      <w:r w:rsidRPr="00E77FCC">
        <w:rPr>
          <w:rFonts w:ascii="Arial" w:hAnsi="Arial" w:cs="Arial"/>
          <w:spacing w:val="-4"/>
          <w:sz w:val="16"/>
          <w:szCs w:val="16"/>
        </w:rPr>
        <w:t xml:space="preserve"> </w:t>
      </w:r>
      <w:r w:rsidRPr="00E77FCC">
        <w:rPr>
          <w:rFonts w:ascii="Arial" w:hAnsi="Arial" w:cs="Arial"/>
          <w:sz w:val="16"/>
          <w:szCs w:val="16"/>
        </w:rPr>
        <w:t>zamówienia</w:t>
      </w:r>
      <w:r w:rsidRPr="00E77FCC">
        <w:rPr>
          <w:rFonts w:ascii="Arial" w:hAnsi="Arial" w:cs="Arial"/>
          <w:spacing w:val="-5"/>
          <w:sz w:val="16"/>
          <w:szCs w:val="16"/>
        </w:rPr>
        <w:t xml:space="preserve"> </w:t>
      </w:r>
      <w:r w:rsidRPr="00E77FCC">
        <w:rPr>
          <w:rFonts w:ascii="Arial" w:hAnsi="Arial" w:cs="Arial"/>
          <w:sz w:val="16"/>
          <w:szCs w:val="16"/>
        </w:rPr>
        <w:t>publicznego: …………………………………………………</w:t>
      </w:r>
    </w:p>
    <w:p w14:paraId="0317248E" w14:textId="77777777" w:rsidR="00AB2B48" w:rsidRPr="00AB2B48" w:rsidRDefault="00AB2B48" w:rsidP="001F216E">
      <w:pPr>
        <w:pStyle w:val="Akapitzlist"/>
        <w:widowControl w:val="0"/>
        <w:numPr>
          <w:ilvl w:val="0"/>
          <w:numId w:val="52"/>
        </w:numPr>
        <w:tabs>
          <w:tab w:val="left" w:pos="560"/>
        </w:tabs>
        <w:spacing w:before="74" w:line="249" w:lineRule="auto"/>
        <w:ind w:right="154" w:hanging="419"/>
        <w:jc w:val="both"/>
        <w:rPr>
          <w:rFonts w:ascii="Arial" w:hAnsi="Arial" w:cs="Arial"/>
          <w:sz w:val="16"/>
          <w:szCs w:val="16"/>
        </w:rPr>
      </w:pPr>
      <w:r w:rsidRPr="00AB2B48">
        <w:rPr>
          <w:rFonts w:ascii="Arial" w:hAnsi="Arial" w:cs="Arial"/>
          <w:sz w:val="16"/>
          <w:szCs w:val="16"/>
        </w:rPr>
        <w:t>czy podmiot, na zdolnościach którego wykonawca polega w odniesieniu do warunk</w:t>
      </w:r>
      <w:r w:rsidR="00E77FCC">
        <w:rPr>
          <w:rFonts w:ascii="Arial" w:hAnsi="Arial" w:cs="Arial"/>
          <w:sz w:val="16"/>
          <w:szCs w:val="16"/>
        </w:rPr>
        <w:t>ów udziału w postępowaniu doty</w:t>
      </w:r>
      <w:r w:rsidRPr="00AB2B48">
        <w:rPr>
          <w:rFonts w:ascii="Arial" w:hAnsi="Arial" w:cs="Arial"/>
          <w:sz w:val="16"/>
          <w:szCs w:val="16"/>
        </w:rPr>
        <w:t>czących wykształcenia, kwalifikacji zawodowych lub doświadczenia, zrealizuje ro</w:t>
      </w:r>
      <w:r w:rsidR="00E77FCC">
        <w:rPr>
          <w:rFonts w:ascii="Arial" w:hAnsi="Arial" w:cs="Arial"/>
          <w:sz w:val="16"/>
          <w:szCs w:val="16"/>
        </w:rPr>
        <w:t>boty budowlane lub usługi, któ</w:t>
      </w:r>
      <w:r w:rsidRPr="00AB2B48">
        <w:rPr>
          <w:rFonts w:ascii="Arial" w:hAnsi="Arial" w:cs="Arial"/>
          <w:sz w:val="16"/>
          <w:szCs w:val="16"/>
        </w:rPr>
        <w:t>rych wskazane zdolności</w:t>
      </w:r>
      <w:r w:rsidRPr="00AB2B48">
        <w:rPr>
          <w:rFonts w:ascii="Arial" w:hAnsi="Arial" w:cs="Arial"/>
          <w:spacing w:val="-16"/>
          <w:sz w:val="16"/>
          <w:szCs w:val="16"/>
        </w:rPr>
        <w:t xml:space="preserve"> </w:t>
      </w:r>
      <w:r w:rsidR="00E77FCC">
        <w:rPr>
          <w:rFonts w:ascii="Arial" w:hAnsi="Arial" w:cs="Arial"/>
          <w:sz w:val="16"/>
          <w:szCs w:val="16"/>
        </w:rPr>
        <w:t>dotyczą: ……………………………………………………………………………………………………………………………</w:t>
      </w:r>
    </w:p>
    <w:p w14:paraId="29E1FF8E" w14:textId="77777777" w:rsidR="007C3856" w:rsidRDefault="007C3856" w:rsidP="00A441A1">
      <w:pPr>
        <w:spacing w:line="360" w:lineRule="auto"/>
        <w:jc w:val="both"/>
        <w:rPr>
          <w:rFonts w:ascii="Arial" w:hAnsi="Arial" w:cs="Arial"/>
        </w:rPr>
      </w:pPr>
    </w:p>
    <w:p w14:paraId="5E15A541" w14:textId="77777777" w:rsidR="007C3856" w:rsidRPr="00FA67EF" w:rsidRDefault="007C3856" w:rsidP="00A441A1">
      <w:pPr>
        <w:spacing w:line="360" w:lineRule="auto"/>
        <w:jc w:val="both"/>
        <w:rPr>
          <w:rFonts w:ascii="Arial" w:hAnsi="Arial" w:cs="Arial"/>
        </w:rPr>
      </w:pPr>
    </w:p>
    <w:p w14:paraId="7F71A812" w14:textId="77777777" w:rsidR="00A441A1" w:rsidRPr="00FA67EF" w:rsidRDefault="00A441A1" w:rsidP="00A441A1">
      <w:pPr>
        <w:spacing w:line="360" w:lineRule="auto"/>
        <w:jc w:val="both"/>
        <w:rPr>
          <w:rFonts w:ascii="Arial" w:hAnsi="Arial" w:cs="Arial"/>
        </w:rPr>
      </w:pPr>
    </w:p>
    <w:p w14:paraId="4649A53D" w14:textId="77777777" w:rsidR="00A441A1" w:rsidRPr="00FA67EF" w:rsidRDefault="00A441A1" w:rsidP="00A441A1">
      <w:pPr>
        <w:spacing w:line="360" w:lineRule="auto"/>
        <w:jc w:val="both"/>
        <w:rPr>
          <w:rFonts w:ascii="Arial" w:hAnsi="Arial" w:cs="Arial"/>
        </w:rPr>
      </w:pPr>
      <w:r w:rsidRPr="00FA67EF">
        <w:rPr>
          <w:rFonts w:ascii="Arial" w:hAnsi="Arial" w:cs="Arial"/>
        </w:rPr>
        <w:t xml:space="preserve">…………….……. </w:t>
      </w:r>
      <w:r w:rsidRPr="00FA67EF">
        <w:rPr>
          <w:rFonts w:ascii="Arial" w:hAnsi="Arial" w:cs="Arial"/>
          <w:i/>
        </w:rPr>
        <w:t xml:space="preserve">(miejscowość), </w:t>
      </w:r>
      <w:r w:rsidRPr="00FA67EF">
        <w:rPr>
          <w:rFonts w:ascii="Arial" w:hAnsi="Arial" w:cs="Arial"/>
        </w:rPr>
        <w:t xml:space="preserve">dnia ………….……. r. </w:t>
      </w:r>
    </w:p>
    <w:p w14:paraId="1254E1D1" w14:textId="77777777" w:rsidR="00A441A1" w:rsidRPr="00FA67EF" w:rsidRDefault="00A441A1" w:rsidP="00A441A1">
      <w:pPr>
        <w:spacing w:line="360" w:lineRule="auto"/>
        <w:jc w:val="both"/>
        <w:rPr>
          <w:rFonts w:ascii="Arial" w:hAnsi="Arial" w:cs="Arial"/>
        </w:rPr>
      </w:pPr>
    </w:p>
    <w:p w14:paraId="5D67BB6F" w14:textId="77777777" w:rsidR="00A441A1" w:rsidRPr="00FA67EF" w:rsidRDefault="00A441A1" w:rsidP="00A441A1">
      <w:pPr>
        <w:spacing w:line="360" w:lineRule="auto"/>
        <w:jc w:val="both"/>
        <w:rPr>
          <w:rFonts w:ascii="Arial" w:hAnsi="Arial" w:cs="Arial"/>
        </w:rPr>
      </w:pP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t>…………………………………………</w:t>
      </w:r>
    </w:p>
    <w:p w14:paraId="6F8E671D" w14:textId="77777777" w:rsidR="00A441A1" w:rsidRPr="00FA67EF" w:rsidRDefault="00A441A1" w:rsidP="00A441A1">
      <w:pPr>
        <w:spacing w:line="360" w:lineRule="auto"/>
        <w:ind w:left="5664" w:firstLine="708"/>
        <w:jc w:val="both"/>
        <w:rPr>
          <w:rFonts w:ascii="Arial" w:hAnsi="Arial" w:cs="Arial"/>
          <w:i/>
        </w:rPr>
      </w:pPr>
      <w:r w:rsidRPr="00FA67EF">
        <w:rPr>
          <w:rFonts w:ascii="Arial" w:hAnsi="Arial" w:cs="Arial"/>
          <w:i/>
        </w:rPr>
        <w:t>(podpis)</w:t>
      </w:r>
    </w:p>
    <w:p w14:paraId="4516C2EA" w14:textId="77777777" w:rsidR="00A441A1" w:rsidRPr="00FA67EF" w:rsidRDefault="00A441A1" w:rsidP="006E0437">
      <w:pPr>
        <w:spacing w:line="360" w:lineRule="auto"/>
        <w:jc w:val="both"/>
        <w:rPr>
          <w:rFonts w:ascii="Arial" w:hAnsi="Arial" w:cs="Arial"/>
          <w:i/>
        </w:rPr>
      </w:pPr>
    </w:p>
    <w:p w14:paraId="15405CC2" w14:textId="77777777" w:rsidR="00A441A1" w:rsidRPr="00FA67EF" w:rsidRDefault="00A441A1" w:rsidP="000D7466">
      <w:pPr>
        <w:shd w:val="clear" w:color="auto" w:fill="F2F2F2"/>
        <w:spacing w:line="360" w:lineRule="auto"/>
        <w:jc w:val="both"/>
        <w:rPr>
          <w:rFonts w:ascii="Arial" w:hAnsi="Arial" w:cs="Arial"/>
          <w:b/>
        </w:rPr>
      </w:pPr>
      <w:r w:rsidRPr="00FA67EF">
        <w:rPr>
          <w:rFonts w:ascii="Arial" w:hAnsi="Arial" w:cs="Arial"/>
          <w:b/>
        </w:rPr>
        <w:t>OŚWIADCZENIE DOTYCZĄCE PODANYCH INFORMACJI:</w:t>
      </w:r>
    </w:p>
    <w:p w14:paraId="61333878" w14:textId="77777777" w:rsidR="00A441A1" w:rsidRPr="00FA67EF" w:rsidRDefault="00A441A1" w:rsidP="00A441A1">
      <w:pPr>
        <w:spacing w:line="360" w:lineRule="auto"/>
        <w:jc w:val="both"/>
        <w:rPr>
          <w:rFonts w:ascii="Arial" w:hAnsi="Arial" w:cs="Arial"/>
        </w:rPr>
      </w:pPr>
    </w:p>
    <w:p w14:paraId="050A4411" w14:textId="77777777" w:rsidR="00A441A1" w:rsidRPr="00FA67EF" w:rsidRDefault="00A441A1" w:rsidP="00A441A1">
      <w:pPr>
        <w:spacing w:line="360" w:lineRule="auto"/>
        <w:jc w:val="both"/>
        <w:rPr>
          <w:rFonts w:ascii="Arial" w:hAnsi="Arial" w:cs="Arial"/>
        </w:rPr>
      </w:pPr>
      <w:r w:rsidRPr="00FA67EF">
        <w:rPr>
          <w:rFonts w:ascii="Arial" w:hAnsi="Arial" w:cs="Arial"/>
        </w:rPr>
        <w:t xml:space="preserve">Oświadczam, że wszystkie informacje podane w powyższych oświadczeniach są aktualne </w:t>
      </w:r>
      <w:r w:rsidRPr="00FA67EF">
        <w:rPr>
          <w:rFonts w:ascii="Arial" w:hAnsi="Arial" w:cs="Arial"/>
        </w:rPr>
        <w:br/>
        <w:t>i zgodne z prawdą oraz zostały przedstawione z pełną świadomością konsekwencji wprowadzenia zamawiającego w błąd przy przedstawianiu informacji.</w:t>
      </w:r>
    </w:p>
    <w:p w14:paraId="75E1E5F0" w14:textId="77777777" w:rsidR="00A441A1" w:rsidRDefault="00A441A1" w:rsidP="00A441A1">
      <w:pPr>
        <w:spacing w:line="360" w:lineRule="auto"/>
        <w:jc w:val="both"/>
        <w:rPr>
          <w:rFonts w:ascii="Arial" w:hAnsi="Arial" w:cs="Arial"/>
        </w:rPr>
      </w:pPr>
    </w:p>
    <w:p w14:paraId="763F1701" w14:textId="77777777" w:rsidR="007902B0" w:rsidRPr="00FA67EF" w:rsidRDefault="007902B0" w:rsidP="00A441A1">
      <w:pPr>
        <w:spacing w:line="360" w:lineRule="auto"/>
        <w:jc w:val="both"/>
        <w:rPr>
          <w:rFonts w:ascii="Arial" w:hAnsi="Arial" w:cs="Arial"/>
        </w:rPr>
      </w:pPr>
    </w:p>
    <w:p w14:paraId="6D627413" w14:textId="77777777" w:rsidR="00A441A1" w:rsidRPr="00FA67EF" w:rsidRDefault="00A441A1" w:rsidP="00A441A1">
      <w:pPr>
        <w:spacing w:line="360" w:lineRule="auto"/>
        <w:jc w:val="both"/>
        <w:rPr>
          <w:rFonts w:ascii="Arial" w:hAnsi="Arial" w:cs="Arial"/>
        </w:rPr>
      </w:pPr>
      <w:r w:rsidRPr="00FA67EF">
        <w:rPr>
          <w:rFonts w:ascii="Arial" w:hAnsi="Arial" w:cs="Arial"/>
        </w:rPr>
        <w:t xml:space="preserve">…………….……. </w:t>
      </w:r>
      <w:r w:rsidRPr="00FA67EF">
        <w:rPr>
          <w:rFonts w:ascii="Arial" w:hAnsi="Arial" w:cs="Arial"/>
          <w:i/>
        </w:rPr>
        <w:t xml:space="preserve">(miejscowość), </w:t>
      </w:r>
      <w:r w:rsidRPr="00FA67EF">
        <w:rPr>
          <w:rFonts w:ascii="Arial" w:hAnsi="Arial" w:cs="Arial"/>
        </w:rPr>
        <w:t xml:space="preserve">dnia ………….……. r. </w:t>
      </w:r>
    </w:p>
    <w:p w14:paraId="750C00B3" w14:textId="77777777" w:rsidR="00A441A1" w:rsidRPr="00FA67EF" w:rsidRDefault="00A441A1" w:rsidP="00A441A1">
      <w:pPr>
        <w:spacing w:line="360" w:lineRule="auto"/>
        <w:jc w:val="both"/>
        <w:rPr>
          <w:rFonts w:ascii="Arial" w:hAnsi="Arial" w:cs="Arial"/>
        </w:rPr>
      </w:pPr>
    </w:p>
    <w:p w14:paraId="6883C058" w14:textId="77777777" w:rsidR="00A441A1" w:rsidRPr="00FA67EF" w:rsidRDefault="00A441A1" w:rsidP="00A441A1">
      <w:pPr>
        <w:spacing w:line="360" w:lineRule="auto"/>
        <w:jc w:val="both"/>
        <w:rPr>
          <w:rFonts w:ascii="Arial" w:hAnsi="Arial" w:cs="Arial"/>
        </w:rPr>
      </w:pP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t>…………………………………………</w:t>
      </w:r>
    </w:p>
    <w:p w14:paraId="2176F0C6" w14:textId="77777777" w:rsidR="00A441A1" w:rsidRPr="00FA67EF" w:rsidRDefault="00A441A1" w:rsidP="00A441A1">
      <w:pPr>
        <w:spacing w:line="360" w:lineRule="auto"/>
        <w:ind w:left="5664" w:firstLine="708"/>
        <w:jc w:val="both"/>
        <w:rPr>
          <w:rFonts w:ascii="Arial" w:hAnsi="Arial" w:cs="Arial"/>
          <w:i/>
        </w:rPr>
      </w:pPr>
      <w:r w:rsidRPr="00FA67EF">
        <w:rPr>
          <w:rFonts w:ascii="Arial" w:hAnsi="Arial" w:cs="Arial"/>
          <w:i/>
        </w:rPr>
        <w:t>(podpis)</w:t>
      </w:r>
    </w:p>
    <w:p w14:paraId="6AFF989F" w14:textId="77777777" w:rsidR="009D1073" w:rsidRDefault="009D1073" w:rsidP="00CB6830">
      <w:pPr>
        <w:rPr>
          <w:rFonts w:ascii="Arial" w:hAnsi="Arial" w:cs="Arial"/>
          <w:i/>
        </w:rPr>
      </w:pPr>
    </w:p>
    <w:p w14:paraId="6A8EEA8B" w14:textId="77777777" w:rsidR="00097918" w:rsidRDefault="00097918" w:rsidP="00CB6830">
      <w:pPr>
        <w:rPr>
          <w:rFonts w:ascii="Arial" w:hAnsi="Arial" w:cs="Arial"/>
          <w:i/>
        </w:rPr>
      </w:pPr>
    </w:p>
    <w:p w14:paraId="07C8CE29" w14:textId="77777777" w:rsidR="00097918" w:rsidRDefault="00097918" w:rsidP="00CB6830">
      <w:pPr>
        <w:rPr>
          <w:rFonts w:ascii="Arial" w:hAnsi="Arial" w:cs="Arial"/>
          <w:i/>
        </w:rPr>
      </w:pPr>
    </w:p>
    <w:p w14:paraId="46628DFB" w14:textId="77777777" w:rsidR="00751499" w:rsidRPr="006E0437" w:rsidRDefault="00751499" w:rsidP="006E0437">
      <w:pPr>
        <w:ind w:left="5246" w:firstLine="708"/>
        <w:jc w:val="right"/>
        <w:rPr>
          <w:rFonts w:ascii="Arial" w:hAnsi="Arial" w:cs="Arial"/>
          <w:i/>
        </w:rPr>
      </w:pPr>
      <w:r w:rsidRPr="00FA67EF">
        <w:rPr>
          <w:rFonts w:ascii="Arial" w:hAnsi="Arial" w:cs="Arial"/>
          <w:i/>
        </w:rPr>
        <w:lastRenderedPageBreak/>
        <w:t xml:space="preserve">Załącznik nr </w:t>
      </w:r>
      <w:r w:rsidR="007902B0">
        <w:rPr>
          <w:rFonts w:ascii="Arial" w:hAnsi="Arial" w:cs="Arial"/>
          <w:i/>
        </w:rPr>
        <w:t>3</w:t>
      </w:r>
      <w:r w:rsidRPr="00FA67EF">
        <w:rPr>
          <w:rFonts w:ascii="Arial" w:hAnsi="Arial" w:cs="Arial"/>
          <w:i/>
        </w:rPr>
        <w:t xml:space="preserve"> do SIWZ</w:t>
      </w:r>
    </w:p>
    <w:p w14:paraId="4DEDB3C5" w14:textId="77777777" w:rsidR="00E87210" w:rsidRDefault="00E87210" w:rsidP="00E87210">
      <w:pPr>
        <w:spacing w:line="360" w:lineRule="auto"/>
        <w:rPr>
          <w:rFonts w:ascii="Arial" w:hAnsi="Arial" w:cs="Arial"/>
          <w:b/>
        </w:rPr>
      </w:pPr>
    </w:p>
    <w:p w14:paraId="33166163" w14:textId="77777777" w:rsidR="006E0437" w:rsidRPr="006E0437" w:rsidRDefault="00E87210" w:rsidP="00E87210">
      <w:pPr>
        <w:spacing w:line="360" w:lineRule="auto"/>
        <w:ind w:left="4538" w:firstLine="708"/>
        <w:rPr>
          <w:rFonts w:ascii="Arial" w:hAnsi="Arial" w:cs="Arial"/>
          <w:b/>
        </w:rPr>
      </w:pPr>
      <w:r>
        <w:rPr>
          <w:rFonts w:ascii="Arial" w:hAnsi="Arial" w:cs="Arial"/>
          <w:b/>
        </w:rPr>
        <w:t xml:space="preserve"> </w:t>
      </w:r>
      <w:r w:rsidR="00751499" w:rsidRPr="00FA67EF">
        <w:rPr>
          <w:rFonts w:ascii="Arial" w:hAnsi="Arial" w:cs="Arial"/>
          <w:b/>
        </w:rPr>
        <w:t>Zamawiający:</w:t>
      </w:r>
    </w:p>
    <w:p w14:paraId="7CA2DE1D" w14:textId="77777777" w:rsidR="006E0437" w:rsidRPr="005B333C" w:rsidRDefault="006E0437" w:rsidP="00E87210">
      <w:pPr>
        <w:spacing w:line="360" w:lineRule="auto"/>
        <w:ind w:left="4248" w:firstLine="708"/>
        <w:jc w:val="center"/>
        <w:rPr>
          <w:rFonts w:ascii="Arial" w:eastAsia="Calibri" w:hAnsi="Arial" w:cs="Arial"/>
          <w:b/>
          <w:bCs/>
          <w:lang w:eastAsia="en-US"/>
        </w:rPr>
      </w:pPr>
      <w:r w:rsidRPr="005B333C">
        <w:rPr>
          <w:rFonts w:ascii="Arial" w:eastAsia="Calibri" w:hAnsi="Arial" w:cs="Arial"/>
          <w:b/>
          <w:bCs/>
          <w:lang w:eastAsia="en-US"/>
        </w:rPr>
        <w:t>Muzeum Górnictwa Węglowego w Zabrzu</w:t>
      </w:r>
    </w:p>
    <w:p w14:paraId="0F3005DC" w14:textId="77777777" w:rsidR="006E0437" w:rsidRDefault="006E0437" w:rsidP="00E87210">
      <w:pPr>
        <w:spacing w:line="360" w:lineRule="auto"/>
        <w:contextualSpacing/>
        <w:rPr>
          <w:rFonts w:ascii="Arial" w:eastAsia="Calibri" w:hAnsi="Arial" w:cs="Arial"/>
          <w:b/>
          <w:bCs/>
          <w:lang w:eastAsia="en-US"/>
        </w:rPr>
      </w:pPr>
      <w:r>
        <w:rPr>
          <w:rFonts w:ascii="Arial" w:eastAsia="Calibri" w:hAnsi="Arial" w:cs="Arial"/>
          <w:b/>
          <w:bCs/>
          <w:lang w:eastAsia="en-US"/>
        </w:rPr>
        <w:t xml:space="preserve">                                                                                                </w:t>
      </w:r>
      <w:r w:rsidRPr="005B333C">
        <w:rPr>
          <w:rFonts w:ascii="Arial" w:eastAsia="Calibri" w:hAnsi="Arial" w:cs="Arial"/>
          <w:b/>
          <w:bCs/>
          <w:lang w:eastAsia="en-US"/>
        </w:rPr>
        <w:t>ul. Jodłowa 59,</w:t>
      </w:r>
    </w:p>
    <w:p w14:paraId="405D7E32" w14:textId="77777777" w:rsidR="00E87210" w:rsidRDefault="006E0437" w:rsidP="00E87210">
      <w:pPr>
        <w:spacing w:line="360" w:lineRule="auto"/>
        <w:contextualSpacing/>
        <w:rPr>
          <w:rFonts w:ascii="Arial" w:eastAsia="Calibri" w:hAnsi="Arial" w:cs="Arial"/>
          <w:b/>
          <w:bCs/>
          <w:lang w:eastAsia="en-US"/>
        </w:rPr>
      </w:pPr>
      <w:r>
        <w:rPr>
          <w:rFonts w:ascii="Arial" w:eastAsia="Calibri" w:hAnsi="Arial" w:cs="Arial"/>
          <w:b/>
          <w:bCs/>
          <w:lang w:eastAsia="en-US"/>
        </w:rPr>
        <w:t xml:space="preserve">                                                                                               </w:t>
      </w:r>
      <w:r w:rsidRPr="005B333C">
        <w:rPr>
          <w:rFonts w:ascii="Arial" w:eastAsia="Calibri" w:hAnsi="Arial" w:cs="Arial"/>
          <w:b/>
          <w:bCs/>
          <w:lang w:eastAsia="en-US"/>
        </w:rPr>
        <w:t xml:space="preserve"> 41-800 Zabrze</w:t>
      </w:r>
    </w:p>
    <w:p w14:paraId="5DBF239F" w14:textId="77777777" w:rsidR="00751499" w:rsidRPr="00E87210" w:rsidRDefault="00E87210" w:rsidP="00E87210">
      <w:pPr>
        <w:spacing w:line="360" w:lineRule="auto"/>
        <w:ind w:left="4956"/>
        <w:contextualSpacing/>
        <w:rPr>
          <w:rFonts w:ascii="Arial" w:eastAsia="Calibri" w:hAnsi="Arial" w:cs="Arial"/>
          <w:b/>
          <w:bCs/>
          <w:sz w:val="16"/>
          <w:szCs w:val="16"/>
          <w:lang w:eastAsia="en-US"/>
        </w:rPr>
      </w:pPr>
      <w:r>
        <w:rPr>
          <w:rFonts w:ascii="Arial" w:eastAsia="Calibri" w:hAnsi="Arial" w:cs="Arial"/>
          <w:b/>
          <w:bCs/>
          <w:lang w:eastAsia="en-US"/>
        </w:rPr>
        <w:t xml:space="preserve">      </w:t>
      </w:r>
      <w:r w:rsidR="00751499" w:rsidRPr="00E87210">
        <w:rPr>
          <w:rFonts w:ascii="Arial" w:hAnsi="Arial" w:cs="Arial"/>
          <w:i/>
          <w:sz w:val="16"/>
          <w:szCs w:val="16"/>
        </w:rPr>
        <w:t>(pełna nazwa/firma, adres)</w:t>
      </w:r>
    </w:p>
    <w:p w14:paraId="08C67457" w14:textId="77777777" w:rsidR="00751499" w:rsidRPr="00FA67EF" w:rsidRDefault="00751499" w:rsidP="00751499">
      <w:pPr>
        <w:rPr>
          <w:rFonts w:ascii="Arial" w:hAnsi="Arial" w:cs="Arial"/>
          <w:b/>
        </w:rPr>
      </w:pPr>
    </w:p>
    <w:p w14:paraId="4069DE76" w14:textId="77777777" w:rsidR="00751499" w:rsidRPr="00FA67EF" w:rsidRDefault="00751499" w:rsidP="00751499">
      <w:pPr>
        <w:rPr>
          <w:rFonts w:ascii="Arial" w:hAnsi="Arial" w:cs="Arial"/>
          <w:b/>
        </w:rPr>
      </w:pPr>
    </w:p>
    <w:p w14:paraId="388818D4" w14:textId="77777777" w:rsidR="00751499" w:rsidRPr="00FA67EF" w:rsidRDefault="00751499" w:rsidP="00751499">
      <w:pPr>
        <w:rPr>
          <w:rFonts w:ascii="Arial" w:hAnsi="Arial" w:cs="Arial"/>
          <w:b/>
        </w:rPr>
      </w:pPr>
      <w:r w:rsidRPr="00FA67EF">
        <w:rPr>
          <w:rFonts w:ascii="Arial" w:hAnsi="Arial" w:cs="Arial"/>
          <w:b/>
        </w:rPr>
        <w:t>Wykonawca:</w:t>
      </w:r>
    </w:p>
    <w:p w14:paraId="582D4D30" w14:textId="77777777" w:rsidR="00751499" w:rsidRPr="00FA67EF" w:rsidRDefault="00751499" w:rsidP="00751499">
      <w:pPr>
        <w:spacing w:line="480" w:lineRule="auto"/>
        <w:ind w:right="5954"/>
        <w:rPr>
          <w:rFonts w:ascii="Arial" w:hAnsi="Arial" w:cs="Arial"/>
        </w:rPr>
      </w:pPr>
      <w:r w:rsidRPr="00FA67EF">
        <w:rPr>
          <w:rFonts w:ascii="Arial" w:hAnsi="Arial" w:cs="Arial"/>
        </w:rPr>
        <w:t>………………………………………………………………………………</w:t>
      </w:r>
    </w:p>
    <w:p w14:paraId="5CF711E9" w14:textId="77777777" w:rsidR="00751499" w:rsidRPr="00465291" w:rsidRDefault="00751499" w:rsidP="00751499">
      <w:pPr>
        <w:ind w:right="5953"/>
        <w:rPr>
          <w:rFonts w:ascii="Arial" w:hAnsi="Arial" w:cs="Arial"/>
          <w:i/>
          <w:sz w:val="16"/>
          <w:szCs w:val="16"/>
        </w:rPr>
      </w:pPr>
      <w:r w:rsidRPr="00465291">
        <w:rPr>
          <w:rFonts w:ascii="Arial" w:hAnsi="Arial" w:cs="Arial"/>
          <w:i/>
          <w:sz w:val="16"/>
          <w:szCs w:val="16"/>
        </w:rPr>
        <w:t>(pełna nazwa/firma, adres, w zależności od podmiotu: NIP/PESEL, KRS/CEiDG)</w:t>
      </w:r>
    </w:p>
    <w:p w14:paraId="0D7711EE" w14:textId="77777777" w:rsidR="00751499" w:rsidRPr="00465291" w:rsidRDefault="00751499" w:rsidP="00751499">
      <w:pPr>
        <w:rPr>
          <w:rFonts w:ascii="Arial" w:hAnsi="Arial" w:cs="Arial"/>
          <w:sz w:val="16"/>
          <w:szCs w:val="16"/>
          <w:u w:val="single"/>
        </w:rPr>
      </w:pPr>
      <w:r w:rsidRPr="00465291">
        <w:rPr>
          <w:rFonts w:ascii="Arial" w:hAnsi="Arial" w:cs="Arial"/>
          <w:sz w:val="16"/>
          <w:szCs w:val="16"/>
          <w:u w:val="single"/>
        </w:rPr>
        <w:t>reprezentowany przez:</w:t>
      </w:r>
    </w:p>
    <w:p w14:paraId="2BF79BB9" w14:textId="77777777" w:rsidR="00751499" w:rsidRPr="00FA67EF" w:rsidRDefault="00751499" w:rsidP="00751499">
      <w:pPr>
        <w:spacing w:line="480" w:lineRule="auto"/>
        <w:ind w:right="5954"/>
        <w:rPr>
          <w:rFonts w:ascii="Arial" w:hAnsi="Arial" w:cs="Arial"/>
        </w:rPr>
      </w:pPr>
      <w:r w:rsidRPr="00FA67EF">
        <w:rPr>
          <w:rFonts w:ascii="Arial" w:hAnsi="Arial" w:cs="Arial"/>
        </w:rPr>
        <w:t>………………………………………………………………………………</w:t>
      </w:r>
    </w:p>
    <w:p w14:paraId="551DCDE4" w14:textId="77777777" w:rsidR="00751499" w:rsidRPr="00FA67EF" w:rsidRDefault="00751499" w:rsidP="00751499">
      <w:pPr>
        <w:ind w:right="5953"/>
        <w:rPr>
          <w:rFonts w:ascii="Arial" w:hAnsi="Arial" w:cs="Arial"/>
          <w:i/>
        </w:rPr>
      </w:pPr>
      <w:r w:rsidRPr="00FA67EF">
        <w:rPr>
          <w:rFonts w:ascii="Arial" w:hAnsi="Arial" w:cs="Arial"/>
          <w:i/>
        </w:rPr>
        <w:t>(imię, nazwisko, stanowisko/podstawa do reprezentacji)</w:t>
      </w:r>
    </w:p>
    <w:p w14:paraId="73707AD1" w14:textId="77777777" w:rsidR="00751499" w:rsidRPr="00FA67EF" w:rsidRDefault="00751499" w:rsidP="00751499">
      <w:pPr>
        <w:rPr>
          <w:rFonts w:ascii="Arial" w:hAnsi="Arial" w:cs="Arial"/>
        </w:rPr>
      </w:pPr>
    </w:p>
    <w:p w14:paraId="3D249FB5" w14:textId="77777777" w:rsidR="00751499" w:rsidRPr="00FA67EF" w:rsidRDefault="00751499" w:rsidP="00751499">
      <w:pPr>
        <w:spacing w:after="120" w:line="360" w:lineRule="auto"/>
        <w:jc w:val="center"/>
        <w:rPr>
          <w:rFonts w:ascii="Arial" w:hAnsi="Arial" w:cs="Arial"/>
          <w:b/>
          <w:u w:val="single"/>
        </w:rPr>
      </w:pPr>
      <w:r w:rsidRPr="00FA67EF">
        <w:rPr>
          <w:rFonts w:ascii="Arial" w:hAnsi="Arial" w:cs="Arial"/>
          <w:b/>
          <w:u w:val="single"/>
        </w:rPr>
        <w:t xml:space="preserve">Oświadczenie wykonawcy </w:t>
      </w:r>
    </w:p>
    <w:p w14:paraId="410FBF4A" w14:textId="77777777" w:rsidR="00751499" w:rsidRPr="00FA67EF" w:rsidRDefault="00751499" w:rsidP="00751499">
      <w:pPr>
        <w:spacing w:line="360" w:lineRule="auto"/>
        <w:jc w:val="center"/>
        <w:rPr>
          <w:rFonts w:ascii="Arial" w:hAnsi="Arial" w:cs="Arial"/>
          <w:b/>
        </w:rPr>
      </w:pPr>
      <w:r w:rsidRPr="00FA67EF">
        <w:rPr>
          <w:rFonts w:ascii="Arial" w:hAnsi="Arial" w:cs="Arial"/>
          <w:b/>
        </w:rPr>
        <w:t xml:space="preserve">składane na podstawie art. 25a ust. 1 ustawy z dnia 29 stycznia 2004 r. </w:t>
      </w:r>
    </w:p>
    <w:p w14:paraId="142A603D" w14:textId="77777777" w:rsidR="00751499" w:rsidRPr="00FA67EF" w:rsidRDefault="00751499" w:rsidP="00751499">
      <w:pPr>
        <w:spacing w:line="360" w:lineRule="auto"/>
        <w:jc w:val="center"/>
        <w:rPr>
          <w:rFonts w:ascii="Arial" w:hAnsi="Arial" w:cs="Arial"/>
          <w:b/>
        </w:rPr>
      </w:pPr>
      <w:r w:rsidRPr="00FA67EF">
        <w:rPr>
          <w:rFonts w:ascii="Arial" w:hAnsi="Arial" w:cs="Arial"/>
          <w:b/>
        </w:rPr>
        <w:t xml:space="preserve"> Prawo zamówień publicznych (dalej jako: ustawa Pzp), </w:t>
      </w:r>
    </w:p>
    <w:p w14:paraId="38BABC48" w14:textId="77777777" w:rsidR="00751499" w:rsidRPr="00FA67EF" w:rsidRDefault="00751499" w:rsidP="00751499">
      <w:pPr>
        <w:spacing w:before="120" w:line="360" w:lineRule="auto"/>
        <w:jc w:val="center"/>
        <w:rPr>
          <w:rFonts w:ascii="Arial" w:hAnsi="Arial" w:cs="Arial"/>
          <w:b/>
          <w:u w:val="single"/>
        </w:rPr>
      </w:pPr>
      <w:r w:rsidRPr="00FA67EF">
        <w:rPr>
          <w:rFonts w:ascii="Arial" w:hAnsi="Arial" w:cs="Arial"/>
          <w:b/>
          <w:u w:val="single"/>
        </w:rPr>
        <w:t>DOTYCZĄCE PRZESŁANEK WYKLUCZENIA Z POSTĘPOWANIA</w:t>
      </w:r>
    </w:p>
    <w:p w14:paraId="6ED5F1DE" w14:textId="77777777" w:rsidR="00751499" w:rsidRPr="00FA67EF" w:rsidRDefault="00751499" w:rsidP="00751499">
      <w:pPr>
        <w:spacing w:line="360" w:lineRule="auto"/>
        <w:jc w:val="both"/>
        <w:rPr>
          <w:rFonts w:ascii="Arial" w:hAnsi="Arial" w:cs="Arial"/>
        </w:rPr>
      </w:pPr>
    </w:p>
    <w:p w14:paraId="20ACB814" w14:textId="77777777" w:rsidR="00BE71E1" w:rsidRPr="009B2574" w:rsidRDefault="00751499" w:rsidP="00A273F9">
      <w:pPr>
        <w:pStyle w:val="Akapitzlist"/>
        <w:widowControl w:val="0"/>
        <w:suppressAutoHyphens/>
        <w:spacing w:line="360" w:lineRule="auto"/>
        <w:ind w:left="0"/>
        <w:contextualSpacing/>
        <w:jc w:val="center"/>
        <w:textAlignment w:val="baseline"/>
        <w:rPr>
          <w:rFonts w:ascii="Arial" w:hAnsi="Arial" w:cs="Arial"/>
          <w:b/>
          <w:color w:val="000000"/>
          <w:lang w:eastAsia="ar-SA"/>
        </w:rPr>
      </w:pPr>
      <w:r w:rsidRPr="00FA67EF">
        <w:rPr>
          <w:rFonts w:ascii="Arial" w:hAnsi="Arial" w:cs="Arial"/>
        </w:rPr>
        <w:t xml:space="preserve">Na potrzeby postępowania o udzielenie zamówienia publicznego pn. </w:t>
      </w:r>
      <w:r w:rsidR="00834786">
        <w:rPr>
          <w:rFonts w:ascii="Arial" w:hAnsi="Arial" w:cs="Arial"/>
        </w:rPr>
        <w:br/>
      </w:r>
      <w:r w:rsidR="00BE71E1" w:rsidRPr="009B2574">
        <w:rPr>
          <w:rFonts w:ascii="Arial" w:eastAsia="Lucida Sans Unicode" w:hAnsi="Arial" w:cs="Arial"/>
          <w:b/>
          <w:bCs/>
          <w:kern w:val="1"/>
          <w:lang w:eastAsia="hi-IN" w:bidi="hi-IN"/>
        </w:rPr>
        <w:t>Wykonanie dokumentacji projektowej dla zadania pn. Rewitalizacja i udostępnienie poprzemysłowego dziedzictwa Górnego Śląska na przykładzie Kopalni Królowa Luiza w Zabrzu.</w:t>
      </w:r>
    </w:p>
    <w:p w14:paraId="1D1E966F" w14:textId="77777777" w:rsidR="00BE71E1" w:rsidRDefault="00BE71E1" w:rsidP="00834786">
      <w:pPr>
        <w:pStyle w:val="Akapitzlist"/>
        <w:widowControl w:val="0"/>
        <w:suppressAutoHyphens/>
        <w:spacing w:line="360" w:lineRule="auto"/>
        <w:ind w:left="0"/>
        <w:contextualSpacing/>
        <w:jc w:val="center"/>
        <w:textAlignment w:val="baseline"/>
        <w:rPr>
          <w:rFonts w:ascii="Arial" w:hAnsi="Arial" w:cs="Arial"/>
          <w:b/>
          <w:lang w:eastAsia="ar-SA"/>
        </w:rPr>
      </w:pPr>
    </w:p>
    <w:p w14:paraId="397DD885" w14:textId="77777777" w:rsidR="00751499" w:rsidRPr="00FA67EF" w:rsidRDefault="00751499" w:rsidP="00834786">
      <w:pPr>
        <w:spacing w:line="360" w:lineRule="auto"/>
        <w:ind w:firstLine="708"/>
        <w:jc w:val="both"/>
        <w:rPr>
          <w:rFonts w:ascii="Arial" w:hAnsi="Arial" w:cs="Arial"/>
        </w:rPr>
      </w:pPr>
      <w:r w:rsidRPr="00FA67EF">
        <w:rPr>
          <w:rFonts w:ascii="Arial" w:hAnsi="Arial" w:cs="Arial"/>
        </w:rPr>
        <w:t xml:space="preserve">prowadzonego przez </w:t>
      </w:r>
      <w:r w:rsidR="007C3856">
        <w:rPr>
          <w:rFonts w:ascii="Arial" w:hAnsi="Arial" w:cs="Arial"/>
        </w:rPr>
        <w:t>Muzeum Górnictwa Węglowego w Zabrzu</w:t>
      </w:r>
      <w:r w:rsidRPr="00FA67EF">
        <w:rPr>
          <w:rFonts w:ascii="Arial" w:hAnsi="Arial" w:cs="Arial"/>
          <w:i/>
        </w:rPr>
        <w:t xml:space="preserve">, </w:t>
      </w:r>
      <w:r w:rsidRPr="00FA67EF">
        <w:rPr>
          <w:rFonts w:ascii="Arial" w:hAnsi="Arial" w:cs="Arial"/>
        </w:rPr>
        <w:t>oświadczam, co następuje:</w:t>
      </w:r>
    </w:p>
    <w:p w14:paraId="2BE84900" w14:textId="77777777" w:rsidR="00751499" w:rsidRPr="00FA67EF" w:rsidRDefault="00751499" w:rsidP="00751499">
      <w:pPr>
        <w:spacing w:line="360" w:lineRule="auto"/>
        <w:jc w:val="both"/>
        <w:rPr>
          <w:rFonts w:ascii="Arial" w:hAnsi="Arial" w:cs="Arial"/>
        </w:rPr>
      </w:pPr>
    </w:p>
    <w:p w14:paraId="094540F2" w14:textId="77777777" w:rsidR="00751499" w:rsidRPr="00FA67EF" w:rsidRDefault="00751499" w:rsidP="00751499">
      <w:pPr>
        <w:shd w:val="clear" w:color="auto" w:fill="BFBFBF"/>
        <w:spacing w:line="360" w:lineRule="auto"/>
        <w:rPr>
          <w:rFonts w:ascii="Arial" w:hAnsi="Arial" w:cs="Arial"/>
          <w:b/>
        </w:rPr>
      </w:pPr>
      <w:r w:rsidRPr="00FA67EF">
        <w:rPr>
          <w:rFonts w:ascii="Arial" w:hAnsi="Arial" w:cs="Arial"/>
          <w:b/>
        </w:rPr>
        <w:t>OŚWIADCZENIA DOTYCZĄCE WYKONAWCY:</w:t>
      </w:r>
    </w:p>
    <w:p w14:paraId="40D94361" w14:textId="77777777" w:rsidR="00751499" w:rsidRPr="00FA67EF" w:rsidRDefault="00751499" w:rsidP="00751499">
      <w:pPr>
        <w:pStyle w:val="Akapitzlist"/>
        <w:spacing w:line="360" w:lineRule="auto"/>
        <w:jc w:val="both"/>
        <w:rPr>
          <w:rFonts w:ascii="Arial" w:hAnsi="Arial" w:cs="Arial"/>
        </w:rPr>
      </w:pPr>
    </w:p>
    <w:p w14:paraId="69FAB44E" w14:textId="77777777" w:rsidR="00751499" w:rsidRPr="00FA67EF" w:rsidRDefault="00751499" w:rsidP="001F216E">
      <w:pPr>
        <w:pStyle w:val="Akapitzlist"/>
        <w:numPr>
          <w:ilvl w:val="0"/>
          <w:numId w:val="47"/>
        </w:numPr>
        <w:spacing w:line="360" w:lineRule="auto"/>
        <w:contextualSpacing/>
        <w:jc w:val="both"/>
        <w:rPr>
          <w:rFonts w:ascii="Arial" w:hAnsi="Arial" w:cs="Arial"/>
        </w:rPr>
      </w:pPr>
      <w:r w:rsidRPr="00FA67EF">
        <w:rPr>
          <w:rFonts w:ascii="Arial" w:hAnsi="Arial" w:cs="Arial"/>
        </w:rPr>
        <w:t>Oświadczam, że nie podlegam wykluczeniu z postępowania na podstawie art. 24 ust 1 pkt 12-23 ustawy Pzp.</w:t>
      </w:r>
    </w:p>
    <w:p w14:paraId="51E40CE5" w14:textId="77777777" w:rsidR="00611213" w:rsidRDefault="00611213" w:rsidP="00611213">
      <w:pPr>
        <w:pStyle w:val="Akapitzlist"/>
        <w:spacing w:line="360" w:lineRule="auto"/>
        <w:ind w:left="0"/>
        <w:contextualSpacing/>
        <w:jc w:val="both"/>
        <w:rPr>
          <w:rFonts w:ascii="Arial" w:hAnsi="Arial" w:cs="Arial"/>
          <w:strike/>
        </w:rPr>
      </w:pPr>
    </w:p>
    <w:p w14:paraId="19FA5E61" w14:textId="1BCCAB81" w:rsidR="00751499" w:rsidRPr="00FA67EF" w:rsidRDefault="00751499" w:rsidP="00465291">
      <w:pPr>
        <w:pStyle w:val="Akapitzlist"/>
        <w:spacing w:line="360" w:lineRule="auto"/>
        <w:ind w:left="0"/>
        <w:contextualSpacing/>
        <w:jc w:val="both"/>
        <w:rPr>
          <w:rFonts w:ascii="Arial" w:hAnsi="Arial" w:cs="Arial"/>
          <w:i/>
        </w:rPr>
      </w:pPr>
      <w:r w:rsidRPr="00FA67EF">
        <w:rPr>
          <w:rFonts w:ascii="Arial" w:hAnsi="Arial" w:cs="Arial"/>
        </w:rPr>
        <w:t>.</w:t>
      </w:r>
    </w:p>
    <w:p w14:paraId="35037D9D" w14:textId="77777777" w:rsidR="00751499" w:rsidRPr="00FA67EF" w:rsidRDefault="00751499" w:rsidP="00751499">
      <w:pPr>
        <w:spacing w:line="360" w:lineRule="auto"/>
        <w:jc w:val="both"/>
        <w:rPr>
          <w:rFonts w:ascii="Arial" w:hAnsi="Arial" w:cs="Arial"/>
        </w:rPr>
      </w:pPr>
      <w:r w:rsidRPr="00FA67EF">
        <w:rPr>
          <w:rFonts w:ascii="Arial" w:hAnsi="Arial" w:cs="Arial"/>
        </w:rPr>
        <w:t xml:space="preserve">…………….……. </w:t>
      </w:r>
      <w:r w:rsidRPr="00FA67EF">
        <w:rPr>
          <w:rFonts w:ascii="Arial" w:hAnsi="Arial" w:cs="Arial"/>
          <w:i/>
        </w:rPr>
        <w:t xml:space="preserve">(miejscowość), </w:t>
      </w:r>
      <w:r w:rsidRPr="00FA67EF">
        <w:rPr>
          <w:rFonts w:ascii="Arial" w:hAnsi="Arial" w:cs="Arial"/>
        </w:rPr>
        <w:t xml:space="preserve">dnia ………….……. r. </w:t>
      </w:r>
    </w:p>
    <w:p w14:paraId="53A5A84E" w14:textId="77777777" w:rsidR="00751499" w:rsidRPr="00FA67EF" w:rsidRDefault="00751499" w:rsidP="00751499">
      <w:pPr>
        <w:spacing w:line="360" w:lineRule="auto"/>
        <w:jc w:val="both"/>
        <w:rPr>
          <w:rFonts w:ascii="Arial" w:hAnsi="Arial" w:cs="Arial"/>
        </w:rPr>
      </w:pP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t>…………………………………………</w:t>
      </w:r>
    </w:p>
    <w:p w14:paraId="153699F8" w14:textId="77777777" w:rsidR="00751499" w:rsidRPr="00FA67EF" w:rsidRDefault="00751499" w:rsidP="00751499">
      <w:pPr>
        <w:spacing w:line="360" w:lineRule="auto"/>
        <w:ind w:left="5664" w:firstLine="708"/>
        <w:jc w:val="both"/>
        <w:rPr>
          <w:rFonts w:ascii="Arial" w:hAnsi="Arial" w:cs="Arial"/>
          <w:i/>
        </w:rPr>
      </w:pPr>
      <w:r w:rsidRPr="00FA67EF">
        <w:rPr>
          <w:rFonts w:ascii="Arial" w:hAnsi="Arial" w:cs="Arial"/>
          <w:i/>
        </w:rPr>
        <w:t>(podpis)</w:t>
      </w:r>
    </w:p>
    <w:p w14:paraId="6ABD8C91" w14:textId="77777777" w:rsidR="00A273F9" w:rsidRDefault="00751499" w:rsidP="00751499">
      <w:pPr>
        <w:spacing w:line="360" w:lineRule="auto"/>
        <w:jc w:val="both"/>
        <w:rPr>
          <w:rFonts w:ascii="Arial" w:hAnsi="Arial" w:cs="Arial"/>
        </w:rPr>
      </w:pPr>
      <w:r w:rsidRPr="00FA67EF">
        <w:rPr>
          <w:rFonts w:ascii="Arial" w:hAnsi="Arial" w:cs="Arial"/>
        </w:rPr>
        <w:t xml:space="preserve">Oświadczam, że zachodzą w stosunku do mnie podstawy wykluczenia z postępowania na podstawie art. …………. ustawy Pzp </w:t>
      </w:r>
      <w:r w:rsidRPr="00FA67EF">
        <w:rPr>
          <w:rFonts w:ascii="Arial" w:hAnsi="Arial" w:cs="Arial"/>
          <w:i/>
        </w:rPr>
        <w:t xml:space="preserve">(podać mającą zastosowanie podstawę wykluczenia spośród wymienionych w art. 24 </w:t>
      </w:r>
      <w:r w:rsidRPr="00FA67EF">
        <w:rPr>
          <w:rFonts w:ascii="Arial" w:hAnsi="Arial" w:cs="Arial"/>
          <w:i/>
        </w:rPr>
        <w:lastRenderedPageBreak/>
        <w:t>ust. 1 pkt 13-14, 16-20 ).</w:t>
      </w:r>
      <w:r w:rsidRPr="00FA67EF">
        <w:rPr>
          <w:rFonts w:ascii="Arial" w:hAnsi="Arial" w:cs="Arial"/>
        </w:rPr>
        <w:t xml:space="preserve"> Jednocześnie oświadczam, że w związku z ww. okolicznością, na podstawie art. 24 ust. 8 ustawy Pzp podjąłem następujące środki naprawcze:</w:t>
      </w:r>
    </w:p>
    <w:p w14:paraId="04C68FD7" w14:textId="77777777" w:rsidR="00751499" w:rsidRPr="00FA67EF" w:rsidRDefault="00751499" w:rsidP="00751499">
      <w:pPr>
        <w:spacing w:line="360" w:lineRule="auto"/>
        <w:jc w:val="both"/>
        <w:rPr>
          <w:rFonts w:ascii="Arial" w:hAnsi="Arial" w:cs="Arial"/>
        </w:rPr>
      </w:pPr>
      <w:r w:rsidRPr="00FA67EF">
        <w:rPr>
          <w:rFonts w:ascii="Arial" w:hAnsi="Arial" w:cs="Arial"/>
        </w:rPr>
        <w:t>……………………………………………………………………………………………………………</w:t>
      </w:r>
      <w:r w:rsidR="00A273F9">
        <w:rPr>
          <w:rFonts w:ascii="Arial" w:hAnsi="Arial" w:cs="Arial"/>
        </w:rPr>
        <w:t>………………..</w:t>
      </w:r>
    </w:p>
    <w:p w14:paraId="5088D391" w14:textId="77777777" w:rsidR="00751499" w:rsidRPr="00FA67EF" w:rsidRDefault="00751499" w:rsidP="00751499">
      <w:pPr>
        <w:spacing w:line="360" w:lineRule="auto"/>
        <w:jc w:val="both"/>
        <w:rPr>
          <w:rFonts w:ascii="Arial" w:hAnsi="Arial" w:cs="Arial"/>
        </w:rPr>
      </w:pPr>
      <w:r w:rsidRPr="00FA67EF">
        <w:rPr>
          <w:rFonts w:ascii="Arial" w:hAnsi="Arial" w:cs="Arial"/>
        </w:rPr>
        <w:t>…………………………………………………………………………………………..…………………...........………………………………………………………………………………………………………………………</w:t>
      </w:r>
      <w:r w:rsidR="00A273F9">
        <w:rPr>
          <w:rFonts w:ascii="Arial" w:hAnsi="Arial" w:cs="Arial"/>
        </w:rPr>
        <w:t>……………..</w:t>
      </w:r>
    </w:p>
    <w:p w14:paraId="2C293ED0" w14:textId="77777777" w:rsidR="00751499" w:rsidRPr="00FA67EF" w:rsidRDefault="00751499" w:rsidP="00751499">
      <w:pPr>
        <w:spacing w:line="360" w:lineRule="auto"/>
        <w:jc w:val="both"/>
        <w:rPr>
          <w:rFonts w:ascii="Arial" w:hAnsi="Arial" w:cs="Arial"/>
        </w:rPr>
      </w:pPr>
    </w:p>
    <w:p w14:paraId="455B82EF" w14:textId="77777777" w:rsidR="00751499" w:rsidRPr="00FA67EF" w:rsidRDefault="00751499" w:rsidP="00751499">
      <w:pPr>
        <w:spacing w:line="360" w:lineRule="auto"/>
        <w:jc w:val="both"/>
        <w:rPr>
          <w:rFonts w:ascii="Arial" w:hAnsi="Arial" w:cs="Arial"/>
        </w:rPr>
      </w:pPr>
      <w:r w:rsidRPr="00FA67EF">
        <w:rPr>
          <w:rFonts w:ascii="Arial" w:hAnsi="Arial" w:cs="Arial"/>
        </w:rPr>
        <w:t xml:space="preserve">…………….……. </w:t>
      </w:r>
      <w:r w:rsidRPr="00FA67EF">
        <w:rPr>
          <w:rFonts w:ascii="Arial" w:hAnsi="Arial" w:cs="Arial"/>
          <w:i/>
        </w:rPr>
        <w:t xml:space="preserve">(miejscowość), </w:t>
      </w:r>
      <w:r w:rsidRPr="00FA67EF">
        <w:rPr>
          <w:rFonts w:ascii="Arial" w:hAnsi="Arial" w:cs="Arial"/>
        </w:rPr>
        <w:t xml:space="preserve">dnia …………………. r. </w:t>
      </w:r>
    </w:p>
    <w:p w14:paraId="62BAEEB4" w14:textId="77777777" w:rsidR="00751499" w:rsidRPr="00FA67EF" w:rsidRDefault="00751499" w:rsidP="00751499">
      <w:pPr>
        <w:spacing w:line="360" w:lineRule="auto"/>
        <w:jc w:val="both"/>
        <w:rPr>
          <w:rFonts w:ascii="Arial" w:hAnsi="Arial" w:cs="Arial"/>
        </w:rPr>
      </w:pPr>
    </w:p>
    <w:p w14:paraId="38644E1A" w14:textId="77777777" w:rsidR="00751499" w:rsidRPr="00FA67EF" w:rsidRDefault="00751499" w:rsidP="00751499">
      <w:pPr>
        <w:spacing w:line="360" w:lineRule="auto"/>
        <w:jc w:val="both"/>
        <w:rPr>
          <w:rFonts w:ascii="Arial" w:hAnsi="Arial" w:cs="Arial"/>
        </w:rPr>
      </w:pP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t>…………………………………………</w:t>
      </w:r>
    </w:p>
    <w:p w14:paraId="7B1505B2" w14:textId="77777777" w:rsidR="00751499" w:rsidRPr="00FA67EF" w:rsidRDefault="00751499" w:rsidP="00751499">
      <w:pPr>
        <w:spacing w:line="360" w:lineRule="auto"/>
        <w:ind w:left="5664" w:firstLine="708"/>
        <w:jc w:val="both"/>
        <w:rPr>
          <w:rFonts w:ascii="Arial" w:hAnsi="Arial" w:cs="Arial"/>
          <w:i/>
        </w:rPr>
      </w:pPr>
      <w:r w:rsidRPr="00FA67EF">
        <w:rPr>
          <w:rFonts w:ascii="Arial" w:hAnsi="Arial" w:cs="Arial"/>
          <w:i/>
        </w:rPr>
        <w:t>(podpis)</w:t>
      </w:r>
    </w:p>
    <w:p w14:paraId="70887E17" w14:textId="77777777" w:rsidR="00751499" w:rsidRPr="00FA67EF" w:rsidRDefault="00751499" w:rsidP="00751499">
      <w:pPr>
        <w:spacing w:line="360" w:lineRule="auto"/>
        <w:jc w:val="both"/>
        <w:rPr>
          <w:rFonts w:ascii="Arial" w:hAnsi="Arial" w:cs="Arial"/>
          <w:i/>
        </w:rPr>
      </w:pPr>
    </w:p>
    <w:p w14:paraId="3F5A1F15" w14:textId="77777777" w:rsidR="00751499" w:rsidRPr="00FA67EF" w:rsidRDefault="00751499" w:rsidP="000D7466">
      <w:pPr>
        <w:shd w:val="clear" w:color="auto" w:fill="F2F2F2"/>
        <w:spacing w:line="360" w:lineRule="auto"/>
        <w:jc w:val="center"/>
        <w:rPr>
          <w:rFonts w:ascii="Arial" w:hAnsi="Arial" w:cs="Arial"/>
          <w:b/>
        </w:rPr>
      </w:pPr>
      <w:r w:rsidRPr="00FA67EF">
        <w:rPr>
          <w:rFonts w:ascii="Arial" w:hAnsi="Arial" w:cs="Arial"/>
          <w:b/>
        </w:rPr>
        <w:t>OŚWIADCZENIE DOTYCZĄCE PODMIOTU, NA KTÓREGO ZASOBY POWOŁUJE SIĘ WYKONAWCA:</w:t>
      </w:r>
    </w:p>
    <w:p w14:paraId="7F6743AA" w14:textId="77777777" w:rsidR="00751499" w:rsidRPr="00FA67EF" w:rsidRDefault="00751499" w:rsidP="00751499">
      <w:pPr>
        <w:spacing w:line="360" w:lineRule="auto"/>
        <w:jc w:val="both"/>
        <w:rPr>
          <w:rFonts w:ascii="Arial" w:hAnsi="Arial" w:cs="Arial"/>
          <w:b/>
        </w:rPr>
      </w:pPr>
    </w:p>
    <w:p w14:paraId="379BC532" w14:textId="77777777" w:rsidR="006742B8" w:rsidRDefault="00751499" w:rsidP="00751499">
      <w:pPr>
        <w:spacing w:line="360" w:lineRule="auto"/>
        <w:jc w:val="both"/>
        <w:rPr>
          <w:rFonts w:ascii="Arial" w:hAnsi="Arial" w:cs="Arial"/>
        </w:rPr>
      </w:pPr>
      <w:r w:rsidRPr="00FA67EF">
        <w:rPr>
          <w:rFonts w:ascii="Arial" w:hAnsi="Arial" w:cs="Arial"/>
        </w:rPr>
        <w:t>Oświadczam, że następujący/e podmiot/y, na którego/ych zasoby powołuję się w postępowaniu</w:t>
      </w:r>
    </w:p>
    <w:p w14:paraId="6DE8F37E" w14:textId="77777777" w:rsidR="00A273F9" w:rsidRPr="009B2574" w:rsidRDefault="006742B8" w:rsidP="001C4550">
      <w:pPr>
        <w:pStyle w:val="Akapitzlist"/>
        <w:widowControl w:val="0"/>
        <w:suppressAutoHyphens/>
        <w:spacing w:line="360" w:lineRule="auto"/>
        <w:ind w:left="0"/>
        <w:contextualSpacing/>
        <w:jc w:val="center"/>
        <w:textAlignment w:val="baseline"/>
        <w:rPr>
          <w:rFonts w:ascii="Arial" w:hAnsi="Arial" w:cs="Arial"/>
        </w:rPr>
      </w:pPr>
      <w:r w:rsidRPr="009B2574">
        <w:rPr>
          <w:rFonts w:ascii="Arial" w:hAnsi="Arial" w:cs="Arial"/>
        </w:rPr>
        <w:t xml:space="preserve">pn.: </w:t>
      </w:r>
    </w:p>
    <w:p w14:paraId="1CD20AEF" w14:textId="77777777" w:rsidR="00A273F9" w:rsidRPr="009B2574" w:rsidRDefault="00A273F9" w:rsidP="00A273F9">
      <w:pPr>
        <w:widowControl w:val="0"/>
        <w:suppressAutoHyphens/>
        <w:jc w:val="center"/>
        <w:textAlignment w:val="baseline"/>
        <w:rPr>
          <w:rFonts w:ascii="Arial" w:hAnsi="Arial" w:cs="Arial"/>
          <w:b/>
          <w:color w:val="000000"/>
          <w:lang w:eastAsia="ar-SA"/>
        </w:rPr>
      </w:pPr>
      <w:r w:rsidRPr="009B2574">
        <w:rPr>
          <w:rFonts w:ascii="Arial" w:eastAsia="Lucida Sans Unicode" w:hAnsi="Arial" w:cs="Arial"/>
          <w:b/>
          <w:bCs/>
          <w:kern w:val="1"/>
          <w:lang w:eastAsia="hi-IN" w:bidi="hi-IN"/>
        </w:rPr>
        <w:t>Wykonanie dokumentacji projektowej dla zadania pn. Rewitalizacja i udostępnienie poprzemysłowego dziedzictwa Górnego Śląska na przykładzie Kopalni Królowa Luiza w Zabrzu.</w:t>
      </w:r>
    </w:p>
    <w:p w14:paraId="40FA2480" w14:textId="77777777" w:rsidR="00A273F9" w:rsidRDefault="00A273F9" w:rsidP="00A273F9">
      <w:pPr>
        <w:pStyle w:val="Akapitzlist"/>
        <w:widowControl w:val="0"/>
        <w:suppressAutoHyphens/>
        <w:spacing w:line="360" w:lineRule="auto"/>
        <w:ind w:left="0"/>
        <w:contextualSpacing/>
        <w:jc w:val="center"/>
        <w:textAlignment w:val="baseline"/>
        <w:rPr>
          <w:rFonts w:ascii="Arial" w:hAnsi="Arial" w:cs="Arial"/>
        </w:rPr>
      </w:pPr>
    </w:p>
    <w:p w14:paraId="57572CBF" w14:textId="77777777" w:rsidR="006742B8" w:rsidRPr="006742B8" w:rsidRDefault="00751499" w:rsidP="006742B8">
      <w:pPr>
        <w:spacing w:line="360" w:lineRule="auto"/>
        <w:jc w:val="center"/>
        <w:rPr>
          <w:rFonts w:ascii="Arial" w:hAnsi="Arial" w:cs="Arial"/>
          <w:i/>
          <w:sz w:val="16"/>
          <w:szCs w:val="16"/>
        </w:rPr>
      </w:pPr>
      <w:r w:rsidRPr="00FA67EF">
        <w:rPr>
          <w:rFonts w:ascii="Arial" w:hAnsi="Arial" w:cs="Arial"/>
        </w:rPr>
        <w:t>tj.: …………………………………………………………………….……………</w:t>
      </w:r>
      <w:r w:rsidR="006742B8">
        <w:rPr>
          <w:rFonts w:ascii="Arial" w:hAnsi="Arial" w:cs="Arial"/>
        </w:rPr>
        <w:t>…………………………..</w:t>
      </w:r>
      <w:r w:rsidRPr="00FA67EF">
        <w:rPr>
          <w:rFonts w:ascii="Arial" w:hAnsi="Arial" w:cs="Arial"/>
        </w:rPr>
        <w:t xml:space="preserve">………… </w:t>
      </w:r>
      <w:r w:rsidRPr="006742B8">
        <w:rPr>
          <w:rFonts w:ascii="Arial" w:hAnsi="Arial" w:cs="Arial"/>
          <w:i/>
          <w:sz w:val="16"/>
          <w:szCs w:val="16"/>
        </w:rPr>
        <w:t>(podać pełną nazwę/firmę, adres, a także w zależności od podmiotu: NIP/PESEL, KRS/CEiDG)</w:t>
      </w:r>
    </w:p>
    <w:p w14:paraId="15DC23BF" w14:textId="77777777" w:rsidR="00465291" w:rsidRDefault="00465291" w:rsidP="00751499">
      <w:pPr>
        <w:spacing w:line="360" w:lineRule="auto"/>
        <w:jc w:val="both"/>
        <w:rPr>
          <w:rFonts w:ascii="Arial" w:hAnsi="Arial" w:cs="Arial"/>
          <w:i/>
        </w:rPr>
      </w:pPr>
    </w:p>
    <w:p w14:paraId="465C8AF4" w14:textId="77777777" w:rsidR="00751499" w:rsidRPr="00FA67EF" w:rsidRDefault="00751499" w:rsidP="00751499">
      <w:pPr>
        <w:spacing w:line="360" w:lineRule="auto"/>
        <w:jc w:val="both"/>
        <w:rPr>
          <w:rFonts w:ascii="Arial" w:hAnsi="Arial" w:cs="Arial"/>
          <w:i/>
        </w:rPr>
      </w:pPr>
      <w:r w:rsidRPr="00FA67EF">
        <w:rPr>
          <w:rFonts w:ascii="Arial" w:hAnsi="Arial" w:cs="Arial"/>
          <w:i/>
        </w:rPr>
        <w:t xml:space="preserve"> </w:t>
      </w:r>
      <w:r w:rsidRPr="00FA67EF">
        <w:rPr>
          <w:rFonts w:ascii="Arial" w:hAnsi="Arial" w:cs="Arial"/>
        </w:rPr>
        <w:t>nie podlega/ją wykluczeniu z postępowania o udzielenie zamówienia.</w:t>
      </w:r>
    </w:p>
    <w:p w14:paraId="674B9E3C" w14:textId="77777777" w:rsidR="00751499" w:rsidRPr="00FA67EF" w:rsidRDefault="00751499" w:rsidP="00751499">
      <w:pPr>
        <w:spacing w:line="360" w:lineRule="auto"/>
        <w:jc w:val="both"/>
        <w:rPr>
          <w:rFonts w:ascii="Arial" w:hAnsi="Arial" w:cs="Arial"/>
        </w:rPr>
      </w:pPr>
    </w:p>
    <w:p w14:paraId="5B025DB4" w14:textId="77777777" w:rsidR="00751499" w:rsidRPr="00FA67EF" w:rsidRDefault="00751499" w:rsidP="00751499">
      <w:pPr>
        <w:spacing w:line="360" w:lineRule="auto"/>
        <w:jc w:val="both"/>
        <w:rPr>
          <w:rFonts w:ascii="Arial" w:hAnsi="Arial" w:cs="Arial"/>
        </w:rPr>
      </w:pPr>
      <w:r w:rsidRPr="00FA67EF">
        <w:rPr>
          <w:rFonts w:ascii="Arial" w:hAnsi="Arial" w:cs="Arial"/>
        </w:rPr>
        <w:t xml:space="preserve">…………….……. </w:t>
      </w:r>
      <w:r w:rsidRPr="00FA67EF">
        <w:rPr>
          <w:rFonts w:ascii="Arial" w:hAnsi="Arial" w:cs="Arial"/>
          <w:i/>
        </w:rPr>
        <w:t xml:space="preserve">(miejscowość), </w:t>
      </w:r>
      <w:r w:rsidRPr="00FA67EF">
        <w:rPr>
          <w:rFonts w:ascii="Arial" w:hAnsi="Arial" w:cs="Arial"/>
        </w:rPr>
        <w:t xml:space="preserve">dnia …………………. r. </w:t>
      </w:r>
    </w:p>
    <w:p w14:paraId="04D1B08A" w14:textId="77777777" w:rsidR="00751499" w:rsidRPr="00FA67EF" w:rsidRDefault="00751499" w:rsidP="00751499">
      <w:pPr>
        <w:spacing w:line="360" w:lineRule="auto"/>
        <w:jc w:val="both"/>
        <w:rPr>
          <w:rFonts w:ascii="Arial" w:hAnsi="Arial" w:cs="Arial"/>
        </w:rPr>
      </w:pPr>
    </w:p>
    <w:p w14:paraId="7B6E520E" w14:textId="77777777" w:rsidR="00751499" w:rsidRPr="00FA67EF" w:rsidRDefault="00751499" w:rsidP="00751499">
      <w:pPr>
        <w:spacing w:line="360" w:lineRule="auto"/>
        <w:jc w:val="both"/>
        <w:rPr>
          <w:rFonts w:ascii="Arial" w:hAnsi="Arial" w:cs="Arial"/>
        </w:rPr>
      </w:pP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t>…………………………………………</w:t>
      </w:r>
    </w:p>
    <w:p w14:paraId="524EDE91" w14:textId="77777777" w:rsidR="00751499" w:rsidRPr="00FA67EF" w:rsidRDefault="00751499" w:rsidP="00751499">
      <w:pPr>
        <w:spacing w:line="360" w:lineRule="auto"/>
        <w:ind w:left="5664" w:firstLine="708"/>
        <w:jc w:val="both"/>
        <w:rPr>
          <w:rFonts w:ascii="Arial" w:hAnsi="Arial" w:cs="Arial"/>
          <w:i/>
        </w:rPr>
      </w:pPr>
      <w:r w:rsidRPr="00FA67EF">
        <w:rPr>
          <w:rFonts w:ascii="Arial" w:hAnsi="Arial" w:cs="Arial"/>
          <w:i/>
        </w:rPr>
        <w:t>(podpis)</w:t>
      </w:r>
    </w:p>
    <w:p w14:paraId="36BD47B4" w14:textId="77777777" w:rsidR="00751499" w:rsidRPr="00FA67EF" w:rsidRDefault="00751499" w:rsidP="000D7466">
      <w:pPr>
        <w:shd w:val="clear" w:color="auto" w:fill="F2F2F2"/>
        <w:spacing w:line="360" w:lineRule="auto"/>
        <w:jc w:val="both"/>
        <w:rPr>
          <w:rFonts w:ascii="Arial" w:hAnsi="Arial" w:cs="Arial"/>
          <w:b/>
        </w:rPr>
      </w:pPr>
    </w:p>
    <w:p w14:paraId="167494DE" w14:textId="77777777" w:rsidR="00751499" w:rsidRPr="007902B0" w:rsidRDefault="00751499" w:rsidP="000D7466">
      <w:pPr>
        <w:shd w:val="clear" w:color="auto" w:fill="F2F2F2"/>
        <w:spacing w:line="360" w:lineRule="auto"/>
        <w:jc w:val="both"/>
        <w:rPr>
          <w:rFonts w:ascii="Arial" w:hAnsi="Arial" w:cs="Arial"/>
          <w:sz w:val="16"/>
          <w:szCs w:val="16"/>
        </w:rPr>
      </w:pPr>
      <w:r w:rsidRPr="007902B0">
        <w:rPr>
          <w:rFonts w:ascii="Arial" w:hAnsi="Arial" w:cs="Arial"/>
          <w:i/>
          <w:sz w:val="16"/>
          <w:szCs w:val="16"/>
        </w:rPr>
        <w:t>[UWAGA: zastosować tylko wtedy, gdy zamawiający przewidział możliwość, o której mowa w art. 25a ust. 5 pkt 2 ustawy Pzp]</w:t>
      </w:r>
    </w:p>
    <w:p w14:paraId="6CD9A3DD" w14:textId="39540C7C" w:rsidR="00751499" w:rsidRPr="00FA67EF" w:rsidRDefault="00751499" w:rsidP="00465291">
      <w:pPr>
        <w:shd w:val="clear" w:color="auto" w:fill="F2F2F2"/>
        <w:spacing w:line="360" w:lineRule="auto"/>
        <w:jc w:val="center"/>
        <w:rPr>
          <w:rFonts w:ascii="Arial" w:hAnsi="Arial" w:cs="Arial"/>
          <w:b/>
        </w:rPr>
      </w:pPr>
      <w:r w:rsidRPr="00FA67EF">
        <w:rPr>
          <w:rFonts w:ascii="Arial" w:hAnsi="Arial" w:cs="Arial"/>
          <w:b/>
        </w:rPr>
        <w:t>OŚWIADCZENIE DOTYCZĄCE PODWYKONAWCY NIEBĘDĄCEGO PODMIOTEM, NA KTÓREGO ZASOBY POWOŁUJE SIĘ WYKONAWCA:</w:t>
      </w:r>
    </w:p>
    <w:p w14:paraId="74704167" w14:textId="77777777" w:rsidR="007902B0" w:rsidRDefault="00751499" w:rsidP="00751499">
      <w:pPr>
        <w:spacing w:line="360" w:lineRule="auto"/>
        <w:jc w:val="both"/>
        <w:rPr>
          <w:rFonts w:ascii="Arial" w:hAnsi="Arial" w:cs="Arial"/>
        </w:rPr>
      </w:pPr>
      <w:r w:rsidRPr="00FA67EF">
        <w:rPr>
          <w:rFonts w:ascii="Arial" w:hAnsi="Arial" w:cs="Arial"/>
        </w:rPr>
        <w:t>Oświadczam, że następujący/e podmiot/y, będący/e podwykonawcą/ami:</w:t>
      </w:r>
    </w:p>
    <w:p w14:paraId="118A10D2" w14:textId="77777777" w:rsidR="00751499" w:rsidRPr="00FA67EF" w:rsidRDefault="00751499" w:rsidP="00751499">
      <w:pPr>
        <w:spacing w:line="360" w:lineRule="auto"/>
        <w:jc w:val="both"/>
        <w:rPr>
          <w:rFonts w:ascii="Arial" w:hAnsi="Arial" w:cs="Arial"/>
        </w:rPr>
      </w:pPr>
      <w:r w:rsidRPr="00FA67EF">
        <w:rPr>
          <w:rFonts w:ascii="Arial" w:hAnsi="Arial" w:cs="Arial"/>
        </w:rPr>
        <w:t xml:space="preserve"> …………………………………………………………………..….…… </w:t>
      </w:r>
      <w:r w:rsidRPr="00FA67EF">
        <w:rPr>
          <w:rFonts w:ascii="Arial" w:hAnsi="Arial" w:cs="Arial"/>
          <w:i/>
        </w:rPr>
        <w:t>(podać pełną nazwę/firmę, adres, a także w zależności od podmiotu: NIP/PESEL, KRS/CEiDG)</w:t>
      </w:r>
      <w:r w:rsidRPr="00FA67EF">
        <w:rPr>
          <w:rFonts w:ascii="Arial" w:hAnsi="Arial" w:cs="Arial"/>
        </w:rPr>
        <w:t xml:space="preserve">, nie podlega/ą wykluczeniu z postępowania </w:t>
      </w:r>
      <w:r w:rsidRPr="00FA67EF">
        <w:rPr>
          <w:rFonts w:ascii="Arial" w:hAnsi="Arial" w:cs="Arial"/>
        </w:rPr>
        <w:br/>
        <w:t>o udzielenie zamówienia.</w:t>
      </w:r>
    </w:p>
    <w:p w14:paraId="78B3FA43" w14:textId="77777777" w:rsidR="00751499" w:rsidRPr="00FA67EF" w:rsidRDefault="00751499" w:rsidP="00751499">
      <w:pPr>
        <w:spacing w:line="360" w:lineRule="auto"/>
        <w:jc w:val="both"/>
        <w:rPr>
          <w:rFonts w:ascii="Arial" w:hAnsi="Arial" w:cs="Arial"/>
        </w:rPr>
      </w:pPr>
    </w:p>
    <w:p w14:paraId="2B94E277" w14:textId="77777777" w:rsidR="00751499" w:rsidRPr="00FA67EF" w:rsidRDefault="00751499" w:rsidP="00751499">
      <w:pPr>
        <w:spacing w:line="360" w:lineRule="auto"/>
        <w:jc w:val="both"/>
        <w:rPr>
          <w:rFonts w:ascii="Arial" w:hAnsi="Arial" w:cs="Arial"/>
        </w:rPr>
      </w:pPr>
      <w:r w:rsidRPr="00FA67EF">
        <w:rPr>
          <w:rFonts w:ascii="Arial" w:hAnsi="Arial" w:cs="Arial"/>
        </w:rPr>
        <w:t xml:space="preserve">…………….……. </w:t>
      </w:r>
      <w:r w:rsidRPr="00FA67EF">
        <w:rPr>
          <w:rFonts w:ascii="Arial" w:hAnsi="Arial" w:cs="Arial"/>
          <w:i/>
        </w:rPr>
        <w:t xml:space="preserve">(miejscowość), </w:t>
      </w:r>
      <w:r w:rsidRPr="00FA67EF">
        <w:rPr>
          <w:rFonts w:ascii="Arial" w:hAnsi="Arial" w:cs="Arial"/>
        </w:rPr>
        <w:t xml:space="preserve">dnia …………………. r. </w:t>
      </w:r>
    </w:p>
    <w:p w14:paraId="09C0A81B" w14:textId="77777777" w:rsidR="00751499" w:rsidRPr="00FA67EF" w:rsidRDefault="00751499" w:rsidP="00751499">
      <w:pPr>
        <w:spacing w:line="360" w:lineRule="auto"/>
        <w:jc w:val="both"/>
        <w:rPr>
          <w:rFonts w:ascii="Arial" w:hAnsi="Arial" w:cs="Arial"/>
        </w:rPr>
      </w:pP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t>…………………………………………</w:t>
      </w:r>
    </w:p>
    <w:p w14:paraId="3EFDC21D" w14:textId="77777777" w:rsidR="00751499" w:rsidRPr="00FA67EF" w:rsidRDefault="00751499" w:rsidP="00751499">
      <w:pPr>
        <w:spacing w:line="360" w:lineRule="auto"/>
        <w:ind w:left="5664" w:firstLine="708"/>
        <w:jc w:val="both"/>
        <w:rPr>
          <w:rFonts w:ascii="Arial" w:hAnsi="Arial" w:cs="Arial"/>
          <w:i/>
        </w:rPr>
      </w:pPr>
      <w:r w:rsidRPr="00FA67EF">
        <w:rPr>
          <w:rFonts w:ascii="Arial" w:hAnsi="Arial" w:cs="Arial"/>
          <w:i/>
        </w:rPr>
        <w:t>(podpis)</w:t>
      </w:r>
    </w:p>
    <w:p w14:paraId="280CB61E" w14:textId="77777777" w:rsidR="00751499" w:rsidRDefault="00751499" w:rsidP="00751499">
      <w:pPr>
        <w:spacing w:line="360" w:lineRule="auto"/>
        <w:jc w:val="both"/>
        <w:rPr>
          <w:rFonts w:ascii="Arial" w:hAnsi="Arial" w:cs="Arial"/>
          <w:i/>
        </w:rPr>
      </w:pPr>
    </w:p>
    <w:p w14:paraId="0AB35FBD" w14:textId="77777777" w:rsidR="00751499" w:rsidRPr="00FA67EF" w:rsidRDefault="00751499" w:rsidP="000D7466">
      <w:pPr>
        <w:shd w:val="clear" w:color="auto" w:fill="F2F2F2"/>
        <w:spacing w:line="360" w:lineRule="auto"/>
        <w:jc w:val="both"/>
        <w:rPr>
          <w:rFonts w:ascii="Arial" w:hAnsi="Arial" w:cs="Arial"/>
          <w:b/>
        </w:rPr>
      </w:pPr>
      <w:r w:rsidRPr="00FA67EF">
        <w:rPr>
          <w:rFonts w:ascii="Arial" w:hAnsi="Arial" w:cs="Arial"/>
          <w:b/>
        </w:rPr>
        <w:t>OŚWIADCZENIE DOTYCZĄCE PODANYCH INFORMACJI:</w:t>
      </w:r>
    </w:p>
    <w:p w14:paraId="1E6C8A0A" w14:textId="77777777" w:rsidR="00751499" w:rsidRPr="00FA67EF" w:rsidRDefault="00751499" w:rsidP="00751499">
      <w:pPr>
        <w:spacing w:line="360" w:lineRule="auto"/>
        <w:jc w:val="both"/>
        <w:rPr>
          <w:rFonts w:ascii="Arial" w:hAnsi="Arial" w:cs="Arial"/>
          <w:b/>
        </w:rPr>
      </w:pPr>
    </w:p>
    <w:p w14:paraId="44F853D6" w14:textId="77777777" w:rsidR="00751499" w:rsidRPr="00FA67EF" w:rsidRDefault="00751499" w:rsidP="00751499">
      <w:pPr>
        <w:spacing w:line="360" w:lineRule="auto"/>
        <w:jc w:val="both"/>
        <w:rPr>
          <w:rFonts w:ascii="Arial" w:hAnsi="Arial" w:cs="Arial"/>
        </w:rPr>
      </w:pPr>
      <w:r w:rsidRPr="00FA67EF">
        <w:rPr>
          <w:rFonts w:ascii="Arial" w:hAnsi="Arial" w:cs="Arial"/>
        </w:rPr>
        <w:t xml:space="preserve">Oświadczam, że wszystkie informacje podane w powyższych oświadczeniach są aktualne </w:t>
      </w:r>
      <w:r w:rsidRPr="00FA67EF">
        <w:rPr>
          <w:rFonts w:ascii="Arial" w:hAnsi="Arial" w:cs="Arial"/>
        </w:rPr>
        <w:br/>
        <w:t>i zgodne z prawdą oraz zostały przedstawione z pełną świadomością konsekwencji wprowadzenia zamawiającego w błąd przy przedstawianiu informacji.</w:t>
      </w:r>
    </w:p>
    <w:p w14:paraId="05B5070C" w14:textId="77777777" w:rsidR="00751499" w:rsidRPr="00FA67EF" w:rsidRDefault="00751499" w:rsidP="00751499">
      <w:pPr>
        <w:spacing w:line="360" w:lineRule="auto"/>
        <w:jc w:val="both"/>
        <w:rPr>
          <w:rFonts w:ascii="Arial" w:hAnsi="Arial" w:cs="Arial"/>
        </w:rPr>
      </w:pPr>
    </w:p>
    <w:p w14:paraId="0CDC03B8" w14:textId="77777777" w:rsidR="00751499" w:rsidRPr="00FA67EF" w:rsidRDefault="00751499" w:rsidP="00751499">
      <w:pPr>
        <w:spacing w:line="360" w:lineRule="auto"/>
        <w:jc w:val="both"/>
        <w:rPr>
          <w:rFonts w:ascii="Arial" w:hAnsi="Arial" w:cs="Arial"/>
        </w:rPr>
      </w:pPr>
    </w:p>
    <w:p w14:paraId="6F8771B3" w14:textId="77777777" w:rsidR="00751499" w:rsidRPr="00FA67EF" w:rsidRDefault="00751499" w:rsidP="00751499">
      <w:pPr>
        <w:spacing w:line="360" w:lineRule="auto"/>
        <w:jc w:val="both"/>
        <w:rPr>
          <w:rFonts w:ascii="Arial" w:hAnsi="Arial" w:cs="Arial"/>
        </w:rPr>
      </w:pPr>
      <w:r w:rsidRPr="00FA67EF">
        <w:rPr>
          <w:rFonts w:ascii="Arial" w:hAnsi="Arial" w:cs="Arial"/>
        </w:rPr>
        <w:t xml:space="preserve">…………….……. </w:t>
      </w:r>
      <w:r w:rsidRPr="00FA67EF">
        <w:rPr>
          <w:rFonts w:ascii="Arial" w:hAnsi="Arial" w:cs="Arial"/>
          <w:i/>
        </w:rPr>
        <w:t xml:space="preserve">(miejscowość), </w:t>
      </w:r>
      <w:r w:rsidRPr="00FA67EF">
        <w:rPr>
          <w:rFonts w:ascii="Arial" w:hAnsi="Arial" w:cs="Arial"/>
        </w:rPr>
        <w:t xml:space="preserve">dnia …………………. r. </w:t>
      </w:r>
    </w:p>
    <w:p w14:paraId="3A21C149" w14:textId="77777777" w:rsidR="00751499" w:rsidRPr="00FA67EF" w:rsidRDefault="00751499" w:rsidP="00751499">
      <w:pPr>
        <w:spacing w:line="360" w:lineRule="auto"/>
        <w:jc w:val="both"/>
        <w:rPr>
          <w:rFonts w:ascii="Arial" w:hAnsi="Arial" w:cs="Arial"/>
        </w:rPr>
      </w:pPr>
    </w:p>
    <w:p w14:paraId="3C00DEAB" w14:textId="77777777" w:rsidR="00751499" w:rsidRPr="00FA67EF" w:rsidRDefault="00751499" w:rsidP="00751499">
      <w:pPr>
        <w:spacing w:line="360" w:lineRule="auto"/>
        <w:jc w:val="both"/>
        <w:rPr>
          <w:rFonts w:ascii="Arial" w:hAnsi="Arial" w:cs="Arial"/>
        </w:rPr>
      </w:pP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r>
      <w:r w:rsidRPr="00FA67EF">
        <w:rPr>
          <w:rFonts w:ascii="Arial" w:hAnsi="Arial" w:cs="Arial"/>
        </w:rPr>
        <w:tab/>
        <w:t>…………………………………………</w:t>
      </w:r>
    </w:p>
    <w:p w14:paraId="086B1519" w14:textId="77777777" w:rsidR="00751499" w:rsidRPr="00FA67EF" w:rsidRDefault="00751499" w:rsidP="00751499">
      <w:pPr>
        <w:spacing w:line="360" w:lineRule="auto"/>
        <w:ind w:left="5664" w:firstLine="708"/>
        <w:jc w:val="both"/>
        <w:rPr>
          <w:rFonts w:ascii="Arial" w:hAnsi="Arial" w:cs="Arial"/>
          <w:i/>
        </w:rPr>
      </w:pPr>
      <w:r w:rsidRPr="00FA67EF">
        <w:rPr>
          <w:rFonts w:ascii="Arial" w:hAnsi="Arial" w:cs="Arial"/>
          <w:i/>
        </w:rPr>
        <w:t>(podpis)</w:t>
      </w:r>
    </w:p>
    <w:p w14:paraId="0F1524CB" w14:textId="77777777" w:rsidR="00714664" w:rsidRPr="00FA67EF" w:rsidRDefault="00714664" w:rsidP="00227AF4">
      <w:pPr>
        <w:pStyle w:val="Tekstpodstawowywcity"/>
        <w:ind w:left="0"/>
        <w:jc w:val="both"/>
        <w:rPr>
          <w:rFonts w:ascii="Arial" w:hAnsi="Arial" w:cs="Arial"/>
          <w:i/>
          <w:sz w:val="20"/>
          <w:szCs w:val="20"/>
          <w:highlight w:val="yellow"/>
        </w:rPr>
      </w:pPr>
    </w:p>
    <w:p w14:paraId="393148E0" w14:textId="77777777" w:rsidR="00714664" w:rsidRPr="00FA67EF" w:rsidRDefault="00714664" w:rsidP="00227AF4">
      <w:pPr>
        <w:pStyle w:val="Tekstpodstawowywcity"/>
        <w:ind w:left="0"/>
        <w:jc w:val="both"/>
        <w:rPr>
          <w:rFonts w:ascii="Arial" w:hAnsi="Arial" w:cs="Arial"/>
          <w:i/>
          <w:sz w:val="20"/>
          <w:szCs w:val="20"/>
          <w:highlight w:val="yellow"/>
        </w:rPr>
      </w:pPr>
    </w:p>
    <w:p w14:paraId="32C59E01" w14:textId="77777777" w:rsidR="00714664" w:rsidRPr="00FA67EF" w:rsidRDefault="00714664" w:rsidP="00227AF4">
      <w:pPr>
        <w:pStyle w:val="Tekstpodstawowywcity"/>
        <w:ind w:left="0"/>
        <w:jc w:val="both"/>
        <w:rPr>
          <w:rFonts w:ascii="Arial" w:hAnsi="Arial" w:cs="Arial"/>
          <w:i/>
          <w:sz w:val="20"/>
          <w:szCs w:val="20"/>
          <w:highlight w:val="yellow"/>
        </w:rPr>
      </w:pPr>
    </w:p>
    <w:p w14:paraId="624B6407" w14:textId="77777777" w:rsidR="00714664" w:rsidRPr="00FA67EF" w:rsidRDefault="00714664" w:rsidP="00227AF4">
      <w:pPr>
        <w:pStyle w:val="Tekstpodstawowywcity"/>
        <w:ind w:left="0"/>
        <w:jc w:val="both"/>
        <w:rPr>
          <w:rFonts w:ascii="Arial" w:hAnsi="Arial" w:cs="Arial"/>
          <w:i/>
          <w:sz w:val="20"/>
          <w:szCs w:val="20"/>
          <w:highlight w:val="yellow"/>
        </w:rPr>
      </w:pPr>
    </w:p>
    <w:p w14:paraId="01494E51" w14:textId="77777777" w:rsidR="00714664" w:rsidRPr="00FA67EF" w:rsidRDefault="00714664" w:rsidP="00227AF4">
      <w:pPr>
        <w:pStyle w:val="Tekstpodstawowywcity"/>
        <w:ind w:left="0"/>
        <w:jc w:val="both"/>
        <w:rPr>
          <w:rFonts w:ascii="Arial" w:hAnsi="Arial" w:cs="Arial"/>
          <w:i/>
          <w:sz w:val="20"/>
          <w:szCs w:val="20"/>
          <w:highlight w:val="yellow"/>
        </w:rPr>
      </w:pPr>
    </w:p>
    <w:p w14:paraId="744E30DF" w14:textId="77777777" w:rsidR="00714664" w:rsidRPr="00FA67EF" w:rsidRDefault="00714664" w:rsidP="00227AF4">
      <w:pPr>
        <w:pStyle w:val="Tekstpodstawowywcity"/>
        <w:ind w:left="0"/>
        <w:jc w:val="both"/>
        <w:rPr>
          <w:rFonts w:ascii="Arial" w:hAnsi="Arial" w:cs="Arial"/>
          <w:i/>
          <w:sz w:val="20"/>
          <w:szCs w:val="20"/>
          <w:highlight w:val="yellow"/>
        </w:rPr>
      </w:pPr>
    </w:p>
    <w:p w14:paraId="76B5C4BC" w14:textId="77777777" w:rsidR="00714664" w:rsidRPr="00FA67EF" w:rsidRDefault="00714664" w:rsidP="00227AF4">
      <w:pPr>
        <w:pStyle w:val="Tekstpodstawowywcity"/>
        <w:ind w:left="0"/>
        <w:jc w:val="both"/>
        <w:rPr>
          <w:rFonts w:ascii="Arial" w:hAnsi="Arial" w:cs="Arial"/>
          <w:i/>
          <w:sz w:val="20"/>
          <w:szCs w:val="20"/>
          <w:highlight w:val="yellow"/>
        </w:rPr>
      </w:pPr>
    </w:p>
    <w:p w14:paraId="36495111" w14:textId="77777777" w:rsidR="00714664" w:rsidRPr="00FA67EF" w:rsidRDefault="00714664" w:rsidP="00227AF4">
      <w:pPr>
        <w:pStyle w:val="Tekstpodstawowywcity"/>
        <w:ind w:left="0"/>
        <w:jc w:val="both"/>
        <w:rPr>
          <w:rFonts w:ascii="Arial" w:hAnsi="Arial" w:cs="Arial"/>
          <w:i/>
          <w:sz w:val="20"/>
          <w:szCs w:val="20"/>
          <w:highlight w:val="yellow"/>
        </w:rPr>
      </w:pPr>
    </w:p>
    <w:p w14:paraId="35B7BAE4" w14:textId="77777777" w:rsidR="00714664" w:rsidRPr="00FA67EF" w:rsidRDefault="00714664" w:rsidP="00227AF4">
      <w:pPr>
        <w:pStyle w:val="Tekstpodstawowywcity"/>
        <w:ind w:left="0"/>
        <w:jc w:val="both"/>
        <w:rPr>
          <w:rFonts w:ascii="Arial" w:hAnsi="Arial" w:cs="Arial"/>
          <w:i/>
          <w:sz w:val="20"/>
          <w:szCs w:val="20"/>
          <w:highlight w:val="yellow"/>
        </w:rPr>
      </w:pPr>
    </w:p>
    <w:p w14:paraId="64897BC4" w14:textId="77777777" w:rsidR="00714664" w:rsidRPr="00FA67EF" w:rsidRDefault="00714664" w:rsidP="00227AF4">
      <w:pPr>
        <w:pStyle w:val="Tekstpodstawowywcity"/>
        <w:ind w:left="0"/>
        <w:jc w:val="both"/>
        <w:rPr>
          <w:rFonts w:ascii="Arial" w:hAnsi="Arial" w:cs="Arial"/>
          <w:i/>
          <w:sz w:val="20"/>
          <w:szCs w:val="20"/>
          <w:highlight w:val="yellow"/>
        </w:rPr>
      </w:pPr>
    </w:p>
    <w:p w14:paraId="095DFE39" w14:textId="77777777" w:rsidR="00714664" w:rsidRPr="00FA67EF" w:rsidRDefault="00714664" w:rsidP="00227AF4">
      <w:pPr>
        <w:pStyle w:val="Tekstpodstawowywcity"/>
        <w:ind w:left="0"/>
        <w:jc w:val="both"/>
        <w:rPr>
          <w:rFonts w:ascii="Arial" w:hAnsi="Arial" w:cs="Arial"/>
          <w:i/>
          <w:sz w:val="20"/>
          <w:szCs w:val="20"/>
          <w:highlight w:val="yellow"/>
        </w:rPr>
      </w:pPr>
    </w:p>
    <w:p w14:paraId="75EE9962" w14:textId="77777777" w:rsidR="00714664" w:rsidRPr="00FA67EF" w:rsidRDefault="00714664" w:rsidP="00227AF4">
      <w:pPr>
        <w:pStyle w:val="Tekstpodstawowywcity"/>
        <w:ind w:left="0"/>
        <w:jc w:val="both"/>
        <w:rPr>
          <w:rFonts w:ascii="Arial" w:hAnsi="Arial" w:cs="Arial"/>
          <w:i/>
          <w:sz w:val="20"/>
          <w:szCs w:val="20"/>
          <w:highlight w:val="yellow"/>
        </w:rPr>
      </w:pPr>
    </w:p>
    <w:p w14:paraId="5D7F4C25" w14:textId="77777777" w:rsidR="00714664" w:rsidRPr="00FA67EF" w:rsidRDefault="00714664" w:rsidP="00227AF4">
      <w:pPr>
        <w:pStyle w:val="Tekstpodstawowywcity"/>
        <w:ind w:left="0"/>
        <w:jc w:val="both"/>
        <w:rPr>
          <w:rFonts w:ascii="Arial" w:hAnsi="Arial" w:cs="Arial"/>
          <w:i/>
          <w:sz w:val="20"/>
          <w:szCs w:val="20"/>
          <w:highlight w:val="yellow"/>
        </w:rPr>
      </w:pPr>
    </w:p>
    <w:p w14:paraId="779917E8" w14:textId="77777777" w:rsidR="00714664" w:rsidRPr="00FA67EF" w:rsidRDefault="00714664" w:rsidP="00227AF4">
      <w:pPr>
        <w:pStyle w:val="Tekstpodstawowywcity"/>
        <w:ind w:left="0"/>
        <w:jc w:val="both"/>
        <w:rPr>
          <w:rFonts w:ascii="Arial" w:hAnsi="Arial" w:cs="Arial"/>
          <w:i/>
          <w:sz w:val="20"/>
          <w:szCs w:val="20"/>
          <w:highlight w:val="yellow"/>
        </w:rPr>
      </w:pPr>
    </w:p>
    <w:p w14:paraId="473711C6" w14:textId="77777777" w:rsidR="00714664" w:rsidRPr="00FA67EF" w:rsidRDefault="00714664" w:rsidP="00227AF4">
      <w:pPr>
        <w:pStyle w:val="Tekstpodstawowywcity"/>
        <w:ind w:left="0"/>
        <w:jc w:val="both"/>
        <w:rPr>
          <w:rFonts w:ascii="Arial" w:hAnsi="Arial" w:cs="Arial"/>
          <w:i/>
          <w:sz w:val="20"/>
          <w:szCs w:val="20"/>
          <w:highlight w:val="yellow"/>
        </w:rPr>
      </w:pPr>
    </w:p>
    <w:p w14:paraId="26B1A163" w14:textId="77777777" w:rsidR="00714664" w:rsidRPr="00FA67EF" w:rsidRDefault="00714664" w:rsidP="00227AF4">
      <w:pPr>
        <w:pStyle w:val="Tekstpodstawowywcity"/>
        <w:ind w:left="0"/>
        <w:jc w:val="both"/>
        <w:rPr>
          <w:rFonts w:ascii="Arial" w:hAnsi="Arial" w:cs="Arial"/>
          <w:i/>
          <w:sz w:val="20"/>
          <w:szCs w:val="20"/>
          <w:highlight w:val="yellow"/>
        </w:rPr>
      </w:pPr>
    </w:p>
    <w:p w14:paraId="07891F3F" w14:textId="77777777" w:rsidR="00714664" w:rsidRPr="00FA67EF" w:rsidRDefault="00714664" w:rsidP="00227AF4">
      <w:pPr>
        <w:pStyle w:val="Tekstpodstawowywcity"/>
        <w:ind w:left="0"/>
        <w:jc w:val="both"/>
        <w:rPr>
          <w:rFonts w:ascii="Arial" w:hAnsi="Arial" w:cs="Arial"/>
          <w:i/>
          <w:sz w:val="20"/>
          <w:szCs w:val="20"/>
          <w:highlight w:val="yellow"/>
        </w:rPr>
      </w:pPr>
    </w:p>
    <w:p w14:paraId="328063EB" w14:textId="77777777" w:rsidR="00714664" w:rsidRPr="00FA67EF" w:rsidRDefault="00714664" w:rsidP="00227AF4">
      <w:pPr>
        <w:pStyle w:val="Tekstpodstawowywcity"/>
        <w:ind w:left="0"/>
        <w:jc w:val="both"/>
        <w:rPr>
          <w:rFonts w:ascii="Arial" w:hAnsi="Arial" w:cs="Arial"/>
          <w:i/>
          <w:sz w:val="20"/>
          <w:szCs w:val="20"/>
          <w:highlight w:val="yellow"/>
        </w:rPr>
      </w:pPr>
    </w:p>
    <w:p w14:paraId="0285F269" w14:textId="77777777" w:rsidR="00714664" w:rsidRPr="00FA67EF" w:rsidRDefault="00714664" w:rsidP="00227AF4">
      <w:pPr>
        <w:pStyle w:val="Tekstpodstawowywcity"/>
        <w:ind w:left="0"/>
        <w:jc w:val="both"/>
        <w:rPr>
          <w:rFonts w:ascii="Arial" w:hAnsi="Arial" w:cs="Arial"/>
          <w:i/>
          <w:sz w:val="20"/>
          <w:szCs w:val="20"/>
          <w:highlight w:val="yellow"/>
        </w:rPr>
      </w:pPr>
    </w:p>
    <w:p w14:paraId="67B156EC" w14:textId="77777777" w:rsidR="00714664" w:rsidRPr="00FA67EF" w:rsidRDefault="00714664" w:rsidP="00227AF4">
      <w:pPr>
        <w:pStyle w:val="Tekstpodstawowywcity"/>
        <w:ind w:left="0"/>
        <w:jc w:val="both"/>
        <w:rPr>
          <w:rFonts w:ascii="Arial" w:hAnsi="Arial" w:cs="Arial"/>
          <w:i/>
          <w:sz w:val="20"/>
          <w:szCs w:val="20"/>
          <w:highlight w:val="yellow"/>
        </w:rPr>
      </w:pPr>
    </w:p>
    <w:p w14:paraId="19607F18" w14:textId="77777777" w:rsidR="00714664" w:rsidRPr="00FA67EF" w:rsidRDefault="00714664" w:rsidP="00227AF4">
      <w:pPr>
        <w:pStyle w:val="Tekstpodstawowywcity"/>
        <w:ind w:left="0"/>
        <w:jc w:val="both"/>
        <w:rPr>
          <w:rFonts w:ascii="Arial" w:hAnsi="Arial" w:cs="Arial"/>
          <w:i/>
          <w:sz w:val="20"/>
          <w:szCs w:val="20"/>
          <w:highlight w:val="yellow"/>
        </w:rPr>
      </w:pPr>
    </w:p>
    <w:p w14:paraId="25F880A8" w14:textId="77777777" w:rsidR="00714664" w:rsidRPr="00FA67EF" w:rsidRDefault="00714664" w:rsidP="00227AF4">
      <w:pPr>
        <w:pStyle w:val="Tekstpodstawowywcity"/>
        <w:ind w:left="0"/>
        <w:jc w:val="both"/>
        <w:rPr>
          <w:rFonts w:ascii="Arial" w:hAnsi="Arial" w:cs="Arial"/>
          <w:i/>
          <w:sz w:val="20"/>
          <w:szCs w:val="20"/>
          <w:highlight w:val="yellow"/>
        </w:rPr>
      </w:pPr>
    </w:p>
    <w:p w14:paraId="496C64B4" w14:textId="77777777" w:rsidR="00714664" w:rsidRPr="00FA67EF" w:rsidRDefault="00714664" w:rsidP="00227AF4">
      <w:pPr>
        <w:pStyle w:val="Tekstpodstawowywcity"/>
        <w:ind w:left="0"/>
        <w:jc w:val="both"/>
        <w:rPr>
          <w:rFonts w:ascii="Arial" w:hAnsi="Arial" w:cs="Arial"/>
          <w:i/>
          <w:sz w:val="20"/>
          <w:szCs w:val="20"/>
          <w:highlight w:val="yellow"/>
        </w:rPr>
      </w:pPr>
    </w:p>
    <w:p w14:paraId="5E6025A8" w14:textId="77777777" w:rsidR="00714664" w:rsidRPr="00FA67EF" w:rsidRDefault="00714664" w:rsidP="00227AF4">
      <w:pPr>
        <w:pStyle w:val="Tekstpodstawowywcity"/>
        <w:ind w:left="0"/>
        <w:jc w:val="both"/>
        <w:rPr>
          <w:rFonts w:ascii="Arial" w:hAnsi="Arial" w:cs="Arial"/>
          <w:i/>
          <w:sz w:val="20"/>
          <w:szCs w:val="20"/>
          <w:highlight w:val="yellow"/>
        </w:rPr>
      </w:pPr>
    </w:p>
    <w:p w14:paraId="299176D3" w14:textId="77777777" w:rsidR="00714664" w:rsidRPr="00FA67EF" w:rsidRDefault="00714664" w:rsidP="00227AF4">
      <w:pPr>
        <w:pStyle w:val="Tekstpodstawowywcity"/>
        <w:ind w:left="0"/>
        <w:jc w:val="both"/>
        <w:rPr>
          <w:rFonts w:ascii="Arial" w:hAnsi="Arial" w:cs="Arial"/>
          <w:i/>
          <w:sz w:val="20"/>
          <w:szCs w:val="20"/>
          <w:highlight w:val="yellow"/>
        </w:rPr>
      </w:pPr>
    </w:p>
    <w:p w14:paraId="4C88397E" w14:textId="77777777" w:rsidR="00714664" w:rsidRPr="00FA67EF" w:rsidRDefault="00714664" w:rsidP="00227AF4">
      <w:pPr>
        <w:pStyle w:val="Tekstpodstawowywcity"/>
        <w:ind w:left="0"/>
        <w:jc w:val="both"/>
        <w:rPr>
          <w:rFonts w:ascii="Arial" w:hAnsi="Arial" w:cs="Arial"/>
          <w:i/>
          <w:sz w:val="20"/>
          <w:szCs w:val="20"/>
          <w:highlight w:val="yellow"/>
        </w:rPr>
      </w:pPr>
    </w:p>
    <w:p w14:paraId="2112837F" w14:textId="77777777" w:rsidR="00714664" w:rsidRPr="00FA67EF" w:rsidRDefault="00714664" w:rsidP="00227AF4">
      <w:pPr>
        <w:pStyle w:val="Tekstpodstawowywcity"/>
        <w:ind w:left="0"/>
        <w:jc w:val="both"/>
        <w:rPr>
          <w:rFonts w:ascii="Arial" w:hAnsi="Arial" w:cs="Arial"/>
          <w:i/>
          <w:sz w:val="20"/>
          <w:szCs w:val="20"/>
          <w:highlight w:val="yellow"/>
        </w:rPr>
      </w:pPr>
    </w:p>
    <w:p w14:paraId="5E4B681E" w14:textId="77777777" w:rsidR="00714664" w:rsidRPr="00FA67EF" w:rsidRDefault="00714664" w:rsidP="00227AF4">
      <w:pPr>
        <w:pStyle w:val="Tekstpodstawowywcity"/>
        <w:ind w:left="0"/>
        <w:jc w:val="both"/>
        <w:rPr>
          <w:rFonts w:ascii="Arial" w:hAnsi="Arial" w:cs="Arial"/>
          <w:i/>
          <w:sz w:val="20"/>
          <w:szCs w:val="20"/>
          <w:highlight w:val="yellow"/>
        </w:rPr>
      </w:pPr>
    </w:p>
    <w:p w14:paraId="0DE61D98" w14:textId="77777777" w:rsidR="00714664" w:rsidRPr="00FA67EF" w:rsidRDefault="00714664" w:rsidP="00227AF4">
      <w:pPr>
        <w:pStyle w:val="Tekstpodstawowywcity"/>
        <w:ind w:left="0"/>
        <w:jc w:val="both"/>
        <w:rPr>
          <w:rFonts w:ascii="Arial" w:hAnsi="Arial" w:cs="Arial"/>
          <w:i/>
          <w:sz w:val="20"/>
          <w:szCs w:val="20"/>
          <w:highlight w:val="yellow"/>
        </w:rPr>
      </w:pPr>
    </w:p>
    <w:p w14:paraId="500A09C3" w14:textId="77777777" w:rsidR="00714664" w:rsidRPr="00FA67EF" w:rsidRDefault="00714664" w:rsidP="00227AF4">
      <w:pPr>
        <w:pStyle w:val="Tekstpodstawowywcity"/>
        <w:ind w:left="0"/>
        <w:jc w:val="both"/>
        <w:rPr>
          <w:rFonts w:ascii="Arial" w:hAnsi="Arial" w:cs="Arial"/>
          <w:i/>
          <w:sz w:val="20"/>
          <w:szCs w:val="20"/>
          <w:highlight w:val="yellow"/>
        </w:rPr>
      </w:pPr>
    </w:p>
    <w:p w14:paraId="2C256ADD" w14:textId="77777777" w:rsidR="00714664" w:rsidRPr="00FA67EF" w:rsidRDefault="00714664" w:rsidP="00227AF4">
      <w:pPr>
        <w:pStyle w:val="Tekstpodstawowywcity"/>
        <w:ind w:left="0"/>
        <w:jc w:val="both"/>
        <w:rPr>
          <w:rFonts w:ascii="Arial" w:hAnsi="Arial" w:cs="Arial"/>
          <w:i/>
          <w:sz w:val="20"/>
          <w:szCs w:val="20"/>
          <w:highlight w:val="yellow"/>
        </w:rPr>
      </w:pPr>
    </w:p>
    <w:p w14:paraId="32815EC7" w14:textId="77777777" w:rsidR="00714664" w:rsidRPr="00FA67EF" w:rsidRDefault="00714664" w:rsidP="00227AF4">
      <w:pPr>
        <w:pStyle w:val="Tekstpodstawowywcity"/>
        <w:ind w:left="0"/>
        <w:jc w:val="both"/>
        <w:rPr>
          <w:rFonts w:ascii="Arial" w:hAnsi="Arial" w:cs="Arial"/>
          <w:i/>
          <w:sz w:val="20"/>
          <w:szCs w:val="20"/>
          <w:highlight w:val="yellow"/>
        </w:rPr>
      </w:pPr>
    </w:p>
    <w:p w14:paraId="281DBE81" w14:textId="77777777" w:rsidR="00714664" w:rsidRPr="00FA67EF" w:rsidRDefault="00714664" w:rsidP="00227AF4">
      <w:pPr>
        <w:pStyle w:val="Tekstpodstawowywcity"/>
        <w:ind w:left="0"/>
        <w:jc w:val="both"/>
        <w:rPr>
          <w:rFonts w:ascii="Arial" w:hAnsi="Arial" w:cs="Arial"/>
          <w:i/>
          <w:sz w:val="20"/>
          <w:szCs w:val="20"/>
          <w:highlight w:val="yellow"/>
        </w:rPr>
      </w:pPr>
    </w:p>
    <w:p w14:paraId="182215E9" w14:textId="77777777" w:rsidR="00714664" w:rsidRPr="00FA67EF" w:rsidRDefault="00714664" w:rsidP="00227AF4">
      <w:pPr>
        <w:pStyle w:val="Tekstpodstawowywcity"/>
        <w:ind w:left="0"/>
        <w:jc w:val="both"/>
        <w:rPr>
          <w:rFonts w:ascii="Arial" w:hAnsi="Arial" w:cs="Arial"/>
          <w:i/>
          <w:sz w:val="20"/>
          <w:szCs w:val="20"/>
          <w:highlight w:val="yellow"/>
        </w:rPr>
      </w:pPr>
    </w:p>
    <w:p w14:paraId="6EAF4436" w14:textId="77777777" w:rsidR="00EF199C" w:rsidRPr="00FA67EF" w:rsidRDefault="00EF199C" w:rsidP="00227AF4">
      <w:pPr>
        <w:pStyle w:val="Tekstpodstawowywcity"/>
        <w:ind w:left="0"/>
        <w:jc w:val="both"/>
        <w:rPr>
          <w:rFonts w:ascii="Arial" w:hAnsi="Arial" w:cs="Arial"/>
          <w:i/>
          <w:sz w:val="20"/>
          <w:szCs w:val="20"/>
          <w:highlight w:val="yellow"/>
        </w:rPr>
      </w:pPr>
    </w:p>
    <w:p w14:paraId="54D8D123" w14:textId="77777777" w:rsidR="00EF199C" w:rsidRPr="00FA67EF" w:rsidRDefault="00EF199C" w:rsidP="00227AF4">
      <w:pPr>
        <w:pStyle w:val="Tekstpodstawowywcity"/>
        <w:ind w:left="0"/>
        <w:jc w:val="both"/>
        <w:rPr>
          <w:rFonts w:ascii="Arial" w:hAnsi="Arial" w:cs="Arial"/>
          <w:i/>
          <w:sz w:val="20"/>
          <w:szCs w:val="20"/>
          <w:highlight w:val="yellow"/>
        </w:rPr>
      </w:pPr>
    </w:p>
    <w:p w14:paraId="1CDC1FEE" w14:textId="77777777" w:rsidR="00EF199C" w:rsidRDefault="00EF199C" w:rsidP="00227AF4">
      <w:pPr>
        <w:pStyle w:val="Tekstpodstawowywcity"/>
        <w:ind w:left="0"/>
        <w:jc w:val="both"/>
        <w:rPr>
          <w:rFonts w:ascii="Arial" w:hAnsi="Arial" w:cs="Arial"/>
          <w:i/>
          <w:sz w:val="20"/>
          <w:szCs w:val="20"/>
          <w:highlight w:val="yellow"/>
        </w:rPr>
      </w:pPr>
    </w:p>
    <w:p w14:paraId="43C1BCBC" w14:textId="77777777" w:rsidR="005A12FA" w:rsidRDefault="005A12FA" w:rsidP="00227AF4">
      <w:pPr>
        <w:pStyle w:val="Tekstpodstawowywcity"/>
        <w:ind w:left="0"/>
        <w:jc w:val="both"/>
        <w:rPr>
          <w:rFonts w:ascii="Arial" w:hAnsi="Arial" w:cs="Arial"/>
          <w:i/>
          <w:sz w:val="20"/>
          <w:szCs w:val="20"/>
          <w:highlight w:val="yellow"/>
        </w:rPr>
      </w:pPr>
    </w:p>
    <w:p w14:paraId="7A7258E0" w14:textId="77777777" w:rsidR="005A12FA" w:rsidRDefault="005A12FA" w:rsidP="00227AF4">
      <w:pPr>
        <w:pStyle w:val="Tekstpodstawowywcity"/>
        <w:ind w:left="0"/>
        <w:jc w:val="both"/>
        <w:rPr>
          <w:rFonts w:ascii="Arial" w:hAnsi="Arial" w:cs="Arial"/>
          <w:i/>
          <w:sz w:val="20"/>
          <w:szCs w:val="20"/>
          <w:highlight w:val="yellow"/>
        </w:rPr>
      </w:pPr>
    </w:p>
    <w:p w14:paraId="67C1421F" w14:textId="77777777" w:rsidR="00DF7116" w:rsidRDefault="00DF7116" w:rsidP="00227AF4">
      <w:pPr>
        <w:pStyle w:val="Tekstpodstawowywcity"/>
        <w:ind w:left="0"/>
        <w:jc w:val="both"/>
        <w:rPr>
          <w:rFonts w:ascii="Arial" w:hAnsi="Arial" w:cs="Arial"/>
          <w:i/>
          <w:sz w:val="20"/>
          <w:szCs w:val="20"/>
          <w:highlight w:val="yellow"/>
        </w:rPr>
      </w:pPr>
    </w:p>
    <w:p w14:paraId="7C129BB7" w14:textId="77777777" w:rsidR="00DF7116" w:rsidRDefault="00DF7116" w:rsidP="00227AF4">
      <w:pPr>
        <w:pStyle w:val="Tekstpodstawowywcity"/>
        <w:ind w:left="0"/>
        <w:jc w:val="both"/>
        <w:rPr>
          <w:rFonts w:ascii="Arial" w:hAnsi="Arial" w:cs="Arial"/>
          <w:i/>
          <w:sz w:val="20"/>
          <w:szCs w:val="20"/>
          <w:highlight w:val="yellow"/>
        </w:rPr>
      </w:pPr>
    </w:p>
    <w:p w14:paraId="70ECB05E" w14:textId="77777777" w:rsidR="00DF7116" w:rsidRDefault="00DF7116" w:rsidP="00227AF4">
      <w:pPr>
        <w:pStyle w:val="Tekstpodstawowywcity"/>
        <w:ind w:left="0"/>
        <w:jc w:val="both"/>
        <w:rPr>
          <w:rFonts w:ascii="Arial" w:hAnsi="Arial" w:cs="Arial"/>
          <w:i/>
          <w:sz w:val="20"/>
          <w:szCs w:val="20"/>
          <w:highlight w:val="yellow"/>
        </w:rPr>
      </w:pPr>
    </w:p>
    <w:p w14:paraId="0FC88EC0" w14:textId="77777777" w:rsidR="00EF199C" w:rsidRDefault="00EF199C" w:rsidP="00227AF4">
      <w:pPr>
        <w:pStyle w:val="Tekstpodstawowywcity"/>
        <w:ind w:left="0"/>
        <w:jc w:val="both"/>
        <w:rPr>
          <w:rFonts w:ascii="Arial" w:hAnsi="Arial" w:cs="Arial"/>
          <w:i/>
          <w:sz w:val="20"/>
          <w:szCs w:val="20"/>
          <w:highlight w:val="yellow"/>
        </w:rPr>
      </w:pPr>
    </w:p>
    <w:p w14:paraId="1C191B84" w14:textId="77777777" w:rsidR="006D1371" w:rsidRDefault="006D1371" w:rsidP="00227AF4">
      <w:pPr>
        <w:pStyle w:val="Tekstpodstawowywcity"/>
        <w:ind w:left="0"/>
        <w:jc w:val="both"/>
        <w:rPr>
          <w:rFonts w:ascii="Arial" w:hAnsi="Arial" w:cs="Arial"/>
          <w:i/>
          <w:sz w:val="20"/>
          <w:szCs w:val="20"/>
          <w:highlight w:val="yellow"/>
        </w:rPr>
      </w:pPr>
    </w:p>
    <w:p w14:paraId="0A416089" w14:textId="77777777" w:rsidR="00A273F9" w:rsidRDefault="00A273F9" w:rsidP="00227AF4">
      <w:pPr>
        <w:pStyle w:val="Tekstpodstawowywcity"/>
        <w:ind w:left="0"/>
        <w:jc w:val="both"/>
        <w:rPr>
          <w:rFonts w:ascii="Arial" w:hAnsi="Arial" w:cs="Arial"/>
          <w:i/>
          <w:sz w:val="20"/>
          <w:szCs w:val="20"/>
          <w:highlight w:val="yellow"/>
        </w:rPr>
      </w:pPr>
    </w:p>
    <w:p w14:paraId="3CAC825B" w14:textId="77777777" w:rsidR="00EF199C" w:rsidRPr="007C7230" w:rsidRDefault="00EF199C" w:rsidP="00EF199C">
      <w:pPr>
        <w:jc w:val="right"/>
        <w:rPr>
          <w:rFonts w:ascii="Arial" w:hAnsi="Arial" w:cs="Arial"/>
          <w:i/>
        </w:rPr>
      </w:pPr>
      <w:r w:rsidRPr="007C7230">
        <w:rPr>
          <w:rFonts w:ascii="Arial" w:hAnsi="Arial" w:cs="Arial"/>
          <w:i/>
        </w:rPr>
        <w:lastRenderedPageBreak/>
        <w:t xml:space="preserve">Załącznik nr </w:t>
      </w:r>
      <w:r w:rsidR="006D1371" w:rsidRPr="007C7230">
        <w:rPr>
          <w:rFonts w:ascii="Arial" w:hAnsi="Arial" w:cs="Arial"/>
          <w:i/>
        </w:rPr>
        <w:t>4</w:t>
      </w:r>
      <w:r w:rsidRPr="007C7230">
        <w:rPr>
          <w:rFonts w:ascii="Arial" w:hAnsi="Arial" w:cs="Arial"/>
          <w:i/>
        </w:rPr>
        <w:t xml:space="preserve"> do SIWZ</w:t>
      </w:r>
    </w:p>
    <w:p w14:paraId="4111BE3E" w14:textId="77777777" w:rsidR="00EF199C" w:rsidRDefault="00EF199C" w:rsidP="00EF199C">
      <w:pPr>
        <w:rPr>
          <w:rFonts w:ascii="Arial" w:hAnsi="Arial" w:cs="Arial"/>
          <w:i/>
        </w:rPr>
      </w:pPr>
    </w:p>
    <w:p w14:paraId="1872363E" w14:textId="77777777" w:rsidR="00D87F58" w:rsidRPr="00D87F58" w:rsidRDefault="00D87F58" w:rsidP="00D87F58">
      <w:pPr>
        <w:jc w:val="center"/>
        <w:rPr>
          <w:rFonts w:ascii="Arial" w:hAnsi="Arial" w:cs="Arial"/>
          <w:b/>
        </w:rPr>
      </w:pPr>
      <w:r w:rsidRPr="00D87F58">
        <w:rPr>
          <w:rFonts w:ascii="Arial" w:hAnsi="Arial" w:cs="Arial"/>
          <w:b/>
        </w:rPr>
        <w:t>WYKAZ SKŁĄDANY NA WEZWANIE ZAMAWIAJĄCEGO</w:t>
      </w:r>
    </w:p>
    <w:p w14:paraId="0A7517FE" w14:textId="77777777" w:rsidR="00D87F58" w:rsidRDefault="00D87F58" w:rsidP="00EF199C">
      <w:pPr>
        <w:rPr>
          <w:rFonts w:ascii="Arial" w:hAnsi="Arial" w:cs="Arial"/>
          <w:i/>
        </w:rPr>
      </w:pPr>
    </w:p>
    <w:p w14:paraId="49262AAA" w14:textId="77777777" w:rsidR="00D87F58" w:rsidRDefault="00D87F58" w:rsidP="00EF199C">
      <w:pPr>
        <w:rPr>
          <w:rFonts w:ascii="Arial" w:hAnsi="Arial" w:cs="Arial"/>
          <w:i/>
        </w:rPr>
      </w:pPr>
    </w:p>
    <w:p w14:paraId="583F88DC" w14:textId="77777777" w:rsidR="00D87F58" w:rsidRPr="007C7230" w:rsidRDefault="00D87F58" w:rsidP="00EF199C">
      <w:pPr>
        <w:rPr>
          <w:rFonts w:ascii="Arial" w:hAnsi="Arial" w:cs="Arial"/>
          <w:i/>
        </w:rPr>
      </w:pPr>
    </w:p>
    <w:p w14:paraId="60BC1A8D" w14:textId="77777777" w:rsidR="00EF199C" w:rsidRPr="00EF199C" w:rsidRDefault="00EF199C" w:rsidP="00EF199C">
      <w:pPr>
        <w:rPr>
          <w:rFonts w:ascii="Arial" w:hAnsi="Arial" w:cs="Arial"/>
        </w:rPr>
      </w:pPr>
      <w:r w:rsidRPr="00EF199C">
        <w:rPr>
          <w:rFonts w:ascii="Arial" w:hAnsi="Arial" w:cs="Arial"/>
        </w:rPr>
        <w:t>.......................................................                                                         .............................................................</w:t>
      </w:r>
    </w:p>
    <w:p w14:paraId="2B537EBF" w14:textId="77777777" w:rsidR="00EF199C" w:rsidRPr="005A12FA" w:rsidRDefault="00EF199C" w:rsidP="00EF199C">
      <w:pPr>
        <w:rPr>
          <w:rFonts w:ascii="Arial" w:hAnsi="Arial" w:cs="Arial"/>
          <w:sz w:val="16"/>
          <w:szCs w:val="16"/>
        </w:rPr>
      </w:pPr>
      <w:r w:rsidRPr="005A12FA">
        <w:rPr>
          <w:rFonts w:ascii="Arial" w:hAnsi="Arial" w:cs="Arial"/>
          <w:sz w:val="16"/>
          <w:szCs w:val="16"/>
        </w:rPr>
        <w:t xml:space="preserve">           (pieczątka wykonawcy)                                                                                                                  (miejscowość i data)</w:t>
      </w:r>
    </w:p>
    <w:p w14:paraId="3D3231F7" w14:textId="77777777" w:rsidR="00EF199C" w:rsidRPr="00EF199C" w:rsidRDefault="00EF199C" w:rsidP="00EF199C">
      <w:pPr>
        <w:rPr>
          <w:rFonts w:ascii="Arial" w:hAnsi="Arial" w:cs="Arial"/>
        </w:rPr>
      </w:pPr>
    </w:p>
    <w:p w14:paraId="49B39CA2" w14:textId="77777777" w:rsidR="00EF199C" w:rsidRPr="00EF199C" w:rsidRDefault="00EF199C" w:rsidP="00EF199C">
      <w:pPr>
        <w:jc w:val="center"/>
        <w:rPr>
          <w:rFonts w:ascii="Arial" w:hAnsi="Arial" w:cs="Arial"/>
          <w:b/>
        </w:rPr>
      </w:pPr>
    </w:p>
    <w:p w14:paraId="0A8CCCC5" w14:textId="77777777" w:rsidR="00EF199C" w:rsidRDefault="006D1371" w:rsidP="00834786">
      <w:pPr>
        <w:spacing w:line="360" w:lineRule="auto"/>
        <w:jc w:val="center"/>
        <w:rPr>
          <w:rFonts w:ascii="Arial" w:hAnsi="Arial" w:cs="Arial"/>
          <w:b/>
        </w:rPr>
      </w:pPr>
      <w:r>
        <w:rPr>
          <w:rFonts w:ascii="Arial" w:hAnsi="Arial" w:cs="Arial"/>
          <w:b/>
        </w:rPr>
        <w:t>Zadanie pn.:</w:t>
      </w:r>
    </w:p>
    <w:p w14:paraId="569853D8" w14:textId="77777777" w:rsidR="00A273F9" w:rsidRPr="00BE71E1" w:rsidRDefault="00A273F9" w:rsidP="00A273F9">
      <w:pPr>
        <w:widowControl w:val="0"/>
        <w:suppressAutoHyphens/>
        <w:jc w:val="center"/>
        <w:textAlignment w:val="baseline"/>
        <w:rPr>
          <w:rFonts w:ascii="Arial" w:hAnsi="Arial" w:cs="Arial"/>
          <w:b/>
          <w:color w:val="000000"/>
          <w:sz w:val="16"/>
          <w:szCs w:val="16"/>
          <w:lang w:eastAsia="ar-SA"/>
        </w:rPr>
      </w:pPr>
      <w:r w:rsidRPr="00BE71E1">
        <w:rPr>
          <w:rFonts w:ascii="Arial" w:eastAsia="Lucida Sans Unicode" w:hAnsi="Arial" w:cs="Arial"/>
          <w:b/>
          <w:bCs/>
          <w:kern w:val="1"/>
          <w:sz w:val="16"/>
          <w:szCs w:val="16"/>
          <w:lang w:eastAsia="hi-IN" w:bidi="hi-IN"/>
        </w:rPr>
        <w:t>Wykonanie dokumentacji projektowej dla zadania pn. Rewitalizacja i udostępnienie poprzemysłowego dziedzictwa Górnego Śląska na przykładzie Kopalni Królowa Luiza w Zabrzu.</w:t>
      </w:r>
    </w:p>
    <w:p w14:paraId="2CD55ABD" w14:textId="77777777" w:rsidR="00EF199C" w:rsidRPr="00EF199C" w:rsidRDefault="00EF199C" w:rsidP="00834786">
      <w:pPr>
        <w:rPr>
          <w:rFonts w:ascii="Arial" w:hAnsi="Arial" w:cs="Arial"/>
          <w:b/>
        </w:rPr>
      </w:pPr>
    </w:p>
    <w:p w14:paraId="1006D343" w14:textId="77777777" w:rsidR="00A273F9" w:rsidRDefault="00A273F9" w:rsidP="00EF199C">
      <w:pPr>
        <w:jc w:val="center"/>
        <w:rPr>
          <w:rFonts w:ascii="Arial" w:hAnsi="Arial" w:cs="Arial"/>
          <w:b/>
        </w:rPr>
      </w:pPr>
    </w:p>
    <w:p w14:paraId="70E37991" w14:textId="77777777" w:rsidR="00EF199C" w:rsidRDefault="00EF199C" w:rsidP="00EF199C">
      <w:pPr>
        <w:jc w:val="center"/>
        <w:rPr>
          <w:rFonts w:ascii="Arial" w:hAnsi="Arial" w:cs="Arial"/>
          <w:b/>
        </w:rPr>
      </w:pPr>
      <w:r w:rsidRPr="00EF199C">
        <w:rPr>
          <w:rFonts w:ascii="Arial" w:hAnsi="Arial" w:cs="Arial"/>
          <w:b/>
        </w:rPr>
        <w:t xml:space="preserve">WYKAZ </w:t>
      </w:r>
      <w:r w:rsidR="00C850C0">
        <w:rPr>
          <w:rFonts w:ascii="Arial" w:hAnsi="Arial" w:cs="Arial"/>
          <w:b/>
        </w:rPr>
        <w:t xml:space="preserve">USŁUG </w:t>
      </w:r>
      <w:r w:rsidRPr="00EF199C">
        <w:rPr>
          <w:rFonts w:ascii="Arial" w:hAnsi="Arial" w:cs="Arial"/>
          <w:b/>
        </w:rPr>
        <w:t xml:space="preserve">WYKONANYCH NIE WCZEŚNIEJ NIŻ W OKRESIE OSTATNICH </w:t>
      </w:r>
      <w:r w:rsidR="00C850C0">
        <w:rPr>
          <w:rFonts w:ascii="Arial" w:hAnsi="Arial" w:cs="Arial"/>
          <w:b/>
        </w:rPr>
        <w:t xml:space="preserve">TRZECH </w:t>
      </w:r>
      <w:r w:rsidRPr="00EF199C">
        <w:rPr>
          <w:rFonts w:ascii="Arial" w:hAnsi="Arial" w:cs="Arial"/>
          <w:b/>
        </w:rPr>
        <w:t xml:space="preserve">LAT PRZED UPŁYWEM TERMINU SKŁADANIA OFERT, A JEŻELI OKRES PROWADZENIA DZIAŁALNOŚCI JEST KRÓTSZY – W TYM OKRESIE </w:t>
      </w:r>
    </w:p>
    <w:p w14:paraId="61BBB3C6" w14:textId="77777777" w:rsidR="00C850C0" w:rsidRDefault="00C850C0" w:rsidP="00EF199C">
      <w:pPr>
        <w:jc w:val="center"/>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3"/>
        <w:gridCol w:w="2093"/>
        <w:gridCol w:w="2068"/>
        <w:gridCol w:w="1849"/>
        <w:gridCol w:w="3015"/>
      </w:tblGrid>
      <w:tr w:rsidR="00276462" w:rsidRPr="00DF7116" w14:paraId="312EB04E" w14:textId="77777777" w:rsidTr="000D7466">
        <w:tc>
          <w:tcPr>
            <w:tcW w:w="313" w:type="pct"/>
            <w:shd w:val="clear" w:color="auto" w:fill="F2F2F2"/>
            <w:vAlign w:val="center"/>
          </w:tcPr>
          <w:p w14:paraId="78EC95C2" w14:textId="77777777" w:rsidR="00EF199C" w:rsidRPr="00DF7116" w:rsidRDefault="00EF199C" w:rsidP="00EF199C">
            <w:pPr>
              <w:jc w:val="center"/>
              <w:rPr>
                <w:rFonts w:ascii="Arial" w:hAnsi="Arial" w:cs="Arial"/>
                <w:b/>
                <w:sz w:val="16"/>
                <w:szCs w:val="16"/>
              </w:rPr>
            </w:pPr>
            <w:r w:rsidRPr="00DF7116">
              <w:rPr>
                <w:rFonts w:ascii="Arial" w:hAnsi="Arial" w:cs="Arial"/>
                <w:b/>
                <w:sz w:val="16"/>
                <w:szCs w:val="16"/>
              </w:rPr>
              <w:t>Lp.</w:t>
            </w:r>
          </w:p>
        </w:tc>
        <w:tc>
          <w:tcPr>
            <w:tcW w:w="1087" w:type="pct"/>
            <w:shd w:val="clear" w:color="auto" w:fill="F2F2F2"/>
            <w:vAlign w:val="center"/>
          </w:tcPr>
          <w:p w14:paraId="273A23B9" w14:textId="77777777" w:rsidR="00EF199C" w:rsidRPr="00DF7116" w:rsidRDefault="00EF199C" w:rsidP="00606A40">
            <w:pPr>
              <w:jc w:val="center"/>
              <w:rPr>
                <w:rFonts w:ascii="Arial" w:hAnsi="Arial" w:cs="Arial"/>
                <w:b/>
                <w:sz w:val="16"/>
                <w:szCs w:val="16"/>
              </w:rPr>
            </w:pPr>
            <w:r w:rsidRPr="00DF7116">
              <w:rPr>
                <w:rFonts w:ascii="Arial" w:hAnsi="Arial" w:cs="Arial"/>
                <w:b/>
                <w:sz w:val="16"/>
                <w:szCs w:val="16"/>
              </w:rPr>
              <w:t>Rodzaj</w:t>
            </w:r>
            <w:r w:rsidR="00606A40" w:rsidRPr="00DF7116">
              <w:rPr>
                <w:rFonts w:ascii="Arial" w:hAnsi="Arial" w:cs="Arial"/>
                <w:b/>
                <w:sz w:val="16"/>
                <w:szCs w:val="16"/>
              </w:rPr>
              <w:t xml:space="preserve"> </w:t>
            </w:r>
          </w:p>
        </w:tc>
        <w:tc>
          <w:tcPr>
            <w:tcW w:w="1074" w:type="pct"/>
            <w:shd w:val="clear" w:color="auto" w:fill="F2F2F2"/>
            <w:vAlign w:val="center"/>
          </w:tcPr>
          <w:p w14:paraId="7C792793" w14:textId="77777777" w:rsidR="00EF199C" w:rsidRPr="00DF7116" w:rsidRDefault="00EF199C" w:rsidP="00EF199C">
            <w:pPr>
              <w:jc w:val="center"/>
              <w:rPr>
                <w:rFonts w:ascii="Arial" w:hAnsi="Arial" w:cs="Arial"/>
                <w:b/>
                <w:sz w:val="16"/>
                <w:szCs w:val="16"/>
              </w:rPr>
            </w:pPr>
            <w:r w:rsidRPr="00DF7116">
              <w:rPr>
                <w:rFonts w:ascii="Arial" w:hAnsi="Arial" w:cs="Arial"/>
                <w:b/>
                <w:sz w:val="16"/>
                <w:szCs w:val="16"/>
              </w:rPr>
              <w:t xml:space="preserve">Wartość </w:t>
            </w:r>
          </w:p>
        </w:tc>
        <w:tc>
          <w:tcPr>
            <w:tcW w:w="960" w:type="pct"/>
            <w:shd w:val="clear" w:color="auto" w:fill="F2F2F2"/>
            <w:vAlign w:val="center"/>
          </w:tcPr>
          <w:p w14:paraId="4EF03B85" w14:textId="77777777" w:rsidR="00EF199C" w:rsidRPr="00DF7116" w:rsidRDefault="00EF199C" w:rsidP="00EF199C">
            <w:pPr>
              <w:jc w:val="center"/>
              <w:rPr>
                <w:rFonts w:ascii="Arial" w:hAnsi="Arial" w:cs="Arial"/>
                <w:b/>
                <w:sz w:val="16"/>
                <w:szCs w:val="16"/>
              </w:rPr>
            </w:pPr>
            <w:r w:rsidRPr="00DF7116">
              <w:rPr>
                <w:rFonts w:ascii="Arial" w:hAnsi="Arial" w:cs="Arial"/>
                <w:b/>
                <w:sz w:val="16"/>
                <w:szCs w:val="16"/>
              </w:rPr>
              <w:t>Data i miejsce wykonania</w:t>
            </w:r>
          </w:p>
        </w:tc>
        <w:tc>
          <w:tcPr>
            <w:tcW w:w="1566" w:type="pct"/>
            <w:shd w:val="clear" w:color="auto" w:fill="F2F2F2"/>
            <w:vAlign w:val="center"/>
          </w:tcPr>
          <w:p w14:paraId="712846BD" w14:textId="77777777" w:rsidR="00EF199C" w:rsidRPr="00DF7116" w:rsidRDefault="00EF199C" w:rsidP="00EF199C">
            <w:pPr>
              <w:jc w:val="center"/>
              <w:rPr>
                <w:rFonts w:ascii="Arial" w:hAnsi="Arial" w:cs="Arial"/>
                <w:b/>
                <w:sz w:val="16"/>
                <w:szCs w:val="16"/>
              </w:rPr>
            </w:pPr>
            <w:r w:rsidRPr="00DF7116">
              <w:rPr>
                <w:rFonts w:ascii="Arial" w:eastAsia="TimesNewRoman" w:hAnsi="Arial" w:cs="Arial"/>
                <w:b/>
                <w:sz w:val="16"/>
                <w:szCs w:val="16"/>
              </w:rPr>
              <w:t>Podmioty, na rzecz których roboty zostały wykonane</w:t>
            </w:r>
          </w:p>
        </w:tc>
      </w:tr>
      <w:tr w:rsidR="00EF199C" w:rsidRPr="00EF199C" w14:paraId="0B5BC2EB" w14:textId="77777777" w:rsidTr="00027E86">
        <w:tc>
          <w:tcPr>
            <w:tcW w:w="313" w:type="pct"/>
            <w:shd w:val="clear" w:color="auto" w:fill="auto"/>
          </w:tcPr>
          <w:p w14:paraId="672E6CB0" w14:textId="77777777" w:rsidR="00EF199C" w:rsidRPr="00EF199C" w:rsidRDefault="00EF199C" w:rsidP="00EF199C">
            <w:pPr>
              <w:jc w:val="both"/>
              <w:rPr>
                <w:rFonts w:ascii="Arial" w:hAnsi="Arial" w:cs="Arial"/>
              </w:rPr>
            </w:pPr>
          </w:p>
        </w:tc>
        <w:tc>
          <w:tcPr>
            <w:tcW w:w="1087" w:type="pct"/>
            <w:shd w:val="clear" w:color="auto" w:fill="auto"/>
          </w:tcPr>
          <w:p w14:paraId="7B0C794B" w14:textId="77777777" w:rsidR="00EF199C" w:rsidRPr="00EF199C" w:rsidRDefault="00EF199C" w:rsidP="00EF199C">
            <w:pPr>
              <w:jc w:val="both"/>
              <w:rPr>
                <w:rFonts w:ascii="Arial" w:hAnsi="Arial" w:cs="Arial"/>
              </w:rPr>
            </w:pPr>
          </w:p>
        </w:tc>
        <w:tc>
          <w:tcPr>
            <w:tcW w:w="1074" w:type="pct"/>
            <w:shd w:val="clear" w:color="auto" w:fill="auto"/>
          </w:tcPr>
          <w:p w14:paraId="28963EE3" w14:textId="77777777" w:rsidR="00EF199C" w:rsidRPr="00EF199C" w:rsidRDefault="00EF199C" w:rsidP="00EF199C">
            <w:pPr>
              <w:jc w:val="both"/>
              <w:rPr>
                <w:rFonts w:ascii="Arial" w:hAnsi="Arial" w:cs="Arial"/>
              </w:rPr>
            </w:pPr>
          </w:p>
        </w:tc>
        <w:tc>
          <w:tcPr>
            <w:tcW w:w="960" w:type="pct"/>
            <w:shd w:val="clear" w:color="auto" w:fill="auto"/>
          </w:tcPr>
          <w:p w14:paraId="26F7620F" w14:textId="77777777" w:rsidR="00EF199C" w:rsidRPr="00EF199C" w:rsidRDefault="00EF199C" w:rsidP="00EF199C">
            <w:pPr>
              <w:ind w:right="-290"/>
              <w:jc w:val="both"/>
              <w:rPr>
                <w:rFonts w:ascii="Arial" w:hAnsi="Arial" w:cs="Arial"/>
              </w:rPr>
            </w:pPr>
          </w:p>
        </w:tc>
        <w:tc>
          <w:tcPr>
            <w:tcW w:w="1566" w:type="pct"/>
            <w:shd w:val="clear" w:color="auto" w:fill="auto"/>
          </w:tcPr>
          <w:p w14:paraId="7B7999E2" w14:textId="77777777" w:rsidR="00EF199C" w:rsidRPr="00EF199C" w:rsidRDefault="00EF199C" w:rsidP="00EF199C">
            <w:pPr>
              <w:jc w:val="both"/>
              <w:rPr>
                <w:rFonts w:ascii="Arial" w:hAnsi="Arial" w:cs="Arial"/>
              </w:rPr>
            </w:pPr>
          </w:p>
          <w:p w14:paraId="03117B66" w14:textId="77777777" w:rsidR="00EF199C" w:rsidRPr="00EF199C" w:rsidRDefault="00EF199C" w:rsidP="00EF199C">
            <w:pPr>
              <w:jc w:val="both"/>
              <w:rPr>
                <w:rFonts w:ascii="Arial" w:hAnsi="Arial" w:cs="Arial"/>
              </w:rPr>
            </w:pPr>
          </w:p>
          <w:p w14:paraId="50B7BB1D" w14:textId="77777777" w:rsidR="00EF199C" w:rsidRPr="00EF199C" w:rsidRDefault="00EF199C" w:rsidP="00EF199C">
            <w:pPr>
              <w:jc w:val="both"/>
              <w:rPr>
                <w:rFonts w:ascii="Arial" w:hAnsi="Arial" w:cs="Arial"/>
              </w:rPr>
            </w:pPr>
          </w:p>
          <w:p w14:paraId="3392372F" w14:textId="77777777" w:rsidR="00EF199C" w:rsidRPr="00EF199C" w:rsidRDefault="00EF199C" w:rsidP="00EF199C">
            <w:pPr>
              <w:jc w:val="both"/>
              <w:rPr>
                <w:rFonts w:ascii="Arial" w:hAnsi="Arial" w:cs="Arial"/>
              </w:rPr>
            </w:pPr>
          </w:p>
        </w:tc>
      </w:tr>
      <w:tr w:rsidR="00EF199C" w:rsidRPr="00EF199C" w14:paraId="4240EB26" w14:textId="77777777" w:rsidTr="00027E86">
        <w:tc>
          <w:tcPr>
            <w:tcW w:w="313" w:type="pct"/>
            <w:shd w:val="clear" w:color="auto" w:fill="auto"/>
          </w:tcPr>
          <w:p w14:paraId="5A5177BA" w14:textId="77777777" w:rsidR="00EF199C" w:rsidRPr="00EF199C" w:rsidRDefault="00EF199C" w:rsidP="00EF199C">
            <w:pPr>
              <w:jc w:val="both"/>
              <w:rPr>
                <w:rFonts w:ascii="Arial" w:hAnsi="Arial" w:cs="Arial"/>
              </w:rPr>
            </w:pPr>
          </w:p>
          <w:p w14:paraId="026B09EB" w14:textId="77777777" w:rsidR="00EF199C" w:rsidRPr="00EF199C" w:rsidRDefault="00EF199C" w:rsidP="00EF199C">
            <w:pPr>
              <w:jc w:val="both"/>
              <w:rPr>
                <w:rFonts w:ascii="Arial" w:hAnsi="Arial" w:cs="Arial"/>
              </w:rPr>
            </w:pPr>
          </w:p>
          <w:p w14:paraId="5F682CB3" w14:textId="77777777" w:rsidR="00EF199C" w:rsidRPr="00EF199C" w:rsidRDefault="00EF199C" w:rsidP="00EF199C">
            <w:pPr>
              <w:jc w:val="both"/>
              <w:rPr>
                <w:rFonts w:ascii="Arial" w:hAnsi="Arial" w:cs="Arial"/>
              </w:rPr>
            </w:pPr>
          </w:p>
          <w:p w14:paraId="3A87AEF0" w14:textId="77777777" w:rsidR="00EF199C" w:rsidRPr="00EF199C" w:rsidRDefault="00EF199C" w:rsidP="00EF199C">
            <w:pPr>
              <w:jc w:val="both"/>
              <w:rPr>
                <w:rFonts w:ascii="Arial" w:hAnsi="Arial" w:cs="Arial"/>
              </w:rPr>
            </w:pPr>
          </w:p>
          <w:p w14:paraId="024F0ADA" w14:textId="77777777" w:rsidR="00EF199C" w:rsidRPr="00EF199C" w:rsidRDefault="00EF199C" w:rsidP="00EF199C">
            <w:pPr>
              <w:jc w:val="both"/>
              <w:rPr>
                <w:rFonts w:ascii="Arial" w:hAnsi="Arial" w:cs="Arial"/>
              </w:rPr>
            </w:pPr>
          </w:p>
        </w:tc>
        <w:tc>
          <w:tcPr>
            <w:tcW w:w="1087" w:type="pct"/>
            <w:shd w:val="clear" w:color="auto" w:fill="auto"/>
          </w:tcPr>
          <w:p w14:paraId="2D60029F" w14:textId="77777777" w:rsidR="00EF199C" w:rsidRPr="00EF199C" w:rsidRDefault="00EF199C" w:rsidP="00EF199C">
            <w:pPr>
              <w:jc w:val="both"/>
              <w:rPr>
                <w:rFonts w:ascii="Arial" w:hAnsi="Arial" w:cs="Arial"/>
              </w:rPr>
            </w:pPr>
          </w:p>
        </w:tc>
        <w:tc>
          <w:tcPr>
            <w:tcW w:w="1074" w:type="pct"/>
            <w:shd w:val="clear" w:color="auto" w:fill="auto"/>
          </w:tcPr>
          <w:p w14:paraId="575154CC" w14:textId="77777777" w:rsidR="00EF199C" w:rsidRPr="00EF199C" w:rsidRDefault="00EF199C" w:rsidP="00EF199C">
            <w:pPr>
              <w:jc w:val="both"/>
              <w:rPr>
                <w:rFonts w:ascii="Arial" w:hAnsi="Arial" w:cs="Arial"/>
              </w:rPr>
            </w:pPr>
          </w:p>
        </w:tc>
        <w:tc>
          <w:tcPr>
            <w:tcW w:w="960" w:type="pct"/>
            <w:shd w:val="clear" w:color="auto" w:fill="auto"/>
          </w:tcPr>
          <w:p w14:paraId="662EE814" w14:textId="77777777" w:rsidR="00EF199C" w:rsidRPr="00EF199C" w:rsidRDefault="00EF199C" w:rsidP="00EF199C">
            <w:pPr>
              <w:ind w:right="-290"/>
              <w:jc w:val="both"/>
              <w:rPr>
                <w:rFonts w:ascii="Arial" w:hAnsi="Arial" w:cs="Arial"/>
              </w:rPr>
            </w:pPr>
          </w:p>
        </w:tc>
        <w:tc>
          <w:tcPr>
            <w:tcW w:w="1566" w:type="pct"/>
            <w:shd w:val="clear" w:color="auto" w:fill="auto"/>
          </w:tcPr>
          <w:p w14:paraId="308A3C88" w14:textId="77777777" w:rsidR="00EF199C" w:rsidRPr="00EF199C" w:rsidRDefault="00EF199C" w:rsidP="00EF199C">
            <w:pPr>
              <w:jc w:val="both"/>
              <w:rPr>
                <w:rFonts w:ascii="Arial" w:hAnsi="Arial" w:cs="Arial"/>
              </w:rPr>
            </w:pPr>
          </w:p>
        </w:tc>
      </w:tr>
    </w:tbl>
    <w:p w14:paraId="4F89DE0E" w14:textId="77777777" w:rsidR="00EF199C" w:rsidRPr="00FA67EF" w:rsidRDefault="00EF199C" w:rsidP="00EF199C">
      <w:pPr>
        <w:jc w:val="both"/>
        <w:rPr>
          <w:rFonts w:ascii="Arial" w:hAnsi="Arial" w:cs="Arial"/>
        </w:rPr>
      </w:pPr>
    </w:p>
    <w:p w14:paraId="7718A356" w14:textId="77777777" w:rsidR="00EF199C" w:rsidRPr="00DF7116" w:rsidRDefault="00EF199C" w:rsidP="00EF199C">
      <w:pPr>
        <w:jc w:val="both"/>
        <w:rPr>
          <w:rFonts w:ascii="Arial" w:hAnsi="Arial" w:cs="Arial"/>
          <w:i/>
          <w:sz w:val="16"/>
          <w:szCs w:val="16"/>
        </w:rPr>
      </w:pPr>
      <w:r w:rsidRPr="00DF7116">
        <w:rPr>
          <w:rFonts w:ascii="Arial" w:hAnsi="Arial" w:cs="Arial"/>
          <w:i/>
          <w:sz w:val="16"/>
          <w:szCs w:val="16"/>
        </w:rPr>
        <w:t>Załączniki:</w:t>
      </w:r>
    </w:p>
    <w:p w14:paraId="073F1BCC" w14:textId="77777777" w:rsidR="008261A4" w:rsidRPr="00DF7116" w:rsidRDefault="008261A4" w:rsidP="00EF199C">
      <w:pPr>
        <w:autoSpaceDE w:val="0"/>
        <w:autoSpaceDN w:val="0"/>
        <w:adjustRightInd w:val="0"/>
        <w:jc w:val="both"/>
        <w:rPr>
          <w:rFonts w:ascii="Arial" w:eastAsia="TimesNewRoman" w:hAnsi="Arial" w:cs="Arial"/>
          <w:i/>
          <w:sz w:val="16"/>
          <w:szCs w:val="16"/>
        </w:rPr>
      </w:pPr>
    </w:p>
    <w:p w14:paraId="1B1A16D6" w14:textId="77777777" w:rsidR="008261A4" w:rsidRPr="00DF7116" w:rsidRDefault="008261A4" w:rsidP="008261A4">
      <w:pPr>
        <w:pStyle w:val="Tekstpodstawowy3"/>
        <w:autoSpaceDE w:val="0"/>
        <w:autoSpaceDN w:val="0"/>
        <w:adjustRightInd w:val="0"/>
        <w:rPr>
          <w:i/>
          <w:sz w:val="16"/>
          <w:szCs w:val="16"/>
        </w:rPr>
      </w:pPr>
      <w:r w:rsidRPr="00DF7116">
        <w:rPr>
          <w:rFonts w:eastAsia="TimesNewRoman"/>
          <w:i/>
          <w:sz w:val="16"/>
          <w:szCs w:val="16"/>
        </w:rPr>
        <w:t>Dowody  określające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w:t>
      </w:r>
      <w:r w:rsidR="009B2574" w:rsidRPr="00DF7116">
        <w:rPr>
          <w:rFonts w:eastAsia="TimesNewRoman"/>
          <w:i/>
          <w:sz w:val="16"/>
          <w:szCs w:val="16"/>
        </w:rPr>
        <w:t>powaniu.</w:t>
      </w:r>
    </w:p>
    <w:p w14:paraId="52EACC49" w14:textId="77777777" w:rsidR="008261A4" w:rsidRDefault="008261A4" w:rsidP="00EF199C">
      <w:pPr>
        <w:autoSpaceDE w:val="0"/>
        <w:autoSpaceDN w:val="0"/>
        <w:adjustRightInd w:val="0"/>
        <w:jc w:val="both"/>
        <w:rPr>
          <w:rFonts w:ascii="Arial" w:eastAsia="TimesNewRoman" w:hAnsi="Arial" w:cs="Arial"/>
        </w:rPr>
      </w:pPr>
    </w:p>
    <w:p w14:paraId="14ABDD5F" w14:textId="77777777" w:rsidR="008261A4" w:rsidRDefault="008261A4" w:rsidP="00EF199C">
      <w:pPr>
        <w:autoSpaceDE w:val="0"/>
        <w:autoSpaceDN w:val="0"/>
        <w:adjustRightInd w:val="0"/>
        <w:jc w:val="both"/>
        <w:rPr>
          <w:rFonts w:ascii="Arial" w:eastAsia="TimesNewRoman" w:hAnsi="Arial" w:cs="Arial"/>
        </w:rPr>
      </w:pPr>
    </w:p>
    <w:p w14:paraId="2058389D" w14:textId="77777777" w:rsidR="00EF199C" w:rsidRPr="00EF199C" w:rsidRDefault="00EF199C" w:rsidP="00EF199C">
      <w:pPr>
        <w:jc w:val="center"/>
        <w:rPr>
          <w:rFonts w:ascii="Arial" w:hAnsi="Arial" w:cs="Arial"/>
        </w:rPr>
      </w:pPr>
    </w:p>
    <w:p w14:paraId="7380B43A" w14:textId="77777777" w:rsidR="00EF199C" w:rsidRPr="00EF199C" w:rsidRDefault="00EF199C" w:rsidP="00EF199C">
      <w:pPr>
        <w:jc w:val="center"/>
        <w:rPr>
          <w:rFonts w:ascii="Arial" w:hAnsi="Arial" w:cs="Arial"/>
        </w:rPr>
      </w:pPr>
    </w:p>
    <w:p w14:paraId="2B8F0311" w14:textId="77777777" w:rsidR="00EF199C" w:rsidRPr="00EF199C" w:rsidRDefault="00EF199C" w:rsidP="00EF199C">
      <w:pPr>
        <w:jc w:val="center"/>
        <w:rPr>
          <w:rFonts w:ascii="Arial" w:hAnsi="Arial" w:cs="Arial"/>
        </w:rPr>
      </w:pPr>
    </w:p>
    <w:p w14:paraId="28756F88" w14:textId="77777777" w:rsidR="00EF199C" w:rsidRPr="00EF199C" w:rsidRDefault="00EF199C" w:rsidP="00EF199C">
      <w:pPr>
        <w:jc w:val="center"/>
        <w:rPr>
          <w:rFonts w:ascii="Arial" w:hAnsi="Arial" w:cs="Arial"/>
        </w:rPr>
      </w:pPr>
    </w:p>
    <w:p w14:paraId="3C446B67" w14:textId="77777777" w:rsidR="00EF199C" w:rsidRPr="00EF199C" w:rsidRDefault="00EF199C" w:rsidP="00EF199C">
      <w:pPr>
        <w:ind w:left="426" w:hanging="426"/>
        <w:jc w:val="both"/>
        <w:rPr>
          <w:rFonts w:ascii="Arial" w:hAnsi="Arial" w:cs="Arial"/>
        </w:rPr>
      </w:pPr>
      <w:r w:rsidRPr="00EF199C">
        <w:rPr>
          <w:rFonts w:ascii="Arial" w:hAnsi="Arial" w:cs="Arial"/>
        </w:rPr>
        <w:t xml:space="preserve">                                                                          .................................................................</w:t>
      </w:r>
    </w:p>
    <w:p w14:paraId="27D934B2" w14:textId="77777777" w:rsidR="00EF199C" w:rsidRPr="00EF199C" w:rsidRDefault="00EF199C" w:rsidP="00EF199C">
      <w:pPr>
        <w:ind w:left="426" w:hanging="426"/>
        <w:jc w:val="both"/>
        <w:rPr>
          <w:rFonts w:ascii="Arial" w:hAnsi="Arial" w:cs="Arial"/>
        </w:rPr>
      </w:pPr>
      <w:r w:rsidRPr="00EF199C">
        <w:rPr>
          <w:rFonts w:ascii="Arial" w:hAnsi="Arial" w:cs="Arial"/>
        </w:rPr>
        <w:t xml:space="preserve">                                                                                           (pieczęć i podpis wykonawcy)</w:t>
      </w:r>
    </w:p>
    <w:p w14:paraId="52C7682E" w14:textId="77777777" w:rsidR="00EF199C" w:rsidRPr="00EF199C" w:rsidRDefault="00EF199C" w:rsidP="00EF199C">
      <w:pPr>
        <w:rPr>
          <w:rFonts w:ascii="Arial" w:hAnsi="Arial" w:cs="Arial"/>
        </w:rPr>
      </w:pPr>
    </w:p>
    <w:p w14:paraId="46F48C8B" w14:textId="77777777" w:rsidR="00EF199C" w:rsidRPr="00EF199C" w:rsidRDefault="00EF199C" w:rsidP="00EF199C">
      <w:pPr>
        <w:rPr>
          <w:rFonts w:ascii="Arial" w:hAnsi="Arial" w:cs="Arial"/>
          <w:b/>
          <w:i/>
          <w:color w:val="FF0000"/>
        </w:rPr>
      </w:pPr>
    </w:p>
    <w:p w14:paraId="2EC0968D" w14:textId="77777777" w:rsidR="00EF199C" w:rsidRPr="00FA67EF" w:rsidRDefault="00EF199C" w:rsidP="00227AF4">
      <w:pPr>
        <w:pStyle w:val="Tekstpodstawowywcity"/>
        <w:ind w:left="0"/>
        <w:jc w:val="both"/>
        <w:rPr>
          <w:rFonts w:ascii="Arial" w:hAnsi="Arial" w:cs="Arial"/>
          <w:i/>
          <w:sz w:val="20"/>
          <w:szCs w:val="20"/>
          <w:highlight w:val="yellow"/>
        </w:rPr>
      </w:pPr>
    </w:p>
    <w:p w14:paraId="2D5C61D6" w14:textId="77777777" w:rsidR="00714664" w:rsidRPr="00FA67EF" w:rsidRDefault="00714664" w:rsidP="00227AF4">
      <w:pPr>
        <w:pStyle w:val="Tekstpodstawowywcity"/>
        <w:ind w:left="0"/>
        <w:jc w:val="both"/>
        <w:rPr>
          <w:rFonts w:ascii="Arial" w:hAnsi="Arial" w:cs="Arial"/>
          <w:i/>
          <w:sz w:val="20"/>
          <w:szCs w:val="20"/>
          <w:highlight w:val="yellow"/>
        </w:rPr>
      </w:pPr>
    </w:p>
    <w:p w14:paraId="4C221493" w14:textId="77777777" w:rsidR="00714664" w:rsidRPr="00FA67EF" w:rsidRDefault="00714664" w:rsidP="00227AF4">
      <w:pPr>
        <w:pStyle w:val="Tekstpodstawowywcity"/>
        <w:ind w:left="0"/>
        <w:jc w:val="both"/>
        <w:rPr>
          <w:rFonts w:ascii="Arial" w:hAnsi="Arial" w:cs="Arial"/>
          <w:i/>
          <w:sz w:val="20"/>
          <w:szCs w:val="20"/>
          <w:highlight w:val="yellow"/>
        </w:rPr>
      </w:pPr>
    </w:p>
    <w:p w14:paraId="527C3054" w14:textId="77777777" w:rsidR="00714664" w:rsidRPr="00FA67EF" w:rsidRDefault="00714664" w:rsidP="00227AF4">
      <w:pPr>
        <w:pStyle w:val="Tekstpodstawowywcity"/>
        <w:ind w:left="0"/>
        <w:jc w:val="both"/>
        <w:rPr>
          <w:rFonts w:ascii="Arial" w:hAnsi="Arial" w:cs="Arial"/>
          <w:i/>
          <w:sz w:val="20"/>
          <w:szCs w:val="20"/>
          <w:highlight w:val="yellow"/>
        </w:rPr>
      </w:pPr>
    </w:p>
    <w:p w14:paraId="0156FA0F" w14:textId="77777777" w:rsidR="00714664" w:rsidRPr="00FA67EF" w:rsidRDefault="00714664" w:rsidP="00227AF4">
      <w:pPr>
        <w:pStyle w:val="Tekstpodstawowywcity"/>
        <w:ind w:left="0"/>
        <w:jc w:val="both"/>
        <w:rPr>
          <w:rFonts w:ascii="Arial" w:hAnsi="Arial" w:cs="Arial"/>
          <w:i/>
          <w:sz w:val="20"/>
          <w:szCs w:val="20"/>
          <w:highlight w:val="yellow"/>
        </w:rPr>
      </w:pPr>
    </w:p>
    <w:p w14:paraId="00C3C860" w14:textId="77777777" w:rsidR="00714664" w:rsidRDefault="00714664" w:rsidP="00227AF4">
      <w:pPr>
        <w:pStyle w:val="Tekstpodstawowywcity"/>
        <w:ind w:left="0"/>
        <w:jc w:val="both"/>
        <w:rPr>
          <w:rFonts w:ascii="Arial" w:hAnsi="Arial" w:cs="Arial"/>
          <w:i/>
          <w:sz w:val="20"/>
          <w:szCs w:val="20"/>
          <w:highlight w:val="yellow"/>
        </w:rPr>
      </w:pPr>
    </w:p>
    <w:p w14:paraId="71EAC3D2" w14:textId="77777777" w:rsidR="009B2574" w:rsidRDefault="009B2574" w:rsidP="00227AF4">
      <w:pPr>
        <w:pStyle w:val="Tekstpodstawowywcity"/>
        <w:ind w:left="0"/>
        <w:jc w:val="both"/>
        <w:rPr>
          <w:rFonts w:ascii="Arial" w:hAnsi="Arial" w:cs="Arial"/>
          <w:i/>
          <w:sz w:val="20"/>
          <w:szCs w:val="20"/>
          <w:highlight w:val="yellow"/>
        </w:rPr>
      </w:pPr>
    </w:p>
    <w:p w14:paraId="5667366D" w14:textId="77777777" w:rsidR="009B2574" w:rsidRPr="00FA67EF" w:rsidRDefault="009B2574" w:rsidP="00227AF4">
      <w:pPr>
        <w:pStyle w:val="Tekstpodstawowywcity"/>
        <w:ind w:left="0"/>
        <w:jc w:val="both"/>
        <w:rPr>
          <w:rFonts w:ascii="Arial" w:hAnsi="Arial" w:cs="Arial"/>
          <w:i/>
          <w:sz w:val="20"/>
          <w:szCs w:val="20"/>
          <w:highlight w:val="yellow"/>
        </w:rPr>
      </w:pPr>
    </w:p>
    <w:p w14:paraId="509FCABD" w14:textId="77777777" w:rsidR="00714664" w:rsidRPr="00FA67EF" w:rsidRDefault="00714664" w:rsidP="00227AF4">
      <w:pPr>
        <w:pStyle w:val="Tekstpodstawowywcity"/>
        <w:ind w:left="0"/>
        <w:jc w:val="both"/>
        <w:rPr>
          <w:rFonts w:ascii="Arial" w:hAnsi="Arial" w:cs="Arial"/>
          <w:i/>
          <w:sz w:val="20"/>
          <w:szCs w:val="20"/>
          <w:highlight w:val="yellow"/>
        </w:rPr>
      </w:pPr>
    </w:p>
    <w:p w14:paraId="1D319804" w14:textId="77777777" w:rsidR="00714664" w:rsidRPr="00FA67EF" w:rsidRDefault="00714664" w:rsidP="00227AF4">
      <w:pPr>
        <w:pStyle w:val="Tekstpodstawowywcity"/>
        <w:ind w:left="0"/>
        <w:jc w:val="both"/>
        <w:rPr>
          <w:rFonts w:ascii="Arial" w:hAnsi="Arial" w:cs="Arial"/>
          <w:i/>
          <w:sz w:val="20"/>
          <w:szCs w:val="20"/>
          <w:highlight w:val="yellow"/>
        </w:rPr>
      </w:pPr>
    </w:p>
    <w:p w14:paraId="12A1A5C0" w14:textId="77777777" w:rsidR="00714664" w:rsidRDefault="00714664" w:rsidP="00227AF4">
      <w:pPr>
        <w:pStyle w:val="Tekstpodstawowywcity"/>
        <w:ind w:left="0"/>
        <w:jc w:val="both"/>
        <w:rPr>
          <w:rFonts w:ascii="Arial" w:hAnsi="Arial" w:cs="Arial"/>
          <w:i/>
          <w:sz w:val="20"/>
          <w:szCs w:val="20"/>
          <w:highlight w:val="yellow"/>
        </w:rPr>
      </w:pPr>
    </w:p>
    <w:p w14:paraId="35D4CDDA" w14:textId="77777777" w:rsidR="00EF199C" w:rsidRPr="007C7230" w:rsidRDefault="00EF199C" w:rsidP="00EF199C">
      <w:pPr>
        <w:jc w:val="right"/>
        <w:rPr>
          <w:rFonts w:ascii="Arial" w:hAnsi="Arial" w:cs="Arial"/>
          <w:i/>
        </w:rPr>
      </w:pPr>
      <w:r w:rsidRPr="007C7230">
        <w:rPr>
          <w:rFonts w:ascii="Arial" w:hAnsi="Arial" w:cs="Arial"/>
          <w:i/>
        </w:rPr>
        <w:lastRenderedPageBreak/>
        <w:t xml:space="preserve">Załącznik nr </w:t>
      </w:r>
      <w:r w:rsidR="006D1371" w:rsidRPr="007C7230">
        <w:rPr>
          <w:rFonts w:ascii="Arial" w:hAnsi="Arial" w:cs="Arial"/>
          <w:i/>
        </w:rPr>
        <w:t>5</w:t>
      </w:r>
      <w:r w:rsidRPr="007C7230">
        <w:rPr>
          <w:rFonts w:ascii="Arial" w:hAnsi="Arial" w:cs="Arial"/>
          <w:i/>
        </w:rPr>
        <w:t xml:space="preserve"> do SIWZ</w:t>
      </w:r>
    </w:p>
    <w:p w14:paraId="3FE9FD10" w14:textId="77777777" w:rsidR="00EF199C" w:rsidRPr="00EF199C" w:rsidRDefault="00EF199C" w:rsidP="00EF199C">
      <w:pPr>
        <w:rPr>
          <w:rFonts w:ascii="Arial" w:hAnsi="Arial" w:cs="Arial"/>
          <w:b/>
          <w:i/>
        </w:rPr>
      </w:pPr>
    </w:p>
    <w:p w14:paraId="0E9E12A0" w14:textId="762DFFBA" w:rsidR="006D12E0" w:rsidRPr="00D87F58" w:rsidRDefault="00D87F58" w:rsidP="00D87F58">
      <w:pPr>
        <w:jc w:val="center"/>
        <w:rPr>
          <w:rFonts w:ascii="Arial" w:hAnsi="Arial" w:cs="Arial"/>
          <w:b/>
        </w:rPr>
      </w:pPr>
      <w:r w:rsidRPr="00D87F58">
        <w:rPr>
          <w:rFonts w:ascii="Arial" w:hAnsi="Arial" w:cs="Arial"/>
          <w:b/>
        </w:rPr>
        <w:t>WYKAZ SKŁĄDANY NA WEZWANIE ZAMAWIAJĄCEGO</w:t>
      </w:r>
    </w:p>
    <w:p w14:paraId="613D465C" w14:textId="77777777" w:rsidR="00CB6830" w:rsidRDefault="00CB6830" w:rsidP="00EF199C">
      <w:pPr>
        <w:rPr>
          <w:rFonts w:ascii="Arial" w:hAnsi="Arial" w:cs="Arial"/>
        </w:rPr>
      </w:pPr>
    </w:p>
    <w:p w14:paraId="06C12725" w14:textId="77777777" w:rsidR="00EF199C" w:rsidRPr="00EF199C" w:rsidRDefault="00EF199C" w:rsidP="00EF199C">
      <w:pPr>
        <w:rPr>
          <w:rFonts w:ascii="Arial" w:hAnsi="Arial" w:cs="Arial"/>
        </w:rPr>
      </w:pPr>
      <w:r w:rsidRPr="00EF199C">
        <w:rPr>
          <w:rFonts w:ascii="Arial" w:hAnsi="Arial" w:cs="Arial"/>
        </w:rPr>
        <w:t>.......................................................                                                         .............................................................</w:t>
      </w:r>
    </w:p>
    <w:p w14:paraId="3B076340" w14:textId="77777777" w:rsidR="00EF199C" w:rsidRPr="00834786" w:rsidRDefault="00834786" w:rsidP="00EF199C">
      <w:pPr>
        <w:rPr>
          <w:rFonts w:ascii="Arial" w:hAnsi="Arial" w:cs="Arial"/>
          <w:sz w:val="18"/>
          <w:szCs w:val="18"/>
        </w:rPr>
      </w:pPr>
      <w:r>
        <w:rPr>
          <w:rFonts w:ascii="Arial" w:hAnsi="Arial" w:cs="Arial"/>
        </w:rPr>
        <w:t xml:space="preserve">  </w:t>
      </w:r>
      <w:r w:rsidR="00EF199C" w:rsidRPr="00EF199C">
        <w:rPr>
          <w:rFonts w:ascii="Arial" w:hAnsi="Arial" w:cs="Arial"/>
        </w:rPr>
        <w:t>(</w:t>
      </w:r>
      <w:r w:rsidR="00EF199C" w:rsidRPr="00834786">
        <w:rPr>
          <w:rFonts w:ascii="Arial" w:hAnsi="Arial" w:cs="Arial"/>
          <w:sz w:val="18"/>
          <w:szCs w:val="18"/>
        </w:rPr>
        <w:t xml:space="preserve">pieczątka wykonawcy)                                                                                  </w:t>
      </w:r>
      <w:r w:rsidRPr="00834786">
        <w:rPr>
          <w:rFonts w:ascii="Arial" w:hAnsi="Arial" w:cs="Arial"/>
          <w:sz w:val="18"/>
          <w:szCs w:val="18"/>
        </w:rPr>
        <w:t xml:space="preserve">           </w:t>
      </w:r>
      <w:r>
        <w:rPr>
          <w:rFonts w:ascii="Arial" w:hAnsi="Arial" w:cs="Arial"/>
          <w:sz w:val="18"/>
          <w:szCs w:val="18"/>
        </w:rPr>
        <w:t xml:space="preserve">        </w:t>
      </w:r>
      <w:r w:rsidR="00EF199C" w:rsidRPr="00834786">
        <w:rPr>
          <w:rFonts w:ascii="Arial" w:hAnsi="Arial" w:cs="Arial"/>
          <w:sz w:val="18"/>
          <w:szCs w:val="18"/>
        </w:rPr>
        <w:t>(miejscowość i data)</w:t>
      </w:r>
    </w:p>
    <w:p w14:paraId="2577598E" w14:textId="77777777" w:rsidR="00EF199C" w:rsidRPr="00834786" w:rsidRDefault="00EF199C" w:rsidP="00EF199C">
      <w:pPr>
        <w:rPr>
          <w:rFonts w:ascii="Arial" w:hAnsi="Arial" w:cs="Arial"/>
          <w:sz w:val="18"/>
          <w:szCs w:val="18"/>
        </w:rPr>
      </w:pPr>
    </w:p>
    <w:p w14:paraId="6EB3651D" w14:textId="77777777" w:rsidR="00EF199C" w:rsidRPr="00EF199C" w:rsidRDefault="006D1371" w:rsidP="00834786">
      <w:pPr>
        <w:spacing w:line="360" w:lineRule="auto"/>
        <w:jc w:val="center"/>
        <w:rPr>
          <w:rFonts w:ascii="Arial" w:hAnsi="Arial" w:cs="Arial"/>
          <w:b/>
        </w:rPr>
      </w:pPr>
      <w:r>
        <w:rPr>
          <w:rFonts w:ascii="Arial" w:hAnsi="Arial" w:cs="Arial"/>
          <w:b/>
        </w:rPr>
        <w:t>Zadanie pn.:</w:t>
      </w:r>
    </w:p>
    <w:p w14:paraId="733B0324" w14:textId="77777777" w:rsidR="0030090C" w:rsidRPr="00BE71E1" w:rsidRDefault="0030090C" w:rsidP="0030090C">
      <w:pPr>
        <w:widowControl w:val="0"/>
        <w:suppressAutoHyphens/>
        <w:jc w:val="center"/>
        <w:textAlignment w:val="baseline"/>
        <w:rPr>
          <w:rFonts w:ascii="Arial" w:hAnsi="Arial" w:cs="Arial"/>
          <w:b/>
          <w:color w:val="000000"/>
          <w:sz w:val="16"/>
          <w:szCs w:val="16"/>
          <w:lang w:eastAsia="ar-SA"/>
        </w:rPr>
      </w:pPr>
      <w:r w:rsidRPr="00BE71E1">
        <w:rPr>
          <w:rFonts w:ascii="Arial" w:eastAsia="Lucida Sans Unicode" w:hAnsi="Arial" w:cs="Arial"/>
          <w:b/>
          <w:bCs/>
          <w:kern w:val="1"/>
          <w:sz w:val="16"/>
          <w:szCs w:val="16"/>
          <w:lang w:eastAsia="hi-IN" w:bidi="hi-IN"/>
        </w:rPr>
        <w:t>Wykonanie dokumentacji projektowej dla zadania pn. Rewitalizacja i udostępnienie poprzemysłowego dziedzictwa Górnego Śląska na przykładzie Kopalni Królowa Luiza w Zabrzu.</w:t>
      </w:r>
    </w:p>
    <w:p w14:paraId="39F474CA" w14:textId="77777777" w:rsidR="0030090C" w:rsidRDefault="0030090C" w:rsidP="00834786">
      <w:pPr>
        <w:spacing w:line="360" w:lineRule="auto"/>
        <w:jc w:val="center"/>
        <w:rPr>
          <w:rFonts w:ascii="Arial" w:hAnsi="Arial" w:cs="Arial"/>
          <w:b/>
        </w:rPr>
      </w:pPr>
    </w:p>
    <w:p w14:paraId="723134D5" w14:textId="77777777" w:rsidR="00EF199C" w:rsidRPr="00EF199C" w:rsidRDefault="00EF199C" w:rsidP="00834786">
      <w:pPr>
        <w:spacing w:line="360" w:lineRule="auto"/>
        <w:jc w:val="center"/>
        <w:rPr>
          <w:rFonts w:ascii="Arial" w:hAnsi="Arial" w:cs="Arial"/>
          <w:b/>
        </w:rPr>
      </w:pPr>
      <w:r w:rsidRPr="00EF199C">
        <w:rPr>
          <w:rFonts w:ascii="Arial" w:hAnsi="Arial" w:cs="Arial"/>
          <w:b/>
        </w:rPr>
        <w:t xml:space="preserve">Wykaz osób skierowanych przez wykonawcę do realizacji zamówienia publicznego </w:t>
      </w:r>
    </w:p>
    <w:p w14:paraId="64C4CC35" w14:textId="77777777" w:rsidR="00EF199C" w:rsidRPr="005A12FA" w:rsidRDefault="00EF199C" w:rsidP="00EF199C">
      <w:pPr>
        <w:jc w:val="center"/>
        <w:rPr>
          <w:rFonts w:ascii="Arial" w:hAnsi="Arial" w:cs="Arial"/>
          <w:sz w:val="16"/>
          <w:szCs w:val="16"/>
        </w:rPr>
      </w:pPr>
    </w:p>
    <w:tbl>
      <w:tblPr>
        <w:tblpPr w:leftFromText="141" w:rightFromText="141" w:vertAnchor="text" w:horzAnchor="margin" w:tblpY="68"/>
        <w:tblW w:w="48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1640"/>
        <w:gridCol w:w="1640"/>
        <w:gridCol w:w="2131"/>
        <w:gridCol w:w="1522"/>
        <w:gridCol w:w="1801"/>
      </w:tblGrid>
      <w:tr w:rsidR="00276462" w:rsidRPr="006D12E0" w14:paraId="2FDACCEB" w14:textId="77777777" w:rsidTr="000D7466">
        <w:trPr>
          <w:trHeight w:val="1149"/>
        </w:trPr>
        <w:tc>
          <w:tcPr>
            <w:tcW w:w="277" w:type="pct"/>
            <w:shd w:val="clear" w:color="auto" w:fill="F2F2F2"/>
            <w:vAlign w:val="center"/>
          </w:tcPr>
          <w:p w14:paraId="6CDAFEC5" w14:textId="77777777" w:rsidR="00EF199C" w:rsidRPr="005A12FA" w:rsidRDefault="00EF199C" w:rsidP="00EF199C">
            <w:pPr>
              <w:jc w:val="center"/>
              <w:rPr>
                <w:rFonts w:ascii="Arial" w:hAnsi="Arial" w:cs="Arial"/>
                <w:sz w:val="16"/>
                <w:szCs w:val="16"/>
              </w:rPr>
            </w:pPr>
            <w:r w:rsidRPr="005A12FA">
              <w:rPr>
                <w:rFonts w:ascii="Arial" w:hAnsi="Arial" w:cs="Arial"/>
                <w:sz w:val="16"/>
                <w:szCs w:val="16"/>
              </w:rPr>
              <w:t>Lp.</w:t>
            </w:r>
          </w:p>
        </w:tc>
        <w:tc>
          <w:tcPr>
            <w:tcW w:w="887" w:type="pct"/>
            <w:shd w:val="clear" w:color="auto" w:fill="F2F2F2"/>
            <w:vAlign w:val="center"/>
          </w:tcPr>
          <w:p w14:paraId="286CAC87" w14:textId="77777777" w:rsidR="00EF199C" w:rsidRPr="009B39E7" w:rsidRDefault="00EF199C" w:rsidP="00EF199C">
            <w:pPr>
              <w:jc w:val="center"/>
              <w:rPr>
                <w:rFonts w:ascii="Arial" w:hAnsi="Arial" w:cs="Arial"/>
                <w:b/>
                <w:sz w:val="16"/>
                <w:szCs w:val="16"/>
              </w:rPr>
            </w:pPr>
            <w:r w:rsidRPr="009B39E7">
              <w:rPr>
                <w:rFonts w:ascii="Arial" w:hAnsi="Arial" w:cs="Arial"/>
                <w:b/>
                <w:sz w:val="16"/>
                <w:szCs w:val="16"/>
              </w:rPr>
              <w:t>Imię i nazwisko</w:t>
            </w:r>
          </w:p>
        </w:tc>
        <w:tc>
          <w:tcPr>
            <w:tcW w:w="887" w:type="pct"/>
            <w:shd w:val="clear" w:color="auto" w:fill="F2F2F2"/>
            <w:vAlign w:val="center"/>
          </w:tcPr>
          <w:p w14:paraId="6C236C51" w14:textId="77777777" w:rsidR="00EF199C" w:rsidRPr="009B39E7" w:rsidRDefault="00EF199C" w:rsidP="00EF199C">
            <w:pPr>
              <w:jc w:val="center"/>
              <w:rPr>
                <w:rFonts w:ascii="Arial" w:hAnsi="Arial" w:cs="Arial"/>
                <w:b/>
                <w:sz w:val="16"/>
                <w:szCs w:val="16"/>
              </w:rPr>
            </w:pPr>
            <w:r w:rsidRPr="009B39E7">
              <w:rPr>
                <w:rFonts w:ascii="Arial" w:hAnsi="Arial" w:cs="Arial"/>
                <w:b/>
                <w:sz w:val="16"/>
                <w:szCs w:val="16"/>
              </w:rPr>
              <w:t xml:space="preserve">Kwalifikacje zawodowe (uprawnienia – </w:t>
            </w:r>
            <w:r w:rsidR="009F07FB" w:rsidRPr="009B39E7">
              <w:rPr>
                <w:rFonts w:ascii="Arial" w:hAnsi="Arial" w:cs="Arial"/>
                <w:b/>
                <w:sz w:val="16"/>
                <w:szCs w:val="16"/>
              </w:rPr>
              <w:br/>
            </w:r>
            <w:r w:rsidRPr="009B39E7">
              <w:rPr>
                <w:rFonts w:ascii="Arial" w:hAnsi="Arial" w:cs="Arial"/>
                <w:b/>
                <w:sz w:val="16"/>
                <w:szCs w:val="16"/>
              </w:rPr>
              <w:t>nr  i zakres)</w:t>
            </w:r>
          </w:p>
        </w:tc>
        <w:tc>
          <w:tcPr>
            <w:tcW w:w="1152" w:type="pct"/>
            <w:shd w:val="clear" w:color="auto" w:fill="F2F2F2"/>
            <w:vAlign w:val="center"/>
          </w:tcPr>
          <w:p w14:paraId="25FF3EE3" w14:textId="77777777" w:rsidR="00EF199C" w:rsidRPr="009B39E7" w:rsidRDefault="00EF199C" w:rsidP="00EF199C">
            <w:pPr>
              <w:jc w:val="center"/>
              <w:rPr>
                <w:rFonts w:ascii="Arial" w:hAnsi="Arial" w:cs="Arial"/>
                <w:b/>
                <w:sz w:val="16"/>
                <w:szCs w:val="16"/>
              </w:rPr>
            </w:pPr>
            <w:r w:rsidRPr="009B39E7">
              <w:rPr>
                <w:rFonts w:ascii="Arial" w:hAnsi="Arial" w:cs="Arial"/>
                <w:b/>
                <w:sz w:val="16"/>
                <w:szCs w:val="16"/>
              </w:rPr>
              <w:t>Doświadczenie i wykształcenie niezbędne do wykonania zamówienia</w:t>
            </w:r>
          </w:p>
        </w:tc>
        <w:tc>
          <w:tcPr>
            <w:tcW w:w="823" w:type="pct"/>
            <w:shd w:val="clear" w:color="auto" w:fill="F2F2F2"/>
            <w:vAlign w:val="center"/>
          </w:tcPr>
          <w:p w14:paraId="4C1C4DD3" w14:textId="77777777" w:rsidR="00EF199C" w:rsidRPr="009B39E7" w:rsidRDefault="00EF199C" w:rsidP="00EF199C">
            <w:pPr>
              <w:jc w:val="center"/>
              <w:rPr>
                <w:rFonts w:ascii="Arial" w:hAnsi="Arial" w:cs="Arial"/>
                <w:b/>
                <w:sz w:val="16"/>
                <w:szCs w:val="16"/>
              </w:rPr>
            </w:pPr>
            <w:r w:rsidRPr="009B39E7">
              <w:rPr>
                <w:rFonts w:ascii="Arial" w:hAnsi="Arial" w:cs="Arial"/>
                <w:b/>
                <w:sz w:val="16"/>
                <w:szCs w:val="16"/>
              </w:rPr>
              <w:t>Zakres wykonywanych czynności</w:t>
            </w:r>
          </w:p>
        </w:tc>
        <w:tc>
          <w:tcPr>
            <w:tcW w:w="974" w:type="pct"/>
            <w:shd w:val="clear" w:color="auto" w:fill="F2F2F2"/>
            <w:vAlign w:val="center"/>
          </w:tcPr>
          <w:p w14:paraId="74E27CCD" w14:textId="4427BF17" w:rsidR="00EF199C" w:rsidRPr="009B39E7" w:rsidRDefault="00EF199C" w:rsidP="00EF199C">
            <w:pPr>
              <w:jc w:val="center"/>
              <w:rPr>
                <w:rFonts w:ascii="Arial" w:hAnsi="Arial" w:cs="Arial"/>
                <w:b/>
                <w:sz w:val="16"/>
                <w:szCs w:val="16"/>
              </w:rPr>
            </w:pPr>
            <w:r w:rsidRPr="009B39E7">
              <w:rPr>
                <w:rFonts w:ascii="Arial" w:hAnsi="Arial" w:cs="Arial"/>
                <w:b/>
                <w:sz w:val="16"/>
                <w:szCs w:val="16"/>
              </w:rPr>
              <w:t xml:space="preserve">Informacja </w:t>
            </w:r>
            <w:r w:rsidR="009B39E7">
              <w:rPr>
                <w:rFonts w:ascii="Arial" w:hAnsi="Arial" w:cs="Arial"/>
                <w:b/>
                <w:sz w:val="16"/>
                <w:szCs w:val="16"/>
              </w:rPr>
              <w:br/>
            </w:r>
            <w:r w:rsidRPr="009B39E7">
              <w:rPr>
                <w:rFonts w:ascii="Arial" w:hAnsi="Arial" w:cs="Arial"/>
                <w:b/>
                <w:sz w:val="16"/>
                <w:szCs w:val="16"/>
              </w:rPr>
              <w:t xml:space="preserve">o podstawie do dysponowania wskazaną osobą </w:t>
            </w:r>
          </w:p>
        </w:tc>
      </w:tr>
      <w:tr w:rsidR="00276462" w:rsidRPr="00EF199C" w14:paraId="6D28E8D1" w14:textId="77777777" w:rsidTr="000C1C34">
        <w:tc>
          <w:tcPr>
            <w:tcW w:w="277" w:type="pct"/>
            <w:shd w:val="clear" w:color="auto" w:fill="auto"/>
          </w:tcPr>
          <w:p w14:paraId="77F4245E" w14:textId="77777777" w:rsidR="00EF199C" w:rsidRPr="00EF199C" w:rsidRDefault="00EF199C" w:rsidP="00EF199C">
            <w:pPr>
              <w:jc w:val="center"/>
              <w:rPr>
                <w:rFonts w:ascii="Arial" w:hAnsi="Arial" w:cs="Arial"/>
              </w:rPr>
            </w:pPr>
          </w:p>
          <w:p w14:paraId="6C24118C" w14:textId="77777777" w:rsidR="00EF199C" w:rsidRPr="00EF199C" w:rsidRDefault="00EF199C" w:rsidP="00EF199C">
            <w:pPr>
              <w:jc w:val="center"/>
              <w:rPr>
                <w:rFonts w:ascii="Arial" w:hAnsi="Arial" w:cs="Arial"/>
              </w:rPr>
            </w:pPr>
          </w:p>
          <w:p w14:paraId="3EC21B2D" w14:textId="77777777" w:rsidR="00EF199C" w:rsidRPr="00EF199C" w:rsidRDefault="00834786" w:rsidP="00834786">
            <w:pPr>
              <w:jc w:val="center"/>
              <w:rPr>
                <w:rFonts w:ascii="Arial" w:hAnsi="Arial" w:cs="Arial"/>
              </w:rPr>
            </w:pPr>
            <w:r>
              <w:rPr>
                <w:rFonts w:ascii="Arial" w:hAnsi="Arial" w:cs="Arial"/>
              </w:rPr>
              <w:t>1.</w:t>
            </w:r>
          </w:p>
        </w:tc>
        <w:tc>
          <w:tcPr>
            <w:tcW w:w="887" w:type="pct"/>
            <w:shd w:val="clear" w:color="auto" w:fill="auto"/>
          </w:tcPr>
          <w:p w14:paraId="379955CE" w14:textId="77777777" w:rsidR="00EF199C" w:rsidRPr="00EF199C" w:rsidRDefault="00EF199C" w:rsidP="00EF199C">
            <w:pPr>
              <w:jc w:val="center"/>
              <w:rPr>
                <w:rFonts w:ascii="Arial" w:hAnsi="Arial" w:cs="Arial"/>
                <w:color w:val="FF0000"/>
              </w:rPr>
            </w:pPr>
          </w:p>
          <w:p w14:paraId="107D8C1E" w14:textId="77777777" w:rsidR="00EF199C" w:rsidRPr="00EF199C" w:rsidRDefault="00EF199C" w:rsidP="00EF199C">
            <w:pPr>
              <w:jc w:val="center"/>
              <w:rPr>
                <w:rFonts w:ascii="Arial" w:hAnsi="Arial" w:cs="Arial"/>
                <w:color w:val="FF0000"/>
              </w:rPr>
            </w:pPr>
          </w:p>
          <w:p w14:paraId="3B750AEE" w14:textId="77777777" w:rsidR="00EF199C" w:rsidRPr="00EF199C" w:rsidRDefault="00EF199C" w:rsidP="00EF199C">
            <w:pPr>
              <w:jc w:val="center"/>
              <w:rPr>
                <w:rFonts w:ascii="Arial" w:hAnsi="Arial" w:cs="Arial"/>
                <w:color w:val="FF0000"/>
              </w:rPr>
            </w:pPr>
          </w:p>
          <w:p w14:paraId="14311080" w14:textId="77777777" w:rsidR="00EF199C" w:rsidRPr="00EF199C" w:rsidRDefault="00EF199C" w:rsidP="00EF199C">
            <w:pPr>
              <w:jc w:val="center"/>
              <w:rPr>
                <w:rFonts w:ascii="Arial" w:hAnsi="Arial" w:cs="Arial"/>
                <w:color w:val="FF0000"/>
              </w:rPr>
            </w:pPr>
          </w:p>
          <w:p w14:paraId="3952AF47" w14:textId="77777777" w:rsidR="00EF199C" w:rsidRPr="00EF199C" w:rsidRDefault="00EF199C" w:rsidP="00EF199C">
            <w:pPr>
              <w:jc w:val="center"/>
              <w:rPr>
                <w:rFonts w:ascii="Arial" w:hAnsi="Arial" w:cs="Arial"/>
                <w:color w:val="FF0000"/>
              </w:rPr>
            </w:pPr>
          </w:p>
        </w:tc>
        <w:tc>
          <w:tcPr>
            <w:tcW w:w="887" w:type="pct"/>
            <w:shd w:val="clear" w:color="auto" w:fill="auto"/>
          </w:tcPr>
          <w:p w14:paraId="341B1A26" w14:textId="77777777" w:rsidR="00EF199C" w:rsidRPr="00EF199C" w:rsidRDefault="00EF199C" w:rsidP="00EF199C">
            <w:pPr>
              <w:jc w:val="center"/>
              <w:rPr>
                <w:rFonts w:ascii="Arial" w:hAnsi="Arial" w:cs="Arial"/>
                <w:color w:val="FF0000"/>
              </w:rPr>
            </w:pPr>
          </w:p>
        </w:tc>
        <w:tc>
          <w:tcPr>
            <w:tcW w:w="1152" w:type="pct"/>
            <w:shd w:val="clear" w:color="auto" w:fill="auto"/>
          </w:tcPr>
          <w:p w14:paraId="0EC6F81A" w14:textId="77777777" w:rsidR="00EF199C" w:rsidRPr="00EF199C" w:rsidRDefault="00EF199C" w:rsidP="00EF199C">
            <w:pPr>
              <w:ind w:right="-290"/>
              <w:jc w:val="center"/>
              <w:rPr>
                <w:rFonts w:ascii="Arial" w:hAnsi="Arial" w:cs="Arial"/>
              </w:rPr>
            </w:pPr>
          </w:p>
        </w:tc>
        <w:tc>
          <w:tcPr>
            <w:tcW w:w="823" w:type="pct"/>
            <w:shd w:val="clear" w:color="auto" w:fill="auto"/>
          </w:tcPr>
          <w:p w14:paraId="0228BE30" w14:textId="77777777" w:rsidR="00EF199C" w:rsidRPr="00EF199C" w:rsidRDefault="00EF199C" w:rsidP="00EF199C">
            <w:pPr>
              <w:ind w:right="-290"/>
              <w:jc w:val="center"/>
              <w:rPr>
                <w:rFonts w:ascii="Arial" w:hAnsi="Arial" w:cs="Arial"/>
              </w:rPr>
            </w:pPr>
          </w:p>
        </w:tc>
        <w:tc>
          <w:tcPr>
            <w:tcW w:w="974" w:type="pct"/>
            <w:shd w:val="clear" w:color="auto" w:fill="auto"/>
          </w:tcPr>
          <w:p w14:paraId="7014E883" w14:textId="77777777" w:rsidR="00EF199C" w:rsidRPr="00EF199C" w:rsidRDefault="00EF199C" w:rsidP="00EF199C">
            <w:pPr>
              <w:ind w:right="-290"/>
              <w:jc w:val="center"/>
              <w:rPr>
                <w:rFonts w:ascii="Arial" w:hAnsi="Arial" w:cs="Arial"/>
              </w:rPr>
            </w:pPr>
          </w:p>
        </w:tc>
      </w:tr>
      <w:tr w:rsidR="00276462" w:rsidRPr="00EF199C" w14:paraId="462448E1" w14:textId="77777777" w:rsidTr="000C1C34">
        <w:tc>
          <w:tcPr>
            <w:tcW w:w="277" w:type="pct"/>
            <w:shd w:val="clear" w:color="auto" w:fill="auto"/>
          </w:tcPr>
          <w:p w14:paraId="55789B2D" w14:textId="77777777" w:rsidR="00EF199C" w:rsidRDefault="00EF199C" w:rsidP="00EF199C">
            <w:pPr>
              <w:jc w:val="center"/>
              <w:rPr>
                <w:rFonts w:ascii="Arial" w:hAnsi="Arial" w:cs="Arial"/>
              </w:rPr>
            </w:pPr>
          </w:p>
          <w:p w14:paraId="0EE5F3EE" w14:textId="77777777" w:rsidR="00834786" w:rsidRPr="00EF199C" w:rsidRDefault="00834786" w:rsidP="00EF199C">
            <w:pPr>
              <w:jc w:val="center"/>
              <w:rPr>
                <w:rFonts w:ascii="Arial" w:hAnsi="Arial" w:cs="Arial"/>
              </w:rPr>
            </w:pPr>
            <w:r>
              <w:rPr>
                <w:rFonts w:ascii="Arial" w:hAnsi="Arial" w:cs="Arial"/>
              </w:rPr>
              <w:t>2.</w:t>
            </w:r>
          </w:p>
        </w:tc>
        <w:tc>
          <w:tcPr>
            <w:tcW w:w="887" w:type="pct"/>
            <w:shd w:val="clear" w:color="auto" w:fill="auto"/>
          </w:tcPr>
          <w:p w14:paraId="26CB9820" w14:textId="77777777" w:rsidR="00EF199C" w:rsidRPr="00EF199C" w:rsidRDefault="00EF199C" w:rsidP="00EF199C">
            <w:pPr>
              <w:jc w:val="center"/>
              <w:rPr>
                <w:rFonts w:ascii="Arial" w:hAnsi="Arial" w:cs="Arial"/>
                <w:color w:val="FF0000"/>
              </w:rPr>
            </w:pPr>
          </w:p>
          <w:p w14:paraId="6B97D2F9" w14:textId="77777777" w:rsidR="00EF199C" w:rsidRPr="00EF199C" w:rsidRDefault="00EF199C" w:rsidP="00EF199C">
            <w:pPr>
              <w:jc w:val="center"/>
              <w:rPr>
                <w:rFonts w:ascii="Arial" w:hAnsi="Arial" w:cs="Arial"/>
                <w:color w:val="FF0000"/>
              </w:rPr>
            </w:pPr>
          </w:p>
          <w:p w14:paraId="3A858202" w14:textId="77777777" w:rsidR="00EF199C" w:rsidRPr="00EF199C" w:rsidRDefault="00EF199C" w:rsidP="00EF199C">
            <w:pPr>
              <w:jc w:val="center"/>
              <w:rPr>
                <w:rFonts w:ascii="Arial" w:hAnsi="Arial" w:cs="Arial"/>
                <w:color w:val="FF0000"/>
              </w:rPr>
            </w:pPr>
          </w:p>
          <w:p w14:paraId="2ED961C4" w14:textId="77777777" w:rsidR="00EF199C" w:rsidRPr="00EF199C" w:rsidRDefault="00EF199C" w:rsidP="00EF199C">
            <w:pPr>
              <w:jc w:val="center"/>
              <w:rPr>
                <w:rFonts w:ascii="Arial" w:hAnsi="Arial" w:cs="Arial"/>
                <w:color w:val="FF0000"/>
              </w:rPr>
            </w:pPr>
          </w:p>
          <w:p w14:paraId="64886A47" w14:textId="77777777" w:rsidR="00EF199C" w:rsidRPr="00EF199C" w:rsidRDefault="00EF199C" w:rsidP="00EF199C">
            <w:pPr>
              <w:jc w:val="center"/>
              <w:rPr>
                <w:rFonts w:ascii="Arial" w:hAnsi="Arial" w:cs="Arial"/>
                <w:color w:val="FF0000"/>
              </w:rPr>
            </w:pPr>
          </w:p>
        </w:tc>
        <w:tc>
          <w:tcPr>
            <w:tcW w:w="887" w:type="pct"/>
            <w:shd w:val="clear" w:color="auto" w:fill="auto"/>
          </w:tcPr>
          <w:p w14:paraId="606209F8" w14:textId="77777777" w:rsidR="00EF199C" w:rsidRPr="00EF199C" w:rsidRDefault="00EF199C" w:rsidP="00EF199C">
            <w:pPr>
              <w:jc w:val="center"/>
              <w:rPr>
                <w:rFonts w:ascii="Arial" w:hAnsi="Arial" w:cs="Arial"/>
                <w:color w:val="FF0000"/>
              </w:rPr>
            </w:pPr>
          </w:p>
        </w:tc>
        <w:tc>
          <w:tcPr>
            <w:tcW w:w="1152" w:type="pct"/>
            <w:shd w:val="clear" w:color="auto" w:fill="auto"/>
          </w:tcPr>
          <w:p w14:paraId="2C2569AE" w14:textId="77777777" w:rsidR="00EF199C" w:rsidRPr="00EF199C" w:rsidRDefault="00EF199C" w:rsidP="00EF199C">
            <w:pPr>
              <w:ind w:right="-290"/>
              <w:jc w:val="center"/>
              <w:rPr>
                <w:rFonts w:ascii="Arial" w:hAnsi="Arial" w:cs="Arial"/>
              </w:rPr>
            </w:pPr>
          </w:p>
        </w:tc>
        <w:tc>
          <w:tcPr>
            <w:tcW w:w="823" w:type="pct"/>
            <w:shd w:val="clear" w:color="auto" w:fill="auto"/>
          </w:tcPr>
          <w:p w14:paraId="3253F1FB" w14:textId="77777777" w:rsidR="00EF199C" w:rsidRPr="00EF199C" w:rsidRDefault="00EF199C" w:rsidP="00EF199C">
            <w:pPr>
              <w:ind w:right="-290"/>
              <w:jc w:val="center"/>
              <w:rPr>
                <w:rFonts w:ascii="Arial" w:hAnsi="Arial" w:cs="Arial"/>
              </w:rPr>
            </w:pPr>
          </w:p>
        </w:tc>
        <w:tc>
          <w:tcPr>
            <w:tcW w:w="974" w:type="pct"/>
            <w:shd w:val="clear" w:color="auto" w:fill="auto"/>
          </w:tcPr>
          <w:p w14:paraId="597705BF" w14:textId="77777777" w:rsidR="00EF199C" w:rsidRPr="00EF199C" w:rsidRDefault="00EF199C" w:rsidP="00EF199C">
            <w:pPr>
              <w:ind w:right="-290"/>
              <w:jc w:val="center"/>
              <w:rPr>
                <w:rFonts w:ascii="Arial" w:hAnsi="Arial" w:cs="Arial"/>
              </w:rPr>
            </w:pPr>
          </w:p>
        </w:tc>
      </w:tr>
      <w:tr w:rsidR="00276462" w:rsidRPr="00EF199C" w14:paraId="1043E14D" w14:textId="77777777" w:rsidTr="000C1C34">
        <w:tc>
          <w:tcPr>
            <w:tcW w:w="277" w:type="pct"/>
            <w:shd w:val="clear" w:color="auto" w:fill="auto"/>
          </w:tcPr>
          <w:p w14:paraId="790CA711" w14:textId="77777777" w:rsidR="000C1C34" w:rsidRDefault="000C1C34" w:rsidP="00EF199C">
            <w:pPr>
              <w:jc w:val="center"/>
              <w:rPr>
                <w:rFonts w:ascii="Arial" w:hAnsi="Arial" w:cs="Arial"/>
              </w:rPr>
            </w:pPr>
          </w:p>
          <w:p w14:paraId="75723461" w14:textId="77777777" w:rsidR="000C1C34" w:rsidRDefault="000C1C34" w:rsidP="000C1C34">
            <w:pPr>
              <w:rPr>
                <w:rFonts w:ascii="Arial" w:hAnsi="Arial" w:cs="Arial"/>
              </w:rPr>
            </w:pPr>
            <w:r>
              <w:rPr>
                <w:rFonts w:ascii="Arial" w:hAnsi="Arial" w:cs="Arial"/>
              </w:rPr>
              <w:t>3.</w:t>
            </w:r>
          </w:p>
        </w:tc>
        <w:tc>
          <w:tcPr>
            <w:tcW w:w="887" w:type="pct"/>
            <w:shd w:val="clear" w:color="auto" w:fill="auto"/>
          </w:tcPr>
          <w:p w14:paraId="39505B29" w14:textId="77777777" w:rsidR="000C1C34" w:rsidRDefault="000C1C34" w:rsidP="00EF199C">
            <w:pPr>
              <w:jc w:val="center"/>
              <w:rPr>
                <w:rFonts w:ascii="Arial" w:hAnsi="Arial" w:cs="Arial"/>
                <w:color w:val="FF0000"/>
              </w:rPr>
            </w:pPr>
          </w:p>
          <w:p w14:paraId="5AC5F95A" w14:textId="77777777" w:rsidR="000C1C34" w:rsidRDefault="000C1C34" w:rsidP="00EF199C">
            <w:pPr>
              <w:jc w:val="center"/>
              <w:rPr>
                <w:rFonts w:ascii="Arial" w:hAnsi="Arial" w:cs="Arial"/>
                <w:color w:val="FF0000"/>
              </w:rPr>
            </w:pPr>
          </w:p>
          <w:p w14:paraId="77FBDA24" w14:textId="77777777" w:rsidR="000C1C34" w:rsidRDefault="000C1C34" w:rsidP="00EF199C">
            <w:pPr>
              <w:jc w:val="center"/>
              <w:rPr>
                <w:rFonts w:ascii="Arial" w:hAnsi="Arial" w:cs="Arial"/>
                <w:color w:val="FF0000"/>
              </w:rPr>
            </w:pPr>
          </w:p>
          <w:p w14:paraId="13EC9F3A" w14:textId="77777777" w:rsidR="000C1C34" w:rsidRDefault="000C1C34" w:rsidP="00EF199C">
            <w:pPr>
              <w:jc w:val="center"/>
              <w:rPr>
                <w:rFonts w:ascii="Arial" w:hAnsi="Arial" w:cs="Arial"/>
                <w:color w:val="FF0000"/>
              </w:rPr>
            </w:pPr>
          </w:p>
          <w:p w14:paraId="77A52931" w14:textId="77777777" w:rsidR="000C1C34" w:rsidRPr="00EF199C" w:rsidRDefault="000C1C34" w:rsidP="00EF199C">
            <w:pPr>
              <w:jc w:val="center"/>
              <w:rPr>
                <w:rFonts w:ascii="Arial" w:hAnsi="Arial" w:cs="Arial"/>
                <w:color w:val="FF0000"/>
              </w:rPr>
            </w:pPr>
          </w:p>
        </w:tc>
        <w:tc>
          <w:tcPr>
            <w:tcW w:w="887" w:type="pct"/>
            <w:shd w:val="clear" w:color="auto" w:fill="auto"/>
          </w:tcPr>
          <w:p w14:paraId="162A34B0" w14:textId="77777777" w:rsidR="000C1C34" w:rsidRPr="00EF199C" w:rsidRDefault="000C1C34" w:rsidP="00EF199C">
            <w:pPr>
              <w:jc w:val="center"/>
              <w:rPr>
                <w:rFonts w:ascii="Arial" w:hAnsi="Arial" w:cs="Arial"/>
                <w:color w:val="FF0000"/>
              </w:rPr>
            </w:pPr>
          </w:p>
        </w:tc>
        <w:tc>
          <w:tcPr>
            <w:tcW w:w="1152" w:type="pct"/>
            <w:shd w:val="clear" w:color="auto" w:fill="auto"/>
          </w:tcPr>
          <w:p w14:paraId="6C340F63" w14:textId="77777777" w:rsidR="000C1C34" w:rsidRPr="00EF199C" w:rsidRDefault="000C1C34" w:rsidP="00EF199C">
            <w:pPr>
              <w:ind w:right="-290"/>
              <w:jc w:val="center"/>
              <w:rPr>
                <w:rFonts w:ascii="Arial" w:hAnsi="Arial" w:cs="Arial"/>
              </w:rPr>
            </w:pPr>
          </w:p>
        </w:tc>
        <w:tc>
          <w:tcPr>
            <w:tcW w:w="823" w:type="pct"/>
            <w:shd w:val="clear" w:color="auto" w:fill="auto"/>
          </w:tcPr>
          <w:p w14:paraId="243F45CC" w14:textId="77777777" w:rsidR="000C1C34" w:rsidRPr="00EF199C" w:rsidRDefault="000C1C34" w:rsidP="00EF199C">
            <w:pPr>
              <w:ind w:right="-290"/>
              <w:jc w:val="center"/>
              <w:rPr>
                <w:rFonts w:ascii="Arial" w:hAnsi="Arial" w:cs="Arial"/>
              </w:rPr>
            </w:pPr>
          </w:p>
        </w:tc>
        <w:tc>
          <w:tcPr>
            <w:tcW w:w="974" w:type="pct"/>
            <w:shd w:val="clear" w:color="auto" w:fill="auto"/>
          </w:tcPr>
          <w:p w14:paraId="2A656E44" w14:textId="77777777" w:rsidR="000C1C34" w:rsidRPr="00EF199C" w:rsidRDefault="000C1C34" w:rsidP="00EF199C">
            <w:pPr>
              <w:ind w:right="-290"/>
              <w:jc w:val="center"/>
              <w:rPr>
                <w:rFonts w:ascii="Arial" w:hAnsi="Arial" w:cs="Arial"/>
              </w:rPr>
            </w:pPr>
          </w:p>
        </w:tc>
      </w:tr>
      <w:tr w:rsidR="00276462" w:rsidRPr="00EF199C" w14:paraId="69F53907" w14:textId="77777777" w:rsidTr="000C1C34">
        <w:tc>
          <w:tcPr>
            <w:tcW w:w="277" w:type="pct"/>
            <w:shd w:val="clear" w:color="auto" w:fill="auto"/>
          </w:tcPr>
          <w:p w14:paraId="1726FC1A" w14:textId="77777777" w:rsidR="007C7230" w:rsidRDefault="007C7230" w:rsidP="00EF199C">
            <w:pPr>
              <w:jc w:val="center"/>
              <w:rPr>
                <w:rFonts w:ascii="Arial" w:hAnsi="Arial" w:cs="Arial"/>
              </w:rPr>
            </w:pPr>
          </w:p>
          <w:p w14:paraId="4DA21C9A" w14:textId="77777777" w:rsidR="007C7230" w:rsidRDefault="007C7230" w:rsidP="00EF199C">
            <w:pPr>
              <w:jc w:val="center"/>
              <w:rPr>
                <w:rFonts w:ascii="Arial" w:hAnsi="Arial" w:cs="Arial"/>
              </w:rPr>
            </w:pPr>
            <w:r>
              <w:rPr>
                <w:rFonts w:ascii="Arial" w:hAnsi="Arial" w:cs="Arial"/>
              </w:rPr>
              <w:t>4.</w:t>
            </w:r>
          </w:p>
          <w:p w14:paraId="5F3031C3" w14:textId="77777777" w:rsidR="007C7230" w:rsidRDefault="007C7230" w:rsidP="00EF199C">
            <w:pPr>
              <w:jc w:val="center"/>
              <w:rPr>
                <w:rFonts w:ascii="Arial" w:hAnsi="Arial" w:cs="Arial"/>
              </w:rPr>
            </w:pPr>
          </w:p>
          <w:p w14:paraId="56F1DC4E" w14:textId="77777777" w:rsidR="007C7230" w:rsidRDefault="007C7230" w:rsidP="00EF199C">
            <w:pPr>
              <w:jc w:val="center"/>
              <w:rPr>
                <w:rFonts w:ascii="Arial" w:hAnsi="Arial" w:cs="Arial"/>
              </w:rPr>
            </w:pPr>
          </w:p>
        </w:tc>
        <w:tc>
          <w:tcPr>
            <w:tcW w:w="887" w:type="pct"/>
            <w:shd w:val="clear" w:color="auto" w:fill="auto"/>
          </w:tcPr>
          <w:p w14:paraId="179D8DB5" w14:textId="77777777" w:rsidR="007C7230" w:rsidRDefault="007C7230" w:rsidP="00EF199C">
            <w:pPr>
              <w:jc w:val="center"/>
              <w:rPr>
                <w:rFonts w:ascii="Arial" w:hAnsi="Arial" w:cs="Arial"/>
                <w:color w:val="FF0000"/>
              </w:rPr>
            </w:pPr>
          </w:p>
        </w:tc>
        <w:tc>
          <w:tcPr>
            <w:tcW w:w="887" w:type="pct"/>
            <w:shd w:val="clear" w:color="auto" w:fill="auto"/>
          </w:tcPr>
          <w:p w14:paraId="1252056A" w14:textId="77777777" w:rsidR="007C7230" w:rsidRPr="00EF199C" w:rsidRDefault="007C7230" w:rsidP="00EF199C">
            <w:pPr>
              <w:jc w:val="center"/>
              <w:rPr>
                <w:rFonts w:ascii="Arial" w:hAnsi="Arial" w:cs="Arial"/>
                <w:color w:val="FF0000"/>
              </w:rPr>
            </w:pPr>
          </w:p>
        </w:tc>
        <w:tc>
          <w:tcPr>
            <w:tcW w:w="1152" w:type="pct"/>
            <w:shd w:val="clear" w:color="auto" w:fill="auto"/>
          </w:tcPr>
          <w:p w14:paraId="6FA670DF" w14:textId="77777777" w:rsidR="007C7230" w:rsidRPr="00EF199C" w:rsidRDefault="007C7230" w:rsidP="00EF199C">
            <w:pPr>
              <w:ind w:right="-290"/>
              <w:jc w:val="center"/>
              <w:rPr>
                <w:rFonts w:ascii="Arial" w:hAnsi="Arial" w:cs="Arial"/>
              </w:rPr>
            </w:pPr>
          </w:p>
        </w:tc>
        <w:tc>
          <w:tcPr>
            <w:tcW w:w="823" w:type="pct"/>
            <w:shd w:val="clear" w:color="auto" w:fill="auto"/>
          </w:tcPr>
          <w:p w14:paraId="5F451225" w14:textId="77777777" w:rsidR="007C7230" w:rsidRPr="00EF199C" w:rsidRDefault="007C7230" w:rsidP="00EF199C">
            <w:pPr>
              <w:ind w:right="-290"/>
              <w:jc w:val="center"/>
              <w:rPr>
                <w:rFonts w:ascii="Arial" w:hAnsi="Arial" w:cs="Arial"/>
              </w:rPr>
            </w:pPr>
          </w:p>
        </w:tc>
        <w:tc>
          <w:tcPr>
            <w:tcW w:w="974" w:type="pct"/>
            <w:shd w:val="clear" w:color="auto" w:fill="auto"/>
          </w:tcPr>
          <w:p w14:paraId="77D60E73" w14:textId="77777777" w:rsidR="007C7230" w:rsidRPr="00EF199C" w:rsidRDefault="007C7230" w:rsidP="00EF199C">
            <w:pPr>
              <w:ind w:right="-290"/>
              <w:jc w:val="center"/>
              <w:rPr>
                <w:rFonts w:ascii="Arial" w:hAnsi="Arial" w:cs="Arial"/>
              </w:rPr>
            </w:pPr>
          </w:p>
        </w:tc>
      </w:tr>
    </w:tbl>
    <w:p w14:paraId="7F99A711" w14:textId="77777777" w:rsidR="00EF199C" w:rsidRPr="00EF199C" w:rsidRDefault="00EF199C" w:rsidP="00EF199C">
      <w:pPr>
        <w:tabs>
          <w:tab w:val="left" w:pos="8460"/>
          <w:tab w:val="left" w:pos="9540"/>
        </w:tabs>
        <w:jc w:val="both"/>
        <w:rPr>
          <w:rFonts w:ascii="Arial" w:hAnsi="Arial" w:cs="Arial"/>
          <w:u w:val="single"/>
        </w:rPr>
      </w:pPr>
    </w:p>
    <w:p w14:paraId="44AB3C19" w14:textId="77777777" w:rsidR="00EF199C" w:rsidRPr="00EF199C" w:rsidRDefault="00EF199C" w:rsidP="00EF199C">
      <w:pPr>
        <w:jc w:val="both"/>
        <w:rPr>
          <w:rFonts w:ascii="Arial" w:hAnsi="Arial" w:cs="Arial"/>
        </w:rPr>
      </w:pPr>
    </w:p>
    <w:p w14:paraId="782D6DE9" w14:textId="77777777" w:rsidR="00EF199C" w:rsidRPr="00EF199C" w:rsidRDefault="00EF199C" w:rsidP="00EF199C">
      <w:pPr>
        <w:jc w:val="both"/>
        <w:rPr>
          <w:rFonts w:ascii="Arial" w:hAnsi="Arial" w:cs="Arial"/>
        </w:rPr>
      </w:pPr>
    </w:p>
    <w:p w14:paraId="01DE73E4" w14:textId="77777777" w:rsidR="00EF199C" w:rsidRDefault="00EF199C" w:rsidP="00EF199C">
      <w:pPr>
        <w:jc w:val="both"/>
        <w:rPr>
          <w:rFonts w:ascii="Arial" w:hAnsi="Arial" w:cs="Arial"/>
        </w:rPr>
      </w:pPr>
    </w:p>
    <w:p w14:paraId="2EC7417B" w14:textId="77777777" w:rsidR="00F40332" w:rsidRDefault="00F40332" w:rsidP="00EF199C">
      <w:pPr>
        <w:jc w:val="both"/>
        <w:rPr>
          <w:rFonts w:ascii="Arial" w:hAnsi="Arial" w:cs="Arial"/>
        </w:rPr>
      </w:pPr>
    </w:p>
    <w:p w14:paraId="2D27CFA5" w14:textId="77777777" w:rsidR="00F40332" w:rsidRDefault="00F40332" w:rsidP="00EF199C">
      <w:pPr>
        <w:jc w:val="both"/>
        <w:rPr>
          <w:rFonts w:ascii="Arial" w:hAnsi="Arial" w:cs="Arial"/>
        </w:rPr>
      </w:pPr>
    </w:p>
    <w:p w14:paraId="6B55BD1D" w14:textId="77777777" w:rsidR="00F40332" w:rsidRDefault="00F40332" w:rsidP="00EF199C">
      <w:pPr>
        <w:jc w:val="both"/>
        <w:rPr>
          <w:rFonts w:ascii="Arial" w:hAnsi="Arial" w:cs="Arial"/>
        </w:rPr>
      </w:pPr>
    </w:p>
    <w:p w14:paraId="5344E903" w14:textId="77777777" w:rsidR="00F40332" w:rsidRPr="00EF199C" w:rsidRDefault="00F40332" w:rsidP="00EF199C">
      <w:pPr>
        <w:jc w:val="both"/>
        <w:rPr>
          <w:rFonts w:ascii="Arial" w:hAnsi="Arial" w:cs="Arial"/>
        </w:rPr>
      </w:pPr>
    </w:p>
    <w:p w14:paraId="4E10A933" w14:textId="77777777" w:rsidR="00EF199C" w:rsidRPr="00EF199C" w:rsidRDefault="00EF199C" w:rsidP="00EF199C">
      <w:pPr>
        <w:jc w:val="both"/>
        <w:rPr>
          <w:rFonts w:ascii="Arial" w:hAnsi="Arial" w:cs="Arial"/>
          <w:color w:val="FF0000"/>
        </w:rPr>
      </w:pPr>
    </w:p>
    <w:p w14:paraId="7037EC48" w14:textId="77777777" w:rsidR="00EF199C" w:rsidRPr="00EF199C" w:rsidRDefault="00EF199C" w:rsidP="00EF199C">
      <w:pPr>
        <w:jc w:val="both"/>
        <w:rPr>
          <w:rFonts w:ascii="Arial" w:hAnsi="Arial" w:cs="Arial"/>
        </w:rPr>
      </w:pPr>
    </w:p>
    <w:p w14:paraId="2C70866F" w14:textId="77777777" w:rsidR="00EF199C" w:rsidRPr="00EF199C" w:rsidRDefault="00EF199C" w:rsidP="00EF199C">
      <w:pPr>
        <w:ind w:left="426" w:hanging="426"/>
        <w:jc w:val="both"/>
        <w:rPr>
          <w:rFonts w:ascii="Arial" w:hAnsi="Arial" w:cs="Arial"/>
        </w:rPr>
      </w:pPr>
      <w:r w:rsidRPr="00EF199C">
        <w:rPr>
          <w:rFonts w:ascii="Arial" w:hAnsi="Arial" w:cs="Arial"/>
        </w:rPr>
        <w:t xml:space="preserve">                                                                          .................................................................</w:t>
      </w:r>
    </w:p>
    <w:p w14:paraId="73E228F6" w14:textId="77777777" w:rsidR="00EF199C" w:rsidRPr="00EF199C" w:rsidRDefault="00EF199C" w:rsidP="00EF199C">
      <w:pPr>
        <w:ind w:left="426" w:hanging="426"/>
        <w:jc w:val="both"/>
        <w:rPr>
          <w:rFonts w:ascii="Arial" w:hAnsi="Arial" w:cs="Arial"/>
        </w:rPr>
      </w:pPr>
      <w:r w:rsidRPr="00EF199C">
        <w:rPr>
          <w:rFonts w:ascii="Arial" w:hAnsi="Arial" w:cs="Arial"/>
        </w:rPr>
        <w:t xml:space="preserve">                                                                                           (pieczęć i podpis wykonawcy)</w:t>
      </w:r>
    </w:p>
    <w:p w14:paraId="464A6100" w14:textId="77777777" w:rsidR="00EF199C" w:rsidRPr="00EF199C" w:rsidRDefault="00EF199C" w:rsidP="00EF199C">
      <w:pPr>
        <w:rPr>
          <w:rFonts w:ascii="Arial" w:hAnsi="Arial" w:cs="Arial"/>
          <w:b/>
          <w:i/>
        </w:rPr>
      </w:pPr>
    </w:p>
    <w:p w14:paraId="2E780BC0" w14:textId="77777777" w:rsidR="00EF199C" w:rsidRPr="00EF199C" w:rsidRDefault="00EF199C" w:rsidP="00EF199C">
      <w:pPr>
        <w:rPr>
          <w:rFonts w:ascii="Arial" w:hAnsi="Arial" w:cs="Arial"/>
          <w:b/>
          <w:i/>
        </w:rPr>
      </w:pPr>
    </w:p>
    <w:p w14:paraId="4E679AEB" w14:textId="77777777" w:rsidR="00EF199C" w:rsidRPr="00EF199C" w:rsidRDefault="00EF199C" w:rsidP="00EF199C">
      <w:pPr>
        <w:rPr>
          <w:rFonts w:ascii="Arial" w:hAnsi="Arial" w:cs="Arial"/>
          <w:b/>
          <w:i/>
        </w:rPr>
      </w:pPr>
    </w:p>
    <w:p w14:paraId="77AEFEDC" w14:textId="77777777" w:rsidR="00EF199C" w:rsidRPr="00EF199C" w:rsidRDefault="00EF199C" w:rsidP="00EF199C">
      <w:pPr>
        <w:rPr>
          <w:rFonts w:ascii="Arial" w:hAnsi="Arial" w:cs="Arial"/>
          <w:b/>
          <w:i/>
        </w:rPr>
      </w:pPr>
    </w:p>
    <w:p w14:paraId="0F7447CB" w14:textId="77777777" w:rsidR="00EF199C" w:rsidRPr="00EF199C" w:rsidRDefault="00EF199C" w:rsidP="00EF199C">
      <w:pPr>
        <w:rPr>
          <w:rFonts w:ascii="Arial" w:hAnsi="Arial" w:cs="Arial"/>
          <w:b/>
          <w:i/>
        </w:rPr>
      </w:pPr>
    </w:p>
    <w:p w14:paraId="7AF2F29C" w14:textId="77777777" w:rsidR="00EF199C" w:rsidRPr="00EF199C" w:rsidRDefault="00EF199C" w:rsidP="00EF199C">
      <w:pPr>
        <w:rPr>
          <w:rFonts w:ascii="Arial" w:hAnsi="Arial" w:cs="Arial"/>
          <w:b/>
          <w:i/>
        </w:rPr>
      </w:pPr>
    </w:p>
    <w:p w14:paraId="55524FE5" w14:textId="77777777" w:rsidR="00EF199C" w:rsidRPr="00EF199C" w:rsidRDefault="00EF199C" w:rsidP="00EF199C">
      <w:pPr>
        <w:rPr>
          <w:rFonts w:ascii="Arial" w:hAnsi="Arial" w:cs="Arial"/>
          <w:b/>
          <w:i/>
        </w:rPr>
      </w:pPr>
    </w:p>
    <w:p w14:paraId="51CFDC88" w14:textId="77777777" w:rsidR="00EF199C" w:rsidRPr="00FA67EF" w:rsidRDefault="00EF199C" w:rsidP="00227AF4">
      <w:pPr>
        <w:pStyle w:val="Tekstpodstawowywcity"/>
        <w:ind w:left="0"/>
        <w:jc w:val="both"/>
        <w:rPr>
          <w:rFonts w:ascii="Arial" w:hAnsi="Arial" w:cs="Arial"/>
          <w:i/>
          <w:sz w:val="20"/>
          <w:szCs w:val="20"/>
          <w:highlight w:val="yellow"/>
        </w:rPr>
      </w:pPr>
    </w:p>
    <w:p w14:paraId="2E4C2D2A" w14:textId="77777777" w:rsidR="00EF199C" w:rsidRPr="00FA67EF" w:rsidRDefault="00EF199C" w:rsidP="00227AF4">
      <w:pPr>
        <w:pStyle w:val="Tekstpodstawowywcity"/>
        <w:ind w:left="0"/>
        <w:jc w:val="both"/>
        <w:rPr>
          <w:rFonts w:ascii="Arial" w:hAnsi="Arial" w:cs="Arial"/>
          <w:i/>
          <w:sz w:val="20"/>
          <w:szCs w:val="20"/>
          <w:highlight w:val="yellow"/>
        </w:rPr>
      </w:pPr>
    </w:p>
    <w:p w14:paraId="3B6D8358" w14:textId="77777777" w:rsidR="00EF199C" w:rsidRDefault="00EF199C" w:rsidP="00227AF4">
      <w:pPr>
        <w:pStyle w:val="Tekstpodstawowywcity"/>
        <w:ind w:left="0"/>
        <w:jc w:val="both"/>
        <w:rPr>
          <w:rFonts w:ascii="Arial" w:hAnsi="Arial" w:cs="Arial"/>
          <w:i/>
          <w:sz w:val="20"/>
          <w:szCs w:val="20"/>
          <w:highlight w:val="yellow"/>
        </w:rPr>
      </w:pPr>
    </w:p>
    <w:p w14:paraId="09EE83B5" w14:textId="77777777" w:rsidR="006D12E0" w:rsidRDefault="006D12E0" w:rsidP="006D12E0">
      <w:pPr>
        <w:pStyle w:val="Tekstpodstawowywcity"/>
        <w:ind w:left="0"/>
        <w:jc w:val="right"/>
        <w:rPr>
          <w:rFonts w:ascii="Arial" w:hAnsi="Arial" w:cs="Arial"/>
          <w:i/>
          <w:sz w:val="20"/>
          <w:szCs w:val="20"/>
        </w:rPr>
      </w:pPr>
      <w:r w:rsidRPr="007C7230">
        <w:rPr>
          <w:rFonts w:ascii="Arial" w:hAnsi="Arial" w:cs="Arial"/>
          <w:i/>
          <w:sz w:val="20"/>
          <w:szCs w:val="20"/>
        </w:rPr>
        <w:lastRenderedPageBreak/>
        <w:t>Załącznik nr  6</w:t>
      </w:r>
      <w:r w:rsidR="007C7230">
        <w:rPr>
          <w:rFonts w:ascii="Arial" w:hAnsi="Arial" w:cs="Arial"/>
          <w:i/>
          <w:sz w:val="20"/>
          <w:szCs w:val="20"/>
        </w:rPr>
        <w:t xml:space="preserve"> do SIWZ</w:t>
      </w:r>
    </w:p>
    <w:p w14:paraId="564D33D7" w14:textId="77777777" w:rsidR="00EC4761" w:rsidRDefault="00EC4761" w:rsidP="006D12E0">
      <w:pPr>
        <w:pStyle w:val="Tekstpodstawowywcity"/>
        <w:ind w:left="0"/>
        <w:jc w:val="right"/>
        <w:rPr>
          <w:rFonts w:ascii="Arial" w:hAnsi="Arial" w:cs="Arial"/>
          <w:i/>
          <w:sz w:val="20"/>
          <w:szCs w:val="20"/>
        </w:rPr>
      </w:pPr>
    </w:p>
    <w:p w14:paraId="6ACAB617" w14:textId="77777777" w:rsidR="00EC4761" w:rsidRDefault="00EC4761" w:rsidP="006D12E0">
      <w:pPr>
        <w:pStyle w:val="Tekstpodstawowywcity"/>
        <w:ind w:left="0"/>
        <w:jc w:val="right"/>
        <w:rPr>
          <w:rFonts w:ascii="Arial" w:hAnsi="Arial" w:cs="Arial"/>
          <w:i/>
          <w:sz w:val="20"/>
          <w:szCs w:val="20"/>
        </w:rPr>
      </w:pPr>
    </w:p>
    <w:p w14:paraId="7DB87B46" w14:textId="77777777" w:rsidR="00EC4761" w:rsidRDefault="00EC4761" w:rsidP="006D12E0">
      <w:pPr>
        <w:pStyle w:val="Tekstpodstawowywcity"/>
        <w:ind w:left="0"/>
        <w:jc w:val="right"/>
        <w:rPr>
          <w:rFonts w:ascii="Arial" w:hAnsi="Arial" w:cs="Arial"/>
          <w:i/>
          <w:sz w:val="20"/>
          <w:szCs w:val="20"/>
        </w:rPr>
      </w:pPr>
    </w:p>
    <w:p w14:paraId="1E0E0727" w14:textId="704D0784" w:rsidR="00EC4761" w:rsidRPr="00982F80" w:rsidRDefault="00EC4761" w:rsidP="00982F80">
      <w:pPr>
        <w:pStyle w:val="pkt"/>
        <w:tabs>
          <w:tab w:val="left" w:pos="567"/>
          <w:tab w:val="left" w:pos="993"/>
        </w:tabs>
        <w:autoSpaceDE w:val="0"/>
        <w:autoSpaceDN w:val="0"/>
        <w:adjustRightInd w:val="0"/>
        <w:spacing w:before="0" w:after="0" w:line="360" w:lineRule="auto"/>
        <w:ind w:left="556" w:firstLine="0"/>
        <w:rPr>
          <w:rFonts w:ascii="Arial" w:hAnsi="Arial" w:cs="Arial"/>
          <w:i/>
          <w:sz w:val="20"/>
        </w:rPr>
      </w:pPr>
      <w:r w:rsidRPr="00982F80">
        <w:rPr>
          <w:rFonts w:ascii="Arial" w:hAnsi="Arial" w:cs="Arial"/>
          <w:b/>
          <w:i/>
          <w:sz w:val="20"/>
        </w:rPr>
        <w:t xml:space="preserve">Zgodnie z art. 24 ust. 11 Pzp wykonawca, w terminie 3 dni od zamieszczenia na stronie internetowej informacji dotyczących kwoty, jaką zamawiający zamierza przeznaczyć na sfinansowanie zamówienia, firm oraz adresów wykonawców, którzy złożyli oferty w terminie, ceny, terminu wykonania zamówienia, okresu gwarancji i warunków płatności zawartych </w:t>
      </w:r>
      <w:r w:rsidR="00982F80" w:rsidRPr="00982F80">
        <w:rPr>
          <w:rFonts w:ascii="Arial" w:hAnsi="Arial" w:cs="Arial"/>
          <w:b/>
          <w:i/>
          <w:sz w:val="20"/>
        </w:rPr>
        <w:br/>
      </w:r>
      <w:r w:rsidRPr="00982F80">
        <w:rPr>
          <w:rFonts w:ascii="Arial" w:hAnsi="Arial" w:cs="Arial"/>
          <w:b/>
          <w:i/>
          <w:sz w:val="20"/>
        </w:rPr>
        <w:t>w ofertach, przekazuje zamawiającemu oświadczenie o przynależności lub braku przynależności do tej samej grupy kapitałowej, o której mowa w art. 24 ust. 1 pkt 23 Pzp. Wraz ze złożeniem oświadczenia, wykonawca może przedstawić dowody, że powiązania z innym wykonawcą nie prowadzą do zakłócenia konkurencji w postępowaniu o udzielenie zamówienia</w:t>
      </w:r>
      <w:r w:rsidRPr="00982F80">
        <w:rPr>
          <w:rFonts w:ascii="Arial" w:hAnsi="Arial" w:cs="Arial"/>
          <w:sz w:val="20"/>
        </w:rPr>
        <w:t xml:space="preserve">. </w:t>
      </w:r>
    </w:p>
    <w:p w14:paraId="1B351692" w14:textId="77777777" w:rsidR="00EC4761" w:rsidRDefault="00EC4761" w:rsidP="006D12E0">
      <w:pPr>
        <w:pStyle w:val="Tekstpodstawowywcity"/>
        <w:ind w:left="0"/>
        <w:jc w:val="right"/>
        <w:rPr>
          <w:rFonts w:ascii="Arial" w:hAnsi="Arial" w:cs="Arial"/>
          <w:i/>
          <w:sz w:val="20"/>
          <w:szCs w:val="20"/>
        </w:rPr>
      </w:pPr>
    </w:p>
    <w:p w14:paraId="5EAFA9BE" w14:textId="77777777" w:rsidR="00EC4761" w:rsidRPr="007C7230" w:rsidRDefault="00EC4761" w:rsidP="006D12E0">
      <w:pPr>
        <w:pStyle w:val="Tekstpodstawowywcity"/>
        <w:ind w:left="0"/>
        <w:jc w:val="right"/>
        <w:rPr>
          <w:rFonts w:ascii="Arial" w:hAnsi="Arial" w:cs="Arial"/>
          <w:i/>
          <w:sz w:val="20"/>
          <w:szCs w:val="20"/>
        </w:rPr>
      </w:pPr>
    </w:p>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4"/>
        <w:gridCol w:w="6201"/>
      </w:tblGrid>
      <w:tr w:rsidR="006D12E0" w:rsidRPr="007C2257" w14:paraId="6C2FC184" w14:textId="77777777" w:rsidTr="00027E86">
        <w:tc>
          <w:tcPr>
            <w:tcW w:w="9684" w:type="dxa"/>
            <w:gridSpan w:val="2"/>
            <w:shd w:val="clear" w:color="auto" w:fill="F2F2F2"/>
          </w:tcPr>
          <w:p w14:paraId="1E3F5C72" w14:textId="77777777" w:rsidR="006D12E0" w:rsidRPr="00276462" w:rsidRDefault="006D12E0" w:rsidP="009C511D">
            <w:pPr>
              <w:pStyle w:val="Tekstpodstawowywcity"/>
              <w:ind w:left="0"/>
              <w:jc w:val="center"/>
              <w:rPr>
                <w:rFonts w:ascii="Arial" w:hAnsi="Arial"/>
                <w:b/>
                <w:sz w:val="20"/>
              </w:rPr>
            </w:pPr>
            <w:r w:rsidRPr="00276462">
              <w:rPr>
                <w:sz w:val="20"/>
              </w:rPr>
              <w:br w:type="page"/>
            </w:r>
            <w:r w:rsidRPr="00276462">
              <w:rPr>
                <w:rFonts w:ascii="Arial" w:hAnsi="Arial"/>
                <w:sz w:val="22"/>
                <w:highlight w:val="yellow"/>
              </w:rPr>
              <w:br w:type="page"/>
            </w:r>
            <w:r w:rsidRPr="00276462">
              <w:rPr>
                <w:rFonts w:ascii="Arial" w:hAnsi="Arial"/>
                <w:b/>
                <w:sz w:val="20"/>
              </w:rPr>
              <w:t>OŚWIADCZENIE</w:t>
            </w:r>
          </w:p>
          <w:p w14:paraId="7FCA42E6" w14:textId="77777777" w:rsidR="006D12E0" w:rsidRPr="00276462" w:rsidRDefault="006D12E0" w:rsidP="009C511D">
            <w:pPr>
              <w:pStyle w:val="Tekstpodstawowywcity"/>
              <w:ind w:left="0"/>
              <w:jc w:val="center"/>
              <w:rPr>
                <w:rFonts w:ascii="Arial" w:hAnsi="Arial"/>
                <w:b/>
                <w:sz w:val="20"/>
              </w:rPr>
            </w:pPr>
            <w:r w:rsidRPr="00276462">
              <w:rPr>
                <w:rFonts w:ascii="Arial" w:hAnsi="Arial"/>
                <w:b/>
                <w:sz w:val="20"/>
              </w:rPr>
              <w:t xml:space="preserve"> o braku powiązań kapitałowych/lista podmiotów powiązanych kapitałowo</w:t>
            </w:r>
          </w:p>
          <w:p w14:paraId="0D756852" w14:textId="77777777" w:rsidR="006D12E0" w:rsidRPr="00276462" w:rsidRDefault="006D12E0" w:rsidP="009C511D">
            <w:pPr>
              <w:pStyle w:val="Tekstpodstawowywcity"/>
              <w:ind w:left="0"/>
              <w:jc w:val="both"/>
              <w:rPr>
                <w:rFonts w:ascii="Arial" w:hAnsi="Arial"/>
                <w:i/>
                <w:sz w:val="20"/>
                <w:highlight w:val="yellow"/>
              </w:rPr>
            </w:pPr>
          </w:p>
        </w:tc>
      </w:tr>
      <w:tr w:rsidR="006D12E0" w:rsidRPr="007C2257" w14:paraId="5B4C6932" w14:textId="77777777" w:rsidTr="00027E86">
        <w:tc>
          <w:tcPr>
            <w:tcW w:w="3283" w:type="dxa"/>
            <w:tcBorders>
              <w:bottom w:val="single" w:sz="4" w:space="0" w:color="auto"/>
            </w:tcBorders>
            <w:shd w:val="clear" w:color="auto" w:fill="F2F2F2"/>
          </w:tcPr>
          <w:p w14:paraId="7F1FD9D6" w14:textId="77777777" w:rsidR="006D12E0" w:rsidRPr="00276462" w:rsidRDefault="006D12E0" w:rsidP="009C511D">
            <w:pPr>
              <w:pStyle w:val="Tekstpodstawowywcity"/>
              <w:ind w:left="0"/>
              <w:rPr>
                <w:rFonts w:ascii="Arial" w:hAnsi="Arial"/>
                <w:b/>
                <w:sz w:val="20"/>
              </w:rPr>
            </w:pPr>
          </w:p>
          <w:p w14:paraId="03F4F4BC" w14:textId="77777777" w:rsidR="006D12E0" w:rsidRPr="00276462" w:rsidRDefault="006D12E0" w:rsidP="009C511D">
            <w:pPr>
              <w:pStyle w:val="Tekstpodstawowywcity"/>
              <w:ind w:left="0"/>
              <w:rPr>
                <w:rFonts w:ascii="Arial" w:hAnsi="Arial"/>
                <w:b/>
                <w:sz w:val="20"/>
              </w:rPr>
            </w:pPr>
            <w:r w:rsidRPr="00276462">
              <w:rPr>
                <w:rFonts w:ascii="Arial" w:hAnsi="Arial"/>
                <w:b/>
                <w:sz w:val="20"/>
              </w:rPr>
              <w:t>Nazwa zamówienia</w:t>
            </w:r>
          </w:p>
          <w:p w14:paraId="675D8BDD" w14:textId="77777777" w:rsidR="006D12E0" w:rsidRPr="00276462" w:rsidRDefault="006D12E0" w:rsidP="009C511D">
            <w:pPr>
              <w:pStyle w:val="Tekstpodstawowywcity"/>
              <w:ind w:left="0"/>
              <w:rPr>
                <w:rFonts w:ascii="Arial" w:hAnsi="Arial"/>
                <w:i/>
                <w:sz w:val="20"/>
                <w:highlight w:val="yellow"/>
              </w:rPr>
            </w:pPr>
          </w:p>
        </w:tc>
        <w:tc>
          <w:tcPr>
            <w:tcW w:w="6401" w:type="dxa"/>
            <w:shd w:val="clear" w:color="auto" w:fill="auto"/>
          </w:tcPr>
          <w:p w14:paraId="0ACB86A3" w14:textId="77777777" w:rsidR="006D12E0" w:rsidRPr="00276462" w:rsidRDefault="006D12E0" w:rsidP="009C511D">
            <w:pPr>
              <w:pStyle w:val="Tekstpodstawowywcity"/>
              <w:ind w:left="0"/>
              <w:jc w:val="center"/>
              <w:rPr>
                <w:rFonts w:ascii="Arial" w:hAnsi="Arial"/>
                <w:b/>
                <w:kern w:val="3"/>
                <w:sz w:val="18"/>
              </w:rPr>
            </w:pPr>
          </w:p>
          <w:p w14:paraId="3CF8DD87" w14:textId="77777777" w:rsidR="0030090C" w:rsidRPr="00BE71E1" w:rsidRDefault="0030090C" w:rsidP="0030090C">
            <w:pPr>
              <w:widowControl w:val="0"/>
              <w:suppressAutoHyphens/>
              <w:jc w:val="center"/>
              <w:textAlignment w:val="baseline"/>
              <w:rPr>
                <w:rFonts w:ascii="Arial" w:hAnsi="Arial" w:cs="Arial"/>
                <w:b/>
                <w:color w:val="000000"/>
                <w:sz w:val="16"/>
                <w:szCs w:val="16"/>
                <w:lang w:eastAsia="ar-SA"/>
              </w:rPr>
            </w:pPr>
            <w:r w:rsidRPr="00BE71E1">
              <w:rPr>
                <w:rFonts w:ascii="Arial" w:eastAsia="Lucida Sans Unicode" w:hAnsi="Arial" w:cs="Arial"/>
                <w:b/>
                <w:bCs/>
                <w:kern w:val="1"/>
                <w:sz w:val="16"/>
                <w:szCs w:val="16"/>
                <w:lang w:eastAsia="hi-IN" w:bidi="hi-IN"/>
              </w:rPr>
              <w:t>Wykonanie dokumentacji projektowej dla zadania pn. Rewitalizacja i udostępnienie poprzemysłowego dziedzictwa Górnego Śląska na przykładzie Kopalni Królowa Luiza w Zabrzu.</w:t>
            </w:r>
          </w:p>
          <w:p w14:paraId="3257545E" w14:textId="77777777" w:rsidR="006D12E0" w:rsidRPr="006D12E0" w:rsidRDefault="006D12E0" w:rsidP="00FC6928">
            <w:pPr>
              <w:jc w:val="center"/>
              <w:rPr>
                <w:rFonts w:ascii="Arial" w:eastAsia="BatangChe" w:hAnsi="Arial" w:cs="Arial"/>
                <w:b/>
                <w:lang w:eastAsia="ar-SA"/>
              </w:rPr>
            </w:pPr>
          </w:p>
        </w:tc>
      </w:tr>
      <w:tr w:rsidR="006D12E0" w:rsidRPr="007C2257" w14:paraId="6810A61C" w14:textId="77777777" w:rsidTr="00027E86">
        <w:tc>
          <w:tcPr>
            <w:tcW w:w="3283" w:type="dxa"/>
            <w:tcBorders>
              <w:bottom w:val="single" w:sz="4" w:space="0" w:color="auto"/>
            </w:tcBorders>
            <w:shd w:val="clear" w:color="auto" w:fill="F2F2F2"/>
          </w:tcPr>
          <w:p w14:paraId="1D6C9535" w14:textId="77777777" w:rsidR="006D12E0" w:rsidRPr="00276462" w:rsidRDefault="006D12E0" w:rsidP="009C511D">
            <w:pPr>
              <w:pStyle w:val="Tekstpodstawowywcity"/>
              <w:ind w:left="0"/>
              <w:rPr>
                <w:rFonts w:ascii="Arial" w:hAnsi="Arial"/>
                <w:b/>
                <w:sz w:val="20"/>
              </w:rPr>
            </w:pPr>
            <w:r w:rsidRPr="00276462">
              <w:rPr>
                <w:rFonts w:ascii="Arial" w:hAnsi="Arial"/>
                <w:b/>
                <w:sz w:val="20"/>
              </w:rPr>
              <w:t>Nazwa Wykonawcy</w:t>
            </w:r>
          </w:p>
          <w:p w14:paraId="69A4D743" w14:textId="77777777" w:rsidR="006D12E0" w:rsidRPr="00276462" w:rsidRDefault="006D12E0" w:rsidP="009C511D">
            <w:pPr>
              <w:pStyle w:val="Tekstpodstawowywcity"/>
              <w:ind w:left="0"/>
              <w:rPr>
                <w:rFonts w:ascii="Arial" w:hAnsi="Arial"/>
                <w:i/>
                <w:sz w:val="20"/>
                <w:highlight w:val="yellow"/>
              </w:rPr>
            </w:pPr>
          </w:p>
        </w:tc>
        <w:tc>
          <w:tcPr>
            <w:tcW w:w="6401" w:type="dxa"/>
            <w:shd w:val="clear" w:color="auto" w:fill="auto"/>
          </w:tcPr>
          <w:p w14:paraId="73E30A57" w14:textId="77777777" w:rsidR="006D12E0" w:rsidRPr="00276462" w:rsidRDefault="006D12E0" w:rsidP="009C511D">
            <w:pPr>
              <w:pStyle w:val="Tekstpodstawowywcity"/>
              <w:ind w:left="0"/>
              <w:jc w:val="center"/>
              <w:rPr>
                <w:rFonts w:ascii="Arial" w:hAnsi="Arial"/>
                <w:i/>
                <w:sz w:val="20"/>
                <w:highlight w:val="yellow"/>
              </w:rPr>
            </w:pPr>
          </w:p>
        </w:tc>
      </w:tr>
      <w:tr w:rsidR="006D12E0" w:rsidRPr="007C2257" w14:paraId="1FFD3BDB" w14:textId="77777777" w:rsidTr="00027E86">
        <w:tc>
          <w:tcPr>
            <w:tcW w:w="3283" w:type="dxa"/>
            <w:shd w:val="clear" w:color="auto" w:fill="F2F2F2"/>
          </w:tcPr>
          <w:p w14:paraId="61C17FC6" w14:textId="77777777" w:rsidR="006D12E0" w:rsidRPr="00276462" w:rsidRDefault="006D12E0" w:rsidP="009C511D">
            <w:pPr>
              <w:pStyle w:val="Tekstpodstawowywcity"/>
              <w:ind w:left="0"/>
              <w:rPr>
                <w:rFonts w:ascii="Arial" w:hAnsi="Arial"/>
                <w:b/>
                <w:sz w:val="20"/>
              </w:rPr>
            </w:pPr>
            <w:r w:rsidRPr="00276462">
              <w:rPr>
                <w:rFonts w:ascii="Arial" w:hAnsi="Arial"/>
                <w:b/>
                <w:sz w:val="20"/>
              </w:rPr>
              <w:t>Adres Wykonawcy</w:t>
            </w:r>
          </w:p>
          <w:p w14:paraId="574FB595" w14:textId="77777777" w:rsidR="006D12E0" w:rsidRPr="00276462" w:rsidRDefault="006D12E0" w:rsidP="009C511D">
            <w:pPr>
              <w:pStyle w:val="Tekstpodstawowywcity"/>
              <w:ind w:left="0"/>
              <w:rPr>
                <w:rFonts w:ascii="Arial" w:hAnsi="Arial"/>
                <w:i/>
                <w:sz w:val="20"/>
                <w:highlight w:val="yellow"/>
              </w:rPr>
            </w:pPr>
          </w:p>
        </w:tc>
        <w:tc>
          <w:tcPr>
            <w:tcW w:w="6401" w:type="dxa"/>
            <w:shd w:val="clear" w:color="auto" w:fill="auto"/>
          </w:tcPr>
          <w:p w14:paraId="27F5E920" w14:textId="77777777" w:rsidR="006D12E0" w:rsidRPr="00276462" w:rsidRDefault="006D12E0" w:rsidP="009C511D">
            <w:pPr>
              <w:pStyle w:val="Tekstpodstawowywcity"/>
              <w:ind w:left="0"/>
              <w:jc w:val="both"/>
              <w:rPr>
                <w:rFonts w:ascii="Arial" w:hAnsi="Arial"/>
                <w:i/>
                <w:sz w:val="20"/>
                <w:highlight w:val="yellow"/>
              </w:rPr>
            </w:pPr>
          </w:p>
        </w:tc>
      </w:tr>
      <w:tr w:rsidR="006D12E0" w:rsidRPr="007C2257" w14:paraId="5C78E8F2" w14:textId="77777777" w:rsidTr="00027E86">
        <w:tc>
          <w:tcPr>
            <w:tcW w:w="9684" w:type="dxa"/>
            <w:gridSpan w:val="2"/>
            <w:shd w:val="clear" w:color="auto" w:fill="auto"/>
          </w:tcPr>
          <w:p w14:paraId="50EE021F" w14:textId="77777777" w:rsidR="006D12E0" w:rsidRPr="00276462" w:rsidRDefault="006D12E0" w:rsidP="009C511D">
            <w:pPr>
              <w:pStyle w:val="Tekstpodstawowywcity"/>
              <w:ind w:left="0"/>
              <w:jc w:val="both"/>
              <w:rPr>
                <w:rFonts w:ascii="Arial" w:hAnsi="Arial"/>
                <w:b/>
                <w:sz w:val="20"/>
              </w:rPr>
            </w:pPr>
            <w:r w:rsidRPr="00276462">
              <w:rPr>
                <w:rFonts w:ascii="Arial" w:hAnsi="Arial"/>
                <w:b/>
                <w:sz w:val="20"/>
              </w:rPr>
              <w:t>Oświadczam, że</w:t>
            </w:r>
            <w:r w:rsidRPr="00276462">
              <w:rPr>
                <w:rStyle w:val="Odwoanieprzypisudolnego"/>
                <w:rFonts w:ascii="Arial" w:hAnsi="Arial"/>
                <w:b/>
                <w:sz w:val="20"/>
              </w:rPr>
              <w:footnoteReference w:customMarkFollows="1" w:id="2"/>
              <w:sym w:font="Symbol" w:char="F02A"/>
            </w:r>
            <w:r w:rsidRPr="00276462">
              <w:rPr>
                <w:rFonts w:ascii="Arial" w:hAnsi="Arial"/>
                <w:b/>
                <w:sz w:val="20"/>
              </w:rPr>
              <w:t>:</w:t>
            </w:r>
          </w:p>
          <w:p w14:paraId="55D436A1" w14:textId="77777777" w:rsidR="006D12E0" w:rsidRPr="00276462" w:rsidRDefault="006D12E0" w:rsidP="009C511D">
            <w:pPr>
              <w:pStyle w:val="Tekstpodstawowywcity"/>
              <w:ind w:left="0"/>
              <w:jc w:val="both"/>
              <w:rPr>
                <w:rFonts w:ascii="Arial" w:hAnsi="Arial"/>
                <w:b/>
                <w:sz w:val="18"/>
              </w:rPr>
            </w:pPr>
          </w:p>
          <w:p w14:paraId="49409062" w14:textId="77777777" w:rsidR="006D12E0" w:rsidRPr="00042F13" w:rsidRDefault="006D12E0" w:rsidP="001F216E">
            <w:pPr>
              <w:pStyle w:val="Tekstpodstawowywcity"/>
              <w:numPr>
                <w:ilvl w:val="0"/>
                <w:numId w:val="62"/>
              </w:numPr>
              <w:spacing w:line="360" w:lineRule="auto"/>
              <w:ind w:right="612"/>
              <w:jc w:val="both"/>
              <w:rPr>
                <w:rFonts w:ascii="Arial" w:hAnsi="Arial"/>
                <w:sz w:val="18"/>
              </w:rPr>
            </w:pPr>
            <w:r w:rsidRPr="00276462">
              <w:rPr>
                <w:rFonts w:ascii="Arial" w:hAnsi="Arial"/>
                <w:sz w:val="18"/>
              </w:rPr>
              <w:t xml:space="preserve">Nie należę do </w:t>
            </w:r>
            <w:r w:rsidRPr="00042F13">
              <w:rPr>
                <w:rFonts w:ascii="Arial" w:hAnsi="Arial"/>
                <w:sz w:val="18"/>
              </w:rPr>
              <w:t>grupy kapitałowej w rozumieniu ustawy z dnia 16 lutego 2007 r. o ochronie konkurencji i konsumentów (Dz. U nr 50, poz. 331 z póź. zm.).</w:t>
            </w:r>
          </w:p>
          <w:p w14:paraId="4CEFEDE5" w14:textId="77777777" w:rsidR="006D12E0" w:rsidRPr="00042F13" w:rsidRDefault="006D12E0" w:rsidP="001F216E">
            <w:pPr>
              <w:pStyle w:val="Tekstpodstawowywcity"/>
              <w:numPr>
                <w:ilvl w:val="0"/>
                <w:numId w:val="62"/>
              </w:numPr>
              <w:spacing w:line="360" w:lineRule="auto"/>
              <w:ind w:right="612"/>
              <w:jc w:val="both"/>
              <w:rPr>
                <w:rFonts w:ascii="Arial" w:hAnsi="Arial"/>
                <w:sz w:val="20"/>
              </w:rPr>
            </w:pPr>
            <w:r w:rsidRPr="00042F13">
              <w:rPr>
                <w:rFonts w:ascii="Arial" w:hAnsi="Arial"/>
                <w:sz w:val="18"/>
              </w:rPr>
              <w:t>Należę do grupy kapitałowej w rozumieniu ustawy z dnia 16 lutego 2007 r. o ochronie konkurencji i konsumentów (Dz. U</w:t>
            </w:r>
            <w:r w:rsidRPr="00042F13">
              <w:rPr>
                <w:rFonts w:ascii="Arial" w:hAnsi="Arial"/>
                <w:sz w:val="20"/>
              </w:rPr>
              <w:t xml:space="preserve"> nr 50, poz. 331 z póź. zm.) i przedstawiam listę podmiotów należących do grupy kapitałowej:</w:t>
            </w:r>
          </w:p>
          <w:p w14:paraId="2B86526B" w14:textId="77777777" w:rsidR="006D12E0" w:rsidRPr="00276462" w:rsidRDefault="006D12E0" w:rsidP="0082565E">
            <w:pPr>
              <w:pStyle w:val="Tekstpodstawowywcity"/>
              <w:spacing w:line="360" w:lineRule="auto"/>
              <w:ind w:left="0" w:right="612"/>
              <w:jc w:val="center"/>
              <w:rPr>
                <w:rFonts w:ascii="Arial" w:hAnsi="Arial"/>
                <w:sz w:val="20"/>
              </w:rPr>
            </w:pPr>
            <w:r w:rsidRPr="00042F13">
              <w:rPr>
                <w:rFonts w:ascii="Arial" w:hAnsi="Arial"/>
                <w:sz w:val="20"/>
              </w:rPr>
              <w:t>…………………………………………………………………</w:t>
            </w:r>
            <w:r w:rsidR="0082565E" w:rsidRPr="00276462">
              <w:rPr>
                <w:rFonts w:ascii="Arial" w:hAnsi="Arial"/>
                <w:sz w:val="20"/>
              </w:rPr>
              <w:t>..</w:t>
            </w:r>
            <w:r w:rsidRPr="00276462">
              <w:rPr>
                <w:rFonts w:ascii="Arial" w:hAnsi="Arial"/>
                <w:sz w:val="20"/>
              </w:rPr>
              <w:t>………………………………………………….</w:t>
            </w:r>
          </w:p>
          <w:p w14:paraId="5B149FBF" w14:textId="77777777" w:rsidR="006D12E0" w:rsidRPr="00276462" w:rsidRDefault="006D12E0" w:rsidP="0082565E">
            <w:pPr>
              <w:pStyle w:val="Tekstpodstawowywcity"/>
              <w:spacing w:line="360" w:lineRule="auto"/>
              <w:ind w:left="0" w:right="612"/>
              <w:jc w:val="center"/>
              <w:rPr>
                <w:rFonts w:ascii="Arial" w:hAnsi="Arial"/>
                <w:sz w:val="20"/>
              </w:rPr>
            </w:pPr>
            <w:r w:rsidRPr="00276462">
              <w:rPr>
                <w:rFonts w:ascii="Arial" w:hAnsi="Arial"/>
                <w:sz w:val="20"/>
              </w:rPr>
              <w:t>…………………………………………………………………………………………………………………….</w:t>
            </w:r>
          </w:p>
          <w:p w14:paraId="41414A2A" w14:textId="77777777" w:rsidR="006D12E0" w:rsidRPr="00276462" w:rsidRDefault="006D12E0" w:rsidP="0082565E">
            <w:pPr>
              <w:pStyle w:val="Tekstpodstawowywcity"/>
              <w:spacing w:line="360" w:lineRule="auto"/>
              <w:ind w:left="0" w:right="612"/>
              <w:jc w:val="center"/>
              <w:rPr>
                <w:rFonts w:ascii="Arial" w:hAnsi="Arial"/>
                <w:sz w:val="20"/>
              </w:rPr>
            </w:pPr>
            <w:r w:rsidRPr="00276462">
              <w:rPr>
                <w:rFonts w:ascii="Arial" w:hAnsi="Arial"/>
                <w:sz w:val="20"/>
              </w:rPr>
              <w:t>…………………………………………………………………………………………………………………….</w:t>
            </w:r>
          </w:p>
          <w:p w14:paraId="00C6F6B1" w14:textId="77777777" w:rsidR="006D12E0" w:rsidRPr="0082565E" w:rsidRDefault="006D12E0" w:rsidP="009C511D">
            <w:pPr>
              <w:suppressAutoHyphens/>
              <w:ind w:right="-57"/>
              <w:jc w:val="both"/>
              <w:rPr>
                <w:rFonts w:ascii="Arial" w:eastAsia="Calibri" w:hAnsi="Arial" w:cs="Calibri"/>
                <w:b/>
                <w:color w:val="000000"/>
                <w:sz w:val="16"/>
                <w:szCs w:val="16"/>
                <w:u w:val="single"/>
                <w:lang w:eastAsia="ar-SA"/>
              </w:rPr>
            </w:pPr>
            <w:r w:rsidRPr="008741F1">
              <w:rPr>
                <w:rFonts w:ascii="Arial" w:eastAsia="Calibri" w:hAnsi="Arial" w:cs="Calibri"/>
                <w:b/>
                <w:color w:val="000000"/>
                <w:sz w:val="14"/>
                <w:szCs w:val="14"/>
                <w:u w:val="single"/>
                <w:lang w:eastAsia="ar-SA"/>
              </w:rPr>
              <w:t xml:space="preserve">UWAGA - Definicje dotyczące grup kapitałowych, o których mowa w art. 24 ust. 2 pkt 5 ustawy, w rozumieniu </w:t>
            </w:r>
            <w:r w:rsidRPr="008741F1">
              <w:rPr>
                <w:rFonts w:ascii="Arial" w:eastAsia="Calibri" w:hAnsi="Arial" w:cs="Calibri"/>
                <w:b/>
                <w:sz w:val="14"/>
                <w:szCs w:val="14"/>
                <w:u w:val="single"/>
                <w:lang w:eastAsia="ar-SA"/>
              </w:rPr>
              <w:t xml:space="preserve">ustawy z dnia 16 lutego 2007 r. o </w:t>
            </w:r>
            <w:r w:rsidRPr="0082565E">
              <w:rPr>
                <w:rFonts w:ascii="Arial" w:eastAsia="Calibri" w:hAnsi="Arial" w:cs="Calibri"/>
                <w:b/>
                <w:sz w:val="16"/>
                <w:szCs w:val="16"/>
                <w:u w:val="single"/>
                <w:lang w:eastAsia="ar-SA"/>
              </w:rPr>
              <w:t>ochronie konkurencji i konsumentów (Dz.U. z 2007 nr  50 poz. 331 z późn. zm.), zwanej dalej „uokik”</w:t>
            </w:r>
            <w:r w:rsidRPr="0082565E">
              <w:rPr>
                <w:rFonts w:ascii="Arial" w:eastAsia="Calibri" w:hAnsi="Arial" w:cs="Calibri"/>
                <w:b/>
                <w:color w:val="000000"/>
                <w:sz w:val="16"/>
                <w:szCs w:val="16"/>
                <w:u w:val="single"/>
                <w:lang w:eastAsia="ar-SA"/>
              </w:rPr>
              <w:t>:</w:t>
            </w:r>
          </w:p>
          <w:p w14:paraId="6BF29813" w14:textId="77777777" w:rsidR="006D12E0" w:rsidRPr="0082565E" w:rsidRDefault="006D12E0" w:rsidP="001F216E">
            <w:pPr>
              <w:numPr>
                <w:ilvl w:val="0"/>
                <w:numId w:val="60"/>
              </w:numPr>
              <w:tabs>
                <w:tab w:val="clear" w:pos="491"/>
                <w:tab w:val="left" w:pos="-491"/>
              </w:tabs>
              <w:suppressAutoHyphens/>
              <w:ind w:left="425" w:right="-22"/>
              <w:jc w:val="both"/>
              <w:rPr>
                <w:rFonts w:ascii="Arial" w:hAnsi="Arial" w:cs="Calibri"/>
                <w:color w:val="000000"/>
                <w:sz w:val="16"/>
                <w:szCs w:val="16"/>
                <w:lang w:eastAsia="ar-SA"/>
              </w:rPr>
            </w:pPr>
            <w:r w:rsidRPr="0082565E">
              <w:rPr>
                <w:rFonts w:ascii="Arial" w:hAnsi="Arial" w:cs="Calibri"/>
                <w:b/>
                <w:color w:val="000000"/>
                <w:sz w:val="16"/>
                <w:szCs w:val="16"/>
                <w:lang w:eastAsia="ar-SA"/>
              </w:rPr>
              <w:t>grupa kapitałowa (art.4 pkt. 14 uokik) –</w:t>
            </w:r>
            <w:r w:rsidRPr="0082565E">
              <w:rPr>
                <w:rFonts w:ascii="Arial" w:hAnsi="Arial" w:cs="Calibri"/>
                <w:color w:val="000000"/>
                <w:sz w:val="16"/>
                <w:szCs w:val="16"/>
                <w:lang w:eastAsia="ar-SA"/>
              </w:rPr>
              <w:t xml:space="preserve"> rozumie się przez to wszystkich przedsiębiorców, którzy są kontrolowani w sposób bezpośredni lub pośredni przez jednego   przedsiębiorcę, w tym również przez tego przedsiębiorcę;</w:t>
            </w:r>
          </w:p>
          <w:p w14:paraId="54C0FE73" w14:textId="77777777" w:rsidR="006D12E0" w:rsidRPr="0082565E" w:rsidRDefault="006D12E0" w:rsidP="001F216E">
            <w:pPr>
              <w:numPr>
                <w:ilvl w:val="0"/>
                <w:numId w:val="60"/>
              </w:numPr>
              <w:tabs>
                <w:tab w:val="clear" w:pos="491"/>
                <w:tab w:val="left" w:pos="-491"/>
              </w:tabs>
              <w:suppressAutoHyphens/>
              <w:ind w:left="425" w:right="-57"/>
              <w:jc w:val="both"/>
              <w:rPr>
                <w:rFonts w:ascii="Arial" w:hAnsi="Arial" w:cs="Calibri"/>
                <w:color w:val="000000"/>
                <w:sz w:val="16"/>
                <w:szCs w:val="16"/>
                <w:lang w:eastAsia="ar-SA"/>
              </w:rPr>
            </w:pPr>
            <w:r w:rsidRPr="0082565E">
              <w:rPr>
                <w:rFonts w:ascii="Arial" w:hAnsi="Arial" w:cs="Calibri"/>
                <w:b/>
                <w:color w:val="000000"/>
                <w:sz w:val="16"/>
                <w:szCs w:val="16"/>
                <w:lang w:eastAsia="ar-SA"/>
              </w:rPr>
              <w:t xml:space="preserve">przedsiębiorca (art. 4 pkt.1 uokik)  </w:t>
            </w:r>
            <w:r w:rsidRPr="0082565E">
              <w:rPr>
                <w:rFonts w:ascii="Arial" w:hAnsi="Arial" w:cs="Calibri"/>
                <w:color w:val="000000"/>
                <w:sz w:val="16"/>
                <w:szCs w:val="16"/>
                <w:lang w:eastAsia="ar-SA"/>
              </w:rPr>
              <w:t>– rozumie się przez to przedsiębiorcę w rozumieniu przepisów o swobodzie działalności gospodarczej, a także:</w:t>
            </w:r>
          </w:p>
          <w:p w14:paraId="0AEE563A" w14:textId="77777777" w:rsidR="006D12E0" w:rsidRPr="0082565E" w:rsidRDefault="006D12E0" w:rsidP="001F216E">
            <w:pPr>
              <w:numPr>
                <w:ilvl w:val="1"/>
                <w:numId w:val="59"/>
              </w:numPr>
              <w:tabs>
                <w:tab w:val="left" w:pos="-491"/>
              </w:tabs>
              <w:suppressAutoHyphens/>
              <w:ind w:left="425" w:right="-22"/>
              <w:jc w:val="both"/>
              <w:rPr>
                <w:rFonts w:ascii="Arial" w:eastAsia="Calibri" w:hAnsi="Arial" w:cs="Calibri"/>
                <w:sz w:val="16"/>
                <w:szCs w:val="16"/>
                <w:lang w:eastAsia="ar-SA"/>
              </w:rPr>
            </w:pPr>
            <w:r w:rsidRPr="0082565E">
              <w:rPr>
                <w:rFonts w:ascii="Arial" w:eastAsia="Calibri" w:hAnsi="Arial" w:cs="Calibri"/>
                <w:sz w:val="16"/>
                <w:szCs w:val="16"/>
                <w:lang w:eastAsia="ar-SA"/>
              </w:rPr>
              <w:t>osobę fizyczną, osobę prawną, a także jednostkę organizacyjną niemającą osobowości prawnej, której ustawa  przyznaje zdolność prawną, organizującą lub świadczącą usługi o charakterze użyteczności publicznej, które nie są działalnością gospodarczą w rozumieniu przepisów o swobodzie działalności gospodarczej,</w:t>
            </w:r>
          </w:p>
          <w:p w14:paraId="746E9761" w14:textId="77777777" w:rsidR="006D12E0" w:rsidRPr="0082565E" w:rsidRDefault="006D12E0" w:rsidP="001F216E">
            <w:pPr>
              <w:numPr>
                <w:ilvl w:val="1"/>
                <w:numId w:val="59"/>
              </w:numPr>
              <w:tabs>
                <w:tab w:val="left" w:pos="-491"/>
              </w:tabs>
              <w:suppressAutoHyphens/>
              <w:ind w:left="425" w:right="-22"/>
              <w:jc w:val="both"/>
              <w:rPr>
                <w:rFonts w:ascii="Arial" w:eastAsia="Calibri" w:hAnsi="Arial" w:cs="Calibri"/>
                <w:sz w:val="16"/>
                <w:szCs w:val="16"/>
                <w:lang w:eastAsia="ar-SA"/>
              </w:rPr>
            </w:pPr>
            <w:r w:rsidRPr="0082565E">
              <w:rPr>
                <w:rFonts w:ascii="Arial" w:eastAsia="Calibri" w:hAnsi="Arial" w:cs="Calibri"/>
                <w:sz w:val="16"/>
                <w:szCs w:val="16"/>
                <w:lang w:eastAsia="ar-SA"/>
              </w:rPr>
              <w:t>osobę fizyczną wykonującą zawód we własnym imieniu i na własny rachunek lub prowadzącą działalność w ramach wykonywania takiego zawodu,</w:t>
            </w:r>
          </w:p>
          <w:p w14:paraId="51B259CD" w14:textId="77777777" w:rsidR="006D12E0" w:rsidRPr="0082565E" w:rsidRDefault="006D12E0" w:rsidP="001F216E">
            <w:pPr>
              <w:numPr>
                <w:ilvl w:val="1"/>
                <w:numId w:val="59"/>
              </w:numPr>
              <w:tabs>
                <w:tab w:val="left" w:pos="-491"/>
              </w:tabs>
              <w:suppressAutoHyphens/>
              <w:ind w:left="425" w:right="-22"/>
              <w:jc w:val="both"/>
              <w:rPr>
                <w:rFonts w:ascii="Arial" w:eastAsia="Calibri" w:hAnsi="Arial" w:cs="Calibri"/>
                <w:sz w:val="16"/>
                <w:szCs w:val="16"/>
                <w:lang w:eastAsia="ar-SA"/>
              </w:rPr>
            </w:pPr>
            <w:r w:rsidRPr="0082565E">
              <w:rPr>
                <w:rFonts w:ascii="Arial" w:eastAsia="Calibri" w:hAnsi="Arial" w:cs="Calibri"/>
                <w:sz w:val="16"/>
                <w:szCs w:val="16"/>
                <w:lang w:eastAsia="ar-SA"/>
              </w:rPr>
              <w:t>osobę fizyczną, która posiada kontrolę, w rozumieniu pkt 4, nad co najmniej jednym przedsiębiorcą, choćby nie prowadziła działalności gospodarczej w rozumieniu przepisów o swobodzie działalności gospodarczej, jeżeli podejmuje dalsze działania podlegające kontroli koncentracji, o której mowa w art. 13,</w:t>
            </w:r>
          </w:p>
          <w:p w14:paraId="422BE729" w14:textId="77777777" w:rsidR="006D12E0" w:rsidRPr="0082565E" w:rsidRDefault="006D12E0" w:rsidP="001F216E">
            <w:pPr>
              <w:numPr>
                <w:ilvl w:val="1"/>
                <w:numId w:val="59"/>
              </w:numPr>
              <w:tabs>
                <w:tab w:val="left" w:pos="-491"/>
              </w:tabs>
              <w:suppressAutoHyphens/>
              <w:ind w:left="425" w:right="-22"/>
              <w:jc w:val="both"/>
              <w:rPr>
                <w:rFonts w:ascii="Arial" w:eastAsia="Calibri" w:hAnsi="Arial" w:cs="Calibri"/>
                <w:sz w:val="16"/>
                <w:szCs w:val="16"/>
                <w:lang w:eastAsia="ar-SA"/>
              </w:rPr>
            </w:pPr>
            <w:r w:rsidRPr="0082565E">
              <w:rPr>
                <w:rFonts w:ascii="Arial" w:eastAsia="Calibri" w:hAnsi="Arial" w:cs="Calibri"/>
                <w:sz w:val="16"/>
                <w:szCs w:val="16"/>
                <w:lang w:eastAsia="ar-SA"/>
              </w:rPr>
              <w:t xml:space="preserve">związek przedsiębiorców w rozumieniu pkt 2 – na potrzeby przepisów dotyczących praktyk ograniczających </w:t>
            </w:r>
            <w:r w:rsidRPr="0082565E">
              <w:rPr>
                <w:rFonts w:ascii="Arial" w:eastAsia="Arial Unicode MS" w:hAnsi="Arial" w:cs="Calibri"/>
                <w:sz w:val="16"/>
                <w:szCs w:val="16"/>
                <w:lang w:eastAsia="ar-SA"/>
              </w:rPr>
              <w:t>konkurencję</w:t>
            </w:r>
            <w:r w:rsidRPr="0082565E">
              <w:rPr>
                <w:rFonts w:ascii="Arial" w:eastAsia="Calibri" w:hAnsi="Arial" w:cs="Calibri"/>
                <w:sz w:val="16"/>
                <w:szCs w:val="16"/>
                <w:lang w:eastAsia="ar-SA"/>
              </w:rPr>
              <w:t xml:space="preserve"> oraz praktyk naruszających zbiorowe interesy </w:t>
            </w:r>
            <w:r w:rsidRPr="0082565E">
              <w:rPr>
                <w:rFonts w:ascii="Arial" w:eastAsia="Arial Unicode MS" w:hAnsi="Arial" w:cs="Calibri"/>
                <w:sz w:val="16"/>
                <w:szCs w:val="16"/>
                <w:lang w:eastAsia="ar-SA"/>
              </w:rPr>
              <w:t>konsumentów</w:t>
            </w:r>
            <w:r w:rsidRPr="0082565E">
              <w:rPr>
                <w:rFonts w:ascii="Arial" w:eastAsia="Calibri" w:hAnsi="Arial" w:cs="Calibri"/>
                <w:sz w:val="16"/>
                <w:szCs w:val="16"/>
                <w:lang w:eastAsia="ar-SA"/>
              </w:rPr>
              <w:t>,</w:t>
            </w:r>
          </w:p>
          <w:p w14:paraId="294FF9FF" w14:textId="77777777" w:rsidR="006D12E0" w:rsidRPr="0082565E" w:rsidRDefault="006D12E0" w:rsidP="001F216E">
            <w:pPr>
              <w:numPr>
                <w:ilvl w:val="0"/>
                <w:numId w:val="60"/>
              </w:numPr>
              <w:tabs>
                <w:tab w:val="clear" w:pos="491"/>
                <w:tab w:val="left" w:pos="-480"/>
              </w:tabs>
              <w:suppressAutoHyphens/>
              <w:ind w:left="425" w:right="-22"/>
              <w:jc w:val="both"/>
              <w:rPr>
                <w:rFonts w:ascii="Arial" w:hAnsi="Arial" w:cs="Calibri"/>
                <w:color w:val="000000"/>
                <w:sz w:val="16"/>
                <w:szCs w:val="16"/>
                <w:lang w:eastAsia="ar-SA"/>
              </w:rPr>
            </w:pPr>
            <w:r w:rsidRPr="0082565E">
              <w:rPr>
                <w:rFonts w:ascii="Arial" w:hAnsi="Arial" w:cs="Calibri"/>
                <w:b/>
                <w:color w:val="000000"/>
                <w:sz w:val="16"/>
                <w:szCs w:val="16"/>
                <w:lang w:eastAsia="ar-SA"/>
              </w:rPr>
              <w:t>przejęcie kontroli (art. 4 pkt. 4 uokik) –</w:t>
            </w:r>
            <w:r w:rsidRPr="0082565E">
              <w:rPr>
                <w:rFonts w:ascii="Arial" w:hAnsi="Arial" w:cs="Calibri"/>
                <w:color w:val="000000"/>
                <w:sz w:val="16"/>
                <w:szCs w:val="16"/>
                <w:lang w:eastAsia="ar-SA"/>
              </w:rPr>
              <w:t xml:space="preserve"> rozumie się przez to wszelkie formy bezpośredniego lub pośredniego uzyskania przez przedsiębiorcę uprawnień, które osobno albo łącznie, przy uwzględnieniu wszystkich okoliczności prawnych lub faktycznych, </w:t>
            </w:r>
            <w:r w:rsidRPr="0082565E">
              <w:rPr>
                <w:rFonts w:ascii="Arial" w:hAnsi="Arial" w:cs="Calibri"/>
                <w:color w:val="000000"/>
                <w:sz w:val="16"/>
                <w:szCs w:val="16"/>
                <w:lang w:eastAsia="ar-SA"/>
              </w:rPr>
              <w:lastRenderedPageBreak/>
              <w:t>umożliwiają wywieranie decydującego wpływu na innego przedsiębiorcę lub przedsiębiorców; uprawnienia takie tworzą w szczególności:</w:t>
            </w:r>
          </w:p>
          <w:p w14:paraId="7C3666E7" w14:textId="77777777" w:rsidR="006D12E0" w:rsidRPr="0082565E" w:rsidRDefault="006D12E0" w:rsidP="001F216E">
            <w:pPr>
              <w:numPr>
                <w:ilvl w:val="1"/>
                <w:numId w:val="61"/>
              </w:numPr>
              <w:tabs>
                <w:tab w:val="left" w:pos="-491"/>
              </w:tabs>
              <w:suppressAutoHyphens/>
              <w:ind w:left="425" w:right="-22"/>
              <w:jc w:val="both"/>
              <w:rPr>
                <w:rFonts w:ascii="Arial" w:eastAsia="Calibri" w:hAnsi="Arial" w:cs="Calibri"/>
                <w:sz w:val="16"/>
                <w:szCs w:val="16"/>
                <w:lang w:eastAsia="ar-SA"/>
              </w:rPr>
            </w:pPr>
            <w:r w:rsidRPr="0082565E">
              <w:rPr>
                <w:rFonts w:ascii="Arial" w:eastAsia="Calibri" w:hAnsi="Arial" w:cs="Calibri"/>
                <w:sz w:val="16"/>
                <w:szCs w:val="16"/>
                <w:lang w:eastAsia="ar-SA"/>
              </w:rPr>
              <w:t>dysponowanie bezpośrednio lub pośrednio większością głosów na zgromadzeniu wspólników albo na walnym zgromadzeniu, także jako zastawnik albo użytkownik, bądź w zarządzie innego przedsiębiorcy (przedsiębiorcy zależnego), także na podstawie porozumień z innymi osobami,</w:t>
            </w:r>
          </w:p>
          <w:p w14:paraId="4E169FC2" w14:textId="77777777" w:rsidR="006D12E0" w:rsidRPr="0082565E" w:rsidRDefault="006D12E0" w:rsidP="001F216E">
            <w:pPr>
              <w:numPr>
                <w:ilvl w:val="1"/>
                <w:numId w:val="61"/>
              </w:numPr>
              <w:tabs>
                <w:tab w:val="left" w:pos="-491"/>
              </w:tabs>
              <w:suppressAutoHyphens/>
              <w:ind w:left="425" w:right="-22"/>
              <w:jc w:val="both"/>
              <w:rPr>
                <w:rFonts w:ascii="Arial" w:eastAsia="Calibri" w:hAnsi="Arial" w:cs="Calibri"/>
                <w:sz w:val="16"/>
                <w:szCs w:val="16"/>
                <w:lang w:eastAsia="ar-SA"/>
              </w:rPr>
            </w:pPr>
            <w:r w:rsidRPr="0082565E">
              <w:rPr>
                <w:rFonts w:ascii="Arial" w:eastAsia="Calibri" w:hAnsi="Arial" w:cs="Calibri"/>
                <w:sz w:val="16"/>
                <w:szCs w:val="16"/>
                <w:lang w:eastAsia="ar-SA"/>
              </w:rPr>
              <w:t>uprawnienie do powoływania lub odwoływania większości członków zarządu lub rady nadzorczej innego przedsiębiorcy (przedsiębiorcy zależnego), także na podstawie porozumień z innymi osobami,</w:t>
            </w:r>
          </w:p>
          <w:p w14:paraId="54FBA86C" w14:textId="77777777" w:rsidR="006D12E0" w:rsidRPr="0082565E" w:rsidRDefault="006D12E0" w:rsidP="001F216E">
            <w:pPr>
              <w:numPr>
                <w:ilvl w:val="1"/>
                <w:numId w:val="61"/>
              </w:numPr>
              <w:tabs>
                <w:tab w:val="left" w:pos="-491"/>
              </w:tabs>
              <w:suppressAutoHyphens/>
              <w:ind w:left="425" w:right="-22"/>
              <w:jc w:val="both"/>
              <w:rPr>
                <w:rFonts w:ascii="Arial" w:eastAsia="Calibri" w:hAnsi="Arial" w:cs="Calibri"/>
                <w:sz w:val="16"/>
                <w:szCs w:val="16"/>
                <w:lang w:eastAsia="ar-SA"/>
              </w:rPr>
            </w:pPr>
            <w:r w:rsidRPr="0082565E">
              <w:rPr>
                <w:rFonts w:ascii="Arial" w:eastAsia="Calibri" w:hAnsi="Arial" w:cs="Calibri"/>
                <w:sz w:val="16"/>
                <w:szCs w:val="16"/>
                <w:lang w:eastAsia="ar-SA"/>
              </w:rPr>
              <w:t>członkowie jego zarządu lub rady nadzorczej stanowią więcej niż połowę członków zarządu innego przedsiębiorcy (przedsiębiorcy zależnego),</w:t>
            </w:r>
          </w:p>
          <w:p w14:paraId="557913FF" w14:textId="77777777" w:rsidR="006D12E0" w:rsidRPr="0082565E" w:rsidRDefault="006D12E0" w:rsidP="001F216E">
            <w:pPr>
              <w:numPr>
                <w:ilvl w:val="1"/>
                <w:numId w:val="61"/>
              </w:numPr>
              <w:tabs>
                <w:tab w:val="left" w:pos="-491"/>
              </w:tabs>
              <w:suppressAutoHyphens/>
              <w:ind w:left="425" w:right="-22"/>
              <w:jc w:val="both"/>
              <w:rPr>
                <w:rFonts w:ascii="Arial" w:eastAsia="Calibri" w:hAnsi="Arial" w:cs="Calibri"/>
                <w:sz w:val="16"/>
                <w:szCs w:val="16"/>
                <w:lang w:eastAsia="ar-SA"/>
              </w:rPr>
            </w:pPr>
            <w:r w:rsidRPr="0082565E">
              <w:rPr>
                <w:rFonts w:ascii="Arial" w:eastAsia="Calibri" w:hAnsi="Arial" w:cs="Calibri"/>
                <w:sz w:val="16"/>
                <w:szCs w:val="16"/>
                <w:lang w:eastAsia="ar-SA"/>
              </w:rPr>
              <w:t>dysponowanie bezpośrednio lub pośrednio większością głosów w spółce osobowej zależnej albo na walnym zgromadzeniu spółdzielni zależnej, także na podstawie porozumień z innymi osobami,</w:t>
            </w:r>
          </w:p>
          <w:p w14:paraId="2100F288" w14:textId="77777777" w:rsidR="006D12E0" w:rsidRPr="0082565E" w:rsidRDefault="006D12E0" w:rsidP="001F216E">
            <w:pPr>
              <w:numPr>
                <w:ilvl w:val="1"/>
                <w:numId w:val="61"/>
              </w:numPr>
              <w:tabs>
                <w:tab w:val="left" w:pos="-491"/>
              </w:tabs>
              <w:suppressAutoHyphens/>
              <w:ind w:left="425" w:right="-22"/>
              <w:jc w:val="both"/>
              <w:rPr>
                <w:rFonts w:ascii="Arial" w:eastAsia="Calibri" w:hAnsi="Arial" w:cs="Calibri"/>
                <w:sz w:val="16"/>
                <w:szCs w:val="16"/>
                <w:lang w:eastAsia="ar-SA"/>
              </w:rPr>
            </w:pPr>
            <w:r w:rsidRPr="0082565E">
              <w:rPr>
                <w:rFonts w:ascii="Arial" w:eastAsia="Calibri" w:hAnsi="Arial" w:cs="Calibri"/>
                <w:sz w:val="16"/>
                <w:szCs w:val="16"/>
                <w:lang w:eastAsia="ar-SA"/>
              </w:rPr>
              <w:t>prawo do całego albo do części mienia innego przedsiębiorcy (przedsiębiorcy zależnego),</w:t>
            </w:r>
          </w:p>
          <w:p w14:paraId="3C651D87" w14:textId="77777777" w:rsidR="006D12E0" w:rsidRPr="0082565E" w:rsidRDefault="006D12E0" w:rsidP="001F216E">
            <w:pPr>
              <w:numPr>
                <w:ilvl w:val="1"/>
                <w:numId w:val="61"/>
              </w:numPr>
              <w:tabs>
                <w:tab w:val="left" w:pos="-491"/>
              </w:tabs>
              <w:suppressAutoHyphens/>
              <w:ind w:left="425" w:right="-22"/>
              <w:jc w:val="both"/>
              <w:rPr>
                <w:rFonts w:ascii="Arial" w:eastAsia="Calibri" w:hAnsi="Arial" w:cs="Calibri"/>
                <w:sz w:val="16"/>
                <w:szCs w:val="16"/>
                <w:lang w:eastAsia="ar-SA"/>
              </w:rPr>
            </w:pPr>
            <w:r w:rsidRPr="0082565E">
              <w:rPr>
                <w:rFonts w:ascii="Arial" w:eastAsia="Calibri" w:hAnsi="Arial" w:cs="Calibri"/>
                <w:sz w:val="16"/>
                <w:szCs w:val="16"/>
                <w:lang w:eastAsia="ar-SA"/>
              </w:rPr>
              <w:t>umowa przewidująca zarządzanie innym przedsiębiorcą (przedsiębiorcą zależnym) lub przekazywanie zysku przez takiego przedsiębiorcę.</w:t>
            </w:r>
          </w:p>
          <w:p w14:paraId="0E2AA0E2" w14:textId="77777777" w:rsidR="006D12E0" w:rsidRPr="00276462" w:rsidRDefault="006D12E0" w:rsidP="009C511D">
            <w:pPr>
              <w:pStyle w:val="Tekstpodstawowywcity"/>
              <w:spacing w:line="360" w:lineRule="auto"/>
              <w:ind w:left="0" w:right="612"/>
              <w:jc w:val="both"/>
              <w:rPr>
                <w:rFonts w:ascii="Arial" w:hAnsi="Arial"/>
                <w:i/>
                <w:sz w:val="16"/>
              </w:rPr>
            </w:pPr>
          </w:p>
          <w:p w14:paraId="146AB39A" w14:textId="77777777" w:rsidR="006D12E0" w:rsidRPr="0030090C" w:rsidRDefault="006D12E0" w:rsidP="0030090C">
            <w:pPr>
              <w:jc w:val="center"/>
              <w:rPr>
                <w:rFonts w:ascii="Arial" w:eastAsia="Calibri" w:hAnsi="Arial" w:cs="Arial"/>
                <w:b/>
                <w:sz w:val="16"/>
                <w:szCs w:val="16"/>
                <w:lang w:eastAsia="en-US"/>
              </w:rPr>
            </w:pPr>
            <w:r w:rsidRPr="008E1AE7">
              <w:rPr>
                <w:rFonts w:ascii="Arial" w:hAnsi="Arial" w:cs="Arial"/>
                <w:sz w:val="22"/>
                <w:szCs w:val="22"/>
              </w:rPr>
              <w:t xml:space="preserve">     </w:t>
            </w:r>
            <w:r>
              <w:rPr>
                <w:rFonts w:ascii="Arial" w:hAnsi="Arial" w:cs="Arial"/>
                <w:szCs w:val="22"/>
              </w:rPr>
              <w:t>………………dnia, ……………</w:t>
            </w:r>
            <w:r>
              <w:rPr>
                <w:rFonts w:ascii="Arial" w:hAnsi="Arial" w:cs="Arial"/>
                <w:szCs w:val="22"/>
              </w:rPr>
              <w:tab/>
            </w:r>
            <w:r>
              <w:rPr>
                <w:rFonts w:ascii="Arial" w:hAnsi="Arial" w:cs="Arial"/>
                <w:szCs w:val="22"/>
              </w:rPr>
              <w:tab/>
            </w:r>
            <w:r>
              <w:rPr>
                <w:rFonts w:ascii="Arial" w:hAnsi="Arial" w:cs="Arial"/>
                <w:szCs w:val="22"/>
              </w:rPr>
              <w:tab/>
            </w:r>
            <w:r w:rsidRPr="008E1AE7">
              <w:rPr>
                <w:rFonts w:ascii="Arial" w:hAnsi="Arial" w:cs="Arial"/>
                <w:szCs w:val="22"/>
              </w:rPr>
              <w:t>………………………………………</w:t>
            </w:r>
            <w:r w:rsidRPr="008E1AE7">
              <w:rPr>
                <w:rFonts w:ascii="Arial" w:hAnsi="Arial" w:cs="Arial"/>
                <w:szCs w:val="22"/>
              </w:rPr>
              <w:br/>
            </w:r>
            <w:r w:rsidRPr="008E1AE7">
              <w:rPr>
                <w:rFonts w:ascii="Arial" w:hAnsi="Arial" w:cs="Arial"/>
                <w:szCs w:val="22"/>
              </w:rPr>
              <w:tab/>
            </w:r>
            <w:r w:rsidRPr="008E1AE7">
              <w:rPr>
                <w:rFonts w:ascii="Arial" w:hAnsi="Arial" w:cs="Arial"/>
                <w:szCs w:val="22"/>
              </w:rPr>
              <w:tab/>
            </w:r>
            <w:r w:rsidRPr="008E1AE7">
              <w:rPr>
                <w:rFonts w:ascii="Arial" w:hAnsi="Arial" w:cs="Arial"/>
                <w:szCs w:val="22"/>
              </w:rPr>
              <w:tab/>
            </w:r>
            <w:r w:rsidRPr="008E1AE7">
              <w:rPr>
                <w:rFonts w:ascii="Arial" w:hAnsi="Arial" w:cs="Arial"/>
                <w:szCs w:val="22"/>
              </w:rPr>
              <w:tab/>
            </w:r>
            <w:r w:rsidRPr="008E1AE7">
              <w:rPr>
                <w:rFonts w:ascii="Arial" w:hAnsi="Arial" w:cs="Arial"/>
                <w:szCs w:val="22"/>
              </w:rPr>
              <w:tab/>
            </w:r>
            <w:r w:rsidRPr="008E1AE7">
              <w:rPr>
                <w:rFonts w:ascii="Arial" w:hAnsi="Arial" w:cs="Arial"/>
                <w:szCs w:val="22"/>
              </w:rPr>
              <w:tab/>
            </w:r>
            <w:r w:rsidRPr="003F6F1B">
              <w:rPr>
                <w:rFonts w:ascii="Arial" w:eastAsia="Calibri" w:hAnsi="Arial" w:cs="Arial"/>
                <w:sz w:val="16"/>
                <w:szCs w:val="16"/>
                <w:lang w:eastAsia="en-US"/>
              </w:rPr>
              <w:t>data i czytelny podpis lub podpis na pieczęci</w:t>
            </w:r>
            <w:r>
              <w:rPr>
                <w:rFonts w:ascii="Arial" w:eastAsia="Calibri" w:hAnsi="Arial" w:cs="Arial"/>
                <w:sz w:val="16"/>
                <w:szCs w:val="16"/>
                <w:lang w:eastAsia="en-US"/>
              </w:rPr>
              <w:t xml:space="preserve"> </w:t>
            </w:r>
            <w:r w:rsidRPr="003F6F1B">
              <w:rPr>
                <w:rFonts w:ascii="Arial" w:eastAsia="Calibri" w:hAnsi="Arial" w:cs="Arial"/>
                <w:sz w:val="16"/>
                <w:szCs w:val="16"/>
                <w:lang w:eastAsia="en-US"/>
              </w:rPr>
              <w:t xml:space="preserve">imiennej wykonawcy </w:t>
            </w:r>
          </w:p>
        </w:tc>
      </w:tr>
    </w:tbl>
    <w:p w14:paraId="258D6920" w14:textId="77777777" w:rsidR="006D12E0" w:rsidRPr="00FA67EF" w:rsidRDefault="006D12E0" w:rsidP="0030090C">
      <w:pPr>
        <w:pStyle w:val="Tekstpodstawowywcity"/>
        <w:ind w:left="0"/>
        <w:jc w:val="both"/>
        <w:rPr>
          <w:rFonts w:ascii="Arial" w:hAnsi="Arial" w:cs="Arial"/>
          <w:i/>
          <w:sz w:val="20"/>
          <w:szCs w:val="20"/>
          <w:highlight w:val="yellow"/>
        </w:rPr>
      </w:pPr>
    </w:p>
    <w:sectPr w:rsidR="006D12E0" w:rsidRPr="00FA67EF" w:rsidSect="00F90F0D">
      <w:headerReference w:type="even" r:id="rId9"/>
      <w:headerReference w:type="default" r:id="rId10"/>
      <w:footerReference w:type="even" r:id="rId11"/>
      <w:footerReference w:type="default" r:id="rId12"/>
      <w:headerReference w:type="first" r:id="rId13"/>
      <w:footnotePr>
        <w:numRestart w:val="eachSect"/>
      </w:footnotePr>
      <w:pgSz w:w="11906" w:h="16838"/>
      <w:pgMar w:top="1134" w:right="1134" w:bottom="851" w:left="1134" w:header="709" w:footer="4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90AB07" w14:textId="77777777" w:rsidR="00DF615D" w:rsidRDefault="00DF615D">
      <w:r>
        <w:separator/>
      </w:r>
    </w:p>
  </w:endnote>
  <w:endnote w:type="continuationSeparator" w:id="0">
    <w:p w14:paraId="2733C212" w14:textId="77777777" w:rsidR="00DF615D" w:rsidRDefault="00DF615D">
      <w:r>
        <w:continuationSeparator/>
      </w:r>
    </w:p>
  </w:endnote>
  <w:endnote w:type="continuationNotice" w:id="1">
    <w:p w14:paraId="76337946" w14:textId="77777777" w:rsidR="00DF615D" w:rsidRDefault="00DF61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Optima">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BatangChe">
    <w:panose1 w:val="02030609000101010101"/>
    <w:charset w:val="81"/>
    <w:family w:val="modern"/>
    <w:pitch w:val="fixed"/>
    <w:sig w:usb0="B00002AF" w:usb1="69D77CFB" w:usb2="00000030" w:usb3="00000000" w:csb0="0008009F" w:csb1="00000000"/>
  </w:font>
  <w:font w:name="Calibri">
    <w:panose1 w:val="020F0502020204030204"/>
    <w:charset w:val="EE"/>
    <w:family w:val="swiss"/>
    <w:pitch w:val="variable"/>
    <w:sig w:usb0="E00002FF" w:usb1="4000ACFF" w:usb2="00000001" w:usb3="00000000" w:csb0="0000019F" w:csb1="00000000"/>
  </w:font>
  <w:font w:name="TimesNewRomanPSMT">
    <w:altName w:val="Times New Roman"/>
    <w:panose1 w:val="00000000000000000000"/>
    <w:charset w:val="EE"/>
    <w:family w:val="auto"/>
    <w:notTrueType/>
    <w:pitch w:val="default"/>
    <w:sig w:usb0="00000001" w:usb1="00000000" w:usb2="00000000" w:usb3="00000000" w:csb0="00000003"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TimesNewRoman,Bold">
    <w:altName w:val="MS Mincho"/>
    <w:panose1 w:val="00000000000000000000"/>
    <w:charset w:val="80"/>
    <w:family w:val="auto"/>
    <w:notTrueType/>
    <w:pitch w:val="default"/>
    <w:sig w:usb0="00000005" w:usb1="08070000" w:usb2="00000010" w:usb3="00000000" w:csb0="00020002" w:csb1="00000000"/>
  </w:font>
  <w:font w:name="SymbolMT">
    <w:altName w:val="Arial Unicode MS"/>
    <w:panose1 w:val="00000000000000000000"/>
    <w:charset w:val="88"/>
    <w:family w:val="auto"/>
    <w:notTrueType/>
    <w:pitch w:val="default"/>
    <w:sig w:usb0="00000001" w:usb1="08080000" w:usb2="00000010" w:usb3="00000000" w:csb0="00100000"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281C18" w14:textId="77777777" w:rsidR="002C7028" w:rsidRDefault="002C7028">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6CCA8DFF" w14:textId="77777777" w:rsidR="002C7028" w:rsidRDefault="002C7028">
    <w:pPr>
      <w:pStyle w:val="Stopka"/>
    </w:pPr>
  </w:p>
  <w:p w14:paraId="31B66234" w14:textId="77777777" w:rsidR="002C7028" w:rsidRDefault="002C702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0AF74" w14:textId="77777777" w:rsidR="002C7028" w:rsidRDefault="002C7028">
    <w:pPr>
      <w:pStyle w:val="Stopka"/>
      <w:framePr w:wrap="around" w:vAnchor="text" w:hAnchor="margin" w:xAlign="center" w:y="1"/>
      <w:rPr>
        <w:rStyle w:val="Numerstrony"/>
        <w:rFonts w:ascii="Arial" w:hAnsi="Arial" w:cs="Arial"/>
      </w:rPr>
    </w:pPr>
  </w:p>
  <w:p w14:paraId="2E57C7CA" w14:textId="77777777" w:rsidR="002C7028" w:rsidRDefault="002C7028" w:rsidP="00AC6DEC">
    <w:pPr>
      <w:pStyle w:val="Stopka"/>
      <w:tabs>
        <w:tab w:val="clear" w:pos="9072"/>
        <w:tab w:val="right" w:pos="9639"/>
      </w:tabs>
      <w:ind w:left="-1134"/>
    </w:pPr>
    <w:r>
      <w:rPr>
        <w:noProof/>
      </w:rPr>
      <w:drawing>
        <wp:inline distT="0" distB="0" distL="0" distR="0" wp14:anchorId="727D7021" wp14:editId="51439BE5">
          <wp:extent cx="7596505" cy="707390"/>
          <wp:effectExtent l="0" t="0" r="4445"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6505" cy="707390"/>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4A388F" w14:textId="77777777" w:rsidR="00DF615D" w:rsidRDefault="00DF615D">
      <w:r>
        <w:separator/>
      </w:r>
    </w:p>
  </w:footnote>
  <w:footnote w:type="continuationSeparator" w:id="0">
    <w:p w14:paraId="3EE57393" w14:textId="77777777" w:rsidR="00DF615D" w:rsidRDefault="00DF615D">
      <w:r>
        <w:continuationSeparator/>
      </w:r>
    </w:p>
  </w:footnote>
  <w:footnote w:type="continuationNotice" w:id="1">
    <w:p w14:paraId="3602E90E" w14:textId="77777777" w:rsidR="00DF615D" w:rsidRDefault="00DF615D"/>
  </w:footnote>
  <w:footnote w:id="2">
    <w:p w14:paraId="29C08E6A" w14:textId="77777777" w:rsidR="002C7028" w:rsidRPr="00774B8D" w:rsidRDefault="002C7028" w:rsidP="006D12E0">
      <w:pPr>
        <w:pStyle w:val="Tekstprzypisudolnego"/>
        <w:rPr>
          <w:rFonts w:ascii="Arial" w:hAnsi="Arial" w:cs="Arial"/>
          <w:sz w:val="16"/>
          <w:szCs w:val="16"/>
        </w:rPr>
      </w:pPr>
      <w:r w:rsidRPr="00774B8D">
        <w:rPr>
          <w:rStyle w:val="Odwoanieprzypisudolnego"/>
          <w:rFonts w:ascii="Arial" w:hAnsi="Arial" w:cs="Arial"/>
          <w:sz w:val="16"/>
          <w:szCs w:val="16"/>
        </w:rPr>
        <w:sym w:font="Symbol" w:char="F02A"/>
      </w:r>
      <w:r w:rsidRPr="00774B8D">
        <w:rPr>
          <w:rFonts w:ascii="Arial" w:hAnsi="Arial" w:cs="Arial"/>
          <w:sz w:val="16"/>
          <w:szCs w:val="16"/>
        </w:rPr>
        <w:t xml:space="preserve"> Niepotrzebne skreślić.</w:t>
      </w:r>
    </w:p>
    <w:p w14:paraId="5B243366" w14:textId="77777777" w:rsidR="002C7028" w:rsidRDefault="002C7028" w:rsidP="006D12E0">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68E192" w14:textId="77777777" w:rsidR="002C7028" w:rsidRDefault="002C7028">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7DA273C1" w14:textId="77777777" w:rsidR="002C7028" w:rsidRDefault="002C7028">
    <w:pPr>
      <w:pStyle w:val="Nagwek"/>
    </w:pPr>
  </w:p>
  <w:p w14:paraId="5C3FAB86" w14:textId="77777777" w:rsidR="002C7028" w:rsidRDefault="002C702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1FFB6" w14:textId="5EE6E2E2" w:rsidR="002C7028" w:rsidRPr="00BA5290" w:rsidRDefault="002C7028" w:rsidP="00BA5290">
    <w:pPr>
      <w:rPr>
        <w:rFonts w:ascii="Arial" w:hAnsi="Arial" w:cs="Arial"/>
        <w:sz w:val="12"/>
        <w:szCs w:val="12"/>
      </w:rPr>
    </w:pPr>
    <w:r w:rsidRPr="00BA5290">
      <w:rPr>
        <w:rFonts w:ascii="Arial" w:hAnsi="Arial" w:cs="Arial"/>
        <w:sz w:val="12"/>
        <w:szCs w:val="12"/>
      </w:rPr>
      <w:t xml:space="preserve">Znak sprawy - </w:t>
    </w:r>
    <w:r w:rsidRPr="00BA5290">
      <w:rPr>
        <w:rFonts w:ascii="Arial" w:hAnsi="Arial" w:cs="Arial"/>
        <w:b/>
        <w:sz w:val="12"/>
        <w:szCs w:val="12"/>
      </w:rPr>
      <w:t>ZP/</w:t>
    </w:r>
    <w:r>
      <w:rPr>
        <w:rFonts w:ascii="Arial" w:hAnsi="Arial" w:cs="Arial"/>
        <w:b/>
        <w:sz w:val="12"/>
        <w:szCs w:val="12"/>
      </w:rPr>
      <w:t>32</w:t>
    </w:r>
    <w:r w:rsidRPr="00BA5290">
      <w:rPr>
        <w:rFonts w:ascii="Arial" w:hAnsi="Arial" w:cs="Arial"/>
        <w:b/>
        <w:sz w:val="12"/>
        <w:szCs w:val="12"/>
      </w:rPr>
      <w:t>/MGW/2016</w:t>
    </w:r>
  </w:p>
  <w:p w14:paraId="168BD8FD" w14:textId="77777777" w:rsidR="002C7028" w:rsidRDefault="002C7028">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2A973" w14:textId="43E5CF7A" w:rsidR="002C7028" w:rsidRPr="00BA5290" w:rsidRDefault="002C7028" w:rsidP="00BA5290">
    <w:pPr>
      <w:rPr>
        <w:rFonts w:ascii="Arial" w:hAnsi="Arial" w:cs="Arial"/>
        <w:sz w:val="16"/>
        <w:szCs w:val="16"/>
      </w:rPr>
    </w:pPr>
    <w:r w:rsidRPr="00BA5290">
      <w:rPr>
        <w:rFonts w:ascii="Arial" w:hAnsi="Arial" w:cs="Arial"/>
        <w:sz w:val="12"/>
        <w:szCs w:val="12"/>
      </w:rPr>
      <w:t>Znak sprawy</w:t>
    </w:r>
    <w:r w:rsidRPr="00BA5290">
      <w:rPr>
        <w:rFonts w:ascii="Arial" w:hAnsi="Arial" w:cs="Arial"/>
        <w:sz w:val="16"/>
        <w:szCs w:val="16"/>
      </w:rPr>
      <w:t xml:space="preserve"> - </w:t>
    </w:r>
    <w:r w:rsidRPr="00BA5290">
      <w:rPr>
        <w:rFonts w:ascii="Arial" w:hAnsi="Arial" w:cs="Arial"/>
        <w:b/>
        <w:sz w:val="16"/>
        <w:szCs w:val="16"/>
      </w:rPr>
      <w:t>ZP/</w:t>
    </w:r>
    <w:r>
      <w:rPr>
        <w:rFonts w:ascii="Arial" w:hAnsi="Arial" w:cs="Arial"/>
        <w:b/>
        <w:sz w:val="16"/>
        <w:szCs w:val="16"/>
      </w:rPr>
      <w:t>32</w:t>
    </w:r>
    <w:r w:rsidRPr="00BA5290">
      <w:rPr>
        <w:rFonts w:ascii="Arial" w:hAnsi="Arial" w:cs="Arial"/>
        <w:b/>
        <w:sz w:val="16"/>
        <w:szCs w:val="16"/>
      </w:rPr>
      <w:t>/MGW/2016</w:t>
    </w:r>
  </w:p>
  <w:p w14:paraId="77DB4B1C" w14:textId="77777777" w:rsidR="002C7028" w:rsidRDefault="002C702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5920AF84"/>
    <w:name w:val="WW8Num4"/>
    <w:lvl w:ilvl="0">
      <w:start w:val="1"/>
      <w:numFmt w:val="decimal"/>
      <w:lvlText w:val="%1."/>
      <w:lvlJc w:val="right"/>
      <w:pPr>
        <w:tabs>
          <w:tab w:val="num" w:pos="360"/>
        </w:tabs>
        <w:ind w:left="360" w:hanging="360"/>
      </w:pPr>
      <w:rPr>
        <w:rFonts w:hint="default"/>
        <w:sz w:val="20"/>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7"/>
    <w:multiLevelType w:val="singleLevel"/>
    <w:tmpl w:val="00000007"/>
    <w:name w:val="WW8Num7"/>
    <w:lvl w:ilvl="0">
      <w:start w:val="1"/>
      <w:numFmt w:val="decimal"/>
      <w:lvlText w:val="%1."/>
      <w:lvlJc w:val="left"/>
      <w:pPr>
        <w:tabs>
          <w:tab w:val="num" w:pos="491"/>
        </w:tabs>
        <w:ind w:left="491" w:hanging="360"/>
      </w:pPr>
    </w:lvl>
  </w:abstractNum>
  <w:abstractNum w:abstractNumId="2" w15:restartNumberingAfterBreak="0">
    <w:nsid w:val="0000000B"/>
    <w:multiLevelType w:val="multilevel"/>
    <w:tmpl w:val="F13C3AC2"/>
    <w:name w:val="WW8Num11"/>
    <w:lvl w:ilvl="0">
      <w:start w:val="1"/>
      <w:numFmt w:val="decimal"/>
      <w:lvlText w:val="%1."/>
      <w:lvlJc w:val="left"/>
      <w:pPr>
        <w:tabs>
          <w:tab w:val="num" w:pos="0"/>
        </w:tabs>
        <w:ind w:left="360" w:hanging="360"/>
      </w:pPr>
      <w:rPr>
        <w:rFonts w:ascii="Arial" w:hAnsi="Arial" w:cs="Times New Roman"/>
        <w:b w:val="0"/>
        <w:bCs/>
        <w:iCs/>
        <w:sz w:val="20"/>
        <w:szCs w:val="20"/>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3" w15:restartNumberingAfterBreak="0">
    <w:nsid w:val="0000000F"/>
    <w:multiLevelType w:val="multilevel"/>
    <w:tmpl w:val="0000000F"/>
    <w:name w:val="WW8Num15"/>
    <w:lvl w:ilvl="0">
      <w:start w:val="1"/>
      <w:numFmt w:val="bullet"/>
      <w:lvlText w:val=""/>
      <w:lvlJc w:val="left"/>
      <w:pPr>
        <w:tabs>
          <w:tab w:val="num" w:pos="1353"/>
        </w:tabs>
        <w:ind w:left="1353" w:hanging="360"/>
      </w:pPr>
      <w:rPr>
        <w:rFonts w:ascii="Symbol" w:hAnsi="Symbol" w:cs="Arial"/>
        <w:b/>
        <w:bCs/>
        <w:color w:val="00000A"/>
        <w:sz w:val="18"/>
        <w:szCs w:val="18"/>
      </w:rPr>
    </w:lvl>
    <w:lvl w:ilvl="1">
      <w:start w:val="1"/>
      <w:numFmt w:val="bullet"/>
      <w:lvlText w:val="◦"/>
      <w:lvlJc w:val="left"/>
      <w:pPr>
        <w:tabs>
          <w:tab w:val="num" w:pos="1713"/>
        </w:tabs>
        <w:ind w:left="1713" w:hanging="360"/>
      </w:pPr>
      <w:rPr>
        <w:rFonts w:ascii="OpenSymbol" w:hAnsi="OpenSymbol" w:cs="Times New Roman"/>
      </w:rPr>
    </w:lvl>
    <w:lvl w:ilvl="2">
      <w:start w:val="1"/>
      <w:numFmt w:val="bullet"/>
      <w:lvlText w:val="▪"/>
      <w:lvlJc w:val="left"/>
      <w:pPr>
        <w:tabs>
          <w:tab w:val="num" w:pos="2073"/>
        </w:tabs>
        <w:ind w:left="2073" w:hanging="360"/>
      </w:pPr>
      <w:rPr>
        <w:rFonts w:ascii="OpenSymbol" w:hAnsi="OpenSymbol" w:cs="Times New Roman"/>
      </w:rPr>
    </w:lvl>
    <w:lvl w:ilvl="3">
      <w:start w:val="1"/>
      <w:numFmt w:val="bullet"/>
      <w:lvlText w:val=""/>
      <w:lvlJc w:val="left"/>
      <w:pPr>
        <w:tabs>
          <w:tab w:val="num" w:pos="2433"/>
        </w:tabs>
        <w:ind w:left="2433" w:hanging="360"/>
      </w:pPr>
      <w:rPr>
        <w:rFonts w:ascii="Symbol" w:hAnsi="Symbol" w:cs="Arial"/>
        <w:b/>
        <w:bCs/>
        <w:color w:val="00000A"/>
        <w:sz w:val="18"/>
        <w:szCs w:val="18"/>
      </w:rPr>
    </w:lvl>
    <w:lvl w:ilvl="4">
      <w:start w:val="1"/>
      <w:numFmt w:val="bullet"/>
      <w:lvlText w:val="◦"/>
      <w:lvlJc w:val="left"/>
      <w:pPr>
        <w:tabs>
          <w:tab w:val="num" w:pos="2793"/>
        </w:tabs>
        <w:ind w:left="2793" w:hanging="360"/>
      </w:pPr>
      <w:rPr>
        <w:rFonts w:ascii="OpenSymbol" w:hAnsi="OpenSymbol" w:cs="Times New Roman"/>
      </w:rPr>
    </w:lvl>
    <w:lvl w:ilvl="5">
      <w:start w:val="1"/>
      <w:numFmt w:val="bullet"/>
      <w:lvlText w:val="▪"/>
      <w:lvlJc w:val="left"/>
      <w:pPr>
        <w:tabs>
          <w:tab w:val="num" w:pos="3153"/>
        </w:tabs>
        <w:ind w:left="3153" w:hanging="360"/>
      </w:pPr>
      <w:rPr>
        <w:rFonts w:ascii="OpenSymbol" w:hAnsi="OpenSymbol" w:cs="Times New Roman"/>
      </w:rPr>
    </w:lvl>
    <w:lvl w:ilvl="6">
      <w:start w:val="1"/>
      <w:numFmt w:val="bullet"/>
      <w:lvlText w:val=""/>
      <w:lvlJc w:val="left"/>
      <w:pPr>
        <w:tabs>
          <w:tab w:val="num" w:pos="3513"/>
        </w:tabs>
        <w:ind w:left="3513" w:hanging="360"/>
      </w:pPr>
      <w:rPr>
        <w:rFonts w:ascii="Symbol" w:hAnsi="Symbol" w:cs="Arial"/>
        <w:b/>
        <w:bCs/>
        <w:color w:val="00000A"/>
        <w:sz w:val="18"/>
        <w:szCs w:val="18"/>
      </w:rPr>
    </w:lvl>
    <w:lvl w:ilvl="7">
      <w:start w:val="1"/>
      <w:numFmt w:val="bullet"/>
      <w:lvlText w:val="◦"/>
      <w:lvlJc w:val="left"/>
      <w:pPr>
        <w:tabs>
          <w:tab w:val="num" w:pos="3873"/>
        </w:tabs>
        <w:ind w:left="3873" w:hanging="360"/>
      </w:pPr>
      <w:rPr>
        <w:rFonts w:ascii="OpenSymbol" w:hAnsi="OpenSymbol" w:cs="Times New Roman"/>
      </w:rPr>
    </w:lvl>
    <w:lvl w:ilvl="8">
      <w:start w:val="1"/>
      <w:numFmt w:val="bullet"/>
      <w:lvlText w:val="▪"/>
      <w:lvlJc w:val="left"/>
      <w:pPr>
        <w:tabs>
          <w:tab w:val="num" w:pos="4233"/>
        </w:tabs>
        <w:ind w:left="4233" w:hanging="360"/>
      </w:pPr>
      <w:rPr>
        <w:rFonts w:ascii="OpenSymbol" w:hAnsi="OpenSymbol" w:cs="Times New Roman"/>
      </w:rPr>
    </w:lvl>
  </w:abstractNum>
  <w:abstractNum w:abstractNumId="4" w15:restartNumberingAfterBreak="0">
    <w:nsid w:val="00000010"/>
    <w:multiLevelType w:val="multilevel"/>
    <w:tmpl w:val="B908E268"/>
    <w:name w:val="WW8Num16"/>
    <w:lvl w:ilvl="0">
      <w:start w:val="1"/>
      <w:numFmt w:val="decimal"/>
      <w:lvlText w:val="%1."/>
      <w:lvlJc w:val="left"/>
      <w:pPr>
        <w:tabs>
          <w:tab w:val="num" w:pos="720"/>
        </w:tabs>
        <w:ind w:left="720" w:hanging="360"/>
      </w:pPr>
      <w:rPr>
        <w:rFonts w:ascii="Arial" w:hAnsi="Arial" w:cs="Arial" w:hint="default"/>
        <w:b w:val="0"/>
        <w:color w:val="000000"/>
        <w:sz w:val="20"/>
        <w:szCs w:val="20"/>
        <w:shd w:val="clear" w:color="auto" w:fill="FFFFFF"/>
      </w:rPr>
    </w:lvl>
    <w:lvl w:ilvl="1">
      <w:start w:val="1"/>
      <w:numFmt w:val="decimal"/>
      <w:lvlText w:val="%2."/>
      <w:lvlJc w:val="left"/>
      <w:pPr>
        <w:tabs>
          <w:tab w:val="num" w:pos="1080"/>
        </w:tabs>
        <w:ind w:left="1080" w:hanging="360"/>
      </w:pPr>
      <w:rPr>
        <w:rFonts w:ascii="Arial" w:hAnsi="Arial" w:cs="Arial"/>
        <w:sz w:val="20"/>
        <w:szCs w:val="20"/>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1"/>
    <w:multiLevelType w:val="multilevel"/>
    <w:tmpl w:val="39F6F66E"/>
    <w:name w:val="WW8Num17"/>
    <w:lvl w:ilvl="0">
      <w:start w:val="1"/>
      <w:numFmt w:val="lowerLetter"/>
      <w:lvlText w:val="%1)"/>
      <w:lvlJc w:val="left"/>
      <w:pPr>
        <w:tabs>
          <w:tab w:val="num" w:pos="720"/>
        </w:tabs>
        <w:ind w:left="720" w:hanging="360"/>
      </w:pPr>
      <w:rPr>
        <w:rFonts w:ascii="Arial" w:hAnsi="Arial" w:cs="Times New Roman"/>
        <w:b w:val="0"/>
        <w:bCs/>
        <w:kern w:val="1"/>
        <w:sz w:val="20"/>
        <w:szCs w:val="16"/>
        <w:shd w:val="clear" w:color="auto" w:fill="FFFFFF"/>
      </w:rPr>
    </w:lvl>
    <w:lvl w:ilvl="1">
      <w:start w:val="1"/>
      <w:numFmt w:val="decimal"/>
      <w:lvlText w:val="%2."/>
      <w:lvlJc w:val="left"/>
      <w:pPr>
        <w:tabs>
          <w:tab w:val="num" w:pos="1080"/>
        </w:tabs>
        <w:ind w:left="1080" w:hanging="360"/>
      </w:pPr>
      <w:rPr>
        <w:rFonts w:ascii="Arial" w:hAnsi="Arial" w:cs="Times New Roman"/>
        <w:bCs/>
        <w:color w:val="FF0000"/>
        <w:kern w:val="1"/>
        <w:sz w:val="20"/>
        <w:szCs w:val="20"/>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9"/>
    <w:multiLevelType w:val="multilevel"/>
    <w:tmpl w:val="00000019"/>
    <w:name w:val="WW8Num25"/>
    <w:lvl w:ilvl="0">
      <w:start w:val="1"/>
      <w:numFmt w:val="bullet"/>
      <w:lvlText w:val=""/>
      <w:lvlJc w:val="left"/>
      <w:pPr>
        <w:tabs>
          <w:tab w:val="num" w:pos="785"/>
        </w:tabs>
        <w:ind w:left="785" w:hanging="360"/>
      </w:pPr>
      <w:rPr>
        <w:rFonts w:ascii="Symbol" w:hAnsi="Symbol" w:cs="Times New Roman"/>
        <w:b/>
        <w:bCs/>
        <w:iCs/>
      </w:rPr>
    </w:lvl>
    <w:lvl w:ilvl="1">
      <w:start w:val="1"/>
      <w:numFmt w:val="bullet"/>
      <w:lvlText w:val="◦"/>
      <w:lvlJc w:val="left"/>
      <w:pPr>
        <w:tabs>
          <w:tab w:val="num" w:pos="1145"/>
        </w:tabs>
        <w:ind w:left="1145" w:hanging="360"/>
      </w:pPr>
      <w:rPr>
        <w:rFonts w:ascii="OpenSymbol" w:hAnsi="OpenSymbol" w:cs="Times New Roman"/>
        <w:sz w:val="20"/>
        <w:szCs w:val="20"/>
      </w:rPr>
    </w:lvl>
    <w:lvl w:ilvl="2">
      <w:start w:val="1"/>
      <w:numFmt w:val="bullet"/>
      <w:lvlText w:val="▪"/>
      <w:lvlJc w:val="left"/>
      <w:pPr>
        <w:tabs>
          <w:tab w:val="num" w:pos="1505"/>
        </w:tabs>
        <w:ind w:left="1505" w:hanging="360"/>
      </w:pPr>
      <w:rPr>
        <w:rFonts w:ascii="OpenSymbol" w:hAnsi="OpenSymbol" w:cs="Times New Roman"/>
        <w:sz w:val="20"/>
        <w:szCs w:val="20"/>
      </w:rPr>
    </w:lvl>
    <w:lvl w:ilvl="3">
      <w:start w:val="1"/>
      <w:numFmt w:val="bullet"/>
      <w:lvlText w:val=""/>
      <w:lvlJc w:val="left"/>
      <w:pPr>
        <w:tabs>
          <w:tab w:val="num" w:pos="1865"/>
        </w:tabs>
        <w:ind w:left="1865" w:hanging="360"/>
      </w:pPr>
      <w:rPr>
        <w:rFonts w:ascii="Symbol" w:hAnsi="Symbol" w:cs="Times New Roman"/>
        <w:b/>
        <w:bCs/>
        <w:iCs/>
      </w:rPr>
    </w:lvl>
    <w:lvl w:ilvl="4">
      <w:start w:val="1"/>
      <w:numFmt w:val="bullet"/>
      <w:lvlText w:val="◦"/>
      <w:lvlJc w:val="left"/>
      <w:pPr>
        <w:tabs>
          <w:tab w:val="num" w:pos="2225"/>
        </w:tabs>
        <w:ind w:left="2225" w:hanging="360"/>
      </w:pPr>
      <w:rPr>
        <w:rFonts w:ascii="OpenSymbol" w:hAnsi="OpenSymbol" w:cs="Times New Roman"/>
        <w:sz w:val="20"/>
        <w:szCs w:val="20"/>
      </w:rPr>
    </w:lvl>
    <w:lvl w:ilvl="5">
      <w:start w:val="1"/>
      <w:numFmt w:val="bullet"/>
      <w:lvlText w:val="▪"/>
      <w:lvlJc w:val="left"/>
      <w:pPr>
        <w:tabs>
          <w:tab w:val="num" w:pos="2585"/>
        </w:tabs>
        <w:ind w:left="2585" w:hanging="360"/>
      </w:pPr>
      <w:rPr>
        <w:rFonts w:ascii="OpenSymbol" w:hAnsi="OpenSymbol" w:cs="Times New Roman"/>
        <w:sz w:val="20"/>
        <w:szCs w:val="20"/>
      </w:rPr>
    </w:lvl>
    <w:lvl w:ilvl="6">
      <w:start w:val="1"/>
      <w:numFmt w:val="bullet"/>
      <w:lvlText w:val=""/>
      <w:lvlJc w:val="left"/>
      <w:pPr>
        <w:tabs>
          <w:tab w:val="num" w:pos="2945"/>
        </w:tabs>
        <w:ind w:left="2945" w:hanging="360"/>
      </w:pPr>
      <w:rPr>
        <w:rFonts w:ascii="Symbol" w:hAnsi="Symbol" w:cs="Times New Roman"/>
        <w:b/>
        <w:bCs/>
        <w:iCs/>
      </w:rPr>
    </w:lvl>
    <w:lvl w:ilvl="7">
      <w:start w:val="1"/>
      <w:numFmt w:val="bullet"/>
      <w:lvlText w:val="◦"/>
      <w:lvlJc w:val="left"/>
      <w:pPr>
        <w:tabs>
          <w:tab w:val="num" w:pos="3305"/>
        </w:tabs>
        <w:ind w:left="3305" w:hanging="360"/>
      </w:pPr>
      <w:rPr>
        <w:rFonts w:ascii="OpenSymbol" w:hAnsi="OpenSymbol" w:cs="Times New Roman"/>
        <w:sz w:val="20"/>
        <w:szCs w:val="20"/>
      </w:rPr>
    </w:lvl>
    <w:lvl w:ilvl="8">
      <w:start w:val="1"/>
      <w:numFmt w:val="bullet"/>
      <w:lvlText w:val="▪"/>
      <w:lvlJc w:val="left"/>
      <w:pPr>
        <w:tabs>
          <w:tab w:val="num" w:pos="3665"/>
        </w:tabs>
        <w:ind w:left="3665" w:hanging="360"/>
      </w:pPr>
      <w:rPr>
        <w:rFonts w:ascii="OpenSymbol" w:hAnsi="OpenSymbol" w:cs="Times New Roman"/>
        <w:sz w:val="20"/>
        <w:szCs w:val="20"/>
      </w:rPr>
    </w:lvl>
  </w:abstractNum>
  <w:abstractNum w:abstractNumId="7" w15:restartNumberingAfterBreak="0">
    <w:nsid w:val="00000021"/>
    <w:multiLevelType w:val="multilevel"/>
    <w:tmpl w:val="D01A3520"/>
    <w:name w:val="WW8Num34"/>
    <w:lvl w:ilvl="0">
      <w:start w:val="1"/>
      <w:numFmt w:val="decimal"/>
      <w:lvlText w:val="%1."/>
      <w:lvlJc w:val="left"/>
      <w:pPr>
        <w:tabs>
          <w:tab w:val="num" w:pos="1146"/>
        </w:tabs>
        <w:ind w:left="1146" w:hanging="360"/>
      </w:pPr>
      <w:rPr>
        <w:rFonts w:cs="Times New Roman"/>
        <w:b w:val="0"/>
        <w:i w:val="0"/>
        <w:color w:val="000000"/>
      </w:rPr>
    </w:lvl>
    <w:lvl w:ilvl="1">
      <w:start w:val="1"/>
      <w:numFmt w:val="decimal"/>
      <w:lvlText w:val="%2."/>
      <w:lvlJc w:val="left"/>
      <w:pPr>
        <w:tabs>
          <w:tab w:val="num" w:pos="1506"/>
        </w:tabs>
        <w:ind w:left="1506" w:hanging="360"/>
      </w:pPr>
      <w:rPr>
        <w:rFonts w:cs="Times New Roman"/>
      </w:rPr>
    </w:lvl>
    <w:lvl w:ilvl="2">
      <w:start w:val="1"/>
      <w:numFmt w:val="decimal"/>
      <w:lvlText w:val="%3."/>
      <w:lvlJc w:val="left"/>
      <w:pPr>
        <w:tabs>
          <w:tab w:val="num" w:pos="1866"/>
        </w:tabs>
        <w:ind w:left="1866" w:hanging="360"/>
      </w:pPr>
    </w:lvl>
    <w:lvl w:ilvl="3">
      <w:start w:val="1"/>
      <w:numFmt w:val="decimal"/>
      <w:lvlText w:val="%4."/>
      <w:lvlJc w:val="left"/>
      <w:pPr>
        <w:tabs>
          <w:tab w:val="num" w:pos="2226"/>
        </w:tabs>
        <w:ind w:left="2226" w:hanging="360"/>
      </w:pPr>
    </w:lvl>
    <w:lvl w:ilvl="4">
      <w:start w:val="1"/>
      <w:numFmt w:val="decimal"/>
      <w:lvlText w:val="%5."/>
      <w:lvlJc w:val="left"/>
      <w:pPr>
        <w:tabs>
          <w:tab w:val="num" w:pos="2586"/>
        </w:tabs>
        <w:ind w:left="2586" w:hanging="360"/>
      </w:pPr>
    </w:lvl>
    <w:lvl w:ilvl="5">
      <w:start w:val="1"/>
      <w:numFmt w:val="decimal"/>
      <w:lvlText w:val="%6."/>
      <w:lvlJc w:val="left"/>
      <w:pPr>
        <w:tabs>
          <w:tab w:val="num" w:pos="2946"/>
        </w:tabs>
        <w:ind w:left="2946" w:hanging="360"/>
      </w:pPr>
    </w:lvl>
    <w:lvl w:ilvl="6">
      <w:start w:val="1"/>
      <w:numFmt w:val="decimal"/>
      <w:lvlText w:val="%7."/>
      <w:lvlJc w:val="left"/>
      <w:pPr>
        <w:tabs>
          <w:tab w:val="num" w:pos="3306"/>
        </w:tabs>
        <w:ind w:left="3306" w:hanging="360"/>
      </w:pPr>
    </w:lvl>
    <w:lvl w:ilvl="7">
      <w:start w:val="1"/>
      <w:numFmt w:val="decimal"/>
      <w:lvlText w:val="%8."/>
      <w:lvlJc w:val="left"/>
      <w:pPr>
        <w:tabs>
          <w:tab w:val="num" w:pos="3666"/>
        </w:tabs>
        <w:ind w:left="3666" w:hanging="360"/>
      </w:pPr>
    </w:lvl>
    <w:lvl w:ilvl="8">
      <w:start w:val="1"/>
      <w:numFmt w:val="decimal"/>
      <w:lvlText w:val="%9."/>
      <w:lvlJc w:val="left"/>
      <w:pPr>
        <w:tabs>
          <w:tab w:val="num" w:pos="4026"/>
        </w:tabs>
        <w:ind w:left="4026" w:hanging="360"/>
      </w:pPr>
    </w:lvl>
  </w:abstractNum>
  <w:abstractNum w:abstractNumId="8" w15:restartNumberingAfterBreak="0">
    <w:nsid w:val="00000029"/>
    <w:multiLevelType w:val="singleLevel"/>
    <w:tmpl w:val="F220768C"/>
    <w:name w:val="WW8Num48"/>
    <w:lvl w:ilvl="0">
      <w:start w:val="1"/>
      <w:numFmt w:val="decimal"/>
      <w:lvlText w:val="%1."/>
      <w:lvlJc w:val="left"/>
      <w:pPr>
        <w:tabs>
          <w:tab w:val="num" w:pos="0"/>
        </w:tabs>
        <w:ind w:left="360" w:hanging="360"/>
      </w:pPr>
      <w:rPr>
        <w:b w:val="0"/>
        <w:color w:val="auto"/>
      </w:rPr>
    </w:lvl>
  </w:abstractNum>
  <w:abstractNum w:abstractNumId="9" w15:restartNumberingAfterBreak="0">
    <w:nsid w:val="00000035"/>
    <w:multiLevelType w:val="singleLevel"/>
    <w:tmpl w:val="00000035"/>
    <w:name w:val="WW8Num55"/>
    <w:lvl w:ilvl="0">
      <w:start w:val="1"/>
      <w:numFmt w:val="decimal"/>
      <w:lvlText w:val="%1."/>
      <w:lvlJc w:val="left"/>
      <w:pPr>
        <w:tabs>
          <w:tab w:val="num" w:pos="0"/>
        </w:tabs>
        <w:ind w:left="720" w:hanging="360"/>
      </w:pPr>
      <w:rPr>
        <w:rFonts w:ascii="Arial" w:eastAsia="Tahoma" w:hAnsi="Arial" w:cs="Arial"/>
        <w:b w:val="0"/>
        <w:bCs/>
        <w:kern w:val="2"/>
      </w:rPr>
    </w:lvl>
  </w:abstractNum>
  <w:abstractNum w:abstractNumId="10" w15:restartNumberingAfterBreak="0">
    <w:nsid w:val="00000046"/>
    <w:multiLevelType w:val="singleLevel"/>
    <w:tmpl w:val="00000046"/>
    <w:name w:val="WW8Num70"/>
    <w:lvl w:ilvl="0">
      <w:start w:val="1"/>
      <w:numFmt w:val="decimal"/>
      <w:lvlText w:val="%1)"/>
      <w:lvlJc w:val="left"/>
      <w:pPr>
        <w:tabs>
          <w:tab w:val="num" w:pos="0"/>
        </w:tabs>
        <w:ind w:left="1353" w:hanging="360"/>
      </w:pPr>
      <w:rPr>
        <w:rFonts w:ascii="Times New Roman" w:eastAsia="Times New Roman" w:hAnsi="Times New Roman" w:cs="Times New Roman" w:hint="default"/>
        <w:b/>
        <w:sz w:val="24"/>
        <w:szCs w:val="24"/>
        <w:lang w:val="pl-PL" w:eastAsia="pl-PL" w:bidi="ar-SA"/>
      </w:rPr>
    </w:lvl>
  </w:abstractNum>
  <w:abstractNum w:abstractNumId="11" w15:restartNumberingAfterBreak="0">
    <w:nsid w:val="00EC0938"/>
    <w:multiLevelType w:val="hybridMultilevel"/>
    <w:tmpl w:val="D08E4F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2AA6675"/>
    <w:multiLevelType w:val="hybridMultilevel"/>
    <w:tmpl w:val="B1DCDE0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02E35BC9"/>
    <w:multiLevelType w:val="multilevel"/>
    <w:tmpl w:val="D3E21EEA"/>
    <w:lvl w:ilvl="0">
      <w:start w:val="11"/>
      <w:numFmt w:val="decimal"/>
      <w:lvlText w:val="%1."/>
      <w:lvlJc w:val="left"/>
      <w:pPr>
        <w:ind w:left="360" w:hanging="360"/>
      </w:pPr>
      <w:rPr>
        <w:rFonts w:hint="default"/>
      </w:rPr>
    </w:lvl>
    <w:lvl w:ilvl="1">
      <w:start w:val="1"/>
      <w:numFmt w:val="decimal"/>
      <w:isLgl/>
      <w:lvlText w:val="%1.%2."/>
      <w:lvlJc w:val="left"/>
      <w:pPr>
        <w:ind w:left="861" w:hanging="435"/>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4" w15:restartNumberingAfterBreak="0">
    <w:nsid w:val="04350DDA"/>
    <w:multiLevelType w:val="hybridMultilevel"/>
    <w:tmpl w:val="8E3AEC74"/>
    <w:lvl w:ilvl="0" w:tplc="1F6AACD4">
      <w:start w:val="1"/>
      <w:numFmt w:val="bullet"/>
      <w:lvlText w:val=""/>
      <w:lvlJc w:val="left"/>
      <w:pPr>
        <w:ind w:left="1515" w:hanging="360"/>
      </w:pPr>
      <w:rPr>
        <w:rFonts w:ascii="Symbol" w:hAnsi="Symbol" w:hint="default"/>
      </w:rPr>
    </w:lvl>
    <w:lvl w:ilvl="1" w:tplc="04150003" w:tentative="1">
      <w:start w:val="1"/>
      <w:numFmt w:val="bullet"/>
      <w:lvlText w:val="o"/>
      <w:lvlJc w:val="left"/>
      <w:pPr>
        <w:ind w:left="2235" w:hanging="360"/>
      </w:pPr>
      <w:rPr>
        <w:rFonts w:ascii="Courier New" w:hAnsi="Courier New" w:cs="Courier New" w:hint="default"/>
      </w:rPr>
    </w:lvl>
    <w:lvl w:ilvl="2" w:tplc="04150005" w:tentative="1">
      <w:start w:val="1"/>
      <w:numFmt w:val="bullet"/>
      <w:lvlText w:val=""/>
      <w:lvlJc w:val="left"/>
      <w:pPr>
        <w:ind w:left="2955" w:hanging="360"/>
      </w:pPr>
      <w:rPr>
        <w:rFonts w:ascii="Wingdings" w:hAnsi="Wingdings" w:hint="default"/>
      </w:rPr>
    </w:lvl>
    <w:lvl w:ilvl="3" w:tplc="04150001" w:tentative="1">
      <w:start w:val="1"/>
      <w:numFmt w:val="bullet"/>
      <w:lvlText w:val=""/>
      <w:lvlJc w:val="left"/>
      <w:pPr>
        <w:ind w:left="3675" w:hanging="360"/>
      </w:pPr>
      <w:rPr>
        <w:rFonts w:ascii="Symbol" w:hAnsi="Symbol" w:hint="default"/>
      </w:rPr>
    </w:lvl>
    <w:lvl w:ilvl="4" w:tplc="04150003" w:tentative="1">
      <w:start w:val="1"/>
      <w:numFmt w:val="bullet"/>
      <w:lvlText w:val="o"/>
      <w:lvlJc w:val="left"/>
      <w:pPr>
        <w:ind w:left="4395" w:hanging="360"/>
      </w:pPr>
      <w:rPr>
        <w:rFonts w:ascii="Courier New" w:hAnsi="Courier New" w:cs="Courier New" w:hint="default"/>
      </w:rPr>
    </w:lvl>
    <w:lvl w:ilvl="5" w:tplc="04150005" w:tentative="1">
      <w:start w:val="1"/>
      <w:numFmt w:val="bullet"/>
      <w:lvlText w:val=""/>
      <w:lvlJc w:val="left"/>
      <w:pPr>
        <w:ind w:left="5115" w:hanging="360"/>
      </w:pPr>
      <w:rPr>
        <w:rFonts w:ascii="Wingdings" w:hAnsi="Wingdings" w:hint="default"/>
      </w:rPr>
    </w:lvl>
    <w:lvl w:ilvl="6" w:tplc="04150001" w:tentative="1">
      <w:start w:val="1"/>
      <w:numFmt w:val="bullet"/>
      <w:lvlText w:val=""/>
      <w:lvlJc w:val="left"/>
      <w:pPr>
        <w:ind w:left="5835" w:hanging="360"/>
      </w:pPr>
      <w:rPr>
        <w:rFonts w:ascii="Symbol" w:hAnsi="Symbol" w:hint="default"/>
      </w:rPr>
    </w:lvl>
    <w:lvl w:ilvl="7" w:tplc="04150003" w:tentative="1">
      <w:start w:val="1"/>
      <w:numFmt w:val="bullet"/>
      <w:lvlText w:val="o"/>
      <w:lvlJc w:val="left"/>
      <w:pPr>
        <w:ind w:left="6555" w:hanging="360"/>
      </w:pPr>
      <w:rPr>
        <w:rFonts w:ascii="Courier New" w:hAnsi="Courier New" w:cs="Courier New" w:hint="default"/>
      </w:rPr>
    </w:lvl>
    <w:lvl w:ilvl="8" w:tplc="04150005" w:tentative="1">
      <w:start w:val="1"/>
      <w:numFmt w:val="bullet"/>
      <w:lvlText w:val=""/>
      <w:lvlJc w:val="left"/>
      <w:pPr>
        <w:ind w:left="7275" w:hanging="360"/>
      </w:pPr>
      <w:rPr>
        <w:rFonts w:ascii="Wingdings" w:hAnsi="Wingdings" w:hint="default"/>
      </w:rPr>
    </w:lvl>
  </w:abstractNum>
  <w:abstractNum w:abstractNumId="15"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6925155"/>
    <w:multiLevelType w:val="hybridMultilevel"/>
    <w:tmpl w:val="FD7890B2"/>
    <w:lvl w:ilvl="0" w:tplc="430A4C14">
      <w:start w:val="5"/>
      <w:numFmt w:val="decimal"/>
      <w:lvlText w:val="%1)"/>
      <w:lvlJc w:val="left"/>
      <w:pPr>
        <w:ind w:left="360" w:hanging="360"/>
      </w:pPr>
      <w:rPr>
        <w:rFonts w:hint="default"/>
      </w:rPr>
    </w:lvl>
    <w:lvl w:ilvl="1" w:tplc="04150019" w:tentative="1">
      <w:start w:val="1"/>
      <w:numFmt w:val="lowerLetter"/>
      <w:lvlText w:val="%2."/>
      <w:lvlJc w:val="left"/>
      <w:pPr>
        <w:ind w:left="645" w:hanging="360"/>
      </w:pPr>
    </w:lvl>
    <w:lvl w:ilvl="2" w:tplc="0415001B" w:tentative="1">
      <w:start w:val="1"/>
      <w:numFmt w:val="lowerRoman"/>
      <w:lvlText w:val="%3."/>
      <w:lvlJc w:val="right"/>
      <w:pPr>
        <w:ind w:left="1365" w:hanging="180"/>
      </w:pPr>
    </w:lvl>
    <w:lvl w:ilvl="3" w:tplc="0415000F" w:tentative="1">
      <w:start w:val="1"/>
      <w:numFmt w:val="decimal"/>
      <w:lvlText w:val="%4."/>
      <w:lvlJc w:val="left"/>
      <w:pPr>
        <w:ind w:left="2085" w:hanging="360"/>
      </w:pPr>
    </w:lvl>
    <w:lvl w:ilvl="4" w:tplc="04150019" w:tentative="1">
      <w:start w:val="1"/>
      <w:numFmt w:val="lowerLetter"/>
      <w:lvlText w:val="%5."/>
      <w:lvlJc w:val="left"/>
      <w:pPr>
        <w:ind w:left="2805" w:hanging="360"/>
      </w:pPr>
    </w:lvl>
    <w:lvl w:ilvl="5" w:tplc="0415001B" w:tentative="1">
      <w:start w:val="1"/>
      <w:numFmt w:val="lowerRoman"/>
      <w:lvlText w:val="%6."/>
      <w:lvlJc w:val="right"/>
      <w:pPr>
        <w:ind w:left="3525" w:hanging="180"/>
      </w:pPr>
    </w:lvl>
    <w:lvl w:ilvl="6" w:tplc="0415000F" w:tentative="1">
      <w:start w:val="1"/>
      <w:numFmt w:val="decimal"/>
      <w:lvlText w:val="%7."/>
      <w:lvlJc w:val="left"/>
      <w:pPr>
        <w:ind w:left="4245" w:hanging="360"/>
      </w:pPr>
    </w:lvl>
    <w:lvl w:ilvl="7" w:tplc="04150019" w:tentative="1">
      <w:start w:val="1"/>
      <w:numFmt w:val="lowerLetter"/>
      <w:lvlText w:val="%8."/>
      <w:lvlJc w:val="left"/>
      <w:pPr>
        <w:ind w:left="4965" w:hanging="360"/>
      </w:pPr>
    </w:lvl>
    <w:lvl w:ilvl="8" w:tplc="0415001B" w:tentative="1">
      <w:start w:val="1"/>
      <w:numFmt w:val="lowerRoman"/>
      <w:lvlText w:val="%9."/>
      <w:lvlJc w:val="right"/>
      <w:pPr>
        <w:ind w:left="5685" w:hanging="180"/>
      </w:pPr>
    </w:lvl>
  </w:abstractNum>
  <w:abstractNum w:abstractNumId="17" w15:restartNumberingAfterBreak="0">
    <w:nsid w:val="06AF061A"/>
    <w:multiLevelType w:val="multilevel"/>
    <w:tmpl w:val="6BDC517E"/>
    <w:lvl w:ilvl="0">
      <w:start w:val="1"/>
      <w:numFmt w:val="bullet"/>
      <w:lvlText w:val=""/>
      <w:lvlJc w:val="left"/>
      <w:pPr>
        <w:ind w:left="785" w:hanging="360"/>
      </w:pPr>
      <w:rPr>
        <w:rFonts w:ascii="Symbol" w:hAnsi="Symbol" w:hint="default"/>
      </w:rPr>
    </w:lvl>
    <w:lvl w:ilvl="1">
      <w:start w:val="1"/>
      <w:numFmt w:val="decimal"/>
      <w:isLgl/>
      <w:lvlText w:val="%1.%2."/>
      <w:lvlJc w:val="left"/>
      <w:pPr>
        <w:ind w:left="1080" w:hanging="360"/>
      </w:pPr>
    </w:lvl>
    <w:lvl w:ilvl="2">
      <w:start w:val="1"/>
      <w:numFmt w:val="decimal"/>
      <w:isLgl/>
      <w:lvlText w:val="%1.%2.%3."/>
      <w:lvlJc w:val="left"/>
      <w:pPr>
        <w:ind w:left="1735" w:hanging="720"/>
      </w:pPr>
    </w:lvl>
    <w:lvl w:ilvl="3">
      <w:start w:val="1"/>
      <w:numFmt w:val="decimal"/>
      <w:isLgl/>
      <w:lvlText w:val="%1.%2.%3.%4."/>
      <w:lvlJc w:val="left"/>
      <w:pPr>
        <w:ind w:left="2030" w:hanging="720"/>
      </w:pPr>
    </w:lvl>
    <w:lvl w:ilvl="4">
      <w:start w:val="1"/>
      <w:numFmt w:val="decimal"/>
      <w:isLgl/>
      <w:lvlText w:val="%1.%2.%3.%4.%5."/>
      <w:lvlJc w:val="left"/>
      <w:pPr>
        <w:ind w:left="2685" w:hanging="1080"/>
      </w:pPr>
    </w:lvl>
    <w:lvl w:ilvl="5">
      <w:start w:val="1"/>
      <w:numFmt w:val="decimal"/>
      <w:isLgl/>
      <w:lvlText w:val="%1.%2.%3.%4.%5.%6."/>
      <w:lvlJc w:val="left"/>
      <w:pPr>
        <w:ind w:left="2980" w:hanging="1080"/>
      </w:pPr>
    </w:lvl>
    <w:lvl w:ilvl="6">
      <w:start w:val="1"/>
      <w:numFmt w:val="decimal"/>
      <w:isLgl/>
      <w:lvlText w:val="%1.%2.%3.%4.%5.%6.%7."/>
      <w:lvlJc w:val="left"/>
      <w:pPr>
        <w:ind w:left="3275" w:hanging="1080"/>
      </w:pPr>
    </w:lvl>
    <w:lvl w:ilvl="7">
      <w:start w:val="1"/>
      <w:numFmt w:val="decimal"/>
      <w:isLgl/>
      <w:lvlText w:val="%1.%2.%3.%4.%5.%6.%7.%8."/>
      <w:lvlJc w:val="left"/>
      <w:pPr>
        <w:ind w:left="3930" w:hanging="1440"/>
      </w:pPr>
    </w:lvl>
    <w:lvl w:ilvl="8">
      <w:start w:val="1"/>
      <w:numFmt w:val="decimal"/>
      <w:isLgl/>
      <w:lvlText w:val="%1.%2.%3.%4.%5.%6.%7.%8.%9."/>
      <w:lvlJc w:val="left"/>
      <w:pPr>
        <w:ind w:left="4225" w:hanging="1440"/>
      </w:pPr>
    </w:lvl>
  </w:abstractNum>
  <w:abstractNum w:abstractNumId="18" w15:restartNumberingAfterBreak="0">
    <w:nsid w:val="086671D6"/>
    <w:multiLevelType w:val="multilevel"/>
    <w:tmpl w:val="575249EE"/>
    <w:lvl w:ilvl="0">
      <w:start w:val="1"/>
      <w:numFmt w:val="decimal"/>
      <w:lvlText w:val="%1."/>
      <w:lvlJc w:val="left"/>
      <w:pPr>
        <w:ind w:left="230" w:hanging="360"/>
      </w:pPr>
      <w:rPr>
        <w:rFonts w:ascii="Arial" w:eastAsia="Times New Roman" w:hAnsi="Arial" w:cs="Arial"/>
        <w:b w:val="0"/>
      </w:rPr>
    </w:lvl>
    <w:lvl w:ilvl="1">
      <w:start w:val="1"/>
      <w:numFmt w:val="lowerLetter"/>
      <w:lvlText w:val="%2)"/>
      <w:lvlJc w:val="left"/>
      <w:pPr>
        <w:ind w:left="230" w:hanging="360"/>
      </w:pPr>
    </w:lvl>
    <w:lvl w:ilvl="2">
      <w:start w:val="1"/>
      <w:numFmt w:val="decimal"/>
      <w:isLgl/>
      <w:lvlText w:val="%1.%2.%3."/>
      <w:lvlJc w:val="left"/>
      <w:pPr>
        <w:ind w:left="590" w:hanging="720"/>
      </w:pPr>
    </w:lvl>
    <w:lvl w:ilvl="3">
      <w:start w:val="1"/>
      <w:numFmt w:val="decimal"/>
      <w:isLgl/>
      <w:lvlText w:val="%1.%2.%3.%4."/>
      <w:lvlJc w:val="left"/>
      <w:pPr>
        <w:ind w:left="590" w:hanging="720"/>
      </w:pPr>
    </w:lvl>
    <w:lvl w:ilvl="4">
      <w:start w:val="1"/>
      <w:numFmt w:val="decimal"/>
      <w:isLgl/>
      <w:lvlText w:val="%1.%2.%3.%4.%5."/>
      <w:lvlJc w:val="left"/>
      <w:pPr>
        <w:ind w:left="950" w:hanging="1080"/>
      </w:pPr>
    </w:lvl>
    <w:lvl w:ilvl="5">
      <w:start w:val="1"/>
      <w:numFmt w:val="decimal"/>
      <w:isLgl/>
      <w:lvlText w:val="%1.%2.%3.%4.%5.%6."/>
      <w:lvlJc w:val="left"/>
      <w:pPr>
        <w:ind w:left="950" w:hanging="1080"/>
      </w:pPr>
    </w:lvl>
    <w:lvl w:ilvl="6">
      <w:start w:val="1"/>
      <w:numFmt w:val="decimal"/>
      <w:isLgl/>
      <w:lvlText w:val="%1.%2.%3.%4.%5.%6.%7."/>
      <w:lvlJc w:val="left"/>
      <w:pPr>
        <w:ind w:left="950" w:hanging="1080"/>
      </w:pPr>
    </w:lvl>
    <w:lvl w:ilvl="7">
      <w:start w:val="1"/>
      <w:numFmt w:val="decimal"/>
      <w:isLgl/>
      <w:lvlText w:val="%1.%2.%3.%4.%5.%6.%7.%8."/>
      <w:lvlJc w:val="left"/>
      <w:pPr>
        <w:ind w:left="1310" w:hanging="1440"/>
      </w:pPr>
    </w:lvl>
    <w:lvl w:ilvl="8">
      <w:start w:val="1"/>
      <w:numFmt w:val="decimal"/>
      <w:isLgl/>
      <w:lvlText w:val="%1.%2.%3.%4.%5.%6.%7.%8.%9."/>
      <w:lvlJc w:val="left"/>
      <w:pPr>
        <w:ind w:left="1310" w:hanging="1440"/>
      </w:pPr>
    </w:lvl>
  </w:abstractNum>
  <w:abstractNum w:abstractNumId="19" w15:restartNumberingAfterBreak="0">
    <w:nsid w:val="0AE23B0C"/>
    <w:multiLevelType w:val="multilevel"/>
    <w:tmpl w:val="D3E21EEA"/>
    <w:lvl w:ilvl="0">
      <w:start w:val="11"/>
      <w:numFmt w:val="decimal"/>
      <w:lvlText w:val="%1."/>
      <w:lvlJc w:val="left"/>
      <w:pPr>
        <w:ind w:left="360" w:hanging="360"/>
      </w:pPr>
      <w:rPr>
        <w:rFonts w:hint="default"/>
      </w:rPr>
    </w:lvl>
    <w:lvl w:ilvl="1">
      <w:start w:val="1"/>
      <w:numFmt w:val="decimal"/>
      <w:isLgl/>
      <w:lvlText w:val="%1.%2."/>
      <w:lvlJc w:val="left"/>
      <w:pPr>
        <w:ind w:left="861" w:hanging="435"/>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0" w15:restartNumberingAfterBreak="0">
    <w:nsid w:val="0B347E51"/>
    <w:multiLevelType w:val="hybridMultilevel"/>
    <w:tmpl w:val="5CF4933A"/>
    <w:lvl w:ilvl="0" w:tplc="7B002558">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0D6F1EA9"/>
    <w:multiLevelType w:val="hybridMultilevel"/>
    <w:tmpl w:val="D27A30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F4E4D3D"/>
    <w:multiLevelType w:val="hybridMultilevel"/>
    <w:tmpl w:val="82187362"/>
    <w:lvl w:ilvl="0" w:tplc="68865754">
      <w:start w:val="1"/>
      <w:numFmt w:val="lowerLetter"/>
      <w:lvlText w:val="%1)"/>
      <w:lvlJc w:val="left"/>
      <w:pPr>
        <w:tabs>
          <w:tab w:val="num" w:pos="720"/>
        </w:tabs>
        <w:ind w:left="1440" w:hanging="360"/>
      </w:pPr>
      <w:rPr>
        <w:rFonts w:cs="Times New Roman"/>
        <w:b w:val="0"/>
        <w:i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 w15:restartNumberingAfterBreak="0">
    <w:nsid w:val="102C2375"/>
    <w:multiLevelType w:val="hybridMultilevel"/>
    <w:tmpl w:val="CCC2ED2E"/>
    <w:lvl w:ilvl="0" w:tplc="04150011">
      <w:start w:val="1"/>
      <w:numFmt w:val="decimal"/>
      <w:lvlText w:val="%1)"/>
      <w:lvlJc w:val="left"/>
      <w:pPr>
        <w:ind w:left="1068" w:hanging="360"/>
      </w:pPr>
      <w:rPr>
        <w:rFonts w:hint="default"/>
        <w:b w:val="0"/>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103209C2"/>
    <w:multiLevelType w:val="hybridMultilevel"/>
    <w:tmpl w:val="D05839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31B232E"/>
    <w:multiLevelType w:val="hybridMultilevel"/>
    <w:tmpl w:val="4AF88DB4"/>
    <w:lvl w:ilvl="0" w:tplc="B6DEDA56">
      <w:start w:val="1"/>
      <w:numFmt w:val="decimal"/>
      <w:lvlText w:val="%1)"/>
      <w:lvlJc w:val="left"/>
      <w:pPr>
        <w:ind w:left="720" w:hanging="360"/>
      </w:pPr>
      <w:rPr>
        <w:rFonts w:cs="Times New Roman" w:hint="default"/>
        <w:b w:val="0"/>
        <w:bCs/>
        <w:i w:val="0"/>
        <w:kern w:val="24"/>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48E3A1C"/>
    <w:multiLevelType w:val="hybridMultilevel"/>
    <w:tmpl w:val="FDF41410"/>
    <w:lvl w:ilvl="0" w:tplc="27E86EE8">
      <w:start w:val="1"/>
      <w:numFmt w:val="upperRoman"/>
      <w:lvlText w:val="%1."/>
      <w:lvlJc w:val="right"/>
      <w:pPr>
        <w:ind w:left="720" w:hanging="360"/>
      </w:pPr>
      <w:rPr>
        <w:rFonts w:hint="default"/>
        <w:b/>
        <w:i w:val="0"/>
        <w:color w:val="auto"/>
        <w:sz w:val="24"/>
        <w:szCs w:val="24"/>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5AF10CB"/>
    <w:multiLevelType w:val="hybridMultilevel"/>
    <w:tmpl w:val="FBE62D8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18773BBD"/>
    <w:multiLevelType w:val="hybridMultilevel"/>
    <w:tmpl w:val="DA00E3AC"/>
    <w:lvl w:ilvl="0" w:tplc="87984AAC">
      <w:start w:val="1"/>
      <w:numFmt w:val="decimal"/>
      <w:lvlText w:val="%1)"/>
      <w:lvlJc w:val="left"/>
      <w:pPr>
        <w:ind w:left="720" w:hanging="360"/>
      </w:pPr>
      <w:rPr>
        <w:rFonts w:cs="Times New Roman" w:hint="default"/>
        <w:b w:val="0"/>
        <w:bCs/>
        <w:i w:val="0"/>
        <w:color w:val="auto"/>
        <w:kern w:val="24"/>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19EE6E01"/>
    <w:multiLevelType w:val="hybridMultilevel"/>
    <w:tmpl w:val="C4383F9E"/>
    <w:lvl w:ilvl="0" w:tplc="04150001">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30" w15:restartNumberingAfterBreak="0">
    <w:nsid w:val="1B276920"/>
    <w:multiLevelType w:val="multilevel"/>
    <w:tmpl w:val="AD3EB7C2"/>
    <w:lvl w:ilvl="0">
      <w:start w:val="5"/>
      <w:numFmt w:val="decimal"/>
      <w:lvlText w:val="%1."/>
      <w:lvlJc w:val="left"/>
      <w:pPr>
        <w:ind w:left="785"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735" w:hanging="720"/>
      </w:pPr>
      <w:rPr>
        <w:rFonts w:hint="default"/>
      </w:rPr>
    </w:lvl>
    <w:lvl w:ilvl="3">
      <w:start w:val="1"/>
      <w:numFmt w:val="decimal"/>
      <w:isLgl/>
      <w:lvlText w:val="%1.%2.%3.%4."/>
      <w:lvlJc w:val="left"/>
      <w:pPr>
        <w:ind w:left="2030" w:hanging="720"/>
      </w:pPr>
      <w:rPr>
        <w:rFonts w:hint="default"/>
      </w:rPr>
    </w:lvl>
    <w:lvl w:ilvl="4">
      <w:start w:val="1"/>
      <w:numFmt w:val="decimal"/>
      <w:isLgl/>
      <w:lvlText w:val="%1.%2.%3.%4.%5."/>
      <w:lvlJc w:val="left"/>
      <w:pPr>
        <w:ind w:left="2685" w:hanging="1080"/>
      </w:pPr>
      <w:rPr>
        <w:rFonts w:hint="default"/>
      </w:rPr>
    </w:lvl>
    <w:lvl w:ilvl="5">
      <w:start w:val="1"/>
      <w:numFmt w:val="decimal"/>
      <w:isLgl/>
      <w:lvlText w:val="%1.%2.%3.%4.%5.%6."/>
      <w:lvlJc w:val="left"/>
      <w:pPr>
        <w:ind w:left="2980" w:hanging="1080"/>
      </w:pPr>
      <w:rPr>
        <w:rFonts w:hint="default"/>
      </w:rPr>
    </w:lvl>
    <w:lvl w:ilvl="6">
      <w:start w:val="1"/>
      <w:numFmt w:val="decimal"/>
      <w:isLgl/>
      <w:lvlText w:val="%1.%2.%3.%4.%5.%6.%7."/>
      <w:lvlJc w:val="left"/>
      <w:pPr>
        <w:ind w:left="3275" w:hanging="1080"/>
      </w:pPr>
      <w:rPr>
        <w:rFonts w:hint="default"/>
      </w:rPr>
    </w:lvl>
    <w:lvl w:ilvl="7">
      <w:start w:val="1"/>
      <w:numFmt w:val="decimal"/>
      <w:isLgl/>
      <w:lvlText w:val="%1.%2.%3.%4.%5.%6.%7.%8."/>
      <w:lvlJc w:val="left"/>
      <w:pPr>
        <w:ind w:left="3930" w:hanging="1440"/>
      </w:pPr>
      <w:rPr>
        <w:rFonts w:hint="default"/>
      </w:rPr>
    </w:lvl>
    <w:lvl w:ilvl="8">
      <w:start w:val="1"/>
      <w:numFmt w:val="decimal"/>
      <w:isLgl/>
      <w:lvlText w:val="%1.%2.%3.%4.%5.%6.%7.%8.%9."/>
      <w:lvlJc w:val="left"/>
      <w:pPr>
        <w:ind w:left="4225" w:hanging="1440"/>
      </w:pPr>
      <w:rPr>
        <w:rFonts w:hint="default"/>
      </w:rPr>
    </w:lvl>
  </w:abstractNum>
  <w:abstractNum w:abstractNumId="31" w15:restartNumberingAfterBreak="0">
    <w:nsid w:val="1B733096"/>
    <w:multiLevelType w:val="hybridMultilevel"/>
    <w:tmpl w:val="5D922298"/>
    <w:lvl w:ilvl="0" w:tplc="E7402A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1DA15BC5"/>
    <w:multiLevelType w:val="hybridMultilevel"/>
    <w:tmpl w:val="DABE4320"/>
    <w:lvl w:ilvl="0" w:tplc="BF7A3F68">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ED15D7C"/>
    <w:multiLevelType w:val="hybridMultilevel"/>
    <w:tmpl w:val="A5B47840"/>
    <w:lvl w:ilvl="0" w:tplc="37202D1A">
      <w:start w:val="4"/>
      <w:numFmt w:val="decimal"/>
      <w:lvlText w:val="%1)"/>
      <w:lvlJc w:val="left"/>
      <w:pPr>
        <w:ind w:left="1080" w:hanging="360"/>
      </w:pPr>
      <w:rPr>
        <w:rFonts w:cs="Times New Roman" w:hint="default"/>
        <w:b w:val="0"/>
        <w:bCs/>
        <w:i w:val="0"/>
        <w:color w:val="auto"/>
        <w:kern w:val="24"/>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F604A85"/>
    <w:multiLevelType w:val="hybridMultilevel"/>
    <w:tmpl w:val="0F3CE410"/>
    <w:lvl w:ilvl="0" w:tplc="88A6E62A">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0A3514B"/>
    <w:multiLevelType w:val="hybridMultilevel"/>
    <w:tmpl w:val="F1701588"/>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6" w15:restartNumberingAfterBreak="0">
    <w:nsid w:val="20F35032"/>
    <w:multiLevelType w:val="multilevel"/>
    <w:tmpl w:val="6520FA5C"/>
    <w:lvl w:ilvl="0">
      <w:start w:val="1"/>
      <w:numFmt w:val="decimal"/>
      <w:lvlText w:val="%1."/>
      <w:lvlJc w:val="left"/>
      <w:pPr>
        <w:ind w:left="360" w:hanging="360"/>
      </w:pPr>
      <w:rPr>
        <w:rFonts w:hint="default"/>
        <w:b/>
        <w:sz w:val="16"/>
      </w:rPr>
    </w:lvl>
    <w:lvl w:ilvl="1">
      <w:start w:val="1"/>
      <w:numFmt w:val="decimal"/>
      <w:lvlText w:val="%1.%2."/>
      <w:lvlJc w:val="left"/>
      <w:pPr>
        <w:ind w:left="1069" w:hanging="360"/>
      </w:pPr>
      <w:rPr>
        <w:rFonts w:hint="default"/>
        <w:b/>
        <w:sz w:val="16"/>
        <w:szCs w:val="16"/>
      </w:rPr>
    </w:lvl>
    <w:lvl w:ilvl="2">
      <w:start w:val="1"/>
      <w:numFmt w:val="decimal"/>
      <w:lvlText w:val="%1.%2.%3."/>
      <w:lvlJc w:val="left"/>
      <w:pPr>
        <w:ind w:left="2138" w:hanging="720"/>
      </w:pPr>
      <w:rPr>
        <w:rFonts w:hint="default"/>
        <w:b/>
        <w:sz w:val="16"/>
      </w:rPr>
    </w:lvl>
    <w:lvl w:ilvl="3">
      <w:start w:val="1"/>
      <w:numFmt w:val="decimal"/>
      <w:lvlText w:val="%1.%2.%3.%4."/>
      <w:lvlJc w:val="left"/>
      <w:pPr>
        <w:ind w:left="2847" w:hanging="720"/>
      </w:pPr>
      <w:rPr>
        <w:rFonts w:hint="default"/>
        <w:b/>
        <w:sz w:val="16"/>
      </w:rPr>
    </w:lvl>
    <w:lvl w:ilvl="4">
      <w:start w:val="1"/>
      <w:numFmt w:val="decimal"/>
      <w:lvlText w:val="%1.%2.%3.%4.%5."/>
      <w:lvlJc w:val="left"/>
      <w:pPr>
        <w:ind w:left="3916" w:hanging="1080"/>
      </w:pPr>
      <w:rPr>
        <w:rFonts w:hint="default"/>
        <w:b/>
        <w:sz w:val="16"/>
      </w:rPr>
    </w:lvl>
    <w:lvl w:ilvl="5">
      <w:start w:val="1"/>
      <w:numFmt w:val="decimal"/>
      <w:lvlText w:val="%1.%2.%3.%4.%5.%6."/>
      <w:lvlJc w:val="left"/>
      <w:pPr>
        <w:ind w:left="4625" w:hanging="1080"/>
      </w:pPr>
      <w:rPr>
        <w:rFonts w:hint="default"/>
        <w:b/>
        <w:sz w:val="16"/>
      </w:rPr>
    </w:lvl>
    <w:lvl w:ilvl="6">
      <w:start w:val="1"/>
      <w:numFmt w:val="decimal"/>
      <w:lvlText w:val="%1.%2.%3.%4.%5.%6.%7."/>
      <w:lvlJc w:val="left"/>
      <w:pPr>
        <w:ind w:left="5694" w:hanging="1440"/>
      </w:pPr>
      <w:rPr>
        <w:rFonts w:hint="default"/>
        <w:b/>
        <w:sz w:val="16"/>
      </w:rPr>
    </w:lvl>
    <w:lvl w:ilvl="7">
      <w:start w:val="1"/>
      <w:numFmt w:val="decimal"/>
      <w:lvlText w:val="%1.%2.%3.%4.%5.%6.%7.%8."/>
      <w:lvlJc w:val="left"/>
      <w:pPr>
        <w:ind w:left="6403" w:hanging="1440"/>
      </w:pPr>
      <w:rPr>
        <w:rFonts w:hint="default"/>
        <w:b/>
        <w:sz w:val="16"/>
      </w:rPr>
    </w:lvl>
    <w:lvl w:ilvl="8">
      <w:start w:val="1"/>
      <w:numFmt w:val="decimal"/>
      <w:lvlText w:val="%1.%2.%3.%4.%5.%6.%7.%8.%9."/>
      <w:lvlJc w:val="left"/>
      <w:pPr>
        <w:ind w:left="7472" w:hanging="1800"/>
      </w:pPr>
      <w:rPr>
        <w:rFonts w:hint="default"/>
        <w:b/>
        <w:sz w:val="16"/>
      </w:rPr>
    </w:lvl>
  </w:abstractNum>
  <w:abstractNum w:abstractNumId="37" w15:restartNumberingAfterBreak="0">
    <w:nsid w:val="21CA084A"/>
    <w:multiLevelType w:val="hybridMultilevel"/>
    <w:tmpl w:val="606C7C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33731D5"/>
    <w:multiLevelType w:val="hybridMultilevel"/>
    <w:tmpl w:val="05EEEBD8"/>
    <w:lvl w:ilvl="0" w:tplc="529A6498">
      <w:start w:val="1"/>
      <w:numFmt w:val="lowerLetter"/>
      <w:lvlText w:val="%1)"/>
      <w:lvlJc w:val="left"/>
      <w:pPr>
        <w:ind w:left="720" w:hanging="360"/>
      </w:pPr>
      <w:rPr>
        <w:rFonts w:hint="default"/>
        <w:b w:val="0"/>
        <w:i w:val="0"/>
        <w:color w:val="auto"/>
        <w:sz w:val="20"/>
        <w:szCs w:val="20"/>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41D2AEB"/>
    <w:multiLevelType w:val="hybridMultilevel"/>
    <w:tmpl w:val="72EEB9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6B52DD1"/>
    <w:multiLevelType w:val="hybridMultilevel"/>
    <w:tmpl w:val="C402F3E8"/>
    <w:lvl w:ilvl="0" w:tplc="147632EE">
      <w:start w:val="1"/>
      <w:numFmt w:val="decimal"/>
      <w:lvlText w:val="%1."/>
      <w:lvlJc w:val="left"/>
      <w:pPr>
        <w:ind w:left="928" w:hanging="360"/>
      </w:pPr>
      <w:rPr>
        <w:rFonts w:hint="default"/>
        <w:color w:val="auto"/>
      </w:rPr>
    </w:lvl>
    <w:lvl w:ilvl="1" w:tplc="04150019" w:tentative="1">
      <w:start w:val="1"/>
      <w:numFmt w:val="lowerLetter"/>
      <w:lvlText w:val="%2."/>
      <w:lvlJc w:val="left"/>
      <w:pPr>
        <w:ind w:left="928" w:hanging="360"/>
      </w:pPr>
    </w:lvl>
    <w:lvl w:ilvl="2" w:tplc="0415001B" w:tentative="1">
      <w:start w:val="1"/>
      <w:numFmt w:val="lowerRoman"/>
      <w:lvlText w:val="%3."/>
      <w:lvlJc w:val="right"/>
      <w:pPr>
        <w:ind w:left="1648" w:hanging="180"/>
      </w:pPr>
    </w:lvl>
    <w:lvl w:ilvl="3" w:tplc="0415000F" w:tentative="1">
      <w:start w:val="1"/>
      <w:numFmt w:val="decimal"/>
      <w:lvlText w:val="%4."/>
      <w:lvlJc w:val="left"/>
      <w:pPr>
        <w:ind w:left="2368" w:hanging="360"/>
      </w:pPr>
    </w:lvl>
    <w:lvl w:ilvl="4" w:tplc="04150019" w:tentative="1">
      <w:start w:val="1"/>
      <w:numFmt w:val="lowerLetter"/>
      <w:lvlText w:val="%5."/>
      <w:lvlJc w:val="left"/>
      <w:pPr>
        <w:ind w:left="3088" w:hanging="360"/>
      </w:pPr>
    </w:lvl>
    <w:lvl w:ilvl="5" w:tplc="0415001B" w:tentative="1">
      <w:start w:val="1"/>
      <w:numFmt w:val="lowerRoman"/>
      <w:lvlText w:val="%6."/>
      <w:lvlJc w:val="right"/>
      <w:pPr>
        <w:ind w:left="3808" w:hanging="180"/>
      </w:pPr>
    </w:lvl>
    <w:lvl w:ilvl="6" w:tplc="0415000F" w:tentative="1">
      <w:start w:val="1"/>
      <w:numFmt w:val="decimal"/>
      <w:lvlText w:val="%7."/>
      <w:lvlJc w:val="left"/>
      <w:pPr>
        <w:ind w:left="4528" w:hanging="360"/>
      </w:pPr>
    </w:lvl>
    <w:lvl w:ilvl="7" w:tplc="04150019" w:tentative="1">
      <w:start w:val="1"/>
      <w:numFmt w:val="lowerLetter"/>
      <w:lvlText w:val="%8."/>
      <w:lvlJc w:val="left"/>
      <w:pPr>
        <w:ind w:left="5248" w:hanging="360"/>
      </w:pPr>
    </w:lvl>
    <w:lvl w:ilvl="8" w:tplc="0415001B" w:tentative="1">
      <w:start w:val="1"/>
      <w:numFmt w:val="lowerRoman"/>
      <w:lvlText w:val="%9."/>
      <w:lvlJc w:val="right"/>
      <w:pPr>
        <w:ind w:left="5968" w:hanging="180"/>
      </w:pPr>
    </w:lvl>
  </w:abstractNum>
  <w:abstractNum w:abstractNumId="41" w15:restartNumberingAfterBreak="0">
    <w:nsid w:val="26F01235"/>
    <w:multiLevelType w:val="hybridMultilevel"/>
    <w:tmpl w:val="8A322EC6"/>
    <w:lvl w:ilvl="0" w:tplc="0415000F">
      <w:start w:val="1"/>
      <w:numFmt w:val="decimal"/>
      <w:lvlText w:val="%1."/>
      <w:lvlJc w:val="left"/>
      <w:pPr>
        <w:tabs>
          <w:tab w:val="num" w:pos="360"/>
        </w:tabs>
        <w:ind w:left="360" w:hanging="360"/>
      </w:pPr>
      <w:rPr>
        <w:rFonts w:hint="default"/>
      </w:rPr>
    </w:lvl>
    <w:lvl w:ilvl="1" w:tplc="2E5CFD2A">
      <w:start w:val="1"/>
      <w:numFmt w:val="lowerLetter"/>
      <w:lvlText w:val="%2)"/>
      <w:lvlJc w:val="left"/>
      <w:pPr>
        <w:tabs>
          <w:tab w:val="num" w:pos="1080"/>
        </w:tabs>
        <w:ind w:left="1080" w:hanging="360"/>
      </w:pPr>
      <w:rPr>
        <w:rFonts w:hint="default"/>
      </w:rPr>
    </w:lvl>
    <w:lvl w:ilvl="2" w:tplc="D77E937A">
      <w:start w:val="1"/>
      <w:numFmt w:val="upperRoman"/>
      <w:lvlText w:val="%3."/>
      <w:lvlJc w:val="left"/>
      <w:pPr>
        <w:ind w:left="2340" w:hanging="72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2" w15:restartNumberingAfterBreak="0">
    <w:nsid w:val="288657DD"/>
    <w:multiLevelType w:val="hybridMultilevel"/>
    <w:tmpl w:val="0DCC94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9CB0B67"/>
    <w:multiLevelType w:val="hybridMultilevel"/>
    <w:tmpl w:val="88AA6BCE"/>
    <w:lvl w:ilvl="0" w:tplc="4EE2905A">
      <w:start w:val="5"/>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2AB04D07"/>
    <w:multiLevelType w:val="hybridMultilevel"/>
    <w:tmpl w:val="B40A63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ACD43D9"/>
    <w:multiLevelType w:val="multilevel"/>
    <w:tmpl w:val="BE58B776"/>
    <w:lvl w:ilvl="0">
      <w:start w:val="10"/>
      <w:numFmt w:val="decimal"/>
      <w:lvlText w:val="%1."/>
      <w:lvlJc w:val="left"/>
      <w:pPr>
        <w:ind w:left="476" w:hanging="360"/>
      </w:pPr>
      <w:rPr>
        <w:rFonts w:hint="default"/>
      </w:rPr>
    </w:lvl>
    <w:lvl w:ilvl="1">
      <w:start w:val="1"/>
      <w:numFmt w:val="decimal"/>
      <w:isLgl/>
      <w:lvlText w:val="%1.%2."/>
      <w:lvlJc w:val="left"/>
      <w:pPr>
        <w:ind w:left="911" w:hanging="435"/>
      </w:pPr>
      <w:rPr>
        <w:rFonts w:hint="default"/>
      </w:rPr>
    </w:lvl>
    <w:lvl w:ilvl="2">
      <w:start w:val="1"/>
      <w:numFmt w:val="decimal"/>
      <w:isLgl/>
      <w:lvlText w:val="%1.%2.%3."/>
      <w:lvlJc w:val="left"/>
      <w:pPr>
        <w:ind w:left="1556" w:hanging="720"/>
      </w:pPr>
      <w:rPr>
        <w:rFonts w:hint="default"/>
      </w:rPr>
    </w:lvl>
    <w:lvl w:ilvl="3">
      <w:start w:val="1"/>
      <w:numFmt w:val="decimal"/>
      <w:isLgl/>
      <w:lvlText w:val="%1.%2.%3.%4."/>
      <w:lvlJc w:val="left"/>
      <w:pPr>
        <w:ind w:left="1916" w:hanging="720"/>
      </w:pPr>
      <w:rPr>
        <w:rFonts w:hint="default"/>
      </w:rPr>
    </w:lvl>
    <w:lvl w:ilvl="4">
      <w:start w:val="1"/>
      <w:numFmt w:val="decimal"/>
      <w:isLgl/>
      <w:lvlText w:val="%1.%2.%3.%4.%5."/>
      <w:lvlJc w:val="left"/>
      <w:pPr>
        <w:ind w:left="2636" w:hanging="1080"/>
      </w:pPr>
      <w:rPr>
        <w:rFonts w:hint="default"/>
      </w:rPr>
    </w:lvl>
    <w:lvl w:ilvl="5">
      <w:start w:val="1"/>
      <w:numFmt w:val="decimal"/>
      <w:isLgl/>
      <w:lvlText w:val="%1.%2.%3.%4.%5.%6."/>
      <w:lvlJc w:val="left"/>
      <w:pPr>
        <w:ind w:left="2996" w:hanging="1080"/>
      </w:pPr>
      <w:rPr>
        <w:rFonts w:hint="default"/>
      </w:rPr>
    </w:lvl>
    <w:lvl w:ilvl="6">
      <w:start w:val="1"/>
      <w:numFmt w:val="decimal"/>
      <w:isLgl/>
      <w:lvlText w:val="%1.%2.%3.%4.%5.%6.%7."/>
      <w:lvlJc w:val="left"/>
      <w:pPr>
        <w:ind w:left="3716" w:hanging="1440"/>
      </w:pPr>
      <w:rPr>
        <w:rFonts w:hint="default"/>
      </w:rPr>
    </w:lvl>
    <w:lvl w:ilvl="7">
      <w:start w:val="1"/>
      <w:numFmt w:val="decimal"/>
      <w:isLgl/>
      <w:lvlText w:val="%1.%2.%3.%4.%5.%6.%7.%8."/>
      <w:lvlJc w:val="left"/>
      <w:pPr>
        <w:ind w:left="4076" w:hanging="1440"/>
      </w:pPr>
      <w:rPr>
        <w:rFonts w:hint="default"/>
      </w:rPr>
    </w:lvl>
    <w:lvl w:ilvl="8">
      <w:start w:val="1"/>
      <w:numFmt w:val="decimal"/>
      <w:isLgl/>
      <w:lvlText w:val="%1.%2.%3.%4.%5.%6.%7.%8.%9."/>
      <w:lvlJc w:val="left"/>
      <w:pPr>
        <w:ind w:left="4796" w:hanging="1800"/>
      </w:pPr>
      <w:rPr>
        <w:rFonts w:hint="default"/>
      </w:rPr>
    </w:lvl>
  </w:abstractNum>
  <w:abstractNum w:abstractNumId="46" w15:restartNumberingAfterBreak="0">
    <w:nsid w:val="2B2732C8"/>
    <w:multiLevelType w:val="hybridMultilevel"/>
    <w:tmpl w:val="033A2816"/>
    <w:lvl w:ilvl="0" w:tplc="1A6878CE">
      <w:start w:val="1"/>
      <w:numFmt w:val="decimal"/>
      <w:lvlText w:val="%1."/>
      <w:lvlJc w:val="left"/>
      <w:pPr>
        <w:ind w:left="756" w:hanging="360"/>
      </w:pPr>
      <w:rPr>
        <w:strike w:val="0"/>
        <w:dstrike w:val="0"/>
        <w:color w:val="auto"/>
        <w:u w:val="none"/>
        <w:effect w:val="none"/>
      </w:rPr>
    </w:lvl>
    <w:lvl w:ilvl="1" w:tplc="4538C360">
      <w:start w:val="1"/>
      <w:numFmt w:val="decimal"/>
      <w:lvlText w:val="%2."/>
      <w:lvlJc w:val="left"/>
      <w:pPr>
        <w:tabs>
          <w:tab w:val="num" w:pos="1637"/>
        </w:tabs>
        <w:ind w:left="1637" w:hanging="360"/>
      </w:pPr>
      <w:rPr>
        <w:sz w:val="18"/>
        <w:szCs w:val="18"/>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15:restartNumberingAfterBreak="0">
    <w:nsid w:val="2D0136AD"/>
    <w:multiLevelType w:val="hybridMultilevel"/>
    <w:tmpl w:val="A712FE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D1F4C7E"/>
    <w:multiLevelType w:val="hybridMultilevel"/>
    <w:tmpl w:val="DFB485D2"/>
    <w:lvl w:ilvl="0" w:tplc="1FB84790">
      <w:start w:val="9"/>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2D5846FE"/>
    <w:multiLevelType w:val="hybridMultilevel"/>
    <w:tmpl w:val="D92CF542"/>
    <w:lvl w:ilvl="0" w:tplc="B25E6F1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EFF19CB"/>
    <w:multiLevelType w:val="hybridMultilevel"/>
    <w:tmpl w:val="17E610F0"/>
    <w:lvl w:ilvl="0" w:tplc="6F4C3680">
      <w:start w:val="1"/>
      <w:numFmt w:val="decimal"/>
      <w:lvlText w:val="%1."/>
      <w:lvlJc w:val="left"/>
      <w:pPr>
        <w:ind w:left="600" w:hanging="360"/>
      </w:pPr>
    </w:lvl>
    <w:lvl w:ilvl="1" w:tplc="04150019">
      <w:start w:val="1"/>
      <w:numFmt w:val="lowerLetter"/>
      <w:lvlText w:val="%2."/>
      <w:lvlJc w:val="left"/>
      <w:pPr>
        <w:ind w:left="1320" w:hanging="360"/>
      </w:pPr>
    </w:lvl>
    <w:lvl w:ilvl="2" w:tplc="0415001B">
      <w:start w:val="1"/>
      <w:numFmt w:val="lowerRoman"/>
      <w:lvlText w:val="%3."/>
      <w:lvlJc w:val="right"/>
      <w:pPr>
        <w:ind w:left="2040" w:hanging="180"/>
      </w:pPr>
    </w:lvl>
    <w:lvl w:ilvl="3" w:tplc="0415000F">
      <w:start w:val="1"/>
      <w:numFmt w:val="decimal"/>
      <w:lvlText w:val="%4."/>
      <w:lvlJc w:val="left"/>
      <w:pPr>
        <w:ind w:left="2760" w:hanging="360"/>
      </w:pPr>
    </w:lvl>
    <w:lvl w:ilvl="4" w:tplc="04150019">
      <w:start w:val="1"/>
      <w:numFmt w:val="lowerLetter"/>
      <w:lvlText w:val="%5."/>
      <w:lvlJc w:val="left"/>
      <w:pPr>
        <w:ind w:left="3480" w:hanging="360"/>
      </w:pPr>
    </w:lvl>
    <w:lvl w:ilvl="5" w:tplc="0415001B">
      <w:start w:val="1"/>
      <w:numFmt w:val="lowerRoman"/>
      <w:lvlText w:val="%6."/>
      <w:lvlJc w:val="right"/>
      <w:pPr>
        <w:ind w:left="4200" w:hanging="180"/>
      </w:pPr>
    </w:lvl>
    <w:lvl w:ilvl="6" w:tplc="0415000F">
      <w:start w:val="1"/>
      <w:numFmt w:val="decimal"/>
      <w:lvlText w:val="%7."/>
      <w:lvlJc w:val="left"/>
      <w:pPr>
        <w:ind w:left="4920" w:hanging="360"/>
      </w:pPr>
    </w:lvl>
    <w:lvl w:ilvl="7" w:tplc="04150019">
      <w:start w:val="1"/>
      <w:numFmt w:val="lowerLetter"/>
      <w:lvlText w:val="%8."/>
      <w:lvlJc w:val="left"/>
      <w:pPr>
        <w:ind w:left="5640" w:hanging="360"/>
      </w:pPr>
    </w:lvl>
    <w:lvl w:ilvl="8" w:tplc="0415001B">
      <w:start w:val="1"/>
      <w:numFmt w:val="lowerRoman"/>
      <w:lvlText w:val="%9."/>
      <w:lvlJc w:val="right"/>
      <w:pPr>
        <w:ind w:left="6360" w:hanging="180"/>
      </w:pPr>
    </w:lvl>
  </w:abstractNum>
  <w:abstractNum w:abstractNumId="51" w15:restartNumberingAfterBreak="0">
    <w:nsid w:val="2F690CF5"/>
    <w:multiLevelType w:val="hybridMultilevel"/>
    <w:tmpl w:val="AA74AB7E"/>
    <w:lvl w:ilvl="0" w:tplc="939EA522">
      <w:start w:val="1"/>
      <w:numFmt w:val="decimal"/>
      <w:lvlText w:val="%1)"/>
      <w:lvlJc w:val="left"/>
      <w:pPr>
        <w:tabs>
          <w:tab w:val="num" w:pos="765"/>
        </w:tabs>
        <w:ind w:left="765" w:hanging="4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30AD1659"/>
    <w:multiLevelType w:val="hybridMultilevel"/>
    <w:tmpl w:val="34121DFC"/>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3" w15:restartNumberingAfterBreak="0">
    <w:nsid w:val="33A043E6"/>
    <w:multiLevelType w:val="hybridMultilevel"/>
    <w:tmpl w:val="7EC6FB0E"/>
    <w:lvl w:ilvl="0" w:tplc="15EEA2D4">
      <w:start w:val="1"/>
      <w:numFmt w:val="decimal"/>
      <w:lvlText w:val="%1)"/>
      <w:lvlJc w:val="left"/>
      <w:pPr>
        <w:ind w:left="927" w:hanging="360"/>
      </w:pPr>
      <w:rPr>
        <w:rFonts w:hint="default"/>
        <w:b/>
        <w:u w:val="none"/>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4" w15:restartNumberingAfterBreak="0">
    <w:nsid w:val="34A429FD"/>
    <w:multiLevelType w:val="hybridMultilevel"/>
    <w:tmpl w:val="27C2CBC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35314668"/>
    <w:multiLevelType w:val="hybridMultilevel"/>
    <w:tmpl w:val="71E4C12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366F76E4"/>
    <w:multiLevelType w:val="hybridMultilevel"/>
    <w:tmpl w:val="D430AD36"/>
    <w:lvl w:ilvl="0" w:tplc="0CE89BDA">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8636843"/>
    <w:multiLevelType w:val="hybridMultilevel"/>
    <w:tmpl w:val="0AC0D2D6"/>
    <w:lvl w:ilvl="0" w:tplc="D6724C34">
      <w:start w:val="1"/>
      <w:numFmt w:val="decimal"/>
      <w:lvlText w:val="%1."/>
      <w:lvlJc w:val="left"/>
      <w:pPr>
        <w:ind w:left="720" w:hanging="360"/>
      </w:pPr>
      <w:rPr>
        <w:rFonts w:ascii="Arial" w:hAnsi="Arial" w:hint="default"/>
        <w:b w:val="0"/>
        <w:i w:val="0"/>
        <w:strike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9802B9A"/>
    <w:multiLevelType w:val="hybridMultilevel"/>
    <w:tmpl w:val="F1003028"/>
    <w:lvl w:ilvl="0" w:tplc="04150017">
      <w:start w:val="1"/>
      <w:numFmt w:val="lowerLetter"/>
      <w:lvlText w:val="%1)"/>
      <w:lvlJc w:val="left"/>
      <w:pPr>
        <w:ind w:left="1530" w:hanging="360"/>
      </w:pPr>
      <w:rPr>
        <w:rFonts w:hint="default"/>
      </w:rPr>
    </w:lvl>
    <w:lvl w:ilvl="1" w:tplc="04150003" w:tentative="1">
      <w:start w:val="1"/>
      <w:numFmt w:val="bullet"/>
      <w:lvlText w:val="o"/>
      <w:lvlJc w:val="left"/>
      <w:pPr>
        <w:ind w:left="2250" w:hanging="360"/>
      </w:pPr>
      <w:rPr>
        <w:rFonts w:ascii="Courier New" w:hAnsi="Courier New" w:cs="Courier New" w:hint="default"/>
      </w:rPr>
    </w:lvl>
    <w:lvl w:ilvl="2" w:tplc="04150005" w:tentative="1">
      <w:start w:val="1"/>
      <w:numFmt w:val="bullet"/>
      <w:lvlText w:val=""/>
      <w:lvlJc w:val="left"/>
      <w:pPr>
        <w:ind w:left="2970" w:hanging="360"/>
      </w:pPr>
      <w:rPr>
        <w:rFonts w:ascii="Wingdings" w:hAnsi="Wingdings" w:hint="default"/>
      </w:rPr>
    </w:lvl>
    <w:lvl w:ilvl="3" w:tplc="04150001" w:tentative="1">
      <w:start w:val="1"/>
      <w:numFmt w:val="bullet"/>
      <w:lvlText w:val=""/>
      <w:lvlJc w:val="left"/>
      <w:pPr>
        <w:ind w:left="3690" w:hanging="360"/>
      </w:pPr>
      <w:rPr>
        <w:rFonts w:ascii="Symbol" w:hAnsi="Symbol" w:hint="default"/>
      </w:rPr>
    </w:lvl>
    <w:lvl w:ilvl="4" w:tplc="04150003" w:tentative="1">
      <w:start w:val="1"/>
      <w:numFmt w:val="bullet"/>
      <w:lvlText w:val="o"/>
      <w:lvlJc w:val="left"/>
      <w:pPr>
        <w:ind w:left="4410" w:hanging="360"/>
      </w:pPr>
      <w:rPr>
        <w:rFonts w:ascii="Courier New" w:hAnsi="Courier New" w:cs="Courier New" w:hint="default"/>
      </w:rPr>
    </w:lvl>
    <w:lvl w:ilvl="5" w:tplc="04150005" w:tentative="1">
      <w:start w:val="1"/>
      <w:numFmt w:val="bullet"/>
      <w:lvlText w:val=""/>
      <w:lvlJc w:val="left"/>
      <w:pPr>
        <w:ind w:left="5130" w:hanging="360"/>
      </w:pPr>
      <w:rPr>
        <w:rFonts w:ascii="Wingdings" w:hAnsi="Wingdings" w:hint="default"/>
      </w:rPr>
    </w:lvl>
    <w:lvl w:ilvl="6" w:tplc="04150001" w:tentative="1">
      <w:start w:val="1"/>
      <w:numFmt w:val="bullet"/>
      <w:lvlText w:val=""/>
      <w:lvlJc w:val="left"/>
      <w:pPr>
        <w:ind w:left="5850" w:hanging="360"/>
      </w:pPr>
      <w:rPr>
        <w:rFonts w:ascii="Symbol" w:hAnsi="Symbol" w:hint="default"/>
      </w:rPr>
    </w:lvl>
    <w:lvl w:ilvl="7" w:tplc="04150003" w:tentative="1">
      <w:start w:val="1"/>
      <w:numFmt w:val="bullet"/>
      <w:lvlText w:val="o"/>
      <w:lvlJc w:val="left"/>
      <w:pPr>
        <w:ind w:left="6570" w:hanging="360"/>
      </w:pPr>
      <w:rPr>
        <w:rFonts w:ascii="Courier New" w:hAnsi="Courier New" w:cs="Courier New" w:hint="default"/>
      </w:rPr>
    </w:lvl>
    <w:lvl w:ilvl="8" w:tplc="04150005" w:tentative="1">
      <w:start w:val="1"/>
      <w:numFmt w:val="bullet"/>
      <w:lvlText w:val=""/>
      <w:lvlJc w:val="left"/>
      <w:pPr>
        <w:ind w:left="7290" w:hanging="360"/>
      </w:pPr>
      <w:rPr>
        <w:rFonts w:ascii="Wingdings" w:hAnsi="Wingdings" w:hint="default"/>
      </w:rPr>
    </w:lvl>
  </w:abstractNum>
  <w:abstractNum w:abstractNumId="59" w15:restartNumberingAfterBreak="0">
    <w:nsid w:val="3BDA52B9"/>
    <w:multiLevelType w:val="hybridMultilevel"/>
    <w:tmpl w:val="0A28DE00"/>
    <w:lvl w:ilvl="0" w:tplc="DF38F6F4">
      <w:start w:val="1"/>
      <w:numFmt w:val="lowerLetter"/>
      <w:lvlText w:val="%1)"/>
      <w:lvlJc w:val="left"/>
      <w:pPr>
        <w:tabs>
          <w:tab w:val="num" w:pos="1068"/>
        </w:tabs>
        <w:ind w:left="1068" w:hanging="360"/>
      </w:pPr>
      <w:rPr>
        <w:rFonts w:hint="default"/>
      </w:rPr>
    </w:lvl>
    <w:lvl w:ilvl="1" w:tplc="50A8C99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3D534734"/>
    <w:multiLevelType w:val="hybridMultilevel"/>
    <w:tmpl w:val="F84ABF02"/>
    <w:lvl w:ilvl="0" w:tplc="04150005">
      <w:start w:val="1"/>
      <w:numFmt w:val="bullet"/>
      <w:lvlText w:val=""/>
      <w:lvlJc w:val="left"/>
      <w:pPr>
        <w:ind w:left="1077" w:hanging="360"/>
      </w:pPr>
      <w:rPr>
        <w:rFonts w:ascii="Wingdings" w:hAnsi="Wingdings" w:hint="default"/>
      </w:rPr>
    </w:lvl>
    <w:lvl w:ilvl="1" w:tplc="04150003">
      <w:start w:val="1"/>
      <w:numFmt w:val="bullet"/>
      <w:lvlText w:val="o"/>
      <w:lvlJc w:val="left"/>
      <w:pPr>
        <w:ind w:left="1797" w:hanging="360"/>
      </w:pPr>
      <w:rPr>
        <w:rFonts w:ascii="Courier New" w:hAnsi="Courier New" w:cs="Courier New" w:hint="default"/>
      </w:rPr>
    </w:lvl>
    <w:lvl w:ilvl="2" w:tplc="27F43D0A">
      <w:start w:val="1"/>
      <w:numFmt w:val="bullet"/>
      <w:pStyle w:val="odkropki"/>
      <w:lvlText w:val=""/>
      <w:lvlJc w:val="left"/>
      <w:pPr>
        <w:ind w:left="644" w:hanging="360"/>
      </w:pPr>
      <w:rPr>
        <w:rFonts w:ascii="Symbol" w:hAnsi="Symbol" w:hint="default"/>
      </w:rPr>
    </w:lvl>
    <w:lvl w:ilvl="3" w:tplc="04150001">
      <w:start w:val="1"/>
      <w:numFmt w:val="bullet"/>
      <w:lvlText w:val=""/>
      <w:lvlJc w:val="left"/>
      <w:pPr>
        <w:ind w:left="3237" w:hanging="360"/>
      </w:pPr>
      <w:rPr>
        <w:rFonts w:ascii="Symbol" w:hAnsi="Symbol" w:hint="default"/>
      </w:rPr>
    </w:lvl>
    <w:lvl w:ilvl="4" w:tplc="04150003">
      <w:start w:val="1"/>
      <w:numFmt w:val="bullet"/>
      <w:lvlText w:val="o"/>
      <w:lvlJc w:val="left"/>
      <w:pPr>
        <w:ind w:left="3957" w:hanging="360"/>
      </w:pPr>
      <w:rPr>
        <w:rFonts w:ascii="Courier New" w:hAnsi="Courier New" w:cs="Courier New" w:hint="default"/>
      </w:rPr>
    </w:lvl>
    <w:lvl w:ilvl="5" w:tplc="04150005">
      <w:start w:val="1"/>
      <w:numFmt w:val="bullet"/>
      <w:lvlText w:val=""/>
      <w:lvlJc w:val="left"/>
      <w:pPr>
        <w:ind w:left="4677" w:hanging="360"/>
      </w:pPr>
      <w:rPr>
        <w:rFonts w:ascii="Wingdings" w:hAnsi="Wingdings" w:hint="default"/>
      </w:rPr>
    </w:lvl>
    <w:lvl w:ilvl="6" w:tplc="04150001">
      <w:start w:val="1"/>
      <w:numFmt w:val="bullet"/>
      <w:lvlText w:val=""/>
      <w:lvlJc w:val="left"/>
      <w:pPr>
        <w:ind w:left="5397" w:hanging="360"/>
      </w:pPr>
      <w:rPr>
        <w:rFonts w:ascii="Symbol" w:hAnsi="Symbol" w:hint="default"/>
      </w:rPr>
    </w:lvl>
    <w:lvl w:ilvl="7" w:tplc="04150003">
      <w:start w:val="1"/>
      <w:numFmt w:val="bullet"/>
      <w:lvlText w:val="o"/>
      <w:lvlJc w:val="left"/>
      <w:pPr>
        <w:ind w:left="6117" w:hanging="360"/>
      </w:pPr>
      <w:rPr>
        <w:rFonts w:ascii="Courier New" w:hAnsi="Courier New" w:cs="Courier New" w:hint="default"/>
      </w:rPr>
    </w:lvl>
    <w:lvl w:ilvl="8" w:tplc="04150005">
      <w:start w:val="1"/>
      <w:numFmt w:val="bullet"/>
      <w:lvlText w:val=""/>
      <w:lvlJc w:val="left"/>
      <w:pPr>
        <w:ind w:left="6837" w:hanging="360"/>
      </w:pPr>
      <w:rPr>
        <w:rFonts w:ascii="Wingdings" w:hAnsi="Wingdings" w:hint="default"/>
      </w:rPr>
    </w:lvl>
  </w:abstractNum>
  <w:abstractNum w:abstractNumId="61" w15:restartNumberingAfterBreak="0">
    <w:nsid w:val="3E894748"/>
    <w:multiLevelType w:val="multilevel"/>
    <w:tmpl w:val="2AE2A060"/>
    <w:lvl w:ilvl="0">
      <w:start w:val="2"/>
      <w:numFmt w:val="decimal"/>
      <w:lvlText w:val="%1."/>
      <w:lvlJc w:val="left"/>
      <w:pPr>
        <w:ind w:left="360" w:hanging="360"/>
      </w:pPr>
      <w:rPr>
        <w:rFonts w:hint="default"/>
        <w:b/>
        <w:color w:val="auto"/>
      </w:rPr>
    </w:lvl>
    <w:lvl w:ilvl="1">
      <w:start w:val="1"/>
      <w:numFmt w:val="decimal"/>
      <w:isLgl/>
      <w:lvlText w:val="%1.%2."/>
      <w:lvlJc w:val="left"/>
      <w:pPr>
        <w:ind w:left="600" w:hanging="60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2" w15:restartNumberingAfterBreak="0">
    <w:nsid w:val="415E7959"/>
    <w:multiLevelType w:val="hybridMultilevel"/>
    <w:tmpl w:val="33547702"/>
    <w:lvl w:ilvl="0" w:tplc="04150011">
      <w:start w:val="1"/>
      <w:numFmt w:val="decimal"/>
      <w:lvlText w:val="%1)"/>
      <w:lvlJc w:val="left"/>
      <w:pPr>
        <w:ind w:left="1271" w:hanging="360"/>
      </w:pPr>
    </w:lvl>
    <w:lvl w:ilvl="1" w:tplc="04150019" w:tentative="1">
      <w:start w:val="1"/>
      <w:numFmt w:val="lowerLetter"/>
      <w:lvlText w:val="%2."/>
      <w:lvlJc w:val="left"/>
      <w:pPr>
        <w:ind w:left="1991" w:hanging="360"/>
      </w:pPr>
    </w:lvl>
    <w:lvl w:ilvl="2" w:tplc="0415001B" w:tentative="1">
      <w:start w:val="1"/>
      <w:numFmt w:val="lowerRoman"/>
      <w:lvlText w:val="%3."/>
      <w:lvlJc w:val="right"/>
      <w:pPr>
        <w:ind w:left="2711" w:hanging="180"/>
      </w:pPr>
    </w:lvl>
    <w:lvl w:ilvl="3" w:tplc="0415000F" w:tentative="1">
      <w:start w:val="1"/>
      <w:numFmt w:val="decimal"/>
      <w:lvlText w:val="%4."/>
      <w:lvlJc w:val="left"/>
      <w:pPr>
        <w:ind w:left="3431" w:hanging="360"/>
      </w:pPr>
    </w:lvl>
    <w:lvl w:ilvl="4" w:tplc="04150019" w:tentative="1">
      <w:start w:val="1"/>
      <w:numFmt w:val="lowerLetter"/>
      <w:lvlText w:val="%5."/>
      <w:lvlJc w:val="left"/>
      <w:pPr>
        <w:ind w:left="4151" w:hanging="360"/>
      </w:pPr>
    </w:lvl>
    <w:lvl w:ilvl="5" w:tplc="0415001B" w:tentative="1">
      <w:start w:val="1"/>
      <w:numFmt w:val="lowerRoman"/>
      <w:lvlText w:val="%6."/>
      <w:lvlJc w:val="right"/>
      <w:pPr>
        <w:ind w:left="4871" w:hanging="180"/>
      </w:pPr>
    </w:lvl>
    <w:lvl w:ilvl="6" w:tplc="0415000F" w:tentative="1">
      <w:start w:val="1"/>
      <w:numFmt w:val="decimal"/>
      <w:lvlText w:val="%7."/>
      <w:lvlJc w:val="left"/>
      <w:pPr>
        <w:ind w:left="5591" w:hanging="360"/>
      </w:pPr>
    </w:lvl>
    <w:lvl w:ilvl="7" w:tplc="04150019" w:tentative="1">
      <w:start w:val="1"/>
      <w:numFmt w:val="lowerLetter"/>
      <w:lvlText w:val="%8."/>
      <w:lvlJc w:val="left"/>
      <w:pPr>
        <w:ind w:left="6311" w:hanging="360"/>
      </w:pPr>
    </w:lvl>
    <w:lvl w:ilvl="8" w:tplc="0415001B" w:tentative="1">
      <w:start w:val="1"/>
      <w:numFmt w:val="lowerRoman"/>
      <w:lvlText w:val="%9."/>
      <w:lvlJc w:val="right"/>
      <w:pPr>
        <w:ind w:left="7031" w:hanging="180"/>
      </w:pPr>
    </w:lvl>
  </w:abstractNum>
  <w:abstractNum w:abstractNumId="63" w15:restartNumberingAfterBreak="0">
    <w:nsid w:val="427E18BA"/>
    <w:multiLevelType w:val="hybridMultilevel"/>
    <w:tmpl w:val="916A0558"/>
    <w:lvl w:ilvl="0" w:tplc="04150017">
      <w:start w:val="1"/>
      <w:numFmt w:val="lowerLetter"/>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64" w15:restartNumberingAfterBreak="0">
    <w:nsid w:val="428A719D"/>
    <w:multiLevelType w:val="hybridMultilevel"/>
    <w:tmpl w:val="835249FC"/>
    <w:lvl w:ilvl="0" w:tplc="7B00255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2F7433B"/>
    <w:multiLevelType w:val="hybridMultilevel"/>
    <w:tmpl w:val="05D418B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44AC344D"/>
    <w:multiLevelType w:val="hybridMultilevel"/>
    <w:tmpl w:val="6CCC3E4E"/>
    <w:lvl w:ilvl="0" w:tplc="F52E81BC">
      <w:start w:val="2"/>
      <w:numFmt w:val="decimal"/>
      <w:lvlText w:val="%1."/>
      <w:lvlJc w:val="left"/>
      <w:pPr>
        <w:ind w:left="756" w:hanging="360"/>
      </w:pPr>
      <w:rPr>
        <w:rFonts w:hint="default"/>
        <w:strike w:val="0"/>
        <w:dstrike w:val="0"/>
        <w:color w:val="auto"/>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6834C34"/>
    <w:multiLevelType w:val="multilevel"/>
    <w:tmpl w:val="57E8B12A"/>
    <w:lvl w:ilvl="0">
      <w:start w:val="12"/>
      <w:numFmt w:val="decimal"/>
      <w:lvlText w:val="%1."/>
      <w:lvlJc w:val="left"/>
      <w:pPr>
        <w:ind w:left="360" w:hanging="360"/>
      </w:pPr>
      <w:rPr>
        <w:rFonts w:hint="default"/>
        <w:b/>
        <w:i w:val="0"/>
      </w:rPr>
    </w:lvl>
    <w:lvl w:ilvl="1">
      <w:start w:val="1"/>
      <w:numFmt w:val="decimal"/>
      <w:isLgl/>
      <w:lvlText w:val="%1.%2."/>
      <w:lvlJc w:val="left"/>
      <w:pPr>
        <w:ind w:left="795" w:hanging="435"/>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720"/>
      </w:pPr>
      <w:rPr>
        <w:rFonts w:hint="default"/>
        <w:b w:val="0"/>
      </w:rPr>
    </w:lvl>
    <w:lvl w:ilvl="4">
      <w:start w:val="1"/>
      <w:numFmt w:val="decimal"/>
      <w:isLgl/>
      <w:lvlText w:val="%1.%2.%3.%4.%5."/>
      <w:lvlJc w:val="left"/>
      <w:pPr>
        <w:ind w:left="2520" w:hanging="1080"/>
      </w:pPr>
      <w:rPr>
        <w:rFonts w:hint="default"/>
        <w:b w:val="0"/>
      </w:rPr>
    </w:lvl>
    <w:lvl w:ilvl="5">
      <w:start w:val="1"/>
      <w:numFmt w:val="decimal"/>
      <w:isLgl/>
      <w:lvlText w:val="%1.%2.%3.%4.%5.%6."/>
      <w:lvlJc w:val="left"/>
      <w:pPr>
        <w:ind w:left="2880" w:hanging="1080"/>
      </w:pPr>
      <w:rPr>
        <w:rFonts w:hint="default"/>
        <w:b w:val="0"/>
      </w:rPr>
    </w:lvl>
    <w:lvl w:ilvl="6">
      <w:start w:val="1"/>
      <w:numFmt w:val="decimal"/>
      <w:isLgl/>
      <w:lvlText w:val="%1.%2.%3.%4.%5.%6.%7."/>
      <w:lvlJc w:val="left"/>
      <w:pPr>
        <w:ind w:left="3600" w:hanging="1440"/>
      </w:pPr>
      <w:rPr>
        <w:rFonts w:hint="default"/>
        <w:b w:val="0"/>
      </w:rPr>
    </w:lvl>
    <w:lvl w:ilvl="7">
      <w:start w:val="1"/>
      <w:numFmt w:val="decimal"/>
      <w:isLgl/>
      <w:lvlText w:val="%1.%2.%3.%4.%5.%6.%7.%8."/>
      <w:lvlJc w:val="left"/>
      <w:pPr>
        <w:ind w:left="3960" w:hanging="1440"/>
      </w:pPr>
      <w:rPr>
        <w:rFonts w:hint="default"/>
        <w:b w:val="0"/>
      </w:rPr>
    </w:lvl>
    <w:lvl w:ilvl="8">
      <w:start w:val="1"/>
      <w:numFmt w:val="decimal"/>
      <w:isLgl/>
      <w:lvlText w:val="%1.%2.%3.%4.%5.%6.%7.%8.%9."/>
      <w:lvlJc w:val="left"/>
      <w:pPr>
        <w:ind w:left="4680" w:hanging="1800"/>
      </w:pPr>
      <w:rPr>
        <w:rFonts w:hint="default"/>
        <w:b w:val="0"/>
      </w:rPr>
    </w:lvl>
  </w:abstractNum>
  <w:abstractNum w:abstractNumId="68" w15:restartNumberingAfterBreak="0">
    <w:nsid w:val="471E0D9E"/>
    <w:multiLevelType w:val="hybridMultilevel"/>
    <w:tmpl w:val="51581708"/>
    <w:lvl w:ilvl="0" w:tplc="520AC39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74C780E"/>
    <w:multiLevelType w:val="hybridMultilevel"/>
    <w:tmpl w:val="CAB8916C"/>
    <w:lvl w:ilvl="0" w:tplc="42066F3A">
      <w:start w:val="1"/>
      <w:numFmt w:val="decimal"/>
      <w:lvlText w:val="%1)"/>
      <w:lvlJc w:val="left"/>
      <w:pPr>
        <w:ind w:left="644" w:hanging="360"/>
      </w:pPr>
      <w:rPr>
        <w:color w:val="auto"/>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0" w15:restartNumberingAfterBreak="0">
    <w:nsid w:val="48CE44F5"/>
    <w:multiLevelType w:val="hybridMultilevel"/>
    <w:tmpl w:val="7FEE485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1" w15:restartNumberingAfterBreak="0">
    <w:nsid w:val="49602AE8"/>
    <w:multiLevelType w:val="hybridMultilevel"/>
    <w:tmpl w:val="4D1EE35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2" w15:restartNumberingAfterBreak="0">
    <w:nsid w:val="49686499"/>
    <w:multiLevelType w:val="hybridMultilevel"/>
    <w:tmpl w:val="FFCCEA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BCF1AA3"/>
    <w:multiLevelType w:val="hybridMultilevel"/>
    <w:tmpl w:val="633A1D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DB1419C"/>
    <w:multiLevelType w:val="hybridMultilevel"/>
    <w:tmpl w:val="B7248704"/>
    <w:lvl w:ilvl="0" w:tplc="04150001">
      <w:start w:val="1"/>
      <w:numFmt w:val="bullet"/>
      <w:lvlText w:val=""/>
      <w:lvlJc w:val="left"/>
      <w:pPr>
        <w:ind w:left="149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5" w15:restartNumberingAfterBreak="0">
    <w:nsid w:val="4F152386"/>
    <w:multiLevelType w:val="multilevel"/>
    <w:tmpl w:val="18024608"/>
    <w:lvl w:ilvl="0">
      <w:start w:val="1"/>
      <w:numFmt w:val="decimal"/>
      <w:lvlText w:val="%1."/>
      <w:lvlJc w:val="left"/>
      <w:pPr>
        <w:ind w:left="785" w:hanging="360"/>
      </w:pPr>
    </w:lvl>
    <w:lvl w:ilvl="1">
      <w:start w:val="1"/>
      <w:numFmt w:val="decimal"/>
      <w:isLgl/>
      <w:lvlText w:val="%1.%2."/>
      <w:lvlJc w:val="left"/>
      <w:pPr>
        <w:ind w:left="1080" w:hanging="360"/>
      </w:pPr>
    </w:lvl>
    <w:lvl w:ilvl="2">
      <w:start w:val="1"/>
      <w:numFmt w:val="decimal"/>
      <w:isLgl/>
      <w:lvlText w:val="%1.%2.%3."/>
      <w:lvlJc w:val="left"/>
      <w:pPr>
        <w:ind w:left="1735" w:hanging="720"/>
      </w:pPr>
    </w:lvl>
    <w:lvl w:ilvl="3">
      <w:start w:val="1"/>
      <w:numFmt w:val="decimal"/>
      <w:isLgl/>
      <w:lvlText w:val="%1.%2.%3.%4."/>
      <w:lvlJc w:val="left"/>
      <w:pPr>
        <w:ind w:left="2030" w:hanging="720"/>
      </w:pPr>
    </w:lvl>
    <w:lvl w:ilvl="4">
      <w:start w:val="1"/>
      <w:numFmt w:val="decimal"/>
      <w:isLgl/>
      <w:lvlText w:val="%1.%2.%3.%4.%5."/>
      <w:lvlJc w:val="left"/>
      <w:pPr>
        <w:ind w:left="2685" w:hanging="1080"/>
      </w:pPr>
    </w:lvl>
    <w:lvl w:ilvl="5">
      <w:start w:val="1"/>
      <w:numFmt w:val="decimal"/>
      <w:isLgl/>
      <w:lvlText w:val="%1.%2.%3.%4.%5.%6."/>
      <w:lvlJc w:val="left"/>
      <w:pPr>
        <w:ind w:left="2980" w:hanging="1080"/>
      </w:pPr>
    </w:lvl>
    <w:lvl w:ilvl="6">
      <w:start w:val="1"/>
      <w:numFmt w:val="decimal"/>
      <w:isLgl/>
      <w:lvlText w:val="%1.%2.%3.%4.%5.%6.%7."/>
      <w:lvlJc w:val="left"/>
      <w:pPr>
        <w:ind w:left="3275" w:hanging="1080"/>
      </w:pPr>
    </w:lvl>
    <w:lvl w:ilvl="7">
      <w:start w:val="1"/>
      <w:numFmt w:val="decimal"/>
      <w:isLgl/>
      <w:lvlText w:val="%1.%2.%3.%4.%5.%6.%7.%8."/>
      <w:lvlJc w:val="left"/>
      <w:pPr>
        <w:ind w:left="3930" w:hanging="1440"/>
      </w:pPr>
    </w:lvl>
    <w:lvl w:ilvl="8">
      <w:start w:val="1"/>
      <w:numFmt w:val="decimal"/>
      <w:isLgl/>
      <w:lvlText w:val="%1.%2.%3.%4.%5.%6.%7.%8.%9."/>
      <w:lvlJc w:val="left"/>
      <w:pPr>
        <w:ind w:left="4225" w:hanging="1440"/>
      </w:pPr>
    </w:lvl>
  </w:abstractNum>
  <w:abstractNum w:abstractNumId="76" w15:restartNumberingAfterBreak="0">
    <w:nsid w:val="51EA4A84"/>
    <w:multiLevelType w:val="hybridMultilevel"/>
    <w:tmpl w:val="2C3AF4F4"/>
    <w:lvl w:ilvl="0" w:tplc="B7EC68E8">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526D5A20"/>
    <w:multiLevelType w:val="hybridMultilevel"/>
    <w:tmpl w:val="087854C0"/>
    <w:lvl w:ilvl="0" w:tplc="7D86DB88">
      <w:start w:val="1"/>
      <w:numFmt w:val="decimal"/>
      <w:lvlText w:val="%1)"/>
      <w:lvlJc w:val="left"/>
      <w:pPr>
        <w:ind w:left="1710" w:hanging="360"/>
      </w:pPr>
      <w:rPr>
        <w:rFonts w:cs="Times New Roman" w:hint="default"/>
        <w:b w:val="0"/>
        <w:bCs/>
        <w:i w:val="0"/>
        <w:kern w:val="24"/>
        <w:sz w:val="20"/>
        <w:szCs w:val="20"/>
      </w:rPr>
    </w:lvl>
    <w:lvl w:ilvl="1" w:tplc="04150019" w:tentative="1">
      <w:start w:val="1"/>
      <w:numFmt w:val="lowerLetter"/>
      <w:lvlText w:val="%2."/>
      <w:lvlJc w:val="left"/>
      <w:pPr>
        <w:ind w:left="2430" w:hanging="360"/>
      </w:pPr>
    </w:lvl>
    <w:lvl w:ilvl="2" w:tplc="0415001B" w:tentative="1">
      <w:start w:val="1"/>
      <w:numFmt w:val="lowerRoman"/>
      <w:lvlText w:val="%3."/>
      <w:lvlJc w:val="right"/>
      <w:pPr>
        <w:ind w:left="3150" w:hanging="180"/>
      </w:pPr>
    </w:lvl>
    <w:lvl w:ilvl="3" w:tplc="0415000F" w:tentative="1">
      <w:start w:val="1"/>
      <w:numFmt w:val="decimal"/>
      <w:lvlText w:val="%4."/>
      <w:lvlJc w:val="left"/>
      <w:pPr>
        <w:ind w:left="3870" w:hanging="360"/>
      </w:pPr>
    </w:lvl>
    <w:lvl w:ilvl="4" w:tplc="04150019" w:tentative="1">
      <w:start w:val="1"/>
      <w:numFmt w:val="lowerLetter"/>
      <w:lvlText w:val="%5."/>
      <w:lvlJc w:val="left"/>
      <w:pPr>
        <w:ind w:left="4590" w:hanging="360"/>
      </w:pPr>
    </w:lvl>
    <w:lvl w:ilvl="5" w:tplc="0415001B" w:tentative="1">
      <w:start w:val="1"/>
      <w:numFmt w:val="lowerRoman"/>
      <w:lvlText w:val="%6."/>
      <w:lvlJc w:val="right"/>
      <w:pPr>
        <w:ind w:left="5310" w:hanging="180"/>
      </w:pPr>
    </w:lvl>
    <w:lvl w:ilvl="6" w:tplc="0415000F" w:tentative="1">
      <w:start w:val="1"/>
      <w:numFmt w:val="decimal"/>
      <w:lvlText w:val="%7."/>
      <w:lvlJc w:val="left"/>
      <w:pPr>
        <w:ind w:left="6030" w:hanging="360"/>
      </w:pPr>
    </w:lvl>
    <w:lvl w:ilvl="7" w:tplc="04150019" w:tentative="1">
      <w:start w:val="1"/>
      <w:numFmt w:val="lowerLetter"/>
      <w:lvlText w:val="%8."/>
      <w:lvlJc w:val="left"/>
      <w:pPr>
        <w:ind w:left="6750" w:hanging="360"/>
      </w:pPr>
    </w:lvl>
    <w:lvl w:ilvl="8" w:tplc="0415001B" w:tentative="1">
      <w:start w:val="1"/>
      <w:numFmt w:val="lowerRoman"/>
      <w:lvlText w:val="%9."/>
      <w:lvlJc w:val="right"/>
      <w:pPr>
        <w:ind w:left="7470" w:hanging="180"/>
      </w:pPr>
    </w:lvl>
  </w:abstractNum>
  <w:abstractNum w:abstractNumId="78" w15:restartNumberingAfterBreak="0">
    <w:nsid w:val="530953AD"/>
    <w:multiLevelType w:val="singleLevel"/>
    <w:tmpl w:val="6340F4E8"/>
    <w:lvl w:ilvl="0">
      <w:start w:val="1"/>
      <w:numFmt w:val="decimal"/>
      <w:lvlText w:val="%1)"/>
      <w:lvlJc w:val="left"/>
      <w:pPr>
        <w:tabs>
          <w:tab w:val="num" w:pos="420"/>
        </w:tabs>
        <w:ind w:left="420" w:hanging="420"/>
      </w:pPr>
      <w:rPr>
        <w:rFonts w:hint="default"/>
      </w:rPr>
    </w:lvl>
  </w:abstractNum>
  <w:abstractNum w:abstractNumId="79" w15:restartNumberingAfterBreak="0">
    <w:nsid w:val="53244E35"/>
    <w:multiLevelType w:val="hybridMultilevel"/>
    <w:tmpl w:val="125A46C8"/>
    <w:lvl w:ilvl="0" w:tplc="D7707770">
      <w:start w:val="1"/>
      <w:numFmt w:val="decimal"/>
      <w:lvlText w:val="%1)"/>
      <w:lvlJc w:val="left"/>
      <w:pPr>
        <w:ind w:left="1068" w:hanging="360"/>
      </w:pPr>
      <w:rPr>
        <w:b w:val="0"/>
        <w:i w:val="0"/>
        <w:sz w:val="20"/>
        <w:szCs w:val="20"/>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0" w15:restartNumberingAfterBreak="0">
    <w:nsid w:val="532A3690"/>
    <w:multiLevelType w:val="multilevel"/>
    <w:tmpl w:val="3D3A2FE4"/>
    <w:lvl w:ilvl="0">
      <w:start w:val="1"/>
      <w:numFmt w:val="decimal"/>
      <w:lvlText w:val="%1."/>
      <w:lvlJc w:val="left"/>
      <w:pPr>
        <w:ind w:left="720" w:hanging="360"/>
      </w:pPr>
      <w:rPr>
        <w:rFonts w:hint="default"/>
        <w:color w:val="auto"/>
      </w:rPr>
    </w:lvl>
    <w:lvl w:ilvl="1">
      <w:start w:val="1"/>
      <w:numFmt w:val="decimal"/>
      <w:isLgl/>
      <w:lvlText w:val="%1.%2."/>
      <w:lvlJc w:val="left"/>
      <w:pPr>
        <w:ind w:left="750" w:hanging="390"/>
      </w:pPr>
      <w:rPr>
        <w:rFonts w:hint="default"/>
        <w:b/>
        <w:i w:val="0"/>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080" w:hanging="720"/>
      </w:pPr>
      <w:rPr>
        <w:rFonts w:hint="default"/>
        <w:b/>
        <w:i w:val="0"/>
      </w:rPr>
    </w:lvl>
    <w:lvl w:ilvl="4">
      <w:start w:val="1"/>
      <w:numFmt w:val="decimal"/>
      <w:isLgl/>
      <w:lvlText w:val="%1.%2.%3.%4.%5."/>
      <w:lvlJc w:val="left"/>
      <w:pPr>
        <w:ind w:left="1440" w:hanging="1080"/>
      </w:pPr>
      <w:rPr>
        <w:rFonts w:hint="default"/>
        <w:b/>
        <w:i w:val="0"/>
      </w:rPr>
    </w:lvl>
    <w:lvl w:ilvl="5">
      <w:start w:val="1"/>
      <w:numFmt w:val="decimal"/>
      <w:isLgl/>
      <w:lvlText w:val="%1.%2.%3.%4.%5.%6."/>
      <w:lvlJc w:val="left"/>
      <w:pPr>
        <w:ind w:left="1440" w:hanging="1080"/>
      </w:pPr>
      <w:rPr>
        <w:rFonts w:hint="default"/>
        <w:b/>
        <w:i w:val="0"/>
      </w:rPr>
    </w:lvl>
    <w:lvl w:ilvl="6">
      <w:start w:val="1"/>
      <w:numFmt w:val="decimal"/>
      <w:isLgl/>
      <w:lvlText w:val="%1.%2.%3.%4.%5.%6.%7."/>
      <w:lvlJc w:val="left"/>
      <w:pPr>
        <w:ind w:left="1800" w:hanging="1440"/>
      </w:pPr>
      <w:rPr>
        <w:rFonts w:hint="default"/>
        <w:b/>
        <w:i w:val="0"/>
      </w:rPr>
    </w:lvl>
    <w:lvl w:ilvl="7">
      <w:start w:val="1"/>
      <w:numFmt w:val="decimal"/>
      <w:isLgl/>
      <w:lvlText w:val="%1.%2.%3.%4.%5.%6.%7.%8."/>
      <w:lvlJc w:val="left"/>
      <w:pPr>
        <w:ind w:left="1800" w:hanging="1440"/>
      </w:pPr>
      <w:rPr>
        <w:rFonts w:hint="default"/>
        <w:b/>
        <w:i w:val="0"/>
      </w:rPr>
    </w:lvl>
    <w:lvl w:ilvl="8">
      <w:start w:val="1"/>
      <w:numFmt w:val="decimal"/>
      <w:isLgl/>
      <w:lvlText w:val="%1.%2.%3.%4.%5.%6.%7.%8.%9."/>
      <w:lvlJc w:val="left"/>
      <w:pPr>
        <w:ind w:left="2160" w:hanging="1800"/>
      </w:pPr>
      <w:rPr>
        <w:rFonts w:hint="default"/>
        <w:b/>
        <w:i w:val="0"/>
      </w:rPr>
    </w:lvl>
  </w:abstractNum>
  <w:abstractNum w:abstractNumId="81" w15:restartNumberingAfterBreak="0">
    <w:nsid w:val="53676DB6"/>
    <w:multiLevelType w:val="hybridMultilevel"/>
    <w:tmpl w:val="CD3AC1BE"/>
    <w:lvl w:ilvl="0" w:tplc="1F6AACD4">
      <w:start w:val="1"/>
      <w:numFmt w:val="bullet"/>
      <w:lvlText w:val=""/>
      <w:lvlJc w:val="left"/>
      <w:pPr>
        <w:ind w:left="1991" w:hanging="360"/>
      </w:pPr>
      <w:rPr>
        <w:rFonts w:ascii="Symbol" w:hAnsi="Symbol" w:hint="default"/>
      </w:rPr>
    </w:lvl>
    <w:lvl w:ilvl="1" w:tplc="04150003">
      <w:start w:val="1"/>
      <w:numFmt w:val="bullet"/>
      <w:lvlText w:val="o"/>
      <w:lvlJc w:val="left"/>
      <w:pPr>
        <w:ind w:left="2711" w:hanging="360"/>
      </w:pPr>
      <w:rPr>
        <w:rFonts w:ascii="Courier New" w:hAnsi="Courier New" w:cs="Courier New" w:hint="default"/>
      </w:rPr>
    </w:lvl>
    <w:lvl w:ilvl="2" w:tplc="04150005" w:tentative="1">
      <w:start w:val="1"/>
      <w:numFmt w:val="bullet"/>
      <w:lvlText w:val=""/>
      <w:lvlJc w:val="left"/>
      <w:pPr>
        <w:ind w:left="3431" w:hanging="360"/>
      </w:pPr>
      <w:rPr>
        <w:rFonts w:ascii="Wingdings" w:hAnsi="Wingdings" w:hint="default"/>
      </w:rPr>
    </w:lvl>
    <w:lvl w:ilvl="3" w:tplc="04150001" w:tentative="1">
      <w:start w:val="1"/>
      <w:numFmt w:val="bullet"/>
      <w:lvlText w:val=""/>
      <w:lvlJc w:val="left"/>
      <w:pPr>
        <w:ind w:left="4151" w:hanging="360"/>
      </w:pPr>
      <w:rPr>
        <w:rFonts w:ascii="Symbol" w:hAnsi="Symbol" w:hint="default"/>
      </w:rPr>
    </w:lvl>
    <w:lvl w:ilvl="4" w:tplc="04150003" w:tentative="1">
      <w:start w:val="1"/>
      <w:numFmt w:val="bullet"/>
      <w:lvlText w:val="o"/>
      <w:lvlJc w:val="left"/>
      <w:pPr>
        <w:ind w:left="4871" w:hanging="360"/>
      </w:pPr>
      <w:rPr>
        <w:rFonts w:ascii="Courier New" w:hAnsi="Courier New" w:cs="Courier New" w:hint="default"/>
      </w:rPr>
    </w:lvl>
    <w:lvl w:ilvl="5" w:tplc="04150005" w:tentative="1">
      <w:start w:val="1"/>
      <w:numFmt w:val="bullet"/>
      <w:lvlText w:val=""/>
      <w:lvlJc w:val="left"/>
      <w:pPr>
        <w:ind w:left="5591" w:hanging="360"/>
      </w:pPr>
      <w:rPr>
        <w:rFonts w:ascii="Wingdings" w:hAnsi="Wingdings" w:hint="default"/>
      </w:rPr>
    </w:lvl>
    <w:lvl w:ilvl="6" w:tplc="04150001" w:tentative="1">
      <w:start w:val="1"/>
      <w:numFmt w:val="bullet"/>
      <w:lvlText w:val=""/>
      <w:lvlJc w:val="left"/>
      <w:pPr>
        <w:ind w:left="6311" w:hanging="360"/>
      </w:pPr>
      <w:rPr>
        <w:rFonts w:ascii="Symbol" w:hAnsi="Symbol" w:hint="default"/>
      </w:rPr>
    </w:lvl>
    <w:lvl w:ilvl="7" w:tplc="04150003" w:tentative="1">
      <w:start w:val="1"/>
      <w:numFmt w:val="bullet"/>
      <w:lvlText w:val="o"/>
      <w:lvlJc w:val="left"/>
      <w:pPr>
        <w:ind w:left="7031" w:hanging="360"/>
      </w:pPr>
      <w:rPr>
        <w:rFonts w:ascii="Courier New" w:hAnsi="Courier New" w:cs="Courier New" w:hint="default"/>
      </w:rPr>
    </w:lvl>
    <w:lvl w:ilvl="8" w:tplc="04150005" w:tentative="1">
      <w:start w:val="1"/>
      <w:numFmt w:val="bullet"/>
      <w:lvlText w:val=""/>
      <w:lvlJc w:val="left"/>
      <w:pPr>
        <w:ind w:left="7751" w:hanging="360"/>
      </w:pPr>
      <w:rPr>
        <w:rFonts w:ascii="Wingdings" w:hAnsi="Wingdings" w:hint="default"/>
      </w:rPr>
    </w:lvl>
  </w:abstractNum>
  <w:abstractNum w:abstractNumId="82" w15:restartNumberingAfterBreak="0">
    <w:nsid w:val="5519680F"/>
    <w:multiLevelType w:val="hybridMultilevel"/>
    <w:tmpl w:val="8938A4F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3" w15:restartNumberingAfterBreak="0">
    <w:nsid w:val="55F85646"/>
    <w:multiLevelType w:val="hybridMultilevel"/>
    <w:tmpl w:val="9E2C8260"/>
    <w:lvl w:ilvl="0" w:tplc="3604C884">
      <w:start w:val="1"/>
      <w:numFmt w:val="decimal"/>
      <w:lvlText w:val="%1."/>
      <w:lvlJc w:val="left"/>
      <w:pPr>
        <w:ind w:left="810" w:hanging="360"/>
      </w:pPr>
      <w:rPr>
        <w:strike w:val="0"/>
        <w:dstrike w:val="0"/>
        <w:color w:val="auto"/>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4" w15:restartNumberingAfterBreak="0">
    <w:nsid w:val="5ABF1D4B"/>
    <w:multiLevelType w:val="hybridMultilevel"/>
    <w:tmpl w:val="97681A04"/>
    <w:lvl w:ilvl="0" w:tplc="4D30ABF4">
      <w:start w:val="1"/>
      <w:numFmt w:val="decimal"/>
      <w:lvlText w:val="%1)"/>
      <w:lvlJc w:val="left"/>
      <w:pPr>
        <w:ind w:left="720" w:hanging="360"/>
      </w:pPr>
      <w:rPr>
        <w:rFonts w:cs="Times New Roman" w:hint="default"/>
        <w:b w:val="0"/>
        <w:bCs/>
        <w:i w:val="0"/>
        <w:kern w:val="24"/>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CCB140D"/>
    <w:multiLevelType w:val="hybridMultilevel"/>
    <w:tmpl w:val="8F3A1572"/>
    <w:lvl w:ilvl="0" w:tplc="F7342410">
      <w:start w:val="1"/>
      <w:numFmt w:val="bullet"/>
      <w:lvlText w:val="-"/>
      <w:lvlJc w:val="left"/>
      <w:pPr>
        <w:ind w:left="144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6" w15:restartNumberingAfterBreak="0">
    <w:nsid w:val="5D2220E5"/>
    <w:multiLevelType w:val="hybridMultilevel"/>
    <w:tmpl w:val="0AD2826E"/>
    <w:lvl w:ilvl="0" w:tplc="53262F7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5D6C3C08"/>
    <w:multiLevelType w:val="hybridMultilevel"/>
    <w:tmpl w:val="A712FEEC"/>
    <w:lvl w:ilvl="0" w:tplc="04150011">
      <w:start w:val="1"/>
      <w:numFmt w:val="decimal"/>
      <w:lvlText w:val="%1)"/>
      <w:lvlJc w:val="left"/>
      <w:pPr>
        <w:ind w:left="1155" w:hanging="360"/>
      </w:pPr>
    </w:lvl>
    <w:lvl w:ilvl="1" w:tplc="04150019" w:tentative="1">
      <w:start w:val="1"/>
      <w:numFmt w:val="lowerLetter"/>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88" w15:restartNumberingAfterBreak="0">
    <w:nsid w:val="5E385855"/>
    <w:multiLevelType w:val="hybridMultilevel"/>
    <w:tmpl w:val="8A9E37B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9" w15:restartNumberingAfterBreak="0">
    <w:nsid w:val="5EF17FB5"/>
    <w:multiLevelType w:val="hybridMultilevel"/>
    <w:tmpl w:val="0BE0FE7C"/>
    <w:lvl w:ilvl="0" w:tplc="90103682">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F6201E2"/>
    <w:multiLevelType w:val="hybridMultilevel"/>
    <w:tmpl w:val="E466D4F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15:restartNumberingAfterBreak="0">
    <w:nsid w:val="6117047E"/>
    <w:multiLevelType w:val="hybridMultilevel"/>
    <w:tmpl w:val="7E0611CC"/>
    <w:lvl w:ilvl="0" w:tplc="04150017">
      <w:start w:val="1"/>
      <w:numFmt w:val="lowerLetter"/>
      <w:lvlText w:val="%1)"/>
      <w:lvlJc w:val="left"/>
      <w:pPr>
        <w:ind w:left="360" w:hanging="360"/>
      </w:pPr>
      <w:rPr>
        <w:b/>
      </w:rPr>
    </w:lvl>
    <w:lvl w:ilvl="1" w:tplc="1CB805DE">
      <w:start w:val="1"/>
      <w:numFmt w:val="lowerLetter"/>
      <w:lvlText w:val="%2."/>
      <w:lvlJc w:val="left"/>
      <w:pPr>
        <w:ind w:left="1080" w:hanging="360"/>
      </w:pPr>
      <w:rPr>
        <w:strike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15:restartNumberingAfterBreak="0">
    <w:nsid w:val="63046919"/>
    <w:multiLevelType w:val="hybridMultilevel"/>
    <w:tmpl w:val="42C00F14"/>
    <w:lvl w:ilvl="0" w:tplc="57C23CC8">
      <w:start w:val="14"/>
      <w:numFmt w:val="decimal"/>
      <w:lvlText w:val="%1)"/>
      <w:lvlJc w:val="left"/>
      <w:pPr>
        <w:ind w:left="540" w:hanging="360"/>
      </w:pPr>
      <w:rPr>
        <w:rFonts w:ascii="Arial" w:hAnsi="Arial" w:cs="Arial" w:hint="default"/>
        <w:b w:val="0"/>
        <w:bCs/>
        <w:i w:val="0"/>
        <w:kern w:val="24"/>
        <w:sz w:val="20"/>
        <w:szCs w:val="20"/>
      </w:rPr>
    </w:lvl>
    <w:lvl w:ilvl="1" w:tplc="04150019">
      <w:start w:val="1"/>
      <w:numFmt w:val="lowerLetter"/>
      <w:lvlText w:val="%2."/>
      <w:lvlJc w:val="left"/>
      <w:pPr>
        <w:ind w:left="912" w:hanging="360"/>
      </w:pPr>
    </w:lvl>
    <w:lvl w:ilvl="2" w:tplc="0415001B" w:tentative="1">
      <w:start w:val="1"/>
      <w:numFmt w:val="lowerRoman"/>
      <w:lvlText w:val="%3."/>
      <w:lvlJc w:val="right"/>
      <w:pPr>
        <w:ind w:left="1632" w:hanging="180"/>
      </w:pPr>
    </w:lvl>
    <w:lvl w:ilvl="3" w:tplc="0415000F" w:tentative="1">
      <w:start w:val="1"/>
      <w:numFmt w:val="decimal"/>
      <w:lvlText w:val="%4."/>
      <w:lvlJc w:val="left"/>
      <w:pPr>
        <w:ind w:left="2352" w:hanging="360"/>
      </w:pPr>
    </w:lvl>
    <w:lvl w:ilvl="4" w:tplc="04150019" w:tentative="1">
      <w:start w:val="1"/>
      <w:numFmt w:val="lowerLetter"/>
      <w:lvlText w:val="%5."/>
      <w:lvlJc w:val="left"/>
      <w:pPr>
        <w:ind w:left="3072" w:hanging="360"/>
      </w:pPr>
    </w:lvl>
    <w:lvl w:ilvl="5" w:tplc="0415001B" w:tentative="1">
      <w:start w:val="1"/>
      <w:numFmt w:val="lowerRoman"/>
      <w:lvlText w:val="%6."/>
      <w:lvlJc w:val="right"/>
      <w:pPr>
        <w:ind w:left="3792" w:hanging="180"/>
      </w:pPr>
    </w:lvl>
    <w:lvl w:ilvl="6" w:tplc="0415000F" w:tentative="1">
      <w:start w:val="1"/>
      <w:numFmt w:val="decimal"/>
      <w:lvlText w:val="%7."/>
      <w:lvlJc w:val="left"/>
      <w:pPr>
        <w:ind w:left="4512" w:hanging="360"/>
      </w:pPr>
    </w:lvl>
    <w:lvl w:ilvl="7" w:tplc="04150019" w:tentative="1">
      <w:start w:val="1"/>
      <w:numFmt w:val="lowerLetter"/>
      <w:lvlText w:val="%8."/>
      <w:lvlJc w:val="left"/>
      <w:pPr>
        <w:ind w:left="5232" w:hanging="360"/>
      </w:pPr>
    </w:lvl>
    <w:lvl w:ilvl="8" w:tplc="0415001B" w:tentative="1">
      <w:start w:val="1"/>
      <w:numFmt w:val="lowerRoman"/>
      <w:lvlText w:val="%9."/>
      <w:lvlJc w:val="right"/>
      <w:pPr>
        <w:ind w:left="5952" w:hanging="180"/>
      </w:pPr>
    </w:lvl>
  </w:abstractNum>
  <w:abstractNum w:abstractNumId="93" w15:restartNumberingAfterBreak="0">
    <w:nsid w:val="631F7B55"/>
    <w:multiLevelType w:val="hybridMultilevel"/>
    <w:tmpl w:val="A0AC5A74"/>
    <w:lvl w:ilvl="0" w:tplc="67A6A094">
      <w:start w:val="1"/>
      <w:numFmt w:val="decimal"/>
      <w:lvlText w:val="%1)"/>
      <w:lvlJc w:val="left"/>
      <w:pPr>
        <w:ind w:left="360" w:hanging="360"/>
      </w:pPr>
      <w:rPr>
        <w:b w:val="0"/>
        <w:i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64560DF0"/>
    <w:multiLevelType w:val="hybridMultilevel"/>
    <w:tmpl w:val="A9104B80"/>
    <w:lvl w:ilvl="0" w:tplc="BFC8F4E6">
      <w:start w:val="7"/>
      <w:numFmt w:val="decimal"/>
      <w:lvlText w:val="%1."/>
      <w:lvlJc w:val="left"/>
      <w:pPr>
        <w:ind w:left="14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46262D2"/>
    <w:multiLevelType w:val="hybridMultilevel"/>
    <w:tmpl w:val="F6C225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4BD7088"/>
    <w:multiLevelType w:val="hybridMultilevel"/>
    <w:tmpl w:val="46A80BBC"/>
    <w:lvl w:ilvl="0" w:tplc="67A6A094">
      <w:start w:val="1"/>
      <w:numFmt w:val="decimal"/>
      <w:lvlText w:val="%1)"/>
      <w:lvlJc w:val="left"/>
      <w:pPr>
        <w:ind w:left="1068" w:hanging="360"/>
      </w:pPr>
      <w:rPr>
        <w:b w:val="0"/>
        <w:i w:val="0"/>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7" w15:restartNumberingAfterBreak="0">
    <w:nsid w:val="64D62608"/>
    <w:multiLevelType w:val="hybridMultilevel"/>
    <w:tmpl w:val="32D0CFDC"/>
    <w:lvl w:ilvl="0" w:tplc="B6F0BBD4">
      <w:start w:val="1"/>
      <w:numFmt w:val="lowerLetter"/>
      <w:lvlText w:val="%1)"/>
      <w:lvlJc w:val="left"/>
      <w:pPr>
        <w:ind w:left="1068" w:hanging="360"/>
      </w:pPr>
      <w:rPr>
        <w:strike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8" w15:restartNumberingAfterBreak="0">
    <w:nsid w:val="64FD7DE7"/>
    <w:multiLevelType w:val="hybridMultilevel"/>
    <w:tmpl w:val="AE72DFCE"/>
    <w:lvl w:ilvl="0" w:tplc="E7402AA0">
      <w:start w:val="1"/>
      <w:numFmt w:val="bullet"/>
      <w:lvlText w:val=""/>
      <w:lvlJc w:val="left"/>
      <w:pPr>
        <w:ind w:left="760" w:hanging="360"/>
      </w:pPr>
      <w:rPr>
        <w:rFonts w:ascii="Symbol" w:hAnsi="Symbol" w:hint="default"/>
      </w:rPr>
    </w:lvl>
    <w:lvl w:ilvl="1" w:tplc="04150003" w:tentative="1">
      <w:start w:val="1"/>
      <w:numFmt w:val="bullet"/>
      <w:lvlText w:val="o"/>
      <w:lvlJc w:val="left"/>
      <w:pPr>
        <w:ind w:left="1480" w:hanging="360"/>
      </w:pPr>
      <w:rPr>
        <w:rFonts w:ascii="Courier New" w:hAnsi="Courier New" w:cs="Courier New" w:hint="default"/>
      </w:rPr>
    </w:lvl>
    <w:lvl w:ilvl="2" w:tplc="04150005" w:tentative="1">
      <w:start w:val="1"/>
      <w:numFmt w:val="bullet"/>
      <w:lvlText w:val=""/>
      <w:lvlJc w:val="left"/>
      <w:pPr>
        <w:ind w:left="2200" w:hanging="360"/>
      </w:pPr>
      <w:rPr>
        <w:rFonts w:ascii="Wingdings" w:hAnsi="Wingdings" w:hint="default"/>
      </w:rPr>
    </w:lvl>
    <w:lvl w:ilvl="3" w:tplc="04150001" w:tentative="1">
      <w:start w:val="1"/>
      <w:numFmt w:val="bullet"/>
      <w:lvlText w:val=""/>
      <w:lvlJc w:val="left"/>
      <w:pPr>
        <w:ind w:left="2920" w:hanging="360"/>
      </w:pPr>
      <w:rPr>
        <w:rFonts w:ascii="Symbol" w:hAnsi="Symbol" w:hint="default"/>
      </w:rPr>
    </w:lvl>
    <w:lvl w:ilvl="4" w:tplc="04150003" w:tentative="1">
      <w:start w:val="1"/>
      <w:numFmt w:val="bullet"/>
      <w:lvlText w:val="o"/>
      <w:lvlJc w:val="left"/>
      <w:pPr>
        <w:ind w:left="3640" w:hanging="360"/>
      </w:pPr>
      <w:rPr>
        <w:rFonts w:ascii="Courier New" w:hAnsi="Courier New" w:cs="Courier New" w:hint="default"/>
      </w:rPr>
    </w:lvl>
    <w:lvl w:ilvl="5" w:tplc="04150005" w:tentative="1">
      <w:start w:val="1"/>
      <w:numFmt w:val="bullet"/>
      <w:lvlText w:val=""/>
      <w:lvlJc w:val="left"/>
      <w:pPr>
        <w:ind w:left="4360" w:hanging="360"/>
      </w:pPr>
      <w:rPr>
        <w:rFonts w:ascii="Wingdings" w:hAnsi="Wingdings" w:hint="default"/>
      </w:rPr>
    </w:lvl>
    <w:lvl w:ilvl="6" w:tplc="04150001" w:tentative="1">
      <w:start w:val="1"/>
      <w:numFmt w:val="bullet"/>
      <w:lvlText w:val=""/>
      <w:lvlJc w:val="left"/>
      <w:pPr>
        <w:ind w:left="5080" w:hanging="360"/>
      </w:pPr>
      <w:rPr>
        <w:rFonts w:ascii="Symbol" w:hAnsi="Symbol" w:hint="default"/>
      </w:rPr>
    </w:lvl>
    <w:lvl w:ilvl="7" w:tplc="04150003" w:tentative="1">
      <w:start w:val="1"/>
      <w:numFmt w:val="bullet"/>
      <w:lvlText w:val="o"/>
      <w:lvlJc w:val="left"/>
      <w:pPr>
        <w:ind w:left="5800" w:hanging="360"/>
      </w:pPr>
      <w:rPr>
        <w:rFonts w:ascii="Courier New" w:hAnsi="Courier New" w:cs="Courier New" w:hint="default"/>
      </w:rPr>
    </w:lvl>
    <w:lvl w:ilvl="8" w:tplc="04150005" w:tentative="1">
      <w:start w:val="1"/>
      <w:numFmt w:val="bullet"/>
      <w:lvlText w:val=""/>
      <w:lvlJc w:val="left"/>
      <w:pPr>
        <w:ind w:left="6520" w:hanging="360"/>
      </w:pPr>
      <w:rPr>
        <w:rFonts w:ascii="Wingdings" w:hAnsi="Wingdings" w:hint="default"/>
      </w:rPr>
    </w:lvl>
  </w:abstractNum>
  <w:abstractNum w:abstractNumId="99" w15:restartNumberingAfterBreak="0">
    <w:nsid w:val="66133B2E"/>
    <w:multiLevelType w:val="hybridMultilevel"/>
    <w:tmpl w:val="017C5F92"/>
    <w:lvl w:ilvl="0" w:tplc="04150017">
      <w:start w:val="1"/>
      <w:numFmt w:val="lowerLetter"/>
      <w:lvlText w:val="%1)"/>
      <w:lvlJc w:val="left"/>
      <w:pPr>
        <w:tabs>
          <w:tab w:val="num" w:pos="-274"/>
        </w:tabs>
        <w:ind w:left="-274" w:hanging="360"/>
      </w:pPr>
      <w:rPr>
        <w:rFonts w:hint="default"/>
      </w:rPr>
    </w:lvl>
    <w:lvl w:ilvl="1" w:tplc="218449F4">
      <w:start w:val="1"/>
      <w:numFmt w:val="lowerLetter"/>
      <w:lvlText w:val="%2."/>
      <w:lvlJc w:val="left"/>
      <w:pPr>
        <w:tabs>
          <w:tab w:val="num" w:pos="405"/>
        </w:tabs>
        <w:ind w:left="405" w:hanging="360"/>
      </w:pPr>
    </w:lvl>
    <w:lvl w:ilvl="2" w:tplc="0415001B" w:tentative="1">
      <w:start w:val="1"/>
      <w:numFmt w:val="lowerRoman"/>
      <w:lvlText w:val="%3."/>
      <w:lvlJc w:val="right"/>
      <w:pPr>
        <w:tabs>
          <w:tab w:val="num" w:pos="1125"/>
        </w:tabs>
        <w:ind w:left="1125" w:hanging="180"/>
      </w:pPr>
    </w:lvl>
    <w:lvl w:ilvl="3" w:tplc="0415000F" w:tentative="1">
      <w:start w:val="1"/>
      <w:numFmt w:val="decimal"/>
      <w:lvlText w:val="%4."/>
      <w:lvlJc w:val="left"/>
      <w:pPr>
        <w:tabs>
          <w:tab w:val="num" w:pos="1845"/>
        </w:tabs>
        <w:ind w:left="1845" w:hanging="360"/>
      </w:pPr>
    </w:lvl>
    <w:lvl w:ilvl="4" w:tplc="04150019" w:tentative="1">
      <w:start w:val="1"/>
      <w:numFmt w:val="lowerLetter"/>
      <w:lvlText w:val="%5."/>
      <w:lvlJc w:val="left"/>
      <w:pPr>
        <w:tabs>
          <w:tab w:val="num" w:pos="2565"/>
        </w:tabs>
        <w:ind w:left="2565" w:hanging="360"/>
      </w:pPr>
    </w:lvl>
    <w:lvl w:ilvl="5" w:tplc="0415001B" w:tentative="1">
      <w:start w:val="1"/>
      <w:numFmt w:val="lowerRoman"/>
      <w:lvlText w:val="%6."/>
      <w:lvlJc w:val="right"/>
      <w:pPr>
        <w:tabs>
          <w:tab w:val="num" w:pos="3285"/>
        </w:tabs>
        <w:ind w:left="3285" w:hanging="180"/>
      </w:pPr>
    </w:lvl>
    <w:lvl w:ilvl="6" w:tplc="0415000F" w:tentative="1">
      <w:start w:val="1"/>
      <w:numFmt w:val="decimal"/>
      <w:lvlText w:val="%7."/>
      <w:lvlJc w:val="left"/>
      <w:pPr>
        <w:tabs>
          <w:tab w:val="num" w:pos="4005"/>
        </w:tabs>
        <w:ind w:left="4005" w:hanging="360"/>
      </w:pPr>
    </w:lvl>
    <w:lvl w:ilvl="7" w:tplc="04150019" w:tentative="1">
      <w:start w:val="1"/>
      <w:numFmt w:val="lowerLetter"/>
      <w:lvlText w:val="%8."/>
      <w:lvlJc w:val="left"/>
      <w:pPr>
        <w:tabs>
          <w:tab w:val="num" w:pos="4725"/>
        </w:tabs>
        <w:ind w:left="4725" w:hanging="360"/>
      </w:pPr>
    </w:lvl>
    <w:lvl w:ilvl="8" w:tplc="0415001B" w:tentative="1">
      <w:start w:val="1"/>
      <w:numFmt w:val="lowerRoman"/>
      <w:lvlText w:val="%9."/>
      <w:lvlJc w:val="right"/>
      <w:pPr>
        <w:tabs>
          <w:tab w:val="num" w:pos="5445"/>
        </w:tabs>
        <w:ind w:left="5445" w:hanging="180"/>
      </w:pPr>
    </w:lvl>
  </w:abstractNum>
  <w:abstractNum w:abstractNumId="100" w15:restartNumberingAfterBreak="0">
    <w:nsid w:val="67DE72BE"/>
    <w:multiLevelType w:val="hybridMultilevel"/>
    <w:tmpl w:val="1A62A498"/>
    <w:lvl w:ilvl="0" w:tplc="C69A9B42">
      <w:start w:val="1"/>
      <w:numFmt w:val="decimal"/>
      <w:lvlText w:val="%1."/>
      <w:lvlJc w:val="left"/>
      <w:pPr>
        <w:ind w:left="1440" w:hanging="360"/>
      </w:pPr>
      <w:rPr>
        <w:rFonts w:hint="default"/>
        <w:b/>
        <w:i w:val="0"/>
        <w:sz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1" w15:restartNumberingAfterBreak="0">
    <w:nsid w:val="68957674"/>
    <w:multiLevelType w:val="hybridMultilevel"/>
    <w:tmpl w:val="D7FEE4EA"/>
    <w:lvl w:ilvl="0" w:tplc="0415000F">
      <w:start w:val="1"/>
      <w:numFmt w:val="decimal"/>
      <w:lvlText w:val="%1."/>
      <w:lvlJc w:val="left"/>
      <w:pPr>
        <w:tabs>
          <w:tab w:val="num" w:pos="720"/>
        </w:tabs>
        <w:ind w:left="720" w:hanging="360"/>
      </w:pPr>
    </w:lvl>
    <w:lvl w:ilvl="1" w:tplc="A20C3C08">
      <w:start w:val="1"/>
      <w:numFmt w:val="lowerLetter"/>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2" w15:restartNumberingAfterBreak="0">
    <w:nsid w:val="6A480C1A"/>
    <w:multiLevelType w:val="hybridMultilevel"/>
    <w:tmpl w:val="61DC8D4C"/>
    <w:lvl w:ilvl="0" w:tplc="53262F74">
      <w:start w:val="1"/>
      <w:numFmt w:val="decimal"/>
      <w:lvlText w:val="%1)"/>
      <w:lvlJc w:val="left"/>
      <w:pPr>
        <w:tabs>
          <w:tab w:val="num" w:pos="720"/>
        </w:tabs>
        <w:ind w:left="720" w:hanging="360"/>
      </w:pPr>
      <w:rPr>
        <w:rFonts w:hint="default"/>
      </w:rPr>
    </w:lvl>
    <w:lvl w:ilvl="1" w:tplc="1EE6DD1A">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6A65664B"/>
    <w:multiLevelType w:val="hybridMultilevel"/>
    <w:tmpl w:val="1EB68BDA"/>
    <w:lvl w:ilvl="0" w:tplc="04150011">
      <w:start w:val="1"/>
      <w:numFmt w:val="decimal"/>
      <w:lvlText w:val="%1)"/>
      <w:lvlJc w:val="left"/>
      <w:pPr>
        <w:ind w:left="1271" w:hanging="360"/>
      </w:pPr>
    </w:lvl>
    <w:lvl w:ilvl="1" w:tplc="04150019" w:tentative="1">
      <w:start w:val="1"/>
      <w:numFmt w:val="lowerLetter"/>
      <w:lvlText w:val="%2."/>
      <w:lvlJc w:val="left"/>
      <w:pPr>
        <w:ind w:left="1991" w:hanging="360"/>
      </w:pPr>
    </w:lvl>
    <w:lvl w:ilvl="2" w:tplc="0415001B" w:tentative="1">
      <w:start w:val="1"/>
      <w:numFmt w:val="lowerRoman"/>
      <w:lvlText w:val="%3."/>
      <w:lvlJc w:val="right"/>
      <w:pPr>
        <w:ind w:left="2711" w:hanging="180"/>
      </w:pPr>
    </w:lvl>
    <w:lvl w:ilvl="3" w:tplc="0415000F" w:tentative="1">
      <w:start w:val="1"/>
      <w:numFmt w:val="decimal"/>
      <w:lvlText w:val="%4."/>
      <w:lvlJc w:val="left"/>
      <w:pPr>
        <w:ind w:left="3431" w:hanging="360"/>
      </w:pPr>
    </w:lvl>
    <w:lvl w:ilvl="4" w:tplc="04150019" w:tentative="1">
      <w:start w:val="1"/>
      <w:numFmt w:val="lowerLetter"/>
      <w:lvlText w:val="%5."/>
      <w:lvlJc w:val="left"/>
      <w:pPr>
        <w:ind w:left="4151" w:hanging="360"/>
      </w:pPr>
    </w:lvl>
    <w:lvl w:ilvl="5" w:tplc="0415001B" w:tentative="1">
      <w:start w:val="1"/>
      <w:numFmt w:val="lowerRoman"/>
      <w:lvlText w:val="%6."/>
      <w:lvlJc w:val="right"/>
      <w:pPr>
        <w:ind w:left="4871" w:hanging="180"/>
      </w:pPr>
    </w:lvl>
    <w:lvl w:ilvl="6" w:tplc="0415000F" w:tentative="1">
      <w:start w:val="1"/>
      <w:numFmt w:val="decimal"/>
      <w:lvlText w:val="%7."/>
      <w:lvlJc w:val="left"/>
      <w:pPr>
        <w:ind w:left="5591" w:hanging="360"/>
      </w:pPr>
    </w:lvl>
    <w:lvl w:ilvl="7" w:tplc="04150019" w:tentative="1">
      <w:start w:val="1"/>
      <w:numFmt w:val="lowerLetter"/>
      <w:lvlText w:val="%8."/>
      <w:lvlJc w:val="left"/>
      <w:pPr>
        <w:ind w:left="6311" w:hanging="360"/>
      </w:pPr>
    </w:lvl>
    <w:lvl w:ilvl="8" w:tplc="0415001B" w:tentative="1">
      <w:start w:val="1"/>
      <w:numFmt w:val="lowerRoman"/>
      <w:lvlText w:val="%9."/>
      <w:lvlJc w:val="right"/>
      <w:pPr>
        <w:ind w:left="7031" w:hanging="180"/>
      </w:pPr>
    </w:lvl>
  </w:abstractNum>
  <w:abstractNum w:abstractNumId="104" w15:restartNumberingAfterBreak="0">
    <w:nsid w:val="6CE97A12"/>
    <w:multiLevelType w:val="multilevel"/>
    <w:tmpl w:val="98347610"/>
    <w:lvl w:ilvl="0">
      <w:start w:val="1"/>
      <w:numFmt w:val="decimal"/>
      <w:lvlText w:val="%1."/>
      <w:lvlJc w:val="left"/>
      <w:pPr>
        <w:ind w:left="360" w:hanging="360"/>
      </w:pPr>
    </w:lvl>
    <w:lvl w:ilvl="1">
      <w:start w:val="3"/>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05" w15:restartNumberingAfterBreak="0">
    <w:nsid w:val="6DD0170C"/>
    <w:multiLevelType w:val="hybridMultilevel"/>
    <w:tmpl w:val="95CA101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6" w15:restartNumberingAfterBreak="0">
    <w:nsid w:val="6E731432"/>
    <w:multiLevelType w:val="hybridMultilevel"/>
    <w:tmpl w:val="9E103B34"/>
    <w:lvl w:ilvl="0" w:tplc="07DA728A">
      <w:start w:val="1"/>
      <w:numFmt w:val="upperLetter"/>
      <w:lvlText w:val="%1."/>
      <w:lvlJc w:val="left"/>
      <w:pPr>
        <w:ind w:left="1631" w:hanging="360"/>
      </w:pPr>
    </w:lvl>
    <w:lvl w:ilvl="1" w:tplc="04150019" w:tentative="1">
      <w:start w:val="1"/>
      <w:numFmt w:val="lowerLetter"/>
      <w:lvlText w:val="%2."/>
      <w:lvlJc w:val="left"/>
      <w:pPr>
        <w:ind w:left="2351" w:hanging="360"/>
      </w:pPr>
    </w:lvl>
    <w:lvl w:ilvl="2" w:tplc="0415001B" w:tentative="1">
      <w:start w:val="1"/>
      <w:numFmt w:val="lowerRoman"/>
      <w:lvlText w:val="%3."/>
      <w:lvlJc w:val="right"/>
      <w:pPr>
        <w:ind w:left="3071" w:hanging="180"/>
      </w:pPr>
    </w:lvl>
    <w:lvl w:ilvl="3" w:tplc="0415000F" w:tentative="1">
      <w:start w:val="1"/>
      <w:numFmt w:val="decimal"/>
      <w:lvlText w:val="%4."/>
      <w:lvlJc w:val="left"/>
      <w:pPr>
        <w:ind w:left="3791" w:hanging="360"/>
      </w:pPr>
    </w:lvl>
    <w:lvl w:ilvl="4" w:tplc="04150019" w:tentative="1">
      <w:start w:val="1"/>
      <w:numFmt w:val="lowerLetter"/>
      <w:lvlText w:val="%5."/>
      <w:lvlJc w:val="left"/>
      <w:pPr>
        <w:ind w:left="4511" w:hanging="360"/>
      </w:pPr>
    </w:lvl>
    <w:lvl w:ilvl="5" w:tplc="0415001B" w:tentative="1">
      <w:start w:val="1"/>
      <w:numFmt w:val="lowerRoman"/>
      <w:lvlText w:val="%6."/>
      <w:lvlJc w:val="right"/>
      <w:pPr>
        <w:ind w:left="5231" w:hanging="180"/>
      </w:pPr>
    </w:lvl>
    <w:lvl w:ilvl="6" w:tplc="0415000F" w:tentative="1">
      <w:start w:val="1"/>
      <w:numFmt w:val="decimal"/>
      <w:lvlText w:val="%7."/>
      <w:lvlJc w:val="left"/>
      <w:pPr>
        <w:ind w:left="5951" w:hanging="360"/>
      </w:pPr>
    </w:lvl>
    <w:lvl w:ilvl="7" w:tplc="04150019" w:tentative="1">
      <w:start w:val="1"/>
      <w:numFmt w:val="lowerLetter"/>
      <w:lvlText w:val="%8."/>
      <w:lvlJc w:val="left"/>
      <w:pPr>
        <w:ind w:left="6671" w:hanging="360"/>
      </w:pPr>
    </w:lvl>
    <w:lvl w:ilvl="8" w:tplc="0415001B" w:tentative="1">
      <w:start w:val="1"/>
      <w:numFmt w:val="lowerRoman"/>
      <w:lvlText w:val="%9."/>
      <w:lvlJc w:val="right"/>
      <w:pPr>
        <w:ind w:left="7391" w:hanging="180"/>
      </w:pPr>
    </w:lvl>
  </w:abstractNum>
  <w:abstractNum w:abstractNumId="107" w15:restartNumberingAfterBreak="0">
    <w:nsid w:val="6E866ABE"/>
    <w:multiLevelType w:val="hybridMultilevel"/>
    <w:tmpl w:val="AE9891A8"/>
    <w:lvl w:ilvl="0" w:tplc="E8E8C300">
      <w:start w:val="1"/>
      <w:numFmt w:val="upperLetter"/>
      <w:lvlText w:val="%1."/>
      <w:lvlJc w:val="left"/>
      <w:pPr>
        <w:ind w:left="1515" w:hanging="360"/>
      </w:pPr>
      <w:rPr>
        <w:sz w:val="20"/>
        <w:szCs w:val="20"/>
      </w:rPr>
    </w:lvl>
    <w:lvl w:ilvl="1" w:tplc="04150019" w:tentative="1">
      <w:start w:val="1"/>
      <w:numFmt w:val="lowerLetter"/>
      <w:lvlText w:val="%2."/>
      <w:lvlJc w:val="left"/>
      <w:pPr>
        <w:ind w:left="2235" w:hanging="360"/>
      </w:pPr>
    </w:lvl>
    <w:lvl w:ilvl="2" w:tplc="0415001B" w:tentative="1">
      <w:start w:val="1"/>
      <w:numFmt w:val="lowerRoman"/>
      <w:lvlText w:val="%3."/>
      <w:lvlJc w:val="right"/>
      <w:pPr>
        <w:ind w:left="2955" w:hanging="180"/>
      </w:pPr>
    </w:lvl>
    <w:lvl w:ilvl="3" w:tplc="0415000F" w:tentative="1">
      <w:start w:val="1"/>
      <w:numFmt w:val="decimal"/>
      <w:lvlText w:val="%4."/>
      <w:lvlJc w:val="left"/>
      <w:pPr>
        <w:ind w:left="3675" w:hanging="360"/>
      </w:pPr>
    </w:lvl>
    <w:lvl w:ilvl="4" w:tplc="04150019" w:tentative="1">
      <w:start w:val="1"/>
      <w:numFmt w:val="lowerLetter"/>
      <w:lvlText w:val="%5."/>
      <w:lvlJc w:val="left"/>
      <w:pPr>
        <w:ind w:left="4395" w:hanging="360"/>
      </w:pPr>
    </w:lvl>
    <w:lvl w:ilvl="5" w:tplc="0415001B" w:tentative="1">
      <w:start w:val="1"/>
      <w:numFmt w:val="lowerRoman"/>
      <w:lvlText w:val="%6."/>
      <w:lvlJc w:val="right"/>
      <w:pPr>
        <w:ind w:left="5115" w:hanging="180"/>
      </w:pPr>
    </w:lvl>
    <w:lvl w:ilvl="6" w:tplc="0415000F" w:tentative="1">
      <w:start w:val="1"/>
      <w:numFmt w:val="decimal"/>
      <w:lvlText w:val="%7."/>
      <w:lvlJc w:val="left"/>
      <w:pPr>
        <w:ind w:left="5835" w:hanging="360"/>
      </w:pPr>
    </w:lvl>
    <w:lvl w:ilvl="7" w:tplc="04150019" w:tentative="1">
      <w:start w:val="1"/>
      <w:numFmt w:val="lowerLetter"/>
      <w:lvlText w:val="%8."/>
      <w:lvlJc w:val="left"/>
      <w:pPr>
        <w:ind w:left="6555" w:hanging="360"/>
      </w:pPr>
    </w:lvl>
    <w:lvl w:ilvl="8" w:tplc="0415001B" w:tentative="1">
      <w:start w:val="1"/>
      <w:numFmt w:val="lowerRoman"/>
      <w:lvlText w:val="%9."/>
      <w:lvlJc w:val="right"/>
      <w:pPr>
        <w:ind w:left="7275" w:hanging="180"/>
      </w:pPr>
    </w:lvl>
  </w:abstractNum>
  <w:abstractNum w:abstractNumId="108" w15:restartNumberingAfterBreak="0">
    <w:nsid w:val="6EBE4062"/>
    <w:multiLevelType w:val="hybridMultilevel"/>
    <w:tmpl w:val="2544F650"/>
    <w:lvl w:ilvl="0" w:tplc="232833E4">
      <w:start w:val="1"/>
      <w:numFmt w:val="decimal"/>
      <w:lvlText w:val="%1)"/>
      <w:lvlJc w:val="left"/>
      <w:pPr>
        <w:ind w:left="559" w:hanging="420"/>
      </w:pPr>
      <w:rPr>
        <w:rFonts w:ascii="Arial" w:eastAsia="Times New Roman" w:hAnsi="Arial" w:cs="Arial" w:hint="default"/>
        <w:spacing w:val="0"/>
        <w:w w:val="99"/>
        <w:sz w:val="20"/>
        <w:szCs w:val="20"/>
      </w:rPr>
    </w:lvl>
    <w:lvl w:ilvl="1" w:tplc="5BCAE856">
      <w:numFmt w:val="bullet"/>
      <w:lvlText w:val="•"/>
      <w:lvlJc w:val="left"/>
      <w:pPr>
        <w:ind w:left="1520" w:hanging="420"/>
      </w:pPr>
      <w:rPr>
        <w:rFonts w:hint="default"/>
      </w:rPr>
    </w:lvl>
    <w:lvl w:ilvl="2" w:tplc="A95846B0">
      <w:numFmt w:val="bullet"/>
      <w:lvlText w:val="•"/>
      <w:lvlJc w:val="left"/>
      <w:pPr>
        <w:ind w:left="2480" w:hanging="420"/>
      </w:pPr>
      <w:rPr>
        <w:rFonts w:hint="default"/>
      </w:rPr>
    </w:lvl>
    <w:lvl w:ilvl="3" w:tplc="3892960C">
      <w:numFmt w:val="bullet"/>
      <w:lvlText w:val="•"/>
      <w:lvlJc w:val="left"/>
      <w:pPr>
        <w:ind w:left="3440" w:hanging="420"/>
      </w:pPr>
      <w:rPr>
        <w:rFonts w:hint="default"/>
      </w:rPr>
    </w:lvl>
    <w:lvl w:ilvl="4" w:tplc="E1E47B18">
      <w:numFmt w:val="bullet"/>
      <w:lvlText w:val="•"/>
      <w:lvlJc w:val="left"/>
      <w:pPr>
        <w:ind w:left="4400" w:hanging="420"/>
      </w:pPr>
      <w:rPr>
        <w:rFonts w:hint="default"/>
      </w:rPr>
    </w:lvl>
    <w:lvl w:ilvl="5" w:tplc="A484F1D4">
      <w:numFmt w:val="bullet"/>
      <w:lvlText w:val="•"/>
      <w:lvlJc w:val="left"/>
      <w:pPr>
        <w:ind w:left="5360" w:hanging="420"/>
      </w:pPr>
      <w:rPr>
        <w:rFonts w:hint="default"/>
      </w:rPr>
    </w:lvl>
    <w:lvl w:ilvl="6" w:tplc="DCC40FC4">
      <w:numFmt w:val="bullet"/>
      <w:lvlText w:val="•"/>
      <w:lvlJc w:val="left"/>
      <w:pPr>
        <w:ind w:left="6320" w:hanging="420"/>
      </w:pPr>
      <w:rPr>
        <w:rFonts w:hint="default"/>
      </w:rPr>
    </w:lvl>
    <w:lvl w:ilvl="7" w:tplc="2E98FE48">
      <w:numFmt w:val="bullet"/>
      <w:lvlText w:val="•"/>
      <w:lvlJc w:val="left"/>
      <w:pPr>
        <w:ind w:left="7280" w:hanging="420"/>
      </w:pPr>
      <w:rPr>
        <w:rFonts w:hint="default"/>
      </w:rPr>
    </w:lvl>
    <w:lvl w:ilvl="8" w:tplc="989C0542">
      <w:numFmt w:val="bullet"/>
      <w:lvlText w:val="•"/>
      <w:lvlJc w:val="left"/>
      <w:pPr>
        <w:ind w:left="8240" w:hanging="420"/>
      </w:pPr>
      <w:rPr>
        <w:rFonts w:hint="default"/>
      </w:rPr>
    </w:lvl>
  </w:abstractNum>
  <w:abstractNum w:abstractNumId="109" w15:restartNumberingAfterBreak="0">
    <w:nsid w:val="7173142E"/>
    <w:multiLevelType w:val="hybridMultilevel"/>
    <w:tmpl w:val="0ED2D7A8"/>
    <w:lvl w:ilvl="0" w:tplc="57E697DE">
      <w:start w:val="1"/>
      <w:numFmt w:val="decimal"/>
      <w:lvlText w:val="%1)"/>
      <w:lvlJc w:val="left"/>
      <w:pPr>
        <w:ind w:left="720" w:hanging="360"/>
      </w:pPr>
      <w:rPr>
        <w:rFonts w:cs="Times New Roman" w:hint="default"/>
        <w:b w:val="0"/>
        <w:bCs/>
        <w:i w:val="0"/>
        <w:kern w:val="24"/>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253348E"/>
    <w:multiLevelType w:val="hybridMultilevel"/>
    <w:tmpl w:val="2084CD9A"/>
    <w:lvl w:ilvl="0" w:tplc="B8D414E0">
      <w:start w:val="1"/>
      <w:numFmt w:val="lowerLetter"/>
      <w:lvlText w:val="%1)"/>
      <w:lvlJc w:val="left"/>
      <w:pPr>
        <w:ind w:left="720" w:hanging="360"/>
      </w:pPr>
      <w:rPr>
        <w:rFonts w:ascii="Arial" w:hAnsi="Arial" w:hint="default"/>
        <w:b w:val="0"/>
        <w:bCs w:val="0"/>
        <w:i w:val="0"/>
        <w:iCs w:val="0"/>
        <w:color w:val="000000"/>
        <w:sz w:val="20"/>
        <w:szCs w:val="24"/>
      </w:rPr>
    </w:lvl>
    <w:lvl w:ilvl="1" w:tplc="3AE85D34">
      <w:start w:val="1"/>
      <w:numFmt w:val="decimal"/>
      <w:lvlText w:val="%2)"/>
      <w:lvlJc w:val="left"/>
      <w:pPr>
        <w:ind w:left="1440" w:hanging="360"/>
      </w:pPr>
      <w:rPr>
        <w:rFonts w:ascii="Arial" w:hAnsi="Arial" w:cs="Times New Roman" w:hint="default"/>
        <w:b w:val="0"/>
        <w:bCs w:val="0"/>
        <w:i w:val="0"/>
        <w:iCs w:val="0"/>
        <w:color w:val="auto"/>
        <w:sz w:val="20"/>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38502B7"/>
    <w:multiLevelType w:val="hybridMultilevel"/>
    <w:tmpl w:val="A418AA7E"/>
    <w:lvl w:ilvl="0" w:tplc="0415000F">
      <w:start w:val="1"/>
      <w:numFmt w:val="decimal"/>
      <w:lvlText w:val="%1."/>
      <w:lvlJc w:val="left"/>
      <w:pPr>
        <w:tabs>
          <w:tab w:val="num" w:pos="720"/>
        </w:tabs>
        <w:ind w:left="720" w:hanging="360"/>
      </w:pPr>
    </w:lvl>
    <w:lvl w:ilvl="1" w:tplc="22EC35D6">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2" w15:restartNumberingAfterBreak="0">
    <w:nsid w:val="75E10964"/>
    <w:multiLevelType w:val="hybridMultilevel"/>
    <w:tmpl w:val="E104F6D6"/>
    <w:lvl w:ilvl="0" w:tplc="4E38321E">
      <w:start w:val="1"/>
      <w:numFmt w:val="decimal"/>
      <w:lvlText w:val="%1."/>
      <w:lvlJc w:val="left"/>
      <w:pPr>
        <w:ind w:left="360" w:hanging="360"/>
      </w:pPr>
      <w:rPr>
        <w:rFonts w:hint="default"/>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15:restartNumberingAfterBreak="0">
    <w:nsid w:val="75F17F72"/>
    <w:multiLevelType w:val="hybridMultilevel"/>
    <w:tmpl w:val="1B889BBC"/>
    <w:lvl w:ilvl="0" w:tplc="B56EA99A">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8081D98"/>
    <w:multiLevelType w:val="hybridMultilevel"/>
    <w:tmpl w:val="22300940"/>
    <w:lvl w:ilvl="0" w:tplc="BA1C46C2">
      <w:start w:val="7"/>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89242F6"/>
    <w:multiLevelType w:val="hybridMultilevel"/>
    <w:tmpl w:val="E7FA1F02"/>
    <w:lvl w:ilvl="0" w:tplc="A0708B7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8AC3B6C"/>
    <w:multiLevelType w:val="hybridMultilevel"/>
    <w:tmpl w:val="C35AD032"/>
    <w:lvl w:ilvl="0" w:tplc="4E38321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8B51623"/>
    <w:multiLevelType w:val="hybridMultilevel"/>
    <w:tmpl w:val="396EBB2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8" w15:restartNumberingAfterBreak="0">
    <w:nsid w:val="799C167E"/>
    <w:multiLevelType w:val="hybridMultilevel"/>
    <w:tmpl w:val="36F82DC8"/>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9" w15:restartNumberingAfterBreak="0">
    <w:nsid w:val="7BA367C6"/>
    <w:multiLevelType w:val="hybridMultilevel"/>
    <w:tmpl w:val="54F6DE42"/>
    <w:lvl w:ilvl="0" w:tplc="4DBE071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BB17B56"/>
    <w:multiLevelType w:val="hybridMultilevel"/>
    <w:tmpl w:val="BE24E5E6"/>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1" w15:restartNumberingAfterBreak="0">
    <w:nsid w:val="7D324B44"/>
    <w:multiLevelType w:val="hybridMultilevel"/>
    <w:tmpl w:val="8D5A4742"/>
    <w:lvl w:ilvl="0" w:tplc="C430F304">
      <w:start w:val="1"/>
      <w:numFmt w:val="decimal"/>
      <w:lvlText w:val="%1)"/>
      <w:lvlJc w:val="left"/>
      <w:pPr>
        <w:ind w:left="360" w:hanging="360"/>
      </w:pPr>
      <w:rPr>
        <w:b w:val="0"/>
      </w:r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start w:val="1"/>
      <w:numFmt w:val="decimal"/>
      <w:lvlText w:val="%7."/>
      <w:lvlJc w:val="left"/>
      <w:pPr>
        <w:ind w:left="5673" w:hanging="360"/>
      </w:pPr>
    </w:lvl>
    <w:lvl w:ilvl="7" w:tplc="04150019">
      <w:start w:val="1"/>
      <w:numFmt w:val="lowerLetter"/>
      <w:lvlText w:val="%8."/>
      <w:lvlJc w:val="left"/>
      <w:pPr>
        <w:ind w:left="6393" w:hanging="360"/>
      </w:pPr>
    </w:lvl>
    <w:lvl w:ilvl="8" w:tplc="0415001B">
      <w:start w:val="1"/>
      <w:numFmt w:val="lowerRoman"/>
      <w:lvlText w:val="%9."/>
      <w:lvlJc w:val="right"/>
      <w:pPr>
        <w:ind w:left="7113" w:hanging="180"/>
      </w:pPr>
    </w:lvl>
  </w:abstractNum>
  <w:abstractNum w:abstractNumId="122" w15:restartNumberingAfterBreak="0">
    <w:nsid w:val="7DD07924"/>
    <w:multiLevelType w:val="hybridMultilevel"/>
    <w:tmpl w:val="0A68B928"/>
    <w:lvl w:ilvl="0" w:tplc="DA908152">
      <w:start w:val="28"/>
      <w:numFmt w:val="decimal"/>
      <w:lvlText w:val="%1."/>
      <w:lvlJc w:val="left"/>
      <w:pPr>
        <w:ind w:left="36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E031214"/>
    <w:multiLevelType w:val="hybridMultilevel"/>
    <w:tmpl w:val="0BD449C8"/>
    <w:lvl w:ilvl="0" w:tplc="9C60BF96">
      <w:start w:val="1"/>
      <w:numFmt w:val="decimal"/>
      <w:lvlText w:val="%1)"/>
      <w:lvlJc w:val="left"/>
      <w:pPr>
        <w:tabs>
          <w:tab w:val="num" w:pos="720"/>
        </w:tabs>
        <w:ind w:left="720" w:hanging="360"/>
      </w:pPr>
      <w:rPr>
        <w:rFonts w:hint="default"/>
      </w:rPr>
    </w:lvl>
    <w:lvl w:ilvl="1" w:tplc="F072F060">
      <w:start w:val="8"/>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4" w15:restartNumberingAfterBreak="0">
    <w:nsid w:val="7E0A2255"/>
    <w:multiLevelType w:val="hybridMultilevel"/>
    <w:tmpl w:val="C48E11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E0B3E51"/>
    <w:multiLevelType w:val="hybridMultilevel"/>
    <w:tmpl w:val="C5D036A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123"/>
  </w:num>
  <w:num w:numId="2">
    <w:abstractNumId w:val="96"/>
  </w:num>
  <w:num w:numId="3">
    <w:abstractNumId w:val="31"/>
  </w:num>
  <w:num w:numId="4">
    <w:abstractNumId w:val="91"/>
  </w:num>
  <w:num w:numId="5">
    <w:abstractNumId w:val="69"/>
  </w:num>
  <w:num w:numId="6">
    <w:abstractNumId w:val="98"/>
  </w:num>
  <w:num w:numId="7">
    <w:abstractNumId w:val="61"/>
  </w:num>
  <w:num w:numId="8">
    <w:abstractNumId w:val="112"/>
  </w:num>
  <w:num w:numId="9">
    <w:abstractNumId w:val="23"/>
  </w:num>
  <w:num w:numId="10">
    <w:abstractNumId w:val="80"/>
  </w:num>
  <w:num w:numId="11">
    <w:abstractNumId w:val="20"/>
  </w:num>
  <w:num w:numId="12">
    <w:abstractNumId w:val="41"/>
  </w:num>
  <w:num w:numId="13">
    <w:abstractNumId w:val="89"/>
  </w:num>
  <w:num w:numId="14">
    <w:abstractNumId w:val="76"/>
  </w:num>
  <w:num w:numId="15">
    <w:abstractNumId w:val="43"/>
  </w:num>
  <w:num w:numId="16">
    <w:abstractNumId w:val="32"/>
  </w:num>
  <w:num w:numId="17">
    <w:abstractNumId w:val="48"/>
  </w:num>
  <w:num w:numId="18">
    <w:abstractNumId w:val="45"/>
  </w:num>
  <w:num w:numId="19">
    <w:abstractNumId w:val="103"/>
  </w:num>
  <w:num w:numId="20">
    <w:abstractNumId w:val="106"/>
  </w:num>
  <w:num w:numId="21">
    <w:abstractNumId w:val="81"/>
  </w:num>
  <w:num w:numId="22">
    <w:abstractNumId w:val="13"/>
  </w:num>
  <w:num w:numId="23">
    <w:abstractNumId w:val="87"/>
  </w:num>
  <w:num w:numId="24">
    <w:abstractNumId w:val="67"/>
  </w:num>
  <w:num w:numId="25">
    <w:abstractNumId w:val="109"/>
  </w:num>
  <w:num w:numId="26">
    <w:abstractNumId w:val="25"/>
  </w:num>
  <w:num w:numId="27">
    <w:abstractNumId w:val="90"/>
  </w:num>
  <w:num w:numId="28">
    <w:abstractNumId w:val="33"/>
  </w:num>
  <w:num w:numId="29">
    <w:abstractNumId w:val="118"/>
  </w:num>
  <w:num w:numId="30">
    <w:abstractNumId w:val="35"/>
  </w:num>
  <w:num w:numId="31">
    <w:abstractNumId w:val="55"/>
  </w:num>
  <w:num w:numId="32">
    <w:abstractNumId w:val="84"/>
  </w:num>
  <w:num w:numId="33">
    <w:abstractNumId w:val="125"/>
  </w:num>
  <w:num w:numId="34">
    <w:abstractNumId w:val="92"/>
  </w:num>
  <w:num w:numId="35">
    <w:abstractNumId w:val="52"/>
  </w:num>
  <w:num w:numId="36">
    <w:abstractNumId w:val="122"/>
  </w:num>
  <w:num w:numId="37">
    <w:abstractNumId w:val="28"/>
  </w:num>
  <w:num w:numId="38">
    <w:abstractNumId w:val="82"/>
  </w:num>
  <w:num w:numId="39">
    <w:abstractNumId w:val="93"/>
  </w:num>
  <w:num w:numId="40">
    <w:abstractNumId w:val="102"/>
  </w:num>
  <w:num w:numId="41">
    <w:abstractNumId w:val="86"/>
  </w:num>
  <w:num w:numId="42">
    <w:abstractNumId w:val="51"/>
  </w:num>
  <w:num w:numId="43">
    <w:abstractNumId w:val="78"/>
  </w:num>
  <w:num w:numId="44">
    <w:abstractNumId w:val="59"/>
  </w:num>
  <w:num w:numId="45">
    <w:abstractNumId w:val="115"/>
  </w:num>
  <w:num w:numId="46">
    <w:abstractNumId w:val="36"/>
  </w:num>
  <w:num w:numId="47">
    <w:abstractNumId w:val="15"/>
  </w:num>
  <w:num w:numId="48">
    <w:abstractNumId w:val="77"/>
  </w:num>
  <w:num w:numId="49">
    <w:abstractNumId w:val="107"/>
  </w:num>
  <w:num w:numId="50">
    <w:abstractNumId w:val="64"/>
  </w:num>
  <w:num w:numId="51">
    <w:abstractNumId w:val="12"/>
  </w:num>
  <w:num w:numId="52">
    <w:abstractNumId w:val="108"/>
  </w:num>
  <w:num w:numId="53">
    <w:abstractNumId w:val="79"/>
  </w:num>
  <w:num w:numId="54">
    <w:abstractNumId w:val="121"/>
  </w:num>
  <w:num w:numId="55">
    <w:abstractNumId w:val="53"/>
  </w:num>
  <w:num w:numId="56">
    <w:abstractNumId w:val="56"/>
  </w:num>
  <w:num w:numId="57">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0"/>
  </w:num>
  <w:num w:numId="59">
    <w:abstractNumId w:val="0"/>
  </w:num>
  <w:num w:numId="60">
    <w:abstractNumId w:val="1"/>
  </w:num>
  <w:num w:numId="61">
    <w:abstractNumId w:val="99"/>
  </w:num>
  <w:num w:numId="62">
    <w:abstractNumId w:val="116"/>
  </w:num>
  <w:num w:numId="63">
    <w:abstractNumId w:val="42"/>
  </w:num>
  <w:num w:numId="64">
    <w:abstractNumId w:val="49"/>
  </w:num>
  <w:num w:numId="65">
    <w:abstractNumId w:val="26"/>
  </w:num>
  <w:num w:numId="66">
    <w:abstractNumId w:val="21"/>
  </w:num>
  <w:num w:numId="67">
    <w:abstractNumId w:val="57"/>
  </w:num>
  <w:num w:numId="68">
    <w:abstractNumId w:val="124"/>
  </w:num>
  <w:num w:numId="69">
    <w:abstractNumId w:val="88"/>
  </w:num>
  <w:num w:numId="70">
    <w:abstractNumId w:val="74"/>
  </w:num>
  <w:num w:numId="71">
    <w:abstractNumId w:val="11"/>
  </w:num>
  <w:num w:numId="72">
    <w:abstractNumId w:val="100"/>
  </w:num>
  <w:num w:numId="73">
    <w:abstractNumId w:val="44"/>
  </w:num>
  <w:num w:numId="74">
    <w:abstractNumId w:val="73"/>
  </w:num>
  <w:num w:numId="75">
    <w:abstractNumId w:val="65"/>
  </w:num>
  <w:num w:numId="76">
    <w:abstractNumId w:val="29"/>
  </w:num>
  <w:num w:numId="77">
    <w:abstractNumId w:val="34"/>
  </w:num>
  <w:num w:numId="78">
    <w:abstractNumId w:val="38"/>
  </w:num>
  <w:num w:numId="79">
    <w:abstractNumId w:val="68"/>
  </w:num>
  <w:num w:numId="80">
    <w:abstractNumId w:val="114"/>
  </w:num>
  <w:num w:numId="81">
    <w:abstractNumId w:val="54"/>
  </w:num>
  <w:num w:numId="82">
    <w:abstractNumId w:val="97"/>
  </w:num>
  <w:num w:numId="83">
    <w:abstractNumId w:val="37"/>
  </w:num>
  <w:num w:numId="84">
    <w:abstractNumId w:val="63"/>
  </w:num>
  <w:num w:numId="85">
    <w:abstractNumId w:val="62"/>
  </w:num>
  <w:num w:numId="86">
    <w:abstractNumId w:val="14"/>
  </w:num>
  <w:num w:numId="87">
    <w:abstractNumId w:val="47"/>
  </w:num>
  <w:num w:numId="88">
    <w:abstractNumId w:val="105"/>
  </w:num>
  <w:num w:numId="89">
    <w:abstractNumId w:val="72"/>
  </w:num>
  <w:num w:numId="90">
    <w:abstractNumId w:val="95"/>
  </w:num>
  <w:num w:numId="91">
    <w:abstractNumId w:val="16"/>
  </w:num>
  <w:num w:numId="92">
    <w:abstractNumId w:val="119"/>
  </w:num>
  <w:num w:numId="93">
    <w:abstractNumId w:val="120"/>
  </w:num>
  <w:num w:numId="9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0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46"/>
  </w:num>
  <w:num w:numId="102">
    <w:abstractNumId w:val="71"/>
  </w:num>
  <w:num w:numId="103">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40"/>
  </w:num>
  <w:num w:numId="106">
    <w:abstractNumId w:val="39"/>
  </w:num>
  <w:num w:numId="107">
    <w:abstractNumId w:val="9"/>
    <w:lvlOverride w:ilvl="0">
      <w:startOverride w:val="1"/>
    </w:lvlOverride>
  </w:num>
  <w:num w:numId="10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7"/>
  </w:num>
  <w:num w:numId="110">
    <w:abstractNumId w:val="70"/>
  </w:num>
  <w:num w:numId="111">
    <w:abstractNumId w:val="30"/>
  </w:num>
  <w:num w:numId="112">
    <w:abstractNumId w:val="66"/>
  </w:num>
  <w:num w:numId="113">
    <w:abstractNumId w:val="94"/>
  </w:num>
  <w:num w:numId="114">
    <w:abstractNumId w:val="27"/>
  </w:num>
  <w:num w:numId="115">
    <w:abstractNumId w:val="58"/>
  </w:num>
  <w:num w:numId="116">
    <w:abstractNumId w:val="24"/>
  </w:num>
  <w:num w:numId="117">
    <w:abstractNumId w:val="113"/>
  </w:num>
  <w:num w:numId="118">
    <w:abstractNumId w:val="19"/>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905"/>
    <w:rsid w:val="00000E41"/>
    <w:rsid w:val="00001931"/>
    <w:rsid w:val="000019F2"/>
    <w:rsid w:val="00001A88"/>
    <w:rsid w:val="00002BD1"/>
    <w:rsid w:val="00004702"/>
    <w:rsid w:val="0000541F"/>
    <w:rsid w:val="000112CB"/>
    <w:rsid w:val="00011544"/>
    <w:rsid w:val="000126F7"/>
    <w:rsid w:val="00013268"/>
    <w:rsid w:val="00013C86"/>
    <w:rsid w:val="00014C3B"/>
    <w:rsid w:val="00015636"/>
    <w:rsid w:val="0001685F"/>
    <w:rsid w:val="00017BC7"/>
    <w:rsid w:val="00020188"/>
    <w:rsid w:val="000265BA"/>
    <w:rsid w:val="00027E86"/>
    <w:rsid w:val="0003067E"/>
    <w:rsid w:val="00035030"/>
    <w:rsid w:val="00035615"/>
    <w:rsid w:val="00037824"/>
    <w:rsid w:val="00042F13"/>
    <w:rsid w:val="000438DD"/>
    <w:rsid w:val="0004433D"/>
    <w:rsid w:val="00046A8F"/>
    <w:rsid w:val="00047285"/>
    <w:rsid w:val="00047C17"/>
    <w:rsid w:val="00047EBA"/>
    <w:rsid w:val="00052624"/>
    <w:rsid w:val="00052928"/>
    <w:rsid w:val="00052985"/>
    <w:rsid w:val="00053D78"/>
    <w:rsid w:val="0005519C"/>
    <w:rsid w:val="00056745"/>
    <w:rsid w:val="0006183E"/>
    <w:rsid w:val="000623FF"/>
    <w:rsid w:val="00062E52"/>
    <w:rsid w:val="0006323B"/>
    <w:rsid w:val="00064905"/>
    <w:rsid w:val="0006787A"/>
    <w:rsid w:val="00067AAF"/>
    <w:rsid w:val="00071697"/>
    <w:rsid w:val="0007382D"/>
    <w:rsid w:val="00073E75"/>
    <w:rsid w:val="00076CA7"/>
    <w:rsid w:val="00077358"/>
    <w:rsid w:val="0007747A"/>
    <w:rsid w:val="00077B31"/>
    <w:rsid w:val="000800BA"/>
    <w:rsid w:val="00080C8A"/>
    <w:rsid w:val="00082F58"/>
    <w:rsid w:val="00084236"/>
    <w:rsid w:val="0008593E"/>
    <w:rsid w:val="0008664F"/>
    <w:rsid w:val="00086A93"/>
    <w:rsid w:val="00087BB8"/>
    <w:rsid w:val="000903C4"/>
    <w:rsid w:val="000927F9"/>
    <w:rsid w:val="0009320C"/>
    <w:rsid w:val="0009467E"/>
    <w:rsid w:val="00094CEB"/>
    <w:rsid w:val="0009513B"/>
    <w:rsid w:val="00097206"/>
    <w:rsid w:val="0009737F"/>
    <w:rsid w:val="00097918"/>
    <w:rsid w:val="00097D22"/>
    <w:rsid w:val="000A2DBE"/>
    <w:rsid w:val="000A4EF1"/>
    <w:rsid w:val="000A580E"/>
    <w:rsid w:val="000A6237"/>
    <w:rsid w:val="000B16D0"/>
    <w:rsid w:val="000B1FEF"/>
    <w:rsid w:val="000B2219"/>
    <w:rsid w:val="000B35C2"/>
    <w:rsid w:val="000B3636"/>
    <w:rsid w:val="000B4604"/>
    <w:rsid w:val="000B4AB5"/>
    <w:rsid w:val="000B4DD5"/>
    <w:rsid w:val="000B4FEC"/>
    <w:rsid w:val="000B5355"/>
    <w:rsid w:val="000B6872"/>
    <w:rsid w:val="000B68D9"/>
    <w:rsid w:val="000B7A44"/>
    <w:rsid w:val="000C123C"/>
    <w:rsid w:val="000C162C"/>
    <w:rsid w:val="000C195A"/>
    <w:rsid w:val="000C1C34"/>
    <w:rsid w:val="000C1F46"/>
    <w:rsid w:val="000C37C8"/>
    <w:rsid w:val="000C4073"/>
    <w:rsid w:val="000C7CF0"/>
    <w:rsid w:val="000D1AED"/>
    <w:rsid w:val="000D36DB"/>
    <w:rsid w:val="000D446A"/>
    <w:rsid w:val="000D4C49"/>
    <w:rsid w:val="000D7466"/>
    <w:rsid w:val="000E1278"/>
    <w:rsid w:val="000E1965"/>
    <w:rsid w:val="000E199D"/>
    <w:rsid w:val="000E2873"/>
    <w:rsid w:val="000E2887"/>
    <w:rsid w:val="000E5E51"/>
    <w:rsid w:val="000E6020"/>
    <w:rsid w:val="000E76EE"/>
    <w:rsid w:val="000F03C6"/>
    <w:rsid w:val="000F0597"/>
    <w:rsid w:val="000F0C39"/>
    <w:rsid w:val="000F0DEE"/>
    <w:rsid w:val="000F103F"/>
    <w:rsid w:val="000F5197"/>
    <w:rsid w:val="000F5F8D"/>
    <w:rsid w:val="000F76DB"/>
    <w:rsid w:val="00101665"/>
    <w:rsid w:val="00101B9B"/>
    <w:rsid w:val="00103041"/>
    <w:rsid w:val="001030F2"/>
    <w:rsid w:val="00104213"/>
    <w:rsid w:val="001045F2"/>
    <w:rsid w:val="001049D6"/>
    <w:rsid w:val="0010524C"/>
    <w:rsid w:val="0010568E"/>
    <w:rsid w:val="001063E1"/>
    <w:rsid w:val="001066E6"/>
    <w:rsid w:val="00110C5F"/>
    <w:rsid w:val="001110EC"/>
    <w:rsid w:val="00113B9E"/>
    <w:rsid w:val="00114299"/>
    <w:rsid w:val="00114D21"/>
    <w:rsid w:val="00115F8F"/>
    <w:rsid w:val="0011640E"/>
    <w:rsid w:val="0011672A"/>
    <w:rsid w:val="00116C60"/>
    <w:rsid w:val="00116F31"/>
    <w:rsid w:val="001176A5"/>
    <w:rsid w:val="001207F4"/>
    <w:rsid w:val="0012106E"/>
    <w:rsid w:val="001214D5"/>
    <w:rsid w:val="001219AD"/>
    <w:rsid w:val="00121C74"/>
    <w:rsid w:val="00123AF6"/>
    <w:rsid w:val="00123D93"/>
    <w:rsid w:val="00124EF9"/>
    <w:rsid w:val="00127604"/>
    <w:rsid w:val="0013051A"/>
    <w:rsid w:val="00131869"/>
    <w:rsid w:val="0013414B"/>
    <w:rsid w:val="001349FF"/>
    <w:rsid w:val="00136521"/>
    <w:rsid w:val="00136E26"/>
    <w:rsid w:val="00136E8F"/>
    <w:rsid w:val="00137769"/>
    <w:rsid w:val="00140868"/>
    <w:rsid w:val="001431F6"/>
    <w:rsid w:val="001440C7"/>
    <w:rsid w:val="00144237"/>
    <w:rsid w:val="001463A2"/>
    <w:rsid w:val="0014799B"/>
    <w:rsid w:val="00150052"/>
    <w:rsid w:val="0015015B"/>
    <w:rsid w:val="0015145C"/>
    <w:rsid w:val="001528B0"/>
    <w:rsid w:val="00153980"/>
    <w:rsid w:val="00154888"/>
    <w:rsid w:val="0015512A"/>
    <w:rsid w:val="00157970"/>
    <w:rsid w:val="00157EEC"/>
    <w:rsid w:val="001602D2"/>
    <w:rsid w:val="00160C22"/>
    <w:rsid w:val="00161469"/>
    <w:rsid w:val="00161E2D"/>
    <w:rsid w:val="0016417C"/>
    <w:rsid w:val="00164A00"/>
    <w:rsid w:val="0016506D"/>
    <w:rsid w:val="001659AF"/>
    <w:rsid w:val="00166930"/>
    <w:rsid w:val="001700D9"/>
    <w:rsid w:val="00171276"/>
    <w:rsid w:val="001725ED"/>
    <w:rsid w:val="00173767"/>
    <w:rsid w:val="0017426F"/>
    <w:rsid w:val="00174DCB"/>
    <w:rsid w:val="001751BD"/>
    <w:rsid w:val="00175ACF"/>
    <w:rsid w:val="00176B90"/>
    <w:rsid w:val="00177510"/>
    <w:rsid w:val="001803AE"/>
    <w:rsid w:val="001821C9"/>
    <w:rsid w:val="001831E9"/>
    <w:rsid w:val="001866A9"/>
    <w:rsid w:val="00186B83"/>
    <w:rsid w:val="00186C71"/>
    <w:rsid w:val="00187026"/>
    <w:rsid w:val="0018731F"/>
    <w:rsid w:val="001947F5"/>
    <w:rsid w:val="001965AB"/>
    <w:rsid w:val="001A0962"/>
    <w:rsid w:val="001A2CC2"/>
    <w:rsid w:val="001A4F51"/>
    <w:rsid w:val="001A564A"/>
    <w:rsid w:val="001A58C3"/>
    <w:rsid w:val="001A5A4E"/>
    <w:rsid w:val="001A5A8C"/>
    <w:rsid w:val="001A649C"/>
    <w:rsid w:val="001A77AC"/>
    <w:rsid w:val="001A7A58"/>
    <w:rsid w:val="001B0CCD"/>
    <w:rsid w:val="001B16AF"/>
    <w:rsid w:val="001B3FB4"/>
    <w:rsid w:val="001B5F16"/>
    <w:rsid w:val="001B6D77"/>
    <w:rsid w:val="001B7168"/>
    <w:rsid w:val="001C1740"/>
    <w:rsid w:val="001C34EB"/>
    <w:rsid w:val="001C3C45"/>
    <w:rsid w:val="001C4550"/>
    <w:rsid w:val="001C5357"/>
    <w:rsid w:val="001C5D8A"/>
    <w:rsid w:val="001C5EA7"/>
    <w:rsid w:val="001C6DFE"/>
    <w:rsid w:val="001C737F"/>
    <w:rsid w:val="001D07FF"/>
    <w:rsid w:val="001D14D7"/>
    <w:rsid w:val="001D1E93"/>
    <w:rsid w:val="001D35EC"/>
    <w:rsid w:val="001D4E05"/>
    <w:rsid w:val="001D50B4"/>
    <w:rsid w:val="001D5133"/>
    <w:rsid w:val="001D51E0"/>
    <w:rsid w:val="001D760D"/>
    <w:rsid w:val="001E053B"/>
    <w:rsid w:val="001E06A4"/>
    <w:rsid w:val="001E30CC"/>
    <w:rsid w:val="001E3B33"/>
    <w:rsid w:val="001E3D11"/>
    <w:rsid w:val="001E4611"/>
    <w:rsid w:val="001E4620"/>
    <w:rsid w:val="001E640D"/>
    <w:rsid w:val="001E69BF"/>
    <w:rsid w:val="001E7571"/>
    <w:rsid w:val="001E7A5B"/>
    <w:rsid w:val="001F0549"/>
    <w:rsid w:val="001F1090"/>
    <w:rsid w:val="001F216E"/>
    <w:rsid w:val="001F29BD"/>
    <w:rsid w:val="001F4626"/>
    <w:rsid w:val="001F5210"/>
    <w:rsid w:val="001F78C3"/>
    <w:rsid w:val="001F7B5A"/>
    <w:rsid w:val="00203308"/>
    <w:rsid w:val="00205437"/>
    <w:rsid w:val="002079BE"/>
    <w:rsid w:val="002104A3"/>
    <w:rsid w:val="00210EF5"/>
    <w:rsid w:val="002117CF"/>
    <w:rsid w:val="00214A47"/>
    <w:rsid w:val="00217405"/>
    <w:rsid w:val="00217C94"/>
    <w:rsid w:val="00221713"/>
    <w:rsid w:val="00221BD5"/>
    <w:rsid w:val="00223D1A"/>
    <w:rsid w:val="00224F7A"/>
    <w:rsid w:val="00225BD5"/>
    <w:rsid w:val="00226086"/>
    <w:rsid w:val="002266BD"/>
    <w:rsid w:val="00226E88"/>
    <w:rsid w:val="00227885"/>
    <w:rsid w:val="00227AF4"/>
    <w:rsid w:val="00227DDA"/>
    <w:rsid w:val="00230263"/>
    <w:rsid w:val="002320D6"/>
    <w:rsid w:val="002337AC"/>
    <w:rsid w:val="0023416B"/>
    <w:rsid w:val="00234F35"/>
    <w:rsid w:val="00235608"/>
    <w:rsid w:val="00236C76"/>
    <w:rsid w:val="00237551"/>
    <w:rsid w:val="002416D6"/>
    <w:rsid w:val="00242825"/>
    <w:rsid w:val="002433EB"/>
    <w:rsid w:val="002438CE"/>
    <w:rsid w:val="00245EAE"/>
    <w:rsid w:val="00246503"/>
    <w:rsid w:val="00246707"/>
    <w:rsid w:val="00246DB8"/>
    <w:rsid w:val="00247C96"/>
    <w:rsid w:val="00247F8D"/>
    <w:rsid w:val="00250BA7"/>
    <w:rsid w:val="00250FFC"/>
    <w:rsid w:val="00251560"/>
    <w:rsid w:val="00251B79"/>
    <w:rsid w:val="00252D53"/>
    <w:rsid w:val="00253700"/>
    <w:rsid w:val="0025420F"/>
    <w:rsid w:val="0025597A"/>
    <w:rsid w:val="00255AB4"/>
    <w:rsid w:val="002565E6"/>
    <w:rsid w:val="0026028A"/>
    <w:rsid w:val="002611D2"/>
    <w:rsid w:val="00261CEC"/>
    <w:rsid w:val="002647D2"/>
    <w:rsid w:val="0026500F"/>
    <w:rsid w:val="002672E5"/>
    <w:rsid w:val="002677B3"/>
    <w:rsid w:val="002705CE"/>
    <w:rsid w:val="00270722"/>
    <w:rsid w:val="00270AD9"/>
    <w:rsid w:val="0027196D"/>
    <w:rsid w:val="00272D38"/>
    <w:rsid w:val="0027380C"/>
    <w:rsid w:val="00273B7F"/>
    <w:rsid w:val="00273C12"/>
    <w:rsid w:val="00275542"/>
    <w:rsid w:val="00275726"/>
    <w:rsid w:val="00276462"/>
    <w:rsid w:val="00276A8C"/>
    <w:rsid w:val="00280157"/>
    <w:rsid w:val="002802AA"/>
    <w:rsid w:val="00280834"/>
    <w:rsid w:val="00280844"/>
    <w:rsid w:val="00282499"/>
    <w:rsid w:val="00282A2C"/>
    <w:rsid w:val="00282F8B"/>
    <w:rsid w:val="00283308"/>
    <w:rsid w:val="00284097"/>
    <w:rsid w:val="00284ACD"/>
    <w:rsid w:val="0028597C"/>
    <w:rsid w:val="00285C18"/>
    <w:rsid w:val="00287153"/>
    <w:rsid w:val="00287447"/>
    <w:rsid w:val="00291327"/>
    <w:rsid w:val="002920AD"/>
    <w:rsid w:val="002925A2"/>
    <w:rsid w:val="00293934"/>
    <w:rsid w:val="00295863"/>
    <w:rsid w:val="00295E7F"/>
    <w:rsid w:val="002A0021"/>
    <w:rsid w:val="002A01F0"/>
    <w:rsid w:val="002A0263"/>
    <w:rsid w:val="002A0432"/>
    <w:rsid w:val="002A24C5"/>
    <w:rsid w:val="002A27AC"/>
    <w:rsid w:val="002A5D27"/>
    <w:rsid w:val="002A6B7F"/>
    <w:rsid w:val="002A788F"/>
    <w:rsid w:val="002A7B12"/>
    <w:rsid w:val="002B0540"/>
    <w:rsid w:val="002B19A3"/>
    <w:rsid w:val="002B2381"/>
    <w:rsid w:val="002B34D6"/>
    <w:rsid w:val="002B4078"/>
    <w:rsid w:val="002B562D"/>
    <w:rsid w:val="002C1024"/>
    <w:rsid w:val="002C1F71"/>
    <w:rsid w:val="002C36AE"/>
    <w:rsid w:val="002C4C3C"/>
    <w:rsid w:val="002C7028"/>
    <w:rsid w:val="002D109E"/>
    <w:rsid w:val="002D164C"/>
    <w:rsid w:val="002D2339"/>
    <w:rsid w:val="002D290C"/>
    <w:rsid w:val="002D4E5C"/>
    <w:rsid w:val="002D517B"/>
    <w:rsid w:val="002D5312"/>
    <w:rsid w:val="002D5EB0"/>
    <w:rsid w:val="002D5F1C"/>
    <w:rsid w:val="002D6533"/>
    <w:rsid w:val="002D7A61"/>
    <w:rsid w:val="002E04C3"/>
    <w:rsid w:val="002E0F4A"/>
    <w:rsid w:val="002E3CA0"/>
    <w:rsid w:val="002E3EFD"/>
    <w:rsid w:val="002E407D"/>
    <w:rsid w:val="002E5029"/>
    <w:rsid w:val="002F02B5"/>
    <w:rsid w:val="002F0D0B"/>
    <w:rsid w:val="002F2ECD"/>
    <w:rsid w:val="002F3F29"/>
    <w:rsid w:val="002F49E1"/>
    <w:rsid w:val="002F5A82"/>
    <w:rsid w:val="002F6A5B"/>
    <w:rsid w:val="002F73D8"/>
    <w:rsid w:val="002F7474"/>
    <w:rsid w:val="003007A2"/>
    <w:rsid w:val="00300881"/>
    <w:rsid w:val="0030090C"/>
    <w:rsid w:val="00300F23"/>
    <w:rsid w:val="003010B1"/>
    <w:rsid w:val="00301859"/>
    <w:rsid w:val="0030239C"/>
    <w:rsid w:val="00303D8E"/>
    <w:rsid w:val="003105DE"/>
    <w:rsid w:val="003129C7"/>
    <w:rsid w:val="00313D78"/>
    <w:rsid w:val="00315672"/>
    <w:rsid w:val="00315E0D"/>
    <w:rsid w:val="00316790"/>
    <w:rsid w:val="0031782B"/>
    <w:rsid w:val="00323992"/>
    <w:rsid w:val="00324594"/>
    <w:rsid w:val="00324C65"/>
    <w:rsid w:val="00326132"/>
    <w:rsid w:val="003264AC"/>
    <w:rsid w:val="003265E7"/>
    <w:rsid w:val="0032739C"/>
    <w:rsid w:val="00331238"/>
    <w:rsid w:val="00331388"/>
    <w:rsid w:val="003321B2"/>
    <w:rsid w:val="00332210"/>
    <w:rsid w:val="00332701"/>
    <w:rsid w:val="0033428E"/>
    <w:rsid w:val="003343A7"/>
    <w:rsid w:val="0033556E"/>
    <w:rsid w:val="00335740"/>
    <w:rsid w:val="00335B24"/>
    <w:rsid w:val="00337E0B"/>
    <w:rsid w:val="003402F7"/>
    <w:rsid w:val="0034031F"/>
    <w:rsid w:val="0034109A"/>
    <w:rsid w:val="003410BD"/>
    <w:rsid w:val="0034269B"/>
    <w:rsid w:val="00345D36"/>
    <w:rsid w:val="00352EEC"/>
    <w:rsid w:val="003538D6"/>
    <w:rsid w:val="00354009"/>
    <w:rsid w:val="003546FC"/>
    <w:rsid w:val="00356BBD"/>
    <w:rsid w:val="003571A1"/>
    <w:rsid w:val="00357AD1"/>
    <w:rsid w:val="00360167"/>
    <w:rsid w:val="00360779"/>
    <w:rsid w:val="00361731"/>
    <w:rsid w:val="00361AB2"/>
    <w:rsid w:val="00362E18"/>
    <w:rsid w:val="00366233"/>
    <w:rsid w:val="00366480"/>
    <w:rsid w:val="003668AD"/>
    <w:rsid w:val="00370D20"/>
    <w:rsid w:val="00371743"/>
    <w:rsid w:val="00372FBD"/>
    <w:rsid w:val="00374C1D"/>
    <w:rsid w:val="0037583F"/>
    <w:rsid w:val="00375E91"/>
    <w:rsid w:val="00380B77"/>
    <w:rsid w:val="003825CF"/>
    <w:rsid w:val="00390A9F"/>
    <w:rsid w:val="003916D4"/>
    <w:rsid w:val="00396967"/>
    <w:rsid w:val="003972F8"/>
    <w:rsid w:val="003978EA"/>
    <w:rsid w:val="003A0206"/>
    <w:rsid w:val="003A0330"/>
    <w:rsid w:val="003A386C"/>
    <w:rsid w:val="003A4398"/>
    <w:rsid w:val="003A4665"/>
    <w:rsid w:val="003A4AF4"/>
    <w:rsid w:val="003A4EAC"/>
    <w:rsid w:val="003A6849"/>
    <w:rsid w:val="003A6D78"/>
    <w:rsid w:val="003A7332"/>
    <w:rsid w:val="003A7965"/>
    <w:rsid w:val="003A7A91"/>
    <w:rsid w:val="003B02C6"/>
    <w:rsid w:val="003B08D6"/>
    <w:rsid w:val="003B1284"/>
    <w:rsid w:val="003B164C"/>
    <w:rsid w:val="003B1774"/>
    <w:rsid w:val="003B2348"/>
    <w:rsid w:val="003B31F6"/>
    <w:rsid w:val="003B4749"/>
    <w:rsid w:val="003C00D9"/>
    <w:rsid w:val="003C03AE"/>
    <w:rsid w:val="003C1886"/>
    <w:rsid w:val="003C211B"/>
    <w:rsid w:val="003C4F6C"/>
    <w:rsid w:val="003C5E07"/>
    <w:rsid w:val="003C675E"/>
    <w:rsid w:val="003C6ECE"/>
    <w:rsid w:val="003D0D98"/>
    <w:rsid w:val="003D365E"/>
    <w:rsid w:val="003D3C53"/>
    <w:rsid w:val="003D79DC"/>
    <w:rsid w:val="003D79F5"/>
    <w:rsid w:val="003D7C7B"/>
    <w:rsid w:val="003D7F11"/>
    <w:rsid w:val="003E10F4"/>
    <w:rsid w:val="003E12BB"/>
    <w:rsid w:val="003E1A48"/>
    <w:rsid w:val="003E31B0"/>
    <w:rsid w:val="003E3ED4"/>
    <w:rsid w:val="003E49A7"/>
    <w:rsid w:val="003E4F68"/>
    <w:rsid w:val="003E58AE"/>
    <w:rsid w:val="003E58E7"/>
    <w:rsid w:val="003E679F"/>
    <w:rsid w:val="003F117F"/>
    <w:rsid w:val="003F3A56"/>
    <w:rsid w:val="003F4ECF"/>
    <w:rsid w:val="003F61FF"/>
    <w:rsid w:val="003F6F1B"/>
    <w:rsid w:val="003F70C4"/>
    <w:rsid w:val="0040018D"/>
    <w:rsid w:val="00400A26"/>
    <w:rsid w:val="00401E11"/>
    <w:rsid w:val="00403659"/>
    <w:rsid w:val="00405FA9"/>
    <w:rsid w:val="00406083"/>
    <w:rsid w:val="004071D3"/>
    <w:rsid w:val="004075A5"/>
    <w:rsid w:val="00407700"/>
    <w:rsid w:val="00410CC5"/>
    <w:rsid w:val="00412886"/>
    <w:rsid w:val="004162AF"/>
    <w:rsid w:val="00416DA8"/>
    <w:rsid w:val="00417619"/>
    <w:rsid w:val="00420A7E"/>
    <w:rsid w:val="0042103C"/>
    <w:rsid w:val="0042120B"/>
    <w:rsid w:val="00422919"/>
    <w:rsid w:val="00422FCA"/>
    <w:rsid w:val="004242BC"/>
    <w:rsid w:val="00424B27"/>
    <w:rsid w:val="00424B84"/>
    <w:rsid w:val="004262ED"/>
    <w:rsid w:val="0043036A"/>
    <w:rsid w:val="0043097F"/>
    <w:rsid w:val="00430A2E"/>
    <w:rsid w:val="0043233E"/>
    <w:rsid w:val="00432E2C"/>
    <w:rsid w:val="00433C88"/>
    <w:rsid w:val="00436BEF"/>
    <w:rsid w:val="00436CA8"/>
    <w:rsid w:val="00436DD6"/>
    <w:rsid w:val="00441E7D"/>
    <w:rsid w:val="0044499B"/>
    <w:rsid w:val="00445BD0"/>
    <w:rsid w:val="00447933"/>
    <w:rsid w:val="00450058"/>
    <w:rsid w:val="004508B4"/>
    <w:rsid w:val="00453B45"/>
    <w:rsid w:val="004558F0"/>
    <w:rsid w:val="00455D28"/>
    <w:rsid w:val="00455FEB"/>
    <w:rsid w:val="00456ABD"/>
    <w:rsid w:val="0046186E"/>
    <w:rsid w:val="00463F77"/>
    <w:rsid w:val="00465277"/>
    <w:rsid w:val="00465291"/>
    <w:rsid w:val="00470327"/>
    <w:rsid w:val="004729C0"/>
    <w:rsid w:val="00474DF1"/>
    <w:rsid w:val="004755AA"/>
    <w:rsid w:val="00475D0D"/>
    <w:rsid w:val="00477895"/>
    <w:rsid w:val="004807EE"/>
    <w:rsid w:val="0048135B"/>
    <w:rsid w:val="00481635"/>
    <w:rsid w:val="00481B93"/>
    <w:rsid w:val="00483FF5"/>
    <w:rsid w:val="004840AF"/>
    <w:rsid w:val="0048573C"/>
    <w:rsid w:val="00485CD7"/>
    <w:rsid w:val="00485E49"/>
    <w:rsid w:val="004872A8"/>
    <w:rsid w:val="00487611"/>
    <w:rsid w:val="00487D19"/>
    <w:rsid w:val="00487D7F"/>
    <w:rsid w:val="0049158F"/>
    <w:rsid w:val="004917A8"/>
    <w:rsid w:val="00492C8D"/>
    <w:rsid w:val="00493ED3"/>
    <w:rsid w:val="004940A6"/>
    <w:rsid w:val="00494555"/>
    <w:rsid w:val="004952A7"/>
    <w:rsid w:val="00496388"/>
    <w:rsid w:val="004978E8"/>
    <w:rsid w:val="00497A8F"/>
    <w:rsid w:val="00497DDC"/>
    <w:rsid w:val="004A0048"/>
    <w:rsid w:val="004A0D3D"/>
    <w:rsid w:val="004A20D0"/>
    <w:rsid w:val="004A243E"/>
    <w:rsid w:val="004A25EC"/>
    <w:rsid w:val="004A4266"/>
    <w:rsid w:val="004A4F25"/>
    <w:rsid w:val="004A67DB"/>
    <w:rsid w:val="004A6E6D"/>
    <w:rsid w:val="004B1FB9"/>
    <w:rsid w:val="004B35D4"/>
    <w:rsid w:val="004B5D4D"/>
    <w:rsid w:val="004B7B64"/>
    <w:rsid w:val="004C0B06"/>
    <w:rsid w:val="004C275F"/>
    <w:rsid w:val="004C32A4"/>
    <w:rsid w:val="004C4833"/>
    <w:rsid w:val="004C5381"/>
    <w:rsid w:val="004C66BC"/>
    <w:rsid w:val="004C6767"/>
    <w:rsid w:val="004C71C8"/>
    <w:rsid w:val="004C71CB"/>
    <w:rsid w:val="004C77CF"/>
    <w:rsid w:val="004D1362"/>
    <w:rsid w:val="004D2CA2"/>
    <w:rsid w:val="004D2E10"/>
    <w:rsid w:val="004E1D7E"/>
    <w:rsid w:val="004E212A"/>
    <w:rsid w:val="004E3734"/>
    <w:rsid w:val="004E4DCD"/>
    <w:rsid w:val="004E604B"/>
    <w:rsid w:val="004F235D"/>
    <w:rsid w:val="004F2B25"/>
    <w:rsid w:val="004F6738"/>
    <w:rsid w:val="00502B95"/>
    <w:rsid w:val="00502DD8"/>
    <w:rsid w:val="005030BD"/>
    <w:rsid w:val="00503954"/>
    <w:rsid w:val="00503CCC"/>
    <w:rsid w:val="0050477C"/>
    <w:rsid w:val="005065E6"/>
    <w:rsid w:val="00507137"/>
    <w:rsid w:val="005116AD"/>
    <w:rsid w:val="005119F1"/>
    <w:rsid w:val="00511A11"/>
    <w:rsid w:val="0051361D"/>
    <w:rsid w:val="00513948"/>
    <w:rsid w:val="00515D71"/>
    <w:rsid w:val="00515E49"/>
    <w:rsid w:val="00516460"/>
    <w:rsid w:val="00516D78"/>
    <w:rsid w:val="005214E9"/>
    <w:rsid w:val="0052151F"/>
    <w:rsid w:val="005221E6"/>
    <w:rsid w:val="005242BB"/>
    <w:rsid w:val="005273FF"/>
    <w:rsid w:val="0053092E"/>
    <w:rsid w:val="00530DCA"/>
    <w:rsid w:val="005317DF"/>
    <w:rsid w:val="00531C0B"/>
    <w:rsid w:val="00533E62"/>
    <w:rsid w:val="00535320"/>
    <w:rsid w:val="00543DC5"/>
    <w:rsid w:val="00545989"/>
    <w:rsid w:val="00550112"/>
    <w:rsid w:val="0055173F"/>
    <w:rsid w:val="005522F8"/>
    <w:rsid w:val="00553D8A"/>
    <w:rsid w:val="00556672"/>
    <w:rsid w:val="00561406"/>
    <w:rsid w:val="005626C5"/>
    <w:rsid w:val="005629DB"/>
    <w:rsid w:val="00564DB8"/>
    <w:rsid w:val="00565F9D"/>
    <w:rsid w:val="00566136"/>
    <w:rsid w:val="00567DB0"/>
    <w:rsid w:val="0057068E"/>
    <w:rsid w:val="005711B3"/>
    <w:rsid w:val="005718CD"/>
    <w:rsid w:val="0057215D"/>
    <w:rsid w:val="00573D7D"/>
    <w:rsid w:val="00574470"/>
    <w:rsid w:val="00575224"/>
    <w:rsid w:val="00577222"/>
    <w:rsid w:val="00577F13"/>
    <w:rsid w:val="00582105"/>
    <w:rsid w:val="0058317D"/>
    <w:rsid w:val="00587AC6"/>
    <w:rsid w:val="00590A9B"/>
    <w:rsid w:val="00590E4B"/>
    <w:rsid w:val="0059141E"/>
    <w:rsid w:val="005915F0"/>
    <w:rsid w:val="0059373C"/>
    <w:rsid w:val="0059375D"/>
    <w:rsid w:val="00593B20"/>
    <w:rsid w:val="00594088"/>
    <w:rsid w:val="00594696"/>
    <w:rsid w:val="005951E3"/>
    <w:rsid w:val="005A06E5"/>
    <w:rsid w:val="005A084D"/>
    <w:rsid w:val="005A12FA"/>
    <w:rsid w:val="005A197B"/>
    <w:rsid w:val="005A2104"/>
    <w:rsid w:val="005A319F"/>
    <w:rsid w:val="005A3F41"/>
    <w:rsid w:val="005A4506"/>
    <w:rsid w:val="005A46D2"/>
    <w:rsid w:val="005A6195"/>
    <w:rsid w:val="005A624B"/>
    <w:rsid w:val="005A6DF5"/>
    <w:rsid w:val="005B090B"/>
    <w:rsid w:val="005B14C8"/>
    <w:rsid w:val="005B1776"/>
    <w:rsid w:val="005B1BB1"/>
    <w:rsid w:val="005B28AF"/>
    <w:rsid w:val="005B2B06"/>
    <w:rsid w:val="005B333C"/>
    <w:rsid w:val="005B41B5"/>
    <w:rsid w:val="005B76AF"/>
    <w:rsid w:val="005B7F8F"/>
    <w:rsid w:val="005C0A9A"/>
    <w:rsid w:val="005C0FEF"/>
    <w:rsid w:val="005C47D0"/>
    <w:rsid w:val="005C67FD"/>
    <w:rsid w:val="005C7309"/>
    <w:rsid w:val="005D16EA"/>
    <w:rsid w:val="005D3246"/>
    <w:rsid w:val="005D5107"/>
    <w:rsid w:val="005D5D56"/>
    <w:rsid w:val="005D5DC3"/>
    <w:rsid w:val="005E0380"/>
    <w:rsid w:val="005E098B"/>
    <w:rsid w:val="005E1575"/>
    <w:rsid w:val="005E34C5"/>
    <w:rsid w:val="005E4628"/>
    <w:rsid w:val="005E4C7D"/>
    <w:rsid w:val="005F088B"/>
    <w:rsid w:val="005F2432"/>
    <w:rsid w:val="005F5A0B"/>
    <w:rsid w:val="005F6013"/>
    <w:rsid w:val="005F79A3"/>
    <w:rsid w:val="005F7E01"/>
    <w:rsid w:val="00600DC0"/>
    <w:rsid w:val="00601E98"/>
    <w:rsid w:val="006037FD"/>
    <w:rsid w:val="006066C5"/>
    <w:rsid w:val="00606A40"/>
    <w:rsid w:val="0060724B"/>
    <w:rsid w:val="006107AF"/>
    <w:rsid w:val="00611213"/>
    <w:rsid w:val="006124ED"/>
    <w:rsid w:val="00620696"/>
    <w:rsid w:val="00620BE3"/>
    <w:rsid w:val="00621091"/>
    <w:rsid w:val="00621447"/>
    <w:rsid w:val="006219FF"/>
    <w:rsid w:val="00623FBE"/>
    <w:rsid w:val="006245F6"/>
    <w:rsid w:val="00624867"/>
    <w:rsid w:val="006270F9"/>
    <w:rsid w:val="00627CF4"/>
    <w:rsid w:val="00630291"/>
    <w:rsid w:val="00631848"/>
    <w:rsid w:val="00631ED6"/>
    <w:rsid w:val="00632088"/>
    <w:rsid w:val="00632C89"/>
    <w:rsid w:val="006348CA"/>
    <w:rsid w:val="006352DD"/>
    <w:rsid w:val="00636E19"/>
    <w:rsid w:val="00643572"/>
    <w:rsid w:val="00644756"/>
    <w:rsid w:val="0064537F"/>
    <w:rsid w:val="00646774"/>
    <w:rsid w:val="006471EF"/>
    <w:rsid w:val="00650161"/>
    <w:rsid w:val="006504B7"/>
    <w:rsid w:val="00650915"/>
    <w:rsid w:val="00650EFE"/>
    <w:rsid w:val="00651897"/>
    <w:rsid w:val="00653BB1"/>
    <w:rsid w:val="00654FD7"/>
    <w:rsid w:val="00656092"/>
    <w:rsid w:val="00657278"/>
    <w:rsid w:val="0066081C"/>
    <w:rsid w:val="006624F8"/>
    <w:rsid w:val="006644BD"/>
    <w:rsid w:val="00664714"/>
    <w:rsid w:val="00664E8C"/>
    <w:rsid w:val="00665717"/>
    <w:rsid w:val="00670B15"/>
    <w:rsid w:val="00671C2C"/>
    <w:rsid w:val="006729DD"/>
    <w:rsid w:val="006742B8"/>
    <w:rsid w:val="00674964"/>
    <w:rsid w:val="00675AD8"/>
    <w:rsid w:val="00677D0C"/>
    <w:rsid w:val="00681E4E"/>
    <w:rsid w:val="0068249E"/>
    <w:rsid w:val="0068264B"/>
    <w:rsid w:val="00682A4E"/>
    <w:rsid w:val="00683AC1"/>
    <w:rsid w:val="00683B64"/>
    <w:rsid w:val="00686270"/>
    <w:rsid w:val="00687F87"/>
    <w:rsid w:val="006918D6"/>
    <w:rsid w:val="00692FFD"/>
    <w:rsid w:val="00693810"/>
    <w:rsid w:val="00693DFA"/>
    <w:rsid w:val="00695616"/>
    <w:rsid w:val="0069582D"/>
    <w:rsid w:val="00695D91"/>
    <w:rsid w:val="00695E81"/>
    <w:rsid w:val="00697888"/>
    <w:rsid w:val="006A10D1"/>
    <w:rsid w:val="006A13D6"/>
    <w:rsid w:val="006A2BA5"/>
    <w:rsid w:val="006A2F07"/>
    <w:rsid w:val="006A6C68"/>
    <w:rsid w:val="006B122A"/>
    <w:rsid w:val="006B312F"/>
    <w:rsid w:val="006B55A3"/>
    <w:rsid w:val="006C0040"/>
    <w:rsid w:val="006C0498"/>
    <w:rsid w:val="006C0A1A"/>
    <w:rsid w:val="006C0A3F"/>
    <w:rsid w:val="006C242B"/>
    <w:rsid w:val="006C2AD1"/>
    <w:rsid w:val="006C43FA"/>
    <w:rsid w:val="006C4489"/>
    <w:rsid w:val="006D007A"/>
    <w:rsid w:val="006D12E0"/>
    <w:rsid w:val="006D1371"/>
    <w:rsid w:val="006D2672"/>
    <w:rsid w:val="006D2DCA"/>
    <w:rsid w:val="006D4009"/>
    <w:rsid w:val="006D4A88"/>
    <w:rsid w:val="006D5C3A"/>
    <w:rsid w:val="006D61DC"/>
    <w:rsid w:val="006D78EF"/>
    <w:rsid w:val="006E0177"/>
    <w:rsid w:val="006E017C"/>
    <w:rsid w:val="006E0437"/>
    <w:rsid w:val="006E0531"/>
    <w:rsid w:val="006E257C"/>
    <w:rsid w:val="006E2618"/>
    <w:rsid w:val="006E32D2"/>
    <w:rsid w:val="006E39ED"/>
    <w:rsid w:val="006E4ABF"/>
    <w:rsid w:val="006E6BBA"/>
    <w:rsid w:val="006E6C17"/>
    <w:rsid w:val="006E7965"/>
    <w:rsid w:val="006F037E"/>
    <w:rsid w:val="006F0EFC"/>
    <w:rsid w:val="006F0FD3"/>
    <w:rsid w:val="006F1502"/>
    <w:rsid w:val="006F198F"/>
    <w:rsid w:val="006F19B0"/>
    <w:rsid w:val="006F1E7D"/>
    <w:rsid w:val="006F31EA"/>
    <w:rsid w:val="006F3931"/>
    <w:rsid w:val="006F3DFD"/>
    <w:rsid w:val="006F4B19"/>
    <w:rsid w:val="006F5153"/>
    <w:rsid w:val="006F6251"/>
    <w:rsid w:val="006F62CF"/>
    <w:rsid w:val="006F6499"/>
    <w:rsid w:val="006F76D8"/>
    <w:rsid w:val="00700447"/>
    <w:rsid w:val="00702E6E"/>
    <w:rsid w:val="00702F01"/>
    <w:rsid w:val="007032AF"/>
    <w:rsid w:val="007033E4"/>
    <w:rsid w:val="00703D29"/>
    <w:rsid w:val="007052C8"/>
    <w:rsid w:val="00705A63"/>
    <w:rsid w:val="0070685B"/>
    <w:rsid w:val="00707963"/>
    <w:rsid w:val="0071455B"/>
    <w:rsid w:val="00714664"/>
    <w:rsid w:val="007165B3"/>
    <w:rsid w:val="00716F16"/>
    <w:rsid w:val="00721B08"/>
    <w:rsid w:val="00721CF9"/>
    <w:rsid w:val="00722685"/>
    <w:rsid w:val="00723B23"/>
    <w:rsid w:val="007270CC"/>
    <w:rsid w:val="00730215"/>
    <w:rsid w:val="0073063F"/>
    <w:rsid w:val="0073137C"/>
    <w:rsid w:val="00731649"/>
    <w:rsid w:val="00731908"/>
    <w:rsid w:val="00731B11"/>
    <w:rsid w:val="00732C18"/>
    <w:rsid w:val="00734DBB"/>
    <w:rsid w:val="00734FA5"/>
    <w:rsid w:val="00737035"/>
    <w:rsid w:val="00737D7D"/>
    <w:rsid w:val="0074145D"/>
    <w:rsid w:val="007416B1"/>
    <w:rsid w:val="00741C6B"/>
    <w:rsid w:val="0074228D"/>
    <w:rsid w:val="00743E66"/>
    <w:rsid w:val="00744E84"/>
    <w:rsid w:val="007453D4"/>
    <w:rsid w:val="00746C69"/>
    <w:rsid w:val="0074767F"/>
    <w:rsid w:val="00751499"/>
    <w:rsid w:val="007519CC"/>
    <w:rsid w:val="00752DBD"/>
    <w:rsid w:val="0075306D"/>
    <w:rsid w:val="00753322"/>
    <w:rsid w:val="00754DF5"/>
    <w:rsid w:val="00755F53"/>
    <w:rsid w:val="0075782C"/>
    <w:rsid w:val="0076014A"/>
    <w:rsid w:val="0076052F"/>
    <w:rsid w:val="007624FD"/>
    <w:rsid w:val="007628DF"/>
    <w:rsid w:val="007636F4"/>
    <w:rsid w:val="0076677F"/>
    <w:rsid w:val="007668ED"/>
    <w:rsid w:val="00766BC9"/>
    <w:rsid w:val="00767D66"/>
    <w:rsid w:val="007705EF"/>
    <w:rsid w:val="00770FD8"/>
    <w:rsid w:val="007711B1"/>
    <w:rsid w:val="0077304E"/>
    <w:rsid w:val="0077443A"/>
    <w:rsid w:val="007778A5"/>
    <w:rsid w:val="00780DB5"/>
    <w:rsid w:val="00781450"/>
    <w:rsid w:val="007826A2"/>
    <w:rsid w:val="00782C45"/>
    <w:rsid w:val="0078304A"/>
    <w:rsid w:val="00783754"/>
    <w:rsid w:val="00783CD8"/>
    <w:rsid w:val="00784CDD"/>
    <w:rsid w:val="007876AA"/>
    <w:rsid w:val="007902B0"/>
    <w:rsid w:val="00791A7E"/>
    <w:rsid w:val="00793FD3"/>
    <w:rsid w:val="00795352"/>
    <w:rsid w:val="00795A99"/>
    <w:rsid w:val="00796146"/>
    <w:rsid w:val="007A1714"/>
    <w:rsid w:val="007A1F8F"/>
    <w:rsid w:val="007A271D"/>
    <w:rsid w:val="007A2BFA"/>
    <w:rsid w:val="007A7B8C"/>
    <w:rsid w:val="007B0903"/>
    <w:rsid w:val="007B1E6C"/>
    <w:rsid w:val="007B3DF5"/>
    <w:rsid w:val="007B4B47"/>
    <w:rsid w:val="007B5FBE"/>
    <w:rsid w:val="007B7C35"/>
    <w:rsid w:val="007C0C71"/>
    <w:rsid w:val="007C1318"/>
    <w:rsid w:val="007C2257"/>
    <w:rsid w:val="007C3550"/>
    <w:rsid w:val="007C3856"/>
    <w:rsid w:val="007C3D95"/>
    <w:rsid w:val="007C4267"/>
    <w:rsid w:val="007C56A2"/>
    <w:rsid w:val="007C59AB"/>
    <w:rsid w:val="007C5CE7"/>
    <w:rsid w:val="007C6045"/>
    <w:rsid w:val="007C6785"/>
    <w:rsid w:val="007C6F88"/>
    <w:rsid w:val="007C7230"/>
    <w:rsid w:val="007C7291"/>
    <w:rsid w:val="007D201A"/>
    <w:rsid w:val="007D3495"/>
    <w:rsid w:val="007D3BCF"/>
    <w:rsid w:val="007D5801"/>
    <w:rsid w:val="007D7550"/>
    <w:rsid w:val="007E11DC"/>
    <w:rsid w:val="007E1AD1"/>
    <w:rsid w:val="007E43D0"/>
    <w:rsid w:val="007E6E9A"/>
    <w:rsid w:val="007F06D8"/>
    <w:rsid w:val="007F0E71"/>
    <w:rsid w:val="007F2DAE"/>
    <w:rsid w:val="007F2E34"/>
    <w:rsid w:val="007F3463"/>
    <w:rsid w:val="007F43EB"/>
    <w:rsid w:val="007F4D8A"/>
    <w:rsid w:val="007F6806"/>
    <w:rsid w:val="007F7DAB"/>
    <w:rsid w:val="0080192A"/>
    <w:rsid w:val="00803B9C"/>
    <w:rsid w:val="00804367"/>
    <w:rsid w:val="00806CD4"/>
    <w:rsid w:val="008101D0"/>
    <w:rsid w:val="008114F0"/>
    <w:rsid w:val="00811CA2"/>
    <w:rsid w:val="008137B8"/>
    <w:rsid w:val="00813B82"/>
    <w:rsid w:val="00816056"/>
    <w:rsid w:val="00816258"/>
    <w:rsid w:val="00820CD6"/>
    <w:rsid w:val="008228CB"/>
    <w:rsid w:val="0082315E"/>
    <w:rsid w:val="00823ACE"/>
    <w:rsid w:val="0082565E"/>
    <w:rsid w:val="008261A4"/>
    <w:rsid w:val="008261DC"/>
    <w:rsid w:val="0082646F"/>
    <w:rsid w:val="00826513"/>
    <w:rsid w:val="008326B3"/>
    <w:rsid w:val="00833310"/>
    <w:rsid w:val="0083412D"/>
    <w:rsid w:val="00834786"/>
    <w:rsid w:val="00834E3F"/>
    <w:rsid w:val="00835224"/>
    <w:rsid w:val="00835678"/>
    <w:rsid w:val="00836F5C"/>
    <w:rsid w:val="0084087A"/>
    <w:rsid w:val="008408AA"/>
    <w:rsid w:val="008412F9"/>
    <w:rsid w:val="0084175C"/>
    <w:rsid w:val="00841B20"/>
    <w:rsid w:val="008424E5"/>
    <w:rsid w:val="008460CD"/>
    <w:rsid w:val="00847167"/>
    <w:rsid w:val="00847F88"/>
    <w:rsid w:val="008503A0"/>
    <w:rsid w:val="0085149C"/>
    <w:rsid w:val="008537EE"/>
    <w:rsid w:val="00855940"/>
    <w:rsid w:val="00855E51"/>
    <w:rsid w:val="00857788"/>
    <w:rsid w:val="00860212"/>
    <w:rsid w:val="008608CA"/>
    <w:rsid w:val="008609E3"/>
    <w:rsid w:val="00864084"/>
    <w:rsid w:val="008649AF"/>
    <w:rsid w:val="0087016E"/>
    <w:rsid w:val="008800F6"/>
    <w:rsid w:val="0088211A"/>
    <w:rsid w:val="00882915"/>
    <w:rsid w:val="00882D96"/>
    <w:rsid w:val="008846B6"/>
    <w:rsid w:val="00886DA6"/>
    <w:rsid w:val="00887688"/>
    <w:rsid w:val="0089164F"/>
    <w:rsid w:val="00891E8D"/>
    <w:rsid w:val="00893E4A"/>
    <w:rsid w:val="008948CB"/>
    <w:rsid w:val="00894A23"/>
    <w:rsid w:val="0089549D"/>
    <w:rsid w:val="008955AB"/>
    <w:rsid w:val="00895854"/>
    <w:rsid w:val="008959B5"/>
    <w:rsid w:val="00895D7E"/>
    <w:rsid w:val="00896231"/>
    <w:rsid w:val="00896F29"/>
    <w:rsid w:val="008A09D9"/>
    <w:rsid w:val="008A2271"/>
    <w:rsid w:val="008A4EA1"/>
    <w:rsid w:val="008A64EE"/>
    <w:rsid w:val="008A6A84"/>
    <w:rsid w:val="008A7A94"/>
    <w:rsid w:val="008B2130"/>
    <w:rsid w:val="008B3362"/>
    <w:rsid w:val="008B3A7F"/>
    <w:rsid w:val="008B5B55"/>
    <w:rsid w:val="008B5F83"/>
    <w:rsid w:val="008B6B06"/>
    <w:rsid w:val="008B6CD0"/>
    <w:rsid w:val="008C08CB"/>
    <w:rsid w:val="008C128C"/>
    <w:rsid w:val="008C211C"/>
    <w:rsid w:val="008C28D1"/>
    <w:rsid w:val="008C2B2B"/>
    <w:rsid w:val="008C38F4"/>
    <w:rsid w:val="008C4AFE"/>
    <w:rsid w:val="008C6290"/>
    <w:rsid w:val="008C6452"/>
    <w:rsid w:val="008C6BDE"/>
    <w:rsid w:val="008C7459"/>
    <w:rsid w:val="008D0F20"/>
    <w:rsid w:val="008D20C5"/>
    <w:rsid w:val="008D5178"/>
    <w:rsid w:val="008D5844"/>
    <w:rsid w:val="008D622F"/>
    <w:rsid w:val="008D73A3"/>
    <w:rsid w:val="008E1275"/>
    <w:rsid w:val="008E15E0"/>
    <w:rsid w:val="008E2E7E"/>
    <w:rsid w:val="008E355C"/>
    <w:rsid w:val="008E5ADE"/>
    <w:rsid w:val="008E5E39"/>
    <w:rsid w:val="008E6789"/>
    <w:rsid w:val="008E7612"/>
    <w:rsid w:val="008F1DFE"/>
    <w:rsid w:val="008F32E0"/>
    <w:rsid w:val="008F58F2"/>
    <w:rsid w:val="008F679E"/>
    <w:rsid w:val="00900D03"/>
    <w:rsid w:val="00903D19"/>
    <w:rsid w:val="00905110"/>
    <w:rsid w:val="00905FB2"/>
    <w:rsid w:val="009113C7"/>
    <w:rsid w:val="00911D87"/>
    <w:rsid w:val="00912359"/>
    <w:rsid w:val="009126A0"/>
    <w:rsid w:val="009129A5"/>
    <w:rsid w:val="0091741A"/>
    <w:rsid w:val="00917465"/>
    <w:rsid w:val="00917577"/>
    <w:rsid w:val="009176ED"/>
    <w:rsid w:val="009224B0"/>
    <w:rsid w:val="00923EB4"/>
    <w:rsid w:val="009240E4"/>
    <w:rsid w:val="00924EBC"/>
    <w:rsid w:val="00927353"/>
    <w:rsid w:val="00931FE4"/>
    <w:rsid w:val="00932333"/>
    <w:rsid w:val="00935A66"/>
    <w:rsid w:val="00936218"/>
    <w:rsid w:val="00941565"/>
    <w:rsid w:val="00942F3E"/>
    <w:rsid w:val="00943CFF"/>
    <w:rsid w:val="009510A1"/>
    <w:rsid w:val="00952E15"/>
    <w:rsid w:val="00953D30"/>
    <w:rsid w:val="0095570C"/>
    <w:rsid w:val="0095647E"/>
    <w:rsid w:val="009564EE"/>
    <w:rsid w:val="0095757D"/>
    <w:rsid w:val="00957634"/>
    <w:rsid w:val="00957EB5"/>
    <w:rsid w:val="0096083D"/>
    <w:rsid w:val="009609CD"/>
    <w:rsid w:val="00963125"/>
    <w:rsid w:val="00964076"/>
    <w:rsid w:val="00964C37"/>
    <w:rsid w:val="00965819"/>
    <w:rsid w:val="0096584B"/>
    <w:rsid w:val="00965D15"/>
    <w:rsid w:val="00965EDD"/>
    <w:rsid w:val="0097196F"/>
    <w:rsid w:val="00971A31"/>
    <w:rsid w:val="00972FD9"/>
    <w:rsid w:val="00975BEB"/>
    <w:rsid w:val="00977C2D"/>
    <w:rsid w:val="00981555"/>
    <w:rsid w:val="00981A90"/>
    <w:rsid w:val="00982F80"/>
    <w:rsid w:val="009834D7"/>
    <w:rsid w:val="00984C1C"/>
    <w:rsid w:val="0098506F"/>
    <w:rsid w:val="00985227"/>
    <w:rsid w:val="009869BC"/>
    <w:rsid w:val="00987D7A"/>
    <w:rsid w:val="009909CC"/>
    <w:rsid w:val="00992F86"/>
    <w:rsid w:val="00993975"/>
    <w:rsid w:val="00993DE4"/>
    <w:rsid w:val="0099414C"/>
    <w:rsid w:val="009974B6"/>
    <w:rsid w:val="00997F8F"/>
    <w:rsid w:val="009A0DED"/>
    <w:rsid w:val="009A1A3C"/>
    <w:rsid w:val="009A1DA2"/>
    <w:rsid w:val="009A1EDA"/>
    <w:rsid w:val="009A22E6"/>
    <w:rsid w:val="009A4949"/>
    <w:rsid w:val="009A6344"/>
    <w:rsid w:val="009A75DD"/>
    <w:rsid w:val="009A76BA"/>
    <w:rsid w:val="009B0888"/>
    <w:rsid w:val="009B2574"/>
    <w:rsid w:val="009B39E7"/>
    <w:rsid w:val="009B4A90"/>
    <w:rsid w:val="009B4E4A"/>
    <w:rsid w:val="009B51DE"/>
    <w:rsid w:val="009B58C9"/>
    <w:rsid w:val="009B7C40"/>
    <w:rsid w:val="009C0717"/>
    <w:rsid w:val="009C1EE8"/>
    <w:rsid w:val="009C1FF4"/>
    <w:rsid w:val="009C3D5F"/>
    <w:rsid w:val="009C4179"/>
    <w:rsid w:val="009C41DE"/>
    <w:rsid w:val="009C50AC"/>
    <w:rsid w:val="009C511D"/>
    <w:rsid w:val="009C5DC7"/>
    <w:rsid w:val="009C70AE"/>
    <w:rsid w:val="009C7431"/>
    <w:rsid w:val="009C7677"/>
    <w:rsid w:val="009C7AFE"/>
    <w:rsid w:val="009D0E1E"/>
    <w:rsid w:val="009D1073"/>
    <w:rsid w:val="009D1EE5"/>
    <w:rsid w:val="009D34E0"/>
    <w:rsid w:val="009D4AE4"/>
    <w:rsid w:val="009D5AC5"/>
    <w:rsid w:val="009D5FC6"/>
    <w:rsid w:val="009D60EA"/>
    <w:rsid w:val="009D64A1"/>
    <w:rsid w:val="009D69C1"/>
    <w:rsid w:val="009D70C4"/>
    <w:rsid w:val="009D746A"/>
    <w:rsid w:val="009D7CE4"/>
    <w:rsid w:val="009E07F1"/>
    <w:rsid w:val="009E13AA"/>
    <w:rsid w:val="009E2263"/>
    <w:rsid w:val="009E2481"/>
    <w:rsid w:val="009E50D1"/>
    <w:rsid w:val="009F06A6"/>
    <w:rsid w:val="009F06ED"/>
    <w:rsid w:val="009F07BC"/>
    <w:rsid w:val="009F07FB"/>
    <w:rsid w:val="009F22AC"/>
    <w:rsid w:val="009F2906"/>
    <w:rsid w:val="009F2C55"/>
    <w:rsid w:val="009F2EF6"/>
    <w:rsid w:val="009F35CC"/>
    <w:rsid w:val="009F4A45"/>
    <w:rsid w:val="00A0020D"/>
    <w:rsid w:val="00A00E7F"/>
    <w:rsid w:val="00A04B62"/>
    <w:rsid w:val="00A0526A"/>
    <w:rsid w:val="00A056E9"/>
    <w:rsid w:val="00A05DE7"/>
    <w:rsid w:val="00A11907"/>
    <w:rsid w:val="00A12693"/>
    <w:rsid w:val="00A14038"/>
    <w:rsid w:val="00A1444C"/>
    <w:rsid w:val="00A1512D"/>
    <w:rsid w:val="00A20132"/>
    <w:rsid w:val="00A21027"/>
    <w:rsid w:val="00A219E3"/>
    <w:rsid w:val="00A22D1D"/>
    <w:rsid w:val="00A24C96"/>
    <w:rsid w:val="00A25310"/>
    <w:rsid w:val="00A25E8A"/>
    <w:rsid w:val="00A273F9"/>
    <w:rsid w:val="00A27981"/>
    <w:rsid w:val="00A30140"/>
    <w:rsid w:val="00A305B1"/>
    <w:rsid w:val="00A31531"/>
    <w:rsid w:val="00A316A5"/>
    <w:rsid w:val="00A3292F"/>
    <w:rsid w:val="00A32C91"/>
    <w:rsid w:val="00A33A59"/>
    <w:rsid w:val="00A3694C"/>
    <w:rsid w:val="00A372DB"/>
    <w:rsid w:val="00A40F7C"/>
    <w:rsid w:val="00A419F4"/>
    <w:rsid w:val="00A41FEB"/>
    <w:rsid w:val="00A441A1"/>
    <w:rsid w:val="00A445F2"/>
    <w:rsid w:val="00A44F28"/>
    <w:rsid w:val="00A4504B"/>
    <w:rsid w:val="00A45700"/>
    <w:rsid w:val="00A4739C"/>
    <w:rsid w:val="00A5058F"/>
    <w:rsid w:val="00A5162E"/>
    <w:rsid w:val="00A526ED"/>
    <w:rsid w:val="00A528D4"/>
    <w:rsid w:val="00A53C8E"/>
    <w:rsid w:val="00A615E3"/>
    <w:rsid w:val="00A62980"/>
    <w:rsid w:val="00A62A8A"/>
    <w:rsid w:val="00A62B8A"/>
    <w:rsid w:val="00A62BA1"/>
    <w:rsid w:val="00A6515C"/>
    <w:rsid w:val="00A67D00"/>
    <w:rsid w:val="00A75DC0"/>
    <w:rsid w:val="00A76D33"/>
    <w:rsid w:val="00A8059F"/>
    <w:rsid w:val="00A82720"/>
    <w:rsid w:val="00A83F55"/>
    <w:rsid w:val="00A845B9"/>
    <w:rsid w:val="00A851B3"/>
    <w:rsid w:val="00A86968"/>
    <w:rsid w:val="00A87236"/>
    <w:rsid w:val="00A90AB1"/>
    <w:rsid w:val="00A91EF2"/>
    <w:rsid w:val="00AA0260"/>
    <w:rsid w:val="00AA214B"/>
    <w:rsid w:val="00AA2694"/>
    <w:rsid w:val="00AA2FBF"/>
    <w:rsid w:val="00AA3CAA"/>
    <w:rsid w:val="00AA614B"/>
    <w:rsid w:val="00AA77F7"/>
    <w:rsid w:val="00AB08A4"/>
    <w:rsid w:val="00AB2B48"/>
    <w:rsid w:val="00AB2CF9"/>
    <w:rsid w:val="00AB3048"/>
    <w:rsid w:val="00AB457F"/>
    <w:rsid w:val="00AB482B"/>
    <w:rsid w:val="00AB5A1E"/>
    <w:rsid w:val="00AB5B22"/>
    <w:rsid w:val="00AB6191"/>
    <w:rsid w:val="00AB61D9"/>
    <w:rsid w:val="00AB7C9E"/>
    <w:rsid w:val="00AC013F"/>
    <w:rsid w:val="00AC1AB7"/>
    <w:rsid w:val="00AC22CD"/>
    <w:rsid w:val="00AC49D8"/>
    <w:rsid w:val="00AC57C0"/>
    <w:rsid w:val="00AC6A04"/>
    <w:rsid w:val="00AC6DEC"/>
    <w:rsid w:val="00AC7EFB"/>
    <w:rsid w:val="00AD0763"/>
    <w:rsid w:val="00AD17DC"/>
    <w:rsid w:val="00AD32D9"/>
    <w:rsid w:val="00AD3569"/>
    <w:rsid w:val="00AD558D"/>
    <w:rsid w:val="00AD575B"/>
    <w:rsid w:val="00AD5CE5"/>
    <w:rsid w:val="00AD706F"/>
    <w:rsid w:val="00AE15DB"/>
    <w:rsid w:val="00AE474B"/>
    <w:rsid w:val="00AE5917"/>
    <w:rsid w:val="00AE6603"/>
    <w:rsid w:val="00AE7957"/>
    <w:rsid w:val="00AE7996"/>
    <w:rsid w:val="00AE7A55"/>
    <w:rsid w:val="00AE7D00"/>
    <w:rsid w:val="00AF00B4"/>
    <w:rsid w:val="00AF0708"/>
    <w:rsid w:val="00AF0929"/>
    <w:rsid w:val="00AF51F5"/>
    <w:rsid w:val="00AF7B00"/>
    <w:rsid w:val="00B0119C"/>
    <w:rsid w:val="00B0127E"/>
    <w:rsid w:val="00B01C5C"/>
    <w:rsid w:val="00B035B8"/>
    <w:rsid w:val="00B054B0"/>
    <w:rsid w:val="00B05B7C"/>
    <w:rsid w:val="00B061A2"/>
    <w:rsid w:val="00B06A7D"/>
    <w:rsid w:val="00B07B98"/>
    <w:rsid w:val="00B07D80"/>
    <w:rsid w:val="00B07F4D"/>
    <w:rsid w:val="00B1035D"/>
    <w:rsid w:val="00B10F24"/>
    <w:rsid w:val="00B11B3D"/>
    <w:rsid w:val="00B12D23"/>
    <w:rsid w:val="00B14D3A"/>
    <w:rsid w:val="00B14F06"/>
    <w:rsid w:val="00B178A4"/>
    <w:rsid w:val="00B20AD6"/>
    <w:rsid w:val="00B20DDC"/>
    <w:rsid w:val="00B21B69"/>
    <w:rsid w:val="00B237BF"/>
    <w:rsid w:val="00B24D7B"/>
    <w:rsid w:val="00B257BF"/>
    <w:rsid w:val="00B25C29"/>
    <w:rsid w:val="00B26D6C"/>
    <w:rsid w:val="00B26FEE"/>
    <w:rsid w:val="00B27B14"/>
    <w:rsid w:val="00B30DAC"/>
    <w:rsid w:val="00B31439"/>
    <w:rsid w:val="00B31693"/>
    <w:rsid w:val="00B31CB1"/>
    <w:rsid w:val="00B34686"/>
    <w:rsid w:val="00B369C4"/>
    <w:rsid w:val="00B36F87"/>
    <w:rsid w:val="00B37F81"/>
    <w:rsid w:val="00B40514"/>
    <w:rsid w:val="00B42837"/>
    <w:rsid w:val="00B43B55"/>
    <w:rsid w:val="00B4404E"/>
    <w:rsid w:val="00B476E8"/>
    <w:rsid w:val="00B4786C"/>
    <w:rsid w:val="00B50E8F"/>
    <w:rsid w:val="00B530E6"/>
    <w:rsid w:val="00B53E0F"/>
    <w:rsid w:val="00B54208"/>
    <w:rsid w:val="00B5529A"/>
    <w:rsid w:val="00B56755"/>
    <w:rsid w:val="00B61046"/>
    <w:rsid w:val="00B61976"/>
    <w:rsid w:val="00B6356F"/>
    <w:rsid w:val="00B63EFB"/>
    <w:rsid w:val="00B642F9"/>
    <w:rsid w:val="00B71DE2"/>
    <w:rsid w:val="00B724EC"/>
    <w:rsid w:val="00B7348D"/>
    <w:rsid w:val="00B76E0F"/>
    <w:rsid w:val="00B8204B"/>
    <w:rsid w:val="00B83295"/>
    <w:rsid w:val="00B84F78"/>
    <w:rsid w:val="00B87405"/>
    <w:rsid w:val="00B9022B"/>
    <w:rsid w:val="00B91F59"/>
    <w:rsid w:val="00B92292"/>
    <w:rsid w:val="00B92F77"/>
    <w:rsid w:val="00B9365D"/>
    <w:rsid w:val="00B9651A"/>
    <w:rsid w:val="00B96867"/>
    <w:rsid w:val="00BA004D"/>
    <w:rsid w:val="00BA1F4B"/>
    <w:rsid w:val="00BA5290"/>
    <w:rsid w:val="00BA79FF"/>
    <w:rsid w:val="00BB1A10"/>
    <w:rsid w:val="00BB7742"/>
    <w:rsid w:val="00BC00E9"/>
    <w:rsid w:val="00BC0E9B"/>
    <w:rsid w:val="00BC21CE"/>
    <w:rsid w:val="00BC2FF7"/>
    <w:rsid w:val="00BC3F41"/>
    <w:rsid w:val="00BC44AF"/>
    <w:rsid w:val="00BC48F8"/>
    <w:rsid w:val="00BC5881"/>
    <w:rsid w:val="00BC59D0"/>
    <w:rsid w:val="00BC7905"/>
    <w:rsid w:val="00BD011B"/>
    <w:rsid w:val="00BD1CEF"/>
    <w:rsid w:val="00BD28B8"/>
    <w:rsid w:val="00BD2EDD"/>
    <w:rsid w:val="00BD436C"/>
    <w:rsid w:val="00BE0233"/>
    <w:rsid w:val="00BE108E"/>
    <w:rsid w:val="00BE1D2C"/>
    <w:rsid w:val="00BE2669"/>
    <w:rsid w:val="00BE4B06"/>
    <w:rsid w:val="00BE507E"/>
    <w:rsid w:val="00BE5CF6"/>
    <w:rsid w:val="00BE71E1"/>
    <w:rsid w:val="00BE7EEE"/>
    <w:rsid w:val="00BF2765"/>
    <w:rsid w:val="00BF2C2C"/>
    <w:rsid w:val="00BF3392"/>
    <w:rsid w:val="00BF46B2"/>
    <w:rsid w:val="00BF5446"/>
    <w:rsid w:val="00BF60C8"/>
    <w:rsid w:val="00BF6C64"/>
    <w:rsid w:val="00BF7070"/>
    <w:rsid w:val="00BF716C"/>
    <w:rsid w:val="00C0006A"/>
    <w:rsid w:val="00C00E49"/>
    <w:rsid w:val="00C07656"/>
    <w:rsid w:val="00C10C30"/>
    <w:rsid w:val="00C139B3"/>
    <w:rsid w:val="00C1585E"/>
    <w:rsid w:val="00C179FB"/>
    <w:rsid w:val="00C2056A"/>
    <w:rsid w:val="00C212DD"/>
    <w:rsid w:val="00C22460"/>
    <w:rsid w:val="00C22854"/>
    <w:rsid w:val="00C22939"/>
    <w:rsid w:val="00C274CC"/>
    <w:rsid w:val="00C27BB3"/>
    <w:rsid w:val="00C30286"/>
    <w:rsid w:val="00C309B0"/>
    <w:rsid w:val="00C31716"/>
    <w:rsid w:val="00C332E1"/>
    <w:rsid w:val="00C3513B"/>
    <w:rsid w:val="00C35814"/>
    <w:rsid w:val="00C3738F"/>
    <w:rsid w:val="00C411C6"/>
    <w:rsid w:val="00C41A32"/>
    <w:rsid w:val="00C46339"/>
    <w:rsid w:val="00C47551"/>
    <w:rsid w:val="00C4790D"/>
    <w:rsid w:val="00C47C14"/>
    <w:rsid w:val="00C47FC2"/>
    <w:rsid w:val="00C500BB"/>
    <w:rsid w:val="00C502F6"/>
    <w:rsid w:val="00C53C7A"/>
    <w:rsid w:val="00C547F8"/>
    <w:rsid w:val="00C5588E"/>
    <w:rsid w:val="00C56526"/>
    <w:rsid w:val="00C5675F"/>
    <w:rsid w:val="00C573CF"/>
    <w:rsid w:val="00C6082D"/>
    <w:rsid w:val="00C60896"/>
    <w:rsid w:val="00C61F62"/>
    <w:rsid w:val="00C6319D"/>
    <w:rsid w:val="00C6442A"/>
    <w:rsid w:val="00C6463E"/>
    <w:rsid w:val="00C646F3"/>
    <w:rsid w:val="00C648DB"/>
    <w:rsid w:val="00C654DF"/>
    <w:rsid w:val="00C65702"/>
    <w:rsid w:val="00C65A7B"/>
    <w:rsid w:val="00C6709C"/>
    <w:rsid w:val="00C7001A"/>
    <w:rsid w:val="00C70B81"/>
    <w:rsid w:val="00C71050"/>
    <w:rsid w:val="00C726EA"/>
    <w:rsid w:val="00C73CD4"/>
    <w:rsid w:val="00C741D6"/>
    <w:rsid w:val="00C7563E"/>
    <w:rsid w:val="00C76FE9"/>
    <w:rsid w:val="00C81E74"/>
    <w:rsid w:val="00C8255F"/>
    <w:rsid w:val="00C8268D"/>
    <w:rsid w:val="00C834D3"/>
    <w:rsid w:val="00C83C1E"/>
    <w:rsid w:val="00C843A7"/>
    <w:rsid w:val="00C8472E"/>
    <w:rsid w:val="00C850C0"/>
    <w:rsid w:val="00C85191"/>
    <w:rsid w:val="00C87265"/>
    <w:rsid w:val="00C91BF0"/>
    <w:rsid w:val="00C92B64"/>
    <w:rsid w:val="00C931B6"/>
    <w:rsid w:val="00C932E7"/>
    <w:rsid w:val="00C93D67"/>
    <w:rsid w:val="00C949AF"/>
    <w:rsid w:val="00C9610F"/>
    <w:rsid w:val="00C9622A"/>
    <w:rsid w:val="00C9675C"/>
    <w:rsid w:val="00CA0696"/>
    <w:rsid w:val="00CA0A36"/>
    <w:rsid w:val="00CA0E1A"/>
    <w:rsid w:val="00CA3DF9"/>
    <w:rsid w:val="00CA5F4F"/>
    <w:rsid w:val="00CA6C56"/>
    <w:rsid w:val="00CA6CB8"/>
    <w:rsid w:val="00CB02C2"/>
    <w:rsid w:val="00CB0B2D"/>
    <w:rsid w:val="00CB11C5"/>
    <w:rsid w:val="00CB36E4"/>
    <w:rsid w:val="00CB37E6"/>
    <w:rsid w:val="00CB510B"/>
    <w:rsid w:val="00CB61C6"/>
    <w:rsid w:val="00CB6746"/>
    <w:rsid w:val="00CB6830"/>
    <w:rsid w:val="00CC00D5"/>
    <w:rsid w:val="00CC090A"/>
    <w:rsid w:val="00CC0E3B"/>
    <w:rsid w:val="00CC275A"/>
    <w:rsid w:val="00CC2965"/>
    <w:rsid w:val="00CC2E42"/>
    <w:rsid w:val="00CC4F4C"/>
    <w:rsid w:val="00CC5160"/>
    <w:rsid w:val="00CC6949"/>
    <w:rsid w:val="00CC7A80"/>
    <w:rsid w:val="00CD2BD7"/>
    <w:rsid w:val="00CD57E8"/>
    <w:rsid w:val="00CD6B48"/>
    <w:rsid w:val="00CD6FBB"/>
    <w:rsid w:val="00CE290B"/>
    <w:rsid w:val="00CE49AD"/>
    <w:rsid w:val="00CE52F4"/>
    <w:rsid w:val="00CE742C"/>
    <w:rsid w:val="00CE7698"/>
    <w:rsid w:val="00CE7708"/>
    <w:rsid w:val="00CF592C"/>
    <w:rsid w:val="00CF7E65"/>
    <w:rsid w:val="00D009A8"/>
    <w:rsid w:val="00D00D3D"/>
    <w:rsid w:val="00D02978"/>
    <w:rsid w:val="00D04C75"/>
    <w:rsid w:val="00D05834"/>
    <w:rsid w:val="00D06ECA"/>
    <w:rsid w:val="00D07DA9"/>
    <w:rsid w:val="00D1151B"/>
    <w:rsid w:val="00D165C3"/>
    <w:rsid w:val="00D20AED"/>
    <w:rsid w:val="00D20B60"/>
    <w:rsid w:val="00D220CA"/>
    <w:rsid w:val="00D22D74"/>
    <w:rsid w:val="00D248B2"/>
    <w:rsid w:val="00D26E58"/>
    <w:rsid w:val="00D2702A"/>
    <w:rsid w:val="00D3088D"/>
    <w:rsid w:val="00D30DD1"/>
    <w:rsid w:val="00D32A56"/>
    <w:rsid w:val="00D32DE1"/>
    <w:rsid w:val="00D33E1B"/>
    <w:rsid w:val="00D34257"/>
    <w:rsid w:val="00D34C14"/>
    <w:rsid w:val="00D35F30"/>
    <w:rsid w:val="00D374D6"/>
    <w:rsid w:val="00D37541"/>
    <w:rsid w:val="00D37979"/>
    <w:rsid w:val="00D40312"/>
    <w:rsid w:val="00D40A57"/>
    <w:rsid w:val="00D412CD"/>
    <w:rsid w:val="00D4217F"/>
    <w:rsid w:val="00D43004"/>
    <w:rsid w:val="00D435DA"/>
    <w:rsid w:val="00D44E8C"/>
    <w:rsid w:val="00D45AA3"/>
    <w:rsid w:val="00D45C03"/>
    <w:rsid w:val="00D46873"/>
    <w:rsid w:val="00D46DD1"/>
    <w:rsid w:val="00D4741B"/>
    <w:rsid w:val="00D47893"/>
    <w:rsid w:val="00D5346E"/>
    <w:rsid w:val="00D54FE4"/>
    <w:rsid w:val="00D55357"/>
    <w:rsid w:val="00D5571B"/>
    <w:rsid w:val="00D56A75"/>
    <w:rsid w:val="00D573FF"/>
    <w:rsid w:val="00D601C7"/>
    <w:rsid w:val="00D6099F"/>
    <w:rsid w:val="00D61025"/>
    <w:rsid w:val="00D62730"/>
    <w:rsid w:val="00D62FBD"/>
    <w:rsid w:val="00D632DC"/>
    <w:rsid w:val="00D645A1"/>
    <w:rsid w:val="00D674C8"/>
    <w:rsid w:val="00D704A9"/>
    <w:rsid w:val="00D7094F"/>
    <w:rsid w:val="00D70991"/>
    <w:rsid w:val="00D71060"/>
    <w:rsid w:val="00D7190F"/>
    <w:rsid w:val="00D7372B"/>
    <w:rsid w:val="00D73E51"/>
    <w:rsid w:val="00D8060C"/>
    <w:rsid w:val="00D81909"/>
    <w:rsid w:val="00D83D8B"/>
    <w:rsid w:val="00D8439B"/>
    <w:rsid w:val="00D84AFF"/>
    <w:rsid w:val="00D85E77"/>
    <w:rsid w:val="00D87674"/>
    <w:rsid w:val="00D87F58"/>
    <w:rsid w:val="00D91181"/>
    <w:rsid w:val="00D9136D"/>
    <w:rsid w:val="00D93F6F"/>
    <w:rsid w:val="00D944A5"/>
    <w:rsid w:val="00D944A9"/>
    <w:rsid w:val="00DA415C"/>
    <w:rsid w:val="00DA4905"/>
    <w:rsid w:val="00DA5075"/>
    <w:rsid w:val="00DA51D1"/>
    <w:rsid w:val="00DA60FE"/>
    <w:rsid w:val="00DA68C9"/>
    <w:rsid w:val="00DB2305"/>
    <w:rsid w:val="00DB296A"/>
    <w:rsid w:val="00DB2EB2"/>
    <w:rsid w:val="00DB3C47"/>
    <w:rsid w:val="00DB3C9C"/>
    <w:rsid w:val="00DB48B1"/>
    <w:rsid w:val="00DB57CA"/>
    <w:rsid w:val="00DC140E"/>
    <w:rsid w:val="00DC28B5"/>
    <w:rsid w:val="00DC3128"/>
    <w:rsid w:val="00DC3A91"/>
    <w:rsid w:val="00DC46ED"/>
    <w:rsid w:val="00DC515E"/>
    <w:rsid w:val="00DC6264"/>
    <w:rsid w:val="00DC7882"/>
    <w:rsid w:val="00DD0E08"/>
    <w:rsid w:val="00DD186E"/>
    <w:rsid w:val="00DD42EE"/>
    <w:rsid w:val="00DD4750"/>
    <w:rsid w:val="00DD547F"/>
    <w:rsid w:val="00DE0CBD"/>
    <w:rsid w:val="00DE5572"/>
    <w:rsid w:val="00DE5DCB"/>
    <w:rsid w:val="00DE674F"/>
    <w:rsid w:val="00DE6942"/>
    <w:rsid w:val="00DE6FC9"/>
    <w:rsid w:val="00DF1CE4"/>
    <w:rsid w:val="00DF1FE3"/>
    <w:rsid w:val="00DF3390"/>
    <w:rsid w:val="00DF3874"/>
    <w:rsid w:val="00DF53A5"/>
    <w:rsid w:val="00DF57BC"/>
    <w:rsid w:val="00DF615D"/>
    <w:rsid w:val="00DF6A15"/>
    <w:rsid w:val="00DF6E81"/>
    <w:rsid w:val="00DF7116"/>
    <w:rsid w:val="00E0024B"/>
    <w:rsid w:val="00E01499"/>
    <w:rsid w:val="00E0158C"/>
    <w:rsid w:val="00E016E2"/>
    <w:rsid w:val="00E02A2B"/>
    <w:rsid w:val="00E039DA"/>
    <w:rsid w:val="00E04968"/>
    <w:rsid w:val="00E05B62"/>
    <w:rsid w:val="00E06EBF"/>
    <w:rsid w:val="00E07B88"/>
    <w:rsid w:val="00E07B95"/>
    <w:rsid w:val="00E10EAF"/>
    <w:rsid w:val="00E11AC7"/>
    <w:rsid w:val="00E11E96"/>
    <w:rsid w:val="00E12646"/>
    <w:rsid w:val="00E13FDA"/>
    <w:rsid w:val="00E17A37"/>
    <w:rsid w:val="00E20402"/>
    <w:rsid w:val="00E21F4B"/>
    <w:rsid w:val="00E23694"/>
    <w:rsid w:val="00E2617A"/>
    <w:rsid w:val="00E26697"/>
    <w:rsid w:val="00E26D02"/>
    <w:rsid w:val="00E271BC"/>
    <w:rsid w:val="00E30FC4"/>
    <w:rsid w:val="00E3143C"/>
    <w:rsid w:val="00E31ADF"/>
    <w:rsid w:val="00E31C7A"/>
    <w:rsid w:val="00E33906"/>
    <w:rsid w:val="00E351F4"/>
    <w:rsid w:val="00E3586C"/>
    <w:rsid w:val="00E35FC8"/>
    <w:rsid w:val="00E364E4"/>
    <w:rsid w:val="00E37510"/>
    <w:rsid w:val="00E40F08"/>
    <w:rsid w:val="00E4133D"/>
    <w:rsid w:val="00E41E19"/>
    <w:rsid w:val="00E440E5"/>
    <w:rsid w:val="00E44104"/>
    <w:rsid w:val="00E453F7"/>
    <w:rsid w:val="00E50D11"/>
    <w:rsid w:val="00E52F29"/>
    <w:rsid w:val="00E5382E"/>
    <w:rsid w:val="00E54EFB"/>
    <w:rsid w:val="00E55E77"/>
    <w:rsid w:val="00E56300"/>
    <w:rsid w:val="00E56CDE"/>
    <w:rsid w:val="00E56D58"/>
    <w:rsid w:val="00E626B7"/>
    <w:rsid w:val="00E64FCB"/>
    <w:rsid w:val="00E65A50"/>
    <w:rsid w:val="00E66BC2"/>
    <w:rsid w:val="00E671DD"/>
    <w:rsid w:val="00E70B4D"/>
    <w:rsid w:val="00E71B13"/>
    <w:rsid w:val="00E737E2"/>
    <w:rsid w:val="00E73906"/>
    <w:rsid w:val="00E754CE"/>
    <w:rsid w:val="00E77FCC"/>
    <w:rsid w:val="00E80B22"/>
    <w:rsid w:val="00E81D1B"/>
    <w:rsid w:val="00E825F6"/>
    <w:rsid w:val="00E83489"/>
    <w:rsid w:val="00E8442C"/>
    <w:rsid w:val="00E87210"/>
    <w:rsid w:val="00E9184E"/>
    <w:rsid w:val="00E92BFC"/>
    <w:rsid w:val="00E943B4"/>
    <w:rsid w:val="00E946C4"/>
    <w:rsid w:val="00E960BB"/>
    <w:rsid w:val="00E962E7"/>
    <w:rsid w:val="00E975B3"/>
    <w:rsid w:val="00EA2383"/>
    <w:rsid w:val="00EA2C20"/>
    <w:rsid w:val="00EA3C18"/>
    <w:rsid w:val="00EA5083"/>
    <w:rsid w:val="00EA54F2"/>
    <w:rsid w:val="00EA5951"/>
    <w:rsid w:val="00EA7079"/>
    <w:rsid w:val="00EB249A"/>
    <w:rsid w:val="00EB30AE"/>
    <w:rsid w:val="00EB6238"/>
    <w:rsid w:val="00EC0DD8"/>
    <w:rsid w:val="00EC255E"/>
    <w:rsid w:val="00EC2AF5"/>
    <w:rsid w:val="00EC37E2"/>
    <w:rsid w:val="00EC4761"/>
    <w:rsid w:val="00EC62D7"/>
    <w:rsid w:val="00EC6388"/>
    <w:rsid w:val="00EC6775"/>
    <w:rsid w:val="00EC6EE7"/>
    <w:rsid w:val="00EC71A8"/>
    <w:rsid w:val="00ED05A9"/>
    <w:rsid w:val="00ED068E"/>
    <w:rsid w:val="00ED2793"/>
    <w:rsid w:val="00ED3281"/>
    <w:rsid w:val="00ED3AE6"/>
    <w:rsid w:val="00ED3D27"/>
    <w:rsid w:val="00ED512C"/>
    <w:rsid w:val="00ED52DD"/>
    <w:rsid w:val="00ED6E61"/>
    <w:rsid w:val="00EE2D57"/>
    <w:rsid w:val="00EE4C95"/>
    <w:rsid w:val="00EE5DF0"/>
    <w:rsid w:val="00EF16AC"/>
    <w:rsid w:val="00EF199C"/>
    <w:rsid w:val="00EF27DB"/>
    <w:rsid w:val="00EF3904"/>
    <w:rsid w:val="00EF5E06"/>
    <w:rsid w:val="00EF720A"/>
    <w:rsid w:val="00EF759C"/>
    <w:rsid w:val="00F0072A"/>
    <w:rsid w:val="00F03E99"/>
    <w:rsid w:val="00F03F41"/>
    <w:rsid w:val="00F07256"/>
    <w:rsid w:val="00F07879"/>
    <w:rsid w:val="00F1010D"/>
    <w:rsid w:val="00F15243"/>
    <w:rsid w:val="00F153E0"/>
    <w:rsid w:val="00F1597F"/>
    <w:rsid w:val="00F21FD2"/>
    <w:rsid w:val="00F22FD6"/>
    <w:rsid w:val="00F25175"/>
    <w:rsid w:val="00F321EC"/>
    <w:rsid w:val="00F35900"/>
    <w:rsid w:val="00F369AC"/>
    <w:rsid w:val="00F378D1"/>
    <w:rsid w:val="00F37E1F"/>
    <w:rsid w:val="00F40332"/>
    <w:rsid w:val="00F41C5D"/>
    <w:rsid w:val="00F43407"/>
    <w:rsid w:val="00F43971"/>
    <w:rsid w:val="00F45B88"/>
    <w:rsid w:val="00F463E4"/>
    <w:rsid w:val="00F47122"/>
    <w:rsid w:val="00F478D3"/>
    <w:rsid w:val="00F47DD7"/>
    <w:rsid w:val="00F47F5D"/>
    <w:rsid w:val="00F54C61"/>
    <w:rsid w:val="00F55F8D"/>
    <w:rsid w:val="00F563A9"/>
    <w:rsid w:val="00F5657A"/>
    <w:rsid w:val="00F60102"/>
    <w:rsid w:val="00F608CE"/>
    <w:rsid w:val="00F62D66"/>
    <w:rsid w:val="00F64CFC"/>
    <w:rsid w:val="00F64D1D"/>
    <w:rsid w:val="00F67F1F"/>
    <w:rsid w:val="00F703A6"/>
    <w:rsid w:val="00F70615"/>
    <w:rsid w:val="00F70F61"/>
    <w:rsid w:val="00F71555"/>
    <w:rsid w:val="00F721CF"/>
    <w:rsid w:val="00F74326"/>
    <w:rsid w:val="00F74EDB"/>
    <w:rsid w:val="00F8269E"/>
    <w:rsid w:val="00F82F82"/>
    <w:rsid w:val="00F8574E"/>
    <w:rsid w:val="00F90326"/>
    <w:rsid w:val="00F90E8F"/>
    <w:rsid w:val="00F90F0D"/>
    <w:rsid w:val="00F91068"/>
    <w:rsid w:val="00F91B07"/>
    <w:rsid w:val="00F91CF3"/>
    <w:rsid w:val="00F94A16"/>
    <w:rsid w:val="00F94FE9"/>
    <w:rsid w:val="00F97251"/>
    <w:rsid w:val="00FA01A5"/>
    <w:rsid w:val="00FA15CE"/>
    <w:rsid w:val="00FA1CBB"/>
    <w:rsid w:val="00FA2D76"/>
    <w:rsid w:val="00FA4EF2"/>
    <w:rsid w:val="00FA5112"/>
    <w:rsid w:val="00FA67EF"/>
    <w:rsid w:val="00FB0291"/>
    <w:rsid w:val="00FB056E"/>
    <w:rsid w:val="00FB1236"/>
    <w:rsid w:val="00FB1845"/>
    <w:rsid w:val="00FB1B4B"/>
    <w:rsid w:val="00FB338A"/>
    <w:rsid w:val="00FB43AA"/>
    <w:rsid w:val="00FB51DE"/>
    <w:rsid w:val="00FB620F"/>
    <w:rsid w:val="00FB63DB"/>
    <w:rsid w:val="00FB6630"/>
    <w:rsid w:val="00FB6B20"/>
    <w:rsid w:val="00FC1880"/>
    <w:rsid w:val="00FC1BF6"/>
    <w:rsid w:val="00FC1D1B"/>
    <w:rsid w:val="00FC21D9"/>
    <w:rsid w:val="00FC23CF"/>
    <w:rsid w:val="00FC2750"/>
    <w:rsid w:val="00FC3D30"/>
    <w:rsid w:val="00FC3F56"/>
    <w:rsid w:val="00FC4143"/>
    <w:rsid w:val="00FC5754"/>
    <w:rsid w:val="00FC5A0A"/>
    <w:rsid w:val="00FC62A1"/>
    <w:rsid w:val="00FC6928"/>
    <w:rsid w:val="00FC6AFD"/>
    <w:rsid w:val="00FD0EC1"/>
    <w:rsid w:val="00FD389F"/>
    <w:rsid w:val="00FD3BFE"/>
    <w:rsid w:val="00FD42C9"/>
    <w:rsid w:val="00FD5EF9"/>
    <w:rsid w:val="00FD72BB"/>
    <w:rsid w:val="00FD7448"/>
    <w:rsid w:val="00FD7D05"/>
    <w:rsid w:val="00FE547D"/>
    <w:rsid w:val="00FE55A1"/>
    <w:rsid w:val="00FE63C3"/>
    <w:rsid w:val="00FE720C"/>
    <w:rsid w:val="00FF25C1"/>
    <w:rsid w:val="00FF42F4"/>
    <w:rsid w:val="00FF5C60"/>
    <w:rsid w:val="00FF73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75FB99"/>
  <w15:docId w15:val="{7B4E42AF-193A-4EFC-8E6B-DD7566410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47FC2"/>
  </w:style>
  <w:style w:type="paragraph" w:styleId="Nagwek1">
    <w:name w:val="heading 1"/>
    <w:basedOn w:val="Normalny"/>
    <w:next w:val="Normalny"/>
    <w:qFormat/>
    <w:pPr>
      <w:keepNext/>
      <w:jc w:val="center"/>
      <w:outlineLvl w:val="0"/>
    </w:pPr>
    <w:rPr>
      <w:b/>
      <w:sz w:val="44"/>
    </w:rPr>
  </w:style>
  <w:style w:type="paragraph" w:styleId="Nagwek2">
    <w:name w:val="heading 2"/>
    <w:basedOn w:val="Normalny"/>
    <w:next w:val="Normalny"/>
    <w:qFormat/>
    <w:pPr>
      <w:keepNext/>
      <w:jc w:val="center"/>
      <w:outlineLvl w:val="1"/>
    </w:pPr>
    <w:rPr>
      <w:b/>
    </w:rPr>
  </w:style>
  <w:style w:type="paragraph" w:styleId="Nagwek3">
    <w:name w:val="heading 3"/>
    <w:basedOn w:val="Normalny"/>
    <w:next w:val="Normalny"/>
    <w:qFormat/>
    <w:pPr>
      <w:keepNext/>
      <w:spacing w:before="240" w:after="60"/>
      <w:outlineLvl w:val="2"/>
    </w:pPr>
    <w:rPr>
      <w:rFonts w:ascii="Arial" w:hAnsi="Arial" w:cs="Arial"/>
      <w:b/>
      <w:bCs/>
      <w:sz w:val="26"/>
      <w:szCs w:val="26"/>
    </w:rPr>
  </w:style>
  <w:style w:type="paragraph" w:styleId="Nagwek4">
    <w:name w:val="heading 4"/>
    <w:basedOn w:val="Normalny"/>
    <w:next w:val="Normalny"/>
    <w:qFormat/>
    <w:pPr>
      <w:keepNext/>
      <w:spacing w:line="360" w:lineRule="auto"/>
      <w:ind w:firstLine="720"/>
      <w:outlineLvl w:val="3"/>
    </w:pPr>
    <w:rPr>
      <w:rFonts w:ascii="Arial" w:hAnsi="Arial" w:cs="Arial"/>
      <w:iCs/>
      <w:sz w:val="24"/>
      <w:szCs w:val="24"/>
    </w:rPr>
  </w:style>
  <w:style w:type="paragraph" w:styleId="Nagwek5">
    <w:name w:val="heading 5"/>
    <w:basedOn w:val="Normalny"/>
    <w:next w:val="Normalny"/>
    <w:qFormat/>
    <w:pPr>
      <w:spacing w:before="240" w:after="60"/>
      <w:outlineLvl w:val="4"/>
    </w:pPr>
    <w:rPr>
      <w:b/>
      <w:bCs/>
      <w:i/>
      <w:iCs/>
      <w:sz w:val="26"/>
      <w:szCs w:val="26"/>
    </w:rPr>
  </w:style>
  <w:style w:type="paragraph" w:styleId="Nagwek8">
    <w:name w:val="heading 8"/>
    <w:basedOn w:val="Normalny"/>
    <w:next w:val="Normalny"/>
    <w:qFormat/>
    <w:pPr>
      <w:spacing w:before="240" w:after="60"/>
      <w:outlineLvl w:val="7"/>
    </w:pPr>
    <w:rPr>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pPr>
  </w:style>
  <w:style w:type="paragraph" w:styleId="Tekstpodstawowywcity">
    <w:name w:val="Body Text Indent"/>
    <w:basedOn w:val="Normalny"/>
    <w:link w:val="TekstpodstawowywcityZnak"/>
    <w:pPr>
      <w:ind w:left="1080"/>
    </w:pPr>
    <w:rPr>
      <w:sz w:val="24"/>
      <w:szCs w:val="24"/>
    </w:rPr>
  </w:style>
  <w:style w:type="paragraph" w:styleId="Tytu">
    <w:name w:val="Title"/>
    <w:basedOn w:val="Normalny"/>
    <w:qFormat/>
    <w:pPr>
      <w:jc w:val="center"/>
    </w:pPr>
    <w:rPr>
      <w:b/>
      <w:bCs/>
      <w:sz w:val="28"/>
      <w:szCs w:val="24"/>
    </w:rPr>
  </w:style>
  <w:style w:type="paragraph" w:styleId="Tekstpodstawowy">
    <w:name w:val="Body Text"/>
    <w:basedOn w:val="Normalny"/>
    <w:link w:val="TekstpodstawowyZnak"/>
    <w:pPr>
      <w:jc w:val="both"/>
    </w:pPr>
    <w:rPr>
      <w:b/>
      <w:bCs/>
      <w:sz w:val="28"/>
      <w:szCs w:val="24"/>
    </w:r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wcity2">
    <w:name w:val="Body Text Indent 2"/>
    <w:basedOn w:val="Normalny"/>
    <w:pPr>
      <w:spacing w:after="120" w:line="480" w:lineRule="auto"/>
      <w:ind w:left="283"/>
    </w:pPr>
  </w:style>
  <w:style w:type="paragraph" w:styleId="Tekstpodstawowy2">
    <w:name w:val="Body Text 2"/>
    <w:basedOn w:val="Normalny"/>
    <w:link w:val="Tekstpodstawowy2Znak"/>
    <w:uiPriority w:val="99"/>
    <w:pPr>
      <w:spacing w:after="120" w:line="480" w:lineRule="auto"/>
    </w:pPr>
  </w:style>
  <w:style w:type="paragraph" w:styleId="Tekstdymka">
    <w:name w:val="Balloon Text"/>
    <w:basedOn w:val="Normalny"/>
    <w:semiHidden/>
    <w:rPr>
      <w:rFonts w:ascii="Tahoma" w:hAnsi="Tahoma" w:cs="Tahoma"/>
      <w:sz w:val="16"/>
      <w:szCs w:val="16"/>
    </w:rPr>
  </w:style>
  <w:style w:type="paragraph" w:customStyle="1" w:styleId="pkt">
    <w:name w:val="pkt"/>
    <w:basedOn w:val="Normalny"/>
    <w:link w:val="pktZnak"/>
    <w:pPr>
      <w:spacing w:before="60" w:after="60"/>
      <w:ind w:left="851" w:hanging="295"/>
      <w:jc w:val="both"/>
    </w:pPr>
    <w:rPr>
      <w:sz w:val="24"/>
    </w:rPr>
  </w:style>
  <w:style w:type="paragraph" w:customStyle="1" w:styleId="ust">
    <w:name w:val="ust"/>
    <w:pPr>
      <w:spacing w:before="60" w:after="60"/>
      <w:ind w:left="426" w:hanging="284"/>
      <w:jc w:val="both"/>
    </w:pPr>
    <w:rPr>
      <w:sz w:val="24"/>
    </w:rPr>
  </w:style>
  <w:style w:type="paragraph" w:customStyle="1" w:styleId="tyt">
    <w:name w:val="tyt"/>
    <w:basedOn w:val="Normalny"/>
    <w:pPr>
      <w:keepNext/>
      <w:spacing w:before="60" w:after="60"/>
      <w:jc w:val="center"/>
    </w:pPr>
    <w:rPr>
      <w:b/>
      <w:sz w:val="24"/>
    </w:rPr>
  </w:style>
  <w:style w:type="paragraph" w:customStyle="1" w:styleId="pkt1">
    <w:name w:val="pkt1"/>
    <w:basedOn w:val="pkt"/>
    <w:pPr>
      <w:ind w:left="850" w:hanging="425"/>
    </w:pPr>
  </w:style>
  <w:style w:type="paragraph" w:customStyle="1" w:styleId="lit1">
    <w:name w:val="lit1"/>
    <w:basedOn w:val="Normalny"/>
    <w:pPr>
      <w:spacing w:before="60" w:after="60"/>
      <w:ind w:left="1276" w:hanging="340"/>
      <w:jc w:val="both"/>
    </w:pPr>
    <w:rPr>
      <w:sz w:val="24"/>
    </w:rPr>
  </w:style>
  <w:style w:type="paragraph" w:customStyle="1" w:styleId="tekst">
    <w:name w:val="tekst"/>
    <w:basedOn w:val="Normalny"/>
    <w:pPr>
      <w:suppressLineNumbers/>
      <w:spacing w:before="60" w:after="60"/>
      <w:jc w:val="both"/>
    </w:pPr>
    <w:rPr>
      <w:sz w:val="24"/>
    </w:rPr>
  </w:style>
  <w:style w:type="paragraph" w:styleId="Tekstpodstawowy3">
    <w:name w:val="Body Text 3"/>
    <w:basedOn w:val="Normalny"/>
    <w:link w:val="Tekstpodstawowy3Znak"/>
    <w:pPr>
      <w:spacing w:line="360" w:lineRule="auto"/>
      <w:jc w:val="both"/>
    </w:pPr>
    <w:rPr>
      <w:rFonts w:ascii="Arial" w:hAnsi="Arial" w:cs="Arial"/>
    </w:rPr>
  </w:style>
  <w:style w:type="character" w:customStyle="1" w:styleId="akapitdomyslny">
    <w:name w:val="akapitdomyslny"/>
    <w:rPr>
      <w:sz w:val="20"/>
    </w:rPr>
  </w:style>
  <w:style w:type="character" w:styleId="Hipercze">
    <w:name w:val="Hyperlink"/>
    <w:rPr>
      <w:color w:val="0000FF"/>
      <w:u w:val="single"/>
    </w:rPr>
  </w:style>
  <w:style w:type="paragraph" w:styleId="Tekstpodstawowywcity3">
    <w:name w:val="Body Text Indent 3"/>
    <w:basedOn w:val="Normalny"/>
    <w:pPr>
      <w:spacing w:line="360" w:lineRule="auto"/>
      <w:ind w:left="1416"/>
      <w:jc w:val="both"/>
    </w:pPr>
    <w:rPr>
      <w:rFonts w:ascii="Arial" w:hAnsi="Arial" w:cs="Arial"/>
    </w:rPr>
  </w:style>
  <w:style w:type="paragraph" w:styleId="Zwykytekst">
    <w:name w:val="Plain Text"/>
    <w:basedOn w:val="Normalny"/>
    <w:rsid w:val="00F0072A"/>
    <w:rPr>
      <w:rFonts w:ascii="Courier New" w:hAnsi="Courier New" w:cs="Optima"/>
    </w:rPr>
  </w:style>
  <w:style w:type="paragraph" w:styleId="Tekstprzypisukocowego">
    <w:name w:val="endnote text"/>
    <w:basedOn w:val="Normalny"/>
    <w:semiHidden/>
    <w:rsid w:val="00F60102"/>
  </w:style>
  <w:style w:type="character" w:styleId="Odwoanieprzypisukocowego">
    <w:name w:val="endnote reference"/>
    <w:semiHidden/>
    <w:rsid w:val="00F60102"/>
    <w:rPr>
      <w:vertAlign w:val="superscript"/>
    </w:rPr>
  </w:style>
  <w:style w:type="paragraph" w:customStyle="1" w:styleId="Znak">
    <w:name w:val="Znak"/>
    <w:basedOn w:val="Normalny"/>
    <w:rsid w:val="00636E19"/>
    <w:rPr>
      <w:sz w:val="24"/>
      <w:szCs w:val="24"/>
    </w:rPr>
  </w:style>
  <w:style w:type="paragraph" w:customStyle="1" w:styleId="Default">
    <w:name w:val="Default"/>
    <w:rsid w:val="00047EBA"/>
    <w:pPr>
      <w:autoSpaceDE w:val="0"/>
      <w:autoSpaceDN w:val="0"/>
      <w:adjustRightInd w:val="0"/>
    </w:pPr>
    <w:rPr>
      <w:rFonts w:ascii="Arial" w:hAnsi="Arial" w:cs="Arial"/>
      <w:color w:val="000000"/>
      <w:sz w:val="24"/>
      <w:szCs w:val="24"/>
    </w:rPr>
  </w:style>
  <w:style w:type="paragraph" w:styleId="Tekstprzypisudolnego">
    <w:name w:val="footnote text"/>
    <w:basedOn w:val="Normalny"/>
    <w:link w:val="TekstprzypisudolnegoZnak"/>
    <w:rsid w:val="00963125"/>
  </w:style>
  <w:style w:type="character" w:styleId="Odwoanieprzypisudolnego">
    <w:name w:val="footnote reference"/>
    <w:rsid w:val="00963125"/>
    <w:rPr>
      <w:vertAlign w:val="superscript"/>
    </w:rPr>
  </w:style>
  <w:style w:type="character" w:customStyle="1" w:styleId="Tekstpodstawowy2Znak">
    <w:name w:val="Tekst podstawowy 2 Znak"/>
    <w:link w:val="Tekstpodstawowy2"/>
    <w:uiPriority w:val="99"/>
    <w:rsid w:val="00FE720C"/>
  </w:style>
  <w:style w:type="character" w:customStyle="1" w:styleId="StopkaZnak">
    <w:name w:val="Stopka Znak"/>
    <w:link w:val="Stopka"/>
    <w:uiPriority w:val="99"/>
    <w:rsid w:val="006A6C68"/>
  </w:style>
  <w:style w:type="paragraph" w:styleId="Akapitzlist">
    <w:name w:val="List Paragraph"/>
    <w:basedOn w:val="Normalny"/>
    <w:uiPriority w:val="34"/>
    <w:qFormat/>
    <w:rsid w:val="00372FBD"/>
    <w:pPr>
      <w:ind w:left="708"/>
    </w:pPr>
  </w:style>
  <w:style w:type="character" w:customStyle="1" w:styleId="TekstprzypisudolnegoZnak">
    <w:name w:val="Tekst przypisu dolnego Znak"/>
    <w:basedOn w:val="Domylnaczcionkaakapitu"/>
    <w:link w:val="Tekstprzypisudolnego"/>
    <w:rsid w:val="00AD32D9"/>
  </w:style>
  <w:style w:type="character" w:customStyle="1" w:styleId="TekstpodstawowywcityZnak">
    <w:name w:val="Tekst podstawowy wcięty Znak"/>
    <w:link w:val="Tekstpodstawowywcity"/>
    <w:rsid w:val="00C47FC2"/>
    <w:rPr>
      <w:sz w:val="24"/>
      <w:szCs w:val="24"/>
    </w:rPr>
  </w:style>
  <w:style w:type="table" w:styleId="Tabela-Siatka">
    <w:name w:val="Table Grid"/>
    <w:basedOn w:val="Standardowy"/>
    <w:uiPriority w:val="59"/>
    <w:rsid w:val="00531C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komentarzaZnak1">
    <w:name w:val="Tekst komentarza Znak1"/>
    <w:aliases w:val=" Znak Znak Znak Znak,Znak1 Znak,Tekst podstawowy 31 Znak Znak1,Tekst podstawowy 31 Znak Znak Znak,Znak Znak Znak Znak Znak Znak,Znak Znak Znak Znak,Znak Znak Znak1"/>
    <w:link w:val="Tekstkomentarza"/>
    <w:rsid w:val="002D517B"/>
    <w:rPr>
      <w:lang w:eastAsia="ar-SA"/>
    </w:rPr>
  </w:style>
  <w:style w:type="paragraph" w:styleId="Tekstkomentarza">
    <w:name w:val="annotation text"/>
    <w:aliases w:val=" Znak Znak Znak,Znak1,Tekst podstawowy 31 Znak,Tekst podstawowy 31 Znak Znak,Znak Znak Znak Znak Znak,Znak Znak Znak,Znak Znak"/>
    <w:basedOn w:val="Normalny"/>
    <w:link w:val="TekstkomentarzaZnak1"/>
    <w:rsid w:val="002D517B"/>
    <w:rPr>
      <w:lang w:eastAsia="ar-SA"/>
    </w:rPr>
  </w:style>
  <w:style w:type="character" w:customStyle="1" w:styleId="TekstkomentarzaZnak">
    <w:name w:val="Tekst komentarza Znak"/>
    <w:basedOn w:val="Domylnaczcionkaakapitu"/>
    <w:rsid w:val="002D517B"/>
  </w:style>
  <w:style w:type="character" w:styleId="Odwoaniedokomentarza">
    <w:name w:val="annotation reference"/>
    <w:rsid w:val="0027196D"/>
    <w:rPr>
      <w:sz w:val="16"/>
      <w:szCs w:val="16"/>
    </w:rPr>
  </w:style>
  <w:style w:type="paragraph" w:styleId="Tematkomentarza">
    <w:name w:val="annotation subject"/>
    <w:basedOn w:val="Tekstkomentarza"/>
    <w:next w:val="Tekstkomentarza"/>
    <w:link w:val="TematkomentarzaZnak"/>
    <w:rsid w:val="0027196D"/>
    <w:rPr>
      <w:b/>
      <w:bCs/>
      <w:lang w:eastAsia="pl-PL"/>
    </w:rPr>
  </w:style>
  <w:style w:type="character" w:customStyle="1" w:styleId="TematkomentarzaZnak">
    <w:name w:val="Temat komentarza Znak"/>
    <w:link w:val="Tematkomentarza"/>
    <w:rsid w:val="0027196D"/>
    <w:rPr>
      <w:b/>
      <w:bCs/>
      <w:lang w:eastAsia="ar-SA"/>
    </w:rPr>
  </w:style>
  <w:style w:type="character" w:customStyle="1" w:styleId="TekstpodstawowyZnak">
    <w:name w:val="Tekst podstawowy Znak"/>
    <w:link w:val="Tekstpodstawowy"/>
    <w:rsid w:val="002B562D"/>
    <w:rPr>
      <w:b/>
      <w:bCs/>
      <w:sz w:val="28"/>
      <w:szCs w:val="24"/>
    </w:rPr>
  </w:style>
  <w:style w:type="character" w:customStyle="1" w:styleId="Tekstpodstawowy3Znak">
    <w:name w:val="Tekst podstawowy 3 Znak"/>
    <w:link w:val="Tekstpodstawowy3"/>
    <w:rsid w:val="002B562D"/>
    <w:rPr>
      <w:rFonts w:ascii="Arial" w:hAnsi="Arial" w:cs="Arial"/>
    </w:rPr>
  </w:style>
  <w:style w:type="character" w:customStyle="1" w:styleId="pktZnak">
    <w:name w:val="pkt Znak"/>
    <w:link w:val="pkt"/>
    <w:rsid w:val="00C4790D"/>
    <w:rPr>
      <w:sz w:val="24"/>
    </w:rPr>
  </w:style>
  <w:style w:type="paragraph" w:customStyle="1" w:styleId="Standard">
    <w:name w:val="Standard"/>
    <w:rsid w:val="00B9651A"/>
    <w:pPr>
      <w:suppressAutoHyphens/>
      <w:autoSpaceDN w:val="0"/>
      <w:textAlignment w:val="baseline"/>
    </w:pPr>
    <w:rPr>
      <w:kern w:val="3"/>
    </w:rPr>
  </w:style>
  <w:style w:type="character" w:styleId="Pogrubienie">
    <w:name w:val="Strong"/>
    <w:uiPriority w:val="22"/>
    <w:qFormat/>
    <w:rsid w:val="00C81E74"/>
    <w:rPr>
      <w:b/>
      <w:bCs/>
    </w:rPr>
  </w:style>
  <w:style w:type="character" w:customStyle="1" w:styleId="odkropkiZnak">
    <w:name w:val="od kropki Znak"/>
    <w:link w:val="odkropki"/>
    <w:locked/>
    <w:rsid w:val="000C123C"/>
    <w:rPr>
      <w:lang w:val="x-none"/>
    </w:rPr>
  </w:style>
  <w:style w:type="paragraph" w:customStyle="1" w:styleId="odkropki">
    <w:name w:val="od kropki"/>
    <w:basedOn w:val="Akapitzlist"/>
    <w:link w:val="odkropkiZnak"/>
    <w:qFormat/>
    <w:rsid w:val="000C123C"/>
    <w:pPr>
      <w:numPr>
        <w:ilvl w:val="2"/>
        <w:numId w:val="58"/>
      </w:numPr>
      <w:tabs>
        <w:tab w:val="left" w:pos="709"/>
        <w:tab w:val="left" w:pos="6096"/>
      </w:tabs>
      <w:spacing w:after="160"/>
      <w:ind w:left="709" w:hanging="284"/>
      <w:jc w:val="both"/>
    </w:pPr>
    <w:rPr>
      <w:lang w:val="x-none"/>
    </w:rPr>
  </w:style>
  <w:style w:type="paragraph" w:customStyle="1" w:styleId="Tekstpodstawowywcity1">
    <w:name w:val="Tekst podstawowy wcięty1"/>
    <w:basedOn w:val="Normalny"/>
    <w:link w:val="BodyTextIndentChar"/>
    <w:rsid w:val="00A526ED"/>
    <w:pPr>
      <w:ind w:left="1080"/>
    </w:pPr>
    <w:rPr>
      <w:rFonts w:eastAsia="Lucida Sans Unicode" w:cs="Tahoma"/>
      <w:kern w:val="3"/>
      <w:sz w:val="24"/>
      <w:szCs w:val="24"/>
    </w:rPr>
  </w:style>
  <w:style w:type="character" w:customStyle="1" w:styleId="BodyTextIndentChar">
    <w:name w:val="Body Text Indent Char"/>
    <w:link w:val="Tekstpodstawowywcity1"/>
    <w:rsid w:val="00A526ED"/>
    <w:rPr>
      <w:rFonts w:eastAsia="Lucida Sans Unicode" w:cs="Tahoma"/>
      <w:kern w:val="3"/>
      <w:sz w:val="24"/>
      <w:szCs w:val="24"/>
    </w:rPr>
  </w:style>
  <w:style w:type="paragraph" w:styleId="Poprawka">
    <w:name w:val="Revision"/>
    <w:hidden/>
    <w:uiPriority w:val="99"/>
    <w:semiHidden/>
    <w:rsid w:val="00C35814"/>
  </w:style>
  <w:style w:type="paragraph" w:customStyle="1" w:styleId="Tekstpodstawowywcity20">
    <w:name w:val="Tekst podstawowy wcięty2"/>
    <w:basedOn w:val="Normalny"/>
    <w:rsid w:val="00276462"/>
    <w:pPr>
      <w:ind w:left="1080"/>
    </w:pPr>
    <w:rPr>
      <w:rFonts w:eastAsia="Lucida Sans Unicode"/>
      <w:kern w:val="3"/>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61956">
      <w:bodyDiv w:val="1"/>
      <w:marLeft w:val="0"/>
      <w:marRight w:val="0"/>
      <w:marTop w:val="0"/>
      <w:marBottom w:val="0"/>
      <w:divBdr>
        <w:top w:val="none" w:sz="0" w:space="0" w:color="auto"/>
        <w:left w:val="none" w:sz="0" w:space="0" w:color="auto"/>
        <w:bottom w:val="none" w:sz="0" w:space="0" w:color="auto"/>
        <w:right w:val="none" w:sz="0" w:space="0" w:color="auto"/>
      </w:divBdr>
    </w:div>
    <w:div w:id="133068922">
      <w:bodyDiv w:val="1"/>
      <w:marLeft w:val="0"/>
      <w:marRight w:val="0"/>
      <w:marTop w:val="0"/>
      <w:marBottom w:val="0"/>
      <w:divBdr>
        <w:top w:val="none" w:sz="0" w:space="0" w:color="auto"/>
        <w:left w:val="none" w:sz="0" w:space="0" w:color="auto"/>
        <w:bottom w:val="none" w:sz="0" w:space="0" w:color="auto"/>
        <w:right w:val="none" w:sz="0" w:space="0" w:color="auto"/>
      </w:divBdr>
    </w:div>
    <w:div w:id="161626493">
      <w:bodyDiv w:val="1"/>
      <w:marLeft w:val="0"/>
      <w:marRight w:val="0"/>
      <w:marTop w:val="0"/>
      <w:marBottom w:val="0"/>
      <w:divBdr>
        <w:top w:val="none" w:sz="0" w:space="0" w:color="auto"/>
        <w:left w:val="none" w:sz="0" w:space="0" w:color="auto"/>
        <w:bottom w:val="none" w:sz="0" w:space="0" w:color="auto"/>
        <w:right w:val="none" w:sz="0" w:space="0" w:color="auto"/>
      </w:divBdr>
    </w:div>
    <w:div w:id="210698446">
      <w:bodyDiv w:val="1"/>
      <w:marLeft w:val="0"/>
      <w:marRight w:val="0"/>
      <w:marTop w:val="0"/>
      <w:marBottom w:val="0"/>
      <w:divBdr>
        <w:top w:val="none" w:sz="0" w:space="0" w:color="auto"/>
        <w:left w:val="none" w:sz="0" w:space="0" w:color="auto"/>
        <w:bottom w:val="none" w:sz="0" w:space="0" w:color="auto"/>
        <w:right w:val="none" w:sz="0" w:space="0" w:color="auto"/>
      </w:divBdr>
    </w:div>
    <w:div w:id="216938995">
      <w:bodyDiv w:val="1"/>
      <w:marLeft w:val="0"/>
      <w:marRight w:val="0"/>
      <w:marTop w:val="0"/>
      <w:marBottom w:val="0"/>
      <w:divBdr>
        <w:top w:val="none" w:sz="0" w:space="0" w:color="auto"/>
        <w:left w:val="none" w:sz="0" w:space="0" w:color="auto"/>
        <w:bottom w:val="none" w:sz="0" w:space="0" w:color="auto"/>
        <w:right w:val="none" w:sz="0" w:space="0" w:color="auto"/>
      </w:divBdr>
    </w:div>
    <w:div w:id="224219199">
      <w:bodyDiv w:val="1"/>
      <w:marLeft w:val="0"/>
      <w:marRight w:val="0"/>
      <w:marTop w:val="0"/>
      <w:marBottom w:val="0"/>
      <w:divBdr>
        <w:top w:val="none" w:sz="0" w:space="0" w:color="auto"/>
        <w:left w:val="none" w:sz="0" w:space="0" w:color="auto"/>
        <w:bottom w:val="none" w:sz="0" w:space="0" w:color="auto"/>
        <w:right w:val="none" w:sz="0" w:space="0" w:color="auto"/>
      </w:divBdr>
    </w:div>
    <w:div w:id="353583394">
      <w:bodyDiv w:val="1"/>
      <w:marLeft w:val="0"/>
      <w:marRight w:val="0"/>
      <w:marTop w:val="0"/>
      <w:marBottom w:val="0"/>
      <w:divBdr>
        <w:top w:val="none" w:sz="0" w:space="0" w:color="auto"/>
        <w:left w:val="none" w:sz="0" w:space="0" w:color="auto"/>
        <w:bottom w:val="none" w:sz="0" w:space="0" w:color="auto"/>
        <w:right w:val="none" w:sz="0" w:space="0" w:color="auto"/>
      </w:divBdr>
    </w:div>
    <w:div w:id="484662060">
      <w:bodyDiv w:val="1"/>
      <w:marLeft w:val="0"/>
      <w:marRight w:val="0"/>
      <w:marTop w:val="0"/>
      <w:marBottom w:val="0"/>
      <w:divBdr>
        <w:top w:val="none" w:sz="0" w:space="0" w:color="auto"/>
        <w:left w:val="none" w:sz="0" w:space="0" w:color="auto"/>
        <w:bottom w:val="none" w:sz="0" w:space="0" w:color="auto"/>
        <w:right w:val="none" w:sz="0" w:space="0" w:color="auto"/>
      </w:divBdr>
    </w:div>
    <w:div w:id="737049205">
      <w:bodyDiv w:val="1"/>
      <w:marLeft w:val="0"/>
      <w:marRight w:val="0"/>
      <w:marTop w:val="0"/>
      <w:marBottom w:val="0"/>
      <w:divBdr>
        <w:top w:val="none" w:sz="0" w:space="0" w:color="auto"/>
        <w:left w:val="none" w:sz="0" w:space="0" w:color="auto"/>
        <w:bottom w:val="none" w:sz="0" w:space="0" w:color="auto"/>
        <w:right w:val="none" w:sz="0" w:space="0" w:color="auto"/>
      </w:divBdr>
    </w:div>
    <w:div w:id="848452320">
      <w:bodyDiv w:val="1"/>
      <w:marLeft w:val="0"/>
      <w:marRight w:val="0"/>
      <w:marTop w:val="0"/>
      <w:marBottom w:val="0"/>
      <w:divBdr>
        <w:top w:val="none" w:sz="0" w:space="0" w:color="auto"/>
        <w:left w:val="none" w:sz="0" w:space="0" w:color="auto"/>
        <w:bottom w:val="none" w:sz="0" w:space="0" w:color="auto"/>
        <w:right w:val="none" w:sz="0" w:space="0" w:color="auto"/>
      </w:divBdr>
    </w:div>
    <w:div w:id="949047287">
      <w:bodyDiv w:val="1"/>
      <w:marLeft w:val="0"/>
      <w:marRight w:val="0"/>
      <w:marTop w:val="0"/>
      <w:marBottom w:val="0"/>
      <w:divBdr>
        <w:top w:val="none" w:sz="0" w:space="0" w:color="auto"/>
        <w:left w:val="none" w:sz="0" w:space="0" w:color="auto"/>
        <w:bottom w:val="none" w:sz="0" w:space="0" w:color="auto"/>
        <w:right w:val="none" w:sz="0" w:space="0" w:color="auto"/>
      </w:divBdr>
    </w:div>
    <w:div w:id="953559559">
      <w:bodyDiv w:val="1"/>
      <w:marLeft w:val="0"/>
      <w:marRight w:val="0"/>
      <w:marTop w:val="0"/>
      <w:marBottom w:val="0"/>
      <w:divBdr>
        <w:top w:val="none" w:sz="0" w:space="0" w:color="auto"/>
        <w:left w:val="none" w:sz="0" w:space="0" w:color="auto"/>
        <w:bottom w:val="none" w:sz="0" w:space="0" w:color="auto"/>
        <w:right w:val="none" w:sz="0" w:space="0" w:color="auto"/>
      </w:divBdr>
    </w:div>
    <w:div w:id="965041120">
      <w:bodyDiv w:val="1"/>
      <w:marLeft w:val="0"/>
      <w:marRight w:val="0"/>
      <w:marTop w:val="0"/>
      <w:marBottom w:val="0"/>
      <w:divBdr>
        <w:top w:val="none" w:sz="0" w:space="0" w:color="auto"/>
        <w:left w:val="none" w:sz="0" w:space="0" w:color="auto"/>
        <w:bottom w:val="none" w:sz="0" w:space="0" w:color="auto"/>
        <w:right w:val="none" w:sz="0" w:space="0" w:color="auto"/>
      </w:divBdr>
    </w:div>
    <w:div w:id="1006980550">
      <w:bodyDiv w:val="1"/>
      <w:marLeft w:val="0"/>
      <w:marRight w:val="0"/>
      <w:marTop w:val="0"/>
      <w:marBottom w:val="0"/>
      <w:divBdr>
        <w:top w:val="none" w:sz="0" w:space="0" w:color="auto"/>
        <w:left w:val="none" w:sz="0" w:space="0" w:color="auto"/>
        <w:bottom w:val="none" w:sz="0" w:space="0" w:color="auto"/>
        <w:right w:val="none" w:sz="0" w:space="0" w:color="auto"/>
      </w:divBdr>
    </w:div>
    <w:div w:id="1027754639">
      <w:bodyDiv w:val="1"/>
      <w:marLeft w:val="0"/>
      <w:marRight w:val="0"/>
      <w:marTop w:val="0"/>
      <w:marBottom w:val="0"/>
      <w:divBdr>
        <w:top w:val="none" w:sz="0" w:space="0" w:color="auto"/>
        <w:left w:val="none" w:sz="0" w:space="0" w:color="auto"/>
        <w:bottom w:val="none" w:sz="0" w:space="0" w:color="auto"/>
        <w:right w:val="none" w:sz="0" w:space="0" w:color="auto"/>
      </w:divBdr>
    </w:div>
    <w:div w:id="1089353709">
      <w:bodyDiv w:val="1"/>
      <w:marLeft w:val="0"/>
      <w:marRight w:val="0"/>
      <w:marTop w:val="0"/>
      <w:marBottom w:val="0"/>
      <w:divBdr>
        <w:top w:val="none" w:sz="0" w:space="0" w:color="auto"/>
        <w:left w:val="none" w:sz="0" w:space="0" w:color="auto"/>
        <w:bottom w:val="none" w:sz="0" w:space="0" w:color="auto"/>
        <w:right w:val="none" w:sz="0" w:space="0" w:color="auto"/>
      </w:divBdr>
    </w:div>
    <w:div w:id="1090665699">
      <w:bodyDiv w:val="1"/>
      <w:marLeft w:val="0"/>
      <w:marRight w:val="0"/>
      <w:marTop w:val="0"/>
      <w:marBottom w:val="0"/>
      <w:divBdr>
        <w:top w:val="none" w:sz="0" w:space="0" w:color="auto"/>
        <w:left w:val="none" w:sz="0" w:space="0" w:color="auto"/>
        <w:bottom w:val="none" w:sz="0" w:space="0" w:color="auto"/>
        <w:right w:val="none" w:sz="0" w:space="0" w:color="auto"/>
      </w:divBdr>
    </w:div>
    <w:div w:id="1130437550">
      <w:bodyDiv w:val="1"/>
      <w:marLeft w:val="0"/>
      <w:marRight w:val="0"/>
      <w:marTop w:val="0"/>
      <w:marBottom w:val="0"/>
      <w:divBdr>
        <w:top w:val="none" w:sz="0" w:space="0" w:color="auto"/>
        <w:left w:val="none" w:sz="0" w:space="0" w:color="auto"/>
        <w:bottom w:val="none" w:sz="0" w:space="0" w:color="auto"/>
        <w:right w:val="none" w:sz="0" w:space="0" w:color="auto"/>
      </w:divBdr>
    </w:div>
    <w:div w:id="1176073216">
      <w:bodyDiv w:val="1"/>
      <w:marLeft w:val="0"/>
      <w:marRight w:val="0"/>
      <w:marTop w:val="0"/>
      <w:marBottom w:val="0"/>
      <w:divBdr>
        <w:top w:val="none" w:sz="0" w:space="0" w:color="auto"/>
        <w:left w:val="none" w:sz="0" w:space="0" w:color="auto"/>
        <w:bottom w:val="none" w:sz="0" w:space="0" w:color="auto"/>
        <w:right w:val="none" w:sz="0" w:space="0" w:color="auto"/>
      </w:divBdr>
    </w:div>
    <w:div w:id="1223059748">
      <w:bodyDiv w:val="1"/>
      <w:marLeft w:val="0"/>
      <w:marRight w:val="0"/>
      <w:marTop w:val="0"/>
      <w:marBottom w:val="0"/>
      <w:divBdr>
        <w:top w:val="none" w:sz="0" w:space="0" w:color="auto"/>
        <w:left w:val="none" w:sz="0" w:space="0" w:color="auto"/>
        <w:bottom w:val="none" w:sz="0" w:space="0" w:color="auto"/>
        <w:right w:val="none" w:sz="0" w:space="0" w:color="auto"/>
      </w:divBdr>
    </w:div>
    <w:div w:id="1280842084">
      <w:bodyDiv w:val="1"/>
      <w:marLeft w:val="0"/>
      <w:marRight w:val="0"/>
      <w:marTop w:val="0"/>
      <w:marBottom w:val="0"/>
      <w:divBdr>
        <w:top w:val="none" w:sz="0" w:space="0" w:color="auto"/>
        <w:left w:val="none" w:sz="0" w:space="0" w:color="auto"/>
        <w:bottom w:val="none" w:sz="0" w:space="0" w:color="auto"/>
        <w:right w:val="none" w:sz="0" w:space="0" w:color="auto"/>
      </w:divBdr>
    </w:div>
    <w:div w:id="1321691514">
      <w:bodyDiv w:val="1"/>
      <w:marLeft w:val="0"/>
      <w:marRight w:val="0"/>
      <w:marTop w:val="0"/>
      <w:marBottom w:val="0"/>
      <w:divBdr>
        <w:top w:val="none" w:sz="0" w:space="0" w:color="auto"/>
        <w:left w:val="none" w:sz="0" w:space="0" w:color="auto"/>
        <w:bottom w:val="none" w:sz="0" w:space="0" w:color="auto"/>
        <w:right w:val="none" w:sz="0" w:space="0" w:color="auto"/>
      </w:divBdr>
    </w:div>
    <w:div w:id="1397702263">
      <w:bodyDiv w:val="1"/>
      <w:marLeft w:val="0"/>
      <w:marRight w:val="0"/>
      <w:marTop w:val="0"/>
      <w:marBottom w:val="0"/>
      <w:divBdr>
        <w:top w:val="none" w:sz="0" w:space="0" w:color="auto"/>
        <w:left w:val="none" w:sz="0" w:space="0" w:color="auto"/>
        <w:bottom w:val="none" w:sz="0" w:space="0" w:color="auto"/>
        <w:right w:val="none" w:sz="0" w:space="0" w:color="auto"/>
      </w:divBdr>
    </w:div>
    <w:div w:id="1457524242">
      <w:bodyDiv w:val="1"/>
      <w:marLeft w:val="0"/>
      <w:marRight w:val="0"/>
      <w:marTop w:val="0"/>
      <w:marBottom w:val="0"/>
      <w:divBdr>
        <w:top w:val="none" w:sz="0" w:space="0" w:color="auto"/>
        <w:left w:val="none" w:sz="0" w:space="0" w:color="auto"/>
        <w:bottom w:val="none" w:sz="0" w:space="0" w:color="auto"/>
        <w:right w:val="none" w:sz="0" w:space="0" w:color="auto"/>
      </w:divBdr>
    </w:div>
    <w:div w:id="1625307211">
      <w:bodyDiv w:val="1"/>
      <w:marLeft w:val="0"/>
      <w:marRight w:val="0"/>
      <w:marTop w:val="0"/>
      <w:marBottom w:val="0"/>
      <w:divBdr>
        <w:top w:val="none" w:sz="0" w:space="0" w:color="auto"/>
        <w:left w:val="none" w:sz="0" w:space="0" w:color="auto"/>
        <w:bottom w:val="none" w:sz="0" w:space="0" w:color="auto"/>
        <w:right w:val="none" w:sz="0" w:space="0" w:color="auto"/>
      </w:divBdr>
    </w:div>
    <w:div w:id="1627006144">
      <w:bodyDiv w:val="1"/>
      <w:marLeft w:val="0"/>
      <w:marRight w:val="0"/>
      <w:marTop w:val="0"/>
      <w:marBottom w:val="0"/>
      <w:divBdr>
        <w:top w:val="none" w:sz="0" w:space="0" w:color="auto"/>
        <w:left w:val="none" w:sz="0" w:space="0" w:color="auto"/>
        <w:bottom w:val="none" w:sz="0" w:space="0" w:color="auto"/>
        <w:right w:val="none" w:sz="0" w:space="0" w:color="auto"/>
      </w:divBdr>
    </w:div>
    <w:div w:id="1749039979">
      <w:bodyDiv w:val="1"/>
      <w:marLeft w:val="0"/>
      <w:marRight w:val="0"/>
      <w:marTop w:val="0"/>
      <w:marBottom w:val="0"/>
      <w:divBdr>
        <w:top w:val="none" w:sz="0" w:space="0" w:color="auto"/>
        <w:left w:val="none" w:sz="0" w:space="0" w:color="auto"/>
        <w:bottom w:val="none" w:sz="0" w:space="0" w:color="auto"/>
        <w:right w:val="none" w:sz="0" w:space="0" w:color="auto"/>
      </w:divBdr>
    </w:div>
    <w:div w:id="1815028655">
      <w:bodyDiv w:val="1"/>
      <w:marLeft w:val="0"/>
      <w:marRight w:val="0"/>
      <w:marTop w:val="0"/>
      <w:marBottom w:val="0"/>
      <w:divBdr>
        <w:top w:val="none" w:sz="0" w:space="0" w:color="auto"/>
        <w:left w:val="none" w:sz="0" w:space="0" w:color="auto"/>
        <w:bottom w:val="none" w:sz="0" w:space="0" w:color="auto"/>
        <w:right w:val="none" w:sz="0" w:space="0" w:color="auto"/>
      </w:divBdr>
    </w:div>
    <w:div w:id="1820346340">
      <w:bodyDiv w:val="1"/>
      <w:marLeft w:val="0"/>
      <w:marRight w:val="0"/>
      <w:marTop w:val="0"/>
      <w:marBottom w:val="0"/>
      <w:divBdr>
        <w:top w:val="none" w:sz="0" w:space="0" w:color="auto"/>
        <w:left w:val="none" w:sz="0" w:space="0" w:color="auto"/>
        <w:bottom w:val="none" w:sz="0" w:space="0" w:color="auto"/>
        <w:right w:val="none" w:sz="0" w:space="0" w:color="auto"/>
      </w:divBdr>
    </w:div>
    <w:div w:id="1832595341">
      <w:bodyDiv w:val="1"/>
      <w:marLeft w:val="0"/>
      <w:marRight w:val="0"/>
      <w:marTop w:val="0"/>
      <w:marBottom w:val="0"/>
      <w:divBdr>
        <w:top w:val="none" w:sz="0" w:space="0" w:color="auto"/>
        <w:left w:val="none" w:sz="0" w:space="0" w:color="auto"/>
        <w:bottom w:val="none" w:sz="0" w:space="0" w:color="auto"/>
        <w:right w:val="none" w:sz="0" w:space="0" w:color="auto"/>
      </w:divBdr>
    </w:div>
    <w:div w:id="1837070646">
      <w:bodyDiv w:val="1"/>
      <w:marLeft w:val="0"/>
      <w:marRight w:val="0"/>
      <w:marTop w:val="0"/>
      <w:marBottom w:val="0"/>
      <w:divBdr>
        <w:top w:val="none" w:sz="0" w:space="0" w:color="auto"/>
        <w:left w:val="none" w:sz="0" w:space="0" w:color="auto"/>
        <w:bottom w:val="none" w:sz="0" w:space="0" w:color="auto"/>
        <w:right w:val="none" w:sz="0" w:space="0" w:color="auto"/>
      </w:divBdr>
    </w:div>
    <w:div w:id="1868761001">
      <w:bodyDiv w:val="1"/>
      <w:marLeft w:val="0"/>
      <w:marRight w:val="0"/>
      <w:marTop w:val="0"/>
      <w:marBottom w:val="0"/>
      <w:divBdr>
        <w:top w:val="none" w:sz="0" w:space="0" w:color="auto"/>
        <w:left w:val="none" w:sz="0" w:space="0" w:color="auto"/>
        <w:bottom w:val="none" w:sz="0" w:space="0" w:color="auto"/>
        <w:right w:val="none" w:sz="0" w:space="0" w:color="auto"/>
      </w:divBdr>
    </w:div>
    <w:div w:id="1932080393">
      <w:bodyDiv w:val="1"/>
      <w:marLeft w:val="0"/>
      <w:marRight w:val="0"/>
      <w:marTop w:val="0"/>
      <w:marBottom w:val="0"/>
      <w:divBdr>
        <w:top w:val="none" w:sz="0" w:space="0" w:color="auto"/>
        <w:left w:val="none" w:sz="0" w:space="0" w:color="auto"/>
        <w:bottom w:val="none" w:sz="0" w:space="0" w:color="auto"/>
        <w:right w:val="none" w:sz="0" w:space="0" w:color="auto"/>
      </w:divBdr>
    </w:div>
    <w:div w:id="1955743550">
      <w:bodyDiv w:val="1"/>
      <w:marLeft w:val="0"/>
      <w:marRight w:val="0"/>
      <w:marTop w:val="0"/>
      <w:marBottom w:val="0"/>
      <w:divBdr>
        <w:top w:val="none" w:sz="0" w:space="0" w:color="auto"/>
        <w:left w:val="none" w:sz="0" w:space="0" w:color="auto"/>
        <w:bottom w:val="none" w:sz="0" w:space="0" w:color="auto"/>
        <w:right w:val="none" w:sz="0" w:space="0" w:color="auto"/>
      </w:divBdr>
    </w:div>
    <w:div w:id="1991907899">
      <w:bodyDiv w:val="1"/>
      <w:marLeft w:val="0"/>
      <w:marRight w:val="0"/>
      <w:marTop w:val="0"/>
      <w:marBottom w:val="0"/>
      <w:divBdr>
        <w:top w:val="none" w:sz="0" w:space="0" w:color="auto"/>
        <w:left w:val="none" w:sz="0" w:space="0" w:color="auto"/>
        <w:bottom w:val="none" w:sz="0" w:space="0" w:color="auto"/>
        <w:right w:val="none" w:sz="0" w:space="0" w:color="auto"/>
      </w:divBdr>
    </w:div>
    <w:div w:id="207704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muzeumgornictwa.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7D7AC-016F-4902-8ACC-8756B24D9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56</Pages>
  <Words>19102</Words>
  <Characters>114618</Characters>
  <Application>Microsoft Office Word</Application>
  <DocSecurity>0</DocSecurity>
  <Lines>955</Lines>
  <Paragraphs>266</Paragraphs>
  <ScaleCrop>false</ScaleCrop>
  <HeadingPairs>
    <vt:vector size="2" baseType="variant">
      <vt:variant>
        <vt:lpstr>Tytuł</vt:lpstr>
      </vt:variant>
      <vt:variant>
        <vt:i4>1</vt:i4>
      </vt:variant>
    </vt:vector>
  </HeadingPairs>
  <TitlesOfParts>
    <vt:vector size="1" baseType="lpstr">
      <vt:lpstr/>
    </vt:vector>
  </TitlesOfParts>
  <Company>UM ZABRZE</Company>
  <LinksUpToDate>false</LinksUpToDate>
  <CharactersWithSpaces>133454</CharactersWithSpaces>
  <SharedDoc>false</SharedDoc>
  <HLinks>
    <vt:vector size="6" baseType="variant">
      <vt:variant>
        <vt:i4>6357079</vt:i4>
      </vt:variant>
      <vt:variant>
        <vt:i4>0</vt:i4>
      </vt:variant>
      <vt:variant>
        <vt:i4>0</vt:i4>
      </vt:variant>
      <vt:variant>
        <vt:i4>5</vt:i4>
      </vt:variant>
      <vt:variant>
        <vt:lpwstr>mailto:biuro@muzeumgornictwa.pl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DMyga</dc:creator>
  <cp:lastModifiedBy>Arkadiusz Maraszek</cp:lastModifiedBy>
  <cp:revision>22</cp:revision>
  <cp:lastPrinted>2016-10-04T06:01:00Z</cp:lastPrinted>
  <dcterms:created xsi:type="dcterms:W3CDTF">2016-10-04T08:17:00Z</dcterms:created>
  <dcterms:modified xsi:type="dcterms:W3CDTF">2016-10-07T07:54:00Z</dcterms:modified>
</cp:coreProperties>
</file>