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052140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lang w:eastAsia="ar-SA"/>
        </w:rPr>
        <w:t>Załącznik nr 1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031D7913" wp14:editId="1CBA92C4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D7642" w:rsidRDefault="00CD7642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C1B8E" w:rsidRDefault="00DC1B8E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0C52A7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052140">
        <w:rPr>
          <w:rFonts w:asciiTheme="minorHAnsi" w:hAnsiTheme="minorHAnsi" w:cs="Arial"/>
          <w:sz w:val="22"/>
          <w:szCs w:val="22"/>
        </w:rPr>
        <w:t>234/MGW/2018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52140" w:rsidRPr="00052140" w:rsidRDefault="006620B4" w:rsidP="0005214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b/>
        </w:rPr>
      </w:pPr>
      <w:r w:rsidRPr="00052140">
        <w:rPr>
          <w:rFonts w:asciiTheme="minorHAnsi" w:hAnsiTheme="minorHAnsi" w:cs="Arial"/>
          <w:b/>
        </w:rPr>
        <w:t>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B71DE">
        <w:rPr>
          <w:rFonts w:asciiTheme="minorHAnsi" w:hAnsiTheme="minorHAnsi" w:cs="Arial"/>
          <w:sz w:val="22"/>
          <w:szCs w:val="22"/>
        </w:rPr>
        <w:t xml:space="preserve">rawę prowadzi:  Bożena Mazur,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EB71DE" w:rsidRPr="00E20EDF">
        <w:rPr>
          <w:rFonts w:asciiTheme="minorHAnsi" w:hAnsiTheme="minorHAnsi" w:cs="Arial"/>
          <w:sz w:val="22"/>
          <w:szCs w:val="22"/>
          <w:lang w:val="en-US"/>
        </w:rPr>
        <w:t>4022</w:t>
      </w: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Default="006620B4" w:rsidP="006620B4">
      <w:pPr>
        <w:spacing w:line="360" w:lineRule="auto"/>
        <w:rPr>
          <w:rStyle w:val="Hipercze"/>
          <w:rFonts w:asciiTheme="minorHAnsi" w:hAnsiTheme="minorHAnsi" w:cs="Arial"/>
          <w:sz w:val="22"/>
          <w:szCs w:val="22"/>
          <w:lang w:val="en-US" w:eastAsia="ar-SA"/>
        </w:rPr>
      </w:pPr>
      <w:r w:rsidRPr="00DC1B8E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DC1B8E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052140" w:rsidRPr="00DC1B8E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052140" w:rsidRDefault="00052140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52140" w:rsidRDefault="00052140" w:rsidP="00052140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Dostawa i montaż 12 plansz z powiększeniami fotografii na wystawę stałą pt. „Oświetlenie kopalń” w Muzeum Górnictwa Węglowego w Zabrzu</w:t>
      </w:r>
    </w:p>
    <w:p w:rsidR="00EB71DE" w:rsidRDefault="00EB71DE" w:rsidP="00052140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  <w:lang w:eastAsia="ar-SA"/>
        </w:rPr>
      </w:pPr>
    </w:p>
    <w:p w:rsidR="00052140" w:rsidRPr="0088273F" w:rsidRDefault="00052140" w:rsidP="00052140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  <w:lang w:eastAsia="ar-SA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88273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52140" w:rsidRPr="00B76865" w:rsidRDefault="00052140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052140" w:rsidRPr="00B76865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052140" w:rsidRPr="00B76865" w:rsidRDefault="00052140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71F6"/>
    <w:multiLevelType w:val="hybridMultilevel"/>
    <w:tmpl w:val="B19895D6"/>
    <w:lvl w:ilvl="0" w:tplc="1E5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52140"/>
    <w:rsid w:val="000C52A7"/>
    <w:rsid w:val="00177CCC"/>
    <w:rsid w:val="003D7013"/>
    <w:rsid w:val="00494190"/>
    <w:rsid w:val="006317A5"/>
    <w:rsid w:val="006620B4"/>
    <w:rsid w:val="006817FE"/>
    <w:rsid w:val="0088273F"/>
    <w:rsid w:val="00902749"/>
    <w:rsid w:val="009C3259"/>
    <w:rsid w:val="00A212EF"/>
    <w:rsid w:val="00AA5206"/>
    <w:rsid w:val="00CD7642"/>
    <w:rsid w:val="00D41B71"/>
    <w:rsid w:val="00D60B6C"/>
    <w:rsid w:val="00DC1B8E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5</cp:revision>
  <dcterms:created xsi:type="dcterms:W3CDTF">2018-04-20T11:47:00Z</dcterms:created>
  <dcterms:modified xsi:type="dcterms:W3CDTF">2018-05-17T12:55:00Z</dcterms:modified>
</cp:coreProperties>
</file>