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836B7">
        <w:rPr>
          <w:rFonts w:cs="Arial"/>
        </w:rPr>
        <w:t xml:space="preserve">dostawy </w:t>
      </w:r>
      <w:r w:rsidRPr="00894C16">
        <w:rPr>
          <w:rFonts w:cs="Arial"/>
          <w:u w:val="single"/>
        </w:rPr>
        <w:t>/ 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6836B7" w:rsidRPr="0063086F" w:rsidRDefault="006836B7" w:rsidP="006836B7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</w:rPr>
        <w:t>Zakup oraz dostawa sprzętu komputerowego dla potrzeb aranżacji trasy turystycznej w Głównej Kluczowej Sztolni Dziedzicznej</w:t>
      </w:r>
    </w:p>
    <w:p w:rsidR="00385C31" w:rsidRDefault="006836B7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A5" w:rsidRDefault="00E037A5" w:rsidP="0076796D">
      <w:pPr>
        <w:spacing w:after="0" w:line="240" w:lineRule="auto"/>
      </w:pPr>
      <w:r>
        <w:separator/>
      </w:r>
    </w:p>
  </w:endnote>
  <w:endnote w:type="continuationSeparator" w:id="0">
    <w:p w:rsidR="00E037A5" w:rsidRDefault="00E037A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A5" w:rsidRDefault="00E037A5" w:rsidP="0076796D">
      <w:pPr>
        <w:spacing w:after="0" w:line="240" w:lineRule="auto"/>
      </w:pPr>
      <w:r>
        <w:separator/>
      </w:r>
    </w:p>
  </w:footnote>
  <w:footnote w:type="continuationSeparator" w:id="0">
    <w:p w:rsidR="00E037A5" w:rsidRDefault="00E037A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602615"/>
    <w:rsid w:val="006046FC"/>
    <w:rsid w:val="006210CE"/>
    <w:rsid w:val="006272F7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033A-CCFE-4660-AE41-13979805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3</cp:revision>
  <cp:lastPrinted>2016-03-02T13:42:00Z</cp:lastPrinted>
  <dcterms:created xsi:type="dcterms:W3CDTF">2016-03-30T06:58:00Z</dcterms:created>
  <dcterms:modified xsi:type="dcterms:W3CDTF">2016-06-02T08:59:00Z</dcterms:modified>
</cp:coreProperties>
</file>