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F8" w:rsidRPr="004E6AA0" w:rsidRDefault="00A140F8" w:rsidP="004E6AA0">
      <w:pPr>
        <w:widowControl w:val="0"/>
        <w:textAlignment w:val="baseline"/>
        <w:rPr>
          <w:rFonts w:cs="Times New Roman"/>
          <w:sz w:val="20"/>
          <w:szCs w:val="20"/>
        </w:rPr>
      </w:pPr>
    </w:p>
    <w:p w:rsidR="00A140F8" w:rsidRPr="004E6AA0" w:rsidRDefault="004E6AA0" w:rsidP="004E6AA0">
      <w:pPr>
        <w:widowControl w:val="0"/>
        <w:textAlignment w:val="baseline"/>
        <w:rPr>
          <w:rFonts w:cs="Times New Roman"/>
          <w:sz w:val="18"/>
          <w:szCs w:val="18"/>
        </w:rPr>
      </w:pPr>
      <w:r w:rsidRPr="004E6AA0">
        <w:rPr>
          <w:rFonts w:cs="Times New Roman"/>
          <w:sz w:val="20"/>
          <w:szCs w:val="20"/>
        </w:rPr>
        <w:t xml:space="preserve">  </w:t>
      </w:r>
      <w:r w:rsidR="00A140F8" w:rsidRPr="004E6AA0">
        <w:rPr>
          <w:rFonts w:cs="Times New Roman"/>
          <w:sz w:val="20"/>
          <w:szCs w:val="20"/>
        </w:rPr>
        <w:t xml:space="preserve">   </w:t>
      </w:r>
      <w:r w:rsidR="00A140F8" w:rsidRPr="004E6AA0">
        <w:rPr>
          <w:rFonts w:cs="Times New Roman"/>
          <w:sz w:val="18"/>
          <w:szCs w:val="18"/>
        </w:rPr>
        <w:tab/>
      </w:r>
      <w:r w:rsidR="00A140F8" w:rsidRPr="004E6AA0">
        <w:rPr>
          <w:rFonts w:cs="Times New Roman"/>
          <w:sz w:val="18"/>
          <w:szCs w:val="18"/>
        </w:rPr>
        <w:tab/>
        <w:t xml:space="preserve"> </w:t>
      </w:r>
    </w:p>
    <w:p w:rsidR="004E6AA0" w:rsidRPr="004E6AA0" w:rsidRDefault="004E6AA0" w:rsidP="004E6AA0">
      <w:pPr>
        <w:spacing w:before="120"/>
        <w:jc w:val="right"/>
        <w:rPr>
          <w:rFonts w:cs="Times New Roman"/>
        </w:rPr>
      </w:pPr>
      <w:r w:rsidRPr="004E6AA0">
        <w:rPr>
          <w:rFonts w:cs="Times New Roman"/>
        </w:rPr>
        <w:t>Załącznik nr 2</w:t>
      </w:r>
    </w:p>
    <w:p w:rsidR="004E6AA0" w:rsidRPr="004E6AA0" w:rsidRDefault="004E6AA0" w:rsidP="004E6AA0">
      <w:pPr>
        <w:widowControl w:val="0"/>
        <w:overflowPunct w:val="0"/>
        <w:adjustRightInd w:val="0"/>
        <w:spacing w:before="120"/>
        <w:jc w:val="center"/>
        <w:rPr>
          <w:rFonts w:cs="Times New Roman"/>
          <w:b/>
          <w:color w:val="000000"/>
          <w:sz w:val="32"/>
        </w:rPr>
      </w:pPr>
      <w:r w:rsidRPr="004E6AA0">
        <w:rPr>
          <w:rFonts w:cs="Times New Roman"/>
          <w:b/>
          <w:color w:val="000000"/>
          <w:sz w:val="32"/>
        </w:rPr>
        <w:t>UMOWA  NR ..................</w:t>
      </w:r>
    </w:p>
    <w:p w:rsidR="004E6AA0" w:rsidRPr="004E6AA0" w:rsidRDefault="004E6AA0" w:rsidP="004E6AA0">
      <w:pPr>
        <w:overflowPunct w:val="0"/>
        <w:adjustRightInd w:val="0"/>
        <w:spacing w:before="120"/>
        <w:jc w:val="center"/>
        <w:rPr>
          <w:rFonts w:cs="Times New Roman"/>
        </w:rPr>
      </w:pPr>
      <w:r w:rsidRPr="004E6AA0">
        <w:rPr>
          <w:rFonts w:cs="Times New Roman"/>
        </w:rPr>
        <w:t>zawarta w dniu ….……..…….. 2018 r.</w:t>
      </w:r>
    </w:p>
    <w:p w:rsidR="004E6AA0" w:rsidRPr="004E6AA0" w:rsidRDefault="004E6AA0" w:rsidP="004E6AA0">
      <w:pPr>
        <w:overflowPunct w:val="0"/>
        <w:adjustRightInd w:val="0"/>
        <w:spacing w:before="120"/>
        <w:jc w:val="center"/>
        <w:rPr>
          <w:rFonts w:cs="Times New Roman"/>
          <w:kern w:val="2"/>
        </w:rPr>
      </w:pPr>
      <w:r w:rsidRPr="004E6AA0">
        <w:rPr>
          <w:rFonts w:cs="Times New Roman"/>
          <w:kern w:val="2"/>
        </w:rPr>
        <w:t>pomiędzy:</w:t>
      </w:r>
    </w:p>
    <w:p w:rsidR="004E6AA0" w:rsidRPr="004E6AA0" w:rsidRDefault="004E6AA0" w:rsidP="004E6AA0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rFonts w:cs="Times New Roman"/>
          <w:b/>
          <w:bCs/>
          <w:kern w:val="2"/>
        </w:rPr>
      </w:pPr>
    </w:p>
    <w:p w:rsidR="004E6AA0" w:rsidRPr="004E6AA0" w:rsidRDefault="004E6AA0" w:rsidP="004E6AA0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rFonts w:cs="Times New Roman"/>
          <w:bCs/>
          <w:kern w:val="2"/>
        </w:rPr>
      </w:pPr>
      <w:r w:rsidRPr="004E6AA0">
        <w:rPr>
          <w:rFonts w:cs="Times New Roman"/>
          <w:b/>
          <w:bCs/>
          <w:kern w:val="2"/>
        </w:rPr>
        <w:t xml:space="preserve">Muzeum Górnictwa Węglowego w Zabrzu </w:t>
      </w:r>
      <w:r w:rsidRPr="004E6AA0">
        <w:rPr>
          <w:rFonts w:cs="Times New Roman"/>
          <w:bCs/>
          <w:kern w:val="2"/>
        </w:rPr>
        <w:t>z siedzibą przy ul. Jodłowej 59, 41-800 Zabrze, wpisanym do Rejestru Instytucji Kultury Miasta Zabrze pod numerem RIK-12/13, posiadającym NIP: 6482768167, REGON: 243220420,</w:t>
      </w:r>
    </w:p>
    <w:p w:rsidR="004E6AA0" w:rsidRPr="004E6AA0" w:rsidRDefault="004E6AA0" w:rsidP="004E6AA0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rFonts w:cs="Times New Roman"/>
          <w:bCs/>
          <w:kern w:val="2"/>
        </w:rPr>
      </w:pPr>
      <w:r w:rsidRPr="004E6AA0">
        <w:rPr>
          <w:rFonts w:cs="Times New Roman"/>
          <w:bCs/>
          <w:kern w:val="2"/>
        </w:rPr>
        <w:t>reprezentowanym przez:</w:t>
      </w:r>
    </w:p>
    <w:p w:rsidR="004E6AA0" w:rsidRPr="004E6AA0" w:rsidRDefault="004E6AA0" w:rsidP="004E6AA0">
      <w:pPr>
        <w:widowControl w:val="0"/>
        <w:overflowPunct w:val="0"/>
        <w:adjustRightInd w:val="0"/>
        <w:spacing w:before="120"/>
        <w:jc w:val="both"/>
        <w:rPr>
          <w:rFonts w:cs="Times New Roman"/>
          <w:b/>
          <w:bCs/>
          <w:kern w:val="2"/>
        </w:rPr>
      </w:pPr>
      <w:r w:rsidRPr="004E6AA0">
        <w:rPr>
          <w:rFonts w:cs="Times New Roman"/>
          <w:b/>
          <w:bCs/>
          <w:kern w:val="2"/>
        </w:rPr>
        <w:t>Dyrektora – Pana Bartłomieja Szewczyk</w:t>
      </w:r>
    </w:p>
    <w:p w:rsidR="004E6AA0" w:rsidRPr="004E6AA0" w:rsidRDefault="004E6AA0" w:rsidP="004E6AA0">
      <w:pPr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 xml:space="preserve">zwanym dalej </w:t>
      </w:r>
      <w:r w:rsidRPr="004E6AA0">
        <w:rPr>
          <w:rFonts w:cs="Times New Roman"/>
          <w:b/>
        </w:rPr>
        <w:t>ZAMAWIAJĄCYM</w:t>
      </w:r>
    </w:p>
    <w:p w:rsidR="004E6AA0" w:rsidRPr="004E6AA0" w:rsidRDefault="004E6AA0" w:rsidP="004E6AA0">
      <w:pPr>
        <w:widowControl w:val="0"/>
        <w:spacing w:before="120"/>
        <w:ind w:right="675"/>
        <w:jc w:val="center"/>
        <w:textAlignment w:val="baseline"/>
        <w:rPr>
          <w:rFonts w:cs="Times New Roman"/>
        </w:rPr>
      </w:pPr>
      <w:r w:rsidRPr="004E6AA0">
        <w:rPr>
          <w:rFonts w:cs="Times New Roman"/>
        </w:rPr>
        <w:t>a</w:t>
      </w:r>
    </w:p>
    <w:p w:rsidR="004E6AA0" w:rsidRPr="004E6AA0" w:rsidRDefault="004E6AA0" w:rsidP="004E6AA0">
      <w:pPr>
        <w:widowControl w:val="0"/>
        <w:spacing w:before="120"/>
        <w:ind w:right="675"/>
        <w:jc w:val="center"/>
        <w:textAlignment w:val="baseline"/>
        <w:rPr>
          <w:rFonts w:cs="Times New Roman"/>
        </w:rPr>
      </w:pPr>
    </w:p>
    <w:p w:rsidR="004E6AA0" w:rsidRPr="004E6AA0" w:rsidRDefault="004E6AA0" w:rsidP="004E6AA0">
      <w:pPr>
        <w:widowControl w:val="0"/>
        <w:spacing w:before="120"/>
        <w:ind w:right="-108"/>
        <w:jc w:val="both"/>
        <w:textAlignment w:val="baseline"/>
        <w:rPr>
          <w:rFonts w:cs="Times New Roman"/>
        </w:rPr>
      </w:pPr>
      <w:r w:rsidRPr="004E6AA0">
        <w:rPr>
          <w:rFonts w:cs="Times New Roman"/>
        </w:rPr>
        <w:t>………………………………………….. z siedzibą ……………………………………………</w:t>
      </w:r>
    </w:p>
    <w:p w:rsidR="004E6AA0" w:rsidRPr="004E6AA0" w:rsidRDefault="004E6AA0" w:rsidP="004E6AA0">
      <w:pPr>
        <w:widowControl w:val="0"/>
        <w:spacing w:before="120"/>
        <w:ind w:right="675"/>
        <w:jc w:val="both"/>
        <w:textAlignment w:val="baseline"/>
        <w:rPr>
          <w:rFonts w:cs="Times New Roman"/>
        </w:rPr>
      </w:pPr>
      <w:r w:rsidRPr="004E6AA0">
        <w:rPr>
          <w:rFonts w:cs="Times New Roman"/>
        </w:rPr>
        <w:t>reprezentowanym przez:</w:t>
      </w:r>
    </w:p>
    <w:p w:rsidR="004E6AA0" w:rsidRPr="004E6AA0" w:rsidRDefault="004E6AA0" w:rsidP="004E6AA0">
      <w:pPr>
        <w:widowControl w:val="0"/>
        <w:tabs>
          <w:tab w:val="left" w:pos="9000"/>
        </w:tabs>
        <w:spacing w:before="120"/>
        <w:ind w:right="72"/>
        <w:jc w:val="both"/>
        <w:textAlignment w:val="baseline"/>
        <w:rPr>
          <w:rFonts w:cs="Times New Roman"/>
        </w:rPr>
      </w:pPr>
      <w:r w:rsidRPr="004E6AA0">
        <w:rPr>
          <w:rFonts w:cs="Times New Roman"/>
        </w:rPr>
        <w:t>………………………………….………………………………………………………….........</w:t>
      </w:r>
    </w:p>
    <w:p w:rsidR="004E6AA0" w:rsidRPr="004E6AA0" w:rsidRDefault="004E6AA0" w:rsidP="004E6AA0">
      <w:pPr>
        <w:widowControl w:val="0"/>
        <w:spacing w:before="120"/>
        <w:ind w:right="675"/>
        <w:jc w:val="both"/>
        <w:textAlignment w:val="baseline"/>
        <w:rPr>
          <w:rFonts w:cs="Times New Roman"/>
        </w:rPr>
      </w:pPr>
      <w:r w:rsidRPr="004E6AA0">
        <w:rPr>
          <w:rFonts w:cs="Times New Roman"/>
        </w:rPr>
        <w:t xml:space="preserve">zwanym dalej </w:t>
      </w:r>
      <w:r w:rsidRPr="004E6AA0">
        <w:rPr>
          <w:rFonts w:cs="Times New Roman"/>
          <w:b/>
        </w:rPr>
        <w:t>WYKONAWCĄ</w:t>
      </w:r>
    </w:p>
    <w:p w:rsidR="004E6AA0" w:rsidRPr="004E6AA0" w:rsidRDefault="004E6AA0" w:rsidP="004E6AA0">
      <w:pPr>
        <w:widowControl w:val="0"/>
        <w:overflowPunct w:val="0"/>
        <w:adjustRightInd w:val="0"/>
        <w:spacing w:before="120"/>
        <w:jc w:val="both"/>
        <w:rPr>
          <w:rFonts w:cs="Times New Roman"/>
          <w:color w:val="000000"/>
        </w:rPr>
      </w:pPr>
    </w:p>
    <w:p w:rsidR="004E6AA0" w:rsidRPr="004E6AA0" w:rsidRDefault="004E6AA0" w:rsidP="004E6AA0">
      <w:pPr>
        <w:widowControl w:val="0"/>
        <w:overflowPunct w:val="0"/>
        <w:adjustRightInd w:val="0"/>
        <w:spacing w:before="120"/>
        <w:jc w:val="both"/>
        <w:rPr>
          <w:rFonts w:cs="Times New Roman"/>
          <w:color w:val="000000"/>
        </w:rPr>
      </w:pPr>
      <w:r w:rsidRPr="004E6AA0">
        <w:rPr>
          <w:rFonts w:cs="Times New Roman"/>
          <w:b/>
          <w:color w:val="000000"/>
        </w:rPr>
        <w:t>ZAMAWIAJĄCY</w:t>
      </w:r>
      <w:r w:rsidRPr="004E6AA0">
        <w:rPr>
          <w:rFonts w:cs="Times New Roman"/>
          <w:color w:val="000000"/>
        </w:rPr>
        <w:t xml:space="preserve"> oraz </w:t>
      </w: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cs="Times New Roman"/>
          <w:color w:val="000000"/>
        </w:rPr>
        <w:t xml:space="preserve"> łącznie zwani są Stronami.</w:t>
      </w:r>
    </w:p>
    <w:p w:rsidR="004E6AA0" w:rsidRPr="004E6AA0" w:rsidRDefault="004E6AA0" w:rsidP="004E6AA0">
      <w:pPr>
        <w:overflowPunct w:val="0"/>
        <w:adjustRightInd w:val="0"/>
        <w:spacing w:before="120"/>
        <w:jc w:val="both"/>
        <w:rPr>
          <w:rFonts w:cs="Times New Roman"/>
        </w:rPr>
      </w:pPr>
    </w:p>
    <w:p w:rsidR="004E6AA0" w:rsidRPr="004E6AA0" w:rsidRDefault="004E6AA0" w:rsidP="004E6AA0">
      <w:pPr>
        <w:widowControl w:val="0"/>
        <w:autoSpaceDE w:val="0"/>
        <w:autoSpaceDN w:val="0"/>
        <w:adjustRightInd w:val="0"/>
        <w:spacing w:before="120"/>
        <w:jc w:val="center"/>
        <w:rPr>
          <w:rFonts w:cs="Times New Roman"/>
          <w:b/>
          <w:bCs/>
          <w:color w:val="000000"/>
        </w:rPr>
      </w:pPr>
      <w:bookmarkStart w:id="0" w:name="bookmark1"/>
      <w:r w:rsidRPr="004E6AA0">
        <w:rPr>
          <w:rFonts w:cs="Times New Roman"/>
          <w:b/>
          <w:bCs/>
          <w:color w:val="000000"/>
        </w:rPr>
        <w:t>§ 1</w:t>
      </w:r>
    </w:p>
    <w:p w:rsidR="004E6AA0" w:rsidRPr="004E6AA0" w:rsidRDefault="004E6AA0" w:rsidP="004E6AA0">
      <w:pPr>
        <w:widowControl w:val="0"/>
        <w:autoSpaceDE w:val="0"/>
        <w:autoSpaceDN w:val="0"/>
        <w:adjustRightInd w:val="0"/>
        <w:spacing w:before="120"/>
        <w:jc w:val="center"/>
        <w:rPr>
          <w:rFonts w:cs="Times New Roman"/>
          <w:b/>
          <w:bCs/>
          <w:color w:val="000000"/>
        </w:rPr>
      </w:pPr>
      <w:r w:rsidRPr="004E6AA0">
        <w:rPr>
          <w:rFonts w:cs="Times New Roman"/>
          <w:b/>
          <w:bCs/>
          <w:color w:val="000000"/>
        </w:rPr>
        <w:t>Przedmiot Umowy</w:t>
      </w:r>
    </w:p>
    <w:p w:rsidR="004E6AA0" w:rsidRPr="004E6AA0" w:rsidRDefault="004E6AA0" w:rsidP="004E6AA0">
      <w:pPr>
        <w:numPr>
          <w:ilvl w:val="0"/>
          <w:numId w:val="28"/>
        </w:numPr>
        <w:suppressAutoHyphens w:val="0"/>
        <w:ind w:left="0" w:firstLine="0"/>
        <w:rPr>
          <w:rFonts w:cs="Times New Roman"/>
        </w:rPr>
      </w:pPr>
      <w:r w:rsidRPr="004E6AA0">
        <w:rPr>
          <w:rFonts w:eastAsia="Tahoma-Bold" w:cs="Times New Roman"/>
        </w:rPr>
        <w:t>P</w:t>
      </w:r>
      <w:r w:rsidRPr="004E6AA0">
        <w:rPr>
          <w:rFonts w:eastAsia="Tahoma" w:cs="Times New Roman"/>
        </w:rPr>
        <w:t xml:space="preserve">rzedmiotem Umowy </w:t>
      </w:r>
      <w:r w:rsidRPr="004E6AA0">
        <w:rPr>
          <w:rFonts w:cs="Times New Roman"/>
        </w:rPr>
        <w:t>jest usługa druku i oprawy książki „</w:t>
      </w:r>
      <w:r w:rsidRPr="004E6AA0">
        <w:rPr>
          <w:rFonts w:cs="Times New Roman"/>
          <w:i/>
        </w:rPr>
        <w:t xml:space="preserve">Amatorski ruch plastyczny w województwie śląskim 1918-2018. Katalog wystawy: Stulecie amatorskiego ruchu plastycznego w województwie śląskim” </w:t>
      </w:r>
      <w:r w:rsidRPr="004E6AA0">
        <w:rPr>
          <w:rFonts w:cs="Times New Roman"/>
        </w:rPr>
        <w:t xml:space="preserve">w nakładzie 2 000 egzemplarzy, </w:t>
      </w:r>
      <w:bookmarkStart w:id="1" w:name="_Hlk493485015"/>
      <w:r w:rsidRPr="004E6AA0">
        <w:rPr>
          <w:rFonts w:cs="Times New Roman"/>
        </w:rPr>
        <w:t>druk cyfrowy, liczba stron: 4+230,  format: B5 170x245, blok 4x4, okładka: kartonowa 4x0 folia mat,</w:t>
      </w:r>
    </w:p>
    <w:p w:rsidR="004E6AA0" w:rsidRPr="004E6AA0" w:rsidRDefault="004E6AA0" w:rsidP="004E6AA0">
      <w:pPr>
        <w:suppressAutoHyphens w:val="0"/>
        <w:rPr>
          <w:rFonts w:cs="Times New Roman"/>
        </w:rPr>
      </w:pPr>
      <w:r w:rsidRPr="004E6AA0">
        <w:rPr>
          <w:rFonts w:cs="Times New Roman"/>
        </w:rPr>
        <w:t xml:space="preserve">wyklejka 4x4, szyta sznurkiem, papier: </w:t>
      </w:r>
      <w:proofErr w:type="spellStart"/>
      <w:r w:rsidRPr="004E6AA0">
        <w:rPr>
          <w:rFonts w:eastAsia="Calibri" w:cs="Times New Roman"/>
        </w:rPr>
        <w:t>Amber</w:t>
      </w:r>
      <w:proofErr w:type="spellEnd"/>
      <w:r w:rsidRPr="004E6AA0">
        <w:rPr>
          <w:rFonts w:eastAsia="Calibri" w:cs="Times New Roman"/>
        </w:rPr>
        <w:t xml:space="preserve"> </w:t>
      </w:r>
      <w:proofErr w:type="spellStart"/>
      <w:r w:rsidRPr="004E6AA0">
        <w:rPr>
          <w:rFonts w:eastAsia="Calibri" w:cs="Times New Roman"/>
        </w:rPr>
        <w:t>Graphic</w:t>
      </w:r>
      <w:proofErr w:type="spellEnd"/>
      <w:r w:rsidRPr="004E6AA0">
        <w:rPr>
          <w:rFonts w:eastAsia="Calibri" w:cs="Times New Roman"/>
        </w:rPr>
        <w:t>  lub równoważny, d</w:t>
      </w:r>
      <w:r w:rsidRPr="004E6AA0">
        <w:rPr>
          <w:rFonts w:cs="Times New Roman"/>
          <w:bCs/>
        </w:rPr>
        <w:t>ruk dwustronny CMYK (4+4) w całym składzie</w:t>
      </w:r>
      <w:r w:rsidRPr="004E6AA0">
        <w:rPr>
          <w:rFonts w:cs="Times New Roman"/>
        </w:rPr>
        <w:t xml:space="preserve"> wskazany przez </w:t>
      </w:r>
      <w:r w:rsidRPr="004E6AA0">
        <w:rPr>
          <w:rFonts w:cs="Times New Roman"/>
          <w:b/>
        </w:rPr>
        <w:t xml:space="preserve">WYKONAWCĘ </w:t>
      </w:r>
      <w:r w:rsidRPr="004E6AA0">
        <w:rPr>
          <w:rFonts w:cs="Times New Roman"/>
        </w:rPr>
        <w:t xml:space="preserve">w ofercie i zaakceptowany przez </w:t>
      </w:r>
      <w:r w:rsidRPr="004E6AA0">
        <w:rPr>
          <w:rFonts w:cs="Times New Roman"/>
          <w:b/>
        </w:rPr>
        <w:t>ZAMAWIAJĄCEGO.</w:t>
      </w:r>
    </w:p>
    <w:bookmarkEnd w:id="1"/>
    <w:p w:rsidR="004E6AA0" w:rsidRPr="004E6AA0" w:rsidRDefault="004E6AA0" w:rsidP="004E6AA0">
      <w:pPr>
        <w:numPr>
          <w:ilvl w:val="0"/>
          <w:numId w:val="28"/>
        </w:numPr>
        <w:autoSpaceDE w:val="0"/>
        <w:spacing w:before="120"/>
        <w:ind w:left="0" w:firstLine="0"/>
        <w:jc w:val="both"/>
        <w:rPr>
          <w:rFonts w:eastAsia="Tahoma" w:cs="Times New Roman"/>
        </w:rPr>
      </w:pPr>
      <w:r w:rsidRPr="004E6AA0">
        <w:rPr>
          <w:rFonts w:cs="Times New Roman"/>
        </w:rPr>
        <w:t xml:space="preserve">Przedmiot zamówienia obejmuje transport wydrukowanych książek do siedziby </w:t>
      </w:r>
      <w:r w:rsidRPr="004E6AA0">
        <w:rPr>
          <w:rFonts w:cs="Times New Roman"/>
          <w:b/>
        </w:rPr>
        <w:t>ZAMAWIAJĄCEGO</w:t>
      </w:r>
      <w:r w:rsidRPr="004E6AA0">
        <w:rPr>
          <w:rFonts w:cs="Times New Roman"/>
        </w:rPr>
        <w:t xml:space="preserve"> i ich wyładunek we wskazanym miejscu</w:t>
      </w:r>
    </w:p>
    <w:p w:rsidR="004E6AA0" w:rsidRPr="004E6AA0" w:rsidRDefault="004E6AA0" w:rsidP="004E6AA0">
      <w:pPr>
        <w:widowControl w:val="0"/>
        <w:autoSpaceDE w:val="0"/>
        <w:autoSpaceDN w:val="0"/>
        <w:adjustRightInd w:val="0"/>
        <w:spacing w:before="120"/>
        <w:jc w:val="center"/>
        <w:rPr>
          <w:rFonts w:cs="Times New Roman"/>
          <w:b/>
          <w:bCs/>
          <w:color w:val="000000"/>
        </w:rPr>
      </w:pPr>
      <w:r w:rsidRPr="004E6AA0">
        <w:rPr>
          <w:rFonts w:cs="Times New Roman"/>
          <w:b/>
          <w:bCs/>
          <w:color w:val="000000"/>
        </w:rPr>
        <w:br w:type="page"/>
      </w:r>
      <w:r w:rsidRPr="004E6AA0">
        <w:rPr>
          <w:rFonts w:cs="Times New Roman"/>
          <w:b/>
          <w:bCs/>
          <w:color w:val="000000"/>
        </w:rPr>
        <w:lastRenderedPageBreak/>
        <w:t>§ 2</w:t>
      </w:r>
    </w:p>
    <w:p w:rsidR="004E6AA0" w:rsidRPr="004E6AA0" w:rsidRDefault="004E6AA0" w:rsidP="004E6AA0">
      <w:pPr>
        <w:widowControl w:val="0"/>
        <w:autoSpaceDE w:val="0"/>
        <w:autoSpaceDN w:val="0"/>
        <w:adjustRightInd w:val="0"/>
        <w:spacing w:before="120"/>
        <w:jc w:val="center"/>
        <w:rPr>
          <w:rFonts w:eastAsia="Tahoma" w:cs="Times New Roman"/>
        </w:rPr>
      </w:pPr>
      <w:r w:rsidRPr="004E6AA0">
        <w:rPr>
          <w:rFonts w:cs="Times New Roman"/>
          <w:b/>
          <w:bCs/>
          <w:color w:val="000000"/>
        </w:rPr>
        <w:t xml:space="preserve">Terminy </w:t>
      </w:r>
    </w:p>
    <w:p w:rsidR="004E6AA0" w:rsidRPr="004E6AA0" w:rsidRDefault="004E6AA0" w:rsidP="004E6AA0">
      <w:pPr>
        <w:pStyle w:val="Tekstpodstawowywcity"/>
        <w:spacing w:after="240" w:line="276" w:lineRule="auto"/>
        <w:ind w:left="0"/>
        <w:rPr>
          <w:sz w:val="22"/>
          <w:szCs w:val="22"/>
          <w:lang w:val="x-none"/>
        </w:rPr>
      </w:pPr>
      <w:r w:rsidRPr="004E6AA0">
        <w:rPr>
          <w:rFonts w:eastAsia="Tahoma"/>
          <w:lang w:eastAsia="en-US"/>
        </w:rPr>
        <w:t xml:space="preserve">Wydrukowane i oprawione książki </w:t>
      </w:r>
      <w:r w:rsidRPr="004E6AA0">
        <w:rPr>
          <w:b/>
        </w:rPr>
        <w:t>WYKONAWCA</w:t>
      </w:r>
      <w:r w:rsidRPr="004E6AA0">
        <w:t xml:space="preserve"> dostarczy w terminie </w:t>
      </w:r>
      <w:r w:rsidRPr="004E6AA0">
        <w:rPr>
          <w:sz w:val="22"/>
          <w:szCs w:val="22"/>
        </w:rPr>
        <w:t>30 dni kalendarzowych od czasu przekazania kompletu materiałów przez Zamawiającego.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§ 3</w:t>
      </w:r>
    </w:p>
    <w:p w:rsidR="004E6AA0" w:rsidRPr="004E6AA0" w:rsidRDefault="004E6AA0" w:rsidP="004E6AA0">
      <w:pPr>
        <w:tabs>
          <w:tab w:val="left" w:pos="735"/>
        </w:tabs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 xml:space="preserve">Realizacja umowy </w:t>
      </w:r>
    </w:p>
    <w:p w:rsidR="004E6AA0" w:rsidRPr="004E6AA0" w:rsidRDefault="004E6AA0" w:rsidP="004E6AA0">
      <w:pPr>
        <w:numPr>
          <w:ilvl w:val="0"/>
          <w:numId w:val="22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 xml:space="preserve">W dniu podpisania Umowy </w:t>
      </w:r>
      <w:r w:rsidRPr="004E6AA0">
        <w:rPr>
          <w:rFonts w:cs="Times New Roman"/>
          <w:b/>
        </w:rPr>
        <w:t>ZAMAWIAJĄCY</w:t>
      </w:r>
      <w:r w:rsidRPr="004E6AA0">
        <w:rPr>
          <w:rFonts w:eastAsia="Tahoma" w:cs="Times New Roman"/>
          <w:lang w:eastAsia="en-US"/>
        </w:rPr>
        <w:t xml:space="preserve"> przekaże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eastAsia="Tahoma" w:cs="Times New Roman"/>
          <w:lang w:eastAsia="en-US"/>
        </w:rPr>
        <w:t xml:space="preserve"> komplet materiałów do wykonania usługi (blok) w wersji elektronicznej, które będą przesyłane na wskazany przez </w:t>
      </w:r>
      <w:r w:rsidRPr="004E6AA0">
        <w:rPr>
          <w:rFonts w:eastAsia="Tahoma" w:cs="Times New Roman"/>
          <w:b/>
          <w:lang w:eastAsia="en-US"/>
        </w:rPr>
        <w:t>WYKONAWCĘ</w:t>
      </w:r>
      <w:r w:rsidRPr="004E6AA0">
        <w:rPr>
          <w:rFonts w:eastAsia="Tahoma" w:cs="Times New Roman"/>
          <w:lang w:eastAsia="en-US"/>
        </w:rPr>
        <w:t xml:space="preserve"> serwer FTP lub przesyłane mailem w postaci plików PDF, JPG, TIFF i potwierdzone w odbiorze przez </w:t>
      </w:r>
      <w:r w:rsidRPr="004E6AA0">
        <w:rPr>
          <w:rFonts w:cs="Times New Roman"/>
          <w:b/>
          <w:color w:val="000000"/>
        </w:rPr>
        <w:t>WYKONAWCĘ</w:t>
      </w:r>
      <w:r w:rsidRPr="004E6AA0">
        <w:rPr>
          <w:rFonts w:eastAsia="Tahoma" w:cs="Times New Roman"/>
          <w:lang w:eastAsia="en-US"/>
        </w:rPr>
        <w:t>.</w:t>
      </w:r>
    </w:p>
    <w:p w:rsidR="004E6AA0" w:rsidRPr="004E6AA0" w:rsidRDefault="004E6AA0" w:rsidP="004E6AA0">
      <w:pPr>
        <w:numPr>
          <w:ilvl w:val="0"/>
          <w:numId w:val="22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eastAsia="Tahoma" w:cs="Times New Roman"/>
          <w:lang w:eastAsia="en-US"/>
        </w:rPr>
        <w:t xml:space="preserve"> jest zobowiązany do przygotowania/wykonania matrycy /wykrojnika/sztancy – w terminie do 5 dni roboczych od daty odebrania materiałów od zamawiającego. Po wykonaniu nakładu matryca/wykrojnik/sztanca stanowi własność </w:t>
      </w:r>
      <w:r w:rsidRPr="004E6AA0">
        <w:rPr>
          <w:rFonts w:cs="Times New Roman"/>
          <w:b/>
        </w:rPr>
        <w:t>ZAMAWIAJĄCEGO</w:t>
      </w:r>
      <w:r w:rsidRPr="004E6AA0">
        <w:rPr>
          <w:rFonts w:eastAsia="Tahoma" w:cs="Times New Roman"/>
          <w:lang w:eastAsia="en-US"/>
        </w:rPr>
        <w:t xml:space="preserve"> i musi zostać zwrócona wraz z dostarczonym nakładem.</w:t>
      </w:r>
    </w:p>
    <w:p w:rsidR="004E6AA0" w:rsidRPr="004E6AA0" w:rsidRDefault="004E6AA0" w:rsidP="004E6AA0">
      <w:pPr>
        <w:numPr>
          <w:ilvl w:val="0"/>
          <w:numId w:val="22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 xml:space="preserve">Zamawiający przekaże </w:t>
      </w:r>
      <w:r w:rsidRPr="004E6AA0">
        <w:rPr>
          <w:rFonts w:eastAsia="Tahoma" w:cs="Times New Roman"/>
          <w:b/>
          <w:lang w:eastAsia="en-US"/>
        </w:rPr>
        <w:t>WYKONAWCY</w:t>
      </w:r>
      <w:r w:rsidRPr="004E6AA0">
        <w:rPr>
          <w:rFonts w:eastAsia="Tahoma" w:cs="Times New Roman"/>
          <w:lang w:eastAsia="en-US"/>
        </w:rPr>
        <w:t xml:space="preserve"> komplet materiałów do wykonania usługi (oklejka) w wersji elektronicznej, które będą przesyłane na wskazany przez </w:t>
      </w:r>
      <w:r w:rsidRPr="004E6AA0">
        <w:rPr>
          <w:rFonts w:eastAsia="Tahoma" w:cs="Times New Roman"/>
          <w:b/>
          <w:lang w:eastAsia="en-US"/>
        </w:rPr>
        <w:t xml:space="preserve">WYKONAWCĘ </w:t>
      </w:r>
      <w:r w:rsidRPr="004E6AA0">
        <w:rPr>
          <w:rFonts w:eastAsia="Tahoma" w:cs="Times New Roman"/>
          <w:lang w:eastAsia="en-US"/>
        </w:rPr>
        <w:t xml:space="preserve">serwer FTP lub przesyłane mailem w postaci plików PDF, JPG, TIFF i potwierdzone w odbiorze przez </w:t>
      </w:r>
      <w:r w:rsidRPr="004E6AA0">
        <w:rPr>
          <w:rFonts w:cs="Times New Roman"/>
          <w:b/>
          <w:color w:val="000000"/>
        </w:rPr>
        <w:t>WYKONAWCĘ</w:t>
      </w:r>
      <w:r w:rsidRPr="004E6AA0">
        <w:rPr>
          <w:rFonts w:eastAsia="Tahoma" w:cs="Times New Roman"/>
          <w:lang w:eastAsia="en-US"/>
        </w:rPr>
        <w:t xml:space="preserve"> po wykonaniu przez </w:t>
      </w:r>
      <w:r w:rsidRPr="004E6AA0">
        <w:rPr>
          <w:rFonts w:eastAsia="Tahoma" w:cs="Times New Roman"/>
          <w:b/>
          <w:lang w:eastAsia="en-US"/>
        </w:rPr>
        <w:t>WYKONAWCĘ</w:t>
      </w:r>
      <w:r w:rsidRPr="004E6AA0">
        <w:rPr>
          <w:rFonts w:eastAsia="Tahoma" w:cs="Times New Roman"/>
          <w:lang w:eastAsia="en-US"/>
        </w:rPr>
        <w:t xml:space="preserve"> usługi (blok) oraz przesłaniu </w:t>
      </w:r>
      <w:r w:rsidRPr="004E6AA0">
        <w:rPr>
          <w:rFonts w:cs="Times New Roman"/>
          <w:b/>
        </w:rPr>
        <w:t>ZAMAWIAJĄCEMU</w:t>
      </w:r>
      <w:r w:rsidRPr="004E6AA0">
        <w:rPr>
          <w:rFonts w:eastAsia="Tahoma" w:cs="Times New Roman"/>
          <w:lang w:eastAsia="en-US"/>
        </w:rPr>
        <w:t xml:space="preserve"> specyfikacji technicznej oklejki oraz zwymiarowanej grubości bloku.</w:t>
      </w:r>
    </w:p>
    <w:p w:rsidR="004E6AA0" w:rsidRPr="004E6AA0" w:rsidRDefault="004E6AA0" w:rsidP="004E6AA0">
      <w:pPr>
        <w:numPr>
          <w:ilvl w:val="0"/>
          <w:numId w:val="22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eastAsia="Tahoma" w:cs="Times New Roman"/>
          <w:lang w:eastAsia="en-US"/>
        </w:rPr>
        <w:t xml:space="preserve"> jest zobowiązany do dostarczania do akceptacji egzemplarza okazowego oraz próbnego wydruku tzw. ozalid,  egzemplarz okazowy w wersji uproszczonej (blok), także próbny wydruk wykonany na papierze docelowym (w przypadku wyboru papieru równoważnego) termin wykonania i dostarczenia do siedziby </w:t>
      </w:r>
      <w:r w:rsidRPr="004E6AA0">
        <w:rPr>
          <w:rFonts w:cs="Times New Roman"/>
          <w:b/>
        </w:rPr>
        <w:t>ZAMAWIAJĄCEGO</w:t>
      </w:r>
      <w:r w:rsidRPr="004E6AA0">
        <w:rPr>
          <w:rFonts w:eastAsia="Tahoma" w:cs="Times New Roman"/>
          <w:lang w:eastAsia="en-US"/>
        </w:rPr>
        <w:t xml:space="preserve"> – 5 dni roboczych od daty odebrania materiałów od </w:t>
      </w:r>
      <w:r w:rsidRPr="004E6AA0">
        <w:rPr>
          <w:rFonts w:cs="Times New Roman"/>
          <w:b/>
        </w:rPr>
        <w:t>ZAMAWIAJĄCEGO</w:t>
      </w:r>
      <w:r w:rsidRPr="004E6AA0">
        <w:rPr>
          <w:rFonts w:eastAsia="Tahoma" w:cs="Times New Roman"/>
          <w:lang w:eastAsia="en-US"/>
        </w:rPr>
        <w:t>.</w:t>
      </w:r>
    </w:p>
    <w:p w:rsidR="004E6AA0" w:rsidRPr="004E6AA0" w:rsidRDefault="004E6AA0" w:rsidP="004E6AA0">
      <w:pPr>
        <w:pStyle w:val="Tekstpodstawowy2"/>
        <w:numPr>
          <w:ilvl w:val="0"/>
          <w:numId w:val="22"/>
        </w:numPr>
        <w:suppressAutoHyphens w:val="0"/>
        <w:spacing w:before="120" w:after="0" w:line="240" w:lineRule="auto"/>
        <w:ind w:left="0" w:firstLine="0"/>
        <w:jc w:val="both"/>
        <w:rPr>
          <w:rFonts w:cs="Times New Roman"/>
        </w:rPr>
      </w:pPr>
      <w:r w:rsidRPr="004E6AA0">
        <w:rPr>
          <w:rFonts w:cs="Times New Roman"/>
          <w:b/>
        </w:rPr>
        <w:t>ZAMAWIAJĄCY</w:t>
      </w:r>
      <w:r w:rsidRPr="004E6AA0">
        <w:rPr>
          <w:rFonts w:cs="Times New Roman"/>
        </w:rPr>
        <w:t xml:space="preserve"> oświadcza, że przysługują mu autorskie prawa majątkowe do wydawnictw stanowiących przedmiot usług realizowanych przez </w:t>
      </w:r>
      <w:r w:rsidRPr="004E6AA0">
        <w:rPr>
          <w:rFonts w:cs="Times New Roman"/>
          <w:b/>
          <w:color w:val="000000"/>
        </w:rPr>
        <w:t>WYKONAWCĘ</w:t>
      </w:r>
      <w:r w:rsidRPr="004E6AA0">
        <w:rPr>
          <w:rFonts w:cs="Times New Roman"/>
        </w:rPr>
        <w:t xml:space="preserve"> w ramach Umowy.</w:t>
      </w:r>
    </w:p>
    <w:p w:rsidR="004E6AA0" w:rsidRPr="004E6AA0" w:rsidRDefault="004E6AA0" w:rsidP="004E6AA0">
      <w:pPr>
        <w:pStyle w:val="Tekstpodstawowy2"/>
        <w:numPr>
          <w:ilvl w:val="0"/>
          <w:numId w:val="22"/>
        </w:numPr>
        <w:suppressAutoHyphens w:val="0"/>
        <w:spacing w:before="120" w:after="0" w:line="240" w:lineRule="auto"/>
        <w:ind w:left="0" w:firstLine="0"/>
        <w:jc w:val="both"/>
        <w:rPr>
          <w:rFonts w:cs="Times New Roman"/>
        </w:rPr>
      </w:pPr>
      <w:r w:rsidRPr="004E6AA0">
        <w:rPr>
          <w:rFonts w:cs="Times New Roman"/>
          <w:b/>
        </w:rPr>
        <w:t>ZAMAWIAJĄCY</w:t>
      </w:r>
      <w:r w:rsidRPr="004E6AA0">
        <w:rPr>
          <w:rFonts w:eastAsia="Tahoma" w:cs="Times New Roman"/>
          <w:lang w:eastAsia="en-US"/>
        </w:rPr>
        <w:t xml:space="preserve"> przy odbiorze zbada jakość techniczną i estetyczną dostarczonych książek. W przypadku stwierdzenia przez </w:t>
      </w:r>
      <w:r w:rsidRPr="004E6AA0">
        <w:rPr>
          <w:rFonts w:cs="Times New Roman"/>
          <w:b/>
        </w:rPr>
        <w:t>ZAMAWIAJĄCEGO</w:t>
      </w:r>
      <w:r w:rsidRPr="004E6AA0">
        <w:rPr>
          <w:rFonts w:eastAsia="Tahoma" w:cs="Times New Roman"/>
          <w:lang w:eastAsia="en-US"/>
        </w:rPr>
        <w:t xml:space="preserve"> wadliwego wykonania </w:t>
      </w:r>
      <w:r>
        <w:rPr>
          <w:rFonts w:eastAsia="Tahoma" w:cs="Times New Roman"/>
          <w:lang w:eastAsia="en-US"/>
        </w:rPr>
        <w:t>książek</w:t>
      </w:r>
      <w:bookmarkStart w:id="2" w:name="_GoBack"/>
      <w:bookmarkEnd w:id="2"/>
      <w:r w:rsidRPr="004E6AA0">
        <w:rPr>
          <w:rFonts w:eastAsia="Tahoma" w:cs="Times New Roman"/>
          <w:lang w:eastAsia="en-US"/>
        </w:rPr>
        <w:t xml:space="preserve">, </w:t>
      </w:r>
      <w:r w:rsidRPr="004E6AA0">
        <w:rPr>
          <w:rFonts w:cs="Times New Roman"/>
          <w:b/>
        </w:rPr>
        <w:t>ZAMAWIAJĄCY</w:t>
      </w:r>
      <w:r w:rsidRPr="004E6AA0">
        <w:rPr>
          <w:rFonts w:eastAsia="Tahoma" w:cs="Times New Roman"/>
          <w:lang w:eastAsia="en-US"/>
        </w:rPr>
        <w:t xml:space="preserve"> uprawniony będzie do :</w:t>
      </w:r>
    </w:p>
    <w:p w:rsidR="004E6AA0" w:rsidRPr="004E6AA0" w:rsidRDefault="004E6AA0" w:rsidP="004E6AA0">
      <w:pPr>
        <w:numPr>
          <w:ilvl w:val="0"/>
          <w:numId w:val="20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>żądania jego ponownego wykonania we wskazanym przez siebie terminie, albo</w:t>
      </w:r>
    </w:p>
    <w:p w:rsidR="004E6AA0" w:rsidRPr="004E6AA0" w:rsidRDefault="004E6AA0" w:rsidP="004E6AA0">
      <w:pPr>
        <w:numPr>
          <w:ilvl w:val="0"/>
          <w:numId w:val="20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 xml:space="preserve">powierzenia wykonania zlecenia osobie trzeciej na koszt i ryzyko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eastAsia="Tahoma" w:cs="Times New Roman"/>
          <w:lang w:eastAsia="en-US"/>
        </w:rPr>
        <w:t>.</w:t>
      </w:r>
    </w:p>
    <w:p w:rsidR="004E6AA0" w:rsidRPr="004E6AA0" w:rsidRDefault="004E6AA0" w:rsidP="004E6AA0">
      <w:pPr>
        <w:autoSpaceDE w:val="0"/>
        <w:spacing w:before="12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>7.</w:t>
      </w:r>
      <w:r w:rsidRPr="004E6AA0">
        <w:rPr>
          <w:rFonts w:eastAsia="Tahoma" w:cs="Times New Roman"/>
          <w:lang w:eastAsia="en-US"/>
        </w:rPr>
        <w:tab/>
        <w:t xml:space="preserve">Do czasu odbioru wykonanych książek ryzyko związane z ewentualnym uszkodzeniem lub utratą przedmiotu zamówienia ponosi </w:t>
      </w: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eastAsia="Tahoma" w:cs="Times New Roman"/>
          <w:lang w:eastAsia="en-US"/>
        </w:rPr>
        <w:t>.</w:t>
      </w:r>
    </w:p>
    <w:p w:rsidR="004E6AA0" w:rsidRPr="004E6AA0" w:rsidRDefault="004E6AA0" w:rsidP="004E6AA0">
      <w:pPr>
        <w:autoSpaceDE w:val="0"/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8.</w:t>
      </w:r>
      <w:r w:rsidRPr="004E6AA0">
        <w:rPr>
          <w:rFonts w:cs="Times New Roman"/>
        </w:rPr>
        <w:tab/>
      </w:r>
      <w:r w:rsidRPr="004E6AA0">
        <w:rPr>
          <w:rFonts w:cs="Times New Roman"/>
          <w:b/>
        </w:rPr>
        <w:t>ZAMAWIAJĄCY</w:t>
      </w:r>
      <w:r w:rsidRPr="004E6AA0">
        <w:rPr>
          <w:rFonts w:cs="Times New Roman"/>
        </w:rPr>
        <w:t xml:space="preserve"> zastrzega sobie prawa autorskie majątkowe do wszystkich materiałów powierzonych do druku, które mogą być wykorzystane wyłącznie do wykonania zamówienia.</w:t>
      </w:r>
    </w:p>
    <w:p w:rsidR="004E6AA0" w:rsidRPr="004E6AA0" w:rsidRDefault="004E6AA0" w:rsidP="004E6AA0">
      <w:pPr>
        <w:autoSpaceDE w:val="0"/>
        <w:spacing w:before="120"/>
        <w:jc w:val="both"/>
        <w:rPr>
          <w:rFonts w:cs="Times New Roman"/>
        </w:rPr>
      </w:pPr>
    </w:p>
    <w:p w:rsidR="004E6AA0" w:rsidRPr="004E6AA0" w:rsidRDefault="004E6AA0" w:rsidP="004E6AA0">
      <w:pPr>
        <w:autoSpaceDE w:val="0"/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lastRenderedPageBreak/>
        <w:t>9.</w:t>
      </w:r>
      <w:r w:rsidRPr="004E6AA0">
        <w:rPr>
          <w:rFonts w:cs="Times New Roman"/>
        </w:rPr>
        <w:tab/>
        <w:t>Jako Koordynatorów, to jest osoby upoważnione przez każdą ze stron odpowiednio do kontaktów w ramach i w celu wykonania Umowy, Strony wyznaczają następujące osoby:</w:t>
      </w:r>
    </w:p>
    <w:p w:rsidR="004E6AA0" w:rsidRPr="004E6AA0" w:rsidRDefault="004E6AA0" w:rsidP="004E6AA0">
      <w:pPr>
        <w:autoSpaceDE w:val="0"/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1)</w:t>
      </w:r>
      <w:r w:rsidRPr="004E6AA0">
        <w:rPr>
          <w:rFonts w:cs="Times New Roman"/>
        </w:rPr>
        <w:tab/>
        <w:t xml:space="preserve">ze strony </w:t>
      </w:r>
      <w:r w:rsidRPr="004E6AA0">
        <w:rPr>
          <w:rFonts w:cs="Times New Roman"/>
          <w:b/>
        </w:rPr>
        <w:t>ZAMAWIAJĄCEGO</w:t>
      </w:r>
      <w:r w:rsidRPr="004E6AA0">
        <w:rPr>
          <w:rFonts w:cs="Times New Roman"/>
        </w:rPr>
        <w:t xml:space="preserve"> Pani/Pan: ………………………………………</w:t>
      </w:r>
    </w:p>
    <w:p w:rsidR="004E6AA0" w:rsidRPr="004E6AA0" w:rsidRDefault="004E6AA0" w:rsidP="004E6AA0">
      <w:pPr>
        <w:widowControl w:val="0"/>
        <w:autoSpaceDE w:val="0"/>
        <w:spacing w:before="120"/>
        <w:jc w:val="both"/>
        <w:rPr>
          <w:rFonts w:eastAsia="Tahoma-Bold" w:cs="Times New Roman"/>
          <w:lang w:eastAsia="en-US"/>
        </w:rPr>
      </w:pPr>
      <w:r w:rsidRPr="004E6AA0">
        <w:rPr>
          <w:rFonts w:eastAsia="Tahoma-Bold" w:cs="Times New Roman"/>
          <w:lang w:eastAsia="en-US"/>
        </w:rPr>
        <w:t>tel.: ……………………., e-mail: ………………,</w:t>
      </w:r>
    </w:p>
    <w:p w:rsidR="004E6AA0" w:rsidRPr="004E6AA0" w:rsidRDefault="004E6AA0" w:rsidP="004E6AA0">
      <w:pPr>
        <w:autoSpaceDE w:val="0"/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2)</w:t>
      </w:r>
      <w:r w:rsidRPr="004E6AA0">
        <w:rPr>
          <w:rFonts w:cs="Times New Roman"/>
        </w:rPr>
        <w:tab/>
        <w:t xml:space="preserve">ze strony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cs="Times New Roman"/>
        </w:rPr>
        <w:t xml:space="preserve"> Pani/Pan: ………………………………………….</w:t>
      </w:r>
    </w:p>
    <w:p w:rsidR="004E6AA0" w:rsidRPr="004E6AA0" w:rsidRDefault="004E6AA0" w:rsidP="004E6AA0">
      <w:pPr>
        <w:widowControl w:val="0"/>
        <w:autoSpaceDE w:val="0"/>
        <w:spacing w:before="120"/>
        <w:jc w:val="both"/>
        <w:rPr>
          <w:rFonts w:eastAsia="Tahoma-Bold" w:cs="Times New Roman"/>
          <w:lang w:eastAsia="en-US"/>
        </w:rPr>
      </w:pPr>
      <w:r w:rsidRPr="004E6AA0">
        <w:rPr>
          <w:rFonts w:eastAsia="Tahoma-Bold" w:cs="Times New Roman"/>
          <w:lang w:eastAsia="en-US"/>
        </w:rPr>
        <w:t>tel.: ……………………., e-mail: ………………,</w:t>
      </w:r>
    </w:p>
    <w:p w:rsidR="004E6AA0" w:rsidRPr="004E6AA0" w:rsidRDefault="004E6AA0" w:rsidP="004E6AA0">
      <w:pPr>
        <w:autoSpaceDE w:val="0"/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10.</w:t>
      </w:r>
      <w:r w:rsidRPr="004E6AA0">
        <w:rPr>
          <w:rFonts w:cs="Times New Roman"/>
        </w:rPr>
        <w:tab/>
        <w:t>Każda ze Stron może zmienić lub wyznaczyć na swojego Koordynatora inną wskazana przez siebie osobę zawiadamiając o tym pisemnie drugą Stronę. Z chwilą takiego zawiadomienia uprawnienia poprzedniego koordynatora do działania w sprawach określonych Umową wygasa chyba, że z zawiadomienia odpowiedniej Strony wynika co innego.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§ 4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Wynagrodzenie</w:t>
      </w:r>
    </w:p>
    <w:p w:rsidR="004E6AA0" w:rsidRPr="004E6AA0" w:rsidRDefault="004E6AA0" w:rsidP="004E6AA0">
      <w:pPr>
        <w:numPr>
          <w:ilvl w:val="0"/>
          <w:numId w:val="23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 xml:space="preserve">Wynagrodzenie za wykonanie przedmiotu umowy zgodnie z Umową wynosi: </w:t>
      </w:r>
    </w:p>
    <w:p w:rsidR="004E6AA0" w:rsidRPr="004E6AA0" w:rsidRDefault="004E6AA0" w:rsidP="004E6AA0">
      <w:pPr>
        <w:autoSpaceDE w:val="0"/>
        <w:spacing w:before="12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>kwotę netto</w:t>
      </w:r>
      <w:r w:rsidRPr="004E6AA0">
        <w:rPr>
          <w:rFonts w:eastAsia="Tahoma" w:cs="Times New Roman"/>
          <w:lang w:eastAsia="en-US"/>
        </w:rPr>
        <w:tab/>
        <w:t xml:space="preserve"> ………………… (słownie ………………… ) złotych </w:t>
      </w:r>
    </w:p>
    <w:p w:rsidR="004E6AA0" w:rsidRPr="004E6AA0" w:rsidRDefault="004E6AA0" w:rsidP="004E6AA0">
      <w:pPr>
        <w:autoSpaceDE w:val="0"/>
        <w:spacing w:before="12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>podatek VAT</w:t>
      </w:r>
      <w:r w:rsidRPr="004E6AA0">
        <w:rPr>
          <w:rFonts w:eastAsia="Tahoma" w:cs="Times New Roman"/>
          <w:lang w:eastAsia="en-US"/>
        </w:rPr>
        <w:tab/>
        <w:t xml:space="preserve"> ………………… (słownie ………………… ) złotych </w:t>
      </w:r>
    </w:p>
    <w:p w:rsidR="004E6AA0" w:rsidRPr="004E6AA0" w:rsidRDefault="004E6AA0" w:rsidP="004E6AA0">
      <w:pPr>
        <w:autoSpaceDE w:val="0"/>
        <w:spacing w:before="12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>kwotę brutto</w:t>
      </w:r>
      <w:r w:rsidRPr="004E6AA0">
        <w:rPr>
          <w:rFonts w:eastAsia="Tahoma" w:cs="Times New Roman"/>
          <w:lang w:eastAsia="en-US"/>
        </w:rPr>
        <w:tab/>
        <w:t xml:space="preserve"> ………………… (słownie ………………… ) złotych </w:t>
      </w:r>
    </w:p>
    <w:p w:rsidR="004E6AA0" w:rsidRPr="004E6AA0" w:rsidRDefault="004E6AA0" w:rsidP="004E6AA0">
      <w:pPr>
        <w:numPr>
          <w:ilvl w:val="0"/>
          <w:numId w:val="23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 xml:space="preserve">Wynagrodzenie za wykonanie przedmiotu umowy odebranego bez uwag przez </w:t>
      </w:r>
      <w:r w:rsidRPr="004E6AA0">
        <w:rPr>
          <w:rFonts w:cs="Times New Roman"/>
          <w:b/>
        </w:rPr>
        <w:t>ZAMAWIAJĄCEGO</w:t>
      </w:r>
      <w:r w:rsidRPr="004E6AA0">
        <w:rPr>
          <w:rFonts w:eastAsia="Tahoma" w:cs="Times New Roman"/>
          <w:lang w:eastAsia="en-US"/>
        </w:rPr>
        <w:t xml:space="preserve"> płatne będzie na podstawie faktury VAT wystawianej na Zamawiającego - </w:t>
      </w:r>
      <w:r w:rsidRPr="004E6AA0">
        <w:rPr>
          <w:rFonts w:eastAsia="Lucida Sans Unicode" w:cs="Times New Roman"/>
          <w:kern w:val="3"/>
        </w:rPr>
        <w:t>Muzeum Górnictwa Węglowego w Zabrzu, ul. Jodłowa 59, 41-800 Zabrze.</w:t>
      </w:r>
    </w:p>
    <w:p w:rsidR="004E6AA0" w:rsidRPr="004E6AA0" w:rsidRDefault="004E6AA0" w:rsidP="004E6AA0">
      <w:pPr>
        <w:numPr>
          <w:ilvl w:val="0"/>
          <w:numId w:val="23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Tahoma" w:cs="Times New Roman"/>
          <w:lang w:eastAsia="en-US"/>
        </w:rPr>
        <w:t xml:space="preserve">Podstawą do wystawienia faktury VAT jest podpisany przez przedstawiciela </w:t>
      </w:r>
      <w:r w:rsidRPr="004E6AA0">
        <w:rPr>
          <w:rFonts w:cs="Times New Roman"/>
          <w:b/>
        </w:rPr>
        <w:t>ZAMAWIAJĄCEGO</w:t>
      </w:r>
      <w:r w:rsidRPr="004E6AA0">
        <w:rPr>
          <w:rFonts w:eastAsia="Tahoma" w:cs="Times New Roman"/>
          <w:lang w:eastAsia="en-US"/>
        </w:rPr>
        <w:t xml:space="preserve"> </w:t>
      </w:r>
      <w:r w:rsidRPr="004E6AA0">
        <w:rPr>
          <w:rFonts w:eastAsia="Tahoma" w:cs="Times New Roman"/>
          <w:i/>
          <w:lang w:eastAsia="en-US"/>
        </w:rPr>
        <w:t>Protokół odbioru</w:t>
      </w:r>
      <w:r w:rsidRPr="004E6AA0">
        <w:rPr>
          <w:rFonts w:eastAsia="Tahoma" w:cs="Times New Roman"/>
          <w:lang w:eastAsia="en-US"/>
        </w:rPr>
        <w:t>.</w:t>
      </w:r>
    </w:p>
    <w:p w:rsidR="004E6AA0" w:rsidRPr="004E6AA0" w:rsidRDefault="004E6AA0" w:rsidP="004E6AA0">
      <w:pPr>
        <w:numPr>
          <w:ilvl w:val="0"/>
          <w:numId w:val="23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Lucida Sans Unicode" w:cs="Times New Roman"/>
          <w:kern w:val="3"/>
        </w:rPr>
        <w:t xml:space="preserve">Płatność wynagrodzenia zgodnie z fakturą VAT zostanie dokonana przelewem na rachunek bankowy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eastAsia="Lucida Sans Unicode" w:cs="Times New Roman"/>
          <w:kern w:val="3"/>
        </w:rPr>
        <w:t xml:space="preserve"> podany na fakturze </w:t>
      </w:r>
      <w:r w:rsidRPr="004E6AA0">
        <w:rPr>
          <w:rFonts w:cs="Times New Roman"/>
        </w:rPr>
        <w:t xml:space="preserve">do 30 dni od daty doręczenia </w:t>
      </w:r>
      <w:r w:rsidRPr="004E6AA0">
        <w:rPr>
          <w:rFonts w:cs="Times New Roman"/>
          <w:b/>
        </w:rPr>
        <w:t>ZAMAWIAJĄCEMU</w:t>
      </w:r>
      <w:r w:rsidRPr="004E6AA0">
        <w:rPr>
          <w:rFonts w:cs="Times New Roman"/>
        </w:rPr>
        <w:t xml:space="preserve"> prawidłowo wystawionej faktury VAT.</w:t>
      </w:r>
    </w:p>
    <w:p w:rsidR="004E6AA0" w:rsidRPr="004E6AA0" w:rsidRDefault="004E6AA0" w:rsidP="004E6AA0">
      <w:pPr>
        <w:numPr>
          <w:ilvl w:val="0"/>
          <w:numId w:val="23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Lucida Sans Unicode" w:cs="Times New Roman"/>
          <w:lang w:eastAsia="en-US"/>
        </w:rPr>
        <w:t xml:space="preserve">Za termin zapłaty uznaje się dzień, w którym </w:t>
      </w:r>
      <w:r w:rsidRPr="004E6AA0">
        <w:rPr>
          <w:rFonts w:cs="Times New Roman"/>
          <w:b/>
        </w:rPr>
        <w:t>ZAMAWIAJĄCY</w:t>
      </w:r>
      <w:r w:rsidRPr="004E6AA0">
        <w:rPr>
          <w:rFonts w:eastAsia="Lucida Sans Unicode" w:cs="Times New Roman"/>
          <w:lang w:eastAsia="en-US"/>
        </w:rPr>
        <w:t xml:space="preserve"> polecił swojemu bankowi przelać na wskazane przez </w:t>
      </w:r>
      <w:r w:rsidRPr="004E6AA0">
        <w:rPr>
          <w:rFonts w:cs="Times New Roman"/>
          <w:b/>
          <w:color w:val="000000"/>
        </w:rPr>
        <w:t>WYKONAWCĘ</w:t>
      </w:r>
      <w:r w:rsidRPr="004E6AA0">
        <w:rPr>
          <w:rFonts w:eastAsia="Lucida Sans Unicode" w:cs="Times New Roman"/>
          <w:lang w:eastAsia="en-US"/>
        </w:rPr>
        <w:t xml:space="preserve"> konto kwotę wynikającą z prawidłowo wystawionej faktury.</w:t>
      </w:r>
    </w:p>
    <w:p w:rsidR="004E6AA0" w:rsidRPr="004E6AA0" w:rsidRDefault="004E6AA0" w:rsidP="004E6AA0">
      <w:pPr>
        <w:numPr>
          <w:ilvl w:val="0"/>
          <w:numId w:val="23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Lucida Sans Unicode" w:cs="Times New Roman"/>
          <w:kern w:val="3"/>
          <w:lang w:eastAsia="en-US"/>
        </w:rPr>
        <w:t xml:space="preserve">Z wynagrodzenia mogą zostać potrącone naliczone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eastAsia="Lucida Sans Unicode" w:cs="Times New Roman"/>
          <w:kern w:val="3"/>
          <w:lang w:eastAsia="en-US"/>
        </w:rPr>
        <w:t xml:space="preserve"> kary umowne.</w:t>
      </w:r>
    </w:p>
    <w:p w:rsidR="004E6AA0" w:rsidRPr="004E6AA0" w:rsidRDefault="004E6AA0" w:rsidP="004E6AA0">
      <w:pPr>
        <w:numPr>
          <w:ilvl w:val="0"/>
          <w:numId w:val="23"/>
        </w:numPr>
        <w:autoSpaceDE w:val="0"/>
        <w:spacing w:before="120"/>
        <w:ind w:left="0" w:firstLine="0"/>
        <w:jc w:val="both"/>
        <w:rPr>
          <w:rFonts w:eastAsia="Tahoma" w:cs="Times New Roman"/>
          <w:lang w:eastAsia="en-US"/>
        </w:rPr>
      </w:pPr>
      <w:r w:rsidRPr="004E6AA0">
        <w:rPr>
          <w:rFonts w:eastAsia="Lucida Sans Unicode" w:cs="Times New Roman"/>
          <w:kern w:val="3"/>
          <w:lang w:eastAsia="en-US"/>
        </w:rPr>
        <w:t>Strony ustalają zakaz cesji wierzytelności.</w:t>
      </w:r>
    </w:p>
    <w:p w:rsidR="004E6AA0" w:rsidRPr="004E6AA0" w:rsidRDefault="004E6AA0" w:rsidP="004E6AA0">
      <w:pPr>
        <w:autoSpaceDE w:val="0"/>
        <w:spacing w:before="120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§ 4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Ochrona Danych osobowych</w:t>
      </w:r>
    </w:p>
    <w:p w:rsidR="004E6AA0" w:rsidRPr="004E6AA0" w:rsidRDefault="004E6AA0" w:rsidP="004E6AA0">
      <w:pPr>
        <w:numPr>
          <w:ilvl w:val="0"/>
          <w:numId w:val="25"/>
        </w:numPr>
        <w:suppressAutoHyphens w:val="0"/>
        <w:autoSpaceDE w:val="0"/>
        <w:spacing w:before="120"/>
        <w:ind w:left="0" w:firstLine="0"/>
        <w:jc w:val="both"/>
        <w:rPr>
          <w:rFonts w:cs="Times New Roman"/>
        </w:rPr>
      </w:pPr>
      <w:r w:rsidRPr="004E6AA0">
        <w:rPr>
          <w:rFonts w:cs="Times New Roman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(dalej Procesorowi danych, Podmiotowi przetwarzającemu zgodnie z art. 28 RODO) czynności związane z przetwarzaniem danych osobowych. 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lastRenderedPageBreak/>
        <w:t xml:space="preserve">2. </w:t>
      </w:r>
      <w:r w:rsidRPr="004E6AA0">
        <w:rPr>
          <w:rFonts w:cs="Times New Roman"/>
          <w:b/>
        </w:rPr>
        <w:t>ZAMAWIAJĄCY  i WYKONAWCA</w:t>
      </w:r>
      <w:r w:rsidRPr="004E6AA0">
        <w:rPr>
          <w:rFonts w:cs="Times New Roman"/>
        </w:rPr>
        <w:t xml:space="preserve"> powierzają czynności przetwarzania gromadzenie i przechowywanie powierzonych danych osobowych w odniesieniu do administrowanych przez siebie danych przekazanych w związku z realizacją umowy.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t>3. Zakres powierzonych danych/czynności obejmuje imiona i nazwiska, numery telefonów służbowych i adresy poczty elektronicznej pracowników stron i osób z nimi współpracujących wykonujących  czynności związane z realizacją umowy.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t>4. Każda ze stron zobowiązuje się przetwarzać powierzone dane osobowe jedynie w celu i zakresie określonych odpowiednio w ust. 2 i 3.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t>5.Każda ze stron poinformuje drugą stronę przed rozpoczęciem przetwarzania danych o realizacji ewentualnego obowiązku prawnego polegającego na przekazaniu danych osobowych do państwa trzeciego lub organizacji międzynarodowej, zgodnie z art. 28 ust. 3 lit. a RODO.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t>6. 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t>7. Każda ze stron oświadcza, że podjęła środki zabezpieczające, wymagane na mocy art. 32 RODO, zgodnie z art. 28 ust. 3 lit. c RODO.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t>8. Każda ze stron zastrzega sobie możliwość kontroli sposobu wypełnienia przez drugą stronę wymagań wymienionych w ust. 4, 6 i 7, zgodnie z art. 28 ust. 3 lit. h RODO.</w:t>
      </w:r>
    </w:p>
    <w:p w:rsidR="004E6AA0" w:rsidRPr="004E6AA0" w:rsidRDefault="004E6AA0" w:rsidP="004E6AA0">
      <w:pPr>
        <w:spacing w:line="276" w:lineRule="auto"/>
        <w:jc w:val="both"/>
        <w:rPr>
          <w:rFonts w:cs="Times New Roman"/>
        </w:rPr>
      </w:pPr>
      <w:r w:rsidRPr="004E6AA0">
        <w:rPr>
          <w:rFonts w:cs="Times New Roman"/>
        </w:rPr>
        <w:t xml:space="preserve">9. Każda ze stron zobowiązuje się wspierać druga stronę poprzez uzgodnione środki techniczne </w:t>
      </w:r>
      <w:r w:rsidRPr="004E6AA0">
        <w:rPr>
          <w:rFonts w:cs="Times New Roman"/>
        </w:rPr>
        <w:br/>
        <w:t>i organizacyjne w wywiązaniu się z obowiązku odpowiadania na żądania osoby, której dane dotyczą, w zakresie wykonywania jej praw, zgodnie z art. 28 ust. 3 lit. e RODO.</w:t>
      </w:r>
    </w:p>
    <w:p w:rsidR="004E6AA0" w:rsidRPr="004E6AA0" w:rsidRDefault="004E6AA0" w:rsidP="004E6AA0">
      <w:pPr>
        <w:numPr>
          <w:ilvl w:val="0"/>
          <w:numId w:val="26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4E6AA0">
        <w:rPr>
          <w:rFonts w:cs="Times New Roman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:rsidR="004E6AA0" w:rsidRPr="004E6AA0" w:rsidRDefault="004E6AA0" w:rsidP="004E6AA0">
      <w:pPr>
        <w:numPr>
          <w:ilvl w:val="0"/>
          <w:numId w:val="27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4E6AA0">
        <w:rPr>
          <w:rFonts w:cs="Times New Roman"/>
        </w:rPr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:rsidR="004E6AA0" w:rsidRPr="004E6AA0" w:rsidRDefault="004E6AA0" w:rsidP="004E6AA0">
      <w:pPr>
        <w:numPr>
          <w:ilvl w:val="0"/>
          <w:numId w:val="27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4E6AA0">
        <w:rPr>
          <w:rFonts w:cs="Times New Roman"/>
        </w:rPr>
        <w:t>Każda ze stron zobowiązuje się protokolarnie zwrócić lub trwale usunąć wszelkie powierzone do przetwarzania dane osobowe w terminie 14 dni od zakończenia/rozwiązania umowy, a jeden z podpisanych egzemplarzy protokołu zwrotu/usunięcia danych przekazać drugiej stronie, zgodnie z art. 28 ust. 3 lit. g RODO.</w:t>
      </w:r>
    </w:p>
    <w:p w:rsidR="004E6AA0" w:rsidRPr="004E6AA0" w:rsidRDefault="004E6AA0" w:rsidP="004E6AA0">
      <w:pPr>
        <w:rPr>
          <w:rFonts w:cs="Times New Roman"/>
        </w:rPr>
      </w:pP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§ 6</w:t>
      </w:r>
    </w:p>
    <w:p w:rsidR="004E6AA0" w:rsidRPr="004E6AA0" w:rsidRDefault="004E6AA0" w:rsidP="004E6AA0">
      <w:pPr>
        <w:widowControl w:val="0"/>
        <w:autoSpaceDE w:val="0"/>
        <w:autoSpaceDN w:val="0"/>
        <w:adjustRightInd w:val="0"/>
        <w:spacing w:before="120"/>
        <w:jc w:val="center"/>
        <w:rPr>
          <w:rFonts w:cs="Times New Roman"/>
          <w:b/>
          <w:bCs/>
          <w:color w:val="000000"/>
        </w:rPr>
      </w:pPr>
      <w:r w:rsidRPr="004E6AA0">
        <w:rPr>
          <w:rFonts w:cs="Times New Roman"/>
          <w:b/>
          <w:bCs/>
          <w:color w:val="000000"/>
        </w:rPr>
        <w:t>Rozwiązanie i zmiany Umowy</w:t>
      </w:r>
    </w:p>
    <w:p w:rsidR="004E6AA0" w:rsidRPr="004E6AA0" w:rsidRDefault="004E6AA0" w:rsidP="004E6AA0">
      <w:pPr>
        <w:numPr>
          <w:ilvl w:val="0"/>
          <w:numId w:val="19"/>
        </w:numPr>
        <w:suppressAutoHyphens w:val="0"/>
        <w:autoSpaceDE w:val="0"/>
        <w:autoSpaceDN w:val="0"/>
        <w:spacing w:before="120"/>
        <w:ind w:left="0" w:firstLine="0"/>
        <w:jc w:val="both"/>
        <w:rPr>
          <w:rFonts w:cs="Times New Roman"/>
          <w:bCs/>
        </w:rPr>
      </w:pPr>
      <w:r w:rsidRPr="004E6AA0">
        <w:rPr>
          <w:rFonts w:cs="Times New Roman"/>
        </w:rPr>
        <w:t xml:space="preserve">W razie zaistnienia istotnej zmiany okoliczności powodującej, że wykonanie umowy nie leży w interesie publicznym, czego nie można było przewidzieć w chwili zawarcia umowy, </w:t>
      </w:r>
    </w:p>
    <w:p w:rsidR="004E6AA0" w:rsidRPr="004E6AA0" w:rsidRDefault="004E6AA0" w:rsidP="004E6AA0">
      <w:pPr>
        <w:autoSpaceDE w:val="0"/>
        <w:autoSpaceDN w:val="0"/>
        <w:spacing w:before="120"/>
        <w:jc w:val="both"/>
        <w:rPr>
          <w:rFonts w:cs="Times New Roman"/>
        </w:rPr>
      </w:pPr>
    </w:p>
    <w:p w:rsidR="004E6AA0" w:rsidRPr="004E6AA0" w:rsidRDefault="004E6AA0" w:rsidP="004E6AA0">
      <w:pPr>
        <w:autoSpaceDE w:val="0"/>
        <w:autoSpaceDN w:val="0"/>
        <w:spacing w:before="120"/>
        <w:jc w:val="both"/>
        <w:rPr>
          <w:rFonts w:cs="Times New Roman"/>
          <w:bCs/>
        </w:rPr>
      </w:pPr>
      <w:r w:rsidRPr="004E6AA0">
        <w:rPr>
          <w:rFonts w:eastAsia="Tahoma-Bold" w:cs="Times New Roman"/>
          <w:b/>
          <w:bCs/>
        </w:rPr>
        <w:t>ZAMAWIAJĄCY</w:t>
      </w:r>
      <w:r w:rsidRPr="004E6AA0">
        <w:rPr>
          <w:rFonts w:cs="Times New Roman"/>
        </w:rPr>
        <w:t xml:space="preserve"> może odstąpić od umowy w terminie 30 kalendarzowych dni od powzięcia wiadomości o tych okolicznościach.</w:t>
      </w:r>
    </w:p>
    <w:p w:rsidR="004E6AA0" w:rsidRPr="004E6AA0" w:rsidRDefault="004E6AA0" w:rsidP="004E6AA0">
      <w:pPr>
        <w:numPr>
          <w:ilvl w:val="0"/>
          <w:numId w:val="19"/>
        </w:numPr>
        <w:suppressAutoHyphens w:val="0"/>
        <w:autoSpaceDE w:val="0"/>
        <w:autoSpaceDN w:val="0"/>
        <w:spacing w:before="120"/>
        <w:ind w:left="0" w:firstLine="0"/>
        <w:jc w:val="both"/>
        <w:rPr>
          <w:rFonts w:cs="Times New Roman"/>
        </w:rPr>
      </w:pPr>
      <w:r w:rsidRPr="004E6AA0">
        <w:rPr>
          <w:rFonts w:cs="Times New Roman"/>
        </w:rPr>
        <w:lastRenderedPageBreak/>
        <w:t xml:space="preserve">Jeżeli </w:t>
      </w: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cs="Times New Roman"/>
        </w:rPr>
        <w:t xml:space="preserve"> dopuszcza się zwłoki związanej z rozpoczęciem, realizacją lub zakończeniem przedmiotu Umowy albo jeżeli przedmiot Umowy jest wykonywany w sposób wadliwy lub sprzeczny z Umową. </w:t>
      </w:r>
      <w:r w:rsidRPr="004E6AA0">
        <w:rPr>
          <w:rFonts w:eastAsia="Tahoma-Bold" w:cs="Times New Roman"/>
          <w:b/>
          <w:bCs/>
        </w:rPr>
        <w:t>ZAMAWIAJĄCY</w:t>
      </w:r>
      <w:r w:rsidRPr="004E6AA0">
        <w:rPr>
          <w:rFonts w:cs="Times New Roman"/>
        </w:rPr>
        <w:t xml:space="preserve"> może od umowy odstąpić w terminie 14 dni od powzięcia wiadomości o okolicznościach stanowiących podstawę odstąpienia, powierzając poprawienie lub dalsze wykonanie przedmiotu umowy innej osobie na koszt i odpowiedzialność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cs="Times New Roman"/>
        </w:rPr>
        <w:t>.</w:t>
      </w:r>
    </w:p>
    <w:p w:rsidR="004E6AA0" w:rsidRPr="004E6AA0" w:rsidRDefault="004E6AA0" w:rsidP="004E6AA0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6AA0">
        <w:rPr>
          <w:rFonts w:ascii="Times New Roman" w:hAnsi="Times New Roman"/>
          <w:color w:val="000000"/>
          <w:sz w:val="24"/>
          <w:szCs w:val="24"/>
        </w:rPr>
        <w:t xml:space="preserve">W przypadku odstąpienia przez </w:t>
      </w:r>
      <w:r w:rsidRPr="004E6AA0">
        <w:rPr>
          <w:rFonts w:ascii="Times New Roman" w:eastAsia="Tahoma-Bold" w:hAnsi="Times New Roman"/>
          <w:b/>
          <w:bCs/>
          <w:sz w:val="24"/>
        </w:rPr>
        <w:t>ZAMAWIAJĄCEGO</w:t>
      </w:r>
      <w:r w:rsidRPr="004E6AA0">
        <w:rPr>
          <w:rFonts w:ascii="Times New Roman" w:hAnsi="Times New Roman"/>
          <w:color w:val="000000"/>
          <w:sz w:val="24"/>
          <w:szCs w:val="24"/>
        </w:rPr>
        <w:t xml:space="preserve"> od Umowy z przyczyn wskazanych w ust. 2, </w:t>
      </w:r>
      <w:r w:rsidRPr="004E6AA0">
        <w:rPr>
          <w:rFonts w:ascii="Times New Roman" w:hAnsi="Times New Roman"/>
          <w:b/>
          <w:color w:val="000000"/>
          <w:sz w:val="24"/>
        </w:rPr>
        <w:t>WYKONAWCY</w:t>
      </w:r>
      <w:r w:rsidRPr="004E6AA0">
        <w:rPr>
          <w:rFonts w:ascii="Times New Roman" w:hAnsi="Times New Roman"/>
          <w:color w:val="000000"/>
          <w:sz w:val="24"/>
          <w:szCs w:val="24"/>
        </w:rPr>
        <w:t xml:space="preserve"> nie będzie przysługiwało wynagrodzenie za prace, które nie zostały zakończone i za wykonanie tej części </w:t>
      </w:r>
      <w:r w:rsidRPr="004E6AA0">
        <w:rPr>
          <w:rFonts w:ascii="Times New Roman" w:hAnsi="Times New Roman"/>
          <w:i/>
          <w:color w:val="000000"/>
          <w:sz w:val="24"/>
          <w:szCs w:val="24"/>
        </w:rPr>
        <w:t>Przedmiotu umowy</w:t>
      </w:r>
      <w:r w:rsidRPr="004E6AA0">
        <w:rPr>
          <w:rFonts w:ascii="Times New Roman" w:hAnsi="Times New Roman"/>
          <w:color w:val="000000"/>
          <w:sz w:val="24"/>
          <w:szCs w:val="24"/>
        </w:rPr>
        <w:t xml:space="preserve">, która będzie dla </w:t>
      </w:r>
      <w:r w:rsidRPr="004E6AA0">
        <w:rPr>
          <w:rFonts w:ascii="Times New Roman" w:eastAsia="Tahoma-Bold" w:hAnsi="Times New Roman"/>
          <w:b/>
          <w:bCs/>
          <w:sz w:val="24"/>
          <w:szCs w:val="24"/>
        </w:rPr>
        <w:t>ZAMAWIAJĄCEGO</w:t>
      </w:r>
      <w:r w:rsidRPr="004E6AA0">
        <w:rPr>
          <w:rFonts w:ascii="Times New Roman" w:hAnsi="Times New Roman"/>
          <w:color w:val="000000"/>
          <w:sz w:val="24"/>
          <w:szCs w:val="24"/>
        </w:rPr>
        <w:t xml:space="preserve"> bezużyteczna.</w:t>
      </w:r>
    </w:p>
    <w:p w:rsidR="004E6AA0" w:rsidRPr="004E6AA0" w:rsidRDefault="004E6AA0" w:rsidP="004E6AA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center"/>
        <w:rPr>
          <w:rFonts w:ascii="Times New Roman" w:eastAsia="Tahoma-Bold" w:hAnsi="Times New Roman"/>
          <w:b/>
          <w:bCs/>
          <w:color w:val="000000"/>
        </w:rPr>
      </w:pPr>
      <w:r w:rsidRPr="004E6AA0">
        <w:rPr>
          <w:rFonts w:ascii="Times New Roman" w:hAnsi="Times New Roman"/>
          <w:bCs/>
          <w:color w:val="000000"/>
          <w:sz w:val="24"/>
          <w:szCs w:val="24"/>
        </w:rPr>
        <w:t>Wszelkie zmiany Umowy wymagają formy pisemnej pod rygorem nieważności</w:t>
      </w:r>
      <w:r w:rsidRPr="004E6A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AA0">
        <w:rPr>
          <w:rFonts w:ascii="Times New Roman" w:eastAsia="Tahoma-Bold" w:hAnsi="Times New Roman"/>
          <w:b/>
          <w:bCs/>
          <w:color w:val="000000"/>
        </w:rPr>
        <w:t>§ 7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  <w:color w:val="000000"/>
        </w:rPr>
      </w:pPr>
      <w:r w:rsidRPr="004E6AA0">
        <w:rPr>
          <w:rFonts w:cs="Times New Roman"/>
          <w:b/>
          <w:bCs/>
          <w:color w:val="000000"/>
        </w:rPr>
        <w:t>Rękojmia</w:t>
      </w:r>
    </w:p>
    <w:p w:rsidR="004E6AA0" w:rsidRPr="004E6AA0" w:rsidRDefault="004E6AA0" w:rsidP="004E6AA0">
      <w:pPr>
        <w:pStyle w:val="Nagwek3"/>
        <w:keepNext w:val="0"/>
        <w:numPr>
          <w:ilvl w:val="0"/>
          <w:numId w:val="24"/>
        </w:numPr>
        <w:spacing w:before="120" w:line="24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E6AA0">
        <w:rPr>
          <w:rFonts w:ascii="Times New Roman" w:hAnsi="Times New Roman"/>
          <w:color w:val="000000"/>
          <w:sz w:val="24"/>
        </w:rPr>
        <w:t>WYKONAWC</w:t>
      </w:r>
      <w:r w:rsidRPr="004E6AA0">
        <w:rPr>
          <w:rFonts w:ascii="Times New Roman" w:hAnsi="Times New Roman"/>
          <w:color w:val="000000"/>
          <w:sz w:val="24"/>
          <w:lang w:val="pl-PL"/>
        </w:rPr>
        <w:t>A</w:t>
      </w:r>
      <w:r w:rsidRPr="004E6AA0">
        <w:rPr>
          <w:rFonts w:ascii="Times New Roman" w:hAnsi="Times New Roman"/>
          <w:b w:val="0"/>
          <w:color w:val="000000"/>
          <w:sz w:val="24"/>
          <w:szCs w:val="24"/>
        </w:rPr>
        <w:t xml:space="preserve"> odpowiada wobec </w:t>
      </w:r>
      <w:r w:rsidRPr="004E6AA0">
        <w:rPr>
          <w:rFonts w:ascii="Times New Roman" w:eastAsia="Tahoma-Bold" w:hAnsi="Times New Roman"/>
          <w:color w:val="000000"/>
          <w:sz w:val="24"/>
          <w:szCs w:val="24"/>
        </w:rPr>
        <w:t>ZAMAWIAJĄCEGO</w:t>
      </w:r>
      <w:r w:rsidRPr="004E6AA0">
        <w:rPr>
          <w:rFonts w:ascii="Times New Roman" w:hAnsi="Times New Roman"/>
          <w:b w:val="0"/>
          <w:color w:val="000000"/>
          <w:sz w:val="24"/>
          <w:szCs w:val="24"/>
        </w:rPr>
        <w:t xml:space="preserve"> za wady fizyczne </w:t>
      </w:r>
      <w:r w:rsidRPr="004E6AA0">
        <w:rPr>
          <w:rFonts w:ascii="Times New Roman" w:eastAsia="Tahoma-Bold" w:hAnsi="Times New Roman"/>
          <w:sz w:val="24"/>
          <w:szCs w:val="24"/>
        </w:rPr>
        <w:t>i pr</w:t>
      </w:r>
      <w:r w:rsidRPr="004E6AA0">
        <w:rPr>
          <w:rFonts w:ascii="Times New Roman" w:hAnsi="Times New Roman"/>
          <w:b w:val="0"/>
          <w:sz w:val="24"/>
          <w:szCs w:val="24"/>
        </w:rPr>
        <w:t xml:space="preserve">awne wszelkich materialnych rezultatów </w:t>
      </w:r>
      <w:r w:rsidRPr="004E6AA0">
        <w:rPr>
          <w:rFonts w:ascii="Times New Roman" w:hAnsi="Times New Roman"/>
          <w:b w:val="0"/>
          <w:sz w:val="24"/>
          <w:szCs w:val="24"/>
          <w:lang w:val="pl-PL"/>
        </w:rPr>
        <w:t>wykonanej usługi.</w:t>
      </w:r>
    </w:p>
    <w:p w:rsidR="004E6AA0" w:rsidRPr="004E6AA0" w:rsidRDefault="004E6AA0" w:rsidP="004E6AA0">
      <w:pPr>
        <w:pStyle w:val="Nagwek3"/>
        <w:keepNext w:val="0"/>
        <w:numPr>
          <w:ilvl w:val="0"/>
          <w:numId w:val="24"/>
        </w:numPr>
        <w:spacing w:before="120" w:line="24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E6AA0">
        <w:rPr>
          <w:rFonts w:ascii="Times New Roman" w:hAnsi="Times New Roman"/>
          <w:b w:val="0"/>
          <w:sz w:val="24"/>
          <w:szCs w:val="24"/>
        </w:rPr>
        <w:t xml:space="preserve">Przez wadę fizyczną rozumie się w szczególności jakąkolwiek niezgodność materialnych rezultatów </w:t>
      </w:r>
      <w:r w:rsidRPr="004E6AA0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Pr="004E6AA0">
        <w:rPr>
          <w:rFonts w:ascii="Times New Roman" w:hAnsi="Times New Roman"/>
          <w:b w:val="0"/>
          <w:sz w:val="24"/>
          <w:szCs w:val="24"/>
        </w:rPr>
        <w:t>sług</w:t>
      </w:r>
      <w:r w:rsidRPr="004E6AA0">
        <w:rPr>
          <w:rFonts w:ascii="Times New Roman" w:hAnsi="Times New Roman"/>
          <w:b w:val="0"/>
          <w:sz w:val="24"/>
          <w:szCs w:val="24"/>
          <w:lang w:val="pl-PL"/>
        </w:rPr>
        <w:t>i</w:t>
      </w:r>
      <w:r w:rsidRPr="004E6AA0">
        <w:rPr>
          <w:rFonts w:ascii="Times New Roman" w:hAnsi="Times New Roman"/>
          <w:b w:val="0"/>
          <w:sz w:val="24"/>
          <w:szCs w:val="24"/>
        </w:rPr>
        <w:t xml:space="preserve"> z opisem przedmiotu zamówienia.</w:t>
      </w:r>
    </w:p>
    <w:p w:rsidR="004E6AA0" w:rsidRPr="004E6AA0" w:rsidRDefault="004E6AA0" w:rsidP="004E6AA0">
      <w:pPr>
        <w:widowControl w:val="0"/>
        <w:numPr>
          <w:ilvl w:val="0"/>
          <w:numId w:val="24"/>
        </w:numPr>
        <w:suppressAutoHyphens w:val="0"/>
        <w:spacing w:before="120"/>
        <w:ind w:left="0" w:firstLine="0"/>
        <w:jc w:val="both"/>
        <w:rPr>
          <w:rFonts w:cs="Times New Roman"/>
        </w:rPr>
      </w:pP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cs="Times New Roman"/>
        </w:rPr>
        <w:t xml:space="preserve"> zapewnia, iż usługi objęte umową będzie wykonywał z najwyższą starannością i zgodnie z zatwierdzoną przez </w:t>
      </w:r>
      <w:r w:rsidRPr="004E6AA0">
        <w:rPr>
          <w:rFonts w:eastAsia="Tahoma-Bold" w:cs="Times New Roman"/>
          <w:b/>
          <w:bCs/>
        </w:rPr>
        <w:t>ZAMAWIAJĄCEGO</w:t>
      </w:r>
      <w:r w:rsidRPr="004E6AA0">
        <w:rPr>
          <w:rFonts w:cs="Times New Roman"/>
        </w:rPr>
        <w:t xml:space="preserve"> wersją druków.</w:t>
      </w:r>
    </w:p>
    <w:p w:rsidR="004E6AA0" w:rsidRPr="004E6AA0" w:rsidRDefault="004E6AA0" w:rsidP="004E6AA0">
      <w:pPr>
        <w:widowControl w:val="0"/>
        <w:numPr>
          <w:ilvl w:val="0"/>
          <w:numId w:val="24"/>
        </w:numPr>
        <w:suppressAutoHyphens w:val="0"/>
        <w:spacing w:before="120"/>
        <w:ind w:left="0" w:firstLine="0"/>
        <w:jc w:val="both"/>
        <w:rPr>
          <w:rFonts w:cs="Times New Roman"/>
        </w:rPr>
      </w:pPr>
      <w:r w:rsidRPr="004E6AA0">
        <w:rPr>
          <w:rFonts w:eastAsia="Tahoma-Bold" w:cs="Times New Roman"/>
          <w:b/>
          <w:bCs/>
        </w:rPr>
        <w:t>ZAMAWIAJĄCY</w:t>
      </w:r>
      <w:r w:rsidRPr="004E6AA0">
        <w:rPr>
          <w:rFonts w:cs="Times New Roman"/>
        </w:rPr>
        <w:t xml:space="preserve"> obowiązany jest do zawiadomienia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cs="Times New Roman"/>
        </w:rPr>
        <w:t xml:space="preserve"> o stwierdzeniu wad wykonania przedmiotu umowy w ciągu 7 dni daty ich ujawnienia. </w:t>
      </w:r>
      <w:r w:rsidRPr="004E6AA0">
        <w:rPr>
          <w:rFonts w:eastAsia="Tahoma-Bold" w:cs="Times New Roman"/>
          <w:b/>
          <w:bCs/>
          <w:color w:val="000000"/>
        </w:rPr>
        <w:t>WYKONAWCA</w:t>
      </w:r>
      <w:r w:rsidRPr="004E6AA0">
        <w:rPr>
          <w:rFonts w:eastAsia="Tahoma-Bold" w:cs="Times New Roman"/>
          <w:b/>
          <w:bCs/>
        </w:rPr>
        <w:t xml:space="preserve"> z</w:t>
      </w:r>
      <w:r w:rsidRPr="004E6AA0">
        <w:rPr>
          <w:rFonts w:cs="Times New Roman"/>
        </w:rPr>
        <w:t>obowiązuje się do z</w:t>
      </w:r>
      <w:r w:rsidRPr="004E6AA0">
        <w:rPr>
          <w:rFonts w:cs="Times New Roman"/>
          <w:b/>
          <w:color w:val="000000"/>
        </w:rPr>
        <w:t>ałatwieni</w:t>
      </w:r>
      <w:r w:rsidRPr="004E6AA0">
        <w:rPr>
          <w:rFonts w:cs="Times New Roman"/>
        </w:rPr>
        <w:t>a reklamacji w ciągu 5 dni od daty jej otrzymania. Wybór sposobu załatwienia rekla</w:t>
      </w:r>
      <w:r w:rsidRPr="004E6AA0">
        <w:rPr>
          <w:rFonts w:cs="Times New Roman"/>
          <w:b/>
          <w:color w:val="000000"/>
        </w:rPr>
        <w:t>macji nal</w:t>
      </w:r>
      <w:r w:rsidRPr="004E6AA0">
        <w:rPr>
          <w:rFonts w:cs="Times New Roman"/>
        </w:rPr>
        <w:t xml:space="preserve">eży do </w:t>
      </w:r>
      <w:r w:rsidRPr="004E6AA0">
        <w:rPr>
          <w:rFonts w:eastAsia="Tahoma-Bold" w:cs="Times New Roman"/>
          <w:b/>
          <w:bCs/>
        </w:rPr>
        <w:t>ZAMAWIAJĄCEGO.</w:t>
      </w:r>
    </w:p>
    <w:p w:rsidR="004E6AA0" w:rsidRPr="004E6AA0" w:rsidRDefault="004E6AA0" w:rsidP="004E6AA0">
      <w:pPr>
        <w:widowControl w:val="0"/>
        <w:numPr>
          <w:ilvl w:val="0"/>
          <w:numId w:val="24"/>
        </w:numPr>
        <w:suppressAutoHyphens w:val="0"/>
        <w:spacing w:before="120"/>
        <w:ind w:left="0" w:firstLine="0"/>
        <w:jc w:val="both"/>
        <w:rPr>
          <w:rFonts w:cs="Times New Roman"/>
        </w:rPr>
      </w:pPr>
      <w:r w:rsidRPr="004E6AA0">
        <w:rPr>
          <w:rFonts w:cs="Times New Roman"/>
        </w:rPr>
        <w:t xml:space="preserve">Koszty postępowania reklamacyjnego ponosi </w:t>
      </w: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cs="Times New Roman"/>
        </w:rPr>
        <w:t>.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§ 8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 xml:space="preserve">Kary umowne </w:t>
      </w:r>
    </w:p>
    <w:p w:rsidR="004E6AA0" w:rsidRPr="004E6AA0" w:rsidRDefault="004E6AA0" w:rsidP="004E6AA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color w:val="000000"/>
        </w:rPr>
      </w:pP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cs="Times New Roman"/>
          <w:color w:val="000000"/>
        </w:rPr>
        <w:t xml:space="preserve"> zapłaci </w:t>
      </w:r>
      <w:r w:rsidRPr="004E6AA0">
        <w:rPr>
          <w:rFonts w:eastAsia="Tahoma-Bold" w:cs="Times New Roman"/>
          <w:b/>
          <w:bCs/>
        </w:rPr>
        <w:t>ZAMAWIAJĄCEMU</w:t>
      </w:r>
      <w:r w:rsidRPr="004E6AA0">
        <w:rPr>
          <w:rFonts w:cs="Times New Roman"/>
          <w:color w:val="000000"/>
        </w:rPr>
        <w:t xml:space="preserve"> kary umowne w nastę</w:t>
      </w:r>
      <w:r w:rsidRPr="004E6AA0">
        <w:rPr>
          <w:rFonts w:eastAsia="Tahoma-Bold" w:cs="Times New Roman"/>
          <w:b/>
          <w:bCs/>
          <w:color w:val="000000"/>
        </w:rPr>
        <w:t>pujących przyp</w:t>
      </w:r>
      <w:r w:rsidRPr="004E6AA0">
        <w:rPr>
          <w:rFonts w:cs="Times New Roman"/>
          <w:color w:val="000000"/>
        </w:rPr>
        <w:t>adkach:</w:t>
      </w:r>
    </w:p>
    <w:p w:rsidR="004E6AA0" w:rsidRPr="004E6AA0" w:rsidRDefault="004E6AA0" w:rsidP="004E6AA0">
      <w:pPr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1)</w:t>
      </w:r>
      <w:r w:rsidRPr="004E6AA0">
        <w:rPr>
          <w:rFonts w:cs="Times New Roman"/>
        </w:rPr>
        <w:tab/>
        <w:t xml:space="preserve">z tytułu odstąpienia od Umowy przez </w:t>
      </w:r>
      <w:r w:rsidRPr="004E6AA0">
        <w:rPr>
          <w:rFonts w:eastAsia="Tahoma-Bold" w:cs="Times New Roman"/>
          <w:b/>
          <w:bCs/>
        </w:rPr>
        <w:t>ZAMAWIAJĄCEGO</w:t>
      </w:r>
      <w:r w:rsidRPr="004E6AA0">
        <w:rPr>
          <w:rFonts w:cs="Times New Roman"/>
        </w:rPr>
        <w:t xml:space="preserve"> z przyczyn, za które odpowiedzialność ponosi </w:t>
      </w: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cs="Times New Roman"/>
        </w:rPr>
        <w:t xml:space="preserve"> - w wysokości 20% łącznego wynagrodzenia brutto, o którym mowa w § 4 ust. 1;</w:t>
      </w:r>
    </w:p>
    <w:p w:rsidR="004E6AA0" w:rsidRPr="004E6AA0" w:rsidRDefault="004E6AA0" w:rsidP="004E6AA0">
      <w:pPr>
        <w:spacing w:before="120"/>
        <w:jc w:val="both"/>
        <w:rPr>
          <w:rFonts w:cs="Times New Roman"/>
        </w:rPr>
      </w:pPr>
    </w:p>
    <w:p w:rsidR="004E6AA0" w:rsidRPr="004E6AA0" w:rsidRDefault="004E6AA0" w:rsidP="004E6AA0">
      <w:pPr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2)</w:t>
      </w:r>
      <w:r w:rsidRPr="004E6AA0">
        <w:rPr>
          <w:rFonts w:cs="Times New Roman"/>
        </w:rPr>
        <w:tab/>
        <w:t xml:space="preserve">w przypadku opóźnienia w wykonaniu przedmiotu umowy nieprzekraczającego 2 (dwa) dni względem terminów określonych w Umowie, w wysokości 5% (pięciu procent) wartości wynagrodzenia brutto </w:t>
      </w:r>
      <w:r w:rsidRPr="004E6AA0">
        <w:rPr>
          <w:rFonts w:cs="Times New Roman"/>
          <w:color w:val="000000"/>
        </w:rPr>
        <w:t xml:space="preserve">przysługującemu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cs="Times New Roman"/>
          <w:color w:val="000000"/>
        </w:rPr>
        <w:t xml:space="preserve"> na podstawie Umowy;</w:t>
      </w:r>
    </w:p>
    <w:p w:rsidR="004E6AA0" w:rsidRPr="004E6AA0" w:rsidRDefault="004E6AA0" w:rsidP="004E6AA0">
      <w:pPr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3)</w:t>
      </w:r>
      <w:r w:rsidRPr="004E6AA0">
        <w:rPr>
          <w:rFonts w:cs="Times New Roman"/>
        </w:rPr>
        <w:tab/>
        <w:t xml:space="preserve">w przypadku opóźnienia w wykonaniu przedmiotu umowy  przekraczającego 2 (dwa) dni względem terminów określonych w Umowie, w wysokości 20% (dwudziestu procent) wartości wynagrodzenia brutto </w:t>
      </w:r>
      <w:r w:rsidRPr="004E6AA0">
        <w:rPr>
          <w:rFonts w:cs="Times New Roman"/>
          <w:color w:val="000000"/>
        </w:rPr>
        <w:t xml:space="preserve">przysługującemu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cs="Times New Roman"/>
          <w:color w:val="000000"/>
        </w:rPr>
        <w:t xml:space="preserve"> na podstawie Umowy,</w:t>
      </w:r>
    </w:p>
    <w:p w:rsidR="004E6AA0" w:rsidRPr="004E6AA0" w:rsidRDefault="004E6AA0" w:rsidP="004E6AA0">
      <w:pPr>
        <w:spacing w:before="120"/>
        <w:jc w:val="both"/>
        <w:rPr>
          <w:rFonts w:cs="Times New Roman"/>
        </w:rPr>
      </w:pPr>
      <w:r w:rsidRPr="004E6AA0">
        <w:rPr>
          <w:rFonts w:cs="Times New Roman"/>
        </w:rPr>
        <w:t>4)</w:t>
      </w:r>
      <w:r w:rsidRPr="004E6AA0">
        <w:rPr>
          <w:rFonts w:cs="Times New Roman"/>
        </w:rPr>
        <w:tab/>
        <w:t>za zwłokę w usunięciu wad stwierdzonych przy odbiorze, w wysokości 5 % wartości wadliwego elementu za każdy dzień opóźnienia;</w:t>
      </w:r>
    </w:p>
    <w:p w:rsidR="004E6AA0" w:rsidRPr="004E6AA0" w:rsidRDefault="004E6AA0" w:rsidP="004E6AA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color w:val="000000"/>
        </w:rPr>
      </w:pPr>
      <w:r w:rsidRPr="004E6AA0">
        <w:rPr>
          <w:rFonts w:cs="Times New Roman"/>
          <w:color w:val="000000"/>
        </w:rPr>
        <w:lastRenderedPageBreak/>
        <w:t>Kary umowne określone w ust. 1 podlegać będą sumowaniu.</w:t>
      </w:r>
    </w:p>
    <w:p w:rsidR="004E6AA0" w:rsidRPr="004E6AA0" w:rsidRDefault="004E6AA0" w:rsidP="004E6AA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color w:val="000000"/>
        </w:rPr>
      </w:pPr>
      <w:r w:rsidRPr="004E6AA0">
        <w:rPr>
          <w:rFonts w:cs="Times New Roman"/>
          <w:b/>
          <w:color w:val="000000"/>
        </w:rPr>
        <w:t>WYKONAWCA</w:t>
      </w:r>
      <w:r w:rsidRPr="004E6AA0">
        <w:rPr>
          <w:rFonts w:cs="Times New Roman"/>
          <w:color w:val="000000"/>
        </w:rPr>
        <w:t xml:space="preserve"> wyraża zgodę na potrącenie kar umownych przewidzianych w ust. 1 z kwoty wynagrodzenia netto przysługującego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cs="Times New Roman"/>
          <w:color w:val="000000"/>
        </w:rPr>
        <w:t xml:space="preserve"> na podstawie Umowy.</w:t>
      </w:r>
    </w:p>
    <w:p w:rsidR="004E6AA0" w:rsidRPr="004E6AA0" w:rsidRDefault="004E6AA0" w:rsidP="004E6AA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color w:val="000000"/>
        </w:rPr>
      </w:pPr>
      <w:r w:rsidRPr="004E6AA0">
        <w:rPr>
          <w:rFonts w:cs="Times New Roman"/>
        </w:rPr>
        <w:t xml:space="preserve">Roszczenia o zapłatę należnych kar umownych nie będą pozbawiać </w:t>
      </w:r>
      <w:r w:rsidRPr="004E6AA0">
        <w:rPr>
          <w:rFonts w:eastAsia="Tahoma-Bold" w:cs="Times New Roman"/>
          <w:b/>
          <w:bCs/>
        </w:rPr>
        <w:t>ZAMAWIAJĄCEGO</w:t>
      </w:r>
      <w:r w:rsidRPr="004E6AA0">
        <w:rPr>
          <w:rFonts w:cs="Times New Roman"/>
        </w:rPr>
        <w:t xml:space="preserve"> i </w:t>
      </w:r>
      <w:r w:rsidRPr="004E6AA0">
        <w:rPr>
          <w:rFonts w:cs="Times New Roman"/>
          <w:b/>
        </w:rPr>
        <w:t>WYKONAWCY</w:t>
      </w:r>
      <w:r w:rsidRPr="004E6AA0">
        <w:rPr>
          <w:rFonts w:cs="Times New Roman"/>
        </w:rPr>
        <w:t xml:space="preserve"> prawa żądania zapłaty odszkodowania uzupełniającego na zasadach ogólnych, jeżeli wysokość poniesionej szkody przekroczy wysokość zastrzeżonej kary umownej.</w:t>
      </w:r>
    </w:p>
    <w:p w:rsidR="004E6AA0" w:rsidRPr="004E6AA0" w:rsidRDefault="004E6AA0" w:rsidP="004E6AA0">
      <w:pPr>
        <w:autoSpaceDE w:val="0"/>
        <w:spacing w:before="120"/>
        <w:jc w:val="center"/>
        <w:rPr>
          <w:rFonts w:eastAsia="Tahoma-Bold" w:cs="Times New Roman"/>
          <w:b/>
          <w:bCs/>
        </w:rPr>
      </w:pPr>
      <w:r w:rsidRPr="004E6AA0">
        <w:rPr>
          <w:rFonts w:eastAsia="Tahoma-Bold" w:cs="Times New Roman"/>
          <w:b/>
          <w:bCs/>
        </w:rPr>
        <w:t>§ 9</w:t>
      </w:r>
    </w:p>
    <w:p w:rsidR="004E6AA0" w:rsidRPr="004E6AA0" w:rsidRDefault="004E6AA0" w:rsidP="004E6AA0">
      <w:pPr>
        <w:widowControl w:val="0"/>
        <w:autoSpaceDE w:val="0"/>
        <w:autoSpaceDN w:val="0"/>
        <w:adjustRightInd w:val="0"/>
        <w:spacing w:before="120"/>
        <w:jc w:val="center"/>
        <w:rPr>
          <w:rFonts w:cs="Times New Roman"/>
          <w:b/>
          <w:bCs/>
          <w:color w:val="000000"/>
        </w:rPr>
      </w:pPr>
      <w:r w:rsidRPr="004E6AA0">
        <w:rPr>
          <w:rFonts w:cs="Times New Roman"/>
          <w:b/>
          <w:bCs/>
          <w:color w:val="000000"/>
        </w:rPr>
        <w:t>Postanowienia Końcowe</w:t>
      </w:r>
    </w:p>
    <w:p w:rsidR="004E6AA0" w:rsidRPr="004E6AA0" w:rsidRDefault="004E6AA0" w:rsidP="004E6AA0">
      <w:pPr>
        <w:numPr>
          <w:ilvl w:val="0"/>
          <w:numId w:val="18"/>
        </w:numPr>
        <w:tabs>
          <w:tab w:val="clear" w:pos="720"/>
        </w:tabs>
        <w:autoSpaceDE w:val="0"/>
        <w:spacing w:before="120"/>
        <w:ind w:left="0" w:firstLine="0"/>
        <w:jc w:val="both"/>
        <w:rPr>
          <w:rFonts w:cs="Times New Roman"/>
        </w:rPr>
      </w:pPr>
      <w:r w:rsidRPr="004E6AA0">
        <w:rPr>
          <w:rFonts w:eastAsia="Tahoma-Bold" w:cs="Times New Roman"/>
          <w:b/>
          <w:bCs/>
        </w:rPr>
        <w:t>ZAMAWIAJĄCY</w:t>
      </w:r>
      <w:r w:rsidRPr="004E6AA0">
        <w:rPr>
          <w:rFonts w:cs="Times New Roman"/>
        </w:rPr>
        <w:t xml:space="preserve"> zastrzega sobie prawa autorskie majątkowe do wszystkich materiałów powierzonych do druku, które mogą być wykorzystane wyłącznie do wykonania Umów.</w:t>
      </w:r>
    </w:p>
    <w:p w:rsidR="004E6AA0" w:rsidRPr="004E6AA0" w:rsidRDefault="004E6AA0" w:rsidP="004E6AA0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bCs/>
          <w:color w:val="000000"/>
        </w:rPr>
      </w:pPr>
      <w:r w:rsidRPr="004E6AA0">
        <w:rPr>
          <w:rFonts w:cs="Times New Roman"/>
        </w:rPr>
        <w:t xml:space="preserve">W sprawach nieuregulowanych niniejszą umową stosuje się przepisy ustawy z dnia 23 kwietnia 1964 r. </w:t>
      </w:r>
      <w:r w:rsidRPr="004E6AA0">
        <w:rPr>
          <w:rFonts w:cs="Times New Roman"/>
          <w:i/>
          <w:iCs/>
        </w:rPr>
        <w:t>Kodeks cywilny</w:t>
      </w:r>
      <w:r w:rsidRPr="004E6AA0">
        <w:rPr>
          <w:rFonts w:cs="Times New Roman"/>
        </w:rPr>
        <w:t xml:space="preserve"> </w:t>
      </w:r>
      <w:r w:rsidRPr="004E6AA0">
        <w:rPr>
          <w:rFonts w:eastAsia="Calibri" w:cs="Times New Roman"/>
          <w:lang w:eastAsia="en-US"/>
        </w:rPr>
        <w:t xml:space="preserve"> </w:t>
      </w:r>
      <w:r w:rsidRPr="004E6AA0">
        <w:rPr>
          <w:rFonts w:eastAsia="Lucida Sans Unicode" w:cs="Times New Roman"/>
        </w:rPr>
        <w:t>oraz inne powszechnie obowiązujące przepisy prawa polskiego.</w:t>
      </w:r>
    </w:p>
    <w:p w:rsidR="004E6AA0" w:rsidRPr="004E6AA0" w:rsidRDefault="004E6AA0" w:rsidP="004E6AA0">
      <w:pPr>
        <w:widowControl w:val="0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bCs/>
          <w:color w:val="000000"/>
        </w:rPr>
      </w:pPr>
      <w:r w:rsidRPr="004E6AA0">
        <w:rPr>
          <w:rFonts w:cs="Times New Roman"/>
          <w:bCs/>
          <w:color w:val="000000"/>
        </w:rPr>
        <w:t xml:space="preserve">Wszelkie spory wynikłe na tle realizacji Umowy rozstrzygane będą przez Sąd właściwy dla siedziby </w:t>
      </w:r>
      <w:r w:rsidRPr="004E6AA0">
        <w:rPr>
          <w:rFonts w:eastAsia="Tahoma-Bold" w:cs="Times New Roman"/>
          <w:b/>
          <w:bCs/>
        </w:rPr>
        <w:t>ZAMAWIAJĄCEGO</w:t>
      </w:r>
      <w:r w:rsidRPr="004E6AA0">
        <w:rPr>
          <w:rFonts w:cs="Times New Roman"/>
          <w:bCs/>
          <w:color w:val="000000"/>
        </w:rPr>
        <w:t>.</w:t>
      </w:r>
    </w:p>
    <w:p w:rsidR="004E6AA0" w:rsidRPr="004E6AA0" w:rsidRDefault="004E6AA0" w:rsidP="004E6AA0">
      <w:pPr>
        <w:widowControl w:val="0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color w:val="000000"/>
        </w:rPr>
      </w:pPr>
      <w:r w:rsidRPr="004E6AA0">
        <w:rPr>
          <w:rFonts w:cs="Times New Roman"/>
          <w:color w:val="000000"/>
        </w:rPr>
        <w:t xml:space="preserve">Umowa zostaje sporządzona w 3 (trzech) jednobrzmiących egzemplarzach, 2 egzemplarze dla </w:t>
      </w:r>
      <w:r w:rsidRPr="004E6AA0">
        <w:rPr>
          <w:rFonts w:eastAsia="Tahoma-Bold" w:cs="Times New Roman"/>
          <w:b/>
          <w:bCs/>
        </w:rPr>
        <w:t>ZAMAWIAJĄCEGO,</w:t>
      </w:r>
      <w:r w:rsidRPr="004E6AA0">
        <w:rPr>
          <w:rFonts w:cs="Times New Roman"/>
          <w:color w:val="000000"/>
        </w:rPr>
        <w:t xml:space="preserve"> 1 (jeden) egzemplarz dla </w:t>
      </w:r>
      <w:r w:rsidRPr="004E6AA0">
        <w:rPr>
          <w:rFonts w:cs="Times New Roman"/>
          <w:b/>
          <w:color w:val="000000"/>
        </w:rPr>
        <w:t>WYKONAWCY</w:t>
      </w:r>
      <w:r w:rsidRPr="004E6AA0">
        <w:rPr>
          <w:rFonts w:cs="Times New Roman"/>
          <w:color w:val="000000"/>
        </w:rPr>
        <w:t>.</w:t>
      </w:r>
    </w:p>
    <w:p w:rsidR="004E6AA0" w:rsidRPr="004E6AA0" w:rsidRDefault="004E6AA0" w:rsidP="004E6AA0">
      <w:pPr>
        <w:widowControl w:val="0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color w:val="000000"/>
        </w:rPr>
      </w:pPr>
      <w:r w:rsidRPr="004E6AA0">
        <w:rPr>
          <w:rFonts w:cs="Times New Roman"/>
          <w:color w:val="000000"/>
        </w:rPr>
        <w:t>Umowa zostaje zawarta z dniem jej podpisania przez uprawnionych przedstawicieli Stron.</w:t>
      </w:r>
    </w:p>
    <w:p w:rsidR="004E6AA0" w:rsidRPr="004E6AA0" w:rsidRDefault="004E6AA0" w:rsidP="004E6AA0">
      <w:pPr>
        <w:widowControl w:val="0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cs="Times New Roman"/>
          <w:color w:val="000000"/>
        </w:rPr>
      </w:pPr>
      <w:r w:rsidRPr="004E6AA0">
        <w:rPr>
          <w:rFonts w:cs="Times New Roman"/>
          <w:color w:val="000000"/>
        </w:rPr>
        <w:t>Postanowienia załączników należy stosować do Umowy odpowiednio.</w:t>
      </w:r>
    </w:p>
    <w:p w:rsidR="004E6AA0" w:rsidRPr="004E6AA0" w:rsidRDefault="004E6AA0" w:rsidP="004E6AA0">
      <w:pPr>
        <w:spacing w:before="120"/>
        <w:ind w:right="675"/>
        <w:jc w:val="both"/>
        <w:rPr>
          <w:rFonts w:cs="Times New Roman"/>
          <w:b/>
          <w:bCs/>
        </w:rPr>
      </w:pPr>
    </w:p>
    <w:p w:rsidR="004E6AA0" w:rsidRPr="004E6AA0" w:rsidRDefault="004E6AA0" w:rsidP="004E6AA0">
      <w:pPr>
        <w:spacing w:before="120"/>
        <w:ind w:right="675"/>
        <w:jc w:val="center"/>
        <w:rPr>
          <w:rFonts w:cs="Times New Roman"/>
        </w:rPr>
      </w:pPr>
      <w:r w:rsidRPr="004E6AA0">
        <w:rPr>
          <w:rFonts w:cs="Times New Roman"/>
          <w:b/>
          <w:bCs/>
        </w:rPr>
        <w:t>ZAMAWIAJĄCY</w:t>
      </w:r>
      <w:r w:rsidRPr="004E6AA0">
        <w:rPr>
          <w:rFonts w:cs="Times New Roman"/>
          <w:b/>
          <w:bCs/>
        </w:rPr>
        <w:tab/>
      </w:r>
      <w:r w:rsidRPr="004E6AA0">
        <w:rPr>
          <w:rFonts w:cs="Times New Roman"/>
          <w:b/>
          <w:bCs/>
        </w:rPr>
        <w:tab/>
      </w:r>
      <w:r w:rsidRPr="004E6AA0">
        <w:rPr>
          <w:rFonts w:cs="Times New Roman"/>
          <w:b/>
          <w:bCs/>
        </w:rPr>
        <w:tab/>
      </w:r>
      <w:r w:rsidRPr="004E6AA0">
        <w:rPr>
          <w:rFonts w:cs="Times New Roman"/>
          <w:b/>
          <w:bCs/>
        </w:rPr>
        <w:tab/>
      </w:r>
      <w:r w:rsidRPr="004E6AA0">
        <w:rPr>
          <w:rFonts w:cs="Times New Roman"/>
          <w:b/>
          <w:bCs/>
        </w:rPr>
        <w:tab/>
      </w:r>
      <w:r w:rsidRPr="004E6AA0">
        <w:rPr>
          <w:rFonts w:cs="Times New Roman"/>
          <w:b/>
          <w:bCs/>
        </w:rPr>
        <w:tab/>
      </w:r>
      <w:r w:rsidRPr="004E6AA0">
        <w:rPr>
          <w:rFonts w:cs="Times New Roman"/>
          <w:b/>
          <w:bCs/>
        </w:rPr>
        <w:tab/>
        <w:t>WYKONAWCA</w:t>
      </w:r>
    </w:p>
    <w:bookmarkEnd w:id="0"/>
    <w:p w:rsidR="004E6AA0" w:rsidRPr="004E6AA0" w:rsidRDefault="004E6AA0" w:rsidP="004E6AA0">
      <w:pPr>
        <w:spacing w:before="120"/>
        <w:ind w:right="675"/>
        <w:jc w:val="both"/>
        <w:rPr>
          <w:rFonts w:cs="Times New Roman"/>
        </w:rPr>
      </w:pPr>
    </w:p>
    <w:p w:rsidR="0043068F" w:rsidRPr="004E6AA0" w:rsidRDefault="0043068F" w:rsidP="004E6AA0">
      <w:pPr>
        <w:pStyle w:val="Podtytu"/>
        <w:spacing w:line="360" w:lineRule="auto"/>
        <w:rPr>
          <w:rFonts w:ascii="Times New Roman" w:hAnsi="Times New Roman"/>
        </w:rPr>
      </w:pPr>
    </w:p>
    <w:sectPr w:rsidR="0043068F" w:rsidRPr="004E6AA0" w:rsidSect="00735DD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DF" w:rsidRDefault="007A01DF" w:rsidP="00816089">
      <w:r>
        <w:separator/>
      </w:r>
    </w:p>
  </w:endnote>
  <w:endnote w:type="continuationSeparator" w:id="0">
    <w:p w:rsidR="007A01DF" w:rsidRDefault="007A01DF" w:rsidP="0081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-Bold"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C5" w:rsidRDefault="00562200" w:rsidP="002257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7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7F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A62C5" w:rsidRDefault="007A01DF" w:rsidP="005A62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71" w:rsidRDefault="006A67FF" w:rsidP="00C82E71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 xml:space="preserve">Dofinansowano ze środków Ministra Kultury i Dziedzictwa Narodowego </w:t>
    </w:r>
  </w:p>
  <w:p w:rsidR="00C82E71" w:rsidRPr="00756519" w:rsidRDefault="006A67FF" w:rsidP="00C82E71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>w ramach programu Dziedzictwo kulturowe, priorytet Kultura ludowa i tradycyjna</w:t>
    </w:r>
  </w:p>
  <w:p w:rsidR="00C82E71" w:rsidRDefault="007A01DF">
    <w:pPr>
      <w:pStyle w:val="Stopka"/>
    </w:pPr>
  </w:p>
  <w:p w:rsidR="00462468" w:rsidRPr="00756519" w:rsidRDefault="007A01DF" w:rsidP="00FE2CF0">
    <w:pPr>
      <w:pStyle w:val="Stopka"/>
      <w:jc w:val="center"/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19" w:rsidRDefault="006A67FF" w:rsidP="004844AC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 xml:space="preserve">Dofinansowano ze środków Ministra Kultury i Dziedzictwa Narodowego </w:t>
    </w:r>
  </w:p>
  <w:p w:rsidR="00E41ACA" w:rsidRPr="00756519" w:rsidRDefault="006A67FF" w:rsidP="004844AC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>w ramach programu Dziedzictwo kulturowe, priorytet Kultura ludowa i tradycyjna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DF" w:rsidRDefault="007A01DF" w:rsidP="00816089">
      <w:r>
        <w:separator/>
      </w:r>
    </w:p>
  </w:footnote>
  <w:footnote w:type="continuationSeparator" w:id="0">
    <w:p w:rsidR="007A01DF" w:rsidRDefault="007A01DF" w:rsidP="0081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89" w:rsidRDefault="00FF4615" w:rsidP="00816089">
    <w:pPr>
      <w:tabs>
        <w:tab w:val="left" w:pos="1620"/>
        <w:tab w:val="left" w:pos="3965"/>
        <w:tab w:val="right" w:pos="9072"/>
      </w:tabs>
      <w:rPr>
        <w:sz w:val="4"/>
        <w:szCs w:val="4"/>
      </w:rPr>
    </w:pPr>
    <w:r>
      <w:rPr>
        <w:noProof/>
        <w:sz w:val="4"/>
        <w:szCs w:val="4"/>
        <w:lang w:eastAsia="pl-PL"/>
      </w:rPr>
      <w:drawing>
        <wp:inline distT="0" distB="0" distL="0" distR="0">
          <wp:extent cx="1562100" cy="904875"/>
          <wp:effectExtent l="19050" t="0" r="0" b="0"/>
          <wp:docPr id="6" name="Obraz 2" descr="C:\Users\mlacko\Desktop\strona MGW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lacko\Desktop\strona MGW\Obraz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"/>
        <w:szCs w:val="4"/>
      </w:rPr>
      <w:tab/>
    </w:r>
    <w:r w:rsidR="00816089">
      <w:rPr>
        <w:sz w:val="4"/>
        <w:szCs w:val="4"/>
      </w:rPr>
      <w:tab/>
      <w:t xml:space="preserve">       </w:t>
    </w:r>
    <w:r w:rsidR="00816089">
      <w:rPr>
        <w:noProof/>
        <w:sz w:val="4"/>
        <w:szCs w:val="4"/>
        <w:lang w:eastAsia="pl-PL"/>
      </w:rPr>
      <w:drawing>
        <wp:inline distT="0" distB="0" distL="0" distR="0">
          <wp:extent cx="1371600" cy="819150"/>
          <wp:effectExtent l="0" t="0" r="0" b="0"/>
          <wp:docPr id="4" name="Obraz 4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KiDN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6089">
      <w:rPr>
        <w:sz w:val="4"/>
        <w:szCs w:val="4"/>
      </w:rPr>
      <w:t xml:space="preserve">               </w:t>
    </w:r>
    <w:r w:rsidR="00816089">
      <w:rPr>
        <w:b/>
        <w:sz w:val="4"/>
        <w:szCs w:val="4"/>
      </w:rPr>
      <w:t xml:space="preserve">      w</w:t>
    </w:r>
  </w:p>
  <w:p w:rsidR="00816089" w:rsidRDefault="00816089">
    <w:pPr>
      <w:pStyle w:val="Nagwek"/>
    </w:pPr>
  </w:p>
  <w:p w:rsidR="006175BB" w:rsidRDefault="007A01DF" w:rsidP="00B612CD">
    <w:pPr>
      <w:pStyle w:val="Nagwek"/>
      <w:tabs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8E" w:rsidRDefault="00FF4615" w:rsidP="00D2398E">
    <w:pPr>
      <w:tabs>
        <w:tab w:val="left" w:pos="1620"/>
        <w:tab w:val="left" w:pos="3965"/>
        <w:tab w:val="right" w:pos="9072"/>
      </w:tabs>
      <w:rPr>
        <w:sz w:val="4"/>
        <w:szCs w:val="4"/>
      </w:rPr>
    </w:pPr>
    <w:r>
      <w:rPr>
        <w:noProof/>
        <w:sz w:val="4"/>
        <w:szCs w:val="4"/>
        <w:lang w:eastAsia="pl-PL"/>
      </w:rPr>
      <w:drawing>
        <wp:inline distT="0" distB="0" distL="0" distR="0">
          <wp:extent cx="1562100" cy="904875"/>
          <wp:effectExtent l="19050" t="0" r="0" b="0"/>
          <wp:docPr id="5" name="Obraz 1" descr="C:\Users\mlacko\Desktop\strona MGW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acko\Desktop\strona MGW\Obraz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"/>
        <w:szCs w:val="4"/>
      </w:rPr>
      <w:tab/>
    </w:r>
    <w:r w:rsidR="006A67FF">
      <w:rPr>
        <w:sz w:val="4"/>
        <w:szCs w:val="4"/>
      </w:rPr>
      <w:tab/>
      <w:t xml:space="preserve">       </w:t>
    </w:r>
    <w:r w:rsidR="006A67FF">
      <w:rPr>
        <w:noProof/>
        <w:sz w:val="4"/>
        <w:szCs w:val="4"/>
        <w:lang w:eastAsia="pl-PL"/>
      </w:rPr>
      <w:drawing>
        <wp:inline distT="0" distB="0" distL="0" distR="0">
          <wp:extent cx="1371600" cy="819150"/>
          <wp:effectExtent l="0" t="0" r="0" b="0"/>
          <wp:docPr id="2" name="Obraz 2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KiDN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7FF">
      <w:rPr>
        <w:sz w:val="4"/>
        <w:szCs w:val="4"/>
      </w:rPr>
      <w:t xml:space="preserve">               </w:t>
    </w:r>
    <w:r w:rsidR="006A67FF">
      <w:rPr>
        <w:b/>
        <w:sz w:val="4"/>
        <w:szCs w:val="4"/>
      </w:rPr>
      <w:t xml:space="preserve">      w</w:t>
    </w:r>
  </w:p>
  <w:p w:rsidR="00D2398E" w:rsidRDefault="007A01DF" w:rsidP="00D2398E">
    <w:pPr>
      <w:pStyle w:val="Nagwek"/>
    </w:pPr>
  </w:p>
  <w:p w:rsidR="00D2398E" w:rsidRDefault="007A01DF" w:rsidP="00D2398E">
    <w:pPr>
      <w:pStyle w:val="Nagwek"/>
      <w:tabs>
        <w:tab w:val="clear" w:pos="9072"/>
      </w:tabs>
      <w:jc w:val="right"/>
    </w:pPr>
  </w:p>
  <w:p w:rsidR="00D2398E" w:rsidRDefault="007A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B24CCD8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Calibri"/>
        <w:b w:val="0"/>
        <w:color w:val="auto"/>
      </w:rPr>
    </w:lvl>
  </w:abstractNum>
  <w:abstractNum w:abstractNumId="1">
    <w:nsid w:val="0A9E0EA2"/>
    <w:multiLevelType w:val="hybridMultilevel"/>
    <w:tmpl w:val="C8AE609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79D"/>
    <w:multiLevelType w:val="hybridMultilevel"/>
    <w:tmpl w:val="80EC4EB6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16B2"/>
    <w:multiLevelType w:val="hybridMultilevel"/>
    <w:tmpl w:val="C5FA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14DE"/>
    <w:multiLevelType w:val="hybridMultilevel"/>
    <w:tmpl w:val="EEB062C4"/>
    <w:lvl w:ilvl="0" w:tplc="206AC45E">
      <w:start w:val="1"/>
      <w:numFmt w:val="decimal"/>
      <w:lvlText w:val="%1."/>
      <w:lvlJc w:val="left"/>
      <w:pPr>
        <w:ind w:left="720" w:hanging="360"/>
      </w:pPr>
      <w:rPr>
        <w:rFonts w:eastAsia="Tahoma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21A915F0"/>
    <w:multiLevelType w:val="hybridMultilevel"/>
    <w:tmpl w:val="BC14BF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261784"/>
    <w:multiLevelType w:val="hybridMultilevel"/>
    <w:tmpl w:val="3D3A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628FF"/>
    <w:multiLevelType w:val="hybridMultilevel"/>
    <w:tmpl w:val="E0745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8338F0"/>
    <w:multiLevelType w:val="hybridMultilevel"/>
    <w:tmpl w:val="541AC04A"/>
    <w:lvl w:ilvl="0" w:tplc="81AE5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0D5B"/>
    <w:multiLevelType w:val="hybridMultilevel"/>
    <w:tmpl w:val="80A022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1F028E"/>
    <w:multiLevelType w:val="hybridMultilevel"/>
    <w:tmpl w:val="3EEC3DAA"/>
    <w:lvl w:ilvl="0" w:tplc="0750D87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FB5BA0"/>
    <w:multiLevelType w:val="hybridMultilevel"/>
    <w:tmpl w:val="F76C7E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82C60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5653C"/>
    <w:multiLevelType w:val="hybridMultilevel"/>
    <w:tmpl w:val="F028B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36579"/>
    <w:multiLevelType w:val="hybridMultilevel"/>
    <w:tmpl w:val="7D966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6375B"/>
    <w:multiLevelType w:val="hybridMultilevel"/>
    <w:tmpl w:val="7FD6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37112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C34FA"/>
    <w:multiLevelType w:val="hybridMultilevel"/>
    <w:tmpl w:val="FBB2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6254"/>
    <w:multiLevelType w:val="hybridMultilevel"/>
    <w:tmpl w:val="6D98B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349B7"/>
    <w:multiLevelType w:val="multilevel"/>
    <w:tmpl w:val="36664050"/>
    <w:lvl w:ilvl="0">
      <w:start w:val="1"/>
      <w:numFmt w:val="decimal"/>
      <w:lvlText w:val="%1."/>
      <w:lvlJc w:val="left"/>
      <w:pPr>
        <w:ind w:left="293" w:hanging="293"/>
      </w:pPr>
      <w:rPr>
        <w:rFonts w:ascii="Calibri" w:hAnsi="Calibri" w:cs="Arial" w:hint="default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70BE73C8"/>
    <w:multiLevelType w:val="hybridMultilevel"/>
    <w:tmpl w:val="144CFF90"/>
    <w:lvl w:ilvl="0" w:tplc="1C62230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eastAsia="Calibri" w:hAnsi="Palatino Linotype" w:cs="Arial"/>
        <w:b w:val="0"/>
        <w:i w:val="0"/>
        <w:sz w:val="21"/>
      </w:rPr>
    </w:lvl>
    <w:lvl w:ilvl="1" w:tplc="023296C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210A65"/>
    <w:multiLevelType w:val="multilevel"/>
    <w:tmpl w:val="E864DBE6"/>
    <w:lvl w:ilvl="0">
      <w:start w:val="1"/>
      <w:numFmt w:val="lowerLetter"/>
      <w:lvlText w:val="%1)"/>
      <w:lvlJc w:val="left"/>
      <w:pPr>
        <w:ind w:left="16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78CE4139"/>
    <w:multiLevelType w:val="hybridMultilevel"/>
    <w:tmpl w:val="19FE8E94"/>
    <w:lvl w:ilvl="0" w:tplc="C5A4C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82419"/>
    <w:multiLevelType w:val="hybridMultilevel"/>
    <w:tmpl w:val="994A3A2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2"/>
  </w:num>
  <w:num w:numId="9">
    <w:abstractNumId w:val="1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26"/>
  </w:num>
  <w:num w:numId="14">
    <w:abstractNumId w:val="9"/>
  </w:num>
  <w:num w:numId="15">
    <w:abstractNumId w:val="4"/>
  </w:num>
  <w:num w:numId="16">
    <w:abstractNumId w:val="13"/>
  </w:num>
  <w:num w:numId="17">
    <w:abstractNumId w:val="7"/>
    <w:lvlOverride w:ilvl="0">
      <w:startOverride w:val="1"/>
    </w:lvlOverride>
  </w:num>
  <w:num w:numId="18">
    <w:abstractNumId w:val="15"/>
  </w:num>
  <w:num w:numId="19">
    <w:abstractNumId w:val="8"/>
  </w:num>
  <w:num w:numId="20">
    <w:abstractNumId w:val="18"/>
  </w:num>
  <w:num w:numId="21">
    <w:abstractNumId w:val="2"/>
  </w:num>
  <w:num w:numId="22">
    <w:abstractNumId w:val="5"/>
  </w:num>
  <w:num w:numId="23">
    <w:abstractNumId w:val="1"/>
  </w:num>
  <w:num w:numId="24">
    <w:abstractNumId w:val="10"/>
  </w:num>
  <w:num w:numId="25">
    <w:abstractNumId w:val="21"/>
  </w:num>
  <w:num w:numId="26">
    <w:abstractNumId w:val="27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89"/>
    <w:rsid w:val="00035516"/>
    <w:rsid w:val="0007706C"/>
    <w:rsid w:val="000A398E"/>
    <w:rsid w:val="000B36F2"/>
    <w:rsid w:val="000E5D24"/>
    <w:rsid w:val="001446A1"/>
    <w:rsid w:val="001A6DFE"/>
    <w:rsid w:val="001B3F4B"/>
    <w:rsid w:val="001C22A3"/>
    <w:rsid w:val="001C7AE4"/>
    <w:rsid w:val="002029FD"/>
    <w:rsid w:val="00233907"/>
    <w:rsid w:val="00261848"/>
    <w:rsid w:val="0026747B"/>
    <w:rsid w:val="00280F3C"/>
    <w:rsid w:val="002C5542"/>
    <w:rsid w:val="002E67BC"/>
    <w:rsid w:val="002F5B2B"/>
    <w:rsid w:val="00365083"/>
    <w:rsid w:val="00370A34"/>
    <w:rsid w:val="0037341E"/>
    <w:rsid w:val="00374F64"/>
    <w:rsid w:val="00394CDE"/>
    <w:rsid w:val="00396439"/>
    <w:rsid w:val="003F44F9"/>
    <w:rsid w:val="00406F4B"/>
    <w:rsid w:val="00415329"/>
    <w:rsid w:val="0043068F"/>
    <w:rsid w:val="004350A5"/>
    <w:rsid w:val="00454F5A"/>
    <w:rsid w:val="00484CA6"/>
    <w:rsid w:val="004961A0"/>
    <w:rsid w:val="004976D4"/>
    <w:rsid w:val="004D5850"/>
    <w:rsid w:val="004E6AA0"/>
    <w:rsid w:val="00524EF2"/>
    <w:rsid w:val="0054202A"/>
    <w:rsid w:val="00544C70"/>
    <w:rsid w:val="00562200"/>
    <w:rsid w:val="005901FA"/>
    <w:rsid w:val="00596A45"/>
    <w:rsid w:val="005A0D8E"/>
    <w:rsid w:val="005B6063"/>
    <w:rsid w:val="005E00FD"/>
    <w:rsid w:val="005F1101"/>
    <w:rsid w:val="00634C47"/>
    <w:rsid w:val="006712E6"/>
    <w:rsid w:val="006A56F8"/>
    <w:rsid w:val="006A67FF"/>
    <w:rsid w:val="006B1D37"/>
    <w:rsid w:val="006C4D52"/>
    <w:rsid w:val="00716B94"/>
    <w:rsid w:val="00731D64"/>
    <w:rsid w:val="00733FD7"/>
    <w:rsid w:val="00734107"/>
    <w:rsid w:val="00735DD8"/>
    <w:rsid w:val="00773C02"/>
    <w:rsid w:val="007761D3"/>
    <w:rsid w:val="007A01DF"/>
    <w:rsid w:val="007C2E28"/>
    <w:rsid w:val="007D6E5C"/>
    <w:rsid w:val="007E3C7D"/>
    <w:rsid w:val="007F7D93"/>
    <w:rsid w:val="00816089"/>
    <w:rsid w:val="00817811"/>
    <w:rsid w:val="008224C1"/>
    <w:rsid w:val="008A0097"/>
    <w:rsid w:val="008D6253"/>
    <w:rsid w:val="008E55F2"/>
    <w:rsid w:val="00930A61"/>
    <w:rsid w:val="00963810"/>
    <w:rsid w:val="009707C1"/>
    <w:rsid w:val="009A04F4"/>
    <w:rsid w:val="009A75FF"/>
    <w:rsid w:val="009B38C3"/>
    <w:rsid w:val="009D7C22"/>
    <w:rsid w:val="009E1FC3"/>
    <w:rsid w:val="009E490A"/>
    <w:rsid w:val="00A140F8"/>
    <w:rsid w:val="00A5364C"/>
    <w:rsid w:val="00A624D3"/>
    <w:rsid w:val="00A82AA3"/>
    <w:rsid w:val="00A95295"/>
    <w:rsid w:val="00AB1C41"/>
    <w:rsid w:val="00AE510F"/>
    <w:rsid w:val="00B164DC"/>
    <w:rsid w:val="00B30107"/>
    <w:rsid w:val="00B4606E"/>
    <w:rsid w:val="00B53799"/>
    <w:rsid w:val="00B56B52"/>
    <w:rsid w:val="00B7081B"/>
    <w:rsid w:val="00B850EA"/>
    <w:rsid w:val="00BB01F4"/>
    <w:rsid w:val="00BE0740"/>
    <w:rsid w:val="00BE7A44"/>
    <w:rsid w:val="00C00A47"/>
    <w:rsid w:val="00C12BB8"/>
    <w:rsid w:val="00C15E2D"/>
    <w:rsid w:val="00C90658"/>
    <w:rsid w:val="00C96A06"/>
    <w:rsid w:val="00CA321B"/>
    <w:rsid w:val="00D115E0"/>
    <w:rsid w:val="00D8376F"/>
    <w:rsid w:val="00D83B19"/>
    <w:rsid w:val="00D94B62"/>
    <w:rsid w:val="00DE5FE8"/>
    <w:rsid w:val="00DF298C"/>
    <w:rsid w:val="00E01A72"/>
    <w:rsid w:val="00E06C75"/>
    <w:rsid w:val="00E73470"/>
    <w:rsid w:val="00E804C4"/>
    <w:rsid w:val="00EA7317"/>
    <w:rsid w:val="00F87F44"/>
    <w:rsid w:val="00FA0089"/>
    <w:rsid w:val="00FA3FA3"/>
    <w:rsid w:val="00FA7D7E"/>
    <w:rsid w:val="00FB5034"/>
    <w:rsid w:val="00FC3352"/>
    <w:rsid w:val="00FD414A"/>
    <w:rsid w:val="00FE23B3"/>
    <w:rsid w:val="00FE2F2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46AB5-8D3F-420D-A1CF-08F2DAF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089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6AA0"/>
    <w:pPr>
      <w:keepNext/>
      <w:suppressAutoHyphens w:val="0"/>
      <w:spacing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1608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608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1608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608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816089"/>
  </w:style>
  <w:style w:type="paragraph" w:styleId="Tekstpodstawowy">
    <w:name w:val="Body Text"/>
    <w:basedOn w:val="Normalny"/>
    <w:link w:val="TekstpodstawowyZnak"/>
    <w:rsid w:val="0081608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16089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160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6089"/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816089"/>
    <w:pPr>
      <w:suppressAutoHyphens w:val="0"/>
      <w:jc w:val="center"/>
    </w:pPr>
    <w:rPr>
      <w:rFonts w:ascii="Arial" w:hAnsi="Arial" w:cs="Arial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6089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C7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068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68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68F"/>
    <w:pPr>
      <w:suppressAutoHyphens w:val="0"/>
    </w:pPr>
    <w:rPr>
      <w:rFonts w:eastAsiaTheme="minorHAns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3068F"/>
    <w:rPr>
      <w:color w:val="0563C1" w:themeColor="hyperlink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D83B19"/>
    <w:pPr>
      <w:spacing w:after="200" w:line="276" w:lineRule="auto"/>
      <w:jc w:val="center"/>
    </w:pPr>
    <w:rPr>
      <w:rFonts w:ascii="Calibri" w:eastAsia="Calibri" w:hAnsi="Calibri" w:cs="Times New Roman"/>
      <w:b/>
      <w:sz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D83B19"/>
    <w:rPr>
      <w:rFonts w:ascii="Calibri" w:eastAsia="Calibri" w:hAnsi="Calibri" w:cs="Times New Roman"/>
      <w:b/>
      <w:sz w:val="28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E6AA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Piecha van Schagen</dc:creator>
  <cp:keywords/>
  <dc:description/>
  <cp:lastModifiedBy>Barbara Klajmon</cp:lastModifiedBy>
  <cp:revision>2</cp:revision>
  <cp:lastPrinted>2018-09-17T08:28:00Z</cp:lastPrinted>
  <dcterms:created xsi:type="dcterms:W3CDTF">2018-09-18T12:55:00Z</dcterms:created>
  <dcterms:modified xsi:type="dcterms:W3CDTF">2018-09-18T12:55:00Z</dcterms:modified>
</cp:coreProperties>
</file>