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E40E4F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56051" w:rsidRDefault="009B4CA9" w:rsidP="00034448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DC3C55">
        <w:rPr>
          <w:sz w:val="22"/>
          <w:szCs w:val="16"/>
        </w:rPr>
        <w:t>Michał Maksalon kom: 728 406 115</w:t>
      </w:r>
      <w:r w:rsidR="00034448">
        <w:rPr>
          <w:sz w:val="22"/>
          <w:szCs w:val="16"/>
        </w:rPr>
        <w:t xml:space="preserve">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DC3C55" w:rsidRPr="00DC3C55" w:rsidRDefault="00DC3C55" w:rsidP="00DC3C55">
      <w:pPr>
        <w:spacing w:after="200" w:line="276" w:lineRule="auto"/>
        <w:ind w:left="502"/>
        <w:jc w:val="both"/>
        <w:rPr>
          <w:rFonts w:eastAsia="Calibri"/>
          <w:b/>
          <w:sz w:val="22"/>
          <w:szCs w:val="22"/>
          <w:lang w:eastAsia="en-US"/>
        </w:rPr>
      </w:pPr>
      <w:r w:rsidRPr="00DC3C55">
        <w:rPr>
          <w:rFonts w:eastAsia="Calibri"/>
          <w:b/>
          <w:sz w:val="22"/>
          <w:szCs w:val="22"/>
          <w:lang w:eastAsia="en-US"/>
        </w:rPr>
        <w:t>Wykonanie nawierzchni przejścia dla turystów w lokalizacjach</w:t>
      </w:r>
    </w:p>
    <w:p w:rsidR="00DC3C55" w:rsidRPr="00DC3C55" w:rsidRDefault="00DC3C55" w:rsidP="00DC3C5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C3C55">
        <w:rPr>
          <w:rFonts w:eastAsia="Calibri"/>
          <w:b/>
          <w:sz w:val="22"/>
          <w:szCs w:val="22"/>
          <w:lang w:eastAsia="en-US"/>
        </w:rPr>
        <w:t>pomiędzy ul. Wolności  a Parkiem 12c ( brama  przy „Bajtel grubie”)  działka 2339/3;</w:t>
      </w:r>
    </w:p>
    <w:p w:rsidR="00DC3C55" w:rsidRPr="00DC3C55" w:rsidRDefault="00DC3C55" w:rsidP="00DC3C5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C3C55">
        <w:rPr>
          <w:rFonts w:eastAsia="Calibri"/>
          <w:b/>
          <w:sz w:val="22"/>
          <w:szCs w:val="22"/>
          <w:lang w:eastAsia="en-US"/>
        </w:rPr>
        <w:t>na odcinku od kładki do części utwardzonej teren szybu Carnall przy ul. Wolności 410.</w:t>
      </w:r>
      <w:r w:rsidRPr="00DC3C55">
        <w:rPr>
          <w:rFonts w:eastAsia="Calibri"/>
          <w:b/>
          <w:lang w:eastAsia="en-US"/>
        </w:rPr>
        <w:t xml:space="preserve"> </w:t>
      </w:r>
    </w:p>
    <w:p w:rsidR="00DC3C55" w:rsidRPr="00DC3C55" w:rsidRDefault="00DC3C55" w:rsidP="00DC3C55">
      <w:pPr>
        <w:spacing w:after="200" w:line="276" w:lineRule="auto"/>
        <w:ind w:left="862"/>
        <w:contextualSpacing/>
        <w:rPr>
          <w:rFonts w:eastAsia="Calibri"/>
          <w:sz w:val="22"/>
          <w:szCs w:val="22"/>
          <w:lang w:eastAsia="en-US"/>
        </w:rPr>
      </w:pPr>
    </w:p>
    <w:p w:rsidR="00DC3C55" w:rsidRPr="00DC3C55" w:rsidRDefault="00DC3C55" w:rsidP="00DC3C5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DC3C55">
        <w:rPr>
          <w:rFonts w:eastAsia="Calibri"/>
          <w:b/>
          <w:sz w:val="22"/>
          <w:szCs w:val="22"/>
          <w:lang w:eastAsia="en-US"/>
        </w:rPr>
        <w:t xml:space="preserve">           Aranżacja strefy rozrywkowe</w:t>
      </w:r>
      <w:bookmarkStart w:id="0" w:name="_GoBack"/>
      <w:r w:rsidRPr="00DC3C55">
        <w:rPr>
          <w:rFonts w:eastAsia="Calibri"/>
          <w:b/>
          <w:sz w:val="22"/>
          <w:szCs w:val="22"/>
          <w:lang w:eastAsia="en-US"/>
        </w:rPr>
        <w:t>j</w:t>
      </w:r>
      <w:bookmarkEnd w:id="0"/>
      <w:r w:rsidRPr="00DC3C55">
        <w:rPr>
          <w:rFonts w:eastAsia="Calibri"/>
          <w:b/>
          <w:sz w:val="22"/>
          <w:szCs w:val="22"/>
          <w:lang w:eastAsia="en-US"/>
        </w:rPr>
        <w:t xml:space="preserve"> – organizacja „Cyber-plaży”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C39D" wp14:editId="093B0DB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66F2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830696" w:rsidRDefault="00830696" w:rsidP="0083069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98897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72" w:rsidRDefault="00CB3D72" w:rsidP="00B70BF0">
      <w:r>
        <w:separator/>
      </w:r>
    </w:p>
  </w:endnote>
  <w:endnote w:type="continuationSeparator" w:id="0">
    <w:p w:rsidR="00CB3D72" w:rsidRDefault="00CB3D7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5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72" w:rsidRDefault="00CB3D72" w:rsidP="00B70BF0">
      <w:r>
        <w:separator/>
      </w:r>
    </w:p>
  </w:footnote>
  <w:footnote w:type="continuationSeparator" w:id="0">
    <w:p w:rsidR="00CB3D72" w:rsidRDefault="00CB3D7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906AB8"/>
    <w:multiLevelType w:val="hybridMultilevel"/>
    <w:tmpl w:val="3FBC5AD4"/>
    <w:lvl w:ilvl="0" w:tplc="6A4680E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34448"/>
    <w:rsid w:val="00054470"/>
    <w:rsid w:val="00056051"/>
    <w:rsid w:val="000A624C"/>
    <w:rsid w:val="000D584E"/>
    <w:rsid w:val="000F126F"/>
    <w:rsid w:val="00103560"/>
    <w:rsid w:val="00124834"/>
    <w:rsid w:val="00144D74"/>
    <w:rsid w:val="002524B9"/>
    <w:rsid w:val="00294144"/>
    <w:rsid w:val="0029735A"/>
    <w:rsid w:val="002A5BA8"/>
    <w:rsid w:val="002C54EC"/>
    <w:rsid w:val="00306AFF"/>
    <w:rsid w:val="00314859"/>
    <w:rsid w:val="00355912"/>
    <w:rsid w:val="003B1F7C"/>
    <w:rsid w:val="004036EB"/>
    <w:rsid w:val="0041791F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059FF"/>
    <w:rsid w:val="00786B28"/>
    <w:rsid w:val="007D3614"/>
    <w:rsid w:val="007F32C3"/>
    <w:rsid w:val="00820F60"/>
    <w:rsid w:val="00830696"/>
    <w:rsid w:val="00874330"/>
    <w:rsid w:val="008858D8"/>
    <w:rsid w:val="008A3670"/>
    <w:rsid w:val="008C0A15"/>
    <w:rsid w:val="008C2203"/>
    <w:rsid w:val="009B49E7"/>
    <w:rsid w:val="009B4CA9"/>
    <w:rsid w:val="009C050C"/>
    <w:rsid w:val="00B047CB"/>
    <w:rsid w:val="00B530A3"/>
    <w:rsid w:val="00B65B63"/>
    <w:rsid w:val="00B70BF0"/>
    <w:rsid w:val="00B86453"/>
    <w:rsid w:val="00BC00AF"/>
    <w:rsid w:val="00C6769F"/>
    <w:rsid w:val="00C856E2"/>
    <w:rsid w:val="00CB3D72"/>
    <w:rsid w:val="00CC0EAB"/>
    <w:rsid w:val="00CE5645"/>
    <w:rsid w:val="00D107A2"/>
    <w:rsid w:val="00D17ED1"/>
    <w:rsid w:val="00D44CFF"/>
    <w:rsid w:val="00DB2E74"/>
    <w:rsid w:val="00DC3C55"/>
    <w:rsid w:val="00E00AD0"/>
    <w:rsid w:val="00E31AC8"/>
    <w:rsid w:val="00E40E4F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24</cp:revision>
  <cp:lastPrinted>2017-04-20T08:56:00Z</cp:lastPrinted>
  <dcterms:created xsi:type="dcterms:W3CDTF">2014-11-25T12:06:00Z</dcterms:created>
  <dcterms:modified xsi:type="dcterms:W3CDTF">2017-04-20T08:56:00Z</dcterms:modified>
</cp:coreProperties>
</file>