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72" w:rsidRDefault="00B35D72" w:rsidP="00B35D72">
      <w:pPr>
        <w:jc w:val="right"/>
      </w:pPr>
      <w:r>
        <w:t>Załącznik nr 1</w:t>
      </w:r>
    </w:p>
    <w:p w:rsidR="00B35D72" w:rsidRDefault="00B35D72" w:rsidP="00B35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B35D72" w:rsidRDefault="00B35D72" w:rsidP="00B35D72">
      <w:pPr>
        <w:jc w:val="center"/>
        <w:rPr>
          <w:rFonts w:ascii="Times New Roman" w:hAnsi="Times New Roman" w:cs="Times New Roman"/>
          <w:b/>
        </w:rPr>
      </w:pPr>
      <w:r w:rsidRPr="00B35D72">
        <w:rPr>
          <w:rFonts w:ascii="Times New Roman" w:hAnsi="Times New Roman" w:cs="Times New Roman"/>
          <w:b/>
          <w:sz w:val="24"/>
          <w:szCs w:val="24"/>
        </w:rPr>
        <w:t xml:space="preserve">„Sukcesywny </w:t>
      </w:r>
      <w:r w:rsidRPr="00B35D72">
        <w:rPr>
          <w:rFonts w:ascii="Times New Roman" w:hAnsi="Times New Roman" w:cs="Times New Roman"/>
          <w:b/>
        </w:rPr>
        <w:t>zakup materiałów elektroinstalacyjnych dla potrzeb Muzeum Górnictwa Węglowego w Zabrzu” „</w:t>
      </w: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B35D72" w:rsidRPr="00B35D72" w:rsidTr="0002711D">
        <w:trPr>
          <w:trHeight w:val="42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</w:t>
            </w:r>
            <w:r w:rsidRPr="00B35D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Jedn.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VAT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Cena Brutto</w:t>
            </w:r>
          </w:p>
        </w:tc>
      </w:tr>
      <w:tr w:rsidR="00B35D72" w:rsidRPr="00B35D72" w:rsidTr="0002711D">
        <w:trPr>
          <w:trHeight w:val="9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Tablica rozdzielcza TR wg rysunku nr PE-06/01 (np.. obudowa wnękowa metalowa KLV-U-4/56-F)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7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Puszka instalacyjna podtynkowa średnicy 60 mm głęboka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8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Łącznik instalacyjny podtynkowy  z ramką 1 bieg.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8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Łącznik instalacyjny podtynkowy  z ramką świecznikowy 2 bieg.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7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Łącznik instalacyjny podtynkowy  z ramką schodowy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70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Łącznik instalacyjny podtynkowy </w:t>
            </w:r>
            <w:proofErr w:type="spellStart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bryzgoszczelny</w:t>
            </w:r>
            <w:proofErr w:type="spellEnd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bieg.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52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Łącznik instalacyjny podtynkowy dzwonkowy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64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Gniazdo wtyczkowe podtynkowe IP 44 2P+Z z ramką podwójne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7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Gniazdo wtyczkowe podtynkowe z stykiem ochronnym </w:t>
            </w:r>
            <w:proofErr w:type="spellStart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bryzgoszczelne</w:t>
            </w:r>
            <w:proofErr w:type="spellEnd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podwójne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4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Przewód </w:t>
            </w:r>
            <w:proofErr w:type="spellStart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YDYp</w:t>
            </w:r>
            <w:proofErr w:type="spellEnd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3x1,5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3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Przewód </w:t>
            </w:r>
            <w:proofErr w:type="spellStart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YDYp</w:t>
            </w:r>
            <w:proofErr w:type="spellEnd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3x2,5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3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lang w:eastAsia="pl-PL"/>
              </w:rPr>
              <w:t xml:space="preserve">Przewód </w:t>
            </w:r>
            <w:proofErr w:type="spellStart"/>
            <w:r w:rsidRPr="00B35D72">
              <w:rPr>
                <w:rFonts w:ascii="Calibri" w:eastAsia="Times New Roman" w:hAnsi="Calibri" w:cs="Calibri"/>
                <w:lang w:eastAsia="pl-PL"/>
              </w:rPr>
              <w:t>YDYp</w:t>
            </w:r>
            <w:proofErr w:type="spellEnd"/>
            <w:r w:rsidRPr="00B35D72">
              <w:rPr>
                <w:rFonts w:ascii="Calibri" w:eastAsia="Times New Roman" w:hAnsi="Calibri" w:cs="Calibri"/>
                <w:lang w:eastAsia="pl-PL"/>
              </w:rPr>
              <w:t xml:space="preserve"> 4x1,5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lang w:eastAsia="pl-PL"/>
              </w:rPr>
              <w:t>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D72" w:rsidRPr="00B35D72" w:rsidTr="0002711D">
        <w:trPr>
          <w:trHeight w:val="78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Rura instalacyjna karbowana(</w:t>
            </w:r>
            <w:proofErr w:type="spellStart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peschel</w:t>
            </w:r>
            <w:proofErr w:type="spellEnd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) o średnicy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- 19 mm;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- 36 mm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3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Taśma stalowa ocynkowana Fe/Zn 30x4 mm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4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Dzwonek drzwiowy 230V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70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B35D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Oprawa do montażu w stropie np.  </w:t>
            </w:r>
            <w:proofErr w:type="spellStart"/>
            <w:r w:rsidRPr="00B35D72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B35D72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 xml:space="preserve"> QUADRA LED 215 840 LED</w:t>
            </w:r>
            <w:r w:rsidRPr="00B35D72">
              <w:rPr>
                <w:rFonts w:ascii="Calibri" w:eastAsia="Times New Roman" w:hAnsi="Calibri" w:cs="Calibri"/>
                <w:lang w:val="en-US" w:eastAsia="pl-PL"/>
              </w:rPr>
              <w:t xml:space="preserve">  1200lm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D72" w:rsidRPr="00B35D72" w:rsidTr="0002711D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Oprawa do montażu w stropie np.  </w:t>
            </w:r>
            <w:proofErr w:type="spellStart"/>
            <w:r w:rsidRPr="00B35D72">
              <w:rPr>
                <w:rFonts w:ascii="Calibri" w:eastAsia="Times New Roman" w:hAnsi="Calibri" w:cs="Calibri"/>
                <w:color w:val="000000"/>
                <w:lang w:val="en-US" w:eastAsia="pl-PL"/>
              </w:rPr>
              <w:t>typu</w:t>
            </w:r>
            <w:proofErr w:type="spellEnd"/>
            <w:r w:rsidRPr="00B35D7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QUADRA LED 215 840 LED  2300lm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Oprawa oświetleniowa ścienna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7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Kanały instalacyjne z przegrodą z PCW o szerokości podstawy do 130 mm np. KP 90x60/2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2711D" w:rsidRPr="00B35D72" w:rsidTr="00417B99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Zestaw składający się  z elementów: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2711D" w:rsidRPr="00B35D72" w:rsidTr="00417B99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711D" w:rsidRPr="00B35D72" w:rsidRDefault="0002711D" w:rsidP="0002711D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  <w:r w:rsidRPr="00B3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Gniazdo wtyczkowe 10/16/Z DATA 45x45 typ GNB (2 </w:t>
            </w:r>
            <w:proofErr w:type="spellStart"/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2711D" w:rsidRPr="00B35D72" w:rsidTr="00417B99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711D" w:rsidRPr="00B35D72" w:rsidRDefault="0002711D" w:rsidP="0002711D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  <w:r w:rsidRPr="00B3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Gniazdo komputerowe jednomodułowe GNRJ45 kat.6 ( 2 </w:t>
            </w:r>
            <w:proofErr w:type="spellStart"/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2711D" w:rsidRPr="00B35D72" w:rsidTr="00417B99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711D" w:rsidRPr="00B35D72" w:rsidRDefault="0002711D" w:rsidP="0002711D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  <w:r w:rsidRPr="00B3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Uchwyt szybkiego montażu UCH 110-6 ( 1)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2711D" w:rsidRPr="00B35D72" w:rsidTr="00417B99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711D" w:rsidRPr="00B35D72" w:rsidRDefault="0002711D" w:rsidP="0002711D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  <w:r w:rsidRPr="00B3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Zaślepka ZAS-1 (3)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2711D" w:rsidRPr="00B35D72" w:rsidTr="00417B99">
        <w:trPr>
          <w:trHeight w:val="42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11D" w:rsidRPr="00B35D72" w:rsidRDefault="0002711D" w:rsidP="0002711D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  <w:r w:rsidRPr="00B3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      </w:t>
            </w:r>
            <w:r w:rsidRPr="000271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Zwalniacz blokady </w:t>
            </w:r>
            <w:r w:rsidRPr="00B35D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ZGNB(2)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711D" w:rsidRPr="00B35D72" w:rsidRDefault="0002711D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6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Kabel komputerowy UTP 4x2x0,5 (skrętka) , kat 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7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Skrzynka </w:t>
            </w:r>
            <w:proofErr w:type="spellStart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krosownicza</w:t>
            </w:r>
            <w:proofErr w:type="spellEnd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naścienna np. OBU-4 z wyposażeniem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Listwa 10 - zaciskowa dla kabli o przekroju 10 mm </w:t>
            </w:r>
            <w:proofErr w:type="spellStart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kw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6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Listwa 10 - zaciskowa dla kabli o przekroju 6 mm </w:t>
            </w:r>
            <w:proofErr w:type="spellStart"/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kw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5D7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6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D72" w:rsidRPr="00B35D72" w:rsidTr="0002711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35D72" w:rsidRPr="00B35D72" w:rsidRDefault="00B35D72" w:rsidP="00B35D72">
      <w:pPr>
        <w:rPr>
          <w:rFonts w:ascii="Times New Roman" w:hAnsi="Times New Roman" w:cs="Times New Roman"/>
          <w:b/>
          <w:bCs/>
        </w:rPr>
      </w:pPr>
    </w:p>
    <w:p w:rsidR="00B81ACB" w:rsidRDefault="00B81ACB"/>
    <w:sectPr w:rsidR="00B81ACB" w:rsidSect="00B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5D72"/>
    <w:rsid w:val="0002711D"/>
    <w:rsid w:val="00B35D72"/>
    <w:rsid w:val="00B8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irynkowska</dc:creator>
  <cp:lastModifiedBy>irynkowska</cp:lastModifiedBy>
  <cp:revision>1</cp:revision>
  <dcterms:created xsi:type="dcterms:W3CDTF">2016-12-07T07:03:00Z</dcterms:created>
  <dcterms:modified xsi:type="dcterms:W3CDTF">2016-12-07T07:16:00Z</dcterms:modified>
</cp:coreProperties>
</file>