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0BB0D70" w14:textId="7F0BB396" w:rsidR="008C6AFB" w:rsidRPr="001034A4" w:rsidRDefault="001034A4" w:rsidP="001034A4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3C4008">
        <w:rPr>
          <w:rFonts w:ascii="Calibri Light" w:hAnsi="Calibri Light" w:cs="Calibri Light"/>
          <w:b/>
        </w:rPr>
        <w:t>„</w:t>
      </w:r>
      <w:r>
        <w:rPr>
          <w:rFonts w:asciiTheme="majorHAnsi" w:hAnsiTheme="majorHAnsi" w:cstheme="majorHAnsi"/>
        </w:rPr>
        <w:t xml:space="preserve">Zabezpieczenie obiektów i terenu MGW w przypadku powstania awarii przyłączy i instalacji </w:t>
      </w:r>
      <w:r>
        <w:rPr>
          <w:rFonts w:asciiTheme="majorHAnsi" w:hAnsiTheme="majorHAnsi" w:cstheme="majorHAnsi"/>
        </w:rPr>
        <w:br/>
      </w:r>
      <w:proofErr w:type="spellStart"/>
      <w:r>
        <w:rPr>
          <w:rFonts w:asciiTheme="majorHAnsi" w:hAnsiTheme="majorHAnsi" w:cstheme="majorHAnsi"/>
        </w:rPr>
        <w:t>wod-kan</w:t>
      </w:r>
      <w:proofErr w:type="spellEnd"/>
      <w:r>
        <w:rPr>
          <w:rFonts w:asciiTheme="majorHAnsi" w:hAnsiTheme="majorHAnsi" w:cstheme="majorHAnsi"/>
        </w:rPr>
        <w:t xml:space="preserve">, co, gaz w obiektach </w:t>
      </w:r>
      <w:r w:rsidRPr="003C4008">
        <w:rPr>
          <w:rFonts w:ascii="Calibri Light" w:hAnsi="Calibri Light" w:cs="Calibri Light"/>
          <w:b/>
        </w:rPr>
        <w:br/>
        <w:t>Muzeum Górnictwa Węglowego w Zabrzu</w:t>
      </w:r>
      <w:bookmarkStart w:id="1" w:name="_Hlk85620059"/>
      <w:r w:rsidRPr="003C4008">
        <w:rPr>
          <w:rFonts w:ascii="Calibri Light" w:hAnsi="Calibri Light" w:cs="Calibri Light"/>
          <w:b/>
        </w:rPr>
        <w:t>”</w:t>
      </w:r>
      <w:bookmarkEnd w:id="0"/>
      <w:bookmarkEnd w:id="1"/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</w:t>
      </w: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 xml:space="preserve">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D069729" w14:textId="0B00F215" w:rsidR="00E92B3D" w:rsidRPr="001034A4" w:rsidRDefault="008C6AFB" w:rsidP="001034A4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92B3D" w:rsidRPr="0010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1034A4"/>
    <w:rsid w:val="00512870"/>
    <w:rsid w:val="006678A6"/>
    <w:rsid w:val="008C6AFB"/>
    <w:rsid w:val="00BC2F5B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7</cp:revision>
  <dcterms:created xsi:type="dcterms:W3CDTF">2022-11-17T13:21:00Z</dcterms:created>
  <dcterms:modified xsi:type="dcterms:W3CDTF">2023-01-30T09:34:00Z</dcterms:modified>
</cp:coreProperties>
</file>