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DC" w:rsidRPr="00FC3D98" w:rsidRDefault="00B111CA" w:rsidP="00B111CA">
      <w:pPr>
        <w:tabs>
          <w:tab w:val="left" w:pos="0"/>
          <w:tab w:val="right" w:pos="9357"/>
        </w:tabs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bookmarkStart w:id="0" w:name="_Hlk81471598"/>
      <w:r w:rsidRPr="00FC3D98">
        <w:rPr>
          <w:rFonts w:asciiTheme="majorHAnsi" w:hAnsiTheme="majorHAnsi" w:cstheme="majorHAnsi"/>
          <w:sz w:val="18"/>
          <w:szCs w:val="18"/>
        </w:rPr>
        <w:t>Z</w:t>
      </w:r>
      <w:r w:rsidR="002835DC" w:rsidRPr="00FC3D98">
        <w:rPr>
          <w:rFonts w:asciiTheme="majorHAnsi" w:hAnsiTheme="majorHAnsi" w:cstheme="majorHAnsi"/>
          <w:sz w:val="18"/>
          <w:szCs w:val="18"/>
        </w:rPr>
        <w:t xml:space="preserve">ałącznik nr </w:t>
      </w:r>
      <w:r w:rsidR="0036008E">
        <w:rPr>
          <w:rFonts w:asciiTheme="majorHAnsi" w:hAnsiTheme="majorHAnsi" w:cstheme="majorHAnsi"/>
          <w:sz w:val="18"/>
          <w:szCs w:val="18"/>
        </w:rPr>
        <w:t>6</w:t>
      </w:r>
    </w:p>
    <w:p w:rsidR="004219AA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:rsidR="004219AA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:rsidR="001E6CB2" w:rsidRPr="00FC3D98" w:rsidRDefault="00A50E0F" w:rsidP="00A45B78">
      <w:pPr>
        <w:ind w:right="-2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UMOWA</w:t>
      </w:r>
      <w:r w:rsidR="001E6CB2" w:rsidRPr="00FC3D98">
        <w:rPr>
          <w:rFonts w:asciiTheme="majorHAnsi" w:hAnsiTheme="majorHAnsi" w:cstheme="majorHAnsi"/>
          <w:b/>
        </w:rPr>
        <w:t xml:space="preserve"> Nr</w:t>
      </w:r>
      <w:r w:rsidR="001E6CB2" w:rsidRPr="00FC3D98">
        <w:rPr>
          <w:rFonts w:asciiTheme="majorHAnsi" w:hAnsiTheme="majorHAnsi" w:cstheme="majorHAnsi"/>
        </w:rPr>
        <w:t xml:space="preserve">  ……….. / ………</w:t>
      </w:r>
    </w:p>
    <w:p w:rsidR="00625C58" w:rsidRDefault="00625C58" w:rsidP="00A45B78">
      <w:pPr>
        <w:ind w:right="-2"/>
        <w:jc w:val="both"/>
        <w:rPr>
          <w:rFonts w:asciiTheme="majorHAnsi" w:hAnsiTheme="majorHAnsi" w:cstheme="majorHAnsi"/>
        </w:rPr>
      </w:pPr>
    </w:p>
    <w:p w:rsidR="001E6CB2" w:rsidRPr="00FC3D98" w:rsidRDefault="001E6CB2" w:rsidP="00A45B78">
      <w:pPr>
        <w:ind w:right="-2"/>
        <w:jc w:val="both"/>
        <w:rPr>
          <w:rFonts w:asciiTheme="majorHAnsi" w:eastAsia="Calibri" w:hAnsiTheme="majorHAnsi" w:cstheme="majorHAnsi"/>
        </w:rPr>
      </w:pPr>
      <w:r w:rsidRPr="00FC3D98">
        <w:rPr>
          <w:rFonts w:asciiTheme="majorHAnsi" w:hAnsiTheme="majorHAnsi" w:cstheme="majorHAnsi"/>
        </w:rPr>
        <w:t>zawarta w dniu ….......................... r.  pomiędzy</w:t>
      </w:r>
      <w:r w:rsidRPr="00FC3D98">
        <w:rPr>
          <w:rFonts w:asciiTheme="majorHAnsi" w:eastAsia="Calibri" w:hAnsiTheme="majorHAnsi" w:cstheme="majorHAnsi"/>
        </w:rPr>
        <w:t xml:space="preserve"> </w:t>
      </w:r>
    </w:p>
    <w:p w:rsidR="007A7F2D" w:rsidRPr="00FC3D98" w:rsidRDefault="001E6CB2" w:rsidP="00A45B78">
      <w:pPr>
        <w:tabs>
          <w:tab w:val="left" w:pos="-720"/>
        </w:tabs>
        <w:overflowPunct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FC3D98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FC3D98">
        <w:rPr>
          <w:rFonts w:asciiTheme="majorHAnsi" w:hAnsiTheme="majorHAnsi" w:cstheme="majorHAnsi"/>
          <w:bCs/>
          <w:kern w:val="2"/>
        </w:rPr>
        <w:t xml:space="preserve">z siedzibą przy ul. </w:t>
      </w:r>
      <w:proofErr w:type="spellStart"/>
      <w:r w:rsidRPr="00FC3D98">
        <w:rPr>
          <w:rFonts w:asciiTheme="majorHAnsi" w:hAnsiTheme="majorHAnsi" w:cstheme="majorHAnsi"/>
          <w:bCs/>
          <w:kern w:val="2"/>
        </w:rPr>
        <w:t>Georgiusa</w:t>
      </w:r>
      <w:proofErr w:type="spellEnd"/>
      <w:r w:rsidRPr="00FC3D98">
        <w:rPr>
          <w:rFonts w:asciiTheme="majorHAnsi" w:hAnsiTheme="majorHAnsi" w:cstheme="majorHAnsi"/>
          <w:bCs/>
          <w:kern w:val="2"/>
        </w:rPr>
        <w:t xml:space="preserve"> </w:t>
      </w:r>
      <w:proofErr w:type="spellStart"/>
      <w:r w:rsidRPr="00FC3D98">
        <w:rPr>
          <w:rFonts w:asciiTheme="majorHAnsi" w:hAnsiTheme="majorHAnsi" w:cstheme="majorHAnsi"/>
          <w:bCs/>
          <w:kern w:val="2"/>
        </w:rPr>
        <w:t>Agricoli</w:t>
      </w:r>
      <w:proofErr w:type="spellEnd"/>
      <w:r w:rsidRPr="00FC3D98">
        <w:rPr>
          <w:rFonts w:asciiTheme="majorHAnsi" w:hAnsiTheme="majorHAnsi" w:cstheme="majorHAnsi"/>
          <w:bCs/>
          <w:kern w:val="2"/>
        </w:rPr>
        <w:t xml:space="preserve"> 2, 41-800 Zabrze, wpisanym do Rejestru Instytucji Kultury Miasta Zabrze pod numerem RIK-12/13, </w:t>
      </w:r>
    </w:p>
    <w:p w:rsidR="001E6CB2" w:rsidRPr="00FC3D98" w:rsidRDefault="001E6CB2" w:rsidP="00A45B78">
      <w:pPr>
        <w:tabs>
          <w:tab w:val="left" w:pos="-720"/>
        </w:tabs>
        <w:overflowPunct w:val="0"/>
        <w:adjustRightInd w:val="0"/>
        <w:spacing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FC3D98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:rsidR="001E6CB2" w:rsidRPr="00FC3D98" w:rsidRDefault="001E6CB2" w:rsidP="00A45B78">
      <w:pPr>
        <w:tabs>
          <w:tab w:val="left" w:pos="-720"/>
        </w:tabs>
        <w:overflowPunct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FC3D98">
        <w:rPr>
          <w:rFonts w:asciiTheme="majorHAnsi" w:hAnsiTheme="majorHAnsi" w:cstheme="majorHAnsi"/>
          <w:bCs/>
          <w:kern w:val="2"/>
        </w:rPr>
        <w:t>reprezentowanym przez:</w:t>
      </w:r>
    </w:p>
    <w:p w:rsidR="00AE2A2C" w:rsidRPr="00FC3D98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  <w:b/>
          <w:bCs/>
          <w:kern w:val="2"/>
        </w:rPr>
      </w:pPr>
      <w:r w:rsidRPr="00FC3D98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:rsidR="00AE2A2C" w:rsidRPr="00FC3D98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:rsidR="001E6CB2" w:rsidRPr="00FC3D98" w:rsidRDefault="001E6CB2" w:rsidP="00A45B78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</w:rPr>
        <w:t xml:space="preserve">zwanym dalej </w:t>
      </w:r>
      <w:r w:rsidR="00D617CF" w:rsidRPr="00FC3D98">
        <w:rPr>
          <w:rFonts w:asciiTheme="majorHAnsi" w:hAnsiTheme="majorHAnsi" w:cstheme="majorHAnsi"/>
        </w:rPr>
        <w:t xml:space="preserve"> </w:t>
      </w:r>
      <w:r w:rsidR="00D617CF" w:rsidRPr="00FC3D98">
        <w:rPr>
          <w:rFonts w:asciiTheme="majorHAnsi" w:hAnsiTheme="majorHAnsi" w:cstheme="majorHAnsi"/>
          <w:b/>
        </w:rPr>
        <w:t>„</w:t>
      </w:r>
      <w:r w:rsidRPr="00FC3D98">
        <w:rPr>
          <w:rFonts w:asciiTheme="majorHAnsi" w:hAnsiTheme="majorHAnsi" w:cstheme="majorHAnsi"/>
          <w:b/>
        </w:rPr>
        <w:t>Zamawiającym</w:t>
      </w:r>
      <w:r w:rsidR="00D617CF" w:rsidRPr="00FC3D98">
        <w:rPr>
          <w:rFonts w:asciiTheme="majorHAnsi" w:hAnsiTheme="majorHAnsi" w:cstheme="majorHAnsi"/>
          <w:b/>
        </w:rPr>
        <w:t>”</w:t>
      </w:r>
    </w:p>
    <w:p w:rsidR="001E6CB2" w:rsidRPr="00FC3D98" w:rsidRDefault="001E6CB2" w:rsidP="00A45B78">
      <w:pPr>
        <w:spacing w:before="120" w:after="120"/>
        <w:ind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a </w:t>
      </w:r>
    </w:p>
    <w:p w:rsidR="001E6CB2" w:rsidRPr="00FC3D98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….....................</w:t>
      </w:r>
      <w:r w:rsidR="00A45B78" w:rsidRPr="00FC3D98">
        <w:rPr>
          <w:rFonts w:asciiTheme="majorHAnsi" w:hAnsiTheme="majorHAnsi" w:cstheme="majorHAnsi"/>
        </w:rPr>
        <w:t>..</w:t>
      </w:r>
      <w:r w:rsidRPr="00FC3D98">
        <w:rPr>
          <w:rFonts w:asciiTheme="majorHAnsi" w:hAnsiTheme="majorHAnsi" w:cstheme="majorHAnsi"/>
        </w:rPr>
        <w:t>.................</w:t>
      </w:r>
      <w:r w:rsidR="00F353B3" w:rsidRPr="00FC3D98">
        <w:rPr>
          <w:rFonts w:asciiTheme="majorHAnsi" w:hAnsiTheme="majorHAnsi" w:cstheme="majorHAnsi"/>
        </w:rPr>
        <w:t xml:space="preserve"> z</w:t>
      </w:r>
      <w:r w:rsidRPr="00FC3D98">
        <w:rPr>
          <w:rFonts w:asciiTheme="majorHAnsi" w:hAnsiTheme="majorHAnsi" w:cstheme="majorHAnsi"/>
        </w:rPr>
        <w:t xml:space="preserve"> siedzibą w …………</w:t>
      </w:r>
      <w:r w:rsidR="00A50E0F" w:rsidRPr="00FC3D98">
        <w:rPr>
          <w:rFonts w:asciiTheme="majorHAnsi" w:hAnsiTheme="majorHAnsi" w:cstheme="majorHAnsi"/>
        </w:rPr>
        <w:t>…………..,</w:t>
      </w:r>
      <w:r w:rsidRPr="00FC3D98">
        <w:rPr>
          <w:rFonts w:asciiTheme="majorHAnsi" w:hAnsiTheme="majorHAnsi" w:cstheme="majorHAnsi"/>
        </w:rPr>
        <w:t xml:space="preserve"> kod pocztowy …..-……, przy ul. ……………………………….. </w:t>
      </w:r>
    </w:p>
    <w:p w:rsidR="001E6CB2" w:rsidRPr="00FC3D98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NIP: …………………………….……….., REGON: ………………………………….., </w:t>
      </w:r>
    </w:p>
    <w:p w:rsidR="001E6CB2" w:rsidRPr="00FC3D98" w:rsidRDefault="001E6CB2" w:rsidP="00A45B78">
      <w:pPr>
        <w:spacing w:before="120"/>
        <w:ind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reprezentowanym przez: </w:t>
      </w:r>
    </w:p>
    <w:p w:rsidR="00821F92" w:rsidRPr="00FC3D98" w:rsidRDefault="00CF536B" w:rsidP="00CF536B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  <w:bCs/>
          <w:kern w:val="2"/>
        </w:rPr>
      </w:pPr>
      <w:r w:rsidRPr="00FC3D98">
        <w:rPr>
          <w:rFonts w:asciiTheme="majorHAnsi" w:hAnsiTheme="majorHAnsi" w:cstheme="majorHAnsi"/>
          <w:b/>
          <w:bCs/>
          <w:kern w:val="2"/>
        </w:rPr>
        <w:t>………………….</w:t>
      </w:r>
      <w:r w:rsidR="00821F92" w:rsidRPr="00FC3D98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:rsidR="001E6CB2" w:rsidRPr="00FC3D98" w:rsidRDefault="001E6CB2" w:rsidP="00A45B78">
      <w:pPr>
        <w:ind w:right="-2"/>
        <w:jc w:val="both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</w:rPr>
        <w:t xml:space="preserve">zwanym dalej </w:t>
      </w:r>
      <w:r w:rsidRPr="00FC3D98">
        <w:rPr>
          <w:rFonts w:asciiTheme="majorHAnsi" w:hAnsiTheme="majorHAnsi" w:cstheme="majorHAnsi"/>
          <w:b/>
        </w:rPr>
        <w:t xml:space="preserve">„Wykonawcą” </w:t>
      </w:r>
    </w:p>
    <w:p w:rsidR="007A7F2D" w:rsidRPr="00FC3D98" w:rsidRDefault="007A7F2D" w:rsidP="00A45B78">
      <w:pPr>
        <w:ind w:right="-2"/>
        <w:jc w:val="both"/>
        <w:rPr>
          <w:rFonts w:asciiTheme="majorHAnsi" w:hAnsiTheme="majorHAnsi" w:cstheme="majorHAnsi"/>
          <w:i/>
        </w:rPr>
      </w:pPr>
    </w:p>
    <w:p w:rsidR="001E6CB2" w:rsidRPr="00FC3D98" w:rsidRDefault="00F80F57" w:rsidP="00A45B78">
      <w:pPr>
        <w:ind w:right="-2"/>
        <w:jc w:val="both"/>
        <w:rPr>
          <w:rFonts w:asciiTheme="majorHAnsi" w:hAnsiTheme="majorHAnsi" w:cstheme="majorHAnsi"/>
          <w:i/>
        </w:rPr>
      </w:pPr>
      <w:r w:rsidRPr="00FC3D98">
        <w:rPr>
          <w:rFonts w:asciiTheme="majorHAnsi" w:hAnsiTheme="majorHAnsi" w:cstheme="majorHAnsi"/>
          <w:i/>
        </w:rPr>
        <w:t>Strony oświadczają,</w:t>
      </w:r>
      <w:r w:rsidR="007A7ADC">
        <w:rPr>
          <w:rFonts w:asciiTheme="majorHAnsi" w:hAnsiTheme="majorHAnsi" w:cstheme="majorHAnsi"/>
          <w:i/>
        </w:rPr>
        <w:t xml:space="preserve"> </w:t>
      </w:r>
      <w:r w:rsidRPr="00FC3D98">
        <w:rPr>
          <w:rFonts w:asciiTheme="majorHAnsi" w:hAnsiTheme="majorHAnsi" w:cstheme="majorHAnsi"/>
          <w:i/>
        </w:rPr>
        <w:t>że ze względu na wartość zamówienia mniejszą od kwoty 130.000 zł</w:t>
      </w:r>
      <w:r w:rsidR="00701A34" w:rsidRPr="00FC3D98">
        <w:rPr>
          <w:rFonts w:asciiTheme="majorHAnsi" w:hAnsiTheme="majorHAnsi" w:cstheme="majorHAnsi"/>
          <w:i/>
        </w:rPr>
        <w:t xml:space="preserve"> </w:t>
      </w:r>
      <w:r w:rsidRPr="00FC3D98">
        <w:rPr>
          <w:rFonts w:asciiTheme="majorHAnsi" w:hAnsiTheme="majorHAnsi" w:cstheme="majorHAnsi"/>
          <w:i/>
        </w:rPr>
        <w:t>niniejsza Umowa nie podlega przepisom Ustawy z dnia 11 września 2019r.  Prawo zamówień publicznych (</w:t>
      </w:r>
      <w:proofErr w:type="spellStart"/>
      <w:r w:rsidRPr="00FC3D98">
        <w:rPr>
          <w:rFonts w:asciiTheme="majorHAnsi" w:hAnsiTheme="majorHAnsi" w:cstheme="majorHAnsi"/>
          <w:i/>
        </w:rPr>
        <w:t>t.j</w:t>
      </w:r>
      <w:proofErr w:type="spellEnd"/>
      <w:r w:rsidRPr="00FC3D98">
        <w:rPr>
          <w:rFonts w:asciiTheme="majorHAnsi" w:hAnsiTheme="majorHAnsi" w:cstheme="majorHAnsi"/>
          <w:i/>
        </w:rPr>
        <w:t xml:space="preserve">. Dz. U. z 2019r., </w:t>
      </w:r>
      <w:r w:rsidR="005F4236" w:rsidRPr="00FC3D98">
        <w:rPr>
          <w:rFonts w:asciiTheme="majorHAnsi" w:hAnsiTheme="majorHAnsi" w:cstheme="majorHAnsi"/>
          <w:i/>
        </w:rPr>
        <w:t xml:space="preserve">                        </w:t>
      </w:r>
      <w:r w:rsidRPr="00FC3D98">
        <w:rPr>
          <w:rFonts w:asciiTheme="majorHAnsi" w:hAnsiTheme="majorHAnsi" w:cstheme="majorHAnsi"/>
          <w:i/>
        </w:rPr>
        <w:t>poz. 2019 ze zm.) na podstawie przepisu art. 2 ust. 1 pkt 1 ustawy.</w:t>
      </w:r>
    </w:p>
    <w:p w:rsidR="00A911F9" w:rsidRDefault="00A911F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9C1D3C" w:rsidRPr="00FC3D98" w:rsidRDefault="00D02D5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C3D98">
        <w:rPr>
          <w:rFonts w:asciiTheme="majorHAnsi" w:hAnsiTheme="majorHAnsi" w:cstheme="majorHAnsi"/>
          <w:b/>
          <w:sz w:val="22"/>
          <w:szCs w:val="22"/>
        </w:rPr>
        <w:t>§ 1</w:t>
      </w:r>
    </w:p>
    <w:p w:rsidR="00B64D0F" w:rsidRPr="000C1E72" w:rsidRDefault="002835DC" w:rsidP="00A45B78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trike/>
        </w:rPr>
      </w:pPr>
      <w:r w:rsidRPr="00FC3D98">
        <w:rPr>
          <w:rFonts w:asciiTheme="majorHAnsi" w:hAnsiTheme="majorHAnsi" w:cstheme="majorHAnsi"/>
        </w:rPr>
        <w:t xml:space="preserve">Przedmiotem Umowy </w:t>
      </w:r>
      <w:r w:rsidR="00EC0D18">
        <w:rPr>
          <w:rFonts w:asciiTheme="majorHAnsi" w:hAnsiTheme="majorHAnsi" w:cstheme="majorHAnsi"/>
        </w:rPr>
        <w:t>są przeglądy okresowe</w:t>
      </w:r>
      <w:r w:rsidR="000C1E72">
        <w:rPr>
          <w:rFonts w:asciiTheme="majorHAnsi" w:hAnsiTheme="majorHAnsi" w:cstheme="majorHAnsi"/>
        </w:rPr>
        <w:t xml:space="preserve"> i naprawa urządzeń dźwigowych </w:t>
      </w:r>
      <w:r w:rsidR="001567A7" w:rsidRPr="00FC3D98">
        <w:rPr>
          <w:rFonts w:asciiTheme="majorHAnsi" w:hAnsiTheme="majorHAnsi" w:cstheme="majorHAnsi"/>
        </w:rPr>
        <w:t xml:space="preserve">oraz </w:t>
      </w:r>
      <w:r w:rsidR="000C1E72">
        <w:rPr>
          <w:rFonts w:asciiTheme="majorHAnsi" w:hAnsiTheme="majorHAnsi" w:cstheme="majorHAnsi"/>
        </w:rPr>
        <w:t xml:space="preserve">zapewnienie </w:t>
      </w:r>
      <w:r w:rsidR="001567A7" w:rsidRPr="00FC3D98">
        <w:rPr>
          <w:rFonts w:asciiTheme="majorHAnsi" w:hAnsiTheme="majorHAnsi" w:cstheme="majorHAnsi"/>
        </w:rPr>
        <w:t>pogotowia dźwigowego w budynkach Muzeum G</w:t>
      </w:r>
      <w:r w:rsidR="00207361" w:rsidRPr="00FC3D98">
        <w:rPr>
          <w:rFonts w:asciiTheme="majorHAnsi" w:hAnsiTheme="majorHAnsi" w:cstheme="majorHAnsi"/>
        </w:rPr>
        <w:t>órnictwa Węglowego w Zabrzu</w:t>
      </w:r>
      <w:r w:rsidR="00F30B80">
        <w:rPr>
          <w:rFonts w:asciiTheme="majorHAnsi" w:hAnsiTheme="majorHAnsi" w:cstheme="majorHAnsi"/>
        </w:rPr>
        <w:t>,</w:t>
      </w:r>
      <w:r w:rsidR="00E01A64">
        <w:rPr>
          <w:rFonts w:asciiTheme="majorHAnsi" w:hAnsiTheme="majorHAnsi" w:cstheme="majorHAnsi"/>
        </w:rPr>
        <w:t xml:space="preserve"> </w:t>
      </w:r>
      <w:r w:rsidR="00E01A64" w:rsidRPr="00E01A64">
        <w:rPr>
          <w:rFonts w:asciiTheme="majorHAnsi" w:hAnsiTheme="majorHAnsi" w:cstheme="majorHAnsi"/>
        </w:rPr>
        <w:t xml:space="preserve">a także wykonanie </w:t>
      </w:r>
      <w:r w:rsidR="00F30B80">
        <w:rPr>
          <w:rFonts w:asciiTheme="majorHAnsi" w:hAnsiTheme="majorHAnsi" w:cstheme="majorHAnsi"/>
        </w:rPr>
        <w:t>r</w:t>
      </w:r>
      <w:r w:rsidR="00E01A64" w:rsidRPr="00E01A64">
        <w:rPr>
          <w:rFonts w:asciiTheme="majorHAnsi" w:hAnsiTheme="majorHAnsi" w:cstheme="majorHAnsi"/>
        </w:rPr>
        <w:t>esursu dla nowych urządzeń</w:t>
      </w:r>
      <w:r w:rsidR="00207361" w:rsidRPr="00E01A64">
        <w:rPr>
          <w:rFonts w:asciiTheme="majorHAnsi" w:hAnsiTheme="majorHAnsi" w:cstheme="majorHAnsi"/>
        </w:rPr>
        <w:t>.</w:t>
      </w:r>
    </w:p>
    <w:p w:rsidR="00A36E1E" w:rsidRPr="000C1E72" w:rsidRDefault="000C1E72" w:rsidP="000C1E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right="-2" w:hanging="284"/>
        <w:jc w:val="both"/>
        <w:rPr>
          <w:rFonts w:ascii="Calibri Light" w:hAnsi="Calibri Light" w:cs="Calibri Light"/>
        </w:rPr>
      </w:pPr>
      <w:r w:rsidRPr="000C1E72">
        <w:rPr>
          <w:rFonts w:ascii="Calibri Light" w:hAnsi="Calibri Light" w:cs="Calibri Light"/>
        </w:rPr>
        <w:t xml:space="preserve">Wykonawca zobowiązany jest także do </w:t>
      </w:r>
      <w:r w:rsidR="00A36E1E" w:rsidRPr="000C1E72">
        <w:rPr>
          <w:rFonts w:ascii="Calibri Light" w:hAnsi="Calibri Light" w:cs="Calibri Light"/>
        </w:rPr>
        <w:t>wykonywani</w:t>
      </w:r>
      <w:r w:rsidRPr="000C1E72">
        <w:rPr>
          <w:rFonts w:ascii="Calibri Light" w:hAnsi="Calibri Light" w:cs="Calibri Light"/>
        </w:rPr>
        <w:t>a</w:t>
      </w:r>
      <w:r w:rsidR="00A36E1E" w:rsidRPr="000C1E72">
        <w:rPr>
          <w:rFonts w:ascii="Calibri Light" w:hAnsi="Calibri Light" w:cs="Calibri Light"/>
        </w:rPr>
        <w:t xml:space="preserve"> pomiarów elektrycznych z częstotliwością określoną w Rozporządzeniu Ministra Przedsiębiorczości i Technologii z dnia 30 października 2018r. </w:t>
      </w:r>
      <w:r>
        <w:rPr>
          <w:rFonts w:ascii="Calibri Light" w:hAnsi="Calibri Light" w:cs="Calibri Light"/>
        </w:rPr>
        <w:t xml:space="preserve">                      </w:t>
      </w:r>
      <w:r w:rsidR="00A36E1E" w:rsidRPr="000C1E72">
        <w:rPr>
          <w:rFonts w:ascii="Calibri Light" w:hAnsi="Calibri Light" w:cs="Calibri Light"/>
        </w:rPr>
        <w:t>w sprawie warunków technicznych dozoru technicznego w zakresie eksploatacji, napraw i modernizacji urządzeń transportu bliskiego (Dz.U. 2018 poz. 2176)</w:t>
      </w:r>
      <w:r>
        <w:rPr>
          <w:rFonts w:ascii="Calibri Light" w:hAnsi="Calibri Light" w:cs="Calibri Light"/>
        </w:rPr>
        <w:t>.</w:t>
      </w:r>
    </w:p>
    <w:p w:rsidR="00D725C2" w:rsidRPr="00FC3D98" w:rsidRDefault="00D725C2" w:rsidP="00A45B7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Theme="majorHAnsi" w:hAnsiTheme="majorHAnsi" w:cstheme="majorHAnsi"/>
          <w:strike/>
        </w:rPr>
      </w:pPr>
      <w:r w:rsidRPr="00FC3D98">
        <w:rPr>
          <w:rFonts w:asciiTheme="majorHAnsi" w:hAnsiTheme="majorHAnsi" w:cstheme="majorHAnsi"/>
        </w:rPr>
        <w:t>Wykonawca zobowiązany jest do wykonania przedmiotu zamówienia z należytą starannością oraz zgodnie z:</w:t>
      </w:r>
    </w:p>
    <w:p w:rsidR="00D725C2" w:rsidRPr="00FC3D98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Formularzem ofertowym Wykonawcy stanowiącym załącznik nr 1 do Umowy,</w:t>
      </w:r>
    </w:p>
    <w:p w:rsidR="00D725C2" w:rsidRPr="00FC3D98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  <w:color w:val="FF0000"/>
        </w:rPr>
      </w:pPr>
      <w:r w:rsidRPr="00FC3D98">
        <w:rPr>
          <w:rFonts w:asciiTheme="majorHAnsi" w:hAnsiTheme="majorHAnsi" w:cstheme="majorHAnsi"/>
        </w:rPr>
        <w:t>Formularzem asortymentowo-cenowym Wykonawcy stanowiącym załącznik nr 2 do Umowy,</w:t>
      </w:r>
    </w:p>
    <w:p w:rsidR="00D725C2" w:rsidRPr="00FC3D98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Opisem przedmiotu zamówienia (</w:t>
      </w:r>
      <w:r w:rsidR="00A45B78" w:rsidRPr="00FC3D98">
        <w:rPr>
          <w:rFonts w:asciiTheme="majorHAnsi" w:hAnsiTheme="majorHAnsi" w:cstheme="majorHAnsi"/>
        </w:rPr>
        <w:t>zwanego</w:t>
      </w:r>
      <w:r w:rsidRPr="00FC3D98">
        <w:rPr>
          <w:rFonts w:asciiTheme="majorHAnsi" w:hAnsiTheme="majorHAnsi" w:cstheme="majorHAnsi"/>
        </w:rPr>
        <w:t xml:space="preserve"> dalej OPZ) stanowiącym załącznik nr 3 do Umowy,</w:t>
      </w:r>
    </w:p>
    <w:p w:rsidR="00D725C2" w:rsidRPr="00FC3D98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Warunkami i wymogami wynikającymi z powszechnie obowiązujących przepisów prawa,</w:t>
      </w:r>
    </w:p>
    <w:p w:rsidR="00D725C2" w:rsidRPr="00FC3D98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Zasadami rzetelnej wiedzy technicznej i ustalonymi zwyczajami.</w:t>
      </w:r>
    </w:p>
    <w:p w:rsidR="00AD3983" w:rsidRDefault="00AD3983" w:rsidP="00A45B7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lastRenderedPageBreak/>
        <w:t xml:space="preserve">Zakres czynności wykonanych w ramach </w:t>
      </w:r>
      <w:r w:rsidR="009B4DA9">
        <w:rPr>
          <w:rFonts w:asciiTheme="majorHAnsi" w:hAnsiTheme="majorHAnsi" w:cstheme="majorHAnsi"/>
        </w:rPr>
        <w:t>przeglądów okresowych</w:t>
      </w:r>
      <w:r w:rsidRPr="00FC3D98">
        <w:rPr>
          <w:rFonts w:asciiTheme="majorHAnsi" w:hAnsiTheme="majorHAnsi" w:cstheme="majorHAnsi"/>
        </w:rPr>
        <w:t xml:space="preserve"> dźwigów musi być zgodny z wymogami ustalonymi w Dokumentacji Techniczno-Ruchowej</w:t>
      </w:r>
      <w:r w:rsidR="00B11E03">
        <w:rPr>
          <w:rFonts w:asciiTheme="majorHAnsi" w:hAnsiTheme="majorHAnsi" w:cstheme="majorHAnsi"/>
        </w:rPr>
        <w:t xml:space="preserve"> (DTR)</w:t>
      </w:r>
      <w:r w:rsidRPr="00FC3D98">
        <w:rPr>
          <w:rFonts w:asciiTheme="majorHAnsi" w:hAnsiTheme="majorHAnsi" w:cstheme="majorHAnsi"/>
        </w:rPr>
        <w:t>, Instrukcji Obsługi oraz w przepisach Urzędu Dozoru Technicznego</w:t>
      </w:r>
      <w:r w:rsidR="00B11E03">
        <w:rPr>
          <w:rFonts w:asciiTheme="majorHAnsi" w:hAnsiTheme="majorHAnsi" w:cstheme="majorHAnsi"/>
        </w:rPr>
        <w:t xml:space="preserve"> (UDT)</w:t>
      </w:r>
      <w:r w:rsidRPr="00FC3D98">
        <w:rPr>
          <w:rFonts w:asciiTheme="majorHAnsi" w:hAnsiTheme="majorHAnsi" w:cstheme="majorHAnsi"/>
        </w:rPr>
        <w:t>.</w:t>
      </w:r>
    </w:p>
    <w:p w:rsidR="00AD3983" w:rsidRPr="00FC3D98" w:rsidRDefault="00AD3983" w:rsidP="00A45B78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Usługi remontowe, naprawy, wymiany podzespołów lub elementów dźwigu po okresie gwarancyjnym, </w:t>
      </w:r>
      <w:r w:rsidR="005F4236" w:rsidRPr="00FC3D98">
        <w:rPr>
          <w:rFonts w:asciiTheme="majorHAnsi" w:hAnsiTheme="majorHAnsi" w:cstheme="majorHAnsi"/>
        </w:rPr>
        <w:t xml:space="preserve">                    </w:t>
      </w:r>
      <w:r w:rsidRPr="00FC3D98">
        <w:rPr>
          <w:rFonts w:asciiTheme="majorHAnsi" w:hAnsiTheme="majorHAnsi" w:cstheme="majorHAnsi"/>
        </w:rPr>
        <w:t xml:space="preserve">ze stopniem zużycia nie gwarantującym jego właściwego funkcjonowania będą wymagały odrębnego zlecenia, którego zakres docelowo określi obustronnie spisany </w:t>
      </w:r>
      <w:r w:rsidR="00B11E03">
        <w:rPr>
          <w:rFonts w:asciiTheme="majorHAnsi" w:hAnsiTheme="majorHAnsi" w:cstheme="majorHAnsi"/>
        </w:rPr>
        <w:t>P</w:t>
      </w:r>
      <w:r w:rsidRPr="00FC3D98">
        <w:rPr>
          <w:rFonts w:asciiTheme="majorHAnsi" w:hAnsiTheme="majorHAnsi" w:cstheme="majorHAnsi"/>
        </w:rPr>
        <w:t xml:space="preserve">rotokół </w:t>
      </w:r>
      <w:r w:rsidR="00CC662C" w:rsidRPr="00FC3D98">
        <w:rPr>
          <w:rFonts w:asciiTheme="majorHAnsi" w:hAnsiTheme="majorHAnsi" w:cstheme="majorHAnsi"/>
        </w:rPr>
        <w:t>konieczności</w:t>
      </w:r>
      <w:r w:rsidRPr="00FC3D98">
        <w:rPr>
          <w:rFonts w:asciiTheme="majorHAnsi" w:hAnsiTheme="majorHAnsi" w:cstheme="majorHAnsi"/>
        </w:rPr>
        <w:t>. Powyższe dotyczy również ewentualnej modernizacji dźwigu lub jego podzespołów.</w:t>
      </w:r>
      <w:bookmarkEnd w:id="0"/>
    </w:p>
    <w:p w:rsidR="0093025A" w:rsidRPr="00FC3D98" w:rsidRDefault="0093025A" w:rsidP="0093025A">
      <w:pPr>
        <w:pStyle w:val="Akapitzlist"/>
        <w:numPr>
          <w:ilvl w:val="0"/>
          <w:numId w:val="2"/>
        </w:numPr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Wykonawca będzie </w:t>
      </w:r>
      <w:r w:rsidRPr="00FC3D98">
        <w:rPr>
          <w:rFonts w:asciiTheme="majorHAnsi" w:hAnsiTheme="majorHAnsi" w:cstheme="majorHAnsi"/>
          <w:lang w:eastAsia="ar-SA"/>
        </w:rPr>
        <w:t xml:space="preserve">zgłaszał Zamawiającemu, e-mailem na adres: </w:t>
      </w:r>
      <w:r w:rsidR="007A7ADC" w:rsidRPr="007A7ADC">
        <w:t>……………………………</w:t>
      </w:r>
      <w:r w:rsidRPr="00FC3D98">
        <w:rPr>
          <w:rFonts w:asciiTheme="majorHAnsi" w:hAnsiTheme="majorHAnsi" w:cstheme="majorHAnsi"/>
          <w:lang w:eastAsia="ar-SA"/>
        </w:rPr>
        <w:t xml:space="preserve"> stwierdzone usterki, ujawnione wady i nieprawidłowości w działaniu  serwisowanych urządzeń.</w:t>
      </w:r>
    </w:p>
    <w:p w:rsidR="00AD3983" w:rsidRPr="00FC3D98" w:rsidRDefault="001240C9" w:rsidP="00A45B78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color w:val="FF0000"/>
        </w:rPr>
      </w:pPr>
      <w:r w:rsidRPr="00FC3D98">
        <w:rPr>
          <w:rFonts w:asciiTheme="majorHAnsi" w:hAnsiTheme="majorHAnsi" w:cstheme="majorHAnsi"/>
        </w:rPr>
        <w:t>Zamawiający zastrzega sobie prawo do zmiany ilości dźwigów podlegających przeglądom technicznym (zmniejszenie zakresu usług) np. z uwagi na trwające remonty obiektów Zamawiającego, awarie bądź wycofanie urządzeń z eksploatacji, itp.  W tej sytuacji Wykonawcy nie przysługuje prawo do dochodzenia roszczeń z tego tytułu. Powyższe spowoduje odpowiednie zmniejszenie wynagrodzenia.</w:t>
      </w:r>
    </w:p>
    <w:p w:rsidR="001240C9" w:rsidRPr="00FC3D98" w:rsidRDefault="001240C9" w:rsidP="0093025A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FF0000"/>
        </w:rPr>
      </w:pPr>
      <w:bookmarkStart w:id="1" w:name="_Hlk85788872"/>
      <w:r w:rsidRPr="00FC3D98">
        <w:rPr>
          <w:rFonts w:asciiTheme="majorHAnsi" w:hAnsiTheme="majorHAnsi" w:cstheme="majorHAnsi"/>
        </w:rPr>
        <w:t xml:space="preserve">W ramach przedmiotu </w:t>
      </w:r>
      <w:r w:rsidR="00D07BBE">
        <w:rPr>
          <w:rFonts w:asciiTheme="majorHAnsi" w:hAnsiTheme="majorHAnsi" w:cstheme="majorHAnsi"/>
        </w:rPr>
        <w:t>U</w:t>
      </w:r>
      <w:r w:rsidRPr="00FC3D98">
        <w:rPr>
          <w:rFonts w:asciiTheme="majorHAnsi" w:hAnsiTheme="majorHAnsi" w:cstheme="majorHAnsi"/>
        </w:rPr>
        <w:t>mowy Zamawiający uprawniony jest do skorzystania z prawa opcji na zasadach</w:t>
      </w:r>
      <w:r w:rsidR="00821F92" w:rsidRPr="00FC3D98">
        <w:rPr>
          <w:rFonts w:asciiTheme="majorHAnsi" w:hAnsiTheme="majorHAnsi" w:cstheme="majorHAnsi"/>
        </w:rPr>
        <w:t xml:space="preserve">                    </w:t>
      </w:r>
      <w:r w:rsidRPr="00FC3D98">
        <w:rPr>
          <w:rFonts w:asciiTheme="majorHAnsi" w:hAnsiTheme="majorHAnsi" w:cstheme="majorHAnsi"/>
        </w:rPr>
        <w:t xml:space="preserve"> i trybie opisanym poniżej:</w:t>
      </w:r>
    </w:p>
    <w:p w:rsidR="001240C9" w:rsidRPr="00FC3D98" w:rsidRDefault="001240C9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Zamawiający przewiduje możliwość skorzystania z prawa opcji zwiększającego zakres zamówienia                    w</w:t>
      </w:r>
      <w:r w:rsidRPr="00FC3D98">
        <w:rPr>
          <w:rFonts w:asciiTheme="majorHAnsi" w:hAnsiTheme="majorHAnsi" w:cstheme="majorHAnsi"/>
          <w:lang w:eastAsia="ar-SA"/>
        </w:rPr>
        <w:t xml:space="preserve"> przypadku przejęcia kolejnych obiektów, </w:t>
      </w:r>
      <w:r w:rsidR="000124EF">
        <w:rPr>
          <w:rFonts w:ascii="Calibri Light" w:hAnsi="Calibri Light" w:cs="Calibri Light"/>
          <w:lang w:eastAsia="ar-SA"/>
        </w:rPr>
        <w:t xml:space="preserve">w których zainstalowane będą urządzenia transportu bliskiego, </w:t>
      </w:r>
      <w:r w:rsidR="000124EF" w:rsidRPr="00FD6799">
        <w:rPr>
          <w:rFonts w:ascii="Calibri Light" w:hAnsi="Calibri Light" w:cs="Calibri Light"/>
          <w:lang w:eastAsia="ar-SA"/>
        </w:rPr>
        <w:t>zakupu dodatkowych urządzeń transportu bliskiego</w:t>
      </w:r>
      <w:r w:rsidR="000124EF">
        <w:rPr>
          <w:rFonts w:ascii="Calibri Light" w:hAnsi="Calibri Light" w:cs="Calibri Light"/>
          <w:lang w:eastAsia="ar-SA"/>
        </w:rPr>
        <w:t xml:space="preserve"> a także konieczności wykonania dla nich resursu,</w:t>
      </w:r>
    </w:p>
    <w:p w:rsidR="001240C9" w:rsidRPr="00FC3D9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z</w:t>
      </w:r>
      <w:r w:rsidR="001240C9" w:rsidRPr="00FC3D98">
        <w:rPr>
          <w:rFonts w:asciiTheme="majorHAnsi" w:hAnsiTheme="majorHAnsi" w:cstheme="majorHAnsi"/>
        </w:rPr>
        <w:t>amówienia w ramach prawa opcji będą realizowane na takich samych warunkach, jak zamówienie podstawowe</w:t>
      </w:r>
      <w:r w:rsidRPr="00FC3D98">
        <w:rPr>
          <w:rFonts w:asciiTheme="majorHAnsi" w:hAnsiTheme="majorHAnsi" w:cstheme="majorHAnsi"/>
        </w:rPr>
        <w:t>,</w:t>
      </w:r>
    </w:p>
    <w:p w:rsidR="001240C9" w:rsidRPr="00FC3D9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p</w:t>
      </w:r>
      <w:r w:rsidR="001240C9" w:rsidRPr="00FC3D98">
        <w:rPr>
          <w:rFonts w:asciiTheme="majorHAnsi" w:hAnsiTheme="majorHAnsi" w:cstheme="majorHAnsi"/>
        </w:rPr>
        <w:t>rawo opcji może być wykonane przez Zamawiającego poprzez złożenie przez niego jednostronnego oświadczenia woli</w:t>
      </w:r>
      <w:r w:rsidRPr="00FC3D98">
        <w:rPr>
          <w:rFonts w:asciiTheme="majorHAnsi" w:hAnsiTheme="majorHAnsi" w:cstheme="majorHAnsi"/>
        </w:rPr>
        <w:t>,</w:t>
      </w:r>
      <w:r w:rsidR="001240C9" w:rsidRPr="00FC3D98">
        <w:rPr>
          <w:rFonts w:asciiTheme="majorHAnsi" w:hAnsiTheme="majorHAnsi" w:cstheme="majorHAnsi"/>
        </w:rPr>
        <w:t xml:space="preserve"> </w:t>
      </w:r>
    </w:p>
    <w:p w:rsidR="001240C9" w:rsidRPr="00FC3D9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o</w:t>
      </w:r>
      <w:r w:rsidR="001240C9" w:rsidRPr="00FC3D98">
        <w:rPr>
          <w:rFonts w:asciiTheme="majorHAnsi" w:hAnsiTheme="majorHAnsi" w:cstheme="majorHAnsi"/>
        </w:rPr>
        <w:t xml:space="preserve"> zamiarze skorzystania z prawa opcji, Zamawiający poinformuje Wykonawcę w terminie 14 dni przed terminem rozpoczęcia świadczenia usług objętych opcją</w:t>
      </w:r>
      <w:r w:rsidRPr="00FC3D98">
        <w:rPr>
          <w:rFonts w:asciiTheme="majorHAnsi" w:hAnsiTheme="majorHAnsi" w:cstheme="majorHAnsi"/>
        </w:rPr>
        <w:t>,</w:t>
      </w:r>
      <w:r w:rsidR="001240C9" w:rsidRPr="00FC3D98">
        <w:rPr>
          <w:rFonts w:asciiTheme="majorHAnsi" w:hAnsiTheme="majorHAnsi" w:cstheme="majorHAnsi"/>
        </w:rPr>
        <w:t xml:space="preserve"> </w:t>
      </w:r>
    </w:p>
    <w:p w:rsidR="001240C9" w:rsidRPr="00FC3D9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z</w:t>
      </w:r>
      <w:r w:rsidR="001240C9" w:rsidRPr="00FC3D98">
        <w:rPr>
          <w:rFonts w:asciiTheme="majorHAnsi" w:hAnsiTheme="majorHAnsi" w:cstheme="majorHAnsi"/>
        </w:rPr>
        <w:t xml:space="preserve">akres przedmiotu </w:t>
      </w:r>
      <w:r w:rsidR="00D07BBE">
        <w:rPr>
          <w:rFonts w:asciiTheme="majorHAnsi" w:hAnsiTheme="majorHAnsi" w:cstheme="majorHAnsi"/>
        </w:rPr>
        <w:t>U</w:t>
      </w:r>
      <w:r w:rsidR="001240C9" w:rsidRPr="00FC3D98">
        <w:rPr>
          <w:rFonts w:asciiTheme="majorHAnsi" w:hAnsiTheme="majorHAnsi" w:cstheme="majorHAnsi"/>
        </w:rPr>
        <w:t xml:space="preserve">mowy objęty prawem opcji będzie wykonywany przez Wykonawcę od dnia przekazania urządzeń do </w:t>
      </w:r>
      <w:r w:rsidR="009B4DA9">
        <w:rPr>
          <w:rFonts w:asciiTheme="majorHAnsi" w:hAnsiTheme="majorHAnsi" w:cstheme="majorHAnsi"/>
        </w:rPr>
        <w:t>przeglądów okresowych</w:t>
      </w:r>
      <w:r w:rsidRPr="00FC3D98">
        <w:rPr>
          <w:rFonts w:asciiTheme="majorHAnsi" w:hAnsiTheme="majorHAnsi" w:cstheme="majorHAnsi"/>
        </w:rPr>
        <w:t>,</w:t>
      </w:r>
    </w:p>
    <w:p w:rsidR="001240C9" w:rsidRPr="00FC3D9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c</w:t>
      </w:r>
      <w:r w:rsidR="001240C9" w:rsidRPr="00FC3D98">
        <w:rPr>
          <w:rFonts w:asciiTheme="majorHAnsi" w:hAnsiTheme="majorHAnsi" w:cstheme="majorHAnsi"/>
        </w:rPr>
        <w:t xml:space="preserve">eny za wykonywanie usług przeglądów </w:t>
      </w:r>
      <w:r w:rsidR="003737F4">
        <w:rPr>
          <w:rFonts w:asciiTheme="majorHAnsi" w:hAnsiTheme="majorHAnsi" w:cstheme="majorHAnsi"/>
        </w:rPr>
        <w:t xml:space="preserve">okresowych urządzeń transportu bliskiego </w:t>
      </w:r>
      <w:r w:rsidR="001240C9" w:rsidRPr="00FC3D98">
        <w:rPr>
          <w:rFonts w:asciiTheme="majorHAnsi" w:hAnsiTheme="majorHAnsi" w:cstheme="majorHAnsi"/>
        </w:rPr>
        <w:t>objętych prawem opcji zostaną ustalone podczas przeprowadzonych z Wykonawcą negocjacji, z tym, że wartość za wykonane usługi w ramach opcji nie przekroczy kwoty zabezpieczonej na ten cel w danym roku kalendarzowym</w:t>
      </w:r>
      <w:r w:rsidRPr="00FC3D98">
        <w:rPr>
          <w:rFonts w:asciiTheme="majorHAnsi" w:hAnsiTheme="majorHAnsi" w:cstheme="majorHAnsi"/>
        </w:rPr>
        <w:t>,</w:t>
      </w:r>
    </w:p>
    <w:p w:rsidR="001240C9" w:rsidRPr="00FC3D9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bookmarkStart w:id="2" w:name="_Hlk85789394"/>
      <w:r w:rsidRPr="00FC3D98">
        <w:rPr>
          <w:rFonts w:asciiTheme="majorHAnsi" w:hAnsiTheme="majorHAnsi" w:cstheme="majorHAnsi"/>
        </w:rPr>
        <w:t>z</w:t>
      </w:r>
      <w:r w:rsidR="001240C9" w:rsidRPr="00FC3D98">
        <w:rPr>
          <w:rFonts w:asciiTheme="majorHAnsi" w:hAnsiTheme="majorHAnsi" w:cstheme="majorHAnsi"/>
        </w:rPr>
        <w:t>astrzeżone prawo opcji nie rodzi po stronie Zamawiającego obowiązku zlecenia dodatkowej usługi, natomiast po stronie Wykonawcy nie stanowi podstawy do wystąpienia w stosunku do Zamawiającego</w:t>
      </w:r>
      <w:r w:rsidR="005F4236" w:rsidRPr="00FC3D98">
        <w:rPr>
          <w:rFonts w:asciiTheme="majorHAnsi" w:hAnsiTheme="majorHAnsi" w:cstheme="majorHAnsi"/>
        </w:rPr>
        <w:t xml:space="preserve"> </w:t>
      </w:r>
      <w:r w:rsidR="001240C9" w:rsidRPr="00FC3D98">
        <w:rPr>
          <w:rFonts w:asciiTheme="majorHAnsi" w:hAnsiTheme="majorHAnsi" w:cstheme="majorHAnsi"/>
        </w:rPr>
        <w:t>z roszczeniami o wykonanie prawa opcji i zlecenia usługi</w:t>
      </w:r>
      <w:bookmarkEnd w:id="1"/>
      <w:bookmarkEnd w:id="2"/>
      <w:r w:rsidR="001240C9" w:rsidRPr="00FC3D98">
        <w:rPr>
          <w:rFonts w:asciiTheme="majorHAnsi" w:hAnsiTheme="majorHAnsi" w:cstheme="majorHAnsi"/>
        </w:rPr>
        <w:t>.</w:t>
      </w:r>
    </w:p>
    <w:p w:rsidR="00C72818" w:rsidRPr="00FC3D98" w:rsidRDefault="00C72818" w:rsidP="00821F92">
      <w:pPr>
        <w:pStyle w:val="Nagwek1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§ 2</w:t>
      </w:r>
    </w:p>
    <w:p w:rsidR="00C72818" w:rsidRPr="00FC3D98" w:rsidRDefault="00C72818" w:rsidP="00C72818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Wykonawca oświadcza, iż posiada kwalifikacje, środki techniczne oraz kadrę umożliwiającą wykonanie zadań objętych Umową zgodnie z jej postanowieniami oraz obowiązującymi w tym zakresie przepisami</w:t>
      </w:r>
      <w:r w:rsidR="00821F92" w:rsidRPr="00FC3D98">
        <w:rPr>
          <w:rFonts w:asciiTheme="majorHAnsi" w:hAnsiTheme="majorHAnsi" w:cstheme="majorHAnsi"/>
        </w:rPr>
        <w:t xml:space="preserve"> </w:t>
      </w:r>
      <w:r w:rsidR="005F4236" w:rsidRPr="00FC3D98">
        <w:rPr>
          <w:rFonts w:asciiTheme="majorHAnsi" w:hAnsiTheme="majorHAnsi" w:cstheme="majorHAnsi"/>
        </w:rPr>
        <w:t xml:space="preserve">                                      </w:t>
      </w:r>
      <w:r w:rsidRPr="00FC3D98">
        <w:rPr>
          <w:rFonts w:asciiTheme="majorHAnsi" w:hAnsiTheme="majorHAnsi" w:cstheme="majorHAnsi"/>
        </w:rPr>
        <w:t>w</w:t>
      </w:r>
      <w:r w:rsidR="00821F92" w:rsidRPr="00FC3D98">
        <w:rPr>
          <w:rFonts w:asciiTheme="majorHAnsi" w:hAnsiTheme="majorHAnsi" w:cstheme="majorHAnsi"/>
        </w:rPr>
        <w:t xml:space="preserve"> </w:t>
      </w:r>
      <w:r w:rsidRPr="00FC3D98">
        <w:rPr>
          <w:rFonts w:asciiTheme="majorHAnsi" w:hAnsiTheme="majorHAnsi" w:cstheme="majorHAnsi"/>
        </w:rPr>
        <w:t>szczególności:</w:t>
      </w:r>
    </w:p>
    <w:p w:rsidR="007A7ADC" w:rsidRDefault="00821F92" w:rsidP="007A7ADC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</w:t>
      </w:r>
      <w:r w:rsidR="00C72818" w:rsidRPr="00FC3D98">
        <w:rPr>
          <w:rFonts w:asciiTheme="majorHAnsi" w:hAnsiTheme="majorHAnsi" w:cstheme="majorHAnsi"/>
        </w:rPr>
        <w:t>stawą z 21</w:t>
      </w:r>
      <w:r w:rsidR="007A7ADC">
        <w:rPr>
          <w:rFonts w:asciiTheme="majorHAnsi" w:hAnsiTheme="majorHAnsi" w:cstheme="majorHAnsi"/>
        </w:rPr>
        <w:t xml:space="preserve"> grudnia </w:t>
      </w:r>
      <w:r w:rsidR="00C72818" w:rsidRPr="00FC3D98">
        <w:rPr>
          <w:rFonts w:asciiTheme="majorHAnsi" w:hAnsiTheme="majorHAnsi" w:cstheme="majorHAnsi"/>
        </w:rPr>
        <w:t xml:space="preserve">2000 r. o </w:t>
      </w:r>
      <w:r w:rsidRPr="00FC3D98">
        <w:rPr>
          <w:rFonts w:asciiTheme="majorHAnsi" w:hAnsiTheme="majorHAnsi" w:cstheme="majorHAnsi"/>
        </w:rPr>
        <w:t xml:space="preserve">Dozorze Technicznym </w:t>
      </w:r>
      <w:r w:rsidR="00C72818" w:rsidRPr="00FC3D98">
        <w:rPr>
          <w:rFonts w:asciiTheme="majorHAnsi" w:hAnsiTheme="majorHAnsi" w:cstheme="majorHAnsi"/>
        </w:rPr>
        <w:t xml:space="preserve">(Dz.U. </w:t>
      </w:r>
      <w:r w:rsidR="00B11E03">
        <w:rPr>
          <w:rFonts w:asciiTheme="majorHAnsi" w:hAnsiTheme="majorHAnsi" w:cstheme="majorHAnsi"/>
        </w:rPr>
        <w:t>z 200, n</w:t>
      </w:r>
      <w:r w:rsidR="00C72818" w:rsidRPr="00FC3D98">
        <w:rPr>
          <w:rFonts w:asciiTheme="majorHAnsi" w:hAnsiTheme="majorHAnsi" w:cstheme="majorHAnsi"/>
        </w:rPr>
        <w:t>r 122, poz. 1321 ze</w:t>
      </w:r>
      <w:r w:rsidR="00C72818" w:rsidRPr="00FC3D98">
        <w:rPr>
          <w:rFonts w:asciiTheme="majorHAnsi" w:hAnsiTheme="majorHAnsi" w:cstheme="majorHAnsi"/>
          <w:spacing w:val="-21"/>
        </w:rPr>
        <w:t xml:space="preserve"> </w:t>
      </w:r>
      <w:r w:rsidR="00C72818" w:rsidRPr="00FC3D98">
        <w:rPr>
          <w:rFonts w:asciiTheme="majorHAnsi" w:hAnsiTheme="majorHAnsi" w:cstheme="majorHAnsi"/>
        </w:rPr>
        <w:t>zm.),</w:t>
      </w:r>
    </w:p>
    <w:p w:rsidR="00C72818" w:rsidRPr="00E04CFB" w:rsidRDefault="007A7ADC" w:rsidP="00F46948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E04CFB">
        <w:rPr>
          <w:rFonts w:asciiTheme="majorHAnsi" w:hAnsiTheme="majorHAnsi" w:cstheme="majorHAnsi"/>
          <w:color w:val="000000"/>
        </w:rPr>
        <w:t xml:space="preserve">Rozporządzenie Ministra Przedsiębiorczości i Technologii z dnia 21 maja 2019r. w sprawie sposobu </w:t>
      </w:r>
      <w:r w:rsidR="00E04CFB">
        <w:rPr>
          <w:rFonts w:asciiTheme="majorHAnsi" w:hAnsiTheme="majorHAnsi" w:cstheme="majorHAnsi"/>
          <w:color w:val="000000"/>
        </w:rPr>
        <w:t xml:space="preserve">                 </w:t>
      </w:r>
      <w:r w:rsidRPr="00E04CFB">
        <w:rPr>
          <w:rFonts w:asciiTheme="majorHAnsi" w:hAnsiTheme="majorHAnsi" w:cstheme="majorHAnsi"/>
          <w:color w:val="000000"/>
        </w:rPr>
        <w:t xml:space="preserve">i trybu sprawdzania kwalifikacji wymaganych przy obsłudze i </w:t>
      </w:r>
      <w:r w:rsidR="009B4DA9">
        <w:rPr>
          <w:rFonts w:asciiTheme="majorHAnsi" w:hAnsiTheme="majorHAnsi" w:cstheme="majorHAnsi"/>
          <w:color w:val="000000"/>
        </w:rPr>
        <w:t>przeglądów okresowych</w:t>
      </w:r>
      <w:r w:rsidRPr="00E04CFB">
        <w:rPr>
          <w:rFonts w:asciiTheme="majorHAnsi" w:hAnsiTheme="majorHAnsi" w:cstheme="majorHAnsi"/>
          <w:color w:val="000000"/>
        </w:rPr>
        <w:t xml:space="preserve"> urządzeń technicznych oraz sposobu i trybu przedłużania okresu ważności zaświadczeń kwalifikacyjnych</w:t>
      </w:r>
      <w:r w:rsidR="00E04CFB" w:rsidRPr="00E04CFB">
        <w:rPr>
          <w:rFonts w:asciiTheme="majorHAnsi" w:hAnsiTheme="majorHAnsi" w:cstheme="majorHAnsi"/>
          <w:color w:val="000000"/>
        </w:rPr>
        <w:t xml:space="preserve"> </w:t>
      </w:r>
      <w:r w:rsidR="00C72818" w:rsidRPr="00E04CFB">
        <w:rPr>
          <w:rFonts w:asciiTheme="majorHAnsi" w:hAnsiTheme="majorHAnsi" w:cstheme="majorHAnsi"/>
        </w:rPr>
        <w:t xml:space="preserve">(Dz.U. </w:t>
      </w:r>
      <w:r w:rsidR="00E04CFB" w:rsidRPr="00E04CFB">
        <w:rPr>
          <w:rFonts w:asciiTheme="majorHAnsi" w:hAnsiTheme="majorHAnsi" w:cstheme="majorHAnsi"/>
        </w:rPr>
        <w:t>2019, poz. 1008</w:t>
      </w:r>
      <w:r w:rsidR="00C72818" w:rsidRPr="00E04CFB">
        <w:rPr>
          <w:rFonts w:asciiTheme="majorHAnsi" w:hAnsiTheme="majorHAnsi" w:cstheme="majorHAnsi"/>
        </w:rPr>
        <w:t>),</w:t>
      </w:r>
    </w:p>
    <w:p w:rsidR="00C72818" w:rsidRPr="00FC3D98" w:rsidRDefault="00821F92" w:rsidP="00821F92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R</w:t>
      </w:r>
      <w:r w:rsidR="00C72818" w:rsidRPr="00FC3D98">
        <w:rPr>
          <w:rFonts w:asciiTheme="majorHAnsi" w:hAnsiTheme="majorHAnsi" w:cstheme="majorHAnsi"/>
        </w:rPr>
        <w:t>ozporządzeniem Rady Ministrów z 7</w:t>
      </w:r>
      <w:r w:rsidR="00B11E03">
        <w:rPr>
          <w:rFonts w:asciiTheme="majorHAnsi" w:hAnsiTheme="majorHAnsi" w:cstheme="majorHAnsi"/>
        </w:rPr>
        <w:t xml:space="preserve"> grudnia </w:t>
      </w:r>
      <w:r w:rsidR="00C72818" w:rsidRPr="00FC3D98">
        <w:rPr>
          <w:rFonts w:asciiTheme="majorHAnsi" w:hAnsiTheme="majorHAnsi" w:cstheme="majorHAnsi"/>
        </w:rPr>
        <w:t>2012r. w sprawie rodzajów urządzeń technicznych podlegających dozorowi technicznemu (Dz.U. z 2012, poz. 1468 ze</w:t>
      </w:r>
      <w:r w:rsidR="00C72818" w:rsidRPr="00FC3D98">
        <w:rPr>
          <w:rFonts w:asciiTheme="majorHAnsi" w:hAnsiTheme="majorHAnsi" w:cstheme="majorHAnsi"/>
          <w:spacing w:val="-34"/>
        </w:rPr>
        <w:t xml:space="preserve"> </w:t>
      </w:r>
      <w:r w:rsidR="00C72818" w:rsidRPr="00FC3D98">
        <w:rPr>
          <w:rFonts w:asciiTheme="majorHAnsi" w:hAnsiTheme="majorHAnsi" w:cstheme="majorHAnsi"/>
        </w:rPr>
        <w:t>zm.),</w:t>
      </w:r>
    </w:p>
    <w:p w:rsidR="00C72818" w:rsidRPr="00FC3D98" w:rsidRDefault="00821F92" w:rsidP="00821F92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R</w:t>
      </w:r>
      <w:r w:rsidR="00C72818" w:rsidRPr="00FC3D98">
        <w:rPr>
          <w:rFonts w:asciiTheme="majorHAnsi" w:hAnsiTheme="majorHAnsi" w:cstheme="majorHAnsi"/>
        </w:rPr>
        <w:t>ozporządzeniem Ministra Gospodarki, Pracy i Polityki Społecznej z 29</w:t>
      </w:r>
      <w:r w:rsidR="00B11E03">
        <w:rPr>
          <w:rFonts w:asciiTheme="majorHAnsi" w:hAnsiTheme="majorHAnsi" w:cstheme="majorHAnsi"/>
        </w:rPr>
        <w:t xml:space="preserve"> października </w:t>
      </w:r>
      <w:r w:rsidR="00C72818" w:rsidRPr="00FC3D98">
        <w:rPr>
          <w:rFonts w:asciiTheme="majorHAnsi" w:hAnsiTheme="majorHAnsi" w:cstheme="majorHAnsi"/>
        </w:rPr>
        <w:t xml:space="preserve">2003r. w sprawie warunków technicznych dozoru technicznego w zakresie eksploatacji niektórych urządzeń transportu bliskiego (Dz.U. </w:t>
      </w:r>
      <w:r w:rsidR="00B11E03">
        <w:rPr>
          <w:rFonts w:asciiTheme="majorHAnsi" w:hAnsiTheme="majorHAnsi" w:cstheme="majorHAnsi"/>
        </w:rPr>
        <w:t>z 2003, n</w:t>
      </w:r>
      <w:r w:rsidR="00C72818" w:rsidRPr="00FC3D98">
        <w:rPr>
          <w:rFonts w:asciiTheme="majorHAnsi" w:hAnsiTheme="majorHAnsi" w:cstheme="majorHAnsi"/>
        </w:rPr>
        <w:t>r 193, poz.</w:t>
      </w:r>
      <w:r w:rsidR="00C72818" w:rsidRPr="00FC3D98">
        <w:rPr>
          <w:rFonts w:asciiTheme="majorHAnsi" w:hAnsiTheme="majorHAnsi" w:cstheme="majorHAnsi"/>
          <w:spacing w:val="-9"/>
        </w:rPr>
        <w:t xml:space="preserve"> </w:t>
      </w:r>
      <w:r w:rsidR="00C72818" w:rsidRPr="00FC3D98">
        <w:rPr>
          <w:rFonts w:asciiTheme="majorHAnsi" w:hAnsiTheme="majorHAnsi" w:cstheme="majorHAnsi"/>
        </w:rPr>
        <w:t>1890),</w:t>
      </w:r>
    </w:p>
    <w:p w:rsidR="00C72818" w:rsidRPr="00FC3D98" w:rsidRDefault="00C72818" w:rsidP="00821F92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right="-1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Zamawiający zastrzega sobie prawo sprawdzania, na każdym etapie realizacji </w:t>
      </w:r>
      <w:r w:rsidR="00D07BBE">
        <w:rPr>
          <w:rFonts w:asciiTheme="majorHAnsi" w:hAnsiTheme="majorHAnsi" w:cstheme="majorHAnsi"/>
        </w:rPr>
        <w:t>U</w:t>
      </w:r>
      <w:r w:rsidRPr="00FC3D98">
        <w:rPr>
          <w:rFonts w:asciiTheme="majorHAnsi" w:hAnsiTheme="majorHAnsi" w:cstheme="majorHAnsi"/>
        </w:rPr>
        <w:t xml:space="preserve">mowy uprawnień posiadanych przez osoby </w:t>
      </w:r>
      <w:r w:rsidR="009B4DA9">
        <w:rPr>
          <w:rFonts w:asciiTheme="majorHAnsi" w:hAnsiTheme="majorHAnsi" w:cstheme="majorHAnsi"/>
        </w:rPr>
        <w:t xml:space="preserve">dokonujące prac przy </w:t>
      </w:r>
      <w:r w:rsidRPr="00FC3D98">
        <w:rPr>
          <w:rFonts w:asciiTheme="majorHAnsi" w:hAnsiTheme="majorHAnsi" w:cstheme="majorHAnsi"/>
        </w:rPr>
        <w:t>urządzenia</w:t>
      </w:r>
      <w:r w:rsidR="009B4DA9">
        <w:rPr>
          <w:rFonts w:asciiTheme="majorHAnsi" w:hAnsiTheme="majorHAnsi" w:cstheme="majorHAnsi"/>
        </w:rPr>
        <w:t>ch</w:t>
      </w:r>
      <w:r w:rsidRPr="00FC3D98">
        <w:rPr>
          <w:rFonts w:asciiTheme="majorHAnsi" w:hAnsiTheme="majorHAnsi" w:cstheme="majorHAnsi"/>
        </w:rPr>
        <w:t xml:space="preserve"> dźwigow</w:t>
      </w:r>
      <w:r w:rsidR="009B4DA9">
        <w:rPr>
          <w:rFonts w:asciiTheme="majorHAnsi" w:hAnsiTheme="majorHAnsi" w:cstheme="majorHAnsi"/>
        </w:rPr>
        <w:t>ych</w:t>
      </w:r>
      <w:r w:rsidRPr="00FC3D98">
        <w:rPr>
          <w:rFonts w:asciiTheme="majorHAnsi" w:hAnsiTheme="majorHAnsi" w:cstheme="majorHAnsi"/>
        </w:rPr>
        <w:t>.</w:t>
      </w:r>
    </w:p>
    <w:p w:rsidR="0021462D" w:rsidRPr="00FC3D98" w:rsidRDefault="0021462D" w:rsidP="00C26EFB">
      <w:pPr>
        <w:pStyle w:val="Nagwek1"/>
        <w:spacing w:before="120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lastRenderedPageBreak/>
        <w:t xml:space="preserve">§ </w:t>
      </w:r>
      <w:r w:rsidR="00C72818" w:rsidRPr="00FC3D98">
        <w:rPr>
          <w:rFonts w:asciiTheme="majorHAnsi" w:hAnsiTheme="majorHAnsi" w:cstheme="majorHAnsi"/>
          <w:sz w:val="22"/>
          <w:szCs w:val="22"/>
        </w:rPr>
        <w:t>3</w:t>
      </w:r>
    </w:p>
    <w:p w:rsidR="00A47299" w:rsidRDefault="00C26EFB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47299">
        <w:rPr>
          <w:rFonts w:ascii="Calibri Light" w:hAnsi="Calibri Light" w:cs="Calibri Light"/>
        </w:rPr>
        <w:t xml:space="preserve">Zakres przeglądów </w:t>
      </w:r>
      <w:r w:rsidR="003D70FC">
        <w:rPr>
          <w:rFonts w:ascii="Calibri Light" w:hAnsi="Calibri Light" w:cs="Calibri Light"/>
        </w:rPr>
        <w:t>okresowych urządzeń dźwigowych</w:t>
      </w:r>
      <w:r w:rsidRPr="00A47299">
        <w:rPr>
          <w:rFonts w:ascii="Calibri Light" w:hAnsi="Calibri Light" w:cs="Calibri Light"/>
        </w:rPr>
        <w:t xml:space="preserve"> w ramach</w:t>
      </w:r>
      <w:r w:rsidRPr="00A47299">
        <w:rPr>
          <w:rFonts w:ascii="Calibri Light" w:hAnsi="Calibri Light" w:cs="Calibri Light"/>
          <w:spacing w:val="-6"/>
        </w:rPr>
        <w:t xml:space="preserve"> </w:t>
      </w:r>
      <w:r w:rsidRPr="00A47299">
        <w:rPr>
          <w:rFonts w:ascii="Calibri Light" w:hAnsi="Calibri Light" w:cs="Calibri Light"/>
        </w:rPr>
        <w:t xml:space="preserve">ryczałtu szczegółowo </w:t>
      </w:r>
      <w:r w:rsidR="00B11E03">
        <w:rPr>
          <w:rFonts w:ascii="Calibri Light" w:hAnsi="Calibri Light" w:cs="Calibri Light"/>
        </w:rPr>
        <w:t>określ</w:t>
      </w:r>
      <w:r w:rsidR="001E5FE6">
        <w:rPr>
          <w:rFonts w:ascii="Calibri Light" w:hAnsi="Calibri Light" w:cs="Calibri Light"/>
        </w:rPr>
        <w:t>a</w:t>
      </w:r>
      <w:r w:rsidRPr="00A47299">
        <w:rPr>
          <w:rFonts w:ascii="Calibri Light" w:hAnsi="Calibri Light" w:cs="Calibri Light"/>
        </w:rPr>
        <w:t xml:space="preserve"> O</w:t>
      </w:r>
      <w:r w:rsidR="003D70FC">
        <w:rPr>
          <w:rFonts w:ascii="Calibri Light" w:hAnsi="Calibri Light" w:cs="Calibri Light"/>
        </w:rPr>
        <w:t xml:space="preserve">pis </w:t>
      </w:r>
      <w:r w:rsidR="001E5FE6">
        <w:rPr>
          <w:rFonts w:ascii="Calibri Light" w:hAnsi="Calibri Light" w:cs="Calibri Light"/>
        </w:rPr>
        <w:t>P</w:t>
      </w:r>
      <w:r w:rsidR="003D70FC">
        <w:rPr>
          <w:rFonts w:ascii="Calibri Light" w:hAnsi="Calibri Light" w:cs="Calibri Light"/>
        </w:rPr>
        <w:t xml:space="preserve">rzedmiotu </w:t>
      </w:r>
      <w:r w:rsidR="001E5FE6">
        <w:rPr>
          <w:rFonts w:ascii="Calibri Light" w:hAnsi="Calibri Light" w:cs="Calibri Light"/>
        </w:rPr>
        <w:t>Z</w:t>
      </w:r>
      <w:r w:rsidR="003D70FC">
        <w:rPr>
          <w:rFonts w:ascii="Calibri Light" w:hAnsi="Calibri Light" w:cs="Calibri Light"/>
        </w:rPr>
        <w:t>amówienia</w:t>
      </w:r>
      <w:r w:rsidRPr="00A47299">
        <w:rPr>
          <w:rFonts w:ascii="Calibri Light" w:hAnsi="Calibri Light" w:cs="Calibri Light"/>
        </w:rPr>
        <w:t xml:space="preserve"> stanowiący załącznik nr 3 do niniejszej Umowy. </w:t>
      </w:r>
    </w:p>
    <w:p w:rsidR="00A47299" w:rsidRPr="001E5FE6" w:rsidRDefault="0093025A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47299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:rsidR="00BF006F" w:rsidRPr="00A911F9" w:rsidRDefault="00BF006F" w:rsidP="00BF006F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5B2F1A">
        <w:rPr>
          <w:rFonts w:asciiTheme="majorHAnsi" w:hAnsiTheme="majorHAnsi" w:cstheme="majorHAnsi"/>
        </w:rPr>
        <w:t xml:space="preserve">ykonawca ponosi odpowiedzialność za szkodę w mieniu Zamawiającego lub osób trzecich spowodowaną </w:t>
      </w:r>
      <w:r w:rsidRPr="00A47299">
        <w:rPr>
          <w:rFonts w:asciiTheme="majorHAnsi" w:hAnsiTheme="majorHAnsi" w:cstheme="majorHAnsi"/>
        </w:rPr>
        <w:t>w związku</w:t>
      </w:r>
      <w:r>
        <w:rPr>
          <w:rFonts w:asciiTheme="majorHAnsi" w:hAnsiTheme="majorHAnsi" w:cstheme="majorHAnsi"/>
        </w:rPr>
        <w:t xml:space="preserve"> </w:t>
      </w:r>
      <w:r w:rsidRPr="00A47299">
        <w:rPr>
          <w:rFonts w:asciiTheme="majorHAnsi" w:hAnsiTheme="majorHAnsi" w:cstheme="majorHAnsi"/>
        </w:rPr>
        <w:t>z nienależytym wykonaniem albo niewykonaniem</w:t>
      </w:r>
      <w:r w:rsidRPr="00A47299">
        <w:rPr>
          <w:rFonts w:asciiTheme="majorHAnsi" w:hAnsiTheme="majorHAnsi" w:cstheme="majorHAnsi"/>
          <w:spacing w:val="-6"/>
        </w:rPr>
        <w:t xml:space="preserve"> U</w:t>
      </w:r>
      <w:r w:rsidRPr="00A47299">
        <w:rPr>
          <w:rFonts w:asciiTheme="majorHAnsi" w:hAnsiTheme="majorHAnsi" w:cstheme="majorHAnsi"/>
        </w:rPr>
        <w:t>mowy</w:t>
      </w:r>
      <w:r w:rsidRPr="005B2F1A">
        <w:rPr>
          <w:rFonts w:asciiTheme="majorHAnsi" w:hAnsiTheme="majorHAnsi" w:cstheme="majorHAnsi"/>
        </w:rPr>
        <w:t>.</w:t>
      </w:r>
    </w:p>
    <w:p w:rsidR="000A370D" w:rsidRPr="00A47299" w:rsidRDefault="000A370D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47299">
        <w:rPr>
          <w:rFonts w:asciiTheme="majorHAnsi" w:hAnsiTheme="majorHAnsi" w:cstheme="majorHAnsi"/>
        </w:rPr>
        <w:t>Wykonawca zobowiązany jest</w:t>
      </w:r>
      <w:r w:rsidRPr="00A47299">
        <w:rPr>
          <w:rFonts w:asciiTheme="majorHAnsi" w:hAnsiTheme="majorHAnsi" w:cstheme="majorHAnsi"/>
          <w:spacing w:val="-1"/>
        </w:rPr>
        <w:t xml:space="preserve"> </w:t>
      </w:r>
      <w:r w:rsidRPr="00A47299">
        <w:rPr>
          <w:rFonts w:asciiTheme="majorHAnsi" w:hAnsiTheme="majorHAnsi" w:cstheme="majorHAnsi"/>
        </w:rPr>
        <w:t>do:</w:t>
      </w:r>
    </w:p>
    <w:p w:rsidR="000A370D" w:rsidRPr="00A47299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A47299">
        <w:rPr>
          <w:rFonts w:asciiTheme="majorHAnsi" w:hAnsiTheme="majorHAnsi" w:cstheme="majorHAnsi"/>
        </w:rPr>
        <w:t>posiadania narzędzi i sprzętu potrzebnego do wykonywania</w:t>
      </w:r>
      <w:r w:rsidRPr="00A47299">
        <w:rPr>
          <w:rFonts w:asciiTheme="majorHAnsi" w:hAnsiTheme="majorHAnsi" w:cstheme="majorHAnsi"/>
          <w:spacing w:val="-4"/>
        </w:rPr>
        <w:t xml:space="preserve"> </w:t>
      </w:r>
      <w:r w:rsidR="00D07BBE">
        <w:rPr>
          <w:rFonts w:asciiTheme="majorHAnsi" w:hAnsiTheme="majorHAnsi" w:cstheme="majorHAnsi"/>
          <w:spacing w:val="-4"/>
        </w:rPr>
        <w:t>U</w:t>
      </w:r>
      <w:r w:rsidRPr="00A47299">
        <w:rPr>
          <w:rFonts w:asciiTheme="majorHAnsi" w:hAnsiTheme="majorHAnsi" w:cstheme="majorHAnsi"/>
        </w:rPr>
        <w:t>mowy,</w:t>
      </w:r>
    </w:p>
    <w:p w:rsidR="000A370D" w:rsidRPr="00FC3D98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wykonywania z należytą starannością zadań będących przedmiotem</w:t>
      </w:r>
      <w:r w:rsidRPr="00FC3D98">
        <w:rPr>
          <w:rFonts w:asciiTheme="majorHAnsi" w:hAnsiTheme="majorHAnsi" w:cstheme="majorHAnsi"/>
          <w:spacing w:val="-7"/>
        </w:rPr>
        <w:t xml:space="preserve"> </w:t>
      </w:r>
      <w:r w:rsidRPr="00FC3D98">
        <w:rPr>
          <w:rFonts w:asciiTheme="majorHAnsi" w:hAnsiTheme="majorHAnsi" w:cstheme="majorHAnsi"/>
        </w:rPr>
        <w:t>Umowy,</w:t>
      </w:r>
    </w:p>
    <w:p w:rsidR="000A370D" w:rsidRPr="00FC3D98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organizowania prac w taki sposób, aby nie zakłócać prawidłowej pracy w</w:t>
      </w:r>
      <w:r w:rsidRPr="00FC3D98">
        <w:rPr>
          <w:rFonts w:asciiTheme="majorHAnsi" w:hAnsiTheme="majorHAnsi" w:cstheme="majorHAnsi"/>
          <w:spacing w:val="-22"/>
        </w:rPr>
        <w:t xml:space="preserve"> </w:t>
      </w:r>
      <w:r w:rsidRPr="00FC3D98">
        <w:rPr>
          <w:rFonts w:asciiTheme="majorHAnsi" w:hAnsiTheme="majorHAnsi" w:cstheme="majorHAnsi"/>
        </w:rPr>
        <w:t>budynkach,</w:t>
      </w:r>
    </w:p>
    <w:p w:rsidR="000A370D" w:rsidRPr="00FC3D98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utrzymania terenu prac w należytym stanie i usuwania na bieżąco zbędnych odpadów, śmieci wraz                          z utylizacją na własny</w:t>
      </w:r>
      <w:r w:rsidRPr="00FC3D98">
        <w:rPr>
          <w:rFonts w:asciiTheme="majorHAnsi" w:hAnsiTheme="majorHAnsi" w:cstheme="majorHAnsi"/>
          <w:spacing w:val="-8"/>
        </w:rPr>
        <w:t xml:space="preserve"> </w:t>
      </w:r>
      <w:r w:rsidRPr="00FC3D98">
        <w:rPr>
          <w:rFonts w:asciiTheme="majorHAnsi" w:hAnsiTheme="majorHAnsi" w:cstheme="majorHAnsi"/>
        </w:rPr>
        <w:t>koszt</w:t>
      </w:r>
      <w:r w:rsidR="00555989" w:rsidRPr="00FC3D98">
        <w:rPr>
          <w:rFonts w:asciiTheme="majorHAnsi" w:hAnsiTheme="majorHAnsi" w:cstheme="majorHAnsi"/>
        </w:rPr>
        <w:t>.</w:t>
      </w:r>
    </w:p>
    <w:p w:rsidR="00E567A3" w:rsidRPr="00FC3D98" w:rsidRDefault="00E567A3" w:rsidP="0093025A">
      <w:pPr>
        <w:pStyle w:val="Nagwek1"/>
        <w:spacing w:before="120" w:after="120"/>
        <w:ind w:right="-2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§ </w:t>
      </w:r>
      <w:r w:rsidR="00CF536B" w:rsidRPr="00FC3D98">
        <w:rPr>
          <w:rFonts w:asciiTheme="majorHAnsi" w:hAnsiTheme="majorHAnsi" w:cstheme="majorHAnsi"/>
          <w:sz w:val="22"/>
          <w:szCs w:val="22"/>
        </w:rPr>
        <w:t>4</w:t>
      </w:r>
    </w:p>
    <w:p w:rsidR="00D72A8D" w:rsidRPr="001E5FE6" w:rsidRDefault="00D72A8D" w:rsidP="00F02E4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bookmarkStart w:id="3" w:name="_Hlk81814349"/>
      <w:bookmarkStart w:id="4" w:name="_Hlk85536654"/>
      <w:r w:rsidRPr="001E5FE6">
        <w:rPr>
          <w:rFonts w:ascii="Calibri Light" w:hAnsi="Calibri Light" w:cs="Calibri Light"/>
        </w:rPr>
        <w:t xml:space="preserve">Wykonawca zobowiązany jest do prowadzenia </w:t>
      </w:r>
      <w:r w:rsidR="001E5FE6">
        <w:rPr>
          <w:rFonts w:ascii="Calibri Light" w:hAnsi="Calibri Light" w:cs="Calibri Light"/>
        </w:rPr>
        <w:t xml:space="preserve">całodobowego </w:t>
      </w:r>
      <w:r w:rsidRPr="001E5FE6">
        <w:rPr>
          <w:rFonts w:ascii="Calibri Light" w:hAnsi="Calibri Light" w:cs="Calibri Light"/>
        </w:rPr>
        <w:t>pogotowia</w:t>
      </w:r>
      <w:r w:rsidRPr="001E5FE6">
        <w:rPr>
          <w:rFonts w:ascii="Calibri Light" w:hAnsi="Calibri Light" w:cs="Calibri Light"/>
          <w:spacing w:val="1"/>
        </w:rPr>
        <w:t xml:space="preserve"> </w:t>
      </w:r>
      <w:r w:rsidRPr="001E5FE6">
        <w:rPr>
          <w:rFonts w:ascii="Calibri Light" w:hAnsi="Calibri Light" w:cs="Calibri Light"/>
        </w:rPr>
        <w:t>dźwigowego</w:t>
      </w:r>
      <w:r w:rsidR="001E5FE6" w:rsidRPr="001E5FE6">
        <w:rPr>
          <w:rFonts w:ascii="Calibri Light" w:hAnsi="Calibri Light" w:cs="Calibri Light"/>
        </w:rPr>
        <w:t xml:space="preserve"> </w:t>
      </w:r>
      <w:r w:rsidRPr="001E5FE6">
        <w:rPr>
          <w:rFonts w:ascii="Calibri Light" w:hAnsi="Calibri Light" w:cs="Calibri Light"/>
        </w:rPr>
        <w:t xml:space="preserve">we wszystkie dni </w:t>
      </w:r>
      <w:r w:rsidR="001E5FE6">
        <w:rPr>
          <w:rFonts w:ascii="Calibri Light" w:hAnsi="Calibri Light" w:cs="Calibri Light"/>
        </w:rPr>
        <w:t>tygodnia, także w</w:t>
      </w:r>
      <w:r w:rsidRPr="001E5FE6">
        <w:rPr>
          <w:rFonts w:ascii="Calibri Light" w:hAnsi="Calibri Light" w:cs="Calibri Light"/>
        </w:rPr>
        <w:t xml:space="preserve"> dni wolne od pracy oraz niedziele i święta. </w:t>
      </w:r>
    </w:p>
    <w:p w:rsidR="005B56F1" w:rsidRPr="00FC3D98" w:rsidRDefault="005D578B" w:rsidP="00B91EDF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0" w:line="240" w:lineRule="auto"/>
        <w:ind w:left="0" w:firstLine="0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FC3D98">
        <w:rPr>
          <w:rFonts w:asciiTheme="majorHAnsi" w:hAnsiTheme="majorHAnsi" w:cstheme="majorHAnsi"/>
        </w:rPr>
        <w:t xml:space="preserve">Wykonawca jest zobowiązany do utrzymania </w:t>
      </w:r>
      <w:r w:rsidR="001E5FE6">
        <w:rPr>
          <w:rFonts w:asciiTheme="majorHAnsi" w:hAnsiTheme="majorHAnsi" w:cstheme="majorHAnsi"/>
        </w:rPr>
        <w:t>p</w:t>
      </w:r>
      <w:r w:rsidRPr="00FC3D98">
        <w:rPr>
          <w:rFonts w:asciiTheme="majorHAnsi" w:hAnsiTheme="majorHAnsi" w:cstheme="majorHAnsi"/>
        </w:rPr>
        <w:t xml:space="preserve">ogotowia </w:t>
      </w:r>
      <w:r w:rsidR="001E5FE6">
        <w:rPr>
          <w:rFonts w:asciiTheme="majorHAnsi" w:hAnsiTheme="majorHAnsi" w:cstheme="majorHAnsi"/>
        </w:rPr>
        <w:t>d</w:t>
      </w:r>
      <w:r w:rsidRPr="00FC3D98">
        <w:rPr>
          <w:rFonts w:asciiTheme="majorHAnsi" w:hAnsiTheme="majorHAnsi" w:cstheme="majorHAnsi"/>
        </w:rPr>
        <w:t>źwigowego</w:t>
      </w:r>
      <w:r w:rsidR="005B56F1" w:rsidRPr="00FC3D98">
        <w:rPr>
          <w:rFonts w:asciiTheme="majorHAnsi" w:eastAsia="Calibri" w:hAnsiTheme="majorHAnsi" w:cstheme="majorHAnsi"/>
        </w:rPr>
        <w:t>:</w:t>
      </w:r>
    </w:p>
    <w:p w:rsidR="005B56F1" w:rsidRPr="00FC3D98" w:rsidRDefault="00ED0024" w:rsidP="00B91EDF">
      <w:pPr>
        <w:pStyle w:val="Akapitzlist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bookmarkStart w:id="5" w:name="_Hlk81814302"/>
      <w:r w:rsidRPr="00FC3D98">
        <w:rPr>
          <w:rFonts w:asciiTheme="majorHAnsi" w:eastAsia="Calibri" w:hAnsiTheme="majorHAnsi" w:cstheme="majorHAnsi"/>
        </w:rPr>
        <w:t xml:space="preserve">w zakresie </w:t>
      </w:r>
      <w:r w:rsidR="005D578B" w:rsidRPr="00FC3D98">
        <w:rPr>
          <w:rFonts w:asciiTheme="majorHAnsi" w:eastAsia="Calibri" w:hAnsiTheme="majorHAnsi" w:cstheme="majorHAnsi"/>
        </w:rPr>
        <w:t>uwalniania osób uwięzionych w kabinach oraz w sytuacjach zagrażających zdrowiu lub życiu. Maksymalny czas dojazdu od momentu otrzymania zgłoszenia do dojazdu do urządzenia dźwigowego w celu uwolnienia osób bądź usunięcia zagrożenia życia lub zdrowia wynosi 60 minut</w:t>
      </w:r>
      <w:r w:rsidR="00710125">
        <w:rPr>
          <w:rFonts w:asciiTheme="majorHAnsi" w:eastAsia="Calibri" w:hAnsiTheme="majorHAnsi" w:cstheme="majorHAnsi"/>
        </w:rPr>
        <w:t xml:space="preserve">, licząc od momentu zgłoszenia. </w:t>
      </w:r>
    </w:p>
    <w:p w:rsidR="005D578B" w:rsidRPr="00FC3D98" w:rsidRDefault="005D578B" w:rsidP="00B91EDF">
      <w:pPr>
        <w:pStyle w:val="Akapitzlist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FC3D98">
        <w:rPr>
          <w:rFonts w:asciiTheme="majorHAnsi" w:eastAsia="Calibri" w:hAnsiTheme="majorHAnsi" w:cstheme="majorHAnsi"/>
        </w:rPr>
        <w:t>do reagowania na zgłaszane niesprawności urządzeń dźwigowych - czas dojazdu od zgłoszenia niesprawności do rozpoczęcia na obiekcie usuwania niesprawności nie później niż 120 min</w:t>
      </w:r>
      <w:r w:rsidR="001E5FE6">
        <w:rPr>
          <w:rFonts w:asciiTheme="majorHAnsi" w:eastAsia="Calibri" w:hAnsiTheme="majorHAnsi" w:cstheme="majorHAnsi"/>
        </w:rPr>
        <w:t>ut</w:t>
      </w:r>
      <w:r w:rsidR="0093025A" w:rsidRPr="00FC3D98">
        <w:rPr>
          <w:rFonts w:asciiTheme="majorHAnsi" w:eastAsia="Calibri" w:hAnsiTheme="majorHAnsi" w:cstheme="majorHAnsi"/>
        </w:rPr>
        <w:t xml:space="preserve"> </w:t>
      </w:r>
      <w:r w:rsidR="007C6167">
        <w:rPr>
          <w:rFonts w:asciiTheme="majorHAnsi" w:eastAsia="Calibri" w:hAnsiTheme="majorHAnsi" w:cstheme="majorHAnsi"/>
        </w:rPr>
        <w:t xml:space="preserve">                              </w:t>
      </w:r>
      <w:r w:rsidRPr="00FC3D98">
        <w:rPr>
          <w:rFonts w:asciiTheme="majorHAnsi" w:eastAsia="Calibri" w:hAnsiTheme="majorHAnsi" w:cstheme="majorHAnsi"/>
        </w:rPr>
        <w:t>w godzinach 7:00 – 19:00 i 240 min</w:t>
      </w:r>
      <w:r w:rsidR="001E5FE6">
        <w:rPr>
          <w:rFonts w:asciiTheme="majorHAnsi" w:eastAsia="Calibri" w:hAnsiTheme="majorHAnsi" w:cstheme="majorHAnsi"/>
        </w:rPr>
        <w:t>ut</w:t>
      </w:r>
      <w:r w:rsidRPr="00FC3D98">
        <w:rPr>
          <w:rFonts w:asciiTheme="majorHAnsi" w:eastAsia="Calibri" w:hAnsiTheme="majorHAnsi" w:cstheme="majorHAnsi"/>
        </w:rPr>
        <w:t xml:space="preserve"> w godzinach. 19:00 – 7:00</w:t>
      </w:r>
      <w:r w:rsidR="00710125">
        <w:rPr>
          <w:rFonts w:asciiTheme="majorHAnsi" w:eastAsia="Calibri" w:hAnsiTheme="majorHAnsi" w:cstheme="majorHAnsi"/>
        </w:rPr>
        <w:t>, licząc od momentu zgłoszenia</w:t>
      </w:r>
      <w:bookmarkEnd w:id="3"/>
      <w:r w:rsidRPr="00FC3D98">
        <w:rPr>
          <w:rFonts w:asciiTheme="majorHAnsi" w:eastAsia="Calibri" w:hAnsiTheme="majorHAnsi" w:cstheme="majorHAnsi"/>
        </w:rPr>
        <w:t>.</w:t>
      </w:r>
    </w:p>
    <w:bookmarkEnd w:id="5"/>
    <w:p w:rsidR="00B75CB8" w:rsidRPr="00FC3D98" w:rsidRDefault="00B75CB8" w:rsidP="00B91EDF">
      <w:pPr>
        <w:pStyle w:val="Akapitzlist"/>
        <w:widowControl w:val="0"/>
        <w:numPr>
          <w:ilvl w:val="0"/>
          <w:numId w:val="22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FC3D98">
        <w:rPr>
          <w:rFonts w:asciiTheme="majorHAnsi" w:eastAsia="Times New Roman" w:hAnsiTheme="majorHAnsi" w:cstheme="majorHAnsi"/>
          <w:bCs/>
        </w:rPr>
        <w:t xml:space="preserve">Zgłoszenia, o których mowa w ust. </w:t>
      </w:r>
      <w:r w:rsidR="001E5FE6">
        <w:rPr>
          <w:rFonts w:asciiTheme="majorHAnsi" w:eastAsia="Times New Roman" w:hAnsiTheme="majorHAnsi" w:cstheme="majorHAnsi"/>
          <w:bCs/>
        </w:rPr>
        <w:t>2</w:t>
      </w:r>
      <w:r w:rsidRPr="00FC3D98">
        <w:rPr>
          <w:rFonts w:asciiTheme="majorHAnsi" w:eastAsia="Times New Roman" w:hAnsiTheme="majorHAnsi" w:cstheme="majorHAnsi"/>
          <w:bCs/>
        </w:rPr>
        <w:t xml:space="preserve"> przekazywane będą Wykonawcy na nr telefonu ……………………………</w:t>
      </w:r>
      <w:r w:rsidR="0093025A" w:rsidRPr="00FC3D98">
        <w:rPr>
          <w:rFonts w:asciiTheme="majorHAnsi" w:eastAsia="Times New Roman" w:hAnsiTheme="majorHAnsi" w:cstheme="majorHAnsi"/>
          <w:bCs/>
        </w:rPr>
        <w:t xml:space="preserve"> </w:t>
      </w:r>
      <w:r w:rsidR="002F0F2E" w:rsidRPr="00FC3D98">
        <w:rPr>
          <w:rFonts w:asciiTheme="majorHAnsi" w:eastAsia="Times New Roman" w:hAnsiTheme="majorHAnsi" w:cstheme="majorHAnsi"/>
          <w:bCs/>
        </w:rPr>
        <w:t>i/lub</w:t>
      </w:r>
      <w:r w:rsidRPr="00FC3D98">
        <w:rPr>
          <w:rFonts w:asciiTheme="majorHAnsi" w:eastAsia="Times New Roman" w:hAnsiTheme="majorHAnsi" w:cstheme="majorHAnsi"/>
          <w:bCs/>
        </w:rPr>
        <w:t xml:space="preserve"> dodatkowo potwierdzone wiadomością wysłaną za pośrednictwem poczty elektronicznej na adres ………………………….. . Brak zwrotnego potwierdzenia odbioru zawiadomienia nie wpływa na skuteczność jego dokonania. Zamawiający  w zawiadomieniu wskaże lokalizację urządzenia, które uległo awarii.</w:t>
      </w:r>
    </w:p>
    <w:p w:rsidR="002835DC" w:rsidRPr="00FC3D98" w:rsidRDefault="002835DC" w:rsidP="00B91EDF">
      <w:pPr>
        <w:pStyle w:val="Akapitzlist"/>
        <w:widowControl w:val="0"/>
        <w:numPr>
          <w:ilvl w:val="0"/>
          <w:numId w:val="22"/>
        </w:numPr>
        <w:tabs>
          <w:tab w:val="left" w:pos="89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Koszty dojazdu pokrywa Wykonawca, również w przypadkach nieuzasadnionego wezwania.</w:t>
      </w:r>
    </w:p>
    <w:p w:rsidR="00262B16" w:rsidRDefault="00262B16" w:rsidP="005B2F1A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§ </w:t>
      </w:r>
      <w:r w:rsidR="00CF536B" w:rsidRPr="00FC3D98">
        <w:rPr>
          <w:rFonts w:asciiTheme="majorHAnsi" w:hAnsiTheme="majorHAnsi" w:cstheme="majorHAnsi"/>
          <w:b/>
        </w:rPr>
        <w:t>5</w:t>
      </w:r>
    </w:p>
    <w:p w:rsidR="003D70FC" w:rsidRPr="008D120B" w:rsidRDefault="00A625A1" w:rsidP="003D70FC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</w:rPr>
      </w:pPr>
      <w:bookmarkStart w:id="6" w:name="_Hlk77835928"/>
      <w:r w:rsidRPr="00A625A1">
        <w:rPr>
          <w:rFonts w:ascii="Calibri Light" w:eastAsia="Times New Roman" w:hAnsi="Calibri Light" w:cs="Calibri Light"/>
          <w:bCs/>
        </w:rPr>
        <w:t>W przypadkach awaryjnych lub wymagających natychmiastowej interwencji pogotowia technicznego Wykonawca po odebraniu zgłoszenia przystąpi niezwłocznie do usuwania awarii lub usterek. Naprawy awaryjne będą realizowane w możliwie jak najkrótszym czasie od momentu przystąpienia do wykonywania tych czynności</w:t>
      </w:r>
      <w:r w:rsidR="003D70FC" w:rsidRPr="008D120B">
        <w:rPr>
          <w:rFonts w:ascii="Calibri Light" w:eastAsia="Times New Roman" w:hAnsi="Calibri Light" w:cs="Calibri Light"/>
          <w:bCs/>
        </w:rPr>
        <w:t>.</w:t>
      </w:r>
    </w:p>
    <w:p w:rsidR="003D70FC" w:rsidRDefault="003D70FC" w:rsidP="003D70FC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</w:rPr>
      </w:pPr>
      <w:r w:rsidRPr="008D120B">
        <w:rPr>
          <w:rFonts w:ascii="Calibri Light" w:eastAsia="Times New Roman" w:hAnsi="Calibri Light" w:cs="Calibri Light"/>
          <w:bCs/>
        </w:rPr>
        <w:t>W przypadku wezwania przez Zamawiającego do wykonania usługi naprawy urządzenia nie wymagającego natychmiastowej naprawy, Wykonawca zanim przystąpi do jego naprawy sporządzi Proto</w:t>
      </w:r>
      <w:r w:rsidRPr="008D120B">
        <w:rPr>
          <w:rFonts w:ascii="Calibri Light" w:eastAsia="Times New Roman" w:hAnsi="Calibri Light" w:cs="Calibri Light"/>
          <w:bCs/>
        </w:rPr>
        <w:softHyphen/>
        <w:t>kół konieczności zawierający przyczynę uszkodzenia, termin realizacji naprawy oraz proponowaną kalkulację kosztów naprawy urządzenia zawierającą: liczbę godzin pomnożoną przez roboczogodzinę</w:t>
      </w:r>
      <w:r>
        <w:rPr>
          <w:rFonts w:ascii="Calibri Light" w:eastAsia="Times New Roman" w:hAnsi="Calibri Light" w:cs="Calibri Light"/>
          <w:bCs/>
        </w:rPr>
        <w:t xml:space="preserve"> </w:t>
      </w:r>
      <w:r w:rsidRPr="005B2F1A">
        <w:rPr>
          <w:rFonts w:asciiTheme="majorHAnsi" w:eastAsia="Times New Roman" w:hAnsiTheme="majorHAnsi" w:cstheme="majorHAnsi"/>
          <w:bCs/>
        </w:rPr>
        <w:t xml:space="preserve">(określoną w § </w:t>
      </w:r>
      <w:r w:rsidR="000124EF">
        <w:rPr>
          <w:rFonts w:asciiTheme="majorHAnsi" w:eastAsia="Times New Roman" w:hAnsiTheme="majorHAnsi" w:cstheme="majorHAnsi"/>
          <w:bCs/>
        </w:rPr>
        <w:t>9</w:t>
      </w:r>
      <w:r w:rsidRPr="005B2F1A">
        <w:rPr>
          <w:rFonts w:asciiTheme="majorHAnsi" w:eastAsia="Times New Roman" w:hAnsiTheme="majorHAnsi" w:cstheme="majorHAnsi"/>
          <w:bCs/>
        </w:rPr>
        <w:t xml:space="preserve"> ust. 3 Umowy)</w:t>
      </w:r>
      <w:r w:rsidRPr="008D120B">
        <w:rPr>
          <w:rFonts w:ascii="Calibri Light" w:eastAsia="Times New Roman" w:hAnsi="Calibri Light" w:cs="Calibri Light"/>
          <w:bCs/>
        </w:rPr>
        <w:t xml:space="preserve">, ilość i cenę części zamiennych i podzespołów niezbędnych do wykonania usługi naprawy urządzenia, które uległo awarii. </w:t>
      </w:r>
    </w:p>
    <w:p w:rsidR="003D70FC" w:rsidRPr="008D120B" w:rsidRDefault="003D70FC" w:rsidP="003D70FC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</w:rPr>
      </w:pPr>
      <w:r w:rsidRPr="008D120B">
        <w:rPr>
          <w:rFonts w:ascii="Calibri Light" w:eastAsia="Times New Roman" w:hAnsi="Calibri Light" w:cs="Calibri Light"/>
          <w:bCs/>
        </w:rPr>
        <w:t xml:space="preserve">Podstawą wykonania usługi naprawy urządzenia, </w:t>
      </w:r>
      <w:r>
        <w:rPr>
          <w:rFonts w:ascii="Calibri Light" w:eastAsia="Times New Roman" w:hAnsi="Calibri Light" w:cs="Calibri Light"/>
          <w:bCs/>
        </w:rPr>
        <w:t>o którym mowa w ust. 2 powyżej</w:t>
      </w:r>
      <w:r w:rsidR="000124EF">
        <w:rPr>
          <w:rFonts w:ascii="Calibri Light" w:eastAsia="Times New Roman" w:hAnsi="Calibri Light" w:cs="Calibri Light"/>
          <w:bCs/>
        </w:rPr>
        <w:t>,</w:t>
      </w:r>
      <w:r>
        <w:rPr>
          <w:rFonts w:ascii="Calibri Light" w:eastAsia="Times New Roman" w:hAnsi="Calibri Light" w:cs="Calibri Light"/>
          <w:bCs/>
        </w:rPr>
        <w:t xml:space="preserve"> a </w:t>
      </w:r>
      <w:r w:rsidRPr="008D120B">
        <w:rPr>
          <w:rFonts w:ascii="Calibri Light" w:eastAsia="Times New Roman" w:hAnsi="Calibri Light" w:cs="Calibri Light"/>
          <w:bCs/>
        </w:rPr>
        <w:t>które uległo awarii będzie podpisany przez obie Strony bez uwag i zastrzeżeń Protokół konieczności.</w:t>
      </w:r>
      <w:r w:rsidRPr="008D120B">
        <w:rPr>
          <w:rFonts w:asciiTheme="majorHAnsi" w:eastAsia="Times New Roman" w:hAnsiTheme="majorHAnsi" w:cstheme="majorHAnsi"/>
          <w:bCs/>
        </w:rPr>
        <w:t xml:space="preserve"> </w:t>
      </w:r>
    </w:p>
    <w:p w:rsidR="00F65782" w:rsidRPr="005B2F1A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5B2F1A">
        <w:rPr>
          <w:rFonts w:asciiTheme="majorHAnsi" w:eastAsia="Times New Roman" w:hAnsiTheme="majorHAnsi" w:cstheme="majorHAnsi"/>
          <w:bCs/>
        </w:rPr>
        <w:t>W przypadku konieczności wymiany uszkodzonych części zamiennych i podzespołów danego urządzenia termin wykonania usługi naprawy urządzeń nie może być dłuższy niż 14 dni od dnia podpisania przez obie Strony bez uwag i zastrzeżeń Protokołu konieczności.</w:t>
      </w:r>
    </w:p>
    <w:bookmarkEnd w:id="6"/>
    <w:p w:rsidR="00F65782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5B2F1A">
        <w:rPr>
          <w:rFonts w:asciiTheme="majorHAnsi" w:eastAsia="Times New Roman" w:hAnsiTheme="majorHAnsi" w:cstheme="majorHAnsi"/>
          <w:bCs/>
        </w:rPr>
        <w:lastRenderedPageBreak/>
        <w:t>Części zamienne i podzespoły niezbędne do wykonania usługi naprawy urządzeń dostarczy Wykonawca na swój koszt i ryzyko.</w:t>
      </w:r>
    </w:p>
    <w:p w:rsidR="00BE08E2" w:rsidRPr="00895EC0" w:rsidRDefault="00BE08E2" w:rsidP="00BE08E2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  <w:sz w:val="21"/>
          <w:szCs w:val="21"/>
        </w:rPr>
      </w:pPr>
      <w:r w:rsidRPr="00895EC0">
        <w:rPr>
          <w:rFonts w:ascii="Calibri Light" w:eastAsia="Times New Roman" w:hAnsi="Calibri Light" w:cs="Calibri Light"/>
          <w:bCs/>
          <w:sz w:val="21"/>
          <w:szCs w:val="21"/>
        </w:rPr>
        <w:t xml:space="preserve">Zamawiający zastrzega sobie prawo do weryfikacji cen części zamiennych i podzespołów urządzeń wskazanych przez Wykonawcę na fakturze - w sytuacji opisanej w ust. </w:t>
      </w:r>
      <w:r>
        <w:rPr>
          <w:rFonts w:ascii="Calibri Light" w:eastAsia="Times New Roman" w:hAnsi="Calibri Light" w:cs="Calibri Light"/>
          <w:bCs/>
          <w:sz w:val="21"/>
          <w:szCs w:val="21"/>
        </w:rPr>
        <w:t>1</w:t>
      </w:r>
      <w:r w:rsidRPr="00895EC0">
        <w:rPr>
          <w:rFonts w:ascii="Calibri Light" w:eastAsia="Times New Roman" w:hAnsi="Calibri Light" w:cs="Calibri Light"/>
          <w:bCs/>
          <w:sz w:val="21"/>
          <w:szCs w:val="21"/>
        </w:rPr>
        <w:t xml:space="preserve"> powyżej lub w Protokole konieczności - w sytuacji opisanej w ust. </w:t>
      </w:r>
      <w:r>
        <w:rPr>
          <w:rFonts w:ascii="Calibri Light" w:eastAsia="Times New Roman" w:hAnsi="Calibri Light" w:cs="Calibri Light"/>
          <w:bCs/>
          <w:sz w:val="21"/>
          <w:szCs w:val="21"/>
        </w:rPr>
        <w:t>2</w:t>
      </w:r>
      <w:r w:rsidRPr="00895EC0">
        <w:rPr>
          <w:rFonts w:ascii="Calibri Light" w:eastAsia="Times New Roman" w:hAnsi="Calibri Light" w:cs="Calibri Light"/>
          <w:bCs/>
          <w:sz w:val="21"/>
          <w:szCs w:val="21"/>
        </w:rPr>
        <w:t xml:space="preserve"> powyżej, z cenami oferowanymi przez inne podmioty. </w:t>
      </w:r>
      <w:r>
        <w:rPr>
          <w:rFonts w:ascii="Calibri Light" w:eastAsia="Times New Roman" w:hAnsi="Calibri Light" w:cs="Calibri Light"/>
          <w:bCs/>
          <w:sz w:val="21"/>
          <w:szCs w:val="21"/>
        </w:rPr>
        <w:t xml:space="preserve">                                 </w:t>
      </w:r>
      <w:r w:rsidRPr="00895EC0">
        <w:rPr>
          <w:rFonts w:ascii="Calibri Light" w:eastAsia="Times New Roman" w:hAnsi="Calibri Light" w:cs="Calibri Light"/>
          <w:bCs/>
          <w:sz w:val="21"/>
          <w:szCs w:val="21"/>
        </w:rPr>
        <w:t xml:space="preserve">W przypadku stwierdzenia rozbieżności </w:t>
      </w:r>
      <w:r>
        <w:rPr>
          <w:rFonts w:ascii="Calibri Light" w:eastAsia="Times New Roman" w:hAnsi="Calibri Light" w:cs="Calibri Light"/>
          <w:bCs/>
          <w:sz w:val="21"/>
          <w:szCs w:val="21"/>
        </w:rPr>
        <w:t xml:space="preserve">(powyżej 10% od cen oferowanych przez inne podmioty) </w:t>
      </w:r>
      <w:r w:rsidRPr="00895EC0">
        <w:rPr>
          <w:rFonts w:ascii="Calibri Light" w:eastAsia="Times New Roman" w:hAnsi="Calibri Light" w:cs="Calibri Light"/>
          <w:bCs/>
          <w:sz w:val="21"/>
          <w:szCs w:val="21"/>
        </w:rPr>
        <w:t>Zamawiającemu przysługuje uprawnienie do żądania zwrotu różnicy pomiędzy ceną określoną na fakturze lub w Protokole konieczności a ceną oferowaną przez inne podmioty.</w:t>
      </w:r>
    </w:p>
    <w:p w:rsidR="00F65782" w:rsidRPr="005B2F1A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5B2F1A">
        <w:rPr>
          <w:rFonts w:asciiTheme="majorHAnsi" w:eastAsia="Times New Roman" w:hAnsiTheme="majorHAnsi" w:cstheme="majorHAnsi"/>
          <w:bCs/>
        </w:rPr>
        <w:t>Po wykonaniu usługi naprawy urządzenia, które uległo awarii Wykonawca sporządzi Protokół odbioru.</w:t>
      </w:r>
    </w:p>
    <w:bookmarkEnd w:id="4"/>
    <w:p w:rsidR="00F65782" w:rsidRPr="005B2F1A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5B2F1A">
        <w:rPr>
          <w:rFonts w:asciiTheme="majorHAnsi" w:hAnsiTheme="majorHAnsi" w:cstheme="majorHAnsi"/>
          <w:bCs/>
        </w:rPr>
        <w:t xml:space="preserve">W przypadku zaistnienia jakichkolwiek okoliczności powodujących niedotrzymanie terminów realizacji przedmiotu Umowy, o których mowa w ust. </w:t>
      </w:r>
      <w:r w:rsidR="003D70FC">
        <w:rPr>
          <w:rFonts w:asciiTheme="majorHAnsi" w:hAnsiTheme="majorHAnsi" w:cstheme="majorHAnsi"/>
          <w:bCs/>
        </w:rPr>
        <w:t>4</w:t>
      </w:r>
      <w:r w:rsidRPr="005B2F1A">
        <w:rPr>
          <w:rFonts w:asciiTheme="majorHAnsi" w:hAnsiTheme="majorHAnsi" w:cstheme="majorHAnsi"/>
          <w:bCs/>
        </w:rPr>
        <w:t xml:space="preserve">, w tym  </w:t>
      </w:r>
      <w:r w:rsidRPr="005B2F1A">
        <w:rPr>
          <w:rFonts w:asciiTheme="majorHAnsi" w:eastAsia="Times New Roman" w:hAnsiTheme="majorHAnsi" w:cstheme="majorHAnsi"/>
        </w:rPr>
        <w:t xml:space="preserve">z powodu niedostępności części zamiennych                      i podzespołów danego urządzenia na rynku krajowym lub zagranicznym, a także z innych względów niezależnych od Wykonawcy (w każdym przypadku należycie przez niego udokumentowanych                                       i udowodnionych) </w:t>
      </w:r>
      <w:r w:rsidRPr="005B2F1A">
        <w:rPr>
          <w:rFonts w:asciiTheme="majorHAnsi" w:hAnsiTheme="majorHAnsi" w:cstheme="majorHAnsi"/>
          <w:bCs/>
        </w:rPr>
        <w:t xml:space="preserve">Wykonawca zobowiązany jest niezwłocznie powiadomić o tym fakcie Zamawiającego za pośrednictwem poczty elektronicznej na adres e-mail </w:t>
      </w:r>
      <w:r w:rsidR="005B2F1A" w:rsidRPr="005B2F1A">
        <w:rPr>
          <w:rFonts w:asciiTheme="majorHAnsi" w:hAnsiTheme="majorHAnsi" w:cstheme="majorHAnsi"/>
        </w:rPr>
        <w:t xml:space="preserve">…………………… </w:t>
      </w:r>
      <w:r w:rsidRPr="005B2F1A">
        <w:rPr>
          <w:rFonts w:asciiTheme="majorHAnsi" w:hAnsiTheme="majorHAnsi" w:cstheme="majorHAnsi"/>
          <w:bCs/>
        </w:rPr>
        <w:t xml:space="preserve">oraz ustalić </w:t>
      </w:r>
      <w:r w:rsidR="005B2F1A">
        <w:rPr>
          <w:rFonts w:asciiTheme="majorHAnsi" w:hAnsiTheme="majorHAnsi" w:cstheme="majorHAnsi"/>
          <w:bCs/>
        </w:rPr>
        <w:t xml:space="preserve">                 </w:t>
      </w:r>
      <w:r w:rsidRPr="005B2F1A">
        <w:rPr>
          <w:rFonts w:asciiTheme="majorHAnsi" w:hAnsiTheme="majorHAnsi" w:cstheme="majorHAnsi"/>
          <w:bCs/>
        </w:rPr>
        <w:t>z Zamawiającym nowy termin realizacji usługi.</w:t>
      </w:r>
    </w:p>
    <w:p w:rsidR="00003AF1" w:rsidRPr="0028702B" w:rsidRDefault="005B2F1A" w:rsidP="005B2F1A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before="120" w:after="120" w:line="240" w:lineRule="auto"/>
        <w:ind w:left="426" w:right="-2" w:hanging="426"/>
        <w:contextualSpacing w:val="0"/>
        <w:jc w:val="both"/>
        <w:rPr>
          <w:rFonts w:asciiTheme="majorHAnsi" w:hAnsiTheme="majorHAnsi" w:cstheme="majorHAnsi"/>
        </w:rPr>
      </w:pPr>
      <w:r w:rsidRPr="0028702B">
        <w:rPr>
          <w:rFonts w:asciiTheme="majorHAnsi" w:hAnsiTheme="majorHAnsi" w:cstheme="majorHAnsi"/>
        </w:rPr>
        <w:t xml:space="preserve">   </w:t>
      </w:r>
      <w:r w:rsidR="00003AF1" w:rsidRPr="0028702B">
        <w:rPr>
          <w:rFonts w:asciiTheme="majorHAnsi" w:hAnsiTheme="majorHAnsi" w:cstheme="majorHAnsi"/>
        </w:rPr>
        <w:t>W przypadku, gdy w trakcie świadczenia usługi pracownicy lub współpracownicy Wykonawcy zniszczą lub uszkodzą mienie Zamawiającego, Wykonawca zobowiązany jest do dokonania naprawy zniszczonego mienia na swój koszt w terminie 7 dni od dnia jego zniszczenia,  a</w:t>
      </w:r>
      <w:r w:rsidR="00003AF1" w:rsidRPr="0028702B">
        <w:rPr>
          <w:rFonts w:asciiTheme="majorHAnsi" w:hAnsiTheme="majorHAnsi" w:cstheme="majorHAnsi"/>
          <w:spacing w:val="15"/>
        </w:rPr>
        <w:t xml:space="preserve"> </w:t>
      </w:r>
      <w:r w:rsidR="00003AF1" w:rsidRPr="0028702B">
        <w:rPr>
          <w:rFonts w:asciiTheme="majorHAnsi" w:hAnsiTheme="majorHAnsi" w:cstheme="majorHAnsi"/>
        </w:rPr>
        <w:t>w</w:t>
      </w:r>
      <w:r w:rsidR="00003AF1" w:rsidRPr="0028702B">
        <w:rPr>
          <w:rFonts w:asciiTheme="majorHAnsi" w:hAnsiTheme="majorHAnsi" w:cstheme="majorHAnsi"/>
          <w:spacing w:val="15"/>
        </w:rPr>
        <w:t xml:space="preserve"> </w:t>
      </w:r>
      <w:r w:rsidR="00003AF1" w:rsidRPr="0028702B">
        <w:rPr>
          <w:rFonts w:asciiTheme="majorHAnsi" w:hAnsiTheme="majorHAnsi" w:cstheme="majorHAnsi"/>
        </w:rPr>
        <w:t>przypadku</w:t>
      </w:r>
      <w:r w:rsidR="00003AF1" w:rsidRPr="0028702B">
        <w:rPr>
          <w:rFonts w:asciiTheme="majorHAnsi" w:hAnsiTheme="majorHAnsi" w:cstheme="majorHAnsi"/>
          <w:spacing w:val="15"/>
        </w:rPr>
        <w:t xml:space="preserve"> </w:t>
      </w:r>
      <w:r w:rsidR="00003AF1" w:rsidRPr="0028702B">
        <w:rPr>
          <w:rFonts w:asciiTheme="majorHAnsi" w:hAnsiTheme="majorHAnsi" w:cstheme="majorHAnsi"/>
        </w:rPr>
        <w:t>braku</w:t>
      </w:r>
      <w:r w:rsidR="00003AF1" w:rsidRPr="0028702B">
        <w:rPr>
          <w:rFonts w:asciiTheme="majorHAnsi" w:hAnsiTheme="majorHAnsi" w:cstheme="majorHAnsi"/>
          <w:spacing w:val="16"/>
        </w:rPr>
        <w:t xml:space="preserve"> </w:t>
      </w:r>
      <w:r w:rsidR="00003AF1" w:rsidRPr="0028702B">
        <w:rPr>
          <w:rFonts w:asciiTheme="majorHAnsi" w:hAnsiTheme="majorHAnsi" w:cstheme="majorHAnsi"/>
        </w:rPr>
        <w:t>możliwości</w:t>
      </w:r>
      <w:r w:rsidR="00003AF1" w:rsidRPr="0028702B">
        <w:rPr>
          <w:rFonts w:asciiTheme="majorHAnsi" w:hAnsiTheme="majorHAnsi" w:cstheme="majorHAnsi"/>
          <w:spacing w:val="15"/>
        </w:rPr>
        <w:t xml:space="preserve"> </w:t>
      </w:r>
      <w:r w:rsidR="00003AF1" w:rsidRPr="0028702B">
        <w:rPr>
          <w:rFonts w:asciiTheme="majorHAnsi" w:hAnsiTheme="majorHAnsi" w:cstheme="majorHAnsi"/>
        </w:rPr>
        <w:t>naprawy</w:t>
      </w:r>
      <w:r w:rsidR="00003AF1" w:rsidRPr="0028702B">
        <w:rPr>
          <w:rFonts w:asciiTheme="majorHAnsi" w:hAnsiTheme="majorHAnsi" w:cstheme="majorHAnsi"/>
          <w:spacing w:val="18"/>
        </w:rPr>
        <w:t xml:space="preserve"> </w:t>
      </w:r>
      <w:r w:rsidR="00003AF1" w:rsidRPr="0028702B">
        <w:rPr>
          <w:rFonts w:asciiTheme="majorHAnsi" w:hAnsiTheme="majorHAnsi" w:cstheme="majorHAnsi"/>
        </w:rPr>
        <w:t>–</w:t>
      </w:r>
      <w:r w:rsidR="00003AF1" w:rsidRPr="0028702B">
        <w:rPr>
          <w:rFonts w:asciiTheme="majorHAnsi" w:hAnsiTheme="majorHAnsi" w:cstheme="majorHAnsi"/>
          <w:spacing w:val="16"/>
        </w:rPr>
        <w:t xml:space="preserve"> </w:t>
      </w:r>
      <w:r w:rsidR="00003AF1" w:rsidRPr="0028702B">
        <w:rPr>
          <w:rFonts w:asciiTheme="majorHAnsi" w:hAnsiTheme="majorHAnsi" w:cstheme="majorHAnsi"/>
        </w:rPr>
        <w:t>do</w:t>
      </w:r>
      <w:r w:rsidR="00003AF1" w:rsidRPr="0028702B">
        <w:rPr>
          <w:rFonts w:asciiTheme="majorHAnsi" w:hAnsiTheme="majorHAnsi" w:cstheme="majorHAnsi"/>
          <w:spacing w:val="16"/>
        </w:rPr>
        <w:t xml:space="preserve"> </w:t>
      </w:r>
      <w:r w:rsidR="00003AF1" w:rsidRPr="0028702B">
        <w:rPr>
          <w:rFonts w:asciiTheme="majorHAnsi" w:hAnsiTheme="majorHAnsi" w:cstheme="majorHAnsi"/>
        </w:rPr>
        <w:t>finansowego</w:t>
      </w:r>
      <w:r w:rsidR="00003AF1" w:rsidRPr="0028702B">
        <w:rPr>
          <w:rFonts w:asciiTheme="majorHAnsi" w:hAnsiTheme="majorHAnsi" w:cstheme="majorHAnsi"/>
          <w:spacing w:val="17"/>
        </w:rPr>
        <w:t xml:space="preserve"> </w:t>
      </w:r>
      <w:r w:rsidR="00003AF1" w:rsidRPr="0028702B">
        <w:rPr>
          <w:rFonts w:asciiTheme="majorHAnsi" w:hAnsiTheme="majorHAnsi" w:cstheme="majorHAnsi"/>
        </w:rPr>
        <w:t>pokrycia</w:t>
      </w:r>
      <w:r w:rsidR="00003AF1" w:rsidRPr="0028702B">
        <w:rPr>
          <w:rFonts w:asciiTheme="majorHAnsi" w:hAnsiTheme="majorHAnsi" w:cstheme="majorHAnsi"/>
          <w:spacing w:val="17"/>
        </w:rPr>
        <w:t xml:space="preserve"> </w:t>
      </w:r>
      <w:r w:rsidR="00003AF1" w:rsidRPr="0028702B">
        <w:rPr>
          <w:rFonts w:asciiTheme="majorHAnsi" w:hAnsiTheme="majorHAnsi" w:cstheme="majorHAnsi"/>
        </w:rPr>
        <w:t>powstałych</w:t>
      </w:r>
      <w:r w:rsidR="00003AF1" w:rsidRPr="0028702B">
        <w:rPr>
          <w:rFonts w:asciiTheme="majorHAnsi" w:hAnsiTheme="majorHAnsi" w:cstheme="majorHAnsi"/>
          <w:spacing w:val="15"/>
        </w:rPr>
        <w:t xml:space="preserve"> </w:t>
      </w:r>
      <w:r w:rsidR="00003AF1" w:rsidRPr="0028702B">
        <w:rPr>
          <w:rFonts w:asciiTheme="majorHAnsi" w:hAnsiTheme="majorHAnsi" w:cstheme="majorHAnsi"/>
        </w:rPr>
        <w:t>strat.</w:t>
      </w:r>
      <w:r w:rsidR="00003AF1" w:rsidRPr="0028702B">
        <w:rPr>
          <w:rFonts w:asciiTheme="majorHAnsi" w:hAnsiTheme="majorHAnsi" w:cstheme="majorHAnsi"/>
          <w:spacing w:val="15"/>
        </w:rPr>
        <w:t xml:space="preserve"> </w:t>
      </w:r>
      <w:r w:rsidR="00003AF1" w:rsidRPr="0028702B">
        <w:rPr>
          <w:rFonts w:asciiTheme="majorHAnsi" w:hAnsiTheme="majorHAnsi" w:cstheme="majorHAnsi"/>
        </w:rPr>
        <w:t xml:space="preserve">Termin dokonania naprawy, </w:t>
      </w:r>
      <w:r w:rsidR="0028702B" w:rsidRPr="0028702B">
        <w:rPr>
          <w:rFonts w:asciiTheme="majorHAnsi" w:hAnsiTheme="majorHAnsi" w:cstheme="majorHAnsi"/>
        </w:rPr>
        <w:t xml:space="preserve">                      </w:t>
      </w:r>
      <w:r w:rsidR="00003AF1" w:rsidRPr="0028702B">
        <w:rPr>
          <w:rFonts w:asciiTheme="majorHAnsi" w:hAnsiTheme="majorHAnsi" w:cstheme="majorHAnsi"/>
        </w:rPr>
        <w:t>w uzasadnionych przypadkach, może zostać wydłużony za zgodą Zamawiającego, po przedstawieniu przez Wykonawcę wniosku</w:t>
      </w:r>
      <w:r w:rsidR="0028702B" w:rsidRPr="0028702B">
        <w:rPr>
          <w:rFonts w:asciiTheme="majorHAnsi" w:hAnsiTheme="majorHAnsi" w:cstheme="majorHAnsi"/>
        </w:rPr>
        <w:t xml:space="preserve"> na adres e-mail …</w:t>
      </w:r>
      <w:r w:rsidR="00B26008">
        <w:rPr>
          <w:rFonts w:asciiTheme="majorHAnsi" w:hAnsiTheme="majorHAnsi" w:cstheme="majorHAnsi"/>
        </w:rPr>
        <w:t>……….</w:t>
      </w:r>
      <w:r w:rsidR="0028702B" w:rsidRPr="0028702B">
        <w:rPr>
          <w:rFonts w:asciiTheme="majorHAnsi" w:hAnsiTheme="majorHAnsi" w:cstheme="majorHAnsi"/>
        </w:rPr>
        <w:t xml:space="preserve">……………………. </w:t>
      </w:r>
      <w:r w:rsidR="00003AF1" w:rsidRPr="0028702B">
        <w:rPr>
          <w:rFonts w:asciiTheme="majorHAnsi" w:hAnsiTheme="majorHAnsi" w:cstheme="majorHAnsi"/>
        </w:rPr>
        <w:t>zawierającego okoliczności uniemożliwiające wykonanie naprawy w terminie.</w:t>
      </w:r>
    </w:p>
    <w:p w:rsidR="0028702B" w:rsidRPr="005B2F1A" w:rsidRDefault="0028702B" w:rsidP="0028702B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</w:rPr>
      </w:pPr>
      <w:r w:rsidRPr="005B2F1A">
        <w:rPr>
          <w:rFonts w:asciiTheme="majorHAnsi" w:hAnsiTheme="majorHAnsi" w:cstheme="majorHAnsi"/>
        </w:rPr>
        <w:t>Zamawiający ma prawo do informacji co do przebiegu realizacji zamówienia na każdym jego etapie.</w:t>
      </w:r>
    </w:p>
    <w:p w:rsidR="00262B16" w:rsidRDefault="00262B16" w:rsidP="00262B16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 xml:space="preserve">§ </w:t>
      </w:r>
      <w:r w:rsidR="00CF536B" w:rsidRPr="00FC3D98">
        <w:rPr>
          <w:rFonts w:asciiTheme="majorHAnsi" w:hAnsiTheme="majorHAnsi" w:cstheme="majorHAnsi"/>
          <w:b/>
        </w:rPr>
        <w:t>6</w:t>
      </w:r>
    </w:p>
    <w:p w:rsidR="00776026" w:rsidRDefault="00776026" w:rsidP="00776026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4D34A5">
        <w:rPr>
          <w:rFonts w:asciiTheme="majorHAnsi" w:eastAsia="Times New Roman" w:hAnsiTheme="majorHAnsi" w:cstheme="majorHAnsi"/>
          <w:lang w:eastAsia="pl-PL"/>
        </w:rPr>
        <w:t xml:space="preserve">Wykonanie resursów </w:t>
      </w:r>
      <w:r>
        <w:rPr>
          <w:rFonts w:asciiTheme="majorHAnsi" w:eastAsia="Times New Roman" w:hAnsiTheme="majorHAnsi" w:cstheme="majorHAnsi"/>
          <w:lang w:eastAsia="pl-PL"/>
        </w:rPr>
        <w:t xml:space="preserve">dla nowych </w:t>
      </w:r>
      <w:r w:rsidRPr="004D34A5">
        <w:rPr>
          <w:rFonts w:asciiTheme="majorHAnsi" w:eastAsia="Times New Roman" w:hAnsiTheme="majorHAnsi" w:cstheme="majorHAnsi"/>
          <w:lang w:eastAsia="pl-PL"/>
        </w:rPr>
        <w:t>urządzeń dźwigowych</w:t>
      </w:r>
      <w:r>
        <w:rPr>
          <w:rFonts w:asciiTheme="majorHAnsi" w:eastAsia="Times New Roman" w:hAnsiTheme="majorHAnsi" w:cstheme="majorHAnsi"/>
          <w:lang w:eastAsia="pl-PL"/>
        </w:rPr>
        <w:t xml:space="preserve">, o których mowa w </w:t>
      </w:r>
      <w:r w:rsidRPr="00776026">
        <w:rPr>
          <w:rFonts w:asciiTheme="majorHAnsi" w:hAnsiTheme="majorHAnsi" w:cstheme="majorHAnsi"/>
        </w:rPr>
        <w:t>§ 1</w:t>
      </w:r>
      <w:r>
        <w:rPr>
          <w:rFonts w:asciiTheme="majorHAnsi" w:hAnsiTheme="majorHAnsi" w:cstheme="majorHAnsi"/>
          <w:b/>
        </w:rPr>
        <w:t xml:space="preserve"> </w:t>
      </w:r>
      <w:r w:rsidRPr="004D34A5">
        <w:rPr>
          <w:rFonts w:asciiTheme="majorHAnsi" w:eastAsia="Times New Roman" w:hAnsiTheme="majorHAnsi" w:cstheme="majorHAnsi"/>
          <w:lang w:eastAsia="pl-PL"/>
        </w:rPr>
        <w:t>należy wykonać zgodnie z  rozporządzeniem Ministra Przedsiębiorczości i Technologii z dnia 30 października 2018 r. w sprawie warunków technicznych dozoru technicznego w zakresie eksploatacji, napraw i modernizacji urządzeń transportu bliskiego</w:t>
      </w:r>
      <w:r>
        <w:rPr>
          <w:rFonts w:asciiTheme="majorHAnsi" w:eastAsia="Times New Roman" w:hAnsiTheme="majorHAnsi" w:cstheme="majorHAnsi"/>
          <w:lang w:eastAsia="pl-PL"/>
        </w:rPr>
        <w:t>.</w:t>
      </w:r>
    </w:p>
    <w:p w:rsidR="00776026" w:rsidRDefault="00776026" w:rsidP="00776026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Dane dotyczące dźwigów</w:t>
      </w:r>
      <w:r w:rsidR="006F0A33">
        <w:rPr>
          <w:rFonts w:asciiTheme="majorHAnsi" w:eastAsia="Times New Roman" w:hAnsiTheme="majorHAnsi" w:cstheme="majorHAnsi"/>
          <w:lang w:eastAsia="pl-PL"/>
        </w:rPr>
        <w:t>,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="006F0A33">
        <w:rPr>
          <w:rFonts w:asciiTheme="majorHAnsi" w:eastAsia="Times New Roman" w:hAnsiTheme="majorHAnsi" w:cstheme="majorHAnsi"/>
          <w:lang w:eastAsia="pl-PL"/>
        </w:rPr>
        <w:t xml:space="preserve">dla których należy wykonać </w:t>
      </w:r>
      <w:r w:rsidR="008021CE">
        <w:rPr>
          <w:rFonts w:asciiTheme="majorHAnsi" w:eastAsia="Times New Roman" w:hAnsiTheme="majorHAnsi" w:cstheme="majorHAnsi"/>
          <w:lang w:eastAsia="pl-PL"/>
        </w:rPr>
        <w:t>r</w:t>
      </w:r>
      <w:r>
        <w:rPr>
          <w:rFonts w:asciiTheme="majorHAnsi" w:eastAsia="Times New Roman" w:hAnsiTheme="majorHAnsi" w:cstheme="majorHAnsi"/>
          <w:lang w:eastAsia="pl-PL"/>
        </w:rPr>
        <w:t>esurs wymienione zostały w Formularzu asortymentowo-cenowym.</w:t>
      </w:r>
    </w:p>
    <w:p w:rsidR="004219AA" w:rsidRPr="004219AA" w:rsidRDefault="004219AA" w:rsidP="00776026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="Calibri Light" w:eastAsia="Times New Roman" w:hAnsi="Calibri Light" w:cs="Calibri Light"/>
          <w:lang w:eastAsia="pl-PL"/>
        </w:rPr>
      </w:pPr>
      <w:bookmarkStart w:id="7" w:name="_Hlk85789727"/>
      <w:r w:rsidRPr="004219AA">
        <w:rPr>
          <w:rFonts w:ascii="Calibri Light" w:hAnsi="Calibri Light" w:cs="Calibri Light"/>
          <w:shd w:val="clear" w:color="auto" w:fill="FFFFFF"/>
        </w:rPr>
        <w:t xml:space="preserve">Wykonawca wykona dokumentacje dotyczącą stopnia wykorzystania resursu urządzeń miesiąc przed upływem daty zezwalającej na eksploatacje urządzeń (UDT). Dokumentacja zostanie przekazana Zamawiającemu </w:t>
      </w:r>
      <w:r>
        <w:rPr>
          <w:rFonts w:ascii="Calibri Light" w:hAnsi="Calibri Light" w:cs="Calibri Light"/>
          <w:shd w:val="clear" w:color="auto" w:fill="FFFFFF"/>
        </w:rPr>
        <w:t>najpóźniej w ostatnim roboczym dniu miesiąca poprzedzającego kontrolę UDT.</w:t>
      </w:r>
    </w:p>
    <w:bookmarkEnd w:id="7"/>
    <w:p w:rsidR="00776026" w:rsidRDefault="00776026" w:rsidP="00776026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4D34A5">
        <w:rPr>
          <w:rFonts w:asciiTheme="majorHAnsi" w:eastAsia="Times New Roman" w:hAnsiTheme="majorHAnsi" w:cstheme="majorHAnsi"/>
          <w:lang w:eastAsia="pl-PL"/>
        </w:rPr>
        <w:t xml:space="preserve">Wykonawca dostarczy w </w:t>
      </w:r>
      <w:r>
        <w:rPr>
          <w:rFonts w:asciiTheme="majorHAnsi" w:eastAsia="Times New Roman" w:hAnsiTheme="majorHAnsi" w:cstheme="majorHAnsi"/>
          <w:lang w:eastAsia="pl-PL"/>
        </w:rPr>
        <w:t>dwóch</w:t>
      </w:r>
      <w:r w:rsidRPr="004D34A5">
        <w:rPr>
          <w:rFonts w:asciiTheme="majorHAnsi" w:eastAsia="Times New Roman" w:hAnsiTheme="majorHAnsi" w:cstheme="majorHAnsi"/>
          <w:lang w:eastAsia="pl-PL"/>
        </w:rPr>
        <w:t xml:space="preserve"> egzemplarzach dokumenty określające RESURS oraz stopień jego wykorzystania, dla każdego urządzenia</w:t>
      </w:r>
      <w:r>
        <w:rPr>
          <w:rFonts w:asciiTheme="majorHAnsi" w:eastAsia="Times New Roman" w:hAnsiTheme="majorHAnsi" w:cstheme="majorHAnsi"/>
          <w:lang w:eastAsia="pl-PL"/>
        </w:rPr>
        <w:t>.</w:t>
      </w:r>
    </w:p>
    <w:p w:rsidR="00776026" w:rsidRPr="004D34A5" w:rsidRDefault="00776026" w:rsidP="00776026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4D34A5">
        <w:rPr>
          <w:rFonts w:asciiTheme="majorHAnsi" w:eastAsia="Times New Roman" w:hAnsiTheme="majorHAnsi" w:cstheme="majorHAnsi"/>
          <w:lang w:eastAsia="pl-PL"/>
        </w:rPr>
        <w:t>Dokumentacja powinna być wykonana przez osoby posiadające odpowiednie uprawnienia</w:t>
      </w:r>
      <w:r>
        <w:rPr>
          <w:rFonts w:asciiTheme="majorHAnsi" w:eastAsia="Times New Roman" w:hAnsiTheme="majorHAnsi" w:cstheme="majorHAnsi"/>
          <w:lang w:eastAsia="pl-PL"/>
        </w:rPr>
        <w:t>.</w:t>
      </w:r>
    </w:p>
    <w:p w:rsidR="00776026" w:rsidRPr="00FC3D98" w:rsidRDefault="00776026" w:rsidP="00776026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b/>
          <w:bCs/>
        </w:rPr>
        <w:t xml:space="preserve">§ </w:t>
      </w:r>
      <w:r>
        <w:rPr>
          <w:rFonts w:asciiTheme="majorHAnsi" w:hAnsiTheme="majorHAnsi" w:cstheme="majorHAnsi"/>
          <w:b/>
          <w:bCs/>
        </w:rPr>
        <w:t>7</w:t>
      </w:r>
    </w:p>
    <w:p w:rsidR="00B75CB8" w:rsidRPr="00FC3D98" w:rsidRDefault="00B75CB8" w:rsidP="00B91EDF">
      <w:pPr>
        <w:numPr>
          <w:ilvl w:val="0"/>
          <w:numId w:val="8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Umowa będzie realizowana w terminie od 01.01.202</w:t>
      </w:r>
      <w:r w:rsidR="00312D60">
        <w:rPr>
          <w:rFonts w:asciiTheme="majorHAnsi" w:hAnsiTheme="majorHAnsi" w:cstheme="majorHAnsi"/>
        </w:rPr>
        <w:t xml:space="preserve">3 </w:t>
      </w:r>
      <w:r w:rsidRPr="00FC3D98">
        <w:rPr>
          <w:rFonts w:asciiTheme="majorHAnsi" w:hAnsiTheme="majorHAnsi" w:cstheme="majorHAnsi"/>
        </w:rPr>
        <w:t>r. do 31.12.202</w:t>
      </w:r>
      <w:r w:rsidR="00312D60">
        <w:rPr>
          <w:rFonts w:asciiTheme="majorHAnsi" w:hAnsiTheme="majorHAnsi" w:cstheme="majorHAnsi"/>
        </w:rPr>
        <w:t xml:space="preserve">4 </w:t>
      </w:r>
      <w:r w:rsidRPr="00FC3D98">
        <w:rPr>
          <w:rFonts w:asciiTheme="majorHAnsi" w:hAnsiTheme="majorHAnsi" w:cstheme="majorHAnsi"/>
        </w:rPr>
        <w:t xml:space="preserve">r. lub do wyczerpania kwoty zabezpieczonej na ten cel. </w:t>
      </w:r>
    </w:p>
    <w:p w:rsidR="00B75CB8" w:rsidRPr="00FC3D98" w:rsidRDefault="00B75CB8" w:rsidP="00B91EDF">
      <w:pPr>
        <w:pStyle w:val="Akapitzlist"/>
        <w:numPr>
          <w:ilvl w:val="0"/>
          <w:numId w:val="8"/>
        </w:numPr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FC3D98">
        <w:rPr>
          <w:rFonts w:asciiTheme="majorHAnsi" w:hAnsiTheme="majorHAnsi" w:cstheme="majorHAnsi"/>
        </w:rPr>
        <w:t xml:space="preserve">Wykonawca </w:t>
      </w:r>
      <w:r w:rsidR="00AA41D1" w:rsidRPr="00FC3D98">
        <w:rPr>
          <w:rFonts w:asciiTheme="majorHAnsi" w:hAnsiTheme="majorHAnsi" w:cstheme="majorHAnsi"/>
        </w:rPr>
        <w:t xml:space="preserve">przedstawi Zamawiającemu (za pośrednictwem poczty elektronicznej) szczegółowy harmonogram przeglądów na dany miesiąc, na co najmniej 7 dni przed miesiącem, którego przegląd dotyczy. </w:t>
      </w:r>
    </w:p>
    <w:p w:rsidR="00B75CB8" w:rsidRPr="00FC3D98" w:rsidRDefault="00B75CB8" w:rsidP="00B91EDF">
      <w:pPr>
        <w:pStyle w:val="Akapitzlist"/>
        <w:numPr>
          <w:ilvl w:val="0"/>
          <w:numId w:val="8"/>
        </w:numPr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b/>
        </w:rPr>
      </w:pPr>
      <w:r w:rsidRPr="00FC3D98">
        <w:rPr>
          <w:rFonts w:asciiTheme="majorHAnsi" w:eastAsia="Arial Unicode MS" w:hAnsiTheme="majorHAnsi" w:cstheme="majorHAnsi"/>
        </w:rPr>
        <w:t>W przypadku sukcesywnych usług każda z nich będzie przedmiotem odrębnego odbioru i rozliczenia.</w:t>
      </w:r>
    </w:p>
    <w:p w:rsidR="00B26008" w:rsidRDefault="00B26008" w:rsidP="006B6DAC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</w:p>
    <w:p w:rsidR="00B26008" w:rsidRDefault="00B26008" w:rsidP="006B6DAC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</w:p>
    <w:p w:rsidR="006B6DAC" w:rsidRPr="00FC3D98" w:rsidRDefault="006B6DAC" w:rsidP="006B6DAC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b/>
          <w:bCs/>
        </w:rPr>
        <w:lastRenderedPageBreak/>
        <w:t xml:space="preserve">§ </w:t>
      </w:r>
      <w:r w:rsidR="00776026">
        <w:rPr>
          <w:rFonts w:asciiTheme="majorHAnsi" w:hAnsiTheme="majorHAnsi" w:cstheme="majorHAnsi"/>
          <w:b/>
          <w:bCs/>
        </w:rPr>
        <w:t>8</w:t>
      </w:r>
    </w:p>
    <w:p w:rsidR="00CA767C" w:rsidRPr="00CA767C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eastAsia="Times New Roman" w:hAnsiTheme="majorHAnsi" w:cstheme="majorHAnsi"/>
          <w:shd w:val="clear" w:color="auto" w:fill="FFFFFF"/>
          <w:lang w:eastAsia="pl-PL"/>
        </w:rPr>
      </w:pPr>
      <w:r w:rsidRPr="00CA767C">
        <w:rPr>
          <w:rFonts w:asciiTheme="majorHAnsi" w:hAnsiTheme="majorHAnsi" w:cstheme="majorHAnsi"/>
        </w:rPr>
        <w:t xml:space="preserve">Wykonawca oświadcza, że jest </w:t>
      </w:r>
      <w:r w:rsidRPr="00CA767C">
        <w:rPr>
          <w:rFonts w:asciiTheme="majorHAnsi" w:eastAsia="Times New Roman" w:hAnsiTheme="majorHAnsi" w:cstheme="majorHAnsi"/>
          <w:shd w:val="clear" w:color="auto" w:fill="FFFFFF"/>
          <w:lang w:eastAsia="pl-PL"/>
        </w:rPr>
        <w:t xml:space="preserve">ubezpieczony od odpowiedzialności cywilnej w zakresie prowadzonej działalności związanej z przedmiotem zamówienia a termin ubezpieczenia obejmuje cały okres realizacji Umowy. </w:t>
      </w:r>
    </w:p>
    <w:p w:rsidR="006B6DAC" w:rsidRPr="00CA767C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u w:val="single"/>
          <w:lang w:eastAsia="ar-SA"/>
        </w:rPr>
      </w:pPr>
      <w:r w:rsidRPr="00CA767C">
        <w:rPr>
          <w:rFonts w:asciiTheme="majorHAnsi" w:eastAsia="Times New Roman" w:hAnsiTheme="majorHAnsi" w:cstheme="majorHAnsi"/>
          <w:shd w:val="clear" w:color="auto" w:fill="FFFFFF"/>
          <w:lang w:eastAsia="pl-PL"/>
        </w:rPr>
        <w:t>J</w:t>
      </w:r>
      <w:r w:rsidRPr="00CA767C">
        <w:rPr>
          <w:rFonts w:asciiTheme="majorHAnsi" w:hAnsiTheme="majorHAnsi" w:cstheme="majorHAnsi"/>
        </w:rPr>
        <w:t xml:space="preserve">eżeli polisa ubezpieczeniowa obejmuje okres krótszy niż okres realizacji </w:t>
      </w:r>
      <w:r w:rsidR="00D07BBE" w:rsidRPr="00CA767C">
        <w:rPr>
          <w:rFonts w:asciiTheme="majorHAnsi" w:hAnsiTheme="majorHAnsi" w:cstheme="majorHAnsi"/>
        </w:rPr>
        <w:t>U</w:t>
      </w:r>
      <w:r w:rsidRPr="00CA767C">
        <w:rPr>
          <w:rFonts w:asciiTheme="majorHAnsi" w:hAnsiTheme="majorHAnsi" w:cstheme="majorHAnsi"/>
        </w:rPr>
        <w:t>mowy wówczas Wykonawca w terminie 3 dni od dnia wygaśnięcia polisy, zobowiązuje się do zawarcia i przedstawienia Zamawiającemu kolejnej polisy ubezpieczeniowej tak, aby została zachowana ciągłość ubezpieczenia przez cały okres realizacji Umowy.</w:t>
      </w:r>
    </w:p>
    <w:p w:rsidR="002835DC" w:rsidRPr="00FC3D98" w:rsidRDefault="002835DC" w:rsidP="00003AF1">
      <w:pPr>
        <w:spacing w:before="240" w:after="120" w:line="240" w:lineRule="auto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 xml:space="preserve">§ </w:t>
      </w:r>
      <w:r w:rsidR="00776026">
        <w:rPr>
          <w:rFonts w:asciiTheme="majorHAnsi" w:hAnsiTheme="majorHAnsi" w:cstheme="majorHAnsi"/>
          <w:b/>
        </w:rPr>
        <w:t>9</w:t>
      </w:r>
    </w:p>
    <w:p w:rsidR="007E0727" w:rsidRPr="007E0727" w:rsidRDefault="007E0727" w:rsidP="007E0727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7E0727">
        <w:rPr>
          <w:rFonts w:asciiTheme="majorHAnsi" w:hAnsiTheme="majorHAnsi" w:cstheme="majorHAnsi"/>
          <w:b/>
        </w:rPr>
        <w:t xml:space="preserve">Wynagrodzenie ryczałtowe miesięczne, </w:t>
      </w:r>
      <w:r w:rsidRPr="007E0727">
        <w:rPr>
          <w:rFonts w:asciiTheme="majorHAnsi" w:hAnsiTheme="majorHAnsi" w:cstheme="majorHAnsi"/>
        </w:rPr>
        <w:t>za wykonanie przedmiotu Umowy w zakresie przeglądów okresowych, pogotowia dźwigowego:</w:t>
      </w:r>
    </w:p>
    <w:p w:rsidR="007E0727" w:rsidRPr="00FC3D98" w:rsidRDefault="007E0727" w:rsidP="007E0727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FC3D9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:rsidR="007E0727" w:rsidRDefault="007E0727" w:rsidP="007E0727">
      <w:pPr>
        <w:pStyle w:val="Tekstpodstawowy"/>
        <w:ind w:left="425" w:hanging="141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:rsidR="007E0727" w:rsidRPr="00FC3D98" w:rsidRDefault="007E0727" w:rsidP="007E0727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>Stawka podatku VAT ………%</w:t>
      </w:r>
    </w:p>
    <w:p w:rsidR="007E0727" w:rsidRDefault="007E0727" w:rsidP="007E0727">
      <w:pPr>
        <w:pStyle w:val="Tekstpodstawowy"/>
        <w:ind w:left="425" w:hanging="141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:rsidR="007E0727" w:rsidRPr="007E0727" w:rsidRDefault="007E0727" w:rsidP="007E0727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7E0727">
        <w:rPr>
          <w:rFonts w:asciiTheme="majorHAnsi" w:hAnsiTheme="majorHAnsi" w:cstheme="majorHAnsi"/>
          <w:b/>
        </w:rPr>
        <w:t xml:space="preserve">Całkowita wartość wynagrodzenia ryczałtowego,  </w:t>
      </w:r>
      <w:r w:rsidRPr="007E0727">
        <w:rPr>
          <w:rFonts w:asciiTheme="majorHAnsi" w:hAnsiTheme="majorHAnsi" w:cstheme="majorHAnsi"/>
        </w:rPr>
        <w:t xml:space="preserve">za wykonanie przedmiotu Umowy w zakresie przeglądów okresowych, pogotowia dźwigowego w okresie </w:t>
      </w:r>
      <w:r w:rsidR="009B0234">
        <w:rPr>
          <w:rFonts w:asciiTheme="majorHAnsi" w:hAnsiTheme="majorHAnsi" w:cstheme="majorHAnsi"/>
          <w:b/>
        </w:rPr>
        <w:t>24</w:t>
      </w:r>
      <w:r w:rsidRPr="007E0727">
        <w:rPr>
          <w:rFonts w:asciiTheme="majorHAnsi" w:hAnsiTheme="majorHAnsi" w:cstheme="majorHAnsi"/>
          <w:b/>
        </w:rPr>
        <w:t xml:space="preserve"> miesięcy </w:t>
      </w:r>
      <w:r w:rsidRPr="007E0727">
        <w:rPr>
          <w:rFonts w:asciiTheme="majorHAnsi" w:hAnsiTheme="majorHAnsi" w:cstheme="majorHAnsi"/>
        </w:rPr>
        <w:t>(łącznie dla przeglądów z poz. 1-19 Formularza asortymentowo-cenowego),</w:t>
      </w:r>
      <w:r w:rsidRPr="007E0727">
        <w:rPr>
          <w:rFonts w:asciiTheme="majorHAnsi" w:hAnsiTheme="majorHAnsi" w:cstheme="majorHAnsi"/>
          <w:spacing w:val="44"/>
        </w:rPr>
        <w:t xml:space="preserve"> </w:t>
      </w:r>
      <w:r w:rsidRPr="007E0727">
        <w:rPr>
          <w:rFonts w:asciiTheme="majorHAnsi" w:hAnsiTheme="majorHAnsi" w:cstheme="majorHAnsi"/>
        </w:rPr>
        <w:t>wynosi:</w:t>
      </w:r>
    </w:p>
    <w:p w:rsidR="007E0727" w:rsidRPr="00FC3D98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FC3D9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:rsidR="007E0727" w:rsidRDefault="007E0727" w:rsidP="007E0727">
      <w:pPr>
        <w:pStyle w:val="Tekstpodstawowy"/>
        <w:ind w:left="720" w:hanging="436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:rsidR="007E0727" w:rsidRPr="00FC3D98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>Stawka podatku VAT ………%</w:t>
      </w:r>
    </w:p>
    <w:p w:rsidR="007E0727" w:rsidRDefault="007E0727" w:rsidP="007E0727">
      <w:pPr>
        <w:pStyle w:val="Tekstpodstawowy"/>
        <w:ind w:left="720" w:hanging="436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:rsidR="007E0727" w:rsidRPr="00FC3D98" w:rsidRDefault="007E0727" w:rsidP="007E0727">
      <w:pPr>
        <w:pStyle w:val="Akapitzlist"/>
        <w:numPr>
          <w:ilvl w:val="0"/>
          <w:numId w:val="4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Wysokość roboczogodziny za usługę naprawy urządzeń:</w:t>
      </w:r>
    </w:p>
    <w:p w:rsidR="007E0727" w:rsidRPr="00FC3D98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FC3D9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:rsidR="007E0727" w:rsidRDefault="007E0727" w:rsidP="007E0727">
      <w:pPr>
        <w:pStyle w:val="Tekstpodstawowy"/>
        <w:ind w:left="720" w:hanging="436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:rsidR="007E0727" w:rsidRPr="00FC3D98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>Stawka podatku VAT ………%</w:t>
      </w:r>
    </w:p>
    <w:p w:rsidR="007E0727" w:rsidRDefault="007E0727" w:rsidP="007E0727">
      <w:pPr>
        <w:pStyle w:val="Tekstpodstawowy"/>
        <w:ind w:left="720" w:hanging="436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:rsidR="007E0727" w:rsidRPr="00FC3D98" w:rsidRDefault="007E0727" w:rsidP="007E0727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b/>
        </w:rPr>
        <w:t xml:space="preserve">Całkowita wartość </w:t>
      </w:r>
      <w:r>
        <w:rPr>
          <w:rFonts w:asciiTheme="majorHAnsi" w:hAnsiTheme="majorHAnsi" w:cstheme="majorHAnsi"/>
          <w:b/>
        </w:rPr>
        <w:t xml:space="preserve">wykonania </w:t>
      </w:r>
      <w:r w:rsidR="009B0234">
        <w:rPr>
          <w:rFonts w:asciiTheme="majorHAnsi" w:hAnsiTheme="majorHAnsi" w:cstheme="majorHAnsi"/>
          <w:b/>
        </w:rPr>
        <w:t>r</w:t>
      </w:r>
      <w:bookmarkStart w:id="8" w:name="_GoBack"/>
      <w:bookmarkEnd w:id="8"/>
      <w:r>
        <w:rPr>
          <w:rFonts w:asciiTheme="majorHAnsi" w:hAnsiTheme="majorHAnsi" w:cstheme="majorHAnsi"/>
          <w:b/>
        </w:rPr>
        <w:t>esursu</w:t>
      </w:r>
      <w:r w:rsidRPr="00FC3D98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dla nowych dźwigów</w:t>
      </w:r>
      <w:r w:rsidRPr="00FC3D98">
        <w:rPr>
          <w:rFonts w:asciiTheme="majorHAnsi" w:hAnsiTheme="majorHAnsi" w:cstheme="majorHAnsi"/>
        </w:rPr>
        <w:t>,</w:t>
      </w:r>
      <w:r w:rsidRPr="00FC3D98">
        <w:rPr>
          <w:rFonts w:asciiTheme="majorHAnsi" w:hAnsiTheme="majorHAnsi" w:cstheme="majorHAnsi"/>
          <w:spacing w:val="44"/>
        </w:rPr>
        <w:t xml:space="preserve"> </w:t>
      </w:r>
      <w:r w:rsidRPr="00FC3D98">
        <w:rPr>
          <w:rFonts w:asciiTheme="majorHAnsi" w:hAnsiTheme="majorHAnsi" w:cstheme="majorHAnsi"/>
        </w:rPr>
        <w:t>wynosi:</w:t>
      </w:r>
    </w:p>
    <w:p w:rsidR="007E0727" w:rsidRPr="00FC3D98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FC3D9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:rsidR="007E0727" w:rsidRDefault="007E0727" w:rsidP="007E0727">
      <w:pPr>
        <w:pStyle w:val="Tekstpodstawowy"/>
        <w:ind w:left="720" w:hanging="436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:rsidR="007E0727" w:rsidRPr="00FC3D98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>Stawka podatku VAT ………%</w:t>
      </w:r>
    </w:p>
    <w:p w:rsidR="007E0727" w:rsidRDefault="007E0727" w:rsidP="007E0727">
      <w:pPr>
        <w:pStyle w:val="Tekstpodstawowy"/>
        <w:ind w:left="720" w:hanging="436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:rsidR="007E0727" w:rsidRPr="00FC3D98" w:rsidRDefault="007E0727" w:rsidP="007E0727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b/>
        </w:rPr>
        <w:t xml:space="preserve">Całkowita szacunkowa wartość </w:t>
      </w:r>
      <w:r>
        <w:rPr>
          <w:rFonts w:asciiTheme="majorHAnsi" w:hAnsiTheme="majorHAnsi" w:cstheme="majorHAnsi"/>
          <w:b/>
        </w:rPr>
        <w:t>U</w:t>
      </w:r>
      <w:r w:rsidRPr="00FC3D98">
        <w:rPr>
          <w:rFonts w:asciiTheme="majorHAnsi" w:hAnsiTheme="majorHAnsi" w:cstheme="majorHAnsi"/>
          <w:b/>
        </w:rPr>
        <w:t xml:space="preserve">mowy </w:t>
      </w:r>
      <w:r w:rsidRPr="00FC3D98">
        <w:rPr>
          <w:rFonts w:asciiTheme="majorHAnsi" w:hAnsiTheme="majorHAnsi" w:cstheme="majorHAnsi"/>
        </w:rPr>
        <w:t>(maksymalna wartość zobowiązania Zamawiającego), stanowiąca jednocześnie górną granicę wynagrodzenia Wykonawcy, wynosi:</w:t>
      </w:r>
    </w:p>
    <w:p w:rsidR="007E0727" w:rsidRPr="00FC3D98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FC3D9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:rsidR="007E0727" w:rsidRDefault="007E0727" w:rsidP="007E0727">
      <w:pPr>
        <w:pStyle w:val="Tekstpodstawowy"/>
        <w:ind w:left="720" w:hanging="436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:rsidR="007E0727" w:rsidRPr="00FC3D98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>Stawka podatku VAT ………%</w:t>
      </w:r>
    </w:p>
    <w:p w:rsidR="007E0727" w:rsidRPr="00FC3D98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:rsidR="002835DC" w:rsidRPr="007E0727" w:rsidRDefault="002835DC" w:rsidP="007E0727">
      <w:pPr>
        <w:pStyle w:val="Akapitzlist"/>
        <w:widowControl w:val="0"/>
        <w:numPr>
          <w:ilvl w:val="0"/>
          <w:numId w:val="45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7E0727">
        <w:rPr>
          <w:rFonts w:asciiTheme="majorHAnsi" w:hAnsiTheme="majorHAnsi" w:cstheme="majorHAnsi"/>
        </w:rPr>
        <w:t xml:space="preserve">Różnica pomiędzy całkowitą  szacunkową wartością </w:t>
      </w:r>
      <w:r w:rsidR="003D010F" w:rsidRPr="007E0727">
        <w:rPr>
          <w:rFonts w:asciiTheme="majorHAnsi" w:hAnsiTheme="majorHAnsi" w:cstheme="majorHAnsi"/>
        </w:rPr>
        <w:t>U</w:t>
      </w:r>
      <w:r w:rsidRPr="007E0727">
        <w:rPr>
          <w:rFonts w:asciiTheme="majorHAnsi" w:hAnsiTheme="majorHAnsi" w:cstheme="majorHAnsi"/>
        </w:rPr>
        <w:t>mowy określoną w ust.</w:t>
      </w:r>
      <w:r w:rsidR="003D010F" w:rsidRPr="007E0727">
        <w:rPr>
          <w:rFonts w:asciiTheme="majorHAnsi" w:hAnsiTheme="majorHAnsi" w:cstheme="majorHAnsi"/>
        </w:rPr>
        <w:t xml:space="preserve"> </w:t>
      </w:r>
      <w:r w:rsidR="006F0A33" w:rsidRPr="007E0727">
        <w:rPr>
          <w:rFonts w:asciiTheme="majorHAnsi" w:hAnsiTheme="majorHAnsi" w:cstheme="majorHAnsi"/>
        </w:rPr>
        <w:t>5</w:t>
      </w:r>
      <w:r w:rsidRPr="007E0727">
        <w:rPr>
          <w:rFonts w:asciiTheme="majorHAnsi" w:hAnsiTheme="majorHAnsi" w:cstheme="majorHAnsi"/>
        </w:rPr>
        <w:t xml:space="preserve">, </w:t>
      </w:r>
      <w:r w:rsidR="003D010F" w:rsidRPr="007E0727">
        <w:rPr>
          <w:rFonts w:asciiTheme="majorHAnsi" w:hAnsiTheme="majorHAnsi" w:cstheme="majorHAnsi"/>
        </w:rPr>
        <w:t>a</w:t>
      </w:r>
      <w:r w:rsidRPr="007E0727">
        <w:rPr>
          <w:rFonts w:asciiTheme="majorHAnsi" w:hAnsiTheme="majorHAnsi" w:cstheme="majorHAnsi"/>
        </w:rPr>
        <w:t xml:space="preserve"> całkowitą </w:t>
      </w:r>
      <w:r w:rsidR="003D010F" w:rsidRPr="007E0727">
        <w:rPr>
          <w:rFonts w:asciiTheme="majorHAnsi" w:hAnsiTheme="majorHAnsi" w:cstheme="majorHAnsi"/>
        </w:rPr>
        <w:t>w</w:t>
      </w:r>
      <w:r w:rsidRPr="007E0727">
        <w:rPr>
          <w:rFonts w:asciiTheme="majorHAnsi" w:hAnsiTheme="majorHAnsi" w:cstheme="majorHAnsi"/>
        </w:rPr>
        <w:t>artością wynagrodzenia ryczałtowego określoną w ust. 2</w:t>
      </w:r>
      <w:r w:rsidR="006F0A33" w:rsidRPr="007E0727">
        <w:rPr>
          <w:rFonts w:asciiTheme="majorHAnsi" w:hAnsiTheme="majorHAnsi" w:cstheme="majorHAnsi"/>
        </w:rPr>
        <w:t xml:space="preserve"> oraz wartością wykonania Resursu określonego                       w ust. 4</w:t>
      </w:r>
      <w:r w:rsidRPr="007E0727">
        <w:rPr>
          <w:rFonts w:asciiTheme="majorHAnsi" w:hAnsiTheme="majorHAnsi" w:cstheme="majorHAnsi"/>
        </w:rPr>
        <w:t xml:space="preserve"> stanowi wartość wynagrodzenia, jakie Zamawiający może przeznaczyć na wykonanie usług remontowych,</w:t>
      </w:r>
      <w:r w:rsidR="00C6146B" w:rsidRPr="007E0727">
        <w:rPr>
          <w:rFonts w:asciiTheme="majorHAnsi" w:hAnsiTheme="majorHAnsi" w:cstheme="majorHAnsi"/>
        </w:rPr>
        <w:t xml:space="preserve"> naprawczych</w:t>
      </w:r>
      <w:r w:rsidR="00941E2A" w:rsidRPr="007E0727">
        <w:rPr>
          <w:rFonts w:asciiTheme="majorHAnsi" w:hAnsiTheme="majorHAnsi" w:cstheme="majorHAnsi"/>
        </w:rPr>
        <w:t>, prawa opcji</w:t>
      </w:r>
      <w:r w:rsidR="00C6146B" w:rsidRPr="007E0727">
        <w:rPr>
          <w:rFonts w:asciiTheme="majorHAnsi" w:hAnsiTheme="majorHAnsi" w:cstheme="majorHAnsi"/>
        </w:rPr>
        <w:t xml:space="preserve"> </w:t>
      </w:r>
      <w:r w:rsidRPr="007E0727">
        <w:rPr>
          <w:rFonts w:asciiTheme="majorHAnsi" w:hAnsiTheme="majorHAnsi" w:cstheme="majorHAnsi"/>
        </w:rPr>
        <w:t xml:space="preserve"> w ramach wykonania niniejszej</w:t>
      </w:r>
      <w:r w:rsidRPr="007E0727">
        <w:rPr>
          <w:rFonts w:asciiTheme="majorHAnsi" w:hAnsiTheme="majorHAnsi" w:cstheme="majorHAnsi"/>
          <w:spacing w:val="1"/>
        </w:rPr>
        <w:t xml:space="preserve"> </w:t>
      </w:r>
      <w:r w:rsidR="003D010F" w:rsidRPr="007E0727">
        <w:rPr>
          <w:rFonts w:asciiTheme="majorHAnsi" w:hAnsiTheme="majorHAnsi" w:cstheme="majorHAnsi"/>
        </w:rPr>
        <w:t>U</w:t>
      </w:r>
      <w:r w:rsidRPr="007E0727">
        <w:rPr>
          <w:rFonts w:asciiTheme="majorHAnsi" w:hAnsiTheme="majorHAnsi" w:cstheme="majorHAnsi"/>
        </w:rPr>
        <w:t>mowy.</w:t>
      </w:r>
    </w:p>
    <w:p w:rsidR="00801ADB" w:rsidRDefault="00801ADB" w:rsidP="007E0727">
      <w:pPr>
        <w:pStyle w:val="Tekstpodstawowy"/>
        <w:numPr>
          <w:ilvl w:val="0"/>
          <w:numId w:val="4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Wynagrodzenie z tytułu wykonania przedmiotu Umowy płatne będzie przelewem na konto Wykonawcy</w:t>
      </w:r>
      <w:r w:rsidR="003D010F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w terminie do 30 dni od daty dostarczenia Zamawiającemu prawidłowo wystawionej faktury VAT</w:t>
      </w:r>
      <w:r w:rsidR="003D010F" w:rsidRPr="00FC3D98">
        <w:rPr>
          <w:rFonts w:asciiTheme="majorHAnsi" w:hAnsiTheme="majorHAnsi" w:cstheme="majorHAnsi"/>
          <w:sz w:val="22"/>
          <w:szCs w:val="22"/>
        </w:rPr>
        <w:t>.</w:t>
      </w:r>
      <w:r w:rsidR="0029216D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FC3D98">
        <w:rPr>
          <w:rFonts w:asciiTheme="majorHAnsi" w:hAnsiTheme="majorHAnsi" w:cstheme="majorHAnsi"/>
          <w:sz w:val="22"/>
          <w:szCs w:val="22"/>
        </w:rPr>
        <w:t>Wynagrodzenie obejmuje wszelkie koszty i czynności Wykonawcy związane</w:t>
      </w:r>
      <w:r w:rsidR="007C6167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FC3D98">
        <w:rPr>
          <w:rFonts w:asciiTheme="majorHAnsi" w:hAnsiTheme="majorHAnsi" w:cstheme="majorHAnsi"/>
          <w:bCs/>
          <w:sz w:val="22"/>
          <w:szCs w:val="22"/>
        </w:rPr>
        <w:t xml:space="preserve">z wykonaniem usługi łącznie z transportem i dojazdem Wykonawcy do miejsca wykonania usługi </w:t>
      </w:r>
      <w:r w:rsidR="003D010F" w:rsidRPr="00FC3D98">
        <w:rPr>
          <w:rFonts w:asciiTheme="majorHAnsi" w:hAnsiTheme="majorHAnsi" w:cstheme="majorHAnsi"/>
          <w:sz w:val="22"/>
          <w:szCs w:val="22"/>
        </w:rPr>
        <w:t>i nie będzie podlegać waloryzacji.</w:t>
      </w:r>
    </w:p>
    <w:p w:rsidR="00801ADB" w:rsidRDefault="00801ADB" w:rsidP="007E0727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FC3D98">
        <w:rPr>
          <w:rFonts w:asciiTheme="majorHAnsi" w:eastAsia="Times New Roman" w:hAnsiTheme="majorHAnsi" w:cstheme="majorHAnsi"/>
        </w:rPr>
        <w:lastRenderedPageBreak/>
        <w:t xml:space="preserve">Z zastrzeżeniem postanowienia ust. </w:t>
      </w:r>
      <w:r w:rsidR="006F0A33">
        <w:rPr>
          <w:rFonts w:asciiTheme="majorHAnsi" w:eastAsia="Times New Roman" w:hAnsiTheme="majorHAnsi" w:cstheme="majorHAnsi"/>
        </w:rPr>
        <w:t>5</w:t>
      </w:r>
      <w:r w:rsidRPr="00FC3D98">
        <w:rPr>
          <w:rFonts w:asciiTheme="majorHAnsi" w:eastAsia="Times New Roman" w:hAnsiTheme="majorHAnsi" w:cstheme="majorHAnsi"/>
        </w:rPr>
        <w:t xml:space="preserve"> powyżej, za wykonanie usługi naprawy urządzeń Wykonawca otrzyma wynagrodzenie w wysokości wynikającej z podpisanego Protokołu konieczności</w:t>
      </w:r>
      <w:r w:rsidR="003D010F" w:rsidRPr="00FC3D98">
        <w:rPr>
          <w:rFonts w:asciiTheme="majorHAnsi" w:eastAsia="Times New Roman" w:hAnsiTheme="majorHAnsi" w:cstheme="majorHAnsi"/>
        </w:rPr>
        <w:t xml:space="preserve"> </w:t>
      </w:r>
      <w:r w:rsidR="00941E2A">
        <w:rPr>
          <w:rFonts w:asciiTheme="majorHAnsi" w:eastAsia="Times New Roman" w:hAnsiTheme="majorHAnsi" w:cstheme="majorHAnsi"/>
        </w:rPr>
        <w:t xml:space="preserve">                                        </w:t>
      </w:r>
      <w:r w:rsidRPr="00FC3D98">
        <w:rPr>
          <w:rFonts w:asciiTheme="majorHAnsi" w:eastAsia="Times New Roman" w:hAnsiTheme="majorHAnsi" w:cstheme="majorHAnsi"/>
        </w:rPr>
        <w:t xml:space="preserve">z zastrzeżeniem </w:t>
      </w:r>
      <w:r w:rsidRPr="00FC3D98">
        <w:rPr>
          <w:rFonts w:asciiTheme="majorHAnsi" w:eastAsia="Times New Roman" w:hAnsiTheme="majorHAnsi" w:cstheme="majorHAnsi"/>
          <w:bCs/>
        </w:rPr>
        <w:t>§</w:t>
      </w:r>
      <w:r w:rsidR="00B11E03">
        <w:rPr>
          <w:rFonts w:asciiTheme="majorHAnsi" w:eastAsia="Times New Roman" w:hAnsiTheme="majorHAnsi" w:cstheme="majorHAnsi"/>
          <w:bCs/>
        </w:rPr>
        <w:t xml:space="preserve"> </w:t>
      </w:r>
      <w:r w:rsidR="003D010F" w:rsidRPr="00FC3D98">
        <w:rPr>
          <w:rFonts w:asciiTheme="majorHAnsi" w:eastAsia="Times New Roman" w:hAnsiTheme="majorHAnsi" w:cstheme="majorHAnsi"/>
          <w:bCs/>
        </w:rPr>
        <w:t>5</w:t>
      </w:r>
      <w:r w:rsidRPr="00FC3D98">
        <w:rPr>
          <w:rFonts w:asciiTheme="majorHAnsi" w:eastAsia="Times New Roman" w:hAnsiTheme="majorHAnsi" w:cstheme="majorHAnsi"/>
          <w:bCs/>
        </w:rPr>
        <w:t xml:space="preserve"> ust. </w:t>
      </w:r>
      <w:r w:rsidR="00CA767C">
        <w:rPr>
          <w:rFonts w:asciiTheme="majorHAnsi" w:eastAsia="Times New Roman" w:hAnsiTheme="majorHAnsi" w:cstheme="majorHAnsi"/>
          <w:bCs/>
        </w:rPr>
        <w:t>6</w:t>
      </w:r>
      <w:r w:rsidRPr="00FC3D98">
        <w:rPr>
          <w:rFonts w:asciiTheme="majorHAnsi" w:eastAsia="Times New Roman" w:hAnsiTheme="majorHAnsi" w:cstheme="majorHAnsi"/>
          <w:bCs/>
        </w:rPr>
        <w:t xml:space="preserve"> Umowy</w:t>
      </w:r>
      <w:r w:rsidRPr="00FC3D98">
        <w:rPr>
          <w:rFonts w:asciiTheme="majorHAnsi" w:eastAsia="Times New Roman" w:hAnsiTheme="majorHAnsi" w:cstheme="majorHAnsi"/>
        </w:rPr>
        <w:t>. Wynagrodzenie to będzie płatne na podstawie faktury, wystawionej po podpisaniu przez obie Strony bez uwag i zastrzeżeń Proto</w:t>
      </w:r>
      <w:r w:rsidRPr="00FC3D98">
        <w:rPr>
          <w:rFonts w:asciiTheme="majorHAnsi" w:eastAsia="Times New Roman" w:hAnsiTheme="majorHAnsi" w:cstheme="majorHAnsi"/>
        </w:rPr>
        <w:softHyphen/>
        <w:t>kołu odbioru.</w:t>
      </w:r>
    </w:p>
    <w:p w:rsidR="00AD6F7C" w:rsidRPr="00AD6F7C" w:rsidRDefault="00AD6F7C" w:rsidP="00AD6F7C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AD6F7C">
        <w:rPr>
          <w:rFonts w:asciiTheme="majorHAnsi" w:hAnsiTheme="majorHAnsi" w:cstheme="majorHAnsi"/>
        </w:rPr>
        <w:t xml:space="preserve">Na podstawie art. 4c ustawy z dnia 8 marca 2013r. o przeciwdziałaniu nadmiernym opóźnieniom </w:t>
      </w:r>
      <w:r>
        <w:rPr>
          <w:rFonts w:asciiTheme="majorHAnsi" w:hAnsiTheme="majorHAnsi" w:cstheme="majorHAnsi"/>
        </w:rPr>
        <w:t xml:space="preserve">                        </w:t>
      </w:r>
      <w:r w:rsidRPr="00AD6F7C">
        <w:rPr>
          <w:rFonts w:asciiTheme="majorHAnsi" w:hAnsiTheme="majorHAnsi" w:cstheme="majorHAnsi"/>
        </w:rPr>
        <w:t>w transakcjach handlowych Muzeum Górnictwa Węglowego w Zabrzu oświadcza, iż posiada status dużego przedsiębiorcy</w:t>
      </w:r>
      <w:r>
        <w:rPr>
          <w:rFonts w:asciiTheme="majorHAnsi" w:hAnsiTheme="majorHAnsi" w:cstheme="majorHAnsi"/>
        </w:rPr>
        <w:t>.</w:t>
      </w:r>
    </w:p>
    <w:p w:rsidR="00801ADB" w:rsidRPr="00FC3D98" w:rsidRDefault="00801ADB" w:rsidP="00801ADB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FC3D98">
        <w:rPr>
          <w:rFonts w:asciiTheme="majorHAnsi" w:hAnsiTheme="majorHAnsi" w:cstheme="majorHAnsi"/>
          <w:b/>
          <w:bCs/>
        </w:rPr>
        <w:t xml:space="preserve">§ </w:t>
      </w:r>
      <w:r w:rsidR="00776026">
        <w:rPr>
          <w:rFonts w:asciiTheme="majorHAnsi" w:hAnsiTheme="majorHAnsi" w:cstheme="majorHAnsi"/>
          <w:b/>
          <w:bCs/>
        </w:rPr>
        <w:t>10</w:t>
      </w:r>
    </w:p>
    <w:p w:rsidR="00517D90" w:rsidRDefault="00021D36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Rozliczenie realizacji Umowy za usługi remontowe</w:t>
      </w:r>
      <w:r w:rsidR="00C6146B" w:rsidRPr="00FC3D98">
        <w:rPr>
          <w:rFonts w:asciiTheme="majorHAnsi" w:hAnsiTheme="majorHAnsi" w:cstheme="majorHAnsi"/>
          <w:sz w:val="22"/>
          <w:szCs w:val="22"/>
        </w:rPr>
        <w:t>, naprawcze</w:t>
      </w:r>
      <w:r w:rsidR="00CA767C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nastąpi wyłącznie za faktycznie wykonaną usługę, na podstawie Protokołu o</w:t>
      </w:r>
      <w:r w:rsidR="00D017FC" w:rsidRPr="00FC3D98">
        <w:rPr>
          <w:rFonts w:asciiTheme="majorHAnsi" w:hAnsiTheme="majorHAnsi" w:cstheme="majorHAnsi"/>
          <w:sz w:val="22"/>
          <w:szCs w:val="22"/>
        </w:rPr>
        <w:t>d</w:t>
      </w:r>
      <w:r w:rsidRPr="00FC3D98">
        <w:rPr>
          <w:rFonts w:asciiTheme="majorHAnsi" w:hAnsiTheme="majorHAnsi" w:cstheme="majorHAnsi"/>
          <w:sz w:val="22"/>
          <w:szCs w:val="22"/>
        </w:rPr>
        <w:t xml:space="preserve">bioru podpisanego </w:t>
      </w:r>
      <w:r w:rsidRPr="00FC3D98">
        <w:rPr>
          <w:rFonts w:asciiTheme="majorHAnsi" w:hAnsiTheme="majorHAnsi" w:cstheme="majorHAnsi"/>
          <w:bCs/>
          <w:sz w:val="22"/>
          <w:szCs w:val="22"/>
        </w:rPr>
        <w:t>bez uwag i zastrzeżeń</w:t>
      </w:r>
      <w:r w:rsidRPr="00FC3D98">
        <w:rPr>
          <w:rFonts w:asciiTheme="majorHAnsi" w:hAnsiTheme="majorHAnsi" w:cstheme="majorHAnsi"/>
          <w:sz w:val="22"/>
          <w:szCs w:val="22"/>
        </w:rPr>
        <w:t xml:space="preserve"> przez obie Strony Umowy.</w:t>
      </w:r>
    </w:p>
    <w:p w:rsidR="00CA767C" w:rsidRPr="00FC3D98" w:rsidRDefault="00CA767C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Rozliczenie Umowy za wykonanie resursu </w:t>
      </w:r>
      <w:r w:rsidRPr="00FC3D98">
        <w:rPr>
          <w:rFonts w:asciiTheme="majorHAnsi" w:hAnsiTheme="majorHAnsi" w:cstheme="majorHAnsi"/>
          <w:sz w:val="22"/>
          <w:szCs w:val="22"/>
        </w:rPr>
        <w:t xml:space="preserve">nastąpi wyłącznie za faktycznie wykonaną usługę, na podstawie </w:t>
      </w:r>
      <w:r>
        <w:rPr>
          <w:rFonts w:asciiTheme="majorHAnsi" w:hAnsiTheme="majorHAnsi" w:cstheme="majorHAnsi"/>
          <w:sz w:val="22"/>
          <w:szCs w:val="22"/>
        </w:rPr>
        <w:t>dostarczonej faktury VAT po dostarczeniu resursu</w:t>
      </w:r>
      <w:r w:rsidRPr="00FC3D98">
        <w:rPr>
          <w:rFonts w:asciiTheme="majorHAnsi" w:hAnsiTheme="majorHAnsi" w:cstheme="majorHAnsi"/>
          <w:sz w:val="22"/>
          <w:szCs w:val="22"/>
        </w:rPr>
        <w:t>.</w:t>
      </w:r>
    </w:p>
    <w:p w:rsidR="00021D36" w:rsidRPr="00FC3D98" w:rsidRDefault="00021D36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Po podpisaniu Protokołu o</w:t>
      </w:r>
      <w:r w:rsidR="00B11E03">
        <w:rPr>
          <w:rFonts w:asciiTheme="majorHAnsi" w:hAnsiTheme="majorHAnsi" w:cstheme="majorHAnsi"/>
          <w:sz w:val="22"/>
          <w:szCs w:val="22"/>
        </w:rPr>
        <w:t>d</w:t>
      </w:r>
      <w:r w:rsidRPr="00FC3D98">
        <w:rPr>
          <w:rFonts w:asciiTheme="majorHAnsi" w:hAnsiTheme="majorHAnsi" w:cstheme="majorHAnsi"/>
          <w:sz w:val="22"/>
          <w:szCs w:val="22"/>
        </w:rPr>
        <w:t>bioru, Wykonawca wystawi fakturę VAT.</w:t>
      </w:r>
    </w:p>
    <w:p w:rsidR="00B61018" w:rsidRPr="00FC3D98" w:rsidRDefault="00B61018" w:rsidP="00B61018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Rozliczenie realizacji </w:t>
      </w:r>
      <w:r w:rsidR="000F18BE" w:rsidRPr="00FC3D98">
        <w:rPr>
          <w:rFonts w:asciiTheme="majorHAnsi" w:hAnsiTheme="majorHAnsi" w:cstheme="majorHAnsi"/>
          <w:sz w:val="22"/>
          <w:szCs w:val="22"/>
        </w:rPr>
        <w:t>U</w:t>
      </w:r>
      <w:r w:rsidRPr="00FC3D98">
        <w:rPr>
          <w:rFonts w:asciiTheme="majorHAnsi" w:hAnsiTheme="majorHAnsi" w:cstheme="majorHAnsi"/>
          <w:sz w:val="22"/>
          <w:szCs w:val="22"/>
        </w:rPr>
        <w:t xml:space="preserve">mowy </w:t>
      </w:r>
      <w:r w:rsidR="00622C87" w:rsidRPr="00FC3D98">
        <w:rPr>
          <w:rFonts w:asciiTheme="majorHAnsi" w:hAnsiTheme="majorHAnsi" w:cstheme="majorHAnsi"/>
          <w:sz w:val="22"/>
          <w:szCs w:val="22"/>
        </w:rPr>
        <w:t xml:space="preserve">za usługi </w:t>
      </w:r>
      <w:r w:rsidR="003D70FC">
        <w:rPr>
          <w:rFonts w:asciiTheme="majorHAnsi" w:hAnsiTheme="majorHAnsi" w:cstheme="majorHAnsi"/>
          <w:sz w:val="22"/>
          <w:szCs w:val="22"/>
        </w:rPr>
        <w:t>przeglądów okresowych</w:t>
      </w:r>
      <w:r w:rsidR="00622C87" w:rsidRPr="00FC3D98">
        <w:rPr>
          <w:rFonts w:asciiTheme="majorHAnsi" w:hAnsiTheme="majorHAnsi" w:cstheme="majorHAnsi"/>
          <w:sz w:val="22"/>
          <w:szCs w:val="22"/>
        </w:rPr>
        <w:t>, pogotowi</w:t>
      </w:r>
      <w:r w:rsidR="003D70EC" w:rsidRPr="00FC3D98">
        <w:rPr>
          <w:rFonts w:asciiTheme="majorHAnsi" w:hAnsiTheme="majorHAnsi" w:cstheme="majorHAnsi"/>
          <w:sz w:val="22"/>
          <w:szCs w:val="22"/>
        </w:rPr>
        <w:t>a</w:t>
      </w:r>
      <w:r w:rsidR="00622C87" w:rsidRPr="00FC3D98">
        <w:rPr>
          <w:rFonts w:asciiTheme="majorHAnsi" w:hAnsiTheme="majorHAnsi" w:cstheme="majorHAnsi"/>
          <w:sz w:val="22"/>
          <w:szCs w:val="22"/>
        </w:rPr>
        <w:t xml:space="preserve"> dźwigowe</w:t>
      </w:r>
      <w:r w:rsidR="003D70EC" w:rsidRPr="00FC3D98">
        <w:rPr>
          <w:rFonts w:asciiTheme="majorHAnsi" w:hAnsiTheme="majorHAnsi" w:cstheme="majorHAnsi"/>
          <w:sz w:val="22"/>
          <w:szCs w:val="22"/>
        </w:rPr>
        <w:t>go</w:t>
      </w:r>
      <w:r w:rsidRPr="00FC3D98">
        <w:rPr>
          <w:rFonts w:asciiTheme="majorHAnsi" w:hAnsiTheme="majorHAnsi" w:cstheme="majorHAnsi"/>
          <w:sz w:val="22"/>
          <w:szCs w:val="22"/>
        </w:rPr>
        <w:t xml:space="preserve"> nastąpi </w:t>
      </w:r>
      <w:r w:rsidR="00622C87" w:rsidRPr="00FC3D98">
        <w:rPr>
          <w:rFonts w:asciiTheme="majorHAnsi" w:hAnsiTheme="majorHAnsi" w:cstheme="majorHAnsi"/>
          <w:sz w:val="22"/>
          <w:szCs w:val="22"/>
        </w:rPr>
        <w:t>raz</w:t>
      </w:r>
      <w:r w:rsidR="00BF02D5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3D70FC">
        <w:rPr>
          <w:rFonts w:asciiTheme="majorHAnsi" w:hAnsiTheme="majorHAnsi" w:cstheme="majorHAnsi"/>
          <w:sz w:val="22"/>
          <w:szCs w:val="22"/>
        </w:rPr>
        <w:t xml:space="preserve">                 </w:t>
      </w:r>
      <w:r w:rsidR="00622C87" w:rsidRPr="00FC3D98">
        <w:rPr>
          <w:rFonts w:asciiTheme="majorHAnsi" w:hAnsiTheme="majorHAnsi" w:cstheme="majorHAnsi"/>
          <w:sz w:val="22"/>
          <w:szCs w:val="22"/>
        </w:rPr>
        <w:t xml:space="preserve">w miesiącu, </w:t>
      </w:r>
      <w:r w:rsidRPr="00FC3D98">
        <w:rPr>
          <w:rFonts w:asciiTheme="majorHAnsi" w:hAnsiTheme="majorHAnsi" w:cstheme="majorHAnsi"/>
          <w:sz w:val="22"/>
          <w:szCs w:val="22"/>
        </w:rPr>
        <w:t>na podstawie faktury wystawionej zgodnie z ofertą.</w:t>
      </w:r>
    </w:p>
    <w:p w:rsidR="002835DC" w:rsidRPr="00FC3D98" w:rsidRDefault="002835DC" w:rsidP="00801ADB">
      <w:pPr>
        <w:pStyle w:val="Akapitzlist"/>
        <w:widowControl w:val="0"/>
        <w:numPr>
          <w:ilvl w:val="0"/>
          <w:numId w:val="26"/>
        </w:numPr>
        <w:tabs>
          <w:tab w:val="left" w:pos="899"/>
        </w:tabs>
        <w:autoSpaceDE w:val="0"/>
        <w:autoSpaceDN w:val="0"/>
        <w:spacing w:before="120"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Zamawiający ma prawo do pomniejszenia wynagrodzenia Wykonawcy proporcjonalnie do ilości dni </w:t>
      </w:r>
      <w:r w:rsidR="00D017FC" w:rsidRPr="00FC3D98">
        <w:rPr>
          <w:rFonts w:asciiTheme="majorHAnsi" w:hAnsiTheme="majorHAnsi" w:cstheme="majorHAnsi"/>
        </w:rPr>
        <w:t xml:space="preserve">                        </w:t>
      </w:r>
      <w:r w:rsidRPr="00FC3D98">
        <w:rPr>
          <w:rFonts w:asciiTheme="majorHAnsi" w:hAnsiTheme="majorHAnsi" w:cstheme="majorHAnsi"/>
        </w:rPr>
        <w:t>w miesiącu, w przypadku</w:t>
      </w:r>
      <w:r w:rsidRPr="00FC3D98">
        <w:rPr>
          <w:rFonts w:asciiTheme="majorHAnsi" w:hAnsiTheme="majorHAnsi" w:cstheme="majorHAnsi"/>
          <w:spacing w:val="-9"/>
        </w:rPr>
        <w:t xml:space="preserve"> </w:t>
      </w:r>
      <w:r w:rsidRPr="00FC3D98">
        <w:rPr>
          <w:rFonts w:asciiTheme="majorHAnsi" w:hAnsiTheme="majorHAnsi" w:cstheme="majorHAnsi"/>
        </w:rPr>
        <w:t>gdy:</w:t>
      </w:r>
    </w:p>
    <w:p w:rsidR="002835DC" w:rsidRDefault="00B111CA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  <w:tab w:val="left" w:pos="2559"/>
          <w:tab w:val="left" w:pos="3787"/>
          <w:tab w:val="left" w:pos="4391"/>
          <w:tab w:val="left" w:pos="5665"/>
          <w:tab w:val="left" w:pos="6011"/>
          <w:tab w:val="left" w:pos="7491"/>
          <w:tab w:val="left" w:pos="7985"/>
          <w:tab w:val="left" w:pos="8874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</w:t>
      </w:r>
      <w:r w:rsidR="002835DC" w:rsidRPr="00FC3D98">
        <w:rPr>
          <w:rFonts w:asciiTheme="majorHAnsi" w:hAnsiTheme="majorHAnsi" w:cstheme="majorHAnsi"/>
        </w:rPr>
        <w:t>rządzenie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dźwigowe</w:t>
      </w:r>
      <w:r w:rsidR="00DD695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jest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wyłączone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z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użytkowania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na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skutek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  <w:spacing w:val="-3"/>
        </w:rPr>
        <w:t>decyzji</w:t>
      </w:r>
      <w:r w:rsidR="00CA3B67" w:rsidRPr="00FC3D98">
        <w:rPr>
          <w:rFonts w:asciiTheme="majorHAnsi" w:hAnsiTheme="majorHAnsi" w:cstheme="majorHAnsi"/>
          <w:spacing w:val="-3"/>
        </w:rPr>
        <w:t xml:space="preserve"> </w:t>
      </w:r>
      <w:r w:rsidR="002835DC" w:rsidRPr="00FC3D98">
        <w:rPr>
          <w:rFonts w:asciiTheme="majorHAnsi" w:hAnsiTheme="majorHAnsi" w:cstheme="majorHAnsi"/>
        </w:rPr>
        <w:t>Zamawiającego, remontu, poważnej awarii, remontu</w:t>
      </w:r>
      <w:r w:rsidR="002835DC" w:rsidRPr="00FC3D98">
        <w:rPr>
          <w:rFonts w:asciiTheme="majorHAnsi" w:hAnsiTheme="majorHAnsi" w:cstheme="majorHAnsi"/>
          <w:spacing w:val="-4"/>
        </w:rPr>
        <w:t xml:space="preserve"> </w:t>
      </w:r>
      <w:r w:rsidR="002835DC" w:rsidRPr="00FC3D98">
        <w:rPr>
          <w:rFonts w:asciiTheme="majorHAnsi" w:hAnsiTheme="majorHAnsi" w:cstheme="majorHAnsi"/>
        </w:rPr>
        <w:t>urządzenia,</w:t>
      </w:r>
    </w:p>
    <w:p w:rsidR="002835DC" w:rsidRPr="00FC3D98" w:rsidRDefault="002835DC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zostanie przekazane innemu użytkownikowi, który zapewni </w:t>
      </w:r>
      <w:r w:rsidR="003D70FC">
        <w:rPr>
          <w:rFonts w:asciiTheme="majorHAnsi" w:hAnsiTheme="majorHAnsi" w:cstheme="majorHAnsi"/>
        </w:rPr>
        <w:t>przegląd okresowy</w:t>
      </w:r>
      <w:r w:rsidRPr="00FC3D98">
        <w:rPr>
          <w:rFonts w:asciiTheme="majorHAnsi" w:hAnsiTheme="majorHAnsi" w:cstheme="majorHAnsi"/>
        </w:rPr>
        <w:t xml:space="preserve"> we własnym</w:t>
      </w:r>
      <w:r w:rsidRPr="00FC3D98">
        <w:rPr>
          <w:rFonts w:asciiTheme="majorHAnsi" w:hAnsiTheme="majorHAnsi" w:cstheme="majorHAnsi"/>
          <w:spacing w:val="-1"/>
        </w:rPr>
        <w:t xml:space="preserve"> </w:t>
      </w:r>
      <w:r w:rsidRPr="00FC3D98">
        <w:rPr>
          <w:rFonts w:asciiTheme="majorHAnsi" w:hAnsiTheme="majorHAnsi" w:cstheme="majorHAnsi"/>
        </w:rPr>
        <w:t>zakresie,</w:t>
      </w:r>
    </w:p>
    <w:p w:rsidR="002835DC" w:rsidRPr="00FC3D98" w:rsidRDefault="002835DC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urządzenie zostanie</w:t>
      </w:r>
      <w:r w:rsidRPr="00FC3D98">
        <w:rPr>
          <w:rFonts w:asciiTheme="majorHAnsi" w:hAnsiTheme="majorHAnsi" w:cstheme="majorHAnsi"/>
          <w:spacing w:val="-2"/>
        </w:rPr>
        <w:t xml:space="preserve"> </w:t>
      </w:r>
      <w:r w:rsidRPr="00FC3D98">
        <w:rPr>
          <w:rFonts w:asciiTheme="majorHAnsi" w:hAnsiTheme="majorHAnsi" w:cstheme="majorHAnsi"/>
        </w:rPr>
        <w:t>wyrejestrowane,</w:t>
      </w:r>
    </w:p>
    <w:p w:rsidR="002835DC" w:rsidRPr="00FC3D98" w:rsidRDefault="002835DC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urządzenie nie będzie serwisowane lub objęte usługą pogotowia dźwigowego przez Wykonawcę.</w:t>
      </w:r>
    </w:p>
    <w:p w:rsidR="00D72423" w:rsidRPr="00FC3D98" w:rsidRDefault="00D72423" w:rsidP="00801ADB">
      <w:pPr>
        <w:pStyle w:val="Tekstpodstawowy"/>
        <w:numPr>
          <w:ilvl w:val="0"/>
          <w:numId w:val="26"/>
        </w:numPr>
        <w:spacing w:before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:rsidR="00D72423" w:rsidRPr="00FC3D98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:rsidR="00D72423" w:rsidRPr="00FC3D98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do siedziby Zamawiającego na adres wskazany w Umowie</w:t>
      </w:r>
      <w:r w:rsidR="00074266" w:rsidRPr="00FC3D98">
        <w:rPr>
          <w:rFonts w:asciiTheme="majorHAnsi" w:hAnsiTheme="majorHAnsi" w:cstheme="majorHAnsi"/>
          <w:sz w:val="22"/>
          <w:szCs w:val="22"/>
        </w:rPr>
        <w:t>,</w:t>
      </w:r>
    </w:p>
    <w:p w:rsidR="00D72423" w:rsidRPr="00FC3D98" w:rsidRDefault="00D72423" w:rsidP="00B111CA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 formie elektronicznej należy skierować na adres e-mail: </w:t>
      </w:r>
      <w:hyperlink r:id="rId8" w:history="1">
        <w:r w:rsidR="00CA3B67" w:rsidRPr="00FC3D98">
          <w:rPr>
            <w:rStyle w:val="Hipercze"/>
            <w:rFonts w:asciiTheme="majorHAnsi" w:hAnsiTheme="majorHAnsi" w:cstheme="majorHAnsi"/>
          </w:rPr>
          <w:t>biuro@muzeumgornictwa.pl</w:t>
        </w:r>
      </w:hyperlink>
      <w:r w:rsidR="00CA3B67" w:rsidRPr="00FC3D98">
        <w:rPr>
          <w:rFonts w:asciiTheme="majorHAnsi" w:hAnsiTheme="majorHAnsi" w:cstheme="majorHAnsi"/>
        </w:rPr>
        <w:t xml:space="preserve"> </w:t>
      </w:r>
    </w:p>
    <w:p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</w:t>
      </w:r>
      <w:r w:rsidR="0043675A" w:rsidRPr="00FC3D98">
        <w:rPr>
          <w:rFonts w:asciiTheme="majorHAnsi" w:hAnsiTheme="majorHAnsi" w:cstheme="majorHAnsi"/>
          <w:sz w:val="22"/>
          <w:szCs w:val="22"/>
        </w:rPr>
        <w:t xml:space="preserve">                   </w:t>
      </w:r>
      <w:r w:rsidRPr="00FC3D98">
        <w:rPr>
          <w:rFonts w:asciiTheme="majorHAnsi" w:hAnsiTheme="majorHAnsi" w:cstheme="majorHAnsi"/>
          <w:sz w:val="22"/>
          <w:szCs w:val="22"/>
        </w:rPr>
        <w:t xml:space="preserve">Za datę otrzymania faktury uznana zostanie data wpływu dokumentu korygującego, o którym mowa </w:t>
      </w:r>
      <w:r w:rsidR="0043675A" w:rsidRPr="00FC3D98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FC3D98">
        <w:rPr>
          <w:rFonts w:asciiTheme="majorHAnsi" w:hAnsiTheme="majorHAnsi" w:cstheme="majorHAnsi"/>
          <w:sz w:val="22"/>
          <w:szCs w:val="22"/>
        </w:rPr>
        <w:t>w zdaniu poprzednim.</w:t>
      </w:r>
    </w:p>
    <w:p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prowadzonym przez Szefa Krajowej Administracji Skarbowej zgodnie z art. 96b ustawy o podatku od towarów i usług. </w:t>
      </w:r>
    </w:p>
    <w:p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9D27F0">
        <w:rPr>
          <w:rFonts w:asciiTheme="majorHAnsi" w:hAnsiTheme="majorHAnsi" w:cstheme="majorHAnsi"/>
          <w:sz w:val="22"/>
          <w:szCs w:val="22"/>
        </w:rPr>
        <w:t>8</w:t>
      </w:r>
      <w:r w:rsidRPr="00FC3D98">
        <w:rPr>
          <w:rFonts w:asciiTheme="majorHAnsi" w:hAnsiTheme="majorHAnsi" w:cstheme="majorHAnsi"/>
          <w:sz w:val="22"/>
          <w:szCs w:val="22"/>
        </w:rPr>
        <w:t xml:space="preserve"> rachunku bankowego Wykonawcy</w:t>
      </w:r>
      <w:r w:rsidR="005F4236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z wykazu, płatność wymagalna zostaje zawieszona do dnia wskazania przez Wykonawcę innego rachunku.</w:t>
      </w:r>
    </w:p>
    <w:p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lastRenderedPageBreak/>
        <w:t xml:space="preserve">W przypadku zawieszenia terminu płatności faktury zgodnie z ust. </w:t>
      </w:r>
      <w:r w:rsidR="009D27F0">
        <w:rPr>
          <w:rFonts w:asciiTheme="majorHAnsi" w:hAnsiTheme="majorHAnsi" w:cstheme="majorHAnsi"/>
          <w:sz w:val="22"/>
          <w:szCs w:val="22"/>
        </w:rPr>
        <w:t>9</w:t>
      </w:r>
      <w:r w:rsidRPr="00FC3D98">
        <w:rPr>
          <w:rFonts w:asciiTheme="majorHAnsi" w:hAnsiTheme="majorHAnsi" w:cstheme="majorHAnsi"/>
          <w:sz w:val="22"/>
          <w:szCs w:val="22"/>
        </w:rPr>
        <w:t>, który został określony zgodnie</w:t>
      </w:r>
      <w:r w:rsidR="00DD6957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5F4236" w:rsidRPr="00FC3D98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FC3D98">
        <w:rPr>
          <w:rFonts w:asciiTheme="majorHAnsi" w:hAnsiTheme="majorHAnsi" w:cstheme="majorHAnsi"/>
          <w:sz w:val="22"/>
          <w:szCs w:val="22"/>
        </w:rPr>
        <w:t xml:space="preserve">z niniejszą Umową, Wykonawcy nie będzie przysługiwało prawo do naliczania dodatkowych opłat, kar, rekompensat, ani nie będzie naliczał odsetek za powstałą zwłokę  w zapłacie faktury. </w:t>
      </w:r>
    </w:p>
    <w:p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 przypadku, jeżeli Zamawiający dokona wpłaty na rachunek bankowy Wykonawcy wskazany</w:t>
      </w:r>
      <w:r w:rsidR="00801ADB" w:rsidRPr="00FC3D98">
        <w:rPr>
          <w:rFonts w:asciiTheme="majorHAnsi" w:hAnsiTheme="majorHAnsi" w:cstheme="majorHAnsi"/>
          <w:sz w:val="22"/>
          <w:szCs w:val="22"/>
        </w:rPr>
        <w:t xml:space="preserve">  </w:t>
      </w:r>
      <w:r w:rsidR="007C6167"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FC3D98">
        <w:rPr>
          <w:rFonts w:asciiTheme="majorHAnsi" w:hAnsiTheme="majorHAnsi" w:cstheme="majorHAnsi"/>
          <w:sz w:val="22"/>
          <w:szCs w:val="22"/>
        </w:rPr>
        <w:t xml:space="preserve">w Umowie, a rachunek ten na dzień zlecenia przelewu nie będzie ujęty w wykazie, o którym mowa </w:t>
      </w:r>
      <w:r w:rsidR="007C6167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Pr="00FC3D98">
        <w:rPr>
          <w:rFonts w:asciiTheme="majorHAnsi" w:hAnsiTheme="majorHAnsi" w:cstheme="majorHAnsi"/>
          <w:sz w:val="22"/>
          <w:szCs w:val="22"/>
        </w:rPr>
        <w:t xml:space="preserve">w ust. </w:t>
      </w:r>
      <w:r w:rsidR="009D27F0">
        <w:rPr>
          <w:rFonts w:asciiTheme="majorHAnsi" w:hAnsiTheme="majorHAnsi" w:cstheme="majorHAnsi"/>
          <w:sz w:val="22"/>
          <w:szCs w:val="22"/>
        </w:rPr>
        <w:t>8</w:t>
      </w:r>
      <w:r w:rsidRPr="00FC3D98">
        <w:rPr>
          <w:rFonts w:asciiTheme="majorHAnsi" w:hAnsiTheme="majorHAnsi" w:cstheme="majorHAnsi"/>
          <w:sz w:val="22"/>
          <w:szCs w:val="22"/>
        </w:rPr>
        <w:t xml:space="preserve">, Wykonawca zobowiązany będzie do zapłaty na rzecz Zamawiającego kary umownej </w:t>
      </w:r>
      <w:r w:rsidR="007C6167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="005F4236" w:rsidRPr="00FC3D98">
        <w:rPr>
          <w:rFonts w:asciiTheme="majorHAnsi" w:hAnsiTheme="majorHAnsi" w:cstheme="majorHAnsi"/>
          <w:sz w:val="22"/>
          <w:szCs w:val="22"/>
        </w:rPr>
        <w:t>w</w:t>
      </w:r>
      <w:r w:rsidRPr="00FC3D98">
        <w:rPr>
          <w:rFonts w:asciiTheme="majorHAnsi" w:hAnsiTheme="majorHAnsi" w:cstheme="majorHAnsi"/>
          <w:sz w:val="22"/>
          <w:szCs w:val="22"/>
        </w:rPr>
        <w:t xml:space="preserve"> wysokości równowartości sankcji jaka zostanie nałożona przez Urząd Skarbowy wobec Zamawiającego wraz z należnymi odsetkami lub równowartości podatku dochodowego od osób prawnych jaki Zamawiający zapłaci do Urzędu Skarbowego z tytułu okoliczności wynikających </w:t>
      </w:r>
      <w:r w:rsidR="007C6167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FC3D98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Wykonawca bez zgody Zamawiającego nie może przenieść cesji wierzytelności wynikających </w:t>
      </w:r>
      <w:r w:rsidR="007C6167">
        <w:rPr>
          <w:rFonts w:asciiTheme="majorHAnsi" w:hAnsiTheme="majorHAnsi" w:cstheme="majorHAnsi"/>
          <w:sz w:val="22"/>
          <w:szCs w:val="22"/>
        </w:rPr>
        <w:t xml:space="preserve">                               </w:t>
      </w:r>
      <w:r w:rsidRPr="00FC3D98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Za niedotrzymanie przez Zamawiającego terminu zapłaty określonego w § </w:t>
      </w:r>
      <w:r w:rsidR="00415F30">
        <w:rPr>
          <w:rFonts w:asciiTheme="majorHAnsi" w:hAnsiTheme="majorHAnsi" w:cstheme="majorHAnsi"/>
          <w:sz w:val="22"/>
          <w:szCs w:val="22"/>
        </w:rPr>
        <w:t>9</w:t>
      </w:r>
      <w:r w:rsidRPr="00FC3D98">
        <w:rPr>
          <w:rFonts w:asciiTheme="majorHAnsi" w:hAnsiTheme="majorHAnsi" w:cstheme="majorHAnsi"/>
          <w:sz w:val="22"/>
          <w:szCs w:val="22"/>
        </w:rPr>
        <w:t xml:space="preserve"> ust.</w:t>
      </w:r>
      <w:r w:rsidR="00B61018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CA767C">
        <w:rPr>
          <w:rFonts w:asciiTheme="majorHAnsi" w:hAnsiTheme="majorHAnsi" w:cstheme="majorHAnsi"/>
          <w:sz w:val="22"/>
          <w:szCs w:val="22"/>
        </w:rPr>
        <w:t>7</w:t>
      </w:r>
      <w:r w:rsidR="00B61018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:rsidR="002835DC" w:rsidRPr="00FC3D98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 xml:space="preserve">§ </w:t>
      </w:r>
      <w:r w:rsidR="00821F92" w:rsidRPr="00FC3D98">
        <w:rPr>
          <w:rFonts w:asciiTheme="majorHAnsi" w:hAnsiTheme="majorHAnsi" w:cstheme="majorHAnsi"/>
          <w:b/>
        </w:rPr>
        <w:t>1</w:t>
      </w:r>
      <w:r w:rsidR="00776026">
        <w:rPr>
          <w:rFonts w:asciiTheme="majorHAnsi" w:hAnsiTheme="majorHAnsi" w:cstheme="majorHAnsi"/>
          <w:b/>
        </w:rPr>
        <w:t>1</w:t>
      </w:r>
    </w:p>
    <w:p w:rsidR="00B111CA" w:rsidRPr="00FC3D98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Bieg terminu gwarancji dla usług remontowych</w:t>
      </w:r>
      <w:r w:rsidR="00E80174" w:rsidRPr="00FC3D98">
        <w:rPr>
          <w:rFonts w:asciiTheme="majorHAnsi" w:hAnsiTheme="majorHAnsi" w:cstheme="majorHAnsi"/>
        </w:rPr>
        <w:t xml:space="preserve">, naprawczych </w:t>
      </w:r>
      <w:r w:rsidRPr="00FC3D98">
        <w:rPr>
          <w:rFonts w:asciiTheme="majorHAnsi" w:hAnsiTheme="majorHAnsi" w:cstheme="majorHAnsi"/>
        </w:rPr>
        <w:t xml:space="preserve">rozpoczyna się z dniem podpisania </w:t>
      </w:r>
      <w:r w:rsidR="00B11E03">
        <w:rPr>
          <w:rFonts w:asciiTheme="majorHAnsi" w:hAnsiTheme="majorHAnsi" w:cstheme="majorHAnsi"/>
        </w:rPr>
        <w:t>P</w:t>
      </w:r>
      <w:r w:rsidRPr="00FC3D98">
        <w:rPr>
          <w:rFonts w:asciiTheme="majorHAnsi" w:hAnsiTheme="majorHAnsi" w:cstheme="majorHAnsi"/>
        </w:rPr>
        <w:t>rotokołu odbioru bez</w:t>
      </w:r>
      <w:r w:rsidRPr="00FC3D98">
        <w:rPr>
          <w:rFonts w:asciiTheme="majorHAnsi" w:hAnsiTheme="majorHAnsi" w:cstheme="majorHAnsi"/>
          <w:spacing w:val="-5"/>
        </w:rPr>
        <w:t xml:space="preserve"> </w:t>
      </w:r>
      <w:r w:rsidRPr="00FC3D98">
        <w:rPr>
          <w:rFonts w:asciiTheme="majorHAnsi" w:hAnsiTheme="majorHAnsi" w:cstheme="majorHAnsi"/>
        </w:rPr>
        <w:t>zastrzeżeń.</w:t>
      </w:r>
    </w:p>
    <w:p w:rsidR="002835DC" w:rsidRPr="00FC3D98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Bieg terminu gwarancji na elementy i części wymienione w trakcie usługi </w:t>
      </w:r>
      <w:r w:rsidR="003D70FC">
        <w:rPr>
          <w:rFonts w:asciiTheme="majorHAnsi" w:hAnsiTheme="majorHAnsi" w:cstheme="majorHAnsi"/>
        </w:rPr>
        <w:t xml:space="preserve">przeglądu okresowego </w:t>
      </w:r>
      <w:r w:rsidRPr="00FC3D98">
        <w:rPr>
          <w:rFonts w:asciiTheme="majorHAnsi" w:hAnsiTheme="majorHAnsi" w:cstheme="majorHAnsi"/>
        </w:rPr>
        <w:t>rozpoczyna się od momentu złożenia faktury za miesięczn</w:t>
      </w:r>
      <w:r w:rsidR="003D70FC">
        <w:rPr>
          <w:rFonts w:asciiTheme="majorHAnsi" w:hAnsiTheme="majorHAnsi" w:cstheme="majorHAnsi"/>
        </w:rPr>
        <w:t>e</w:t>
      </w:r>
      <w:r w:rsidRPr="00FC3D98">
        <w:rPr>
          <w:rFonts w:asciiTheme="majorHAnsi" w:hAnsiTheme="majorHAnsi" w:cstheme="majorHAnsi"/>
        </w:rPr>
        <w:t xml:space="preserve"> </w:t>
      </w:r>
      <w:r w:rsidR="003D70FC">
        <w:rPr>
          <w:rFonts w:asciiTheme="majorHAnsi" w:hAnsiTheme="majorHAnsi" w:cstheme="majorHAnsi"/>
        </w:rPr>
        <w:t>przeglądy okresowe</w:t>
      </w:r>
      <w:r w:rsidRPr="00FC3D98">
        <w:rPr>
          <w:rFonts w:asciiTheme="majorHAnsi" w:hAnsiTheme="majorHAnsi" w:cstheme="majorHAnsi"/>
        </w:rPr>
        <w:t>.</w:t>
      </w:r>
    </w:p>
    <w:p w:rsidR="00E80174" w:rsidRPr="00FC3D9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Wykonawca udziela rękojmi na warunkach określonych w Kodeksie cywilnym oraz 12-miesięcznej gwarancji na jakość wykonanych usług, a także min. 12-miesięcznej gwarancji na wymienione części zamienne/podzespoły urządzeń. Bieg terminu gwarancji liczony będzie </w:t>
      </w:r>
      <w:r w:rsidR="00505328" w:rsidRPr="00FC3D98">
        <w:rPr>
          <w:rFonts w:asciiTheme="majorHAnsi" w:hAnsiTheme="majorHAnsi" w:cstheme="majorHAnsi"/>
        </w:rPr>
        <w:t>(dla usług naprawy)</w:t>
      </w:r>
      <w:r w:rsidR="009D27F0">
        <w:rPr>
          <w:rFonts w:asciiTheme="majorHAnsi" w:hAnsiTheme="majorHAnsi" w:cstheme="majorHAnsi"/>
        </w:rPr>
        <w:t xml:space="preserve"> </w:t>
      </w:r>
      <w:r w:rsidRPr="00FC3D98">
        <w:rPr>
          <w:rFonts w:asciiTheme="majorHAnsi" w:hAnsiTheme="majorHAnsi" w:cstheme="majorHAnsi"/>
        </w:rPr>
        <w:t>od dnia podpisania przez obie Strony bez uwag i zastrzeżeń Protokołu odbioru</w:t>
      </w:r>
      <w:r w:rsidR="00505328" w:rsidRPr="00FC3D98">
        <w:rPr>
          <w:rFonts w:asciiTheme="majorHAnsi" w:hAnsiTheme="majorHAnsi" w:cstheme="majorHAnsi"/>
        </w:rPr>
        <w:t xml:space="preserve">, oraz (dla usług </w:t>
      </w:r>
      <w:r w:rsidR="003D70FC">
        <w:rPr>
          <w:rFonts w:asciiTheme="majorHAnsi" w:hAnsiTheme="majorHAnsi" w:cstheme="majorHAnsi"/>
        </w:rPr>
        <w:t xml:space="preserve">przeglądu </w:t>
      </w:r>
      <w:r w:rsidR="009B4DA9">
        <w:rPr>
          <w:rFonts w:asciiTheme="majorHAnsi" w:hAnsiTheme="majorHAnsi" w:cstheme="majorHAnsi"/>
        </w:rPr>
        <w:t>okresowego</w:t>
      </w:r>
      <w:r w:rsidR="00505328" w:rsidRPr="00FC3D98">
        <w:rPr>
          <w:rFonts w:asciiTheme="majorHAnsi" w:hAnsiTheme="majorHAnsi" w:cstheme="majorHAnsi"/>
        </w:rPr>
        <w:t xml:space="preserve">) od dnia dostarczenia faktury. </w:t>
      </w:r>
    </w:p>
    <w:p w:rsidR="00E80174" w:rsidRPr="00FC3D9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bookmarkStart w:id="9" w:name="_Hlk66696571"/>
      <w:r w:rsidRPr="00FC3D98">
        <w:rPr>
          <w:rFonts w:asciiTheme="majorHAnsi" w:hAnsiTheme="majorHAnsi" w:cstheme="majorHAnsi"/>
        </w:rPr>
        <w:t>Udzielona przez Wykonawcę rękojmia i gwarancja przedłuża się o okres upływający od dnia zawiadomienia Wykonawcy o wykryciu wady do dnia jej usunięcia potwierdzonego przez Zamawiającego</w:t>
      </w:r>
      <w:r w:rsidR="00852453" w:rsidRPr="00FC3D98">
        <w:rPr>
          <w:rFonts w:asciiTheme="majorHAnsi" w:hAnsiTheme="majorHAnsi" w:cstheme="majorHAnsi"/>
        </w:rPr>
        <w:t xml:space="preserve"> </w:t>
      </w:r>
      <w:r w:rsidRPr="00FC3D98">
        <w:rPr>
          <w:rFonts w:asciiTheme="majorHAnsi" w:hAnsiTheme="majorHAnsi" w:cstheme="majorHAnsi"/>
        </w:rPr>
        <w:t xml:space="preserve">(za pośrednictwem poczty elektronicznej). </w:t>
      </w:r>
    </w:p>
    <w:bookmarkEnd w:id="9"/>
    <w:p w:rsidR="00E80174" w:rsidRPr="00FC3D9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Usuwanie wad w ramach rękojmi lub gwarancji odbywa się na wyłączny koszt i ryzyko Wykonawcy.</w:t>
      </w:r>
    </w:p>
    <w:p w:rsidR="00E80174" w:rsidRPr="00FC3D9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Gwarancja jakości udzielona przez Wykonawcę nie będzie wyłączać uprawnień gwaran</w:t>
      </w:r>
      <w:r w:rsidRPr="00FC3D98">
        <w:rPr>
          <w:rFonts w:asciiTheme="majorHAnsi" w:hAnsiTheme="majorHAnsi" w:cstheme="majorHAnsi"/>
        </w:rPr>
        <w:softHyphen/>
        <w:t xml:space="preserve">cyjnych wymienionych w trakcie wykonywania niniejszej </w:t>
      </w:r>
      <w:r w:rsidR="00D07BBE">
        <w:rPr>
          <w:rFonts w:asciiTheme="majorHAnsi" w:hAnsiTheme="majorHAnsi" w:cstheme="majorHAnsi"/>
        </w:rPr>
        <w:t>U</w:t>
      </w:r>
      <w:r w:rsidRPr="00FC3D98">
        <w:rPr>
          <w:rFonts w:asciiTheme="majorHAnsi" w:hAnsiTheme="majorHAnsi" w:cstheme="majorHAnsi"/>
        </w:rPr>
        <w:t>mowy części zamiennych/podzespołów. Szczegółowe warunki oraz terminy gwarancji może określać dokument gwarancyjny przekazany Zamawiającemu z chwilą podpisania Protokołu obioru.</w:t>
      </w:r>
    </w:p>
    <w:p w:rsidR="00E80174" w:rsidRPr="00FC3D9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Jeżeli istnieje rozbieżność zapisów pomiędzy dokumentem gwarancyjnym a Umową, ewentualną kolizję treści rozstrzyga się na korzyść zapisów zawartych w niniejszej Umowie. Strony uznają za nieobowiązujące wszelkie zawarte w treści dokumentu gwarancyjnego lub ofercie Wykonawcy ograniczenia gwarancji jakości, które są dalej idące niż te, jakie wynikają wprost z treści niniejszej </w:t>
      </w:r>
      <w:r w:rsidR="00505328" w:rsidRPr="00FC3D98">
        <w:rPr>
          <w:rFonts w:asciiTheme="majorHAnsi" w:hAnsiTheme="majorHAnsi" w:cstheme="majorHAnsi"/>
        </w:rPr>
        <w:t>U</w:t>
      </w:r>
      <w:r w:rsidRPr="00FC3D98">
        <w:rPr>
          <w:rFonts w:asciiTheme="majorHAnsi" w:hAnsiTheme="majorHAnsi" w:cstheme="majorHAnsi"/>
        </w:rPr>
        <w:t>mowy.</w:t>
      </w:r>
    </w:p>
    <w:p w:rsidR="00E80174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 przypadku stwierdzenia braków ilościowych wymienionych części zamiennych/podzespołów urządzeń, Zamawiający niezwłocznie, nie później niż w terminie 3 dni roboczych od daty ich stwierdzenia, powiadomi o tym fakcie Wykonawcę. Dla skuteczności powiadomienia wystarczające będzie, jeżeli zostanie ono wysłane do Wykonawcy pocztą elektroniczną. W takim przypadku Wykonawca bezwzględnie zobowiązany będzie do dostarczenia brakującej części zamiennej/podzespołu w terminie do 14 dni roboczych od chwili otrzymania powiadomienia.</w:t>
      </w:r>
    </w:p>
    <w:p w:rsidR="00E80174" w:rsidRPr="00FC3D9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 przypadku stwierdzenia wad lub uszkodzeń wykonanej usługi lub wymienionych części zamiennych /podzespołów urządzeń (wady jakościowe), Zamawiający niezwłocznie, nie później niż w terminie 3 dni roboczych od daty ich ujawnienia, powiadomi o tym fakcie Wykonawcę. Dla skuteczności powiadomienia wystarczające będzie, jeżeli zostanie ono wysłane do Wykonawcy pocztą elektroniczną. W takim przypadku Wykonawca bezwzględnie zobowiązany będzie do ponownego </w:t>
      </w:r>
      <w:r w:rsidRPr="00FC3D98">
        <w:rPr>
          <w:rFonts w:asciiTheme="majorHAnsi" w:hAnsiTheme="majorHAnsi" w:cstheme="majorHAnsi"/>
        </w:rPr>
        <w:lastRenderedPageBreak/>
        <w:t>wykonania usługi lub dostarczenia części zamiennych/podzespołów wolnych od wad w miejsce uszkodzonych lub wadliwych w terminie do 14 dni roboczych od chwili otrzymania powiadomienia.</w:t>
      </w:r>
    </w:p>
    <w:p w:rsidR="00E80174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</w:rPr>
      </w:pPr>
      <w:r w:rsidRPr="00FC3D98">
        <w:rPr>
          <w:rFonts w:asciiTheme="majorHAnsi" w:eastAsia="Times New Roman" w:hAnsiTheme="majorHAnsi" w:cstheme="majorHAnsi"/>
        </w:rPr>
        <w:t>Wykonawca ponosi wszelkie koszty związane w wykonywaniem obowiązków wynikających z</w:t>
      </w:r>
      <w:r w:rsidRPr="00FC3D98">
        <w:rPr>
          <w:rFonts w:asciiTheme="majorHAnsi" w:eastAsia="Times New Roman" w:hAnsiTheme="majorHAnsi" w:cstheme="majorHAnsi"/>
          <w:spacing w:val="-2"/>
        </w:rPr>
        <w:t xml:space="preserve"> </w:t>
      </w:r>
      <w:r w:rsidRPr="00FC3D98">
        <w:rPr>
          <w:rFonts w:asciiTheme="majorHAnsi" w:eastAsia="Times New Roman" w:hAnsiTheme="majorHAnsi" w:cstheme="majorHAnsi"/>
        </w:rPr>
        <w:t>gwarancji.</w:t>
      </w:r>
    </w:p>
    <w:p w:rsidR="00E80174" w:rsidRPr="00FC3D98" w:rsidRDefault="00E80174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Wykonawca od chwili podpisania </w:t>
      </w:r>
      <w:r w:rsidR="00D07BBE">
        <w:rPr>
          <w:rFonts w:asciiTheme="majorHAnsi" w:hAnsiTheme="majorHAnsi" w:cstheme="majorHAnsi"/>
        </w:rPr>
        <w:t>U</w:t>
      </w:r>
      <w:r w:rsidRPr="00FC3D98">
        <w:rPr>
          <w:rFonts w:asciiTheme="majorHAnsi" w:hAnsiTheme="majorHAnsi" w:cstheme="majorHAnsi"/>
        </w:rPr>
        <w:t>mowy, przejmuje odpowiedzialność z tytułu szkód, odpowiedzialności cywilnej oraz od następstw nieszczęśliwych wypadków swoich pracowników i osób trzecich, powstałych w związku z prowadzonymi robotami, stanowiącymi przedmiot niniejszej</w:t>
      </w:r>
      <w:r w:rsidRPr="00FC3D98">
        <w:rPr>
          <w:rFonts w:asciiTheme="majorHAnsi" w:hAnsiTheme="majorHAnsi" w:cstheme="majorHAnsi"/>
          <w:spacing w:val="-3"/>
        </w:rPr>
        <w:t xml:space="preserve"> </w:t>
      </w:r>
      <w:r w:rsidR="007C6167">
        <w:rPr>
          <w:rFonts w:asciiTheme="majorHAnsi" w:hAnsiTheme="majorHAnsi" w:cstheme="majorHAnsi"/>
        </w:rPr>
        <w:t>U</w:t>
      </w:r>
      <w:r w:rsidRPr="00FC3D98">
        <w:rPr>
          <w:rFonts w:asciiTheme="majorHAnsi" w:hAnsiTheme="majorHAnsi" w:cstheme="majorHAnsi"/>
        </w:rPr>
        <w:t>mowy.</w:t>
      </w:r>
    </w:p>
    <w:p w:rsidR="002835DC" w:rsidRPr="00FC3D98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§ 1</w:t>
      </w:r>
      <w:r w:rsidR="00776026">
        <w:rPr>
          <w:rFonts w:asciiTheme="majorHAnsi" w:hAnsiTheme="majorHAnsi" w:cstheme="majorHAnsi"/>
          <w:b/>
        </w:rPr>
        <w:t>2</w:t>
      </w:r>
    </w:p>
    <w:p w:rsidR="002835DC" w:rsidRPr="001D60A4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D60A4">
        <w:rPr>
          <w:rFonts w:asciiTheme="majorHAnsi" w:hAnsiTheme="majorHAnsi" w:cstheme="majorHAnsi"/>
        </w:rPr>
        <w:t>W razie stwierdzenia podczas odbioru usług remontowych</w:t>
      </w:r>
      <w:r w:rsidR="00B111CA" w:rsidRPr="001D60A4">
        <w:rPr>
          <w:rFonts w:asciiTheme="majorHAnsi" w:hAnsiTheme="majorHAnsi" w:cstheme="majorHAnsi"/>
        </w:rPr>
        <w:t xml:space="preserve"> </w:t>
      </w:r>
      <w:r w:rsidRPr="001D60A4">
        <w:rPr>
          <w:rFonts w:asciiTheme="majorHAnsi" w:hAnsiTheme="majorHAnsi" w:cstheme="majorHAnsi"/>
        </w:rPr>
        <w:t>nieprawidłowości, Zamawiający uprawniony będzie, według swojego wyboru,</w:t>
      </w:r>
      <w:r w:rsidRPr="001D60A4">
        <w:rPr>
          <w:rFonts w:asciiTheme="majorHAnsi" w:hAnsiTheme="majorHAnsi" w:cstheme="majorHAnsi"/>
          <w:spacing w:val="-6"/>
        </w:rPr>
        <w:t xml:space="preserve"> </w:t>
      </w:r>
      <w:r w:rsidRPr="001D60A4">
        <w:rPr>
          <w:rFonts w:asciiTheme="majorHAnsi" w:hAnsiTheme="majorHAnsi" w:cstheme="majorHAnsi"/>
        </w:rPr>
        <w:t>do:</w:t>
      </w:r>
    </w:p>
    <w:p w:rsidR="002835DC" w:rsidRPr="001D60A4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1D60A4">
        <w:rPr>
          <w:rFonts w:asciiTheme="majorHAnsi" w:hAnsiTheme="majorHAnsi" w:cstheme="majorHAnsi"/>
        </w:rPr>
        <w:t xml:space="preserve">odmowy wykonania odbioru przedmiotu </w:t>
      </w:r>
      <w:r w:rsidR="00D07BBE">
        <w:rPr>
          <w:rFonts w:asciiTheme="majorHAnsi" w:hAnsiTheme="majorHAnsi" w:cstheme="majorHAnsi"/>
        </w:rPr>
        <w:t>U</w:t>
      </w:r>
      <w:r w:rsidRPr="001D60A4">
        <w:rPr>
          <w:rFonts w:asciiTheme="majorHAnsi" w:hAnsiTheme="majorHAnsi" w:cstheme="majorHAnsi"/>
        </w:rPr>
        <w:t>mowy do czasu usunięcia nieprawidłowości,</w:t>
      </w:r>
    </w:p>
    <w:p w:rsidR="002835DC" w:rsidRPr="001D60A4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1D60A4">
        <w:rPr>
          <w:rFonts w:asciiTheme="majorHAnsi" w:hAnsiTheme="majorHAnsi" w:cstheme="majorHAnsi"/>
        </w:rPr>
        <w:t xml:space="preserve">odbioru przedmiotu </w:t>
      </w:r>
      <w:r w:rsidR="00505328" w:rsidRPr="001D60A4">
        <w:rPr>
          <w:rFonts w:asciiTheme="majorHAnsi" w:hAnsiTheme="majorHAnsi" w:cstheme="majorHAnsi"/>
        </w:rPr>
        <w:t>U</w:t>
      </w:r>
      <w:r w:rsidRPr="001D60A4">
        <w:rPr>
          <w:rFonts w:asciiTheme="majorHAnsi" w:hAnsiTheme="majorHAnsi" w:cstheme="majorHAnsi"/>
        </w:rPr>
        <w:t>mowy wraz z wyznaczeniem terminu dla usunięcia stwierdzonych wad</w:t>
      </w:r>
      <w:r w:rsidR="007C6167" w:rsidRPr="001D60A4">
        <w:rPr>
          <w:rFonts w:asciiTheme="majorHAnsi" w:hAnsiTheme="majorHAnsi" w:cstheme="majorHAnsi"/>
        </w:rPr>
        <w:t xml:space="preserve">                             </w:t>
      </w:r>
      <w:r w:rsidRPr="001D60A4">
        <w:rPr>
          <w:rFonts w:asciiTheme="majorHAnsi" w:hAnsiTheme="majorHAnsi" w:cstheme="majorHAnsi"/>
        </w:rPr>
        <w:t xml:space="preserve">i usterek, a w razie zwłoki </w:t>
      </w:r>
      <w:r w:rsidR="00505328" w:rsidRPr="001D60A4">
        <w:rPr>
          <w:rFonts w:asciiTheme="majorHAnsi" w:hAnsiTheme="majorHAnsi" w:cstheme="majorHAnsi"/>
        </w:rPr>
        <w:t>W</w:t>
      </w:r>
      <w:r w:rsidRPr="001D60A4">
        <w:rPr>
          <w:rFonts w:asciiTheme="majorHAnsi" w:hAnsiTheme="majorHAnsi" w:cstheme="majorHAnsi"/>
        </w:rPr>
        <w:t xml:space="preserve">ykonawcy do naliczania kar jak w </w:t>
      </w:r>
      <w:r w:rsidR="00F30FBA" w:rsidRPr="001D60A4">
        <w:rPr>
          <w:rFonts w:asciiTheme="majorHAnsi" w:hAnsiTheme="majorHAnsi" w:cstheme="majorHAnsi"/>
        </w:rPr>
        <w:t>§ 1</w:t>
      </w:r>
      <w:r w:rsidR="00415F30">
        <w:rPr>
          <w:rFonts w:asciiTheme="majorHAnsi" w:hAnsiTheme="majorHAnsi" w:cstheme="majorHAnsi"/>
        </w:rPr>
        <w:t>3</w:t>
      </w:r>
      <w:r w:rsidR="00F30FBA" w:rsidRPr="001D60A4">
        <w:rPr>
          <w:rFonts w:asciiTheme="majorHAnsi" w:hAnsiTheme="majorHAnsi" w:cstheme="majorHAnsi"/>
        </w:rPr>
        <w:t xml:space="preserve"> </w:t>
      </w:r>
      <w:r w:rsidRPr="001D60A4">
        <w:rPr>
          <w:rFonts w:asciiTheme="majorHAnsi" w:hAnsiTheme="majorHAnsi" w:cstheme="majorHAnsi"/>
        </w:rPr>
        <w:t xml:space="preserve">ust. </w:t>
      </w:r>
      <w:r w:rsidR="00F30FBA" w:rsidRPr="001D60A4">
        <w:rPr>
          <w:rFonts w:asciiTheme="majorHAnsi" w:hAnsiTheme="majorHAnsi" w:cstheme="majorHAnsi"/>
        </w:rPr>
        <w:t>2</w:t>
      </w:r>
      <w:r w:rsidRPr="001D60A4">
        <w:rPr>
          <w:rFonts w:asciiTheme="majorHAnsi" w:hAnsiTheme="majorHAnsi" w:cstheme="majorHAnsi"/>
        </w:rPr>
        <w:t xml:space="preserve"> pkt</w:t>
      </w:r>
      <w:r w:rsidRPr="001D60A4">
        <w:rPr>
          <w:rFonts w:asciiTheme="majorHAnsi" w:hAnsiTheme="majorHAnsi" w:cstheme="majorHAnsi"/>
          <w:spacing w:val="-1"/>
        </w:rPr>
        <w:t xml:space="preserve"> </w:t>
      </w:r>
      <w:r w:rsidR="004219AA">
        <w:rPr>
          <w:rFonts w:asciiTheme="majorHAnsi" w:hAnsiTheme="majorHAnsi" w:cstheme="majorHAnsi"/>
          <w:spacing w:val="-1"/>
        </w:rPr>
        <w:t>8</w:t>
      </w:r>
      <w:r w:rsidR="001D60A4" w:rsidRPr="001D60A4">
        <w:rPr>
          <w:rFonts w:asciiTheme="majorHAnsi" w:hAnsiTheme="majorHAnsi" w:cstheme="majorHAnsi"/>
          <w:spacing w:val="-1"/>
        </w:rPr>
        <w:t>)</w:t>
      </w:r>
      <w:r w:rsidRPr="001D60A4">
        <w:rPr>
          <w:rFonts w:asciiTheme="majorHAnsi" w:hAnsiTheme="majorHAnsi" w:cstheme="majorHAnsi"/>
        </w:rPr>
        <w:t>.</w:t>
      </w:r>
    </w:p>
    <w:p w:rsidR="002835DC" w:rsidRPr="001D60A4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D60A4">
        <w:rPr>
          <w:rFonts w:asciiTheme="majorHAnsi" w:hAnsiTheme="majorHAnsi" w:cstheme="majorHAnsi"/>
        </w:rPr>
        <w:t xml:space="preserve">Zamawiający ma prawo powierzyć usunięcie wad  i usterek osobom trzecim na koszt i ryzyko </w:t>
      </w:r>
      <w:r w:rsidR="00CA3B67" w:rsidRPr="001D60A4">
        <w:rPr>
          <w:rFonts w:asciiTheme="majorHAnsi" w:hAnsiTheme="majorHAnsi" w:cstheme="majorHAnsi"/>
        </w:rPr>
        <w:t>W</w:t>
      </w:r>
      <w:r w:rsidRPr="001D60A4">
        <w:rPr>
          <w:rFonts w:asciiTheme="majorHAnsi" w:hAnsiTheme="majorHAnsi" w:cstheme="majorHAnsi"/>
        </w:rPr>
        <w:t>ykonawcy w przypadku:</w:t>
      </w:r>
    </w:p>
    <w:p w:rsidR="002835DC" w:rsidRPr="001D60A4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1D60A4">
        <w:rPr>
          <w:rFonts w:asciiTheme="majorHAnsi" w:hAnsiTheme="majorHAnsi" w:cstheme="majorHAnsi"/>
        </w:rPr>
        <w:t xml:space="preserve">zwłoki w usunięciu zgłoszonych wad i usterek powyżej </w:t>
      </w:r>
      <w:r w:rsidR="00B76B46">
        <w:rPr>
          <w:rFonts w:asciiTheme="majorHAnsi" w:hAnsiTheme="majorHAnsi" w:cstheme="majorHAnsi"/>
        </w:rPr>
        <w:t>14</w:t>
      </w:r>
      <w:r w:rsidRPr="001D60A4">
        <w:rPr>
          <w:rFonts w:asciiTheme="majorHAnsi" w:hAnsiTheme="majorHAnsi" w:cstheme="majorHAnsi"/>
          <w:spacing w:val="-9"/>
        </w:rPr>
        <w:t xml:space="preserve"> </w:t>
      </w:r>
      <w:r w:rsidRPr="001D60A4">
        <w:rPr>
          <w:rFonts w:asciiTheme="majorHAnsi" w:hAnsiTheme="majorHAnsi" w:cstheme="majorHAnsi"/>
        </w:rPr>
        <w:t>dni;</w:t>
      </w:r>
    </w:p>
    <w:p w:rsidR="002835DC" w:rsidRPr="001D60A4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1D60A4">
        <w:rPr>
          <w:rFonts w:asciiTheme="majorHAnsi" w:hAnsiTheme="majorHAnsi" w:cstheme="majorHAnsi"/>
        </w:rPr>
        <w:t xml:space="preserve">odmowy naprawy, przez którą </w:t>
      </w:r>
      <w:r w:rsidR="0014076C" w:rsidRPr="001D60A4">
        <w:rPr>
          <w:rFonts w:asciiTheme="majorHAnsi" w:hAnsiTheme="majorHAnsi" w:cstheme="majorHAnsi"/>
        </w:rPr>
        <w:t>Z</w:t>
      </w:r>
      <w:r w:rsidRPr="001D60A4">
        <w:rPr>
          <w:rFonts w:asciiTheme="majorHAnsi" w:hAnsiTheme="majorHAnsi" w:cstheme="majorHAnsi"/>
        </w:rPr>
        <w:t>amawiający uzna również nieprzystąpienie do wykonania usunięcia awarii lub zwłoki wynoszącej ponad 2 godziny ponad termin, określony w</w:t>
      </w:r>
      <w:r w:rsidRPr="001D60A4">
        <w:rPr>
          <w:rFonts w:asciiTheme="majorHAnsi" w:hAnsiTheme="majorHAnsi" w:cstheme="majorHAnsi"/>
          <w:spacing w:val="-2"/>
        </w:rPr>
        <w:t xml:space="preserve"> </w:t>
      </w:r>
      <w:r w:rsidR="0014076C" w:rsidRPr="001D60A4">
        <w:rPr>
          <w:rFonts w:asciiTheme="majorHAnsi" w:hAnsiTheme="majorHAnsi" w:cstheme="majorHAnsi"/>
        </w:rPr>
        <w:t xml:space="preserve">§ </w:t>
      </w:r>
      <w:r w:rsidR="00D86EDA" w:rsidRPr="001D60A4">
        <w:rPr>
          <w:rFonts w:asciiTheme="majorHAnsi" w:hAnsiTheme="majorHAnsi" w:cstheme="majorHAnsi"/>
        </w:rPr>
        <w:t>4</w:t>
      </w:r>
      <w:r w:rsidR="0014076C" w:rsidRPr="001D60A4">
        <w:rPr>
          <w:rFonts w:asciiTheme="majorHAnsi" w:hAnsiTheme="majorHAnsi" w:cstheme="majorHAnsi"/>
        </w:rPr>
        <w:t xml:space="preserve"> ust. </w:t>
      </w:r>
      <w:r w:rsidR="00B76B46">
        <w:rPr>
          <w:rFonts w:asciiTheme="majorHAnsi" w:hAnsiTheme="majorHAnsi" w:cstheme="majorHAnsi"/>
        </w:rPr>
        <w:t>2 pkt 2)</w:t>
      </w:r>
      <w:r w:rsidR="0014076C" w:rsidRPr="001D60A4">
        <w:rPr>
          <w:rFonts w:asciiTheme="majorHAnsi" w:hAnsiTheme="majorHAnsi" w:cstheme="majorHAnsi"/>
        </w:rPr>
        <w:t xml:space="preserve"> </w:t>
      </w:r>
      <w:r w:rsidR="003D70EC" w:rsidRPr="001D60A4">
        <w:rPr>
          <w:rFonts w:asciiTheme="majorHAnsi" w:hAnsiTheme="majorHAnsi" w:cstheme="majorHAnsi"/>
          <w:spacing w:val="-2"/>
        </w:rPr>
        <w:t>U</w:t>
      </w:r>
      <w:r w:rsidRPr="001D60A4">
        <w:rPr>
          <w:rFonts w:asciiTheme="majorHAnsi" w:hAnsiTheme="majorHAnsi" w:cstheme="majorHAnsi"/>
        </w:rPr>
        <w:t>mow</w:t>
      </w:r>
      <w:r w:rsidR="0014076C" w:rsidRPr="001D60A4">
        <w:rPr>
          <w:rFonts w:asciiTheme="majorHAnsi" w:hAnsiTheme="majorHAnsi" w:cstheme="majorHAnsi"/>
        </w:rPr>
        <w:t>y</w:t>
      </w:r>
      <w:r w:rsidRPr="001D60A4">
        <w:rPr>
          <w:rFonts w:asciiTheme="majorHAnsi" w:hAnsiTheme="majorHAnsi" w:cstheme="majorHAnsi"/>
        </w:rPr>
        <w:t>.</w:t>
      </w:r>
    </w:p>
    <w:p w:rsidR="00B111CA" w:rsidRPr="00FC3D98" w:rsidRDefault="00B111CA" w:rsidP="00B111CA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§ 1</w:t>
      </w:r>
      <w:r w:rsidR="00776026">
        <w:rPr>
          <w:rFonts w:asciiTheme="majorHAnsi" w:hAnsiTheme="majorHAnsi" w:cstheme="majorHAnsi"/>
          <w:b/>
        </w:rPr>
        <w:t>3</w:t>
      </w:r>
    </w:p>
    <w:p w:rsidR="00AA7E7F" w:rsidRPr="00FC3D98" w:rsidRDefault="00AA7E7F" w:rsidP="00B91EDF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Strony ustalają odpowiedzialność za niewykonanie lub nienależyte wykonanie przedmiotu Umowy </w:t>
      </w:r>
      <w:r w:rsidR="00B111CA" w:rsidRPr="00FC3D98"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Pr="00FC3D98">
        <w:rPr>
          <w:rFonts w:asciiTheme="majorHAnsi" w:hAnsiTheme="majorHAnsi" w:cstheme="majorHAnsi"/>
          <w:sz w:val="22"/>
          <w:szCs w:val="22"/>
        </w:rPr>
        <w:t>w formie kar umownych.</w:t>
      </w:r>
    </w:p>
    <w:p w:rsidR="00245465" w:rsidRPr="00FC3D98" w:rsidRDefault="00245465" w:rsidP="00245465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Wykonawca zapłaci Zamawiającemu kary umowne w następujących przypadkach</w:t>
      </w:r>
      <w:r w:rsidRPr="00FC3D98">
        <w:rPr>
          <w:rFonts w:asciiTheme="majorHAnsi" w:eastAsia="Arial Unicode MS" w:hAnsiTheme="majorHAnsi" w:cstheme="majorHAnsi"/>
          <w:color w:val="000000"/>
          <w:sz w:val="22"/>
          <w:szCs w:val="22"/>
          <w:u w:color="000000"/>
        </w:rPr>
        <w:t xml:space="preserve">: </w:t>
      </w:r>
    </w:p>
    <w:p w:rsidR="00AA7E7F" w:rsidRDefault="00A625A1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D5742D">
        <w:rPr>
          <w:rFonts w:ascii="Calibri Light" w:hAnsi="Calibri Light" w:cs="Calibri Light"/>
        </w:rPr>
        <w:t>w przypadku zwłoki w dotrzymaniu terminu, o którym mowa w § 4 ust. 2 pkt 1) Umowy, Wykonawcy zosta</w:t>
      </w:r>
      <w:r w:rsidRPr="00D5742D">
        <w:rPr>
          <w:rFonts w:ascii="Calibri Light" w:hAnsi="Calibri Light" w:cs="Calibri Light"/>
        </w:rPr>
        <w:softHyphen/>
        <w:t>nie naliczona kara umowna w wysokości 100.00 zł (słownie: sto złotych), za każdy rozpoczętą godzinę opóźnienia.</w:t>
      </w:r>
      <w:r w:rsidR="00AA7E7F" w:rsidRPr="00FC3D98">
        <w:rPr>
          <w:rFonts w:asciiTheme="majorHAnsi" w:hAnsiTheme="majorHAnsi" w:cstheme="majorHAnsi"/>
        </w:rPr>
        <w:t>,</w:t>
      </w:r>
    </w:p>
    <w:p w:rsidR="00555989" w:rsidRPr="00FC3D98" w:rsidRDefault="00555989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 przypadku zwłoki w dotrzymaniu terminu, o który</w:t>
      </w:r>
      <w:r w:rsidR="006B46BF" w:rsidRPr="00FC3D98">
        <w:rPr>
          <w:rFonts w:asciiTheme="majorHAnsi" w:hAnsiTheme="majorHAnsi" w:cstheme="majorHAnsi"/>
        </w:rPr>
        <w:t>m</w:t>
      </w:r>
      <w:r w:rsidRPr="00FC3D98">
        <w:rPr>
          <w:rFonts w:asciiTheme="majorHAnsi" w:hAnsiTheme="majorHAnsi" w:cstheme="majorHAnsi"/>
        </w:rPr>
        <w:t xml:space="preserve"> mowa w § </w:t>
      </w:r>
      <w:r w:rsidR="003E4C08">
        <w:rPr>
          <w:rFonts w:asciiTheme="majorHAnsi" w:hAnsiTheme="majorHAnsi" w:cstheme="majorHAnsi"/>
        </w:rPr>
        <w:t>4</w:t>
      </w:r>
      <w:r w:rsidRPr="00FC3D98">
        <w:rPr>
          <w:rFonts w:asciiTheme="majorHAnsi" w:hAnsiTheme="majorHAnsi" w:cstheme="majorHAnsi"/>
        </w:rPr>
        <w:t xml:space="preserve"> ust. </w:t>
      </w:r>
      <w:r w:rsidR="00637EFF">
        <w:rPr>
          <w:rFonts w:asciiTheme="majorHAnsi" w:hAnsiTheme="majorHAnsi" w:cstheme="majorHAnsi"/>
        </w:rPr>
        <w:t>2</w:t>
      </w:r>
      <w:r w:rsidRPr="00FC3D98">
        <w:rPr>
          <w:rFonts w:asciiTheme="majorHAnsi" w:hAnsiTheme="majorHAnsi" w:cstheme="majorHAnsi"/>
        </w:rPr>
        <w:t xml:space="preserve"> pkt </w:t>
      </w:r>
      <w:r w:rsidR="003E4C08">
        <w:rPr>
          <w:rFonts w:asciiTheme="majorHAnsi" w:hAnsiTheme="majorHAnsi" w:cstheme="majorHAnsi"/>
        </w:rPr>
        <w:t>2)</w:t>
      </w:r>
      <w:r w:rsidRPr="00FC3D98">
        <w:rPr>
          <w:rFonts w:asciiTheme="majorHAnsi" w:hAnsiTheme="majorHAnsi" w:cstheme="majorHAnsi"/>
        </w:rPr>
        <w:t xml:space="preserve"> Umowy, Wykonawcy zosta</w:t>
      </w:r>
      <w:r w:rsidRPr="00FC3D98">
        <w:rPr>
          <w:rFonts w:asciiTheme="majorHAnsi" w:hAnsiTheme="majorHAnsi" w:cstheme="majorHAnsi"/>
        </w:rPr>
        <w:softHyphen/>
        <w:t xml:space="preserve">nie naliczona kara umowna w wysokości </w:t>
      </w:r>
      <w:r w:rsidR="003E4C08">
        <w:rPr>
          <w:rFonts w:asciiTheme="majorHAnsi" w:hAnsiTheme="majorHAnsi" w:cstheme="majorHAnsi"/>
        </w:rPr>
        <w:t>10</w:t>
      </w:r>
      <w:r w:rsidRPr="00FC3D98">
        <w:rPr>
          <w:rFonts w:asciiTheme="majorHAnsi" w:hAnsiTheme="majorHAnsi" w:cstheme="majorHAnsi"/>
        </w:rPr>
        <w:t xml:space="preserve">0.00 zł (słownie: </w:t>
      </w:r>
      <w:r w:rsidR="003E4C08">
        <w:rPr>
          <w:rFonts w:asciiTheme="majorHAnsi" w:hAnsiTheme="majorHAnsi" w:cstheme="majorHAnsi"/>
        </w:rPr>
        <w:t>sto</w:t>
      </w:r>
      <w:r w:rsidRPr="00FC3D98">
        <w:rPr>
          <w:rFonts w:asciiTheme="majorHAnsi" w:hAnsiTheme="majorHAnsi" w:cstheme="majorHAnsi"/>
        </w:rPr>
        <w:t xml:space="preserve"> złotych), za każde rozpoczęte 24 godziny opóźnienia,</w:t>
      </w:r>
    </w:p>
    <w:p w:rsidR="00AA7E7F" w:rsidRDefault="00AA7E7F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 przypadku zwłoki w dotrzymaniu terminu wykonania usługi naprawy urządzenia w stosunku do terminu określonego w § </w:t>
      </w:r>
      <w:r w:rsidR="006B46BF" w:rsidRPr="00FC3D98">
        <w:rPr>
          <w:rFonts w:asciiTheme="majorHAnsi" w:hAnsiTheme="majorHAnsi" w:cstheme="majorHAnsi"/>
        </w:rPr>
        <w:t>5</w:t>
      </w:r>
      <w:r w:rsidRPr="00FC3D98">
        <w:rPr>
          <w:rFonts w:asciiTheme="majorHAnsi" w:hAnsiTheme="majorHAnsi" w:cstheme="majorHAnsi"/>
        </w:rPr>
        <w:t xml:space="preserve"> ust. </w:t>
      </w:r>
      <w:r w:rsidR="004D7C1F">
        <w:rPr>
          <w:rFonts w:asciiTheme="majorHAnsi" w:hAnsiTheme="majorHAnsi" w:cstheme="majorHAnsi"/>
        </w:rPr>
        <w:t>4</w:t>
      </w:r>
      <w:r w:rsidR="006B46BF" w:rsidRPr="00FC3D98">
        <w:rPr>
          <w:rFonts w:asciiTheme="majorHAnsi" w:hAnsiTheme="majorHAnsi" w:cstheme="majorHAnsi"/>
        </w:rPr>
        <w:t xml:space="preserve"> U</w:t>
      </w:r>
      <w:r w:rsidRPr="00FC3D98">
        <w:rPr>
          <w:rFonts w:asciiTheme="majorHAnsi" w:hAnsiTheme="majorHAnsi" w:cstheme="majorHAnsi"/>
        </w:rPr>
        <w:t>mowy, Wykonawcy zosta</w:t>
      </w:r>
      <w:r w:rsidRPr="00FC3D98">
        <w:rPr>
          <w:rFonts w:asciiTheme="majorHAnsi" w:hAnsiTheme="majorHAnsi" w:cstheme="majorHAnsi"/>
        </w:rPr>
        <w:softHyphen/>
        <w:t xml:space="preserve">nie naliczona kara umowna </w:t>
      </w:r>
      <w:r w:rsidR="005B2F1A">
        <w:rPr>
          <w:rFonts w:asciiTheme="majorHAnsi" w:hAnsiTheme="majorHAnsi" w:cstheme="majorHAnsi"/>
        </w:rPr>
        <w:t xml:space="preserve">                               </w:t>
      </w:r>
      <w:r w:rsidRPr="00FC3D98">
        <w:rPr>
          <w:rFonts w:asciiTheme="majorHAnsi" w:hAnsiTheme="majorHAnsi" w:cstheme="majorHAnsi"/>
        </w:rPr>
        <w:t>w wysokości 100.00 zł (słownie: sto złotych), za każdy rozpoczęty dzień zwłoki,</w:t>
      </w:r>
    </w:p>
    <w:p w:rsidR="00125A28" w:rsidRPr="00FC3D98" w:rsidRDefault="00125A28" w:rsidP="00125A28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 przypadku zwłoki w dotrzymaniu terminu wykonania usługi naprawy urządzenia w stosunku do terminu określonego w § 5 ust. </w:t>
      </w:r>
      <w:r>
        <w:rPr>
          <w:rFonts w:asciiTheme="majorHAnsi" w:hAnsiTheme="majorHAnsi" w:cstheme="majorHAnsi"/>
        </w:rPr>
        <w:t>8</w:t>
      </w:r>
      <w:r w:rsidRPr="00FC3D98">
        <w:rPr>
          <w:rFonts w:asciiTheme="majorHAnsi" w:hAnsiTheme="majorHAnsi" w:cstheme="majorHAnsi"/>
        </w:rPr>
        <w:t xml:space="preserve"> Umowy, Wykonawcy zosta</w:t>
      </w:r>
      <w:r w:rsidRPr="00FC3D98">
        <w:rPr>
          <w:rFonts w:asciiTheme="majorHAnsi" w:hAnsiTheme="majorHAnsi" w:cstheme="majorHAnsi"/>
        </w:rPr>
        <w:softHyphen/>
        <w:t xml:space="preserve">nie naliczona kara umowna </w:t>
      </w:r>
      <w:r>
        <w:rPr>
          <w:rFonts w:asciiTheme="majorHAnsi" w:hAnsiTheme="majorHAnsi" w:cstheme="majorHAnsi"/>
        </w:rPr>
        <w:t xml:space="preserve">                               </w:t>
      </w:r>
      <w:r w:rsidRPr="00FC3D98">
        <w:rPr>
          <w:rFonts w:asciiTheme="majorHAnsi" w:hAnsiTheme="majorHAnsi" w:cstheme="majorHAnsi"/>
        </w:rPr>
        <w:t>w wysokości 100.00 zł (słownie: sto złotych), za każdy rozpoczęty dzień zwłoki</w:t>
      </w:r>
    </w:p>
    <w:p w:rsidR="004D7C1F" w:rsidRPr="00355C16" w:rsidRDefault="004D7C1F" w:rsidP="004D7C1F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color w:val="FF0000"/>
        </w:rPr>
      </w:pPr>
      <w:r w:rsidRPr="00782313">
        <w:rPr>
          <w:rFonts w:asciiTheme="majorHAnsi" w:hAnsiTheme="majorHAnsi" w:cstheme="majorHAnsi"/>
        </w:rPr>
        <w:t xml:space="preserve">w przypadku zwłoki w terminie usunięcia szkody w mieniu Zamawiającego, w stosunku do terminu określonego w </w:t>
      </w:r>
      <w:r w:rsidRPr="00782313">
        <w:rPr>
          <w:rFonts w:asciiTheme="majorHAnsi" w:eastAsia="Times New Roman" w:hAnsiTheme="majorHAnsi" w:cstheme="majorHAnsi"/>
        </w:rPr>
        <w:t xml:space="preserve">§ 5 ust. 9 Umowy, </w:t>
      </w:r>
      <w:r w:rsidRPr="00782313">
        <w:rPr>
          <w:rFonts w:asciiTheme="majorHAnsi" w:hAnsiTheme="majorHAnsi" w:cstheme="majorHAnsi"/>
        </w:rPr>
        <w:t xml:space="preserve">Wykonawcy zostanie naliczona kara umowna </w:t>
      </w:r>
      <w:r w:rsidRPr="00782313">
        <w:rPr>
          <w:rFonts w:asciiTheme="majorHAnsi" w:eastAsia="Times New Roman" w:hAnsiTheme="majorHAnsi" w:cstheme="majorHAnsi"/>
        </w:rPr>
        <w:t xml:space="preserve">w wysokości 100.00 </w:t>
      </w:r>
      <w:r w:rsidRPr="00FC3D98">
        <w:rPr>
          <w:rFonts w:asciiTheme="majorHAnsi" w:eastAsia="Times New Roman" w:hAnsiTheme="majorHAnsi" w:cstheme="majorHAnsi"/>
        </w:rPr>
        <w:t>zł (słownie: sto złotych), za każdy rozpoczęty dzień zwłoki</w:t>
      </w:r>
      <w:r>
        <w:rPr>
          <w:rFonts w:asciiTheme="majorHAnsi" w:eastAsia="Times New Roman" w:hAnsiTheme="majorHAnsi" w:cstheme="majorHAnsi"/>
        </w:rPr>
        <w:t>,</w:t>
      </w:r>
    </w:p>
    <w:p w:rsidR="004219AA" w:rsidRPr="004219AA" w:rsidRDefault="004219AA" w:rsidP="004219A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4219AA">
        <w:rPr>
          <w:rFonts w:asciiTheme="majorHAnsi" w:hAnsiTheme="majorHAnsi" w:cstheme="majorHAnsi"/>
        </w:rPr>
        <w:t>w przypadku zwłoki w dotrzymaniu terminu, o którym mowa w § 6 ust. 3 Umowy, Wykonawcy zosta</w:t>
      </w:r>
      <w:r w:rsidRPr="004219AA">
        <w:rPr>
          <w:rFonts w:asciiTheme="majorHAnsi" w:hAnsiTheme="majorHAnsi" w:cstheme="majorHAnsi"/>
        </w:rPr>
        <w:softHyphen/>
        <w:t>nie naliczona kara umowna w wysokości 100.00 zł (słownie: sto złotych), za każdy rozpoczęty dzień opóźnienia,</w:t>
      </w:r>
    </w:p>
    <w:p w:rsidR="00125A28" w:rsidRPr="00FC3D98" w:rsidRDefault="00125A28" w:rsidP="00125A28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</w:rPr>
      </w:pPr>
      <w:r w:rsidRPr="00FC3D98">
        <w:rPr>
          <w:rFonts w:asciiTheme="majorHAnsi" w:eastAsia="Times New Roman" w:hAnsiTheme="majorHAnsi" w:cstheme="majorHAnsi"/>
        </w:rPr>
        <w:t>w przypadku zwłoki w terminie dostawy brakujących części zamiennych/podzespołów urządzeń                              w stosunku do terminu określonego w § 1</w:t>
      </w:r>
      <w:r>
        <w:rPr>
          <w:rFonts w:asciiTheme="majorHAnsi" w:eastAsia="Times New Roman" w:hAnsiTheme="majorHAnsi" w:cstheme="majorHAnsi"/>
        </w:rPr>
        <w:t>1</w:t>
      </w:r>
      <w:r w:rsidRPr="00FC3D98">
        <w:rPr>
          <w:rFonts w:asciiTheme="majorHAnsi" w:eastAsia="Times New Roman" w:hAnsiTheme="majorHAnsi" w:cstheme="majorHAnsi"/>
        </w:rPr>
        <w:t xml:space="preserve"> ust. 8 </w:t>
      </w:r>
      <w:r>
        <w:rPr>
          <w:rFonts w:asciiTheme="majorHAnsi" w:eastAsia="Times New Roman" w:hAnsiTheme="majorHAnsi" w:cstheme="majorHAnsi"/>
        </w:rPr>
        <w:t>U</w:t>
      </w:r>
      <w:r w:rsidRPr="00FC3D98">
        <w:rPr>
          <w:rFonts w:asciiTheme="majorHAnsi" w:eastAsia="Times New Roman" w:hAnsiTheme="majorHAnsi" w:cstheme="majorHAnsi"/>
        </w:rPr>
        <w:t xml:space="preserve">mowy, Wykonawcy zostanie naliczona kara umowna w wysokości </w:t>
      </w:r>
      <w:r>
        <w:rPr>
          <w:rFonts w:asciiTheme="majorHAnsi" w:eastAsia="Times New Roman" w:hAnsiTheme="majorHAnsi" w:cstheme="majorHAnsi"/>
        </w:rPr>
        <w:t>5</w:t>
      </w:r>
      <w:r w:rsidRPr="00FC3D98">
        <w:rPr>
          <w:rFonts w:asciiTheme="majorHAnsi" w:eastAsia="Times New Roman" w:hAnsiTheme="majorHAnsi" w:cstheme="majorHAnsi"/>
        </w:rPr>
        <w:t xml:space="preserve">0.00 zł (słownie: </w:t>
      </w:r>
      <w:r>
        <w:rPr>
          <w:rFonts w:asciiTheme="majorHAnsi" w:eastAsia="Times New Roman" w:hAnsiTheme="majorHAnsi" w:cstheme="majorHAnsi"/>
        </w:rPr>
        <w:t xml:space="preserve">pięćdziesiąt </w:t>
      </w:r>
      <w:r w:rsidRPr="00FC3D98">
        <w:rPr>
          <w:rFonts w:asciiTheme="majorHAnsi" w:eastAsia="Times New Roman" w:hAnsiTheme="majorHAnsi" w:cstheme="majorHAnsi"/>
        </w:rPr>
        <w:t>złotych), za każdy rozpoczęty dzień zwłoki,</w:t>
      </w:r>
    </w:p>
    <w:p w:rsidR="00125A28" w:rsidRPr="00FC3D98" w:rsidRDefault="00125A28" w:rsidP="00125A28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</w:rPr>
      </w:pPr>
      <w:r w:rsidRPr="00FC3D98">
        <w:rPr>
          <w:rFonts w:asciiTheme="majorHAnsi" w:eastAsia="Times New Roman" w:hAnsiTheme="majorHAnsi" w:cstheme="majorHAnsi"/>
        </w:rPr>
        <w:t xml:space="preserve">w przypadku zwłoki w terminie </w:t>
      </w:r>
      <w:r>
        <w:rPr>
          <w:rFonts w:asciiTheme="majorHAnsi" w:eastAsia="Times New Roman" w:hAnsiTheme="majorHAnsi" w:cstheme="majorHAnsi"/>
        </w:rPr>
        <w:t xml:space="preserve">ponownego wykonania usługi lub dostarczenia części zamiennych/podzespołów wolnych od wad </w:t>
      </w:r>
      <w:r w:rsidRPr="00FC3D98">
        <w:rPr>
          <w:rFonts w:asciiTheme="majorHAnsi" w:eastAsia="Times New Roman" w:hAnsiTheme="majorHAnsi" w:cstheme="majorHAnsi"/>
        </w:rPr>
        <w:t>w stosunku do terminu określonego w § 1</w:t>
      </w:r>
      <w:r>
        <w:rPr>
          <w:rFonts w:asciiTheme="majorHAnsi" w:eastAsia="Times New Roman" w:hAnsiTheme="majorHAnsi" w:cstheme="majorHAnsi"/>
        </w:rPr>
        <w:t>1</w:t>
      </w:r>
      <w:r w:rsidRPr="00FC3D98">
        <w:rPr>
          <w:rFonts w:asciiTheme="majorHAnsi" w:eastAsia="Times New Roman" w:hAnsiTheme="majorHAnsi" w:cstheme="majorHAnsi"/>
        </w:rPr>
        <w:t xml:space="preserve"> ust. </w:t>
      </w:r>
      <w:r>
        <w:rPr>
          <w:rFonts w:asciiTheme="majorHAnsi" w:eastAsia="Times New Roman" w:hAnsiTheme="majorHAnsi" w:cstheme="majorHAnsi"/>
        </w:rPr>
        <w:t>9</w:t>
      </w:r>
      <w:r w:rsidRPr="00FC3D98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U</w:t>
      </w:r>
      <w:r w:rsidRPr="00FC3D98">
        <w:rPr>
          <w:rFonts w:asciiTheme="majorHAnsi" w:eastAsia="Times New Roman" w:hAnsiTheme="majorHAnsi" w:cstheme="majorHAnsi"/>
        </w:rPr>
        <w:t xml:space="preserve">mowy, Wykonawcy zostanie naliczona kara umowna w wysokości </w:t>
      </w:r>
      <w:r>
        <w:rPr>
          <w:rFonts w:asciiTheme="majorHAnsi" w:eastAsia="Times New Roman" w:hAnsiTheme="majorHAnsi" w:cstheme="majorHAnsi"/>
        </w:rPr>
        <w:t>5</w:t>
      </w:r>
      <w:r w:rsidRPr="00FC3D98">
        <w:rPr>
          <w:rFonts w:asciiTheme="majorHAnsi" w:eastAsia="Times New Roman" w:hAnsiTheme="majorHAnsi" w:cstheme="majorHAnsi"/>
        </w:rPr>
        <w:t xml:space="preserve">0.00 zł (słownie: </w:t>
      </w:r>
      <w:r>
        <w:rPr>
          <w:rFonts w:asciiTheme="majorHAnsi" w:eastAsia="Times New Roman" w:hAnsiTheme="majorHAnsi" w:cstheme="majorHAnsi"/>
        </w:rPr>
        <w:t xml:space="preserve">pięćdziesiąt </w:t>
      </w:r>
      <w:r w:rsidRPr="00FC3D98">
        <w:rPr>
          <w:rFonts w:asciiTheme="majorHAnsi" w:eastAsia="Times New Roman" w:hAnsiTheme="majorHAnsi" w:cstheme="majorHAnsi"/>
        </w:rPr>
        <w:t>złotych), za każdy rozpoczęty dzień zwłoki,</w:t>
      </w:r>
    </w:p>
    <w:p w:rsidR="00AA7E7F" w:rsidRPr="00FC3D98" w:rsidRDefault="00AA7E7F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 przypadku odstąpienia lub rozwiązania Umowy przez którąkolwiek ze Stron z przyczyn leżących po Stronie Wykonawcy w wysokości 10 % wynagrodzenia brutto, określonego w § </w:t>
      </w:r>
      <w:r w:rsidR="00415F30">
        <w:rPr>
          <w:rFonts w:asciiTheme="majorHAnsi" w:hAnsiTheme="majorHAnsi" w:cstheme="majorHAnsi"/>
        </w:rPr>
        <w:t>9</w:t>
      </w:r>
      <w:r w:rsidRPr="00FC3D98">
        <w:rPr>
          <w:rFonts w:asciiTheme="majorHAnsi" w:hAnsiTheme="majorHAnsi" w:cstheme="majorHAnsi"/>
        </w:rPr>
        <w:t xml:space="preserve"> ust. </w:t>
      </w:r>
      <w:r w:rsidR="006F0A33">
        <w:rPr>
          <w:rFonts w:asciiTheme="majorHAnsi" w:hAnsiTheme="majorHAnsi" w:cstheme="majorHAnsi"/>
        </w:rPr>
        <w:t>5</w:t>
      </w:r>
      <w:r w:rsidRPr="00FC3D98">
        <w:rPr>
          <w:rFonts w:asciiTheme="majorHAnsi" w:hAnsiTheme="majorHAnsi" w:cstheme="majorHAnsi"/>
        </w:rPr>
        <w:t xml:space="preserve"> Umowy.</w:t>
      </w:r>
    </w:p>
    <w:p w:rsidR="00AA7E7F" w:rsidRPr="00FC3D98" w:rsidRDefault="00AA7E7F" w:rsidP="00B91EDF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Maksymalna łączna wartość naliczonych Wykonawcy kar umownych nie przekroczy 10% wartości brutto umowy, określonej w §</w:t>
      </w:r>
      <w:r w:rsidR="003D70EC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415F30">
        <w:rPr>
          <w:rFonts w:asciiTheme="majorHAnsi" w:hAnsiTheme="majorHAnsi" w:cstheme="majorHAnsi"/>
          <w:sz w:val="22"/>
          <w:szCs w:val="22"/>
        </w:rPr>
        <w:t>9</w:t>
      </w:r>
      <w:r w:rsidRPr="00FC3D98">
        <w:rPr>
          <w:rFonts w:asciiTheme="majorHAnsi" w:hAnsiTheme="majorHAnsi" w:cstheme="majorHAnsi"/>
          <w:sz w:val="22"/>
          <w:szCs w:val="22"/>
        </w:rPr>
        <w:t xml:space="preserve"> ust. </w:t>
      </w:r>
      <w:r w:rsidR="006F0A33">
        <w:rPr>
          <w:rFonts w:asciiTheme="majorHAnsi" w:hAnsiTheme="majorHAnsi" w:cstheme="majorHAnsi"/>
          <w:sz w:val="22"/>
          <w:szCs w:val="22"/>
        </w:rPr>
        <w:t>5</w:t>
      </w:r>
      <w:r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FC3D98">
        <w:rPr>
          <w:rFonts w:asciiTheme="majorHAnsi" w:hAnsiTheme="majorHAnsi" w:cstheme="majorHAnsi"/>
          <w:sz w:val="22"/>
          <w:szCs w:val="22"/>
        </w:rPr>
        <w:t>U</w:t>
      </w:r>
      <w:r w:rsidRPr="00FC3D98">
        <w:rPr>
          <w:rFonts w:asciiTheme="majorHAnsi" w:hAnsiTheme="majorHAnsi" w:cstheme="majorHAnsi"/>
          <w:sz w:val="22"/>
          <w:szCs w:val="22"/>
        </w:rPr>
        <w:t>mowy</w:t>
      </w:r>
      <w:r w:rsidR="003D70EC" w:rsidRPr="00FC3D98">
        <w:rPr>
          <w:rFonts w:asciiTheme="majorHAnsi" w:hAnsiTheme="majorHAnsi" w:cstheme="majorHAnsi"/>
          <w:sz w:val="22"/>
          <w:szCs w:val="22"/>
        </w:rPr>
        <w:t>.</w:t>
      </w:r>
      <w:r w:rsidRPr="00FC3D98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111CA" w:rsidRPr="00FC3D98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lastRenderedPageBreak/>
        <w:t xml:space="preserve">Strony ustalają, że Zamawiającemu  przysługuje prawo potrącenia kwoty należnych kar umownych </w:t>
      </w:r>
      <w:r w:rsidR="007C6167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FC3D98">
        <w:rPr>
          <w:rFonts w:asciiTheme="majorHAnsi" w:hAnsiTheme="majorHAnsi" w:cstheme="majorHAnsi"/>
          <w:sz w:val="22"/>
          <w:szCs w:val="22"/>
        </w:rPr>
        <w:t>z kwoty wynagrodzenia umownego przysługującego Wykonawcy. Przed dokonaniem kompensaty Zamawiający zawiadomi  pisemnie  Wykonawcę  o  wysokości i  podstawie  naliczonych  kar umownych. Termin zapłaty kar umownych wynosi 7 dni od daty wystawienia noty obciążeniowej przez Zamawiającego.</w:t>
      </w:r>
    </w:p>
    <w:p w:rsidR="00AA7E7F" w:rsidRPr="00FC3D98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:rsidR="002835DC" w:rsidRPr="00FC3D98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§ 1</w:t>
      </w:r>
      <w:r w:rsidR="00776026">
        <w:rPr>
          <w:rFonts w:asciiTheme="majorHAnsi" w:hAnsiTheme="majorHAnsi" w:cstheme="majorHAnsi"/>
          <w:b/>
        </w:rPr>
        <w:t>4</w:t>
      </w:r>
    </w:p>
    <w:p w:rsidR="00D72423" w:rsidRPr="00FC3D98" w:rsidRDefault="00D72423" w:rsidP="00B91EDF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:rsidR="00D72423" w:rsidRPr="00FC3D98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hAnsiTheme="majorHAnsi" w:cstheme="majorHAnsi"/>
        </w:rPr>
        <w:t>jeżeli w czasie obowiązywania Umowy nastąpi zmiana przepisów prawa podatkowego w zakresie stawki podatku VAT,</w:t>
      </w:r>
      <w:r w:rsidRPr="00FC3D98">
        <w:rPr>
          <w:rFonts w:asciiTheme="majorHAnsi" w:eastAsia="Times New Roman" w:hAnsiTheme="majorHAnsi" w:cstheme="majorHAnsi"/>
          <w:lang w:eastAsia="pl-PL"/>
        </w:rPr>
        <w:t xml:space="preserve"> </w:t>
      </w:r>
    </w:p>
    <w:p w:rsidR="00D72423" w:rsidRPr="00FC3D98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hAnsiTheme="majorHAnsi" w:cstheme="majorHAnsi"/>
        </w:rPr>
        <w:t>w sytuacji zmiany przepisów prawa dotyczących wykonywania usług stanowiących przedmiot Umowy; zmiana dotyczyć będzie wówczas parametrów zamawianych usług,</w:t>
      </w:r>
    </w:p>
    <w:p w:rsidR="00D72423" w:rsidRPr="00FC3D98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:rsidR="00D72423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:rsidR="00D72423" w:rsidRPr="00FC3D98" w:rsidRDefault="00D72423" w:rsidP="00B91EDF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Zamawiający dopuszcza ponadto zmianę Umowy w przypadku:</w:t>
      </w:r>
    </w:p>
    <w:p w:rsidR="00D72423" w:rsidRPr="00FC3D98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:rsidR="00D72423" w:rsidRPr="00FC3D98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:rsidR="00D72423" w:rsidRPr="00FC3D98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:rsidR="00D72423" w:rsidRPr="00FC3D98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omyłek pisarskich lub błędów rachunkowych mających na celu wyjaśnienie wątpliwości treści Umowy, jeśli będzie ona budziła wątpliwości interpretacyjne między Stronami,</w:t>
      </w:r>
    </w:p>
    <w:p w:rsidR="00D72423" w:rsidRPr="00FC3D98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jeżeli zmiany Umowy, w tym zmiany sposobu płatności, wymagać będzie ochrona interesu Zamawiającego.</w:t>
      </w:r>
    </w:p>
    <w:p w:rsidR="00D72423" w:rsidRPr="00FC3D98" w:rsidRDefault="00D72423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FC3D98">
        <w:rPr>
          <w:rFonts w:asciiTheme="majorHAnsi" w:hAnsiTheme="majorHAnsi" w:cstheme="majorHAnsi"/>
          <w:b/>
          <w:sz w:val="22"/>
          <w:szCs w:val="22"/>
        </w:rPr>
        <w:t>§ 1</w:t>
      </w:r>
      <w:r w:rsidR="00776026">
        <w:rPr>
          <w:rFonts w:asciiTheme="majorHAnsi" w:hAnsiTheme="majorHAnsi" w:cstheme="majorHAnsi"/>
          <w:b/>
          <w:sz w:val="22"/>
          <w:szCs w:val="22"/>
        </w:rPr>
        <w:t>5</w:t>
      </w:r>
    </w:p>
    <w:p w:rsidR="00D72423" w:rsidRPr="00FC3D98" w:rsidRDefault="00D72423" w:rsidP="00B91EDF">
      <w:pPr>
        <w:numPr>
          <w:ilvl w:val="0"/>
          <w:numId w:val="4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Zamawiający może ograniczyć przedmiot Umowy określony w § 1 w zależności od rzeczywistych potrzeb, których nie jest w stanie przewidzieć w dniu zawarcia Umowy, zmniejszając wynagrodzenie, </w:t>
      </w:r>
      <w:r w:rsidR="007C6167">
        <w:rPr>
          <w:rFonts w:asciiTheme="majorHAnsi" w:hAnsiTheme="majorHAnsi" w:cstheme="majorHAnsi"/>
        </w:rPr>
        <w:t xml:space="preserve">                </w:t>
      </w:r>
      <w:r w:rsidR="004D5A37" w:rsidRPr="00FC3D98">
        <w:rPr>
          <w:rFonts w:asciiTheme="majorHAnsi" w:hAnsiTheme="majorHAnsi" w:cstheme="majorHAnsi"/>
        </w:rPr>
        <w:t>o</w:t>
      </w:r>
      <w:r w:rsidRPr="00FC3D98">
        <w:rPr>
          <w:rFonts w:asciiTheme="majorHAnsi" w:hAnsiTheme="majorHAnsi" w:cstheme="majorHAnsi"/>
        </w:rPr>
        <w:t xml:space="preserve"> którym mowa w §</w:t>
      </w:r>
      <w:r w:rsidR="003737F4">
        <w:rPr>
          <w:rFonts w:asciiTheme="majorHAnsi" w:hAnsiTheme="majorHAnsi" w:cstheme="majorHAnsi"/>
        </w:rPr>
        <w:t xml:space="preserve"> 9</w:t>
      </w:r>
      <w:r w:rsidRPr="00FC3D98">
        <w:rPr>
          <w:rFonts w:asciiTheme="majorHAnsi" w:hAnsiTheme="majorHAnsi" w:cstheme="majorHAnsi"/>
        </w:rPr>
        <w:t xml:space="preserve"> do kwoty stanowiącej równowartość faktycznie wykonanych usług. Ograniczenie zakresu przedmiotowego Umowy nie upoważnia Wykonawcy do dochodzenia odszkodowania lub innego rodzaju roszczenia.</w:t>
      </w:r>
    </w:p>
    <w:p w:rsidR="00D72423" w:rsidRPr="00FC3D98" w:rsidRDefault="00D72423" w:rsidP="00B91EDF">
      <w:pPr>
        <w:numPr>
          <w:ilvl w:val="0"/>
          <w:numId w:val="4"/>
        </w:numPr>
        <w:tabs>
          <w:tab w:val="left" w:pos="709"/>
        </w:tabs>
        <w:spacing w:before="120" w:after="120" w:line="240" w:lineRule="auto"/>
        <w:ind w:left="284" w:right="-2" w:hanging="284"/>
        <w:jc w:val="both"/>
        <w:rPr>
          <w:rFonts w:asciiTheme="majorHAnsi" w:eastAsia="Batang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Zakres rzeczowy objęty szczegółowym opisem przedmiotu Umowy wraz z formularzem asortymentowo-cenowym, który stanowi załącznik nr 2 do niniejszej Umowy jest największym, możliwym zakresem przedmiotu Umowy. </w:t>
      </w:r>
    </w:p>
    <w:p w:rsidR="00D72423" w:rsidRPr="00FC3D98" w:rsidRDefault="00D72423" w:rsidP="00B91EDF">
      <w:pPr>
        <w:numPr>
          <w:ilvl w:val="0"/>
          <w:numId w:val="4"/>
        </w:numPr>
        <w:tabs>
          <w:tab w:val="left" w:pos="709"/>
        </w:tabs>
        <w:spacing w:before="120" w:after="120" w:line="240" w:lineRule="auto"/>
        <w:ind w:left="284" w:right="-2" w:hanging="284"/>
        <w:jc w:val="both"/>
        <w:rPr>
          <w:rFonts w:asciiTheme="majorHAnsi" w:eastAsia="Batang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Zamawiający zastrzega, że przedstawione w załączniku nr 2 ilości zamawianych usług są wielkościami szacunkowymi i mogą ulec zmianie </w:t>
      </w:r>
      <w:r w:rsidRPr="00FC3D98">
        <w:rPr>
          <w:rFonts w:asciiTheme="majorHAnsi" w:eastAsia="Batang" w:hAnsiTheme="majorHAnsi" w:cstheme="majorHAnsi"/>
        </w:rPr>
        <w:t>w trakcie trwania Umowy w zależności od potrzeb Zamawiającego.</w:t>
      </w:r>
    </w:p>
    <w:p w:rsidR="00D72423" w:rsidRPr="00FC3D98" w:rsidRDefault="00D72423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 xml:space="preserve">§ </w:t>
      </w:r>
      <w:r w:rsidR="004D5A37" w:rsidRPr="00FC3D98">
        <w:rPr>
          <w:rFonts w:asciiTheme="majorHAnsi" w:hAnsiTheme="majorHAnsi" w:cstheme="majorHAnsi"/>
          <w:b/>
        </w:rPr>
        <w:t>1</w:t>
      </w:r>
      <w:r w:rsidR="00776026">
        <w:rPr>
          <w:rFonts w:asciiTheme="majorHAnsi" w:hAnsiTheme="majorHAnsi" w:cstheme="majorHAnsi"/>
          <w:b/>
        </w:rPr>
        <w:t>6</w:t>
      </w:r>
    </w:p>
    <w:p w:rsidR="00D72423" w:rsidRPr="00FC3D98" w:rsidRDefault="00D72423" w:rsidP="00B91EDF">
      <w:pPr>
        <w:pStyle w:val="Tekstpodstawowy3"/>
        <w:numPr>
          <w:ilvl w:val="0"/>
          <w:numId w:val="3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:rsidR="00D72423" w:rsidRPr="00FC3D98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Wykonawca wykonuje swe obowiązki w sposób nienależyty i pomimo dodatkowego wezwania Zamawiającego nie nastąpiła poprawa w wykonaniu tych obowiązków oraz w przypadkach przewidzianych przepisami prawa, </w:t>
      </w:r>
    </w:p>
    <w:p w:rsidR="00D72423" w:rsidRPr="00FC3D98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:rsidR="00D72423" w:rsidRPr="00FC3D98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nienależytego wykonywania przedmiotu niniejszej Umowy,</w:t>
      </w:r>
    </w:p>
    <w:p w:rsidR="00FC3D98" w:rsidRPr="00FC3D98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naruszenia terminu określonego w § 4 ust. </w:t>
      </w:r>
      <w:r w:rsidR="00637EFF">
        <w:rPr>
          <w:rFonts w:asciiTheme="majorHAnsi" w:hAnsiTheme="majorHAnsi" w:cstheme="majorHAnsi"/>
          <w:sz w:val="22"/>
          <w:szCs w:val="22"/>
        </w:rPr>
        <w:t>2</w:t>
      </w:r>
      <w:r w:rsidRPr="00FC3D98">
        <w:rPr>
          <w:rFonts w:asciiTheme="majorHAnsi" w:hAnsiTheme="majorHAnsi" w:cstheme="majorHAnsi"/>
          <w:sz w:val="22"/>
          <w:szCs w:val="22"/>
        </w:rPr>
        <w:t xml:space="preserve"> pkt 1 Umowy,</w:t>
      </w:r>
    </w:p>
    <w:p w:rsidR="00FC3D98" w:rsidRPr="00FC3D98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naruszenia terminu określonego w § 4 ust. </w:t>
      </w:r>
      <w:r w:rsidR="00637EFF">
        <w:rPr>
          <w:rFonts w:asciiTheme="majorHAnsi" w:hAnsiTheme="majorHAnsi" w:cstheme="majorHAnsi"/>
          <w:sz w:val="22"/>
          <w:szCs w:val="22"/>
        </w:rPr>
        <w:t>2</w:t>
      </w:r>
      <w:r w:rsidRPr="00FC3D98">
        <w:rPr>
          <w:rFonts w:asciiTheme="majorHAnsi" w:hAnsiTheme="majorHAnsi" w:cstheme="majorHAnsi"/>
          <w:sz w:val="22"/>
          <w:szCs w:val="22"/>
        </w:rPr>
        <w:t xml:space="preserve"> pkt 2 Umowy,</w:t>
      </w:r>
    </w:p>
    <w:p w:rsidR="00FC3D98" w:rsidRPr="00FC3D98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naruszenia terminu określonego w § 5 ust. </w:t>
      </w:r>
      <w:r w:rsidR="00637EFF">
        <w:rPr>
          <w:rFonts w:asciiTheme="majorHAnsi" w:hAnsiTheme="majorHAnsi" w:cstheme="majorHAnsi"/>
          <w:sz w:val="22"/>
          <w:szCs w:val="22"/>
        </w:rPr>
        <w:t>4</w:t>
      </w:r>
      <w:r w:rsidRPr="00FC3D98">
        <w:rPr>
          <w:rFonts w:asciiTheme="majorHAnsi" w:hAnsiTheme="majorHAnsi" w:cstheme="majorHAnsi"/>
          <w:sz w:val="22"/>
          <w:szCs w:val="22"/>
        </w:rPr>
        <w:t xml:space="preserve">  Umowy,</w:t>
      </w:r>
    </w:p>
    <w:p w:rsidR="00FC3D98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naruszenia terminu określonego w § 5 ust. </w:t>
      </w:r>
      <w:r w:rsidR="00B26008">
        <w:rPr>
          <w:rFonts w:asciiTheme="majorHAnsi" w:hAnsiTheme="majorHAnsi" w:cstheme="majorHAnsi"/>
          <w:sz w:val="22"/>
          <w:szCs w:val="22"/>
        </w:rPr>
        <w:t>8</w:t>
      </w:r>
      <w:r w:rsidRPr="00FC3D98">
        <w:rPr>
          <w:rFonts w:asciiTheme="majorHAnsi" w:hAnsiTheme="majorHAnsi" w:cstheme="majorHAnsi"/>
          <w:sz w:val="22"/>
          <w:szCs w:val="22"/>
        </w:rPr>
        <w:t xml:space="preserve"> Umowy,</w:t>
      </w:r>
    </w:p>
    <w:p w:rsidR="00B26008" w:rsidRDefault="00B26008" w:rsidP="00B26008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lastRenderedPageBreak/>
        <w:t xml:space="preserve">naruszenia terminu określonego w § 5 ust. </w:t>
      </w:r>
      <w:r>
        <w:rPr>
          <w:rFonts w:asciiTheme="majorHAnsi" w:hAnsiTheme="majorHAnsi" w:cstheme="majorHAnsi"/>
          <w:sz w:val="22"/>
          <w:szCs w:val="22"/>
        </w:rPr>
        <w:t>9</w:t>
      </w:r>
      <w:r w:rsidRPr="00FC3D98">
        <w:rPr>
          <w:rFonts w:asciiTheme="majorHAnsi" w:hAnsiTheme="majorHAnsi" w:cstheme="majorHAnsi"/>
          <w:sz w:val="22"/>
          <w:szCs w:val="22"/>
        </w:rPr>
        <w:t xml:space="preserve"> Umowy,</w:t>
      </w:r>
    </w:p>
    <w:p w:rsidR="004219AA" w:rsidRPr="004219AA" w:rsidRDefault="004219AA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219AA">
        <w:rPr>
          <w:rFonts w:asciiTheme="majorHAnsi" w:hAnsiTheme="majorHAnsi" w:cstheme="majorHAnsi"/>
          <w:sz w:val="22"/>
          <w:szCs w:val="22"/>
        </w:rPr>
        <w:t>naruszenia terminu określonego w § 6 ust. 3 Umowy,</w:t>
      </w:r>
    </w:p>
    <w:p w:rsidR="00FC3D98" w:rsidRPr="00FC3D98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naruszenia terminu określonego w § 1</w:t>
      </w:r>
      <w:r w:rsidR="00415F30">
        <w:rPr>
          <w:rFonts w:asciiTheme="majorHAnsi" w:hAnsiTheme="majorHAnsi" w:cstheme="majorHAnsi"/>
          <w:sz w:val="22"/>
          <w:szCs w:val="22"/>
        </w:rPr>
        <w:t>1</w:t>
      </w:r>
      <w:r w:rsidRPr="00FC3D98">
        <w:rPr>
          <w:rFonts w:asciiTheme="majorHAnsi" w:hAnsiTheme="majorHAnsi" w:cstheme="majorHAnsi"/>
          <w:sz w:val="22"/>
          <w:szCs w:val="22"/>
        </w:rPr>
        <w:t xml:space="preserve"> ust. 8 Umowy,</w:t>
      </w:r>
    </w:p>
    <w:p w:rsidR="00FC3D98" w:rsidRPr="00FC3D98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naruszenia terminu określonego w § 1</w:t>
      </w:r>
      <w:r w:rsidR="00415F30">
        <w:rPr>
          <w:rFonts w:asciiTheme="majorHAnsi" w:hAnsiTheme="majorHAnsi" w:cstheme="majorHAnsi"/>
          <w:sz w:val="22"/>
          <w:szCs w:val="22"/>
        </w:rPr>
        <w:t>1</w:t>
      </w:r>
      <w:r w:rsidRPr="00FC3D98">
        <w:rPr>
          <w:rFonts w:asciiTheme="majorHAnsi" w:hAnsiTheme="majorHAnsi" w:cstheme="majorHAnsi"/>
          <w:sz w:val="22"/>
          <w:szCs w:val="22"/>
        </w:rPr>
        <w:t xml:space="preserve"> ust. 9 Umowy</w:t>
      </w:r>
    </w:p>
    <w:p w:rsidR="00D72423" w:rsidRPr="00FC3D98" w:rsidRDefault="00D72423" w:rsidP="00B91EDF">
      <w:pPr>
        <w:pStyle w:val="Tekstpodstawowy3"/>
        <w:numPr>
          <w:ilvl w:val="0"/>
          <w:numId w:val="3"/>
        </w:numPr>
        <w:autoSpaceDE w:val="0"/>
        <w:spacing w:before="120"/>
        <w:ind w:left="284" w:right="-2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</w:t>
      </w:r>
      <w:r w:rsidR="007C6167">
        <w:rPr>
          <w:rFonts w:asciiTheme="majorHAnsi" w:hAnsiTheme="majorHAnsi" w:cstheme="majorHAnsi"/>
          <w:sz w:val="22"/>
          <w:szCs w:val="22"/>
        </w:rPr>
        <w:t xml:space="preserve"> o</w:t>
      </w:r>
      <w:r w:rsidRPr="00FC3D98">
        <w:rPr>
          <w:rFonts w:asciiTheme="majorHAnsi" w:hAnsiTheme="majorHAnsi" w:cstheme="majorHAnsi"/>
          <w:sz w:val="22"/>
          <w:szCs w:val="22"/>
        </w:rPr>
        <w:t xml:space="preserve"> skorzystaniu z tego prawa opatrzonego uzasadnieniem. W takim przypadku Wykonawca może żądać jedynie wynagrodzenia należnego z tytułu wykonanej części Umowy</w:t>
      </w:r>
      <w:r w:rsidRPr="00FC3D98">
        <w:rPr>
          <w:rFonts w:asciiTheme="majorHAnsi" w:hAnsiTheme="majorHAnsi" w:cstheme="majorHAnsi"/>
          <w:bCs/>
          <w:sz w:val="22"/>
          <w:szCs w:val="22"/>
        </w:rPr>
        <w:t>.</w:t>
      </w:r>
    </w:p>
    <w:p w:rsidR="000409F4" w:rsidRPr="00FC3D98" w:rsidRDefault="000409F4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FC3D98">
        <w:rPr>
          <w:rFonts w:asciiTheme="majorHAnsi" w:hAnsiTheme="majorHAnsi" w:cstheme="majorHAnsi"/>
          <w:b/>
          <w:sz w:val="22"/>
          <w:szCs w:val="22"/>
        </w:rPr>
        <w:t>§ 1</w:t>
      </w:r>
      <w:r w:rsidR="00776026">
        <w:rPr>
          <w:rFonts w:asciiTheme="majorHAnsi" w:hAnsiTheme="majorHAnsi" w:cstheme="majorHAnsi"/>
          <w:b/>
          <w:sz w:val="22"/>
          <w:szCs w:val="22"/>
        </w:rPr>
        <w:t>7</w:t>
      </w:r>
    </w:p>
    <w:p w:rsidR="000409F4" w:rsidRPr="00FC3D98" w:rsidRDefault="000409F4" w:rsidP="007C6167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Wszelkie zmiany do Umowy mogą nastąpić wyłącznie za zgodą obu </w:t>
      </w:r>
      <w:r w:rsidR="00A23D3F" w:rsidRPr="00FC3D98">
        <w:rPr>
          <w:rFonts w:asciiTheme="majorHAnsi" w:eastAsia="Times New Roman" w:hAnsiTheme="majorHAnsi" w:cstheme="majorHAnsi"/>
          <w:sz w:val="22"/>
          <w:szCs w:val="22"/>
          <w:lang w:eastAsia="pl-PL"/>
        </w:rPr>
        <w:t>Stron</w:t>
      </w:r>
      <w:r w:rsidRPr="00FC3D98">
        <w:rPr>
          <w:rFonts w:asciiTheme="majorHAnsi" w:eastAsia="Times New Roman" w:hAnsiTheme="majorHAnsi" w:cstheme="majorHAnsi"/>
          <w:sz w:val="22"/>
          <w:szCs w:val="22"/>
          <w:lang w:eastAsia="pl-PL"/>
        </w:rPr>
        <w:t>, wyrażoną</w:t>
      </w:r>
      <w:r w:rsidR="007A716B" w:rsidRPr="00FC3D98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FC3D98">
        <w:rPr>
          <w:rFonts w:asciiTheme="majorHAnsi" w:eastAsia="Times New Roman" w:hAnsiTheme="majorHAnsi" w:cstheme="majorHAnsi"/>
          <w:sz w:val="22"/>
          <w:szCs w:val="22"/>
          <w:lang w:eastAsia="pl-PL"/>
        </w:rPr>
        <w:t>w formie pisemnego aneksu, pod rygorem nieważności.</w:t>
      </w:r>
    </w:p>
    <w:p w:rsidR="000409F4" w:rsidRPr="00FC3D98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2. </w:t>
      </w:r>
      <w:r w:rsidR="003D70EC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Zmiany Umowy określone w §</w:t>
      </w:r>
      <w:r w:rsidR="00507EF7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FC3D98">
        <w:rPr>
          <w:rFonts w:asciiTheme="majorHAnsi" w:hAnsiTheme="majorHAnsi" w:cstheme="majorHAnsi"/>
          <w:sz w:val="22"/>
          <w:szCs w:val="22"/>
        </w:rPr>
        <w:t>1</w:t>
      </w:r>
      <w:r w:rsidR="00415F30">
        <w:rPr>
          <w:rFonts w:asciiTheme="majorHAnsi" w:hAnsiTheme="majorHAnsi" w:cstheme="majorHAnsi"/>
          <w:sz w:val="22"/>
          <w:szCs w:val="22"/>
        </w:rPr>
        <w:t>4</w:t>
      </w:r>
      <w:r w:rsidRPr="00FC3D98">
        <w:rPr>
          <w:rFonts w:asciiTheme="majorHAnsi" w:hAnsiTheme="majorHAnsi" w:cstheme="majorHAnsi"/>
          <w:sz w:val="22"/>
          <w:szCs w:val="22"/>
        </w:rPr>
        <w:t xml:space="preserve"> ust. 1 pkt </w:t>
      </w:r>
      <w:r w:rsidR="003D70EC" w:rsidRPr="00FC3D98">
        <w:rPr>
          <w:rFonts w:asciiTheme="majorHAnsi" w:hAnsiTheme="majorHAnsi" w:cstheme="majorHAnsi"/>
          <w:sz w:val="22"/>
          <w:szCs w:val="22"/>
        </w:rPr>
        <w:t>3</w:t>
      </w:r>
      <w:r w:rsidR="00A23D3F" w:rsidRPr="00FC3D98">
        <w:rPr>
          <w:rFonts w:asciiTheme="majorHAnsi" w:hAnsiTheme="majorHAnsi" w:cstheme="majorHAnsi"/>
          <w:sz w:val="22"/>
          <w:szCs w:val="22"/>
        </w:rPr>
        <w:t xml:space="preserve">) i </w:t>
      </w:r>
      <w:r w:rsidR="003D70EC" w:rsidRPr="00FC3D98">
        <w:rPr>
          <w:rFonts w:asciiTheme="majorHAnsi" w:hAnsiTheme="majorHAnsi" w:cstheme="majorHAnsi"/>
          <w:sz w:val="22"/>
          <w:szCs w:val="22"/>
        </w:rPr>
        <w:t>4</w:t>
      </w:r>
      <w:r w:rsidRPr="00FC3D98">
        <w:rPr>
          <w:rFonts w:asciiTheme="majorHAnsi" w:hAnsiTheme="majorHAnsi" w:cstheme="majorHAnsi"/>
          <w:sz w:val="22"/>
          <w:szCs w:val="22"/>
        </w:rPr>
        <w:t xml:space="preserve">) nie wymagają wyrażenia zgody drugiej </w:t>
      </w:r>
      <w:r w:rsidR="00A23D3F" w:rsidRPr="00FC3D98">
        <w:rPr>
          <w:rFonts w:asciiTheme="majorHAnsi" w:hAnsiTheme="majorHAnsi" w:cstheme="majorHAnsi"/>
          <w:sz w:val="22"/>
          <w:szCs w:val="22"/>
        </w:rPr>
        <w:t>Strony</w:t>
      </w:r>
      <w:r w:rsidRPr="00FC3D98">
        <w:rPr>
          <w:rFonts w:asciiTheme="majorHAnsi" w:hAnsiTheme="majorHAnsi" w:cstheme="majorHAnsi"/>
          <w:sz w:val="22"/>
          <w:szCs w:val="22"/>
        </w:rPr>
        <w:t>, nie wymagają zatem  sporządzenia aneksu.</w:t>
      </w:r>
    </w:p>
    <w:p w:rsidR="000409F4" w:rsidRPr="00FC3D98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3. </w:t>
      </w:r>
      <w:r w:rsidR="00A23D3F" w:rsidRPr="00FC3D98">
        <w:rPr>
          <w:rFonts w:asciiTheme="majorHAnsi" w:hAnsiTheme="majorHAnsi" w:cstheme="majorHAnsi"/>
          <w:sz w:val="22"/>
          <w:szCs w:val="22"/>
        </w:rPr>
        <w:t>Strony</w:t>
      </w:r>
      <w:r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E56DCB" w:rsidRPr="00FC3D98">
        <w:rPr>
          <w:rFonts w:asciiTheme="majorHAnsi" w:hAnsiTheme="majorHAnsi" w:cstheme="majorHAnsi"/>
          <w:sz w:val="22"/>
          <w:szCs w:val="22"/>
        </w:rPr>
        <w:t>U</w:t>
      </w:r>
      <w:r w:rsidRPr="00FC3D98">
        <w:rPr>
          <w:rFonts w:asciiTheme="majorHAnsi" w:hAnsiTheme="majorHAnsi" w:cstheme="majorHAnsi"/>
          <w:sz w:val="22"/>
          <w:szCs w:val="22"/>
        </w:rPr>
        <w:t>mowy postanawiają, że w przypadku dostarczenia pisma poprzez środki</w:t>
      </w:r>
      <w:r w:rsidR="00EA09E3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komunikacji elektronicznej doręczenie jest skuteczne jeżeli adresat potwierdzi odbiór pisma.</w:t>
      </w:r>
    </w:p>
    <w:p w:rsidR="000409F4" w:rsidRPr="00FC3D98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4. </w:t>
      </w:r>
      <w:r w:rsidR="003D70EC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 xml:space="preserve">W sprawach nieuregulowanych niniejszą </w:t>
      </w:r>
      <w:r w:rsidR="00E56DCB" w:rsidRPr="00FC3D98">
        <w:rPr>
          <w:rFonts w:asciiTheme="majorHAnsi" w:hAnsiTheme="majorHAnsi" w:cstheme="majorHAnsi"/>
          <w:sz w:val="22"/>
          <w:szCs w:val="22"/>
        </w:rPr>
        <w:t>U</w:t>
      </w:r>
      <w:r w:rsidRPr="00FC3D98">
        <w:rPr>
          <w:rFonts w:asciiTheme="majorHAnsi" w:hAnsiTheme="majorHAnsi" w:cstheme="majorHAnsi"/>
          <w:sz w:val="22"/>
          <w:szCs w:val="22"/>
        </w:rPr>
        <w:t xml:space="preserve">mową mają zastosowanie przepisy Kodeksu  Cywilnego oraz innych obowiązujących przepisów. </w:t>
      </w:r>
    </w:p>
    <w:p w:rsidR="00AA7E7F" w:rsidRPr="00FC3D98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b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5.</w:t>
      </w:r>
      <w:r w:rsidR="00EA09E3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7C6167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Wszelkie spory wynikłe na tle wykonania Umowy rozstrzygane będą przez sąd właściwy dla siedziby  Zamawiającego.</w:t>
      </w:r>
    </w:p>
    <w:p w:rsidR="00663836" w:rsidRPr="00FC3D98" w:rsidRDefault="00663836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FC3D98">
        <w:rPr>
          <w:rFonts w:asciiTheme="majorHAnsi" w:hAnsiTheme="majorHAnsi" w:cstheme="majorHAnsi"/>
          <w:b/>
          <w:sz w:val="22"/>
          <w:szCs w:val="22"/>
        </w:rPr>
        <w:t>§ 1</w:t>
      </w:r>
      <w:r w:rsidR="00776026">
        <w:rPr>
          <w:rFonts w:asciiTheme="majorHAnsi" w:hAnsiTheme="majorHAnsi" w:cstheme="majorHAnsi"/>
          <w:b/>
          <w:sz w:val="22"/>
          <w:szCs w:val="22"/>
        </w:rPr>
        <w:t>8</w:t>
      </w:r>
    </w:p>
    <w:p w:rsidR="00100163" w:rsidRPr="00FC3D98" w:rsidRDefault="00100163" w:rsidP="00AA7E7F">
      <w:pPr>
        <w:pStyle w:val="Tekstpodstawowy"/>
        <w:spacing w:before="120" w:after="120"/>
        <w:ind w:left="284" w:right="-2" w:hanging="284"/>
        <w:rPr>
          <w:rFonts w:asciiTheme="majorHAnsi" w:hAnsiTheme="majorHAnsi" w:cstheme="majorHAnsi"/>
          <w:bCs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1. </w:t>
      </w:r>
      <w:r w:rsidR="00AA7E7F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100163" w:rsidRPr="00FC3D98" w:rsidRDefault="00100163" w:rsidP="00B91EDF">
      <w:pPr>
        <w:pStyle w:val="Tekstpodstawowy"/>
        <w:numPr>
          <w:ilvl w:val="0"/>
          <w:numId w:val="5"/>
        </w:numPr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bookmarkStart w:id="10" w:name="_Hlk66706999"/>
      <w:r w:rsidRPr="00FC3D98">
        <w:rPr>
          <w:rFonts w:asciiTheme="majorHAnsi" w:hAnsiTheme="majorHAnsi" w:cstheme="majorHAnsi"/>
          <w:sz w:val="22"/>
          <w:szCs w:val="22"/>
        </w:rPr>
        <w:t>Wykonanie Umowy nadzorować będzie:</w:t>
      </w:r>
    </w:p>
    <w:p w:rsidR="00100163" w:rsidRPr="00FC3D98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Ze strony Zamawiającego – </w:t>
      </w:r>
    </w:p>
    <w:p w:rsidR="00100163" w:rsidRPr="00FC3D98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…………………………., tel. 32 360 30 91 wew. ……………………………., kom.:</w:t>
      </w:r>
      <w:r w:rsidR="00AA7E7F" w:rsidRPr="00FC3D98">
        <w:rPr>
          <w:rFonts w:asciiTheme="majorHAnsi" w:hAnsiTheme="majorHAnsi" w:cstheme="majorHAnsi"/>
          <w:sz w:val="22"/>
          <w:szCs w:val="22"/>
        </w:rPr>
        <w:t xml:space="preserve">, </w:t>
      </w:r>
      <w:r w:rsidRPr="00FC3D98">
        <w:rPr>
          <w:rFonts w:asciiTheme="majorHAnsi" w:hAnsiTheme="majorHAnsi" w:cstheme="majorHAnsi"/>
          <w:sz w:val="22"/>
          <w:szCs w:val="22"/>
        </w:rPr>
        <w:t>e-mail: ………………………………………..</w:t>
      </w:r>
    </w:p>
    <w:p w:rsidR="00100163" w:rsidRPr="00FC3D98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 </w:t>
      </w:r>
    </w:p>
    <w:p w:rsidR="00AA7E7F" w:rsidRPr="00FC3D98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Ze strony Wykonawcy – </w:t>
      </w:r>
    </w:p>
    <w:p w:rsidR="00100163" w:rsidRPr="00FC3D98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…………………………………, tel. ………………………, e-mail: …………………………………………</w:t>
      </w:r>
    </w:p>
    <w:bookmarkEnd w:id="10"/>
    <w:p w:rsidR="000409F4" w:rsidRPr="00FC3D98" w:rsidRDefault="000409F4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  <w:bCs/>
        </w:rPr>
      </w:pPr>
      <w:r w:rsidRPr="00FC3D98">
        <w:rPr>
          <w:rFonts w:asciiTheme="majorHAnsi" w:hAnsiTheme="majorHAnsi" w:cstheme="majorHAnsi"/>
          <w:b/>
        </w:rPr>
        <w:t>§ 1</w:t>
      </w:r>
      <w:r w:rsidR="00776026">
        <w:rPr>
          <w:rFonts w:asciiTheme="majorHAnsi" w:hAnsiTheme="majorHAnsi" w:cstheme="majorHAnsi"/>
          <w:b/>
        </w:rPr>
        <w:t>9</w:t>
      </w:r>
    </w:p>
    <w:p w:rsidR="000409F4" w:rsidRPr="00FC3D98" w:rsidRDefault="000409F4" w:rsidP="00B91EDF">
      <w:pPr>
        <w:numPr>
          <w:ilvl w:val="0"/>
          <w:numId w:val="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Dane osobowe Wykonawcy są przetwarzane - na podstawie art. 6 ust. 1 lit. b) Rozporządzenia Parlamentu Europejskiego i Rady (UE) 2016/679 z dnia 27 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Wykonawca nie jest obowiązany do podania swych danych osobowych. Jednakże konsekwencją nie podania danych osobowych jest nie zawarcie Umowy, gdyż dane te są niezbędne do wykonania tej czynności.</w:t>
      </w:r>
    </w:p>
    <w:p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Administratorem danych osobowych Wykonawcy jest Muzeum Górnictwa Węglowego </w:t>
      </w:r>
      <w:r w:rsidR="00AA7E7F" w:rsidRPr="00FC3D98">
        <w:rPr>
          <w:rFonts w:asciiTheme="majorHAnsi" w:hAnsiTheme="majorHAnsi" w:cstheme="majorHAnsi"/>
        </w:rPr>
        <w:t>w</w:t>
      </w:r>
      <w:r w:rsidRPr="00FC3D98">
        <w:rPr>
          <w:rFonts w:asciiTheme="majorHAnsi" w:hAnsiTheme="majorHAnsi" w:cstheme="majorHAnsi"/>
        </w:rPr>
        <w:t xml:space="preserve"> Zabrzu </w:t>
      </w:r>
      <w:r w:rsidR="00AA7E7F" w:rsidRPr="00FC3D98">
        <w:rPr>
          <w:rFonts w:asciiTheme="majorHAnsi" w:hAnsiTheme="majorHAnsi" w:cstheme="majorHAnsi"/>
        </w:rPr>
        <w:t xml:space="preserve">                                </w:t>
      </w:r>
      <w:r w:rsidRPr="00FC3D98">
        <w:rPr>
          <w:rFonts w:asciiTheme="majorHAnsi" w:hAnsiTheme="majorHAnsi" w:cstheme="majorHAnsi"/>
        </w:rPr>
        <w:t xml:space="preserve">z siedzibą przy ul. </w:t>
      </w:r>
      <w:proofErr w:type="spellStart"/>
      <w:r w:rsidRPr="00FC3D98">
        <w:rPr>
          <w:rFonts w:asciiTheme="majorHAnsi" w:hAnsiTheme="majorHAnsi" w:cstheme="majorHAnsi"/>
        </w:rPr>
        <w:t>Georgiusa</w:t>
      </w:r>
      <w:proofErr w:type="spellEnd"/>
      <w:r w:rsidRPr="00FC3D98">
        <w:rPr>
          <w:rFonts w:asciiTheme="majorHAnsi" w:hAnsiTheme="majorHAnsi" w:cstheme="majorHAnsi"/>
        </w:rPr>
        <w:t xml:space="preserve"> </w:t>
      </w:r>
      <w:proofErr w:type="spellStart"/>
      <w:r w:rsidRPr="00FC3D98">
        <w:rPr>
          <w:rFonts w:asciiTheme="majorHAnsi" w:hAnsiTheme="majorHAnsi" w:cstheme="majorHAnsi"/>
        </w:rPr>
        <w:t>Agricoli</w:t>
      </w:r>
      <w:proofErr w:type="spellEnd"/>
      <w:r w:rsidRPr="00FC3D98">
        <w:rPr>
          <w:rFonts w:asciiTheme="majorHAnsi" w:hAnsiTheme="majorHAnsi" w:cstheme="majorHAnsi"/>
        </w:rPr>
        <w:t xml:space="preserve"> 2 w Zabrzu. Kontakt do inspektora ochrony danych Zamawiającego: </w:t>
      </w:r>
      <w:hyperlink r:id="rId9" w:history="1">
        <w:r w:rsidRPr="00FC3D98">
          <w:rPr>
            <w:rStyle w:val="Hipercze"/>
            <w:rFonts w:asciiTheme="majorHAnsi" w:hAnsiTheme="majorHAnsi" w:cstheme="majorHAnsi"/>
            <w:color w:val="auto"/>
          </w:rPr>
          <w:t>iod@muzeumgornictwa.pl</w:t>
        </w:r>
      </w:hyperlink>
      <w:r w:rsidRPr="00FC3D98">
        <w:rPr>
          <w:rFonts w:asciiTheme="majorHAnsi" w:hAnsiTheme="majorHAnsi" w:cstheme="majorHAnsi"/>
        </w:rPr>
        <w:t>.</w:t>
      </w:r>
    </w:p>
    <w:p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lastRenderedPageBreak/>
        <w:t xml:space="preserve">Odbiorcami Pani/Pana danych osobowych będą osoby lub podmioty, którym zostanie udostępniona Umowa, lub dokumentacja postępowania zakończonego podpisaniem niniejszej Umowy, w oparciu </w:t>
      </w:r>
      <w:r w:rsidR="007C6167">
        <w:rPr>
          <w:rFonts w:asciiTheme="majorHAnsi" w:hAnsiTheme="majorHAnsi" w:cstheme="majorHAnsi"/>
        </w:rPr>
        <w:t xml:space="preserve">                 </w:t>
      </w:r>
      <w:r w:rsidRPr="00FC3D98">
        <w:rPr>
          <w:rFonts w:asciiTheme="majorHAnsi" w:hAnsiTheme="majorHAnsi" w:cstheme="majorHAnsi"/>
        </w:rPr>
        <w:t>o przepisy prawa lub w oparciu o obowiązujące u Zamawiającego procedury.</w:t>
      </w:r>
    </w:p>
    <w:p w:rsidR="000409F4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Wykonawca ma prawo żądania dostępu do swych danych; ich sprostowania, przeniesienia oraz ograniczenia przetwarzania (z zastrzeżeniem przypadku, o którym mowa w art. 18</w:t>
      </w:r>
      <w:r w:rsidR="00100163" w:rsidRPr="00FC3D98">
        <w:rPr>
          <w:rFonts w:asciiTheme="majorHAnsi" w:hAnsiTheme="majorHAnsi" w:cstheme="majorHAnsi"/>
        </w:rPr>
        <w:t xml:space="preserve"> </w:t>
      </w:r>
      <w:r w:rsidRPr="00FC3D98">
        <w:rPr>
          <w:rFonts w:asciiTheme="majorHAnsi" w:hAnsiTheme="majorHAnsi" w:cstheme="majorHAnsi"/>
        </w:rPr>
        <w:t>ust. 2 RODO)</w:t>
      </w:r>
      <w:r w:rsidR="00D07BBE">
        <w:rPr>
          <w:rFonts w:asciiTheme="majorHAnsi" w:hAnsiTheme="majorHAnsi" w:cstheme="majorHAnsi"/>
        </w:rPr>
        <w:t>.</w:t>
      </w:r>
    </w:p>
    <w:p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Ma również prawo do wniesienia skargi do organu nadzorczego w rozumieniu przepisów</w:t>
      </w:r>
      <w:r w:rsidR="007A716B" w:rsidRPr="00FC3D98">
        <w:rPr>
          <w:rFonts w:asciiTheme="majorHAnsi" w:hAnsiTheme="majorHAnsi" w:cstheme="majorHAnsi"/>
        </w:rPr>
        <w:t xml:space="preserve"> </w:t>
      </w:r>
      <w:r w:rsidRPr="00FC3D98">
        <w:rPr>
          <w:rFonts w:asciiTheme="majorHAnsi" w:hAnsiTheme="majorHAnsi" w:cstheme="majorHAnsi"/>
        </w:rPr>
        <w:t>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u w:val="single"/>
        </w:rPr>
        <w:t>Uwaga:</w:t>
      </w:r>
      <w:r w:rsidRPr="00FC3D98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:rsidR="000409F4" w:rsidRPr="00FC3D98" w:rsidRDefault="000409F4" w:rsidP="00B91EDF">
      <w:pPr>
        <w:pStyle w:val="Tekstpodstawowy"/>
        <w:numPr>
          <w:ilvl w:val="0"/>
          <w:numId w:val="7"/>
        </w:numPr>
        <w:spacing w:before="120" w:after="120"/>
        <w:ind w:left="284" w:right="-2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:rsidR="000409F4" w:rsidRPr="00FC3D98" w:rsidRDefault="00663836" w:rsidP="00A45B78">
      <w:pPr>
        <w:pStyle w:val="Nagwek2"/>
        <w:spacing w:before="120" w:after="120"/>
        <w:ind w:right="-2"/>
        <w:jc w:val="center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§ </w:t>
      </w:r>
      <w:r w:rsidR="00776026">
        <w:rPr>
          <w:rFonts w:asciiTheme="majorHAnsi" w:hAnsiTheme="majorHAnsi" w:cstheme="majorHAnsi"/>
          <w:sz w:val="22"/>
          <w:szCs w:val="22"/>
        </w:rPr>
        <w:t>20</w:t>
      </w:r>
    </w:p>
    <w:p w:rsidR="000409F4" w:rsidRPr="00FC3D98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Umowa została sporządzona w dwóch jednobrzmiących egzemplarzach po jednym dla każdej ze </w:t>
      </w:r>
      <w:r w:rsidR="00A23D3F" w:rsidRPr="00FC3D98">
        <w:rPr>
          <w:rFonts w:asciiTheme="majorHAnsi" w:hAnsiTheme="majorHAnsi" w:cstheme="majorHAnsi"/>
        </w:rPr>
        <w:t>Stron</w:t>
      </w:r>
      <w:r w:rsidRPr="00FC3D98">
        <w:rPr>
          <w:rFonts w:asciiTheme="majorHAnsi" w:hAnsiTheme="majorHAnsi" w:cstheme="majorHAnsi"/>
        </w:rPr>
        <w:t>.</w:t>
      </w:r>
    </w:p>
    <w:p w:rsidR="000409F4" w:rsidRPr="00FC3D98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0409F4" w:rsidRPr="00FC3D98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0409F4" w:rsidRPr="00FC3D98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 xml:space="preserve">            </w:t>
      </w:r>
      <w:r w:rsidR="00CF536B" w:rsidRPr="00FC3D98">
        <w:rPr>
          <w:rFonts w:asciiTheme="majorHAnsi" w:hAnsiTheme="majorHAnsi" w:cstheme="majorHAnsi"/>
          <w:b/>
        </w:rPr>
        <w:t xml:space="preserve">         </w:t>
      </w:r>
      <w:r w:rsidRPr="00FC3D98">
        <w:rPr>
          <w:rFonts w:asciiTheme="majorHAnsi" w:hAnsiTheme="majorHAnsi" w:cstheme="majorHAnsi"/>
          <w:b/>
        </w:rPr>
        <w:t xml:space="preserve">  ZAMAWIAJĄCY :</w:t>
      </w:r>
      <w:r w:rsidRPr="00FC3D98">
        <w:rPr>
          <w:rFonts w:asciiTheme="majorHAnsi" w:hAnsiTheme="majorHAnsi" w:cstheme="majorHAnsi"/>
          <w:b/>
        </w:rPr>
        <w:tab/>
        <w:t xml:space="preserve">                  </w:t>
      </w:r>
      <w:r w:rsidR="00A45B78" w:rsidRPr="00FC3D98">
        <w:rPr>
          <w:rFonts w:asciiTheme="majorHAnsi" w:hAnsiTheme="majorHAnsi" w:cstheme="majorHAnsi"/>
          <w:b/>
        </w:rPr>
        <w:t xml:space="preserve">                               </w:t>
      </w:r>
      <w:r w:rsidRPr="00FC3D98">
        <w:rPr>
          <w:rFonts w:asciiTheme="majorHAnsi" w:hAnsiTheme="majorHAnsi" w:cstheme="majorHAnsi"/>
          <w:b/>
        </w:rPr>
        <w:t xml:space="preserve">                           WYKONAWCA :</w:t>
      </w:r>
    </w:p>
    <w:p w:rsidR="00E56DCB" w:rsidRPr="00FC3D98" w:rsidRDefault="00E56DCB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100163" w:rsidRPr="00FC3D98" w:rsidRDefault="0010016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852453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B26008" w:rsidRPr="00FC3D9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852453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:rsidR="000409F4" w:rsidRPr="007C6167" w:rsidRDefault="000409F4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7C6167">
        <w:rPr>
          <w:rFonts w:asciiTheme="majorHAnsi" w:hAnsiTheme="majorHAnsi" w:cstheme="majorHAnsi"/>
          <w:sz w:val="18"/>
          <w:szCs w:val="18"/>
        </w:rPr>
        <w:t>Integralną część Umowy stanowią poniższe załączniki:</w:t>
      </w:r>
    </w:p>
    <w:p w:rsidR="000409F4" w:rsidRPr="007C6167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7C6167">
        <w:rPr>
          <w:rFonts w:asciiTheme="majorHAnsi" w:hAnsiTheme="majorHAnsi" w:cstheme="majorHAnsi"/>
          <w:sz w:val="18"/>
          <w:szCs w:val="18"/>
        </w:rPr>
        <w:t>Załącznik nr 1 – Formularz ofertowy</w:t>
      </w:r>
    </w:p>
    <w:p w:rsidR="001240C9" w:rsidRPr="007C6167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7C6167">
        <w:rPr>
          <w:rFonts w:asciiTheme="majorHAnsi" w:hAnsiTheme="majorHAnsi" w:cstheme="majorHAnsi"/>
          <w:sz w:val="18"/>
          <w:szCs w:val="18"/>
        </w:rPr>
        <w:t xml:space="preserve">Załącznik nr 2 </w:t>
      </w:r>
      <w:r w:rsidR="007A716B" w:rsidRPr="007C6167">
        <w:rPr>
          <w:rFonts w:asciiTheme="majorHAnsi" w:hAnsiTheme="majorHAnsi" w:cstheme="majorHAnsi"/>
          <w:sz w:val="18"/>
          <w:szCs w:val="18"/>
        </w:rPr>
        <w:t>–</w:t>
      </w:r>
      <w:r w:rsidRPr="007C6167">
        <w:rPr>
          <w:rFonts w:asciiTheme="majorHAnsi" w:hAnsiTheme="majorHAnsi" w:cstheme="majorHAnsi"/>
          <w:sz w:val="18"/>
          <w:szCs w:val="18"/>
        </w:rPr>
        <w:t xml:space="preserve"> Formularz asortymentowo-cenowy</w:t>
      </w:r>
      <w:r w:rsidR="00B64D0F" w:rsidRPr="007C6167">
        <w:rPr>
          <w:rFonts w:asciiTheme="majorHAnsi" w:hAnsiTheme="majorHAnsi" w:cstheme="majorHAnsi"/>
          <w:b/>
          <w:bCs/>
          <w:sz w:val="18"/>
          <w:szCs w:val="18"/>
        </w:rPr>
        <w:t xml:space="preserve">   </w:t>
      </w:r>
    </w:p>
    <w:p w:rsidR="00132127" w:rsidRPr="007C6167" w:rsidRDefault="001240C9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7C6167">
        <w:rPr>
          <w:rFonts w:asciiTheme="majorHAnsi" w:hAnsiTheme="majorHAnsi" w:cstheme="majorHAnsi"/>
          <w:bCs/>
          <w:sz w:val="18"/>
          <w:szCs w:val="18"/>
        </w:rPr>
        <w:t>Załącznik nr 3 – Opis Przedmiotu Zamówienia</w:t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</w:p>
    <w:sectPr w:rsidR="00132127" w:rsidRPr="007C6167" w:rsidSect="004219AA">
      <w:headerReference w:type="default" r:id="rId10"/>
      <w:footerReference w:type="default" r:id="rId11"/>
      <w:pgSz w:w="11906" w:h="16838"/>
      <w:pgMar w:top="568" w:right="1274" w:bottom="1276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EFF" w:rsidRDefault="00951EFF" w:rsidP="009C1D3C">
      <w:pPr>
        <w:spacing w:after="0" w:line="240" w:lineRule="auto"/>
      </w:pPr>
      <w:r>
        <w:separator/>
      </w:r>
    </w:p>
  </w:endnote>
  <w:endnote w:type="continuationSeparator" w:id="0">
    <w:p w:rsidR="00951EFF" w:rsidRDefault="00951EFF" w:rsidP="009C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5594753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536B" w:rsidRPr="00CF536B" w:rsidRDefault="00CF536B">
            <w:pPr>
              <w:pStyle w:val="Stopka"/>
              <w:jc w:val="right"/>
              <w:rPr>
                <w:i/>
                <w:sz w:val="16"/>
                <w:szCs w:val="16"/>
              </w:rPr>
            </w:pPr>
            <w:r w:rsidRPr="00CF536B">
              <w:rPr>
                <w:i/>
                <w:sz w:val="16"/>
                <w:szCs w:val="16"/>
              </w:rPr>
              <w:t xml:space="preserve">Strona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PAGE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  <w:r w:rsidRPr="00CF536B">
              <w:rPr>
                <w:i/>
                <w:sz w:val="16"/>
                <w:szCs w:val="16"/>
              </w:rPr>
              <w:t xml:space="preserve"> z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NUMPAGES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552198" w:rsidRDefault="00552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EFF" w:rsidRDefault="00951EFF" w:rsidP="009C1D3C">
      <w:pPr>
        <w:spacing w:after="0" w:line="240" w:lineRule="auto"/>
      </w:pPr>
      <w:r>
        <w:separator/>
      </w:r>
    </w:p>
  </w:footnote>
  <w:footnote w:type="continuationSeparator" w:id="0">
    <w:p w:rsidR="00951EFF" w:rsidRDefault="00951EFF" w:rsidP="009C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198" w:rsidRDefault="00552198"/>
  <w:p w:rsidR="004219AA" w:rsidRDefault="004219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A27758"/>
    <w:multiLevelType w:val="hybridMultilevel"/>
    <w:tmpl w:val="7FCE8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F40AEA"/>
    <w:multiLevelType w:val="hybridMultilevel"/>
    <w:tmpl w:val="3872DB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538EB"/>
    <w:multiLevelType w:val="hybridMultilevel"/>
    <w:tmpl w:val="BF72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030"/>
    <w:multiLevelType w:val="hybridMultilevel"/>
    <w:tmpl w:val="BE44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5F7F"/>
    <w:multiLevelType w:val="hybridMultilevel"/>
    <w:tmpl w:val="F8BE380E"/>
    <w:lvl w:ilvl="0" w:tplc="FD2E66DA">
      <w:start w:val="1"/>
      <w:numFmt w:val="decimal"/>
      <w:lvlText w:val="%1)"/>
      <w:lvlJc w:val="left"/>
      <w:pPr>
        <w:ind w:left="144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C7113"/>
    <w:multiLevelType w:val="hybridMultilevel"/>
    <w:tmpl w:val="29EA8376"/>
    <w:lvl w:ilvl="0" w:tplc="2420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7B8"/>
    <w:multiLevelType w:val="hybridMultilevel"/>
    <w:tmpl w:val="06880762"/>
    <w:lvl w:ilvl="0" w:tplc="8F2AB8FC">
      <w:start w:val="1"/>
      <w:numFmt w:val="decimal"/>
      <w:lvlText w:val="%1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2F56"/>
    <w:multiLevelType w:val="hybridMultilevel"/>
    <w:tmpl w:val="D64C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54F6"/>
    <w:multiLevelType w:val="hybridMultilevel"/>
    <w:tmpl w:val="673A7E0A"/>
    <w:lvl w:ilvl="0" w:tplc="A73E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82496"/>
    <w:multiLevelType w:val="hybridMultilevel"/>
    <w:tmpl w:val="D8F83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A3620"/>
    <w:multiLevelType w:val="multilevel"/>
    <w:tmpl w:val="6040F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A7724EA"/>
    <w:multiLevelType w:val="hybridMultilevel"/>
    <w:tmpl w:val="96CA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54D"/>
    <w:multiLevelType w:val="hybridMultilevel"/>
    <w:tmpl w:val="204C8556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7B08"/>
    <w:multiLevelType w:val="hybridMultilevel"/>
    <w:tmpl w:val="38D493A0"/>
    <w:lvl w:ilvl="0" w:tplc="F2845C58">
      <w:start w:val="1"/>
      <w:numFmt w:val="decimal"/>
      <w:lvlText w:val="%1."/>
      <w:lvlJc w:val="left"/>
      <w:pPr>
        <w:ind w:left="776" w:hanging="238"/>
      </w:pPr>
      <w:rPr>
        <w:rFonts w:asciiTheme="majorHAnsi" w:eastAsia="Carlito" w:hAnsiTheme="majorHAnsi" w:cstheme="majorHAnsi" w:hint="default"/>
        <w:w w:val="100"/>
        <w:sz w:val="22"/>
        <w:szCs w:val="22"/>
        <w:lang w:val="pl-PL" w:eastAsia="en-US" w:bidi="ar-SA"/>
      </w:rPr>
    </w:lvl>
    <w:lvl w:ilvl="1" w:tplc="8F2AB8FC">
      <w:start w:val="1"/>
      <w:numFmt w:val="decimal"/>
      <w:lvlText w:val="%2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2" w:tplc="5AFCFF5A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D116E41E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09683A5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2AA12A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E97612BA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A9942FD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932EE98A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6992B70"/>
    <w:multiLevelType w:val="hybridMultilevel"/>
    <w:tmpl w:val="F09634E8"/>
    <w:lvl w:ilvl="0" w:tplc="95C89C22">
      <w:start w:val="1"/>
      <w:numFmt w:val="decimal"/>
      <w:lvlText w:val="%1."/>
      <w:lvlJc w:val="left"/>
      <w:pPr>
        <w:ind w:left="898" w:hanging="358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39BAF9F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E2E8A488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6B2E4D8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732E2574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43E220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A7DE9522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CCA6AF2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D3C8241C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813434D"/>
    <w:multiLevelType w:val="hybridMultilevel"/>
    <w:tmpl w:val="5358F074"/>
    <w:lvl w:ilvl="0" w:tplc="FCB685E4">
      <w:start w:val="1"/>
      <w:numFmt w:val="decimal"/>
      <w:lvlText w:val="%1)"/>
      <w:lvlJc w:val="left"/>
      <w:pPr>
        <w:ind w:left="1246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37E8"/>
    <w:multiLevelType w:val="hybridMultilevel"/>
    <w:tmpl w:val="4E0C9BBC"/>
    <w:lvl w:ilvl="0" w:tplc="0415000F">
      <w:start w:val="1"/>
      <w:numFmt w:val="decimal"/>
      <w:lvlText w:val="%1."/>
      <w:lvlJc w:val="left"/>
      <w:pPr>
        <w:ind w:left="898" w:hanging="360"/>
      </w:pPr>
      <w:rPr>
        <w:rFonts w:hint="default"/>
        <w:spacing w:val="-27"/>
        <w:w w:val="100"/>
        <w:sz w:val="22"/>
        <w:szCs w:val="22"/>
        <w:lang w:val="pl-PL" w:eastAsia="en-US" w:bidi="ar-SA"/>
      </w:rPr>
    </w:lvl>
    <w:lvl w:ilvl="1" w:tplc="FB1283C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2"/>
        <w:szCs w:val="22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C9F254E"/>
    <w:multiLevelType w:val="hybridMultilevel"/>
    <w:tmpl w:val="A55EA6D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1851B8"/>
    <w:multiLevelType w:val="hybridMultilevel"/>
    <w:tmpl w:val="8744D1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914D0A"/>
    <w:multiLevelType w:val="hybridMultilevel"/>
    <w:tmpl w:val="C3564D10"/>
    <w:lvl w:ilvl="0" w:tplc="25B28A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A2472E8"/>
    <w:multiLevelType w:val="hybridMultilevel"/>
    <w:tmpl w:val="1938E26E"/>
    <w:lvl w:ilvl="0" w:tplc="1C509F62">
      <w:start w:val="1"/>
      <w:numFmt w:val="decimal"/>
      <w:lvlText w:val="%1."/>
      <w:lvlJc w:val="left"/>
      <w:pPr>
        <w:ind w:left="898" w:hanging="360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BB565A4E">
      <w:start w:val="1"/>
      <w:numFmt w:val="decimal"/>
      <w:lvlText w:val="%2)"/>
      <w:lvlJc w:val="left"/>
      <w:pPr>
        <w:ind w:left="1230" w:hanging="360"/>
      </w:pPr>
      <w:rPr>
        <w:rFonts w:asciiTheme="majorHAnsi" w:eastAsia="Carlito" w:hAnsiTheme="majorHAnsi" w:cstheme="majorHAnsi" w:hint="default"/>
        <w:spacing w:val="-19"/>
        <w:w w:val="100"/>
        <w:sz w:val="22"/>
        <w:szCs w:val="22"/>
        <w:lang w:val="pl-PL" w:eastAsia="en-US" w:bidi="ar-SA"/>
      </w:rPr>
    </w:lvl>
    <w:lvl w:ilvl="2" w:tplc="41EA2786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923C7638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B396EDD6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EF60EE14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28406CA8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EFF66516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6C022870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BC67482"/>
    <w:multiLevelType w:val="hybridMultilevel"/>
    <w:tmpl w:val="45600128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BFE43F7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87B3E"/>
    <w:multiLevelType w:val="hybridMultilevel"/>
    <w:tmpl w:val="32EA9126"/>
    <w:lvl w:ilvl="0" w:tplc="9C7A7910">
      <w:start w:val="1"/>
      <w:numFmt w:val="decimal"/>
      <w:lvlText w:val="%1."/>
      <w:lvlJc w:val="left"/>
      <w:pPr>
        <w:ind w:left="898" w:hanging="358"/>
      </w:pPr>
      <w:rPr>
        <w:rFonts w:ascii="Calibri Light" w:eastAsia="Carlito" w:hAnsi="Calibri Light" w:cs="Calibri Light" w:hint="default"/>
        <w:spacing w:val="-11"/>
        <w:w w:val="100"/>
        <w:sz w:val="22"/>
        <w:szCs w:val="24"/>
        <w:lang w:val="pl-PL" w:eastAsia="en-US" w:bidi="ar-SA"/>
      </w:rPr>
    </w:lvl>
    <w:lvl w:ilvl="1" w:tplc="0C241D72">
      <w:start w:val="1"/>
      <w:numFmt w:val="decimal"/>
      <w:lvlText w:val="%2)"/>
      <w:lvlJc w:val="left"/>
      <w:pPr>
        <w:ind w:left="1246" w:hanging="356"/>
      </w:pPr>
      <w:rPr>
        <w:rFonts w:ascii="Calibri Light" w:eastAsia="Carlito" w:hAnsi="Calibri Light" w:cs="Calibri Light" w:hint="default"/>
        <w:spacing w:val="-3"/>
        <w:w w:val="100"/>
        <w:sz w:val="22"/>
        <w:szCs w:val="22"/>
        <w:lang w:val="pl-PL" w:eastAsia="en-US" w:bidi="ar-SA"/>
      </w:rPr>
    </w:lvl>
    <w:lvl w:ilvl="2" w:tplc="EBFCA140">
      <w:numFmt w:val="bullet"/>
      <w:lvlText w:val="•"/>
      <w:lvlJc w:val="left"/>
      <w:pPr>
        <w:ind w:left="2231" w:hanging="356"/>
      </w:pPr>
      <w:rPr>
        <w:rFonts w:hint="default"/>
        <w:lang w:val="pl-PL" w:eastAsia="en-US" w:bidi="ar-SA"/>
      </w:rPr>
    </w:lvl>
    <w:lvl w:ilvl="3" w:tplc="C5BC563C">
      <w:numFmt w:val="bullet"/>
      <w:lvlText w:val="•"/>
      <w:lvlJc w:val="left"/>
      <w:pPr>
        <w:ind w:left="3223" w:hanging="356"/>
      </w:pPr>
      <w:rPr>
        <w:rFonts w:hint="default"/>
        <w:lang w:val="pl-PL" w:eastAsia="en-US" w:bidi="ar-SA"/>
      </w:rPr>
    </w:lvl>
    <w:lvl w:ilvl="4" w:tplc="AB14BE98">
      <w:numFmt w:val="bullet"/>
      <w:lvlText w:val="•"/>
      <w:lvlJc w:val="left"/>
      <w:pPr>
        <w:ind w:left="4215" w:hanging="356"/>
      </w:pPr>
      <w:rPr>
        <w:rFonts w:hint="default"/>
        <w:lang w:val="pl-PL" w:eastAsia="en-US" w:bidi="ar-SA"/>
      </w:rPr>
    </w:lvl>
    <w:lvl w:ilvl="5" w:tplc="6FC0AA2A">
      <w:numFmt w:val="bullet"/>
      <w:lvlText w:val="•"/>
      <w:lvlJc w:val="left"/>
      <w:pPr>
        <w:ind w:left="5207" w:hanging="356"/>
      </w:pPr>
      <w:rPr>
        <w:rFonts w:hint="default"/>
        <w:lang w:val="pl-PL" w:eastAsia="en-US" w:bidi="ar-SA"/>
      </w:rPr>
    </w:lvl>
    <w:lvl w:ilvl="6" w:tplc="8DC06544">
      <w:numFmt w:val="bullet"/>
      <w:lvlText w:val="•"/>
      <w:lvlJc w:val="left"/>
      <w:pPr>
        <w:ind w:left="6199" w:hanging="356"/>
      </w:pPr>
      <w:rPr>
        <w:rFonts w:hint="default"/>
        <w:lang w:val="pl-PL" w:eastAsia="en-US" w:bidi="ar-SA"/>
      </w:rPr>
    </w:lvl>
    <w:lvl w:ilvl="7" w:tplc="58BA5D06">
      <w:numFmt w:val="bullet"/>
      <w:lvlText w:val="•"/>
      <w:lvlJc w:val="left"/>
      <w:pPr>
        <w:ind w:left="7190" w:hanging="356"/>
      </w:pPr>
      <w:rPr>
        <w:rFonts w:hint="default"/>
        <w:lang w:val="pl-PL" w:eastAsia="en-US" w:bidi="ar-SA"/>
      </w:rPr>
    </w:lvl>
    <w:lvl w:ilvl="8" w:tplc="232A7E44">
      <w:numFmt w:val="bullet"/>
      <w:lvlText w:val="•"/>
      <w:lvlJc w:val="left"/>
      <w:pPr>
        <w:ind w:left="8182" w:hanging="356"/>
      </w:pPr>
      <w:rPr>
        <w:rFonts w:hint="default"/>
        <w:lang w:val="pl-PL" w:eastAsia="en-US" w:bidi="ar-SA"/>
      </w:rPr>
    </w:lvl>
  </w:abstractNum>
  <w:abstractNum w:abstractNumId="35" w15:restartNumberingAfterBreak="0">
    <w:nsid w:val="657C11C1"/>
    <w:multiLevelType w:val="hybridMultilevel"/>
    <w:tmpl w:val="2B0A6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A7C76B7"/>
    <w:multiLevelType w:val="hybridMultilevel"/>
    <w:tmpl w:val="E020D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37245"/>
    <w:multiLevelType w:val="hybridMultilevel"/>
    <w:tmpl w:val="2FB6B55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A3DC1"/>
    <w:multiLevelType w:val="hybridMultilevel"/>
    <w:tmpl w:val="BFBC072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72C1779"/>
    <w:multiLevelType w:val="hybridMultilevel"/>
    <w:tmpl w:val="B9FA4182"/>
    <w:lvl w:ilvl="0" w:tplc="6A4439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8466508"/>
    <w:multiLevelType w:val="hybridMultilevel"/>
    <w:tmpl w:val="4FD4E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006A5"/>
    <w:multiLevelType w:val="hybridMultilevel"/>
    <w:tmpl w:val="2834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3"/>
  </w:num>
  <w:num w:numId="3">
    <w:abstractNumId w:val="33"/>
  </w:num>
  <w:num w:numId="4">
    <w:abstractNumId w:val="37"/>
  </w:num>
  <w:num w:numId="5">
    <w:abstractNumId w:val="17"/>
  </w:num>
  <w:num w:numId="6">
    <w:abstractNumId w:val="3"/>
  </w:num>
  <w:num w:numId="7">
    <w:abstractNumId w:val="42"/>
  </w:num>
  <w:num w:numId="8">
    <w:abstractNumId w:val="20"/>
  </w:num>
  <w:num w:numId="9">
    <w:abstractNumId w:val="2"/>
  </w:num>
  <w:num w:numId="10">
    <w:abstractNumId w:val="41"/>
  </w:num>
  <w:num w:numId="11">
    <w:abstractNumId w:val="35"/>
  </w:num>
  <w:num w:numId="12">
    <w:abstractNumId w:val="11"/>
  </w:num>
  <w:num w:numId="13">
    <w:abstractNumId w:val="29"/>
  </w:num>
  <w:num w:numId="14">
    <w:abstractNumId w:val="10"/>
  </w:num>
  <w:num w:numId="15">
    <w:abstractNumId w:val="43"/>
  </w:num>
  <w:num w:numId="16">
    <w:abstractNumId w:val="8"/>
  </w:num>
  <w:num w:numId="17">
    <w:abstractNumId w:val="23"/>
  </w:num>
  <w:num w:numId="18">
    <w:abstractNumId w:val="31"/>
  </w:num>
  <w:num w:numId="19">
    <w:abstractNumId w:val="40"/>
  </w:num>
  <w:num w:numId="20">
    <w:abstractNumId w:val="18"/>
  </w:num>
  <w:num w:numId="21">
    <w:abstractNumId w:val="24"/>
  </w:num>
  <w:num w:numId="22">
    <w:abstractNumId w:val="27"/>
  </w:num>
  <w:num w:numId="23">
    <w:abstractNumId w:val="38"/>
  </w:num>
  <w:num w:numId="24">
    <w:abstractNumId w:val="7"/>
  </w:num>
  <w:num w:numId="25">
    <w:abstractNumId w:val="6"/>
  </w:num>
  <w:num w:numId="26">
    <w:abstractNumId w:val="4"/>
  </w:num>
  <w:num w:numId="27">
    <w:abstractNumId w:val="16"/>
  </w:num>
  <w:num w:numId="28">
    <w:abstractNumId w:val="36"/>
  </w:num>
  <w:num w:numId="29">
    <w:abstractNumId w:val="26"/>
  </w:num>
  <w:num w:numId="30">
    <w:abstractNumId w:val="5"/>
  </w:num>
  <w:num w:numId="31">
    <w:abstractNumId w:val="1"/>
  </w:num>
  <w:num w:numId="32">
    <w:abstractNumId w:val="34"/>
  </w:num>
  <w:num w:numId="33">
    <w:abstractNumId w:val="25"/>
  </w:num>
  <w:num w:numId="34">
    <w:abstractNumId w:val="15"/>
  </w:num>
  <w:num w:numId="35">
    <w:abstractNumId w:val="9"/>
  </w:num>
  <w:num w:numId="36">
    <w:abstractNumId w:val="21"/>
  </w:num>
  <w:num w:numId="37">
    <w:abstractNumId w:val="32"/>
  </w:num>
  <w:num w:numId="38">
    <w:abstractNumId w:val="22"/>
  </w:num>
  <w:num w:numId="39">
    <w:abstractNumId w:val="39"/>
  </w:num>
  <w:num w:numId="40">
    <w:abstractNumId w:val="28"/>
  </w:num>
  <w:num w:numId="41">
    <w:abstractNumId w:val="30"/>
  </w:num>
  <w:num w:numId="42">
    <w:abstractNumId w:val="19"/>
  </w:num>
  <w:num w:numId="43">
    <w:abstractNumId w:val="45"/>
  </w:num>
  <w:num w:numId="44">
    <w:abstractNumId w:val="14"/>
  </w:num>
  <w:num w:numId="4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3C"/>
    <w:rsid w:val="00003AF1"/>
    <w:rsid w:val="000124EF"/>
    <w:rsid w:val="0001264D"/>
    <w:rsid w:val="00021D36"/>
    <w:rsid w:val="00033353"/>
    <w:rsid w:val="0003413A"/>
    <w:rsid w:val="000409F4"/>
    <w:rsid w:val="00041238"/>
    <w:rsid w:val="00047F51"/>
    <w:rsid w:val="00050EF0"/>
    <w:rsid w:val="00074266"/>
    <w:rsid w:val="000A370D"/>
    <w:rsid w:val="000B2C58"/>
    <w:rsid w:val="000C1E72"/>
    <w:rsid w:val="000F18BE"/>
    <w:rsid w:val="00100163"/>
    <w:rsid w:val="001211FF"/>
    <w:rsid w:val="001240C9"/>
    <w:rsid w:val="00125A28"/>
    <w:rsid w:val="00132127"/>
    <w:rsid w:val="0014076C"/>
    <w:rsid w:val="00143F62"/>
    <w:rsid w:val="00144E75"/>
    <w:rsid w:val="00145C64"/>
    <w:rsid w:val="001567A7"/>
    <w:rsid w:val="00161A0E"/>
    <w:rsid w:val="00162224"/>
    <w:rsid w:val="00172FA9"/>
    <w:rsid w:val="0019090B"/>
    <w:rsid w:val="001C4A31"/>
    <w:rsid w:val="001D60A4"/>
    <w:rsid w:val="001E5FE6"/>
    <w:rsid w:val="001E6CB2"/>
    <w:rsid w:val="001F3BAE"/>
    <w:rsid w:val="00207361"/>
    <w:rsid w:val="00211A5C"/>
    <w:rsid w:val="0021462D"/>
    <w:rsid w:val="00215833"/>
    <w:rsid w:val="00245465"/>
    <w:rsid w:val="00262B16"/>
    <w:rsid w:val="00263044"/>
    <w:rsid w:val="0026449D"/>
    <w:rsid w:val="002668A3"/>
    <w:rsid w:val="002717FB"/>
    <w:rsid w:val="0028347A"/>
    <w:rsid w:val="002835DC"/>
    <w:rsid w:val="0028702B"/>
    <w:rsid w:val="0029216D"/>
    <w:rsid w:val="002F0F2E"/>
    <w:rsid w:val="002F20A7"/>
    <w:rsid w:val="00312D60"/>
    <w:rsid w:val="003259F8"/>
    <w:rsid w:val="00355C16"/>
    <w:rsid w:val="0036008E"/>
    <w:rsid w:val="00370614"/>
    <w:rsid w:val="003734E4"/>
    <w:rsid w:val="003737F4"/>
    <w:rsid w:val="00374970"/>
    <w:rsid w:val="00381EE5"/>
    <w:rsid w:val="003971F3"/>
    <w:rsid w:val="003D010F"/>
    <w:rsid w:val="003D70EC"/>
    <w:rsid w:val="003D70FC"/>
    <w:rsid w:val="003E4C08"/>
    <w:rsid w:val="003F1580"/>
    <w:rsid w:val="003F1B04"/>
    <w:rsid w:val="003F5802"/>
    <w:rsid w:val="004019EE"/>
    <w:rsid w:val="00415F30"/>
    <w:rsid w:val="004219AA"/>
    <w:rsid w:val="0043675A"/>
    <w:rsid w:val="00442F5A"/>
    <w:rsid w:val="004441B2"/>
    <w:rsid w:val="00460CB9"/>
    <w:rsid w:val="00461949"/>
    <w:rsid w:val="00467274"/>
    <w:rsid w:val="00481F1D"/>
    <w:rsid w:val="004906D6"/>
    <w:rsid w:val="004B5EBC"/>
    <w:rsid w:val="004C15DB"/>
    <w:rsid w:val="004D5A37"/>
    <w:rsid w:val="004D70D1"/>
    <w:rsid w:val="004D7C1F"/>
    <w:rsid w:val="004E4DEB"/>
    <w:rsid w:val="00505328"/>
    <w:rsid w:val="00507EF7"/>
    <w:rsid w:val="00517D90"/>
    <w:rsid w:val="00532724"/>
    <w:rsid w:val="00537C68"/>
    <w:rsid w:val="005432D7"/>
    <w:rsid w:val="00547F66"/>
    <w:rsid w:val="00550D75"/>
    <w:rsid w:val="0055135C"/>
    <w:rsid w:val="00552198"/>
    <w:rsid w:val="00555989"/>
    <w:rsid w:val="005577A8"/>
    <w:rsid w:val="00570405"/>
    <w:rsid w:val="00594D5D"/>
    <w:rsid w:val="005A43A3"/>
    <w:rsid w:val="005B2F1A"/>
    <w:rsid w:val="005B56F1"/>
    <w:rsid w:val="005C1F62"/>
    <w:rsid w:val="005C3806"/>
    <w:rsid w:val="005D3DB7"/>
    <w:rsid w:val="005D578B"/>
    <w:rsid w:val="005E26E1"/>
    <w:rsid w:val="005F35F6"/>
    <w:rsid w:val="005F4236"/>
    <w:rsid w:val="00601D35"/>
    <w:rsid w:val="00601D7F"/>
    <w:rsid w:val="00616EB4"/>
    <w:rsid w:val="00622938"/>
    <w:rsid w:val="00622C87"/>
    <w:rsid w:val="00625C58"/>
    <w:rsid w:val="0063395D"/>
    <w:rsid w:val="00635B35"/>
    <w:rsid w:val="00637EFF"/>
    <w:rsid w:val="006535F3"/>
    <w:rsid w:val="00663836"/>
    <w:rsid w:val="00680144"/>
    <w:rsid w:val="0069262C"/>
    <w:rsid w:val="006938BA"/>
    <w:rsid w:val="006A02FB"/>
    <w:rsid w:val="006A0D7B"/>
    <w:rsid w:val="006A1B5D"/>
    <w:rsid w:val="006A44AF"/>
    <w:rsid w:val="006B46BF"/>
    <w:rsid w:val="006B6DAC"/>
    <w:rsid w:val="006F0A33"/>
    <w:rsid w:val="006F183A"/>
    <w:rsid w:val="006F4563"/>
    <w:rsid w:val="00701A34"/>
    <w:rsid w:val="00710125"/>
    <w:rsid w:val="00712EAA"/>
    <w:rsid w:val="00717124"/>
    <w:rsid w:val="00731E51"/>
    <w:rsid w:val="007331AF"/>
    <w:rsid w:val="007436A3"/>
    <w:rsid w:val="0076463C"/>
    <w:rsid w:val="00765157"/>
    <w:rsid w:val="00776026"/>
    <w:rsid w:val="00777E6D"/>
    <w:rsid w:val="00782313"/>
    <w:rsid w:val="0078563B"/>
    <w:rsid w:val="00793973"/>
    <w:rsid w:val="007950ED"/>
    <w:rsid w:val="007A6BEC"/>
    <w:rsid w:val="007A716B"/>
    <w:rsid w:val="007A7ADC"/>
    <w:rsid w:val="007A7F2D"/>
    <w:rsid w:val="007C2C0C"/>
    <w:rsid w:val="007C6167"/>
    <w:rsid w:val="007D11C6"/>
    <w:rsid w:val="007E0727"/>
    <w:rsid w:val="007E3B3A"/>
    <w:rsid w:val="007E47FF"/>
    <w:rsid w:val="007F6B81"/>
    <w:rsid w:val="00801ADB"/>
    <w:rsid w:val="008021CE"/>
    <w:rsid w:val="00815B97"/>
    <w:rsid w:val="00821F92"/>
    <w:rsid w:val="00830872"/>
    <w:rsid w:val="00835B41"/>
    <w:rsid w:val="008366A4"/>
    <w:rsid w:val="00852453"/>
    <w:rsid w:val="00861BDE"/>
    <w:rsid w:val="00876628"/>
    <w:rsid w:val="00876FDC"/>
    <w:rsid w:val="00892B10"/>
    <w:rsid w:val="00893FD9"/>
    <w:rsid w:val="008B11C4"/>
    <w:rsid w:val="008D204E"/>
    <w:rsid w:val="008F2B4D"/>
    <w:rsid w:val="008F4B95"/>
    <w:rsid w:val="008F735F"/>
    <w:rsid w:val="00924FEB"/>
    <w:rsid w:val="00926D4F"/>
    <w:rsid w:val="009277DB"/>
    <w:rsid w:val="0093025A"/>
    <w:rsid w:val="00941E2A"/>
    <w:rsid w:val="00951EFF"/>
    <w:rsid w:val="009545EA"/>
    <w:rsid w:val="00971B3D"/>
    <w:rsid w:val="00972140"/>
    <w:rsid w:val="009768BA"/>
    <w:rsid w:val="00994A31"/>
    <w:rsid w:val="00995156"/>
    <w:rsid w:val="009B01E3"/>
    <w:rsid w:val="009B0234"/>
    <w:rsid w:val="009B4DA9"/>
    <w:rsid w:val="009C1D3C"/>
    <w:rsid w:val="009D27F0"/>
    <w:rsid w:val="009E4062"/>
    <w:rsid w:val="009E4A2C"/>
    <w:rsid w:val="00A1043F"/>
    <w:rsid w:val="00A23D3F"/>
    <w:rsid w:val="00A26935"/>
    <w:rsid w:val="00A36E1E"/>
    <w:rsid w:val="00A45B78"/>
    <w:rsid w:val="00A47299"/>
    <w:rsid w:val="00A50E0F"/>
    <w:rsid w:val="00A625A1"/>
    <w:rsid w:val="00A82EF9"/>
    <w:rsid w:val="00A84510"/>
    <w:rsid w:val="00A911F9"/>
    <w:rsid w:val="00A97FE9"/>
    <w:rsid w:val="00AA3836"/>
    <w:rsid w:val="00AA41D1"/>
    <w:rsid w:val="00AA7E7F"/>
    <w:rsid w:val="00AB2E1E"/>
    <w:rsid w:val="00AD3983"/>
    <w:rsid w:val="00AD5DC7"/>
    <w:rsid w:val="00AD6F7C"/>
    <w:rsid w:val="00AE2A2C"/>
    <w:rsid w:val="00B02133"/>
    <w:rsid w:val="00B111CA"/>
    <w:rsid w:val="00B11E03"/>
    <w:rsid w:val="00B12AC2"/>
    <w:rsid w:val="00B13664"/>
    <w:rsid w:val="00B20CB3"/>
    <w:rsid w:val="00B222C9"/>
    <w:rsid w:val="00B26008"/>
    <w:rsid w:val="00B61018"/>
    <w:rsid w:val="00B6124E"/>
    <w:rsid w:val="00B64D0F"/>
    <w:rsid w:val="00B71369"/>
    <w:rsid w:val="00B75C12"/>
    <w:rsid w:val="00B75CB8"/>
    <w:rsid w:val="00B76B46"/>
    <w:rsid w:val="00B84618"/>
    <w:rsid w:val="00B91EDF"/>
    <w:rsid w:val="00B95729"/>
    <w:rsid w:val="00BA02CE"/>
    <w:rsid w:val="00BA1065"/>
    <w:rsid w:val="00BA3EAB"/>
    <w:rsid w:val="00BD5439"/>
    <w:rsid w:val="00BE08E2"/>
    <w:rsid w:val="00BF006F"/>
    <w:rsid w:val="00BF02D5"/>
    <w:rsid w:val="00BF1D64"/>
    <w:rsid w:val="00BF1F6D"/>
    <w:rsid w:val="00BF3638"/>
    <w:rsid w:val="00C05626"/>
    <w:rsid w:val="00C26EFB"/>
    <w:rsid w:val="00C33E52"/>
    <w:rsid w:val="00C36288"/>
    <w:rsid w:val="00C578D8"/>
    <w:rsid w:val="00C6146B"/>
    <w:rsid w:val="00C72818"/>
    <w:rsid w:val="00C74200"/>
    <w:rsid w:val="00C8057D"/>
    <w:rsid w:val="00C96D4E"/>
    <w:rsid w:val="00CA3B67"/>
    <w:rsid w:val="00CA735E"/>
    <w:rsid w:val="00CA767C"/>
    <w:rsid w:val="00CB24BA"/>
    <w:rsid w:val="00CB24CD"/>
    <w:rsid w:val="00CB37DF"/>
    <w:rsid w:val="00CB39AC"/>
    <w:rsid w:val="00CC59E2"/>
    <w:rsid w:val="00CC662C"/>
    <w:rsid w:val="00CE0281"/>
    <w:rsid w:val="00CF536B"/>
    <w:rsid w:val="00D0118D"/>
    <w:rsid w:val="00D017FC"/>
    <w:rsid w:val="00D01961"/>
    <w:rsid w:val="00D02D59"/>
    <w:rsid w:val="00D0645A"/>
    <w:rsid w:val="00D07BBE"/>
    <w:rsid w:val="00D112D8"/>
    <w:rsid w:val="00D16801"/>
    <w:rsid w:val="00D26DE7"/>
    <w:rsid w:val="00D354AC"/>
    <w:rsid w:val="00D42292"/>
    <w:rsid w:val="00D57429"/>
    <w:rsid w:val="00D617CF"/>
    <w:rsid w:val="00D663D9"/>
    <w:rsid w:val="00D70A06"/>
    <w:rsid w:val="00D72423"/>
    <w:rsid w:val="00D725C2"/>
    <w:rsid w:val="00D72A8D"/>
    <w:rsid w:val="00D8094F"/>
    <w:rsid w:val="00D83016"/>
    <w:rsid w:val="00D86EDA"/>
    <w:rsid w:val="00D92C4C"/>
    <w:rsid w:val="00DC0E8E"/>
    <w:rsid w:val="00DD6957"/>
    <w:rsid w:val="00DE23A1"/>
    <w:rsid w:val="00DE3AD6"/>
    <w:rsid w:val="00E01A64"/>
    <w:rsid w:val="00E04CFB"/>
    <w:rsid w:val="00E1245E"/>
    <w:rsid w:val="00E23D13"/>
    <w:rsid w:val="00E24F7C"/>
    <w:rsid w:val="00E36281"/>
    <w:rsid w:val="00E36738"/>
    <w:rsid w:val="00E50729"/>
    <w:rsid w:val="00E567A3"/>
    <w:rsid w:val="00E56DCB"/>
    <w:rsid w:val="00E64ADE"/>
    <w:rsid w:val="00E65BEC"/>
    <w:rsid w:val="00E80174"/>
    <w:rsid w:val="00E84F76"/>
    <w:rsid w:val="00E85904"/>
    <w:rsid w:val="00E9101B"/>
    <w:rsid w:val="00E91A74"/>
    <w:rsid w:val="00E96D7C"/>
    <w:rsid w:val="00EA09E3"/>
    <w:rsid w:val="00EC0D18"/>
    <w:rsid w:val="00EC379D"/>
    <w:rsid w:val="00ED0024"/>
    <w:rsid w:val="00EE12EB"/>
    <w:rsid w:val="00EE16CC"/>
    <w:rsid w:val="00EE3A5E"/>
    <w:rsid w:val="00EE7B48"/>
    <w:rsid w:val="00F30B80"/>
    <w:rsid w:val="00F30FBA"/>
    <w:rsid w:val="00F353B3"/>
    <w:rsid w:val="00F55A59"/>
    <w:rsid w:val="00F65782"/>
    <w:rsid w:val="00F716AD"/>
    <w:rsid w:val="00F80F57"/>
    <w:rsid w:val="00FA49EB"/>
    <w:rsid w:val="00FA648B"/>
    <w:rsid w:val="00FB160C"/>
    <w:rsid w:val="00FC3D98"/>
    <w:rsid w:val="00FC6305"/>
    <w:rsid w:val="00F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0BEC39"/>
  <w15:docId w15:val="{6E2CD4D0-F380-41D3-9632-2334A24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949"/>
  </w:style>
  <w:style w:type="paragraph" w:styleId="Nagwek1">
    <w:name w:val="heading 1"/>
    <w:basedOn w:val="Normalny"/>
    <w:next w:val="Normalny"/>
    <w:link w:val="Nagwek1Znak"/>
    <w:qFormat/>
    <w:rsid w:val="009C1D3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C1D3C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D3C"/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C1D3C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1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1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C1D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C1D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klauzuli">
    <w:name w:val="Tytuł klauzuli"/>
    <w:basedOn w:val="Normalny"/>
    <w:autoRedefine/>
    <w:rsid w:val="00A84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D3C"/>
  </w:style>
  <w:style w:type="paragraph" w:styleId="Stopka">
    <w:name w:val="footer"/>
    <w:basedOn w:val="Normalny"/>
    <w:link w:val="StopkaZnak"/>
    <w:uiPriority w:val="99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3C"/>
  </w:style>
  <w:style w:type="paragraph" w:styleId="Tekstdymka">
    <w:name w:val="Balloon Text"/>
    <w:basedOn w:val="Normalny"/>
    <w:link w:val="TekstdymkaZnak"/>
    <w:uiPriority w:val="99"/>
    <w:semiHidden/>
    <w:unhideWhenUsed/>
    <w:rsid w:val="009C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712EAA"/>
    <w:pPr>
      <w:ind w:left="720"/>
      <w:contextualSpacing/>
    </w:pPr>
  </w:style>
  <w:style w:type="character" w:styleId="Hipercze">
    <w:name w:val="Hyperlink"/>
    <w:uiPriority w:val="99"/>
    <w:unhideWhenUsed/>
    <w:rsid w:val="003259F8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E91A7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1A74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5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4D5D"/>
    <w:rPr>
      <w:vertAlign w:val="superscript"/>
    </w:rPr>
  </w:style>
  <w:style w:type="paragraph" w:customStyle="1" w:styleId="Akapitzlist1">
    <w:name w:val="Akapit z listą1"/>
    <w:basedOn w:val="Normalny"/>
    <w:qFormat/>
    <w:rsid w:val="00215833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4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405"/>
    <w:rPr>
      <w:b/>
      <w:bCs/>
      <w:sz w:val="20"/>
      <w:szCs w:val="20"/>
    </w:rPr>
  </w:style>
  <w:style w:type="paragraph" w:customStyle="1" w:styleId="Zwykytekst1">
    <w:name w:val="Zwykły tekst1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2">
    <w:name w:val="Zwykły tekst12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1">
    <w:name w:val="Zwykły tekst11"/>
    <w:basedOn w:val="Normalny"/>
    <w:uiPriority w:val="99"/>
    <w:rsid w:val="00635B3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45B78"/>
  </w:style>
  <w:style w:type="character" w:styleId="Nierozpoznanawzmianka">
    <w:name w:val="Unresolved Mention"/>
    <w:basedOn w:val="Domylnaczcionkaakapitu"/>
    <w:uiPriority w:val="99"/>
    <w:semiHidden/>
    <w:unhideWhenUsed/>
    <w:rsid w:val="00CA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95EA8-61AF-46B0-B965-528EED3F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5073</Words>
  <Characters>30440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Krakowa-Śródmieścia w Krakowie</Company>
  <LinksUpToDate>false</LinksUpToDate>
  <CharactersWithSpaces>35443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Robert</dc:creator>
  <cp:keywords/>
  <dc:description/>
  <cp:lastModifiedBy>Katarzyna Chudzik</cp:lastModifiedBy>
  <cp:revision>6</cp:revision>
  <cp:lastPrinted>2021-11-04T06:25:00Z</cp:lastPrinted>
  <dcterms:created xsi:type="dcterms:W3CDTF">2022-10-24T11:11:00Z</dcterms:created>
  <dcterms:modified xsi:type="dcterms:W3CDTF">2022-11-04T12:43:00Z</dcterms:modified>
</cp:coreProperties>
</file>