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</w:t>
      </w:r>
      <w:proofErr w:type="spellStart"/>
      <w:r w:rsidRPr="00745C2C">
        <w:rPr>
          <w:rFonts w:asciiTheme="minorHAnsi" w:hAnsiTheme="minorHAnsi" w:cstheme="minorHAnsi"/>
        </w:rPr>
        <w:t>Georgiusa</w:t>
      </w:r>
      <w:proofErr w:type="spellEnd"/>
      <w:r w:rsidRPr="00745C2C">
        <w:rPr>
          <w:rFonts w:asciiTheme="minorHAnsi" w:hAnsiTheme="minorHAnsi" w:cstheme="minorHAnsi"/>
        </w:rPr>
        <w:t xml:space="preserve"> </w:t>
      </w:r>
      <w:proofErr w:type="spellStart"/>
      <w:r w:rsidRPr="00745C2C">
        <w:rPr>
          <w:rFonts w:asciiTheme="minorHAnsi" w:hAnsiTheme="minorHAnsi" w:cstheme="minorHAnsi"/>
        </w:rPr>
        <w:t>Agricoli</w:t>
      </w:r>
      <w:proofErr w:type="spellEnd"/>
      <w:r w:rsidRPr="00745C2C">
        <w:rPr>
          <w:rFonts w:asciiTheme="minorHAnsi" w:hAnsiTheme="minorHAnsi" w:cstheme="minorHAnsi"/>
        </w:rPr>
        <w:t xml:space="preserve">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8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16989A64" w:rsidR="00771EBC" w:rsidRP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63FE7450" w14:textId="2E2F56B5" w:rsid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</w:t>
      </w:r>
    </w:p>
    <w:p w14:paraId="691E2EE6" w14:textId="20E54042" w:rsidR="004915BF" w:rsidRP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</w:t>
      </w:r>
    </w:p>
    <w:p w14:paraId="0E814BAE" w14:textId="33C0FF8C" w:rsidR="00F116D5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zwanym dalej Wykonawcą. </w:t>
      </w:r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37695020" w14:textId="28BDC6FA" w:rsidR="000F4A1B" w:rsidRPr="00562220" w:rsidRDefault="009835CB" w:rsidP="00562220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562220">
        <w:rPr>
          <w:rFonts w:asciiTheme="minorHAnsi" w:hAnsiTheme="minorHAnsi" w:cstheme="minorHAnsi"/>
          <w:color w:val="000000"/>
        </w:rPr>
        <w:t xml:space="preserve">Przedmiotem umowy 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jest </w:t>
      </w:r>
      <w:bookmarkStart w:id="0" w:name="_Hlk97113921"/>
      <w:r w:rsidR="00562220" w:rsidRPr="00562220">
        <w:rPr>
          <w:rFonts w:asciiTheme="minorHAnsi" w:eastAsia="TimesNewRoman" w:hAnsiTheme="minorHAnsi" w:cstheme="minorHAnsi"/>
          <w:b/>
          <w:bCs/>
          <w:lang w:eastAsia="pl-PL"/>
        </w:rPr>
        <w:t>Prowadzanie działań informacyjno-promocyjnych w prasie na potrzeby Muzeum Górnictwa Węglowego w Zabrzu.</w:t>
      </w:r>
      <w:bookmarkEnd w:id="0"/>
      <w:r w:rsidR="00562220" w:rsidRPr="00562220">
        <w:rPr>
          <w:rFonts w:asciiTheme="minorHAnsi" w:eastAsia="TimesNewRoman" w:hAnsiTheme="minorHAnsi" w:cstheme="minorHAnsi"/>
          <w:b/>
          <w:bCs/>
          <w:lang w:eastAsia="pl-PL"/>
        </w:rPr>
        <w:t xml:space="preserve"> 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Zakres umowy w szczególności będzie obejmował: przygotowanie w uzgodnieniu z Zamawiającym projektu reklamy/artykułu prasowego, zakup powierzchni reklamowej oraz zamieszczenie reklamy/artykułu prasowego w wybranym przez Zamawiającego tytule, </w:t>
      </w:r>
      <w:r w:rsidR="00E6502E" w:rsidRPr="00562220">
        <w:rPr>
          <w:rFonts w:asciiTheme="minorHAnsi" w:eastAsia="TimesNewRoman" w:hAnsiTheme="minorHAnsi" w:cstheme="minorHAnsi"/>
          <w:lang w:eastAsia="pl-PL"/>
        </w:rPr>
        <w:t>w ilości i 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terminach uzgodnionych z Zamawiającym. </w:t>
      </w:r>
    </w:p>
    <w:p w14:paraId="0E814BB2" w14:textId="592B31F4" w:rsidR="00B36A80" w:rsidRPr="00745C2C" w:rsidRDefault="00A44726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Szczegółowy planowany minimalny i maksymalny zakres zamówienia, 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 xml:space="preserve">oraz zestawienie proponowanych tytułów </w:t>
      </w:r>
      <w:r w:rsidRPr="00745C2C">
        <w:rPr>
          <w:rFonts w:asciiTheme="minorHAnsi" w:eastAsia="TimesNewRoman" w:hAnsiTheme="minorHAnsi" w:cstheme="minorHAnsi"/>
          <w:lang w:eastAsia="pl-PL"/>
        </w:rPr>
        <w:t>przedstawiono w </w:t>
      </w:r>
      <w:r w:rsidR="00F14FD5" w:rsidRPr="00745C2C">
        <w:rPr>
          <w:rFonts w:asciiTheme="minorHAnsi" w:eastAsia="TimesNewRoman" w:hAnsiTheme="minorHAnsi" w:cstheme="minorHAnsi"/>
          <w:lang w:eastAsia="pl-PL"/>
        </w:rPr>
        <w:t xml:space="preserve"> </w:t>
      </w:r>
      <w:r w:rsidR="00451017">
        <w:rPr>
          <w:rFonts w:asciiTheme="minorHAnsi" w:eastAsia="TimesNewRoman" w:hAnsiTheme="minorHAnsi" w:cstheme="minorHAnsi"/>
          <w:lang w:eastAsia="pl-PL"/>
        </w:rPr>
        <w:t>zapytaniu ofertowym</w:t>
      </w:r>
      <w:r w:rsidRPr="00745C2C">
        <w:rPr>
          <w:rFonts w:asciiTheme="minorHAnsi" w:eastAsia="TimesNewRoman" w:hAnsiTheme="minorHAnsi" w:cstheme="minorHAnsi"/>
          <w:lang w:eastAsia="pl-PL"/>
        </w:rPr>
        <w:t>, które stanowi załącznik nr 1 do niniejszej umowy.</w:t>
      </w:r>
    </w:p>
    <w:p w14:paraId="0E814BB3" w14:textId="5A10FF9E" w:rsidR="00771EBC" w:rsidRPr="00745C2C" w:rsidRDefault="00771EBC" w:rsidP="004F558B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Przedmiot Umowy zostanie zrealizowany zgodnie z zapisami </w:t>
      </w:r>
      <w:r w:rsidR="00451017">
        <w:rPr>
          <w:rFonts w:asciiTheme="minorHAnsi" w:eastAsia="Times New Roman" w:hAnsiTheme="minorHAnsi" w:cstheme="minorHAnsi"/>
          <w:sz w:val="22"/>
          <w:szCs w:val="22"/>
          <w:lang w:eastAsia="pl-PL"/>
        </w:rPr>
        <w:t>zapytania ofertowego,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4" w14:textId="17A8D309" w:rsidR="00087DD8" w:rsidRDefault="00087DD8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42B4AC8D" w14:textId="284C847A" w:rsidR="00031796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1A82FB56" w14:textId="2DF0E2DE" w:rsidR="00031796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D3C2336" w14:textId="77777777" w:rsidR="00031796" w:rsidRPr="00745C2C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Artykuły/reklamy 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każdej z publikacji to min. ½ strony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artykułów/reklam musi zostać każdorazowo uzgodniony z osobą kontaktową ze strony Zamawiającego i przez niego zaakceptowany przez publikacją – Zamawiający zastrzega sobie prawo wprowadzania poprawek lub uwag do treści i wyglądu artykułu/reklamy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C0" w14:textId="40D6D562" w:rsidR="00665AF0" w:rsidRPr="00031796" w:rsidRDefault="00422C0B" w:rsidP="00031796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reklamy. </w:t>
      </w: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4E9B3AE3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</w:rPr>
        <w:t>Umowa zostaje zawarta na okres od dnia podpisania do dnia 30 grudnia 202</w:t>
      </w:r>
      <w:r w:rsidR="004915BF">
        <w:rPr>
          <w:rFonts w:asciiTheme="minorHAnsi" w:hAnsiTheme="minorHAnsi" w:cstheme="minorHAnsi"/>
        </w:rPr>
        <w:t>4</w:t>
      </w:r>
      <w:r w:rsidRPr="00745C2C">
        <w:rPr>
          <w:rFonts w:asciiTheme="minorHAnsi" w:hAnsiTheme="minorHAnsi" w:cstheme="minorHAnsi"/>
        </w:rPr>
        <w:t xml:space="preserve"> roku.</w:t>
      </w:r>
    </w:p>
    <w:p w14:paraId="0E814BC4" w14:textId="69C7C128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artykułu prasowego/reklamy zostaną uzgodnione z osobą kontaktową ze strony Zamawiającego z uwzględnieniem publikowania artykułów na wezwanie Zamawiającego, pomiędzy </w:t>
      </w:r>
      <w:r w:rsidR="004915BF">
        <w:rPr>
          <w:rFonts w:asciiTheme="minorHAnsi" w:eastAsia="TimesNewRoman" w:hAnsiTheme="minorHAnsi" w:cstheme="minorHAnsi"/>
          <w:lang w:eastAsia="pl-PL"/>
        </w:rPr>
        <w:t>marcem</w:t>
      </w:r>
      <w:r w:rsidR="00562220">
        <w:rPr>
          <w:rFonts w:asciiTheme="minorHAnsi" w:eastAsia="TimesNewRoman" w:hAnsiTheme="minorHAnsi" w:cstheme="minorHAnsi"/>
          <w:lang w:eastAsia="pl-PL"/>
        </w:rPr>
        <w:t xml:space="preserve"> 202</w:t>
      </w:r>
      <w:r w:rsidR="004915BF">
        <w:rPr>
          <w:rFonts w:asciiTheme="minorHAnsi" w:eastAsia="TimesNewRoman" w:hAnsiTheme="minorHAnsi" w:cstheme="minorHAnsi"/>
          <w:lang w:eastAsia="pl-PL"/>
        </w:rPr>
        <w:t>4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r. </w:t>
      </w:r>
      <w:r w:rsidR="00BB56D3">
        <w:rPr>
          <w:rFonts w:asciiTheme="minorHAnsi" w:eastAsia="TimesNewRoman" w:hAnsiTheme="minorHAnsi" w:cstheme="minorHAnsi"/>
          <w:lang w:eastAsia="pl-PL"/>
        </w:rPr>
        <w:t>a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</w:t>
      </w:r>
      <w:r w:rsidR="00BB56D3">
        <w:rPr>
          <w:rFonts w:asciiTheme="minorHAnsi" w:eastAsia="TimesNewRoman" w:hAnsiTheme="minorHAnsi" w:cstheme="minorHAnsi"/>
          <w:lang w:eastAsia="pl-PL"/>
        </w:rPr>
        <w:t>grudniem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202</w:t>
      </w:r>
      <w:r w:rsidR="004915BF">
        <w:rPr>
          <w:rFonts w:asciiTheme="minorHAnsi" w:eastAsia="TimesNewRoman" w:hAnsiTheme="minorHAnsi" w:cstheme="minorHAnsi"/>
          <w:lang w:eastAsia="pl-PL"/>
        </w:rPr>
        <w:t>4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r. </w:t>
      </w:r>
    </w:p>
    <w:p w14:paraId="677101D7" w14:textId="77777777" w:rsidR="006C672E" w:rsidRDefault="006C672E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812A77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>
        <w:rPr>
          <w:rFonts w:asciiTheme="minorHAnsi" w:eastAsia="TimesNewRoman" w:hAnsiTheme="minorHAnsi" w:cstheme="minorHAnsi"/>
          <w:lang w:eastAsia="pl-PL"/>
        </w:rPr>
        <w:t xml:space="preserve">będzie ustalany na bieżąco, w trybie roboczym, w trakcie trwania umowy, </w:t>
      </w:r>
      <w:r w:rsidRPr="00812A77">
        <w:rPr>
          <w:rFonts w:asciiTheme="minorHAnsi" w:eastAsia="TimesNewRoman" w:hAnsiTheme="minorHAnsi" w:cstheme="minorHAnsi"/>
          <w:lang w:eastAsia="pl-PL"/>
        </w:rPr>
        <w:t>w terminach umożliwiających przygotowanie materiału oraz jego korektę</w:t>
      </w:r>
      <w:r>
        <w:rPr>
          <w:rFonts w:asciiTheme="minorHAnsi" w:eastAsia="TimesNewRoman" w:hAnsiTheme="minorHAnsi" w:cstheme="minorHAnsi"/>
          <w:lang w:eastAsia="pl-PL"/>
        </w:rPr>
        <w:t>.</w:t>
      </w:r>
    </w:p>
    <w:p w14:paraId="0E814BC6" w14:textId="72274438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Wykonawca na minimum 5 dni przed planowaną datą publikacji, lub w innym, uzgodnionym w trybie roboczym z Zamawiającym terminie, przedstawi Zamawiającemu projekt reklamy/artykułu prasowego.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784EA3E2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Maksymalne wynagrodzenie, przysługujące wykonawcy z tytułu realizacji przedmiotu umowy wynos</w:t>
      </w:r>
      <w:r w:rsidR="00B903D1">
        <w:rPr>
          <w:rFonts w:asciiTheme="minorHAnsi" w:eastAsia="TimesNewRoman" w:hAnsiTheme="minorHAnsi" w:cstheme="minorHAnsi"/>
          <w:lang w:eastAsia="pl-PL"/>
        </w:rPr>
        <w:t>i</w:t>
      </w:r>
      <w:r w:rsidR="004915BF">
        <w:rPr>
          <w:rFonts w:asciiTheme="minorHAnsi" w:eastAsia="TimesNewRoman" w:hAnsiTheme="minorHAnsi" w:cstheme="minorHAnsi"/>
          <w:lang w:eastAsia="pl-PL"/>
        </w:rPr>
        <w:t xml:space="preserve"> …………………………………..</w:t>
      </w:r>
      <w:r w:rsidRPr="00DA39BE">
        <w:rPr>
          <w:rFonts w:asciiTheme="minorHAnsi" w:eastAsia="TimesNewRoman" w:hAnsiTheme="minorHAnsi" w:cstheme="minorHAnsi"/>
          <w:b/>
          <w:bCs/>
          <w:lang w:eastAsia="pl-PL"/>
        </w:rPr>
        <w:t xml:space="preserve"> netto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(słownie</w:t>
      </w:r>
      <w:r w:rsidR="00B903D1">
        <w:rPr>
          <w:rFonts w:asciiTheme="minorHAnsi" w:eastAsia="TimesNewRoman" w:hAnsiTheme="minorHAnsi" w:cstheme="minorHAnsi"/>
          <w:lang w:eastAsia="pl-PL"/>
        </w:rPr>
        <w:t xml:space="preserve"> </w:t>
      </w:r>
      <w:r w:rsidR="004915BF">
        <w:rPr>
          <w:rFonts w:asciiTheme="minorHAnsi" w:eastAsia="TimesNewRoman" w:hAnsiTheme="minorHAnsi" w:cstheme="minorHAnsi"/>
          <w:i/>
          <w:iCs/>
          <w:lang w:eastAsia="pl-PL"/>
        </w:rPr>
        <w:t>……………………………………….</w:t>
      </w:r>
      <w:r w:rsidRPr="00745C2C">
        <w:rPr>
          <w:rFonts w:asciiTheme="minorHAnsi" w:eastAsia="TimesNewRoman" w:hAnsiTheme="minorHAnsi" w:cstheme="minorHAnsi"/>
          <w:lang w:eastAsia="pl-PL"/>
        </w:rPr>
        <w:t>), tj.</w:t>
      </w:r>
      <w:r w:rsidR="005F34B5">
        <w:rPr>
          <w:rFonts w:asciiTheme="minorHAnsi" w:eastAsia="TimesNewRoman" w:hAnsiTheme="minorHAnsi" w:cstheme="minorHAnsi"/>
          <w:lang w:eastAsia="pl-PL"/>
        </w:rPr>
        <w:t xml:space="preserve"> </w:t>
      </w:r>
      <w:r w:rsidR="004915BF">
        <w:rPr>
          <w:rFonts w:asciiTheme="minorHAnsi" w:eastAsia="TimesNewRoman" w:hAnsiTheme="minorHAnsi" w:cstheme="minorHAnsi"/>
          <w:b/>
          <w:bCs/>
          <w:lang w:eastAsia="pl-PL"/>
        </w:rPr>
        <w:t>………………………………… brutto.</w:t>
      </w:r>
    </w:p>
    <w:p w14:paraId="0E814BCB" w14:textId="597CDF05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zapłaci Wykonawcy za faktycznie wykonane usługi po </w:t>
      </w:r>
      <w:r w:rsidR="00E6502E">
        <w:rPr>
          <w:rFonts w:asciiTheme="minorHAnsi" w:eastAsia="TimesNewRoman" w:hAnsiTheme="minorHAnsi" w:cstheme="minorHAnsi"/>
          <w:lang w:eastAsia="pl-PL"/>
        </w:rPr>
        <w:t>cenach jednostkowych podanych w </w:t>
      </w:r>
      <w:r w:rsidRPr="00745C2C">
        <w:rPr>
          <w:rFonts w:asciiTheme="minorHAnsi" w:eastAsia="TimesNewRoman" w:hAnsiTheme="minorHAnsi" w:cstheme="minorHAnsi"/>
          <w:lang w:eastAsia="pl-PL"/>
        </w:rPr>
        <w:t>kalkulacji cenowej – ofercie Wykonawcy (stanowiącej załącznik do umowy).</w:t>
      </w:r>
    </w:p>
    <w:p w14:paraId="0E814BCC" w14:textId="77777777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Wynagrodzenie należne będzie za rzeczywiście zrealizowane i zakończone usługi w kształcie zatwierdzonym przez Zamawiającego, w szczególności Wykonawca nie jest uprawniony do żądania wynagrodzenia w przypadku publikacji ogłoszenia w terminach i formach innych niż uzgodnione uprzednio z Zamawiającym. </w:t>
      </w:r>
    </w:p>
    <w:p w14:paraId="0E814BCD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Wartość wynagrodzenia, wypłaconego Wykonawcy nie może przekroczyć kwoty, o której mowa w ust. 1 niniejsze</w:t>
      </w:r>
      <w:r w:rsidR="00442A5B">
        <w:rPr>
          <w:rFonts w:asciiTheme="minorHAnsi" w:hAnsiTheme="minorHAnsi" w:cstheme="minorHAnsi"/>
        </w:rPr>
        <w:t>go paragrafu</w:t>
      </w:r>
      <w:r w:rsidRPr="00745C2C">
        <w:rPr>
          <w:rFonts w:asciiTheme="minorHAnsi" w:hAnsiTheme="minorHAnsi" w:cstheme="minorHAnsi"/>
        </w:rPr>
        <w:t>, a w przypadku jej wyczerpania, umowa ulega automatycznemu rozwiązaniu.</w:t>
      </w:r>
    </w:p>
    <w:p w14:paraId="0E814BCE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przyjmuje do wiadomości, że maksymalna kwota wynagrodzenia, o którym mowa powyżej</w:t>
      </w:r>
      <w:r w:rsidR="00442A5B">
        <w:rPr>
          <w:rFonts w:asciiTheme="minorHAnsi" w:hAnsiTheme="minorHAnsi" w:cstheme="minorHAnsi"/>
        </w:rPr>
        <w:t xml:space="preserve">, </w:t>
      </w:r>
      <w:r w:rsidRPr="00745C2C">
        <w:rPr>
          <w:rFonts w:asciiTheme="minorHAnsi" w:hAnsiTheme="minorHAnsi" w:cstheme="minorHAnsi"/>
        </w:rPr>
        <w:t>przysługuje mu wyłącznie w przypadku realizacji maksymalnej liczby usług.</w:t>
      </w:r>
    </w:p>
    <w:p w14:paraId="0E814BCF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</w:p>
    <w:p w14:paraId="0E814BD0" w14:textId="0AF4A6D7" w:rsidR="00422C0B" w:rsidRPr="00D61774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 w:themeColor="text1"/>
        </w:rPr>
      </w:pPr>
      <w:r w:rsidRPr="00D61774">
        <w:rPr>
          <w:rFonts w:asciiTheme="minorHAnsi" w:hAnsiTheme="minorHAnsi" w:cstheme="minorHAnsi"/>
          <w:color w:val="000000" w:themeColor="text1"/>
        </w:rPr>
        <w:t>Płatność będzie następowała po zakończeniu miesiąca, w którym opublikowana była reklama/artykuł, pod warunkiem przekazani</w:t>
      </w:r>
      <w:r w:rsidR="00DD6F96">
        <w:rPr>
          <w:rFonts w:asciiTheme="minorHAnsi" w:hAnsiTheme="minorHAnsi" w:cstheme="minorHAnsi"/>
          <w:color w:val="000000" w:themeColor="text1"/>
        </w:rPr>
        <w:t>a</w:t>
      </w:r>
      <w:r w:rsidRPr="00D61774">
        <w:rPr>
          <w:rFonts w:asciiTheme="minorHAnsi" w:hAnsiTheme="minorHAnsi" w:cstheme="minorHAnsi"/>
          <w:color w:val="000000" w:themeColor="text1"/>
        </w:rPr>
        <w:t xml:space="preserve"> reklamy/artykułu w formie pdf wraz z miesięcznym zestawieniem (sprawozdaniem) z przeprowadzonych działań. Sprawozdanie</w:t>
      </w:r>
      <w:r w:rsidR="00DD6F96">
        <w:rPr>
          <w:rFonts w:asciiTheme="minorHAnsi" w:hAnsiTheme="minorHAnsi" w:cstheme="minorHAnsi"/>
          <w:color w:val="000000" w:themeColor="text1"/>
        </w:rPr>
        <w:t xml:space="preserve"> </w:t>
      </w:r>
      <w:r w:rsidRPr="00D61774">
        <w:rPr>
          <w:rFonts w:asciiTheme="minorHAnsi" w:hAnsiTheme="minorHAnsi" w:cstheme="minorHAnsi"/>
          <w:color w:val="000000" w:themeColor="text1"/>
        </w:rPr>
        <w:t>oraz reklama/artykuł w formie pdf będą łącznie stanowiły podstawę do wystawienia faktury za zrealizowane w danym miesiącu zamówienia.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0E814BD2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 termin zapłaty uznaje się dzień, w którym Zamawiający polecił swojemu bankowi dokonanie przelewu wynagrodzenia Wykonawcy na jego konto. 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</w:t>
      </w:r>
      <w:proofErr w:type="spellStart"/>
      <w:r w:rsidR="00A8790C" w:rsidRPr="00A8790C">
        <w:rPr>
          <w:rFonts w:asciiTheme="minorHAnsi" w:hAnsiTheme="minorHAnsi" w:cstheme="minorHAnsi"/>
        </w:rPr>
        <w:t>t.j</w:t>
      </w:r>
      <w:proofErr w:type="spellEnd"/>
      <w:r w:rsidR="00A8790C" w:rsidRPr="00A8790C">
        <w:rPr>
          <w:rFonts w:asciiTheme="minorHAnsi" w:hAnsiTheme="minorHAnsi" w:cstheme="minorHAnsi"/>
        </w:rPr>
        <w:t xml:space="preserve"> Dz.U. z 2016 r. poz. 666 ze zm.), a w szczególności:</w:t>
      </w:r>
    </w:p>
    <w:p w14:paraId="0E814BD7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/reklamy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artykułu/reklamy</w:t>
      </w:r>
      <w:r w:rsidR="004012FA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dowolnej liczbie egzemplarzy, w jakiejkolwiek formie, na terytorium Rzeczypospolitej Polskiej i za granicą, bez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lastRenderedPageBreak/>
        <w:t>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3ACC65D8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nieodwołanie upoważnia Zamawiaj</w:t>
      </w:r>
      <w:r w:rsidR="00DD6F96">
        <w:rPr>
          <w:rFonts w:asciiTheme="minorHAnsi" w:hAnsiTheme="minorHAnsi" w:cstheme="minorHAnsi"/>
          <w:sz w:val="22"/>
          <w:szCs w:val="22"/>
        </w:rPr>
        <w:t>ą</w:t>
      </w:r>
      <w:r>
        <w:rPr>
          <w:rFonts w:asciiTheme="minorHAnsi" w:hAnsiTheme="minorHAnsi" w:cstheme="minorHAnsi"/>
          <w:sz w:val="22"/>
          <w:szCs w:val="22"/>
        </w:rPr>
        <w:t xml:space="preserve">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789E08A4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DD6F96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14:paraId="0E814BE3" w14:textId="1512DFCB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DD6F96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0E814BE5" w14:textId="77777777" w:rsidR="00262E24" w:rsidRPr="00745C2C" w:rsidRDefault="00262E24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0E814BE6" w14:textId="77777777" w:rsidR="00FE158F" w:rsidRPr="00745C2C" w:rsidRDefault="00FE158F" w:rsidP="004F558B">
      <w:pPr>
        <w:pStyle w:val="Akapitzlist"/>
        <w:rPr>
          <w:rFonts w:asciiTheme="minorHAnsi" w:hAnsiTheme="minorHAnsi" w:cstheme="minorHAnsi"/>
          <w:b/>
        </w:rPr>
      </w:pP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harmonogramie dla danego 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0E814BF3" w14:textId="77777777" w:rsidR="00771EBC" w:rsidRPr="00745C2C" w:rsidRDefault="00771EBC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0E814BF4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5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lub wstrzymania jej realizacji z przyczyn uzasadnionych pandemią wirusa SARS-CoV-2</w:t>
      </w:r>
      <w:r w:rsidR="006100DA" w:rsidRPr="00745C2C">
        <w:rPr>
          <w:rFonts w:asciiTheme="minorHAnsi" w:hAnsiTheme="minorHAnsi" w:cstheme="minorHAnsi"/>
          <w:sz w:val="22"/>
          <w:szCs w:val="22"/>
        </w:rPr>
        <w:t>, w szczególności w razie ograniczenia lub zawieszenia działalności Zamawiającego decyzją władz państwowych</w:t>
      </w:r>
      <w:r w:rsidRPr="00745C2C">
        <w:rPr>
          <w:rFonts w:asciiTheme="minorHAnsi" w:hAnsiTheme="minorHAnsi" w:cstheme="minorHAnsi"/>
          <w:sz w:val="22"/>
          <w:szCs w:val="22"/>
        </w:rPr>
        <w:t>. W takim przypadku Wykona</w:t>
      </w:r>
      <w:r w:rsidR="00137EE0">
        <w:rPr>
          <w:rFonts w:asciiTheme="minorHAnsi" w:hAnsiTheme="minorHAnsi" w:cstheme="minorHAnsi"/>
          <w:sz w:val="22"/>
          <w:szCs w:val="22"/>
        </w:rPr>
        <w:t>wca nie nabywa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stosunku do Zamawiającego żadnych roszczeń. </w:t>
      </w:r>
    </w:p>
    <w:p w14:paraId="0E814BF6" w14:textId="77777777" w:rsidR="00745C2C" w:rsidRDefault="00745C2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</w:t>
      </w:r>
      <w:proofErr w:type="spellStart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Georgiusa</w:t>
      </w:r>
      <w:proofErr w:type="spellEnd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Agricoli</w:t>
      </w:r>
      <w:proofErr w:type="spellEnd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2 w Zabrzu. Kontakt do inspektora ochrony danych Zamawiającego: </w:t>
      </w:r>
      <w:hyperlink r:id="rId10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0E814C00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5E7BE7AD" w14:textId="77777777" w:rsidR="00A06BDB" w:rsidRPr="00A06BDB" w:rsidRDefault="00A06BDB" w:rsidP="00A06BDB">
      <w:pPr>
        <w:pStyle w:val="Akapitzlist"/>
        <w:jc w:val="center"/>
        <w:rPr>
          <w:rFonts w:asciiTheme="minorHAnsi" w:hAnsiTheme="minorHAnsi" w:cstheme="minorHAnsi"/>
          <w:b/>
        </w:rPr>
      </w:pPr>
      <w:r w:rsidRPr="00A06BDB">
        <w:rPr>
          <w:rFonts w:asciiTheme="minorHAnsi" w:hAnsiTheme="minorHAnsi" w:cstheme="minorHAnsi"/>
          <w:b/>
        </w:rPr>
        <w:t>§10</w:t>
      </w:r>
    </w:p>
    <w:p w14:paraId="2CB577A9" w14:textId="358E2BBD" w:rsidR="00A06BDB" w:rsidRPr="00A06BDB" w:rsidRDefault="00A06BDB" w:rsidP="00A06BDB">
      <w:pPr>
        <w:jc w:val="center"/>
        <w:rPr>
          <w:rFonts w:asciiTheme="minorHAnsi" w:hAnsiTheme="minorHAnsi" w:cstheme="minorHAnsi"/>
          <w:b/>
        </w:rPr>
      </w:pPr>
      <w:r w:rsidRPr="00A06BDB">
        <w:rPr>
          <w:rFonts w:asciiTheme="minorHAnsi" w:hAnsiTheme="minorHAnsi" w:cstheme="minorHAnsi"/>
          <w:b/>
        </w:rPr>
        <w:t>Zmiany do umowy</w:t>
      </w:r>
    </w:p>
    <w:p w14:paraId="04CCF918" w14:textId="77777777" w:rsidR="00A06BDB" w:rsidRDefault="00A06BDB" w:rsidP="00A06BDB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Zamawiający dopuszcza możliwość zmiany umowy: </w:t>
      </w:r>
    </w:p>
    <w:p w14:paraId="7E60250A" w14:textId="77777777" w:rsidR="00A06BDB" w:rsidRPr="00A06BDB" w:rsidRDefault="00A06BDB" w:rsidP="00A06BDB">
      <w:pPr>
        <w:ind w:left="360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a) w zakresie terminu lub zakresu wykonania przedmiotu umowy w przypadku niebezpieczeństwa wystąpienia opóźnienia lub innych zmian będącego wynikiem działania: </w:t>
      </w:r>
    </w:p>
    <w:p w14:paraId="0F42A901" w14:textId="77777777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i. siły wyższej, tj. wystąpienia zdarzenia losowego wywołanego przez czynniki zewnętrzne, którego nie można było przewidzieć ani mu zapobiec, w szczególności zagrażającego bezpośrednio życiu lub zdrowiu ludzi, lub grożącego powstaniem szkody w znacznych rozmiarach, lub </w:t>
      </w:r>
    </w:p>
    <w:p w14:paraId="198DF2D7" w14:textId="77A2BCF5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ii. osób trzecich, uniemożliwiającego wykonanie umowy, które to działanie nie jest zawinione przez Wykonawcę, </w:t>
      </w:r>
      <w:r>
        <w:rPr>
          <w:rFonts w:asciiTheme="minorHAnsi" w:hAnsiTheme="minorHAnsi" w:cstheme="minorHAnsi"/>
        </w:rPr>
        <w:t>lub</w:t>
      </w:r>
    </w:p>
    <w:p w14:paraId="3C20606C" w14:textId="4C52A4ED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iii. przyczyn leżących wyłącznie po stronie Zamawiającego, z możliwością zmiany wynagrodzenia do wysokości niezbędnej do poniesienia przez Wykonawcę w związku ze zmianą treści umowy, </w:t>
      </w:r>
    </w:p>
    <w:p w14:paraId="6F29F371" w14:textId="467CC863" w:rsidR="00A06BDB" w:rsidRPr="00A06BDB" w:rsidRDefault="00A06BDB" w:rsidP="00A06BDB">
      <w:pPr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>b) w zakresie wynagrodzenia w przypadku zmiany przepisów prawa mających wpływ na wysokość tego wynagrodzenia, w szczególności zmiany stawki podatku.</w:t>
      </w:r>
    </w:p>
    <w:p w14:paraId="73EC8B9A" w14:textId="3937FABD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339B08B1" w14:textId="77777777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08DFE7A8" w14:textId="77777777" w:rsidR="00931DC2" w:rsidRDefault="00931DC2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0E814C01" w14:textId="11A1D7C9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F01781" w:rsidRPr="00745C2C">
        <w:rPr>
          <w:rFonts w:asciiTheme="minorHAnsi" w:hAnsiTheme="minorHAnsi" w:cstheme="minorHAnsi"/>
          <w:b/>
        </w:rPr>
        <w:t>1</w:t>
      </w:r>
      <w:r w:rsidR="00A06BDB">
        <w:rPr>
          <w:rFonts w:asciiTheme="minorHAnsi" w:hAnsiTheme="minorHAnsi" w:cstheme="minorHAnsi"/>
          <w:b/>
        </w:rPr>
        <w:t>1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0E814C08" w14:textId="6FCBBC1B" w:rsidR="00F01781" w:rsidRDefault="00771EBC" w:rsidP="00B2107C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75FC493F" w14:textId="65073D9B" w:rsidR="00230B3E" w:rsidRDefault="00230B3E" w:rsidP="00230B3E">
      <w:pPr>
        <w:jc w:val="both"/>
      </w:pPr>
    </w:p>
    <w:p w14:paraId="61D33FD8" w14:textId="77777777" w:rsidR="00230B3E" w:rsidRPr="00230B3E" w:rsidRDefault="00230B3E" w:rsidP="00230B3E">
      <w:pPr>
        <w:jc w:val="both"/>
        <w:rPr>
          <w:rFonts w:asciiTheme="minorHAnsi" w:hAnsiTheme="minorHAnsi" w:cstheme="minorHAnsi"/>
        </w:rPr>
      </w:pP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Załączniki:</w:t>
      </w:r>
    </w:p>
    <w:p w14:paraId="0E814C0C" w14:textId="38823DAF" w:rsidR="00F01781" w:rsidRPr="00745C2C" w:rsidRDefault="00451017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Zapytanie ofertowe</w:t>
      </w:r>
    </w:p>
    <w:p w14:paraId="0E814C0D" w14:textId="65C4B96D" w:rsidR="005010A0" w:rsidRDefault="00262E24" w:rsidP="004F558B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p w14:paraId="470A7F30" w14:textId="5D1561BA" w:rsidR="005B3950" w:rsidRDefault="005B3950" w:rsidP="005B3950"/>
    <w:p w14:paraId="18530566" w14:textId="4CE58764" w:rsidR="005B3950" w:rsidRDefault="005B3950" w:rsidP="005B3950"/>
    <w:p w14:paraId="1C87E3A4" w14:textId="5BEB9DB9" w:rsidR="005B3950" w:rsidRDefault="005B3950" w:rsidP="005B3950"/>
    <w:p w14:paraId="68641AC6" w14:textId="08BA2F47" w:rsidR="005B3950" w:rsidRDefault="005B3950" w:rsidP="005B3950"/>
    <w:p w14:paraId="044A90FD" w14:textId="4DF9DFC4" w:rsidR="005B3950" w:rsidRPr="005B3950" w:rsidRDefault="005B3950" w:rsidP="00562220">
      <w:pPr>
        <w:tabs>
          <w:tab w:val="left" w:pos="195"/>
          <w:tab w:val="center" w:pos="4536"/>
        </w:tabs>
        <w:rPr>
          <w:rFonts w:asciiTheme="minorHAnsi" w:hAnsiTheme="minorHAnsi" w:cstheme="minorHAnsi"/>
          <w:sz w:val="20"/>
        </w:rPr>
      </w:pPr>
    </w:p>
    <w:sectPr w:rsidR="005B3950" w:rsidRPr="005B3950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80759" w14:textId="77777777" w:rsidR="00744CE0" w:rsidRDefault="00744CE0">
      <w:pPr>
        <w:spacing w:after="0" w:line="240" w:lineRule="auto"/>
      </w:pPr>
      <w:r>
        <w:separator/>
      </w:r>
    </w:p>
  </w:endnote>
  <w:endnote w:type="continuationSeparator" w:id="0">
    <w:p w14:paraId="6EB9E3A1" w14:textId="77777777" w:rsidR="00744CE0" w:rsidRDefault="0074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6C67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238A0" w14:textId="77777777" w:rsidR="00744CE0" w:rsidRDefault="00744CE0">
      <w:pPr>
        <w:spacing w:after="0" w:line="240" w:lineRule="auto"/>
      </w:pPr>
      <w:r>
        <w:separator/>
      </w:r>
    </w:p>
  </w:footnote>
  <w:footnote w:type="continuationSeparator" w:id="0">
    <w:p w14:paraId="5E2DA524" w14:textId="77777777" w:rsidR="00744CE0" w:rsidRDefault="0074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C1141"/>
    <w:multiLevelType w:val="hybridMultilevel"/>
    <w:tmpl w:val="9388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E4DE2"/>
    <w:multiLevelType w:val="hybridMultilevel"/>
    <w:tmpl w:val="5E74FD96"/>
    <w:lvl w:ilvl="0" w:tplc="2004B3BC">
      <w:start w:val="1"/>
      <w:numFmt w:val="decimal"/>
      <w:lvlText w:val="%1."/>
      <w:lvlJc w:val="left"/>
      <w:pPr>
        <w:ind w:left="644" w:hanging="360"/>
      </w:pPr>
      <w:rPr>
        <w:rFonts w:asciiTheme="minorHAnsi" w:eastAsia="Calibri" w:hAnsiTheme="minorHAnsi" w:cstheme="minorHAnsi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5"/>
  </w:num>
  <w:num w:numId="5">
    <w:abstractNumId w:val="7"/>
  </w:num>
  <w:num w:numId="6">
    <w:abstractNumId w:val="1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9"/>
  </w:num>
  <w:num w:numId="18">
    <w:abstractNumId w:val="11"/>
  </w:num>
  <w:num w:numId="19">
    <w:abstractNumId w:val="17"/>
  </w:num>
  <w:num w:numId="20">
    <w:abstractNumId w:val="8"/>
  </w:num>
  <w:num w:numId="21">
    <w:abstractNumId w:val="6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BC"/>
    <w:rsid w:val="0000001B"/>
    <w:rsid w:val="00007225"/>
    <w:rsid w:val="00022045"/>
    <w:rsid w:val="0002640B"/>
    <w:rsid w:val="00031796"/>
    <w:rsid w:val="00041D81"/>
    <w:rsid w:val="000453F0"/>
    <w:rsid w:val="00081749"/>
    <w:rsid w:val="00087DD8"/>
    <w:rsid w:val="000B5D1F"/>
    <w:rsid w:val="000C0D34"/>
    <w:rsid w:val="000E5197"/>
    <w:rsid w:val="000F4A1B"/>
    <w:rsid w:val="00117696"/>
    <w:rsid w:val="00137EE0"/>
    <w:rsid w:val="001D744B"/>
    <w:rsid w:val="001E483D"/>
    <w:rsid w:val="00230B3E"/>
    <w:rsid w:val="00237291"/>
    <w:rsid w:val="002450E1"/>
    <w:rsid w:val="00261E55"/>
    <w:rsid w:val="00262E24"/>
    <w:rsid w:val="002637EC"/>
    <w:rsid w:val="00263AA4"/>
    <w:rsid w:val="002C5277"/>
    <w:rsid w:val="002D63A6"/>
    <w:rsid w:val="0036122D"/>
    <w:rsid w:val="003772F1"/>
    <w:rsid w:val="003C2E74"/>
    <w:rsid w:val="004012FA"/>
    <w:rsid w:val="00422C0B"/>
    <w:rsid w:val="00432C69"/>
    <w:rsid w:val="0043553C"/>
    <w:rsid w:val="00442A5B"/>
    <w:rsid w:val="0044671F"/>
    <w:rsid w:val="00451017"/>
    <w:rsid w:val="00473D13"/>
    <w:rsid w:val="00481443"/>
    <w:rsid w:val="00482242"/>
    <w:rsid w:val="004915BF"/>
    <w:rsid w:val="004F558B"/>
    <w:rsid w:val="00562220"/>
    <w:rsid w:val="0057415E"/>
    <w:rsid w:val="005B3950"/>
    <w:rsid w:val="005D57D2"/>
    <w:rsid w:val="005F34B5"/>
    <w:rsid w:val="006100DA"/>
    <w:rsid w:val="00611626"/>
    <w:rsid w:val="0064057A"/>
    <w:rsid w:val="00665AD6"/>
    <w:rsid w:val="00665AF0"/>
    <w:rsid w:val="00685501"/>
    <w:rsid w:val="00695149"/>
    <w:rsid w:val="006A14C7"/>
    <w:rsid w:val="006A66C3"/>
    <w:rsid w:val="006C672E"/>
    <w:rsid w:val="006E10D2"/>
    <w:rsid w:val="006E282E"/>
    <w:rsid w:val="00736E36"/>
    <w:rsid w:val="00744CE0"/>
    <w:rsid w:val="00745C2C"/>
    <w:rsid w:val="00771EBC"/>
    <w:rsid w:val="00782B29"/>
    <w:rsid w:val="007973F6"/>
    <w:rsid w:val="007C0521"/>
    <w:rsid w:val="007C3C90"/>
    <w:rsid w:val="007F6E82"/>
    <w:rsid w:val="008179D5"/>
    <w:rsid w:val="008357E2"/>
    <w:rsid w:val="008B05E1"/>
    <w:rsid w:val="00924EAA"/>
    <w:rsid w:val="00931DC2"/>
    <w:rsid w:val="009835CB"/>
    <w:rsid w:val="009B3AA3"/>
    <w:rsid w:val="009C44EE"/>
    <w:rsid w:val="00A04C87"/>
    <w:rsid w:val="00A06BDB"/>
    <w:rsid w:val="00A1598D"/>
    <w:rsid w:val="00A44726"/>
    <w:rsid w:val="00A547FC"/>
    <w:rsid w:val="00A8790C"/>
    <w:rsid w:val="00B05CCC"/>
    <w:rsid w:val="00B2107C"/>
    <w:rsid w:val="00B21B88"/>
    <w:rsid w:val="00B2210F"/>
    <w:rsid w:val="00B32590"/>
    <w:rsid w:val="00B36A80"/>
    <w:rsid w:val="00B903D1"/>
    <w:rsid w:val="00BA58CC"/>
    <w:rsid w:val="00BB56D3"/>
    <w:rsid w:val="00BE04E3"/>
    <w:rsid w:val="00BE2941"/>
    <w:rsid w:val="00C4003A"/>
    <w:rsid w:val="00C65259"/>
    <w:rsid w:val="00C815BD"/>
    <w:rsid w:val="00C85FE5"/>
    <w:rsid w:val="00C953E7"/>
    <w:rsid w:val="00CB0930"/>
    <w:rsid w:val="00D54A85"/>
    <w:rsid w:val="00D61774"/>
    <w:rsid w:val="00DA39BE"/>
    <w:rsid w:val="00DB47B1"/>
    <w:rsid w:val="00DD6F96"/>
    <w:rsid w:val="00DE2A43"/>
    <w:rsid w:val="00DE6E20"/>
    <w:rsid w:val="00E14F0D"/>
    <w:rsid w:val="00E31ACA"/>
    <w:rsid w:val="00E356B9"/>
    <w:rsid w:val="00E50D67"/>
    <w:rsid w:val="00E63289"/>
    <w:rsid w:val="00E64710"/>
    <w:rsid w:val="00E6502E"/>
    <w:rsid w:val="00E76277"/>
    <w:rsid w:val="00E81E28"/>
    <w:rsid w:val="00EC6894"/>
    <w:rsid w:val="00EE3233"/>
    <w:rsid w:val="00F01781"/>
    <w:rsid w:val="00F116D5"/>
    <w:rsid w:val="00F14FD5"/>
    <w:rsid w:val="00FE158F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B3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4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od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897CDC-B5A3-4D79-991D-AB8E56989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2141</Words>
  <Characters>12852</Characters>
  <Application>Microsoft Office Word</Application>
  <DocSecurity>4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Magdalena Szczypkowska</cp:lastModifiedBy>
  <cp:revision>2</cp:revision>
  <cp:lastPrinted>2022-04-14T06:51:00Z</cp:lastPrinted>
  <dcterms:created xsi:type="dcterms:W3CDTF">2024-02-29T10:04:00Z</dcterms:created>
  <dcterms:modified xsi:type="dcterms:W3CDTF">2024-02-29T10:04:00Z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