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73C597DC" w14:textId="77777777" w:rsidR="0082092C" w:rsidRPr="001978DF" w:rsidRDefault="00C57A64" w:rsidP="0082092C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="0082092C"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informacyjno-promocyjnych w prasie na potrzeby </w:t>
      </w:r>
      <w:r w:rsidR="0082092C">
        <w:rPr>
          <w:rFonts w:asciiTheme="minorHAnsi" w:eastAsia="TimesNewRoman" w:hAnsiTheme="minorHAnsi" w:cstheme="minorHAnsi"/>
          <w:b/>
          <w:bCs/>
          <w:lang w:eastAsia="pl-PL"/>
        </w:rPr>
        <w:t>Muzeum Górnictwa Węglowego w </w:t>
      </w:r>
      <w:r w:rsidR="0082092C" w:rsidRPr="001978DF">
        <w:rPr>
          <w:rFonts w:asciiTheme="minorHAnsi" w:eastAsia="TimesNewRoman" w:hAnsiTheme="minorHAnsi" w:cstheme="minorHAnsi"/>
          <w:b/>
          <w:bCs/>
          <w:lang w:eastAsia="pl-PL"/>
        </w:rPr>
        <w:t>Zabrzu</w:t>
      </w:r>
      <w:r w:rsidR="0082092C">
        <w:rPr>
          <w:rFonts w:asciiTheme="minorHAnsi" w:eastAsia="TimesNewRoman" w:hAnsiTheme="minorHAnsi" w:cstheme="minorHAnsi"/>
          <w:b/>
          <w:bCs/>
          <w:lang w:eastAsia="pl-PL"/>
        </w:rPr>
        <w:t>.</w:t>
      </w:r>
    </w:p>
    <w:p w14:paraId="20443583" w14:textId="77777777" w:rsidR="0082092C" w:rsidRDefault="0082092C" w:rsidP="0082092C">
      <w:pPr>
        <w:spacing w:after="0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6C0894E0" w:rsidR="00C57A64" w:rsidRPr="00B753F4" w:rsidRDefault="00C57A64" w:rsidP="0082092C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Georgiusa Agricoli 2, 41-800 Zabrze </w:t>
      </w:r>
    </w:p>
    <w:p w14:paraId="25B2CC93" w14:textId="7F294192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E74ADF" w:rsidRPr="0082092C">
        <w:rPr>
          <w:rFonts w:asciiTheme="minorHAnsi" w:hAnsiTheme="minorHAnsi" w:cstheme="minorHAnsi"/>
          <w:sz w:val="20"/>
        </w:rPr>
        <w:t>…………………………………..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586BEFE1" w:rsidR="00C57A6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3EF7DD42" w14:textId="4D52CA64" w:rsidR="00365948" w:rsidRPr="00B753F4" w:rsidRDefault="00365948" w:rsidP="00365948">
      <w:pPr>
        <w:spacing w:after="0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0567FAB9" w14:textId="77777777" w:rsidR="006F3AF8" w:rsidRDefault="006F3AF8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</w:p>
    <w:p w14:paraId="240D3B49" w14:textId="719893B8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25"/>
        <w:gridCol w:w="6946"/>
        <w:gridCol w:w="1418"/>
        <w:gridCol w:w="1559"/>
        <w:gridCol w:w="2799"/>
      </w:tblGrid>
      <w:tr w:rsidR="00C57A64" w:rsidRPr="001978DF" w14:paraId="24BEDDCF" w14:textId="77777777" w:rsidTr="000A473F">
        <w:tc>
          <w:tcPr>
            <w:tcW w:w="425" w:type="dxa"/>
          </w:tcPr>
          <w:p w14:paraId="0DB3E96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946" w:type="dxa"/>
          </w:tcPr>
          <w:p w14:paraId="4A0D448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Typ zamówienia</w:t>
            </w:r>
          </w:p>
        </w:tc>
        <w:tc>
          <w:tcPr>
            <w:tcW w:w="1418" w:type="dxa"/>
          </w:tcPr>
          <w:p w14:paraId="7A0B7091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Cena jednostkowa netto za 1 artykuł/reklamę (netto)</w:t>
            </w:r>
          </w:p>
        </w:tc>
        <w:tc>
          <w:tcPr>
            <w:tcW w:w="1559" w:type="dxa"/>
            <w:vAlign w:val="center"/>
          </w:tcPr>
          <w:p w14:paraId="23EA7658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 liczba artykułów/reklam planowana do realizacji przez Zamawiającego</w:t>
            </w:r>
          </w:p>
        </w:tc>
        <w:tc>
          <w:tcPr>
            <w:tcW w:w="2799" w:type="dxa"/>
          </w:tcPr>
          <w:p w14:paraId="74CAD79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Maksymalna, łączna wartość danego typu zamówienia (iloczyn ceny jednostkowej i maksymalnej liczby artykułów/reklam)</w:t>
            </w:r>
          </w:p>
        </w:tc>
      </w:tr>
      <w:tr w:rsidR="00ED4579" w:rsidRPr="001978DF" w14:paraId="5630B0CF" w14:textId="77777777" w:rsidTr="00ED4579">
        <w:tc>
          <w:tcPr>
            <w:tcW w:w="425" w:type="dxa"/>
          </w:tcPr>
          <w:p w14:paraId="4950092B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946" w:type="dxa"/>
          </w:tcPr>
          <w:p w14:paraId="1E7C8E97" w14:textId="65589EC1" w:rsidR="00ED4579" w:rsidRPr="0082092C" w:rsidRDefault="0082092C" w:rsidP="00ED4579">
            <w:pPr>
              <w:spacing w:after="0"/>
              <w:jc w:val="both"/>
              <w:rPr>
                <w:rFonts w:asciiTheme="minorHAnsi" w:eastAsia="TimesNewRoman" w:hAnsiTheme="minorHAnsi" w:cstheme="minorHAnsi"/>
                <w:sz w:val="18"/>
                <w:szCs w:val="18"/>
              </w:rPr>
            </w:pP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Artykuł prasowy /reklama w</w:t>
            </w:r>
            <w:r w:rsidRPr="0082092C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drukowanej prasie regionalnej na terenie województwa śląskiego, niebędącej tabloidami – wydania codzienne ze średnim miesięcznym nakładem (liczonym za </w:t>
            </w:r>
            <w:r w:rsidR="00577763">
              <w:rPr>
                <w:rFonts w:asciiTheme="minorHAnsi" w:eastAsia="TimesNewRoman" w:hAnsiTheme="minorHAnsi" w:cstheme="minorHAnsi"/>
                <w:sz w:val="18"/>
                <w:szCs w:val="18"/>
              </w:rPr>
              <w:t>drugie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 półrocze 202</w:t>
            </w:r>
            <w:r w:rsidR="00577763">
              <w:rPr>
                <w:rFonts w:asciiTheme="minorHAnsi" w:eastAsia="TimesNewRoman" w:hAnsiTheme="minorHAnsi" w:cstheme="minorHAnsi"/>
                <w:sz w:val="18"/>
                <w:szCs w:val="18"/>
              </w:rPr>
              <w:t>3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 r.) nie mniejszym niż 10 000 egzemplarzy;</w:t>
            </w:r>
          </w:p>
        </w:tc>
        <w:tc>
          <w:tcPr>
            <w:tcW w:w="1418" w:type="dxa"/>
            <w:vAlign w:val="center"/>
          </w:tcPr>
          <w:p w14:paraId="2B76F3C6" w14:textId="021AFDD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72C042" w14:textId="42F0BC4C" w:rsidR="00ED4579" w:rsidRPr="0082092C" w:rsidRDefault="006F3AF8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>
              <w:t>1</w:t>
            </w:r>
            <w:r w:rsidR="00577763">
              <w:t>2</w:t>
            </w:r>
          </w:p>
        </w:tc>
        <w:tc>
          <w:tcPr>
            <w:tcW w:w="2799" w:type="dxa"/>
          </w:tcPr>
          <w:p w14:paraId="09E6B696" w14:textId="77777777" w:rsid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064668D7" w14:textId="46EF4E10" w:rsidR="006F3AF8" w:rsidRPr="006F3AF8" w:rsidRDefault="006F3AF8" w:rsidP="006F3AF8">
            <w:pPr>
              <w:jc w:val="center"/>
            </w:pPr>
          </w:p>
        </w:tc>
      </w:tr>
      <w:tr w:rsidR="00ED4579" w:rsidRPr="001978DF" w14:paraId="552D45F9" w14:textId="77777777" w:rsidTr="00ED4579">
        <w:tc>
          <w:tcPr>
            <w:tcW w:w="425" w:type="dxa"/>
          </w:tcPr>
          <w:p w14:paraId="24FBD196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946" w:type="dxa"/>
          </w:tcPr>
          <w:p w14:paraId="6BA43FE8" w14:textId="29E1E684" w:rsidR="00ED4579" w:rsidRPr="0082092C" w:rsidRDefault="0082092C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</w:pP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Artykuł prasowy /reklama</w:t>
            </w:r>
            <w:r w:rsidRPr="0082092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w bezpłatnej prasie lokalnej (tygodniki/dwutygodniki/miesięczniki) na terenie województwa śląskiego z wydaniem drukowanym oraz opcjonalnie z wydaniem internetowym (liczonym za </w:t>
            </w:r>
            <w:r w:rsidR="00577763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drugie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 półrocze 202</w:t>
            </w:r>
            <w:r w:rsidR="00577763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3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) nie mniejszym niż </w:t>
            </w:r>
            <w:r w:rsidR="00577763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7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 000 egzemplarzy</w:t>
            </w:r>
          </w:p>
        </w:tc>
        <w:tc>
          <w:tcPr>
            <w:tcW w:w="1418" w:type="dxa"/>
            <w:vAlign w:val="center"/>
          </w:tcPr>
          <w:p w14:paraId="17348E03" w14:textId="60896F3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38BDC3" w14:textId="4B08EB93" w:rsidR="00ED4579" w:rsidRPr="0082092C" w:rsidRDefault="006F3AF8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>
              <w:t>5</w:t>
            </w:r>
          </w:p>
        </w:tc>
        <w:tc>
          <w:tcPr>
            <w:tcW w:w="2799" w:type="dxa"/>
          </w:tcPr>
          <w:p w14:paraId="3D5A631E" w14:textId="77777777" w:rsid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9D4D647" w14:textId="65929340" w:rsidR="006F3AF8" w:rsidRPr="006F3AF8" w:rsidRDefault="006F3AF8" w:rsidP="006F3AF8">
            <w:pPr>
              <w:jc w:val="center"/>
            </w:pPr>
          </w:p>
        </w:tc>
      </w:tr>
      <w:tr w:rsidR="00ED4579" w:rsidRPr="001978DF" w14:paraId="2AD3E031" w14:textId="77777777" w:rsidTr="00ED4579">
        <w:tc>
          <w:tcPr>
            <w:tcW w:w="425" w:type="dxa"/>
          </w:tcPr>
          <w:p w14:paraId="09235F05" w14:textId="4BFE49BC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946" w:type="dxa"/>
          </w:tcPr>
          <w:p w14:paraId="2D00F625" w14:textId="0F4B6940" w:rsidR="00ED4579" w:rsidRPr="0082092C" w:rsidRDefault="0082092C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18"/>
                <w:szCs w:val="18"/>
              </w:rPr>
            </w:pP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Artykuł prasowy / reklama w płatnej prasie lokalnej (tygodniki/dwutygodniki/miesięczniki), na terenie województwa śląskiego ze średnim miesięcznym nakładem (liczonym za </w:t>
            </w:r>
            <w:r w:rsidR="00577763">
              <w:rPr>
                <w:rFonts w:asciiTheme="minorHAnsi" w:eastAsia="TimesNewRoman" w:hAnsiTheme="minorHAnsi" w:cstheme="minorHAnsi"/>
                <w:sz w:val="18"/>
                <w:szCs w:val="18"/>
              </w:rPr>
              <w:t>drugie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 półrocze 202</w:t>
            </w:r>
            <w:r w:rsidR="00577763">
              <w:rPr>
                <w:rFonts w:asciiTheme="minorHAnsi" w:eastAsia="TimesNewRoman" w:hAnsiTheme="minorHAnsi" w:cstheme="minorHAnsi"/>
                <w:sz w:val="18"/>
                <w:szCs w:val="18"/>
              </w:rPr>
              <w:t>3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) nie mniejszym niż </w:t>
            </w:r>
            <w:r w:rsidR="00577763">
              <w:rPr>
                <w:rFonts w:asciiTheme="minorHAnsi" w:eastAsia="TimesNewRoman" w:hAnsiTheme="minorHAnsi" w:cstheme="minorHAnsi"/>
                <w:sz w:val="18"/>
                <w:szCs w:val="18"/>
              </w:rPr>
              <w:t>7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> 000 egzemplarzy.</w:t>
            </w:r>
          </w:p>
        </w:tc>
        <w:tc>
          <w:tcPr>
            <w:tcW w:w="1418" w:type="dxa"/>
            <w:vAlign w:val="center"/>
          </w:tcPr>
          <w:p w14:paraId="18EFAD2E" w14:textId="137D1EE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DD378FB" w14:textId="193FD8A9" w:rsidR="00ED4579" w:rsidRPr="0082092C" w:rsidRDefault="00577763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>
              <w:t>4</w:t>
            </w:r>
          </w:p>
        </w:tc>
        <w:tc>
          <w:tcPr>
            <w:tcW w:w="2799" w:type="dxa"/>
          </w:tcPr>
          <w:p w14:paraId="774D5EAF" w14:textId="77777777" w:rsid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74D502A8" w14:textId="4327FD7A" w:rsidR="006F3AF8" w:rsidRPr="006F3AF8" w:rsidRDefault="006F3AF8" w:rsidP="006F3AF8">
            <w:pPr>
              <w:jc w:val="center"/>
            </w:pPr>
          </w:p>
        </w:tc>
      </w:tr>
      <w:tr w:rsidR="00ED4579" w:rsidRPr="001978DF" w14:paraId="12575346" w14:textId="1E8C0A3D" w:rsidTr="00ED4579">
        <w:trPr>
          <w:trHeight w:val="710"/>
        </w:trPr>
        <w:tc>
          <w:tcPr>
            <w:tcW w:w="425" w:type="dxa"/>
          </w:tcPr>
          <w:p w14:paraId="50EBAC3D" w14:textId="5E1B2370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408D9343" w14:textId="52CD8A2A" w:rsidR="00ED4579" w:rsidRPr="001978DF" w:rsidRDefault="0082092C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946" w:type="dxa"/>
          </w:tcPr>
          <w:p w14:paraId="05CCEE75" w14:textId="54B0CFB9" w:rsidR="00ED4579" w:rsidRPr="0082092C" w:rsidRDefault="0082092C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Artykuł prasowy/reklama 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w tematycznym dodatku specjalnym: turystycznym/ eventowym / kulturalnym dołączonym do wydania codziennego prasy regionalnej, ze średnim miesięcznym nakładem (liczony</w:t>
            </w:r>
            <w:r w:rsidR="006F3AF8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m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 za </w:t>
            </w:r>
            <w:r w:rsidR="00577763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drugie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 półrocze 202</w:t>
            </w:r>
            <w:r w:rsidR="00577763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3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.), nie mniejszym niż 10 000 egzemplarzy; oraz jego wersji internetowej (jeśli </w:t>
            </w:r>
            <w:r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istnieje).</w:t>
            </w:r>
          </w:p>
        </w:tc>
        <w:tc>
          <w:tcPr>
            <w:tcW w:w="1418" w:type="dxa"/>
            <w:vAlign w:val="center"/>
          </w:tcPr>
          <w:p w14:paraId="21E4C444" w14:textId="6C75E55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04A1C4C" w14:textId="3B4FB91D" w:rsidR="00ED4579" w:rsidRPr="0082092C" w:rsidRDefault="00577763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>
              <w:t>3</w:t>
            </w:r>
          </w:p>
        </w:tc>
        <w:tc>
          <w:tcPr>
            <w:tcW w:w="2799" w:type="dxa"/>
          </w:tcPr>
          <w:p w14:paraId="73FF991D" w14:textId="77777777" w:rsid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162C8746" w14:textId="70341B7E" w:rsidR="006F3AF8" w:rsidRPr="006F3AF8" w:rsidRDefault="006F3AF8" w:rsidP="006F3AF8">
            <w:pPr>
              <w:jc w:val="center"/>
            </w:pPr>
          </w:p>
        </w:tc>
      </w:tr>
      <w:tr w:rsidR="00C57A64" w:rsidRPr="001978DF" w14:paraId="79355DB6" w14:textId="77777777" w:rsidTr="00DB1E3A">
        <w:trPr>
          <w:trHeight w:val="710"/>
        </w:trPr>
        <w:tc>
          <w:tcPr>
            <w:tcW w:w="425" w:type="dxa"/>
          </w:tcPr>
          <w:p w14:paraId="1D4C86B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1BD86522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7AC969A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RAZEM netto (maksymalna wartość zamówienia)</w:t>
            </w:r>
          </w:p>
        </w:tc>
        <w:tc>
          <w:tcPr>
            <w:tcW w:w="2799" w:type="dxa"/>
          </w:tcPr>
          <w:p w14:paraId="131A76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00AC3459" w14:textId="77777777" w:rsidTr="00DB1E3A">
        <w:tc>
          <w:tcPr>
            <w:tcW w:w="425" w:type="dxa"/>
          </w:tcPr>
          <w:p w14:paraId="0F59117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6700EAB5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29391D16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Wartość podatku VAT</w:t>
            </w:r>
          </w:p>
        </w:tc>
        <w:tc>
          <w:tcPr>
            <w:tcW w:w="2799" w:type="dxa"/>
          </w:tcPr>
          <w:p w14:paraId="0F1DAE1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6DB4F2C5" w14:textId="77777777" w:rsidTr="00DB1E3A">
        <w:tc>
          <w:tcPr>
            <w:tcW w:w="425" w:type="dxa"/>
          </w:tcPr>
          <w:p w14:paraId="6960F0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9923" w:type="dxa"/>
            <w:gridSpan w:val="3"/>
          </w:tcPr>
          <w:p w14:paraId="46EBEBBC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rPr>
                <w:rFonts w:asciiTheme="minorHAnsi" w:eastAsia="TimesNewRoman" w:hAnsiTheme="minorHAnsi" w:cstheme="minorHAnsi"/>
                <w:b/>
                <w:bCs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</w:rPr>
              <w:tab/>
            </w:r>
          </w:p>
          <w:p w14:paraId="63BF5F5D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ab/>
              <w:t>Razem brutto (maksymalna wartość zamówienia)</w:t>
            </w:r>
          </w:p>
        </w:tc>
        <w:tc>
          <w:tcPr>
            <w:tcW w:w="2799" w:type="dxa"/>
          </w:tcPr>
          <w:p w14:paraId="3FBA6B5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</w:tbl>
    <w:p w14:paraId="51D26DAC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BC4CA5">
          <w:pgSz w:w="16838" w:h="11906" w:orient="landscape"/>
          <w:pgMar w:top="1985" w:right="2127" w:bottom="849" w:left="1417" w:header="567" w:footer="1814" w:gutter="0"/>
          <w:cols w:space="708"/>
          <w:titlePg/>
          <w:docGrid w:linePitch="360"/>
        </w:sectPr>
      </w:pPr>
    </w:p>
    <w:p w14:paraId="10C62DF0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DDD0A7C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43E7F6A9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4EE9367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03AA4112" w14:textId="07B288FF" w:rsidR="00C57A64" w:rsidRPr="00B753F4" w:rsidRDefault="00C57A64" w:rsidP="00C57A64">
      <w:pPr>
        <w:pStyle w:val="Tekstpodstawowy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Termin realizacji zamówienia: sukcesywnie,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do </w:t>
      </w:r>
      <w:r w:rsidR="00577763">
        <w:rPr>
          <w:rFonts w:asciiTheme="minorHAnsi" w:eastAsia="TimesNewRoman" w:hAnsiTheme="minorHAnsi" w:cstheme="minorHAnsi"/>
          <w:sz w:val="20"/>
          <w:szCs w:val="20"/>
          <w:lang w:eastAsia="pl-PL"/>
        </w:rPr>
        <w:t>30</w:t>
      </w:r>
      <w:r w:rsidR="0082092C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>grudnia 202</w:t>
      </w:r>
      <w:r w:rsidR="00577763">
        <w:rPr>
          <w:rFonts w:asciiTheme="minorHAnsi" w:eastAsia="TimesNewRoman" w:hAnsiTheme="minorHAnsi" w:cstheme="minorHAnsi"/>
          <w:sz w:val="20"/>
          <w:szCs w:val="20"/>
          <w:lang w:eastAsia="pl-PL"/>
        </w:rPr>
        <w:t>4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r. </w:t>
      </w: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1B5A3326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</w:t>
      </w:r>
      <w:r w:rsidR="006F3AF8">
        <w:rPr>
          <w:rFonts w:asciiTheme="minorHAnsi" w:hAnsiTheme="minorHAnsi" w:cstheme="minorHAnsi"/>
          <w:bCs/>
          <w:sz w:val="20"/>
          <w:szCs w:val="20"/>
        </w:rPr>
        <w:t xml:space="preserve">        </w:t>
      </w:r>
      <w:r w:rsidRPr="00B753F4">
        <w:rPr>
          <w:rFonts w:asciiTheme="minorHAnsi" w:hAnsiTheme="minorHAnsi" w:cstheme="minorHAnsi"/>
          <w:bCs/>
          <w:sz w:val="20"/>
          <w:szCs w:val="20"/>
        </w:rPr>
        <w:t>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1A436" w14:textId="77777777" w:rsidR="00A17828" w:rsidRDefault="00A17828">
      <w:pPr>
        <w:spacing w:after="0" w:line="240" w:lineRule="auto"/>
      </w:pPr>
      <w:r>
        <w:separator/>
      </w:r>
    </w:p>
  </w:endnote>
  <w:endnote w:type="continuationSeparator" w:id="0">
    <w:p w14:paraId="02BD6F1E" w14:textId="77777777" w:rsidR="00A17828" w:rsidRDefault="00A1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A178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67AE3" w14:textId="77777777" w:rsidR="00A17828" w:rsidRDefault="00A17828">
      <w:pPr>
        <w:spacing w:after="0" w:line="240" w:lineRule="auto"/>
      </w:pPr>
      <w:r>
        <w:separator/>
      </w:r>
    </w:p>
  </w:footnote>
  <w:footnote w:type="continuationSeparator" w:id="0">
    <w:p w14:paraId="5EA8DF75" w14:textId="77777777" w:rsidR="00A17828" w:rsidRDefault="00A1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365948"/>
    <w:rsid w:val="00367667"/>
    <w:rsid w:val="003A39EB"/>
    <w:rsid w:val="00537B62"/>
    <w:rsid w:val="00565E53"/>
    <w:rsid w:val="00577763"/>
    <w:rsid w:val="005F4F07"/>
    <w:rsid w:val="006F3AF8"/>
    <w:rsid w:val="0082092C"/>
    <w:rsid w:val="00822840"/>
    <w:rsid w:val="008B5749"/>
    <w:rsid w:val="008C7B6C"/>
    <w:rsid w:val="009404CC"/>
    <w:rsid w:val="00A17828"/>
    <w:rsid w:val="00B8520F"/>
    <w:rsid w:val="00C54F7C"/>
    <w:rsid w:val="00C57A64"/>
    <w:rsid w:val="00C71CEE"/>
    <w:rsid w:val="00C81C11"/>
    <w:rsid w:val="00D704A2"/>
    <w:rsid w:val="00DC7817"/>
    <w:rsid w:val="00E730F7"/>
    <w:rsid w:val="00E74ADF"/>
    <w:rsid w:val="00E8304C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0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0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0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0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0F7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F7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65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751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Anna Franik</cp:lastModifiedBy>
  <cp:revision>10</cp:revision>
  <dcterms:created xsi:type="dcterms:W3CDTF">2022-04-14T09:43:00Z</dcterms:created>
  <dcterms:modified xsi:type="dcterms:W3CDTF">2024-02-29T09:18:00Z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