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58818F0" w14:textId="6F58FF2C" w:rsidR="002A2609" w:rsidRDefault="00F56B75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Hlk133229517"/>
      <w:r>
        <w:rPr>
          <w:b/>
          <w:i/>
        </w:rPr>
        <w:t xml:space="preserve">Dostawa </w:t>
      </w:r>
      <w:r w:rsidR="00684322">
        <w:rPr>
          <w:b/>
          <w:i/>
        </w:rPr>
        <w:t>artykułów piekarniczych i chleba</w:t>
      </w:r>
    </w:p>
    <w:bookmarkEnd w:id="0"/>
    <w:p w14:paraId="7D0D61FE" w14:textId="7F3AB2D1" w:rsidR="00BC54CA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9EB02F4" w14:textId="77777777" w:rsidR="00684322" w:rsidRPr="00AC2902" w:rsidRDefault="00684322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17DCFAF9" w:rsidR="00BC54CA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4DC01" w14:textId="77777777" w:rsidR="00684322" w:rsidRPr="00AC2902" w:rsidRDefault="00684322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029091EC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>:</w:t>
      </w:r>
      <w:r w:rsidR="000553CC" w:rsidRPr="000553CC">
        <w:t xml:space="preserve"> </w:t>
      </w:r>
      <w:r w:rsidR="00F56B75">
        <w:rPr>
          <w:b/>
        </w:rPr>
        <w:t xml:space="preserve">Dostawa </w:t>
      </w:r>
      <w:r w:rsidR="00684322">
        <w:rPr>
          <w:b/>
        </w:rPr>
        <w:t>artykułów piekarniczych i chleba</w:t>
      </w:r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r w:rsidRPr="00BF2253">
        <w:rPr>
          <w:rFonts w:ascii="Arial" w:hAnsi="Arial" w:cs="Arial"/>
          <w:bCs/>
          <w:kern w:val="1"/>
          <w:sz w:val="20"/>
          <w:szCs w:val="20"/>
        </w:rPr>
        <w:t>Georgiusa Agricoli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086F1F34" w:rsidR="00BC54CA" w:rsidRDefault="00684322" w:rsidP="00BF22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Zabrze </w:t>
      </w:r>
      <w:r w:rsidR="00BC54CA" w:rsidRPr="003316D2">
        <w:rPr>
          <w:rFonts w:ascii="Arial" w:hAnsi="Arial" w:cs="Arial"/>
          <w:sz w:val="18"/>
          <w:szCs w:val="18"/>
        </w:rPr>
        <w:t xml:space="preserve">dnia, </w:t>
      </w:r>
      <w:r>
        <w:rPr>
          <w:rFonts w:ascii="Arial" w:hAnsi="Arial" w:cs="Arial"/>
          <w:sz w:val="18"/>
          <w:szCs w:val="18"/>
        </w:rPr>
        <w:t>16.01.2024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</w:t>
      </w:r>
      <w:r w:rsidR="00BC54CA"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0553CC"/>
    <w:rsid w:val="002A2609"/>
    <w:rsid w:val="00461D01"/>
    <w:rsid w:val="00684322"/>
    <w:rsid w:val="00BC54CA"/>
    <w:rsid w:val="00BF2253"/>
    <w:rsid w:val="00E216BA"/>
    <w:rsid w:val="00EE65DA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DBE59-25E9-4BD4-8546-0D3433F3F22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24164f3f-cfb1-472f-813f-f9b9b6ab1a4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B704E3-CEB5-4144-8F7A-5644B2AD2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5</cp:revision>
  <dcterms:created xsi:type="dcterms:W3CDTF">2023-01-27T10:09:00Z</dcterms:created>
  <dcterms:modified xsi:type="dcterms:W3CDTF">2024-03-19T11:17:00Z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