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2D64" w14:textId="77777777" w:rsidR="00532295" w:rsidRPr="00532295" w:rsidRDefault="00532295" w:rsidP="00532295">
      <w:pPr>
        <w:suppressAutoHyphens/>
        <w:spacing w:after="0" w:line="240" w:lineRule="atLeast"/>
        <w:ind w:left="1134"/>
        <w:rPr>
          <w:rFonts w:eastAsia="Times New Roman" w:cstheme="minorHAnsi"/>
          <w:b/>
          <w:sz w:val="20"/>
          <w:szCs w:val="20"/>
          <w:lang w:eastAsia="zh-CN"/>
        </w:rPr>
      </w:pPr>
      <w:r w:rsidRPr="00532295">
        <w:rPr>
          <w:rFonts w:eastAsia="Times New Roman" w:cstheme="minorHAnsi"/>
          <w:b/>
          <w:i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</w:t>
      </w:r>
    </w:p>
    <w:p w14:paraId="61773EB8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 xml:space="preserve">Umowa nr </w:t>
      </w:r>
    </w:p>
    <w:p w14:paraId="36AE0F15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u w:val="single"/>
          <w:lang w:eastAsia="ar-SA"/>
        </w:rPr>
      </w:pPr>
    </w:p>
    <w:p w14:paraId="4E85643B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zawarta dnia …………………………….. w Zabrzu pomiędzy Muzeum Górnictwa Węglowego w Zabrzu </w:t>
      </w:r>
    </w:p>
    <w:p w14:paraId="6E630FD6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ul.  Georgiusa Agricoli 2, z siedzibą w Zabrzu (41-800) przy ul. Georgiusa Agricoli 2, wpisanym do Rejestru Instytucji Kultury Miasta Zabrze pod numerem RIK- 12/13, posiadającym, numer NIP 6482768167, REGON 243220420</w:t>
      </w:r>
    </w:p>
    <w:p w14:paraId="69636DDD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reprezentowaną przez:</w:t>
      </w:r>
    </w:p>
    <w:p w14:paraId="267AB17F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Bartłomieja Szewczyka – Dyrektora</w:t>
      </w:r>
    </w:p>
    <w:p w14:paraId="4BF8126D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Barbarą Radzimską – Główna księgowa - kontrasygnata</w:t>
      </w:r>
    </w:p>
    <w:p w14:paraId="06E7CFC5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61A68D3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zwanym dalej 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>„Zamawiającym”</w:t>
      </w:r>
    </w:p>
    <w:p w14:paraId="3E34193B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a</w:t>
      </w:r>
    </w:p>
    <w:p w14:paraId="6FB8B736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C597719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zwanym dalej 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>„Wykonawcą”</w:t>
      </w:r>
    </w:p>
    <w:p w14:paraId="2F3AC3E3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7C79B214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1</w:t>
      </w:r>
    </w:p>
    <w:p w14:paraId="63B1A891" w14:textId="77777777" w:rsidR="00532295" w:rsidRPr="00862138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 wyniku przeprowadzenia postępowania na podstawie art. 275 pkt.1 ustawy z dnia 11 września 2019r. Prawo zamówień publicznych  zawarta została umowa na</w:t>
      </w:r>
      <w:r w:rsidRPr="00532295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„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>Sukcesywną dostawę artykułów spożywczych na potrzeby Muzeum Górnictwa Węglowego w Zabrzu”</w:t>
      </w:r>
    </w:p>
    <w:p w14:paraId="319CB3E5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63AE1D46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2</w:t>
      </w:r>
    </w:p>
    <w:p w14:paraId="29A5F267" w14:textId="78114AD7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1. Przedmiotem zamówienia jest </w:t>
      </w:r>
      <w:r w:rsidR="00A00885">
        <w:rPr>
          <w:rFonts w:eastAsia="Times New Roman" w:cstheme="minorHAnsi"/>
          <w:sz w:val="20"/>
          <w:szCs w:val="20"/>
          <w:lang w:eastAsia="ar-SA"/>
        </w:rPr>
        <w:t>„</w:t>
      </w:r>
      <w:r w:rsidR="00A071ED">
        <w:rPr>
          <w:rFonts w:eastAsia="Times New Roman" w:cstheme="minorHAnsi"/>
          <w:sz w:val="20"/>
          <w:szCs w:val="20"/>
          <w:lang w:eastAsia="ar-SA"/>
        </w:rPr>
        <w:t>Sukcesywna dostawa artykułów spożywczych</w:t>
      </w:r>
      <w:r w:rsidR="00A00885">
        <w:rPr>
          <w:rFonts w:eastAsia="Times New Roman" w:cstheme="minorHAnsi"/>
          <w:sz w:val="20"/>
          <w:szCs w:val="20"/>
          <w:lang w:eastAsia="ar-SA"/>
        </w:rPr>
        <w:t>”</w:t>
      </w:r>
      <w:r w:rsidR="004C3A45">
        <w:rPr>
          <w:rFonts w:eastAsia="Times New Roman" w:cstheme="minorHAnsi"/>
          <w:sz w:val="20"/>
          <w:szCs w:val="20"/>
          <w:lang w:eastAsia="ar-SA"/>
        </w:rPr>
        <w:t>.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Rodzaje zamawianych materiałów  ich ilości szacunkowe oraz ich minimalne parametry określone zostały w Formularzu asortymentowo </w:t>
      </w:r>
      <w:r w:rsidR="00A00885">
        <w:rPr>
          <w:rFonts w:eastAsia="Times New Roman" w:cstheme="minorHAnsi"/>
          <w:sz w:val="20"/>
          <w:szCs w:val="20"/>
          <w:lang w:eastAsia="ar-SA"/>
        </w:rPr>
        <w:t>–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cenowym</w:t>
      </w:r>
      <w:r w:rsidR="00A00885">
        <w:rPr>
          <w:rFonts w:eastAsia="Times New Roman" w:cstheme="minorHAnsi"/>
          <w:sz w:val="20"/>
          <w:szCs w:val="20"/>
          <w:lang w:eastAsia="ar-SA"/>
        </w:rPr>
        <w:t xml:space="preserve"> (Formularz ofertowy)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- </w:t>
      </w:r>
      <w:r w:rsidRPr="00532295">
        <w:rPr>
          <w:rFonts w:eastAsia="Times New Roman" w:cstheme="minorHAnsi"/>
          <w:snapToGrid w:val="0"/>
          <w:sz w:val="20"/>
          <w:szCs w:val="20"/>
          <w:lang w:eastAsia="ar-SA"/>
        </w:rPr>
        <w:t>załącznik  nr 1 do umowy</w:t>
      </w:r>
      <w:r w:rsidRPr="00532295">
        <w:rPr>
          <w:rFonts w:eastAsia="Times New Roman" w:cstheme="minorHAnsi"/>
          <w:sz w:val="20"/>
          <w:szCs w:val="20"/>
          <w:lang w:eastAsia="ar-SA"/>
        </w:rPr>
        <w:t>.</w:t>
      </w:r>
    </w:p>
    <w:p w14:paraId="5E512971" w14:textId="3542930D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2. </w:t>
      </w:r>
      <w:bookmarkStart w:id="0" w:name="_Hlk127308632"/>
      <w:r w:rsidR="00A00885" w:rsidRPr="00420886">
        <w:rPr>
          <w:rFonts w:eastAsia="Times New Roman" w:cstheme="minorHAnsi"/>
          <w:sz w:val="20"/>
          <w:szCs w:val="20"/>
          <w:lang w:eastAsia="ar-SA"/>
        </w:rPr>
        <w:t xml:space="preserve">Wykonawca zobowiązuje się do realizacji zamówień cząstkowych w terminie ……………. dni (zgodnym z ofertą), nie dłuższym niż </w:t>
      </w:r>
      <w:r w:rsidR="00A00885">
        <w:rPr>
          <w:rFonts w:eastAsia="Times New Roman" w:cstheme="minorHAnsi"/>
          <w:sz w:val="20"/>
          <w:szCs w:val="20"/>
          <w:lang w:eastAsia="ar-SA"/>
        </w:rPr>
        <w:t xml:space="preserve">3 </w:t>
      </w:r>
      <w:r w:rsidR="00A00885" w:rsidRPr="00420886">
        <w:rPr>
          <w:rFonts w:eastAsia="Times New Roman" w:cstheme="minorHAnsi"/>
          <w:sz w:val="20"/>
          <w:szCs w:val="20"/>
          <w:lang w:eastAsia="ar-SA"/>
        </w:rPr>
        <w:t>dni roboczych od momentu złożenia drogą elektroniczną (e-mail) zapotrzebowania przez Zamawiającego.</w:t>
      </w:r>
      <w:bookmarkEnd w:id="0"/>
    </w:p>
    <w:p w14:paraId="6AAFAD96" w14:textId="77777777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3. Oferowane produkty, a także sposób ich przewozu i przechowywania winny spełniać wymagania wymienione w obowiązujących przepisach prawa dotyczącego produkcji i obrotu żywności.</w:t>
      </w:r>
    </w:p>
    <w:p w14:paraId="70A35604" w14:textId="77777777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4. Zamówione artykuły spożywcze Wykonawca zobowiązuje się dostarczyć i wnieść </w:t>
      </w:r>
      <w:r w:rsidR="004C3A45">
        <w:rPr>
          <w:rFonts w:eastAsia="Times New Roman" w:cstheme="minorHAnsi"/>
          <w:sz w:val="20"/>
          <w:szCs w:val="20"/>
          <w:lang w:eastAsia="ar-SA"/>
        </w:rPr>
        <w:t xml:space="preserve">na miejsce wskazane przez 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Zamawiającego, tj. Kopalnia Guido, 41-800 Zabrze ul. 3 maja 93,  własnym transportem i na własny koszt. Zamówienia powinny być dostarczane</w:t>
      </w:r>
      <w:r w:rsidR="004C3A45">
        <w:rPr>
          <w:rFonts w:eastAsia="Times New Roman" w:cstheme="minorHAnsi"/>
          <w:sz w:val="20"/>
          <w:szCs w:val="20"/>
          <w:lang w:eastAsia="ar-SA"/>
        </w:rPr>
        <w:t xml:space="preserve"> od godziny 8:00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do godziny 14.00, po upływie wyznaczonej godziny będzie naliczona kara umowna zgodnie z § 6 pkt.1 ppkt.1.2. i 1.3 niniejszej umowy.</w:t>
      </w:r>
    </w:p>
    <w:p w14:paraId="4527C154" w14:textId="77777777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5. Artykuły spożywcze pakowane powinny być dostarczone w oryginalnych, nienaruszonych opakowaniach, oznakowanych zgodnie z wymaganiami rozporządzenia Ministra Rolnictwa i Rozwoju Wsi z dnia 23 grudnia 2014r. w sprawie znakowania poszczególnych rodzajów środków spożywczych </w:t>
      </w:r>
    </w:p>
    <w:p w14:paraId="21308052" w14:textId="77777777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6. Opakowania artykułów spożywczych powinny zawierać takie informacje jak: nazwę produktu, nazwę i adres producenta lub przedsiębiorcy paczkującego środek spożywczy, wykaz i ilość składników lub kategorii składników, zawartość netto w opakowaniu, datę minimalnej trwałości lub termin przydatności do spożycia, warunki przechowywania.</w:t>
      </w:r>
    </w:p>
    <w:p w14:paraId="5CB7843B" w14:textId="77777777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7. Wykonawca ponosi odpowiedzialność za wady jakościowe dostarczanych produktów (ukryte, nie ukryte) i za uszkodzenia powstałe w wyniku ich transportu oraz zobowiązany jest do niezwłocznej wymiany wadliwego towaru we własnym zakresie i na własny koszt. </w:t>
      </w:r>
    </w:p>
    <w:p w14:paraId="0758BF5A" w14:textId="77777777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8. W razie stwierdzenia wad dostarczonych artykułów, bądź w razie stwierdzenia dostawy artykułów niezgodnych z zamówionymi, Wykonawca zobowiązany jest do ich wymiany w ciągu 2 dni roboczych od powiadomienia drogą elektroniczną (e-mail) przez Zamawiającego. Po upływie tego terminu będzie naliczona kara umowna, zgodnie z § 6 pkt. 1 ppkt. 1.4. niniejszej umowy.</w:t>
      </w:r>
    </w:p>
    <w:p w14:paraId="72B19318" w14:textId="5B6B25B5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9. Zamawiający zastrzega sobie prawo do odstąpienia od dostawy bądź części dostawy w każdej pozycji asortymentowej. Zakres zamówienia może być pomniejszony do </w:t>
      </w:r>
      <w:r w:rsidR="00003E8C">
        <w:rPr>
          <w:rFonts w:eastAsia="Times New Roman" w:cstheme="minorHAnsi"/>
          <w:sz w:val="20"/>
          <w:szCs w:val="20"/>
          <w:lang w:eastAsia="ar-SA"/>
        </w:rPr>
        <w:t>3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0% (tj. zrealizowany w </w:t>
      </w:r>
      <w:r w:rsidR="00003E8C">
        <w:rPr>
          <w:rFonts w:eastAsia="Times New Roman" w:cstheme="minorHAnsi"/>
          <w:sz w:val="20"/>
          <w:szCs w:val="20"/>
          <w:lang w:eastAsia="ar-SA"/>
        </w:rPr>
        <w:t>3</w:t>
      </w:r>
      <w:r w:rsidRPr="00532295">
        <w:rPr>
          <w:rFonts w:eastAsia="Times New Roman" w:cstheme="minorHAnsi"/>
          <w:sz w:val="20"/>
          <w:szCs w:val="20"/>
          <w:lang w:eastAsia="ar-SA"/>
        </w:rPr>
        <w:t>0%) ogólnej wartości zamówienia. Wykonawcy nie przysługuje prawo do roszczeń z tego tytułu.</w:t>
      </w:r>
    </w:p>
    <w:p w14:paraId="2164F0CA" w14:textId="77777777" w:rsidR="00532295" w:rsidRPr="00532295" w:rsidRDefault="00532295" w:rsidP="004C3A45">
      <w:pPr>
        <w:suppressAutoHyphens/>
        <w:spacing w:after="0" w:line="24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32295">
        <w:rPr>
          <w:rFonts w:eastAsia="Times New Roman" w:cstheme="minorHAnsi"/>
          <w:color w:val="000000"/>
          <w:sz w:val="20"/>
          <w:szCs w:val="20"/>
          <w:lang w:eastAsia="pl-PL"/>
        </w:rPr>
        <w:t>1</w:t>
      </w:r>
      <w:r w:rsidR="004C3A45">
        <w:rPr>
          <w:rFonts w:eastAsia="Times New Roman" w:cstheme="minorHAnsi"/>
          <w:color w:val="000000"/>
          <w:sz w:val="20"/>
          <w:szCs w:val="20"/>
          <w:lang w:eastAsia="pl-PL"/>
        </w:rPr>
        <w:t>0</w:t>
      </w:r>
      <w:r w:rsidRPr="00532295">
        <w:rPr>
          <w:rFonts w:eastAsia="Times New Roman" w:cstheme="minorHAnsi"/>
          <w:color w:val="000000"/>
          <w:sz w:val="20"/>
          <w:szCs w:val="20"/>
          <w:lang w:eastAsia="pl-PL"/>
        </w:rPr>
        <w:t>.Ceny jednostkowe muszą obejmować wszelkie koszty, jakie poniesie Wykonawca z tytułu należytej oraz zgodnej z obowiązującymi przepisami realizacji przedmiotu zamówienia, w tym także koszty dostawy oraz dojazdu do</w:t>
      </w:r>
      <w:r w:rsidR="00EC56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532295">
        <w:rPr>
          <w:rFonts w:eastAsia="Times New Roman" w:cstheme="minorHAnsi"/>
          <w:color w:val="000000"/>
          <w:sz w:val="20"/>
          <w:szCs w:val="20"/>
          <w:lang w:eastAsia="pl-PL"/>
        </w:rPr>
        <w:t>Zamawiającego</w:t>
      </w:r>
      <w:r w:rsidRPr="00532295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532295">
        <w:rPr>
          <w:rFonts w:eastAsia="Times New Roman" w:cstheme="minorHAnsi"/>
          <w:color w:val="000000"/>
          <w:sz w:val="20"/>
          <w:szCs w:val="20"/>
          <w:lang w:eastAsia="pl-PL"/>
        </w:rPr>
        <w:t>tj. Kopalnia Guido, 41-800 Zabrze ul. 3 maja 93.</w:t>
      </w:r>
    </w:p>
    <w:p w14:paraId="38762C9B" w14:textId="77777777" w:rsid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14:paraId="289A0B21" w14:textId="77777777" w:rsidR="004C3A45" w:rsidRPr="00532295" w:rsidRDefault="004C3A4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14:paraId="38A9BC24" w14:textId="77777777" w:rsidR="00532295" w:rsidRPr="00532295" w:rsidRDefault="00532295" w:rsidP="00532295">
      <w:pPr>
        <w:tabs>
          <w:tab w:val="left" w:pos="4440"/>
        </w:tabs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lastRenderedPageBreak/>
        <w:t>§ 3</w:t>
      </w:r>
    </w:p>
    <w:p w14:paraId="62A39209" w14:textId="77777777" w:rsidR="00532295" w:rsidRPr="00532295" w:rsidRDefault="00532295" w:rsidP="00532295">
      <w:pPr>
        <w:tabs>
          <w:tab w:val="left" w:pos="-480"/>
        </w:tabs>
        <w:spacing w:after="0" w:line="240" w:lineRule="atLeast"/>
        <w:ind w:left="284" w:hanging="284"/>
        <w:rPr>
          <w:rFonts w:eastAsia="Times New Roman" w:cstheme="minorHAnsi"/>
          <w:snapToGrid w:val="0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 Zamówienie będzie realizowane zgodnie z Formularzem asortymentowo - cenowym </w:t>
      </w:r>
      <w:r w:rsidRPr="00532295">
        <w:rPr>
          <w:rFonts w:eastAsia="Times New Roman" w:cstheme="minorHAnsi"/>
          <w:snapToGrid w:val="0"/>
          <w:sz w:val="20"/>
          <w:szCs w:val="20"/>
          <w:lang w:eastAsia="ar-SA"/>
        </w:rPr>
        <w:t xml:space="preserve">stanowiącym załącznik  </w:t>
      </w:r>
      <w:r w:rsidR="00862138">
        <w:rPr>
          <w:rFonts w:eastAsia="Times New Roman" w:cstheme="minorHAnsi"/>
          <w:snapToGrid w:val="0"/>
          <w:sz w:val="20"/>
          <w:szCs w:val="20"/>
          <w:lang w:eastAsia="ar-SA"/>
        </w:rPr>
        <w:t xml:space="preserve">   </w:t>
      </w:r>
      <w:r w:rsidRPr="00532295">
        <w:rPr>
          <w:rFonts w:eastAsia="Times New Roman" w:cstheme="minorHAnsi"/>
          <w:snapToGrid w:val="0"/>
          <w:sz w:val="20"/>
          <w:szCs w:val="20"/>
          <w:lang w:eastAsia="ar-SA"/>
        </w:rPr>
        <w:t xml:space="preserve"> do umowy po zadeklarowanych cenach jednostkowych do wysokości środków budżetowych zabezpieczonych na ten cel, tj. do kwoty brutto </w:t>
      </w:r>
      <w:r w:rsidR="00862138">
        <w:rPr>
          <w:rFonts w:eastAsia="Times New Roman" w:cstheme="minorHAnsi"/>
          <w:b/>
          <w:snapToGrid w:val="0"/>
          <w:sz w:val="20"/>
          <w:szCs w:val="20"/>
          <w:lang w:eastAsia="ar-SA"/>
        </w:rPr>
        <w:t xml:space="preserve">       </w:t>
      </w:r>
      <w:r w:rsidR="000E7D9D">
        <w:rPr>
          <w:rFonts w:eastAsia="Times New Roman" w:cstheme="minorHAnsi"/>
          <w:b/>
          <w:snapToGrid w:val="0"/>
          <w:sz w:val="20"/>
          <w:szCs w:val="20"/>
          <w:lang w:eastAsia="ar-SA"/>
        </w:rPr>
        <w:t xml:space="preserve"> zł</w:t>
      </w:r>
      <w:r w:rsidRPr="00532295">
        <w:rPr>
          <w:rFonts w:eastAsia="Times New Roman" w:cstheme="minorHAnsi"/>
          <w:b/>
          <w:snapToGrid w:val="0"/>
          <w:sz w:val="20"/>
          <w:szCs w:val="20"/>
          <w:lang w:eastAsia="ar-SA"/>
        </w:rPr>
        <w:t xml:space="preserve"> </w:t>
      </w:r>
      <w:r w:rsidRPr="00532295">
        <w:rPr>
          <w:rFonts w:eastAsia="Times New Roman" w:cstheme="minorHAnsi"/>
          <w:snapToGrid w:val="0"/>
          <w:sz w:val="20"/>
          <w:szCs w:val="20"/>
          <w:lang w:eastAsia="ar-SA"/>
        </w:rPr>
        <w:t>(słownie:)</w:t>
      </w:r>
      <w:r w:rsidR="002C04CD">
        <w:rPr>
          <w:rFonts w:eastAsia="Times New Roman" w:cstheme="minorHAnsi"/>
          <w:snapToGrid w:val="0"/>
          <w:sz w:val="20"/>
          <w:szCs w:val="20"/>
          <w:lang w:eastAsia="ar-SA"/>
        </w:rPr>
        <w:t xml:space="preserve">          </w:t>
      </w:r>
      <w:r w:rsidRPr="00532295">
        <w:rPr>
          <w:rFonts w:eastAsia="Times New Roman" w:cstheme="minorHAnsi"/>
          <w:snapToGrid w:val="0"/>
          <w:sz w:val="20"/>
          <w:szCs w:val="20"/>
          <w:lang w:eastAsia="ar-SA"/>
        </w:rPr>
        <w:t xml:space="preserve"> </w:t>
      </w:r>
    </w:p>
    <w:p w14:paraId="38263EC2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14:paraId="2E426A00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4</w:t>
      </w:r>
    </w:p>
    <w:p w14:paraId="44E94D74" w14:textId="77777777" w:rsidR="00532295" w:rsidRPr="00532295" w:rsidRDefault="00532295" w:rsidP="00532295">
      <w:pPr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1. Podstawą do wystawienia faktury będzie fakt dostarczenia przedmiotu zamówienia przez Wykonawcę do siedziby Zamawiającego, tj. </w:t>
      </w:r>
      <w:r w:rsidR="004C3A45">
        <w:rPr>
          <w:rFonts w:eastAsia="Times New Roman" w:cstheme="minorHAnsi"/>
          <w:sz w:val="20"/>
          <w:szCs w:val="20"/>
          <w:lang w:eastAsia="ar-SA"/>
        </w:rPr>
        <w:t>Muzeum Górnictwa Węglowego w Zabrzu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41-800 Zabrze ul. </w:t>
      </w:r>
      <w:r w:rsidR="004C3A45">
        <w:rPr>
          <w:rFonts w:eastAsia="Times New Roman" w:cstheme="minorHAnsi"/>
          <w:sz w:val="20"/>
          <w:szCs w:val="20"/>
          <w:lang w:eastAsia="ar-SA"/>
        </w:rPr>
        <w:t>Georgiusa Agricoli 2</w:t>
      </w:r>
      <w:r w:rsidRPr="00532295">
        <w:rPr>
          <w:rFonts w:eastAsia="Times New Roman" w:cstheme="minorHAnsi"/>
          <w:sz w:val="20"/>
          <w:szCs w:val="20"/>
          <w:lang w:eastAsia="ar-SA"/>
        </w:rPr>
        <w:t>, zgodnie ze złożonym  drogą elektroniczną (e-mail) zapotrzebowaniem.</w:t>
      </w:r>
      <w:r w:rsidRPr="0053229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14:paraId="454D319C" w14:textId="77777777" w:rsidR="00532295" w:rsidRPr="00532295" w:rsidRDefault="00532295" w:rsidP="00532295">
      <w:pPr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2. Wykonawca zobowiązany jest do dostawy zamawianych artykułów spożywczych razem z fakturą. Zamawiający dokona odebrania zamawianych artykułów oraz odebrania faktury po sprawdzeniu zgodności dostawy z fakturą każdorazowo w obecności przedstawiciela Wykonawcy.</w:t>
      </w:r>
    </w:p>
    <w:p w14:paraId="3D74F8AD" w14:textId="77777777" w:rsidR="00532295" w:rsidRPr="00532295" w:rsidRDefault="00532295" w:rsidP="00532295">
      <w:pPr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3. W przypadku nieobecności przedstawiciela Wykonawcy w sytuacji określonej w § 4 pkt. 2 umowy Zamawiający dokona odebrania dostawy zamówionych artykułów oraz odebrania faktury, z tym że wszelkie uszkodzenia oraz niezgodności zamówienia z załączoną fakturą zostaną zareklamowane, a reklamacja zostanie uznana każdorazowo na korzyść Zamawiającego i rozpatrzona w terminie określonym w § 2 pkt. 8 umowy.</w:t>
      </w:r>
    </w:p>
    <w:p w14:paraId="4B74D7DE" w14:textId="77777777" w:rsidR="00532295" w:rsidRPr="00532295" w:rsidRDefault="00532295" w:rsidP="00532295">
      <w:pPr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4. Każda faktura powinna zawierać ceny jednostkowe netto oraz ilości poszczególnych artykułów spożywczych. </w:t>
      </w:r>
    </w:p>
    <w:p w14:paraId="5C8A4360" w14:textId="77777777" w:rsidR="00532295" w:rsidRPr="00532295" w:rsidRDefault="00532295" w:rsidP="00532295">
      <w:pPr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5. Należności będą płatne w formie przelewu bankowego na konto Wykonawcy wskazane w § 5 pkt. 3 w terminie do</w:t>
      </w:r>
      <w:r w:rsidR="002502BF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2502BF">
        <w:rPr>
          <w:rFonts w:eastAsia="Times New Roman" w:cstheme="minorHAnsi"/>
          <w:sz w:val="20"/>
          <w:szCs w:val="20"/>
          <w:lang w:eastAsia="ar-SA"/>
        </w:rPr>
        <w:t xml:space="preserve">30 </w:t>
      </w:r>
      <w:r w:rsidRPr="00532295">
        <w:rPr>
          <w:rFonts w:eastAsia="Times New Roman" w:cstheme="minorHAnsi"/>
          <w:sz w:val="20"/>
          <w:szCs w:val="20"/>
          <w:lang w:eastAsia="ar-SA"/>
        </w:rPr>
        <w:t>dni od daty doręczenia faktury Zamawiającemu.</w:t>
      </w:r>
    </w:p>
    <w:p w14:paraId="3F47B103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14:paraId="3C5E9296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5</w:t>
      </w:r>
    </w:p>
    <w:p w14:paraId="132A5DCF" w14:textId="77777777" w:rsidR="00532295" w:rsidRPr="00532295" w:rsidRDefault="00532295" w:rsidP="00532295">
      <w:pPr>
        <w:numPr>
          <w:ilvl w:val="0"/>
          <w:numId w:val="18"/>
        </w:numPr>
        <w:tabs>
          <w:tab w:val="num" w:pos="-720"/>
        </w:tabs>
        <w:suppressAutoHyphens/>
        <w:spacing w:after="0" w:line="240" w:lineRule="atLeast"/>
        <w:ind w:left="240" w:hanging="240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Zamawiający jest płatnikiem podatku VAT i jest uprawniony do przyjmowania faktur.</w:t>
      </w:r>
    </w:p>
    <w:p w14:paraId="5B5D9574" w14:textId="77777777" w:rsidR="00532295" w:rsidRPr="00532295" w:rsidRDefault="00532295" w:rsidP="00532295">
      <w:pPr>
        <w:numPr>
          <w:ilvl w:val="0"/>
          <w:numId w:val="18"/>
        </w:numPr>
        <w:tabs>
          <w:tab w:val="num" w:pos="-720"/>
        </w:tabs>
        <w:suppressAutoHyphens/>
        <w:spacing w:after="0" w:line="240" w:lineRule="atLeast"/>
        <w:ind w:left="240" w:hanging="240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Wykonawca jest płatnikiem podatku VAT, NIP i jest uprawniony do wystawiania faktur.</w:t>
      </w:r>
    </w:p>
    <w:p w14:paraId="303B7961" w14:textId="77777777" w:rsidR="00532295" w:rsidRPr="00532295" w:rsidRDefault="00184E64" w:rsidP="00226941">
      <w:pPr>
        <w:numPr>
          <w:ilvl w:val="0"/>
          <w:numId w:val="18"/>
        </w:numPr>
        <w:tabs>
          <w:tab w:val="num" w:pos="-720"/>
        </w:tabs>
        <w:suppressAutoHyphens/>
        <w:spacing w:after="0" w:line="240" w:lineRule="atLeast"/>
        <w:ind w:left="240" w:hanging="24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Płatności wynikające z umowy dokonywane będą wyłącznie na rachunek wykonawcy znajdujący się na tzw. białej liście VAT. </w:t>
      </w:r>
    </w:p>
    <w:p w14:paraId="74AC49D7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14:paraId="1099A183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6</w:t>
      </w:r>
    </w:p>
    <w:p w14:paraId="70D5E159" w14:textId="77777777" w:rsidR="00532295" w:rsidRPr="00532295" w:rsidRDefault="00532295" w:rsidP="00532295">
      <w:pPr>
        <w:numPr>
          <w:ilvl w:val="0"/>
          <w:numId w:val="19"/>
        </w:num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Wykonawca zapłaci karę umowną:</w:t>
      </w:r>
    </w:p>
    <w:p w14:paraId="58330D77" w14:textId="77777777" w:rsidR="00532295" w:rsidRPr="00532295" w:rsidRDefault="00532295" w:rsidP="00532295">
      <w:pPr>
        <w:numPr>
          <w:ilvl w:val="1"/>
          <w:numId w:val="19"/>
        </w:numPr>
        <w:suppressAutoHyphens/>
        <w:spacing w:after="0" w:line="240" w:lineRule="atLeast"/>
        <w:ind w:left="709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Za odstąpienie od umowy lub </w:t>
      </w:r>
      <w:r w:rsidR="007B388B">
        <w:rPr>
          <w:rFonts w:eastAsia="Times New Roman" w:cstheme="minorHAnsi"/>
          <w:sz w:val="20"/>
          <w:szCs w:val="20"/>
          <w:lang w:eastAsia="ar-SA"/>
        </w:rPr>
        <w:t>rozwiązanie</w:t>
      </w:r>
      <w:r w:rsidR="007B388B" w:rsidRPr="0053229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32295">
        <w:rPr>
          <w:rFonts w:eastAsia="Times New Roman" w:cstheme="minorHAnsi"/>
          <w:sz w:val="20"/>
          <w:szCs w:val="20"/>
          <w:lang w:eastAsia="ar-SA"/>
        </w:rPr>
        <w:t>umowy przez Zamawiającego z przyczyn, za które odpowiedzialność ponosi Wykonawca, w wysokości 5% kwoty brutto określonej w  § 3 pkt. 1 umowy.</w:t>
      </w:r>
    </w:p>
    <w:p w14:paraId="39986B11" w14:textId="77777777" w:rsidR="00532295" w:rsidRPr="00532295" w:rsidRDefault="00532295" w:rsidP="00532295">
      <w:pPr>
        <w:numPr>
          <w:ilvl w:val="1"/>
          <w:numId w:val="19"/>
        </w:numPr>
        <w:suppressAutoHyphens/>
        <w:spacing w:after="0" w:line="240" w:lineRule="atLeast"/>
        <w:ind w:left="709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Za zwłokę w realizacji zamówień cząstkowych po godzinie 14:00, 100 zł brutto za każdą godzinę zwłoki.</w:t>
      </w:r>
    </w:p>
    <w:p w14:paraId="2750470A" w14:textId="77777777" w:rsidR="00532295" w:rsidRPr="00532295" w:rsidRDefault="00532295" w:rsidP="00532295">
      <w:pPr>
        <w:numPr>
          <w:ilvl w:val="1"/>
          <w:numId w:val="19"/>
        </w:numPr>
        <w:suppressAutoHyphens/>
        <w:spacing w:after="0" w:line="240" w:lineRule="atLeast"/>
        <w:ind w:left="709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Za zwłokę w realizacji zamówień cząstkowych powyżej 1 dnia roboczego w stosunku do czasu określonego w § 2 pkt. 2  umowy, 0,5% brutto kwoty określonej w § 3 pkt. 1 umowy za każdy dzień zwłoki.</w:t>
      </w:r>
    </w:p>
    <w:p w14:paraId="4DC218A2" w14:textId="77777777" w:rsidR="00532295" w:rsidRPr="00532295" w:rsidRDefault="00532295" w:rsidP="00532295">
      <w:pPr>
        <w:numPr>
          <w:ilvl w:val="1"/>
          <w:numId w:val="19"/>
        </w:numPr>
        <w:suppressAutoHyphens/>
        <w:spacing w:after="0" w:line="240" w:lineRule="atLeast"/>
        <w:ind w:left="709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Za zwłokę przy wymianie produktu/powyżej 2 dni roboczych/ 0,05% kwoty  brutto określonej w § 3 pkt. 1 umowy za każdy dzień zwłoki.</w:t>
      </w:r>
    </w:p>
    <w:p w14:paraId="2A37DC10" w14:textId="77777777" w:rsidR="00532295" w:rsidRPr="00532295" w:rsidRDefault="00532295" w:rsidP="00532295">
      <w:pPr>
        <w:numPr>
          <w:ilvl w:val="1"/>
          <w:numId w:val="19"/>
        </w:numPr>
        <w:suppressAutoHyphens/>
        <w:spacing w:after="0" w:line="240" w:lineRule="atLeast"/>
        <w:ind w:left="709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Za każdorazową realizację przedmiotu zamówienia niezgodnie z § 2 umowy 0,15 %  kwoty brutto zamówienia określonego w  § 3 pkt. 1 umowy.</w:t>
      </w:r>
    </w:p>
    <w:p w14:paraId="3C022A27" w14:textId="77777777" w:rsidR="00532295" w:rsidRPr="00532295" w:rsidRDefault="00532295" w:rsidP="00532295">
      <w:pPr>
        <w:numPr>
          <w:ilvl w:val="0"/>
          <w:numId w:val="20"/>
        </w:num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Zamawiający może żądać od Wykonawcy odszkodowania przewyższającego wysokość kary  umownej do wysokości faktycznie poniesionej szkody.</w:t>
      </w:r>
    </w:p>
    <w:p w14:paraId="3A17F9ED" w14:textId="77777777" w:rsidR="00532295" w:rsidRPr="00532295" w:rsidRDefault="00532295" w:rsidP="00532295">
      <w:pPr>
        <w:numPr>
          <w:ilvl w:val="0"/>
          <w:numId w:val="20"/>
        </w:num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Wykonawca wyraża zgodę na potrącenia kar umownych z bieżących faktur wystawionych przez Wykonawcę.</w:t>
      </w:r>
    </w:p>
    <w:p w14:paraId="44DBD82F" w14:textId="77777777" w:rsidR="00532295" w:rsidRPr="00532295" w:rsidRDefault="00532295" w:rsidP="00532295">
      <w:pPr>
        <w:numPr>
          <w:ilvl w:val="0"/>
          <w:numId w:val="20"/>
        </w:num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bookmarkStart w:id="1" w:name="_Hlk69382999"/>
      <w:r w:rsidRPr="00532295">
        <w:rPr>
          <w:rFonts w:eastAsia="Times New Roman" w:cstheme="minorHAnsi"/>
          <w:sz w:val="20"/>
          <w:szCs w:val="20"/>
          <w:lang w:eastAsia="zh-CN"/>
        </w:rPr>
        <w:t>Łączna maksymalna wysokość kar umownych nie może przekroczyć 50 % kwoty brutto określonej w § 3 pkt 1 umowy.</w:t>
      </w:r>
    </w:p>
    <w:p w14:paraId="410149CF" w14:textId="77777777" w:rsidR="00532295" w:rsidRPr="00532295" w:rsidRDefault="00532295" w:rsidP="00532295">
      <w:pPr>
        <w:numPr>
          <w:ilvl w:val="0"/>
          <w:numId w:val="20"/>
        </w:numPr>
        <w:suppressAutoHyphens/>
        <w:spacing w:after="0" w:line="240" w:lineRule="atLeast"/>
        <w:ind w:hanging="357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zh-CN"/>
        </w:rPr>
        <w:t>Kary umowne, o których mowa powyżej ustalone za każdy rozpoczęty dzień zwłoki, stają się wymagalne za :</w:t>
      </w:r>
    </w:p>
    <w:p w14:paraId="69794FA8" w14:textId="77777777" w:rsidR="00532295" w:rsidRPr="00532295" w:rsidRDefault="00532295" w:rsidP="00532295">
      <w:pPr>
        <w:numPr>
          <w:ilvl w:val="0"/>
          <w:numId w:val="21"/>
        </w:numPr>
        <w:suppressAutoHyphens/>
        <w:spacing w:after="0" w:line="240" w:lineRule="atLeast"/>
        <w:ind w:hanging="357"/>
        <w:rPr>
          <w:rFonts w:eastAsia="Times New Roman" w:cstheme="minorHAnsi"/>
          <w:kern w:val="2"/>
          <w:sz w:val="20"/>
          <w:szCs w:val="20"/>
          <w:lang w:eastAsia="zh-CN"/>
        </w:rPr>
      </w:pPr>
      <w:r w:rsidRPr="00532295">
        <w:rPr>
          <w:rFonts w:eastAsia="Times New Roman" w:cstheme="minorHAnsi"/>
          <w:kern w:val="2"/>
          <w:sz w:val="20"/>
          <w:szCs w:val="20"/>
          <w:lang w:eastAsia="zh-CN"/>
        </w:rPr>
        <w:t>Każdy rozpoczęty dzień zwłoki- w tym dniu</w:t>
      </w:r>
    </w:p>
    <w:p w14:paraId="6DF1C87B" w14:textId="77777777" w:rsidR="00532295" w:rsidRPr="00532295" w:rsidRDefault="00532295" w:rsidP="00532295">
      <w:pPr>
        <w:numPr>
          <w:ilvl w:val="0"/>
          <w:numId w:val="21"/>
        </w:numPr>
        <w:suppressAutoHyphens/>
        <w:spacing w:after="0" w:line="240" w:lineRule="atLeast"/>
        <w:ind w:hanging="357"/>
        <w:rPr>
          <w:rFonts w:eastAsia="Times New Roman" w:cstheme="minorHAnsi"/>
          <w:kern w:val="2"/>
          <w:sz w:val="20"/>
          <w:szCs w:val="20"/>
          <w:lang w:eastAsia="zh-CN"/>
        </w:rPr>
      </w:pPr>
      <w:r w:rsidRPr="00532295">
        <w:rPr>
          <w:rFonts w:eastAsia="Times New Roman" w:cstheme="minorHAnsi"/>
          <w:kern w:val="2"/>
          <w:sz w:val="20"/>
          <w:szCs w:val="20"/>
          <w:lang w:eastAsia="zh-CN"/>
        </w:rPr>
        <w:t>Każdy następny rozpoczęty dzień zwłoki- odpowiednio w każdym z tych dni.</w:t>
      </w:r>
    </w:p>
    <w:bookmarkEnd w:id="1"/>
    <w:p w14:paraId="6FA4F876" w14:textId="77777777" w:rsidR="00532295" w:rsidRPr="00532295" w:rsidRDefault="00532295" w:rsidP="00532295">
      <w:pPr>
        <w:spacing w:after="0" w:line="240" w:lineRule="atLeast"/>
        <w:ind w:left="720"/>
        <w:rPr>
          <w:rFonts w:eastAsia="Times New Roman" w:cstheme="minorHAnsi"/>
          <w:sz w:val="20"/>
          <w:szCs w:val="20"/>
          <w:lang w:eastAsia="ar-SA"/>
        </w:rPr>
      </w:pPr>
    </w:p>
    <w:p w14:paraId="26DCC8B8" w14:textId="77777777" w:rsidR="00532295" w:rsidRPr="00532295" w:rsidRDefault="00532295" w:rsidP="00532295">
      <w:pPr>
        <w:spacing w:after="0" w:line="240" w:lineRule="atLeast"/>
        <w:ind w:left="3824" w:firstLine="424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7</w:t>
      </w:r>
    </w:p>
    <w:p w14:paraId="7F0D0C70" w14:textId="77777777" w:rsidR="00532295" w:rsidRDefault="00532295" w:rsidP="00532295">
      <w:pPr>
        <w:spacing w:after="0" w:line="240" w:lineRule="atLeast"/>
        <w:ind w:left="284" w:hanging="284"/>
        <w:contextualSpacing/>
        <w:rPr>
          <w:rFonts w:eastAsia="Times New Roman" w:cstheme="minorHAnsi"/>
          <w:sz w:val="20"/>
          <w:szCs w:val="20"/>
          <w:lang w:eastAsia="zh-CN"/>
        </w:rPr>
      </w:pPr>
      <w:r w:rsidRPr="00532295">
        <w:rPr>
          <w:rFonts w:eastAsia="Times New Roman" w:cstheme="minorHAnsi"/>
          <w:sz w:val="20"/>
          <w:szCs w:val="20"/>
          <w:lang w:eastAsia="zh-CN"/>
        </w:rPr>
        <w:t xml:space="preserve">     Zamawiający oświadcza, iż w przypadku powierzenia mu danych osobowych  osób fizycznych przez Wykonawcę będzie w pełnym zakresie przestrzegać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 z 2016 Nr 119 poz. 1).</w:t>
      </w:r>
    </w:p>
    <w:p w14:paraId="32A31D79" w14:textId="77777777" w:rsidR="00226941" w:rsidRDefault="00226941" w:rsidP="00532295">
      <w:pPr>
        <w:spacing w:after="0" w:line="240" w:lineRule="atLeast"/>
        <w:ind w:left="284" w:hanging="284"/>
        <w:contextualSpacing/>
        <w:rPr>
          <w:rFonts w:eastAsia="Times New Roman" w:cstheme="minorHAnsi"/>
          <w:sz w:val="20"/>
          <w:szCs w:val="20"/>
          <w:lang w:eastAsia="zh-CN"/>
        </w:rPr>
      </w:pPr>
    </w:p>
    <w:p w14:paraId="36AE7D4E" w14:textId="77777777" w:rsidR="00226941" w:rsidRPr="00532295" w:rsidRDefault="00226941" w:rsidP="00532295">
      <w:pPr>
        <w:spacing w:after="0" w:line="240" w:lineRule="atLeast"/>
        <w:ind w:left="284" w:hanging="284"/>
        <w:contextualSpacing/>
        <w:rPr>
          <w:rFonts w:eastAsia="Times New Roman" w:cstheme="minorHAnsi"/>
          <w:sz w:val="20"/>
          <w:szCs w:val="20"/>
          <w:lang w:eastAsia="zh-CN"/>
        </w:rPr>
      </w:pPr>
    </w:p>
    <w:p w14:paraId="5F09E4B6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14:paraId="19980FFB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lastRenderedPageBreak/>
        <w:t>§ 8</w:t>
      </w:r>
    </w:p>
    <w:p w14:paraId="79A9DF4E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Zamawiający zastrzega sobie prawo natychmiastowego rozwiązania umowy, gdy Wykonawca nie będzie się wywiązywał z jej postanowień poprzez realizację przedmiotu zamówienia w sposób niezgodny z wymogami umowy.</w:t>
      </w:r>
    </w:p>
    <w:p w14:paraId="04E8AC59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9</w:t>
      </w:r>
    </w:p>
    <w:p w14:paraId="6D28934B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Wykonawca nie może bez uprzedniej zgody Zamawiającego wyrażonej na piśmie pod rygorem nieważności przenieść na rzecz osób trzecich jakichkolwiek wierzytelności względem Zamawiającego.</w:t>
      </w:r>
    </w:p>
    <w:p w14:paraId="48A79098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14:paraId="5F62E3DE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10</w:t>
      </w:r>
    </w:p>
    <w:p w14:paraId="6FCCB4E1" w14:textId="4449E76B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Umowa zostaje zawarta od dnia 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>…………...</w:t>
      </w:r>
      <w:r w:rsidR="009E46DB">
        <w:rPr>
          <w:rFonts w:eastAsia="Times New Roman" w:cstheme="minorHAnsi"/>
          <w:b/>
          <w:sz w:val="20"/>
          <w:szCs w:val="20"/>
          <w:lang w:eastAsia="ar-SA"/>
        </w:rPr>
        <w:t>..........</w:t>
      </w:r>
      <w:r w:rsidRPr="00532295">
        <w:rPr>
          <w:rFonts w:eastAsia="Times New Roman" w:cstheme="minorHAnsi"/>
          <w:sz w:val="20"/>
          <w:szCs w:val="20"/>
          <w:lang w:eastAsia="ar-SA"/>
        </w:rPr>
        <w:t>do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532295">
        <w:rPr>
          <w:rFonts w:eastAsia="Times New Roman" w:cstheme="minorHAnsi"/>
          <w:sz w:val="20"/>
          <w:szCs w:val="20"/>
          <w:lang w:eastAsia="ar-SA"/>
        </w:rPr>
        <w:t>dnia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 xml:space="preserve"> 31.12.202</w:t>
      </w:r>
      <w:r w:rsidR="00F82137">
        <w:rPr>
          <w:rFonts w:eastAsia="Times New Roman" w:cstheme="minorHAnsi"/>
          <w:b/>
          <w:sz w:val="20"/>
          <w:szCs w:val="20"/>
          <w:lang w:eastAsia="ar-SA"/>
        </w:rPr>
        <w:t>4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532295">
        <w:rPr>
          <w:rFonts w:eastAsia="Times New Roman" w:cstheme="minorHAnsi"/>
          <w:sz w:val="20"/>
          <w:szCs w:val="20"/>
          <w:lang w:eastAsia="ar-SA"/>
        </w:rPr>
        <w:t>lub krócej do momentu osiągnięcia maksymalnej nominalnej wartości umowy jak w § 3 pkt 1.</w:t>
      </w:r>
    </w:p>
    <w:p w14:paraId="1B4417E6" w14:textId="77777777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trike/>
          <w:sz w:val="20"/>
          <w:szCs w:val="20"/>
          <w:lang w:eastAsia="ar-SA"/>
        </w:rPr>
      </w:pPr>
    </w:p>
    <w:p w14:paraId="1E558549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11</w:t>
      </w:r>
    </w:p>
    <w:p w14:paraId="51E6F3DF" w14:textId="77777777" w:rsidR="00532295" w:rsidRPr="00532295" w:rsidRDefault="00532295" w:rsidP="00532295">
      <w:pPr>
        <w:numPr>
          <w:ilvl w:val="1"/>
          <w:numId w:val="18"/>
        </w:numPr>
        <w:tabs>
          <w:tab w:val="num" w:pos="-840"/>
          <w:tab w:val="num" w:pos="-360"/>
        </w:tabs>
        <w:suppressAutoHyphens/>
        <w:spacing w:after="0" w:line="240" w:lineRule="atLeast"/>
        <w:ind w:left="240" w:hanging="240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Wszelkie zmiany treści umowy mogą być dokonywane wyłącznie w formie pisemnej pod rygorem nieważności.</w:t>
      </w:r>
    </w:p>
    <w:p w14:paraId="24268E40" w14:textId="77777777" w:rsidR="00532295" w:rsidRPr="00532295" w:rsidRDefault="00532295" w:rsidP="00532295">
      <w:pPr>
        <w:numPr>
          <w:ilvl w:val="1"/>
          <w:numId w:val="18"/>
        </w:numPr>
        <w:tabs>
          <w:tab w:val="num" w:pos="-840"/>
          <w:tab w:val="num" w:pos="-360"/>
          <w:tab w:val="left" w:pos="180"/>
        </w:tabs>
        <w:suppressAutoHyphens/>
        <w:spacing w:after="0" w:line="240" w:lineRule="atLeast"/>
        <w:ind w:left="284" w:hanging="284"/>
        <w:rPr>
          <w:rFonts w:eastAsia="Times New Roman" w:cstheme="minorHAnsi"/>
          <w:b/>
          <w:sz w:val="20"/>
          <w:szCs w:val="20"/>
          <w:lang w:eastAsia="zh-CN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 Zamawiający przewiduje, na podstawie art. 455 ust. 1 pkt 1 ustawy Pzp, możliwość dokonywania zmian postanowień niniejszej umowy, w zakresie:</w:t>
      </w:r>
    </w:p>
    <w:p w14:paraId="762BF7BA" w14:textId="77777777" w:rsidR="00532295" w:rsidRPr="00532295" w:rsidRDefault="00532295" w:rsidP="00226941">
      <w:pPr>
        <w:tabs>
          <w:tab w:val="num" w:pos="-360"/>
          <w:tab w:val="left" w:pos="426"/>
        </w:tabs>
        <w:spacing w:after="0" w:line="240" w:lineRule="atLeast"/>
        <w:rPr>
          <w:rFonts w:eastAsia="Times New Roman" w:cstheme="minorHAnsi"/>
          <w:b/>
          <w:sz w:val="20"/>
          <w:szCs w:val="20"/>
          <w:lang w:eastAsia="zh-CN"/>
        </w:rPr>
      </w:pPr>
      <w:r w:rsidRPr="00532295">
        <w:rPr>
          <w:rFonts w:eastAsia="Times New Roman" w:cstheme="minorHAnsi"/>
          <w:color w:val="000000"/>
          <w:sz w:val="20"/>
          <w:szCs w:val="20"/>
          <w:lang w:eastAsia="ar-SA"/>
        </w:rPr>
        <w:t xml:space="preserve">2.1. </w:t>
      </w:r>
      <w:r w:rsidRPr="00532295">
        <w:rPr>
          <w:rFonts w:eastAsia="Times New Roman" w:cstheme="minorHAnsi"/>
          <w:b/>
          <w:sz w:val="20"/>
          <w:szCs w:val="20"/>
          <w:lang w:eastAsia="zh-CN"/>
        </w:rPr>
        <w:t xml:space="preserve"> zmiany terminu wykonania zamówienia w następujących przypadkach:</w:t>
      </w:r>
    </w:p>
    <w:p w14:paraId="0FCB898B" w14:textId="77777777" w:rsidR="00532295" w:rsidRPr="00532295" w:rsidRDefault="00532295" w:rsidP="00226941">
      <w:pPr>
        <w:suppressAutoHyphens/>
        <w:spacing w:after="0" w:line="240" w:lineRule="atLeast"/>
        <w:textAlignment w:val="baseline"/>
        <w:rPr>
          <w:rFonts w:eastAsia="Times New Roman" w:cstheme="minorHAnsi"/>
          <w:sz w:val="20"/>
          <w:szCs w:val="20"/>
          <w:lang w:eastAsia="zh-CN"/>
        </w:rPr>
      </w:pPr>
      <w:r w:rsidRPr="00532295">
        <w:rPr>
          <w:rFonts w:eastAsia="Times New Roman" w:cstheme="minorHAnsi"/>
          <w:sz w:val="20"/>
          <w:szCs w:val="20"/>
          <w:lang w:eastAsia="zh-CN"/>
        </w:rPr>
        <w:t>2.1.1. Wystąpienie siły wyższej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umownych, powstałego na skutek działania siły wyższej.</w:t>
      </w:r>
    </w:p>
    <w:p w14:paraId="0E684D6D" w14:textId="77777777" w:rsidR="00532295" w:rsidRPr="00532295" w:rsidRDefault="00532295" w:rsidP="00532295">
      <w:pPr>
        <w:suppressAutoHyphens/>
        <w:spacing w:after="0" w:line="240" w:lineRule="atLeast"/>
        <w:ind w:left="-426"/>
        <w:rPr>
          <w:rFonts w:eastAsia="Times New Roman" w:cstheme="minorHAnsi"/>
          <w:sz w:val="20"/>
          <w:szCs w:val="20"/>
          <w:lang w:eastAsia="zh-CN"/>
        </w:rPr>
      </w:pPr>
      <w:r w:rsidRPr="00532295">
        <w:rPr>
          <w:rFonts w:eastAsia="Times New Roman" w:cstheme="minorHAnsi"/>
          <w:color w:val="000000"/>
          <w:sz w:val="20"/>
          <w:szCs w:val="20"/>
          <w:lang w:eastAsia="ar-SA"/>
        </w:rPr>
        <w:t xml:space="preserve">            2. </w:t>
      </w:r>
      <w:r w:rsidRPr="00532295">
        <w:rPr>
          <w:rFonts w:eastAsia="Times New Roman" w:cstheme="minorHAnsi"/>
          <w:b/>
          <w:color w:val="000000"/>
          <w:sz w:val="20"/>
          <w:szCs w:val="20"/>
          <w:lang w:eastAsia="ar-SA"/>
        </w:rPr>
        <w:t>w pozostałym zakresie</w:t>
      </w:r>
      <w:r w:rsidRPr="00532295">
        <w:rPr>
          <w:rFonts w:eastAsia="Times New Roman" w:cstheme="minorHAnsi"/>
          <w:color w:val="000000"/>
          <w:sz w:val="20"/>
          <w:szCs w:val="20"/>
          <w:lang w:eastAsia="ar-SA"/>
        </w:rPr>
        <w:t xml:space="preserve"> zmiany do umowy mogą dotyczyć:</w:t>
      </w:r>
    </w:p>
    <w:p w14:paraId="526EFD5A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   2.2.1 zmiany nazwy handlowej lub innego oznaczenia produktu wskazanego w ofercie, która nie powoduje zmiany przedmiotu umowy i cen wskazanych w Formularzu asortymentowo –cenowym</w:t>
      </w:r>
    </w:p>
    <w:p w14:paraId="06FA4CBA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   2.2.2. zmiany wielkości opakowania poprzez zwiększenie lub zmniejszenie gramatury, w sytuacji dokonania takiej zmiany przez producenta </w:t>
      </w:r>
    </w:p>
    <w:p w14:paraId="4B5E25AE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3.  Z okoliczności stanowiących podstawę zmiany do umowy zostanie sporządzony protokół podpisany przez obie strony.</w:t>
      </w:r>
    </w:p>
    <w:p w14:paraId="75D86132" w14:textId="77777777" w:rsidR="00532295" w:rsidRPr="00532295" w:rsidRDefault="00532295" w:rsidP="00532295">
      <w:pPr>
        <w:suppressAutoHyphens/>
        <w:spacing w:after="0" w:line="240" w:lineRule="atLeast"/>
        <w:ind w:left="284" w:right="-12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4. Zmiana umowy powinna nastąpić w formie pisemnego aneksu podpisanego przez obie strony, pod rygorem nieważności takiego oświadczenia oraz powinna zawierać uzasadnienie faktyczne i prawne.</w:t>
      </w:r>
    </w:p>
    <w:p w14:paraId="0915A4F7" w14:textId="77777777" w:rsidR="00532295" w:rsidRDefault="00532295" w:rsidP="00532295">
      <w:pPr>
        <w:spacing w:after="0" w:line="240" w:lineRule="atLeast"/>
        <w:ind w:left="284" w:right="-12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5. Zmiana do umowy w sprawie zamówienia publicznego bez zachowania formy pisemnej jest dotknięta sankcją nieważności, a więc nie wywołuje skutków prawnych.</w:t>
      </w:r>
    </w:p>
    <w:p w14:paraId="1E665D7E" w14:textId="77777777" w:rsidR="00226941" w:rsidRDefault="00226941" w:rsidP="00226941">
      <w:pPr>
        <w:spacing w:after="0" w:line="240" w:lineRule="atLeast"/>
        <w:ind w:left="284" w:right="-12" w:hanging="284"/>
        <w:jc w:val="center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§12</w:t>
      </w:r>
    </w:p>
    <w:p w14:paraId="581D625E" w14:textId="77777777" w:rsidR="00226941" w:rsidRDefault="00226941" w:rsidP="00532295">
      <w:pPr>
        <w:spacing w:after="0" w:line="240" w:lineRule="atLeast"/>
        <w:ind w:left="284" w:right="-12" w:hanging="284"/>
        <w:rPr>
          <w:rFonts w:eastAsia="Times New Roman" w:cstheme="minorHAnsi"/>
          <w:sz w:val="20"/>
          <w:szCs w:val="20"/>
          <w:lang w:eastAsia="ar-SA"/>
        </w:rPr>
      </w:pPr>
    </w:p>
    <w:p w14:paraId="7A53A7CE" w14:textId="77777777" w:rsidR="00226941" w:rsidRPr="00226941" w:rsidRDefault="00226941" w:rsidP="00226941">
      <w:pPr>
        <w:spacing w:after="0" w:line="240" w:lineRule="atLeast"/>
        <w:ind w:left="284" w:right="-12" w:hanging="284"/>
        <w:rPr>
          <w:rFonts w:eastAsia="Times New Roman" w:cstheme="minorHAnsi"/>
          <w:sz w:val="20"/>
          <w:szCs w:val="20"/>
          <w:lang w:eastAsia="ar-SA"/>
        </w:rPr>
      </w:pPr>
      <w:r w:rsidRPr="00226941">
        <w:rPr>
          <w:rFonts w:eastAsia="Times New Roman" w:cstheme="minorHAnsi"/>
          <w:sz w:val="20"/>
          <w:szCs w:val="20"/>
          <w:lang w:eastAsia="ar-SA"/>
        </w:rPr>
        <w:t>1.</w:t>
      </w:r>
      <w:r w:rsidRPr="00226941">
        <w:rPr>
          <w:rFonts w:eastAsia="Times New Roman" w:cstheme="minorHAnsi"/>
          <w:sz w:val="20"/>
          <w:szCs w:val="20"/>
          <w:lang w:eastAsia="ar-SA"/>
        </w:rPr>
        <w:tab/>
        <w:t>Strony dopuszczają zmianę wynagrodzenia należnego Wykonawcy w przypadku zmiany cen materiałów lub kosztów związanych z realizacją zamówienia, z zastrzeżeniem, że:</w:t>
      </w:r>
    </w:p>
    <w:p w14:paraId="76598D1B" w14:textId="77777777" w:rsidR="00226941" w:rsidRPr="00226941" w:rsidRDefault="00226941" w:rsidP="00226941">
      <w:pPr>
        <w:spacing w:after="0" w:line="240" w:lineRule="atLeast"/>
        <w:ind w:left="284" w:right="-12" w:hanging="284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1.1</w:t>
      </w:r>
      <w:r w:rsidRPr="00226941">
        <w:rPr>
          <w:rFonts w:eastAsia="Times New Roman" w:cstheme="minorHAnsi"/>
          <w:sz w:val="20"/>
          <w:szCs w:val="20"/>
          <w:lang w:eastAsia="ar-SA"/>
        </w:rPr>
        <w:tab/>
        <w:t>każda ze stron uprawniona jest do wystąpienia o zmianę wynagrodzenia w razie zmiany cen materiałów lub kosztów związanych z realizacją zamówienia o nie więcej niż 20 % w stosunku do okresu, w którym sporządzono ofertę lub dokonano ostatniej zmiany wynagrodzenia,</w:t>
      </w:r>
    </w:p>
    <w:p w14:paraId="64874E00" w14:textId="77777777" w:rsidR="00226941" w:rsidRPr="00226941" w:rsidRDefault="00226941" w:rsidP="00226941">
      <w:pPr>
        <w:spacing w:after="0" w:line="240" w:lineRule="atLeast"/>
        <w:ind w:left="284" w:right="-12" w:hanging="284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1.2</w:t>
      </w:r>
      <w:r w:rsidRPr="00226941">
        <w:rPr>
          <w:rFonts w:eastAsia="Times New Roman" w:cstheme="minorHAnsi"/>
          <w:sz w:val="20"/>
          <w:szCs w:val="20"/>
          <w:lang w:eastAsia="ar-SA"/>
        </w:rPr>
        <w:tab/>
        <w:t>zmiana wynagrodzenia dokonana może zostać w okresach półrocznych, od zawarcia umowy lub ostatniej zmiany wynagrodzenia, w oparciu o ostatnio opublikowany kwartalny wskaźnik cen towarów i usług ogłoszony przez Prezesa GUS,</w:t>
      </w:r>
    </w:p>
    <w:p w14:paraId="35C84652" w14:textId="77777777" w:rsidR="00226941" w:rsidRPr="00226941" w:rsidRDefault="00226941" w:rsidP="00226941">
      <w:pPr>
        <w:spacing w:after="0" w:line="240" w:lineRule="atLeast"/>
        <w:ind w:left="284" w:right="-12" w:hanging="284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1.3</w:t>
      </w:r>
      <w:r w:rsidRPr="00226941">
        <w:rPr>
          <w:rFonts w:eastAsia="Times New Roman" w:cstheme="minorHAnsi"/>
          <w:sz w:val="20"/>
          <w:szCs w:val="20"/>
          <w:lang w:eastAsia="ar-SA"/>
        </w:rPr>
        <w:tab/>
        <w:t>wpływ zmiany cen materiałów lub kosztów na koszt wykonania zamówienia nastąpi na podstawie wniosku strony wnioskującej o zmianę i dokumentów dołączonych do tego wniosku oraz będzie każdorazowo określany przez strony w drodze negocjacji,</w:t>
      </w:r>
    </w:p>
    <w:p w14:paraId="5F3E75FA" w14:textId="77777777" w:rsidR="00226941" w:rsidRPr="00532295" w:rsidRDefault="00226941" w:rsidP="00226941">
      <w:pPr>
        <w:spacing w:after="0" w:line="240" w:lineRule="atLeast"/>
        <w:ind w:left="284" w:right="-12" w:hanging="284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1.4</w:t>
      </w:r>
      <w:r w:rsidRPr="00226941">
        <w:rPr>
          <w:rFonts w:eastAsia="Times New Roman" w:cstheme="minorHAnsi"/>
          <w:sz w:val="20"/>
          <w:szCs w:val="20"/>
          <w:lang w:eastAsia="ar-SA"/>
        </w:rPr>
        <w:tab/>
        <w:t xml:space="preserve">maksymalna dopuszczalna zmiana wynagrodzenia Wykonawcy określonego w § 2 ust. 1 w niniejszym trybie wynosi </w:t>
      </w:r>
      <w:r>
        <w:rPr>
          <w:rFonts w:eastAsia="Times New Roman" w:cstheme="minorHAnsi"/>
          <w:sz w:val="20"/>
          <w:szCs w:val="20"/>
          <w:lang w:eastAsia="ar-SA"/>
        </w:rPr>
        <w:t>20</w:t>
      </w:r>
      <w:r w:rsidRPr="00226941">
        <w:rPr>
          <w:rFonts w:eastAsia="Times New Roman" w:cstheme="minorHAnsi"/>
          <w:sz w:val="20"/>
          <w:szCs w:val="20"/>
          <w:lang w:eastAsia="ar-SA"/>
        </w:rPr>
        <w:t xml:space="preserve"> %.</w:t>
      </w:r>
    </w:p>
    <w:p w14:paraId="7A40EEE1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14:paraId="28191FA2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1</w:t>
      </w:r>
      <w:r w:rsidR="00226941">
        <w:rPr>
          <w:rFonts w:eastAsia="Times New Roman" w:cstheme="minorHAnsi"/>
          <w:b/>
          <w:sz w:val="20"/>
          <w:szCs w:val="20"/>
          <w:lang w:eastAsia="ar-SA"/>
        </w:rPr>
        <w:t>3</w:t>
      </w:r>
    </w:p>
    <w:p w14:paraId="66DF40EC" w14:textId="77777777" w:rsid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Ewentualne spory wynikające z niniejszej umowy strony poddają rozstrzygnięciu sądowi powszechnemu właściwemu dla siedziby Zamawiającego.</w:t>
      </w:r>
    </w:p>
    <w:p w14:paraId="1DCA8AFB" w14:textId="77777777" w:rsidR="00C56C58" w:rsidRDefault="00C56C58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14:paraId="7E429293" w14:textId="77777777" w:rsidR="00C56C58" w:rsidRPr="00532295" w:rsidRDefault="00C56C58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14:paraId="5AFE17F9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14:paraId="60EA8DFC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1</w:t>
      </w:r>
      <w:r w:rsidR="00226941">
        <w:rPr>
          <w:rFonts w:eastAsia="Times New Roman" w:cstheme="minorHAnsi"/>
          <w:b/>
          <w:sz w:val="20"/>
          <w:szCs w:val="20"/>
          <w:lang w:eastAsia="ar-SA"/>
        </w:rPr>
        <w:t>4</w:t>
      </w:r>
    </w:p>
    <w:p w14:paraId="2155F748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lastRenderedPageBreak/>
        <w:t>W sprawach nieuregulowanych postanowieniami niniejszej umowy będą mieć zastosowanie przepisy kodeksu cywilnego.</w:t>
      </w:r>
    </w:p>
    <w:p w14:paraId="79FC4CDC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1</w:t>
      </w:r>
      <w:r w:rsidR="00226941">
        <w:rPr>
          <w:rFonts w:eastAsia="Times New Roman" w:cstheme="minorHAnsi"/>
          <w:b/>
          <w:sz w:val="20"/>
          <w:szCs w:val="20"/>
          <w:lang w:eastAsia="ar-SA"/>
        </w:rPr>
        <w:t>5</w:t>
      </w:r>
    </w:p>
    <w:p w14:paraId="5F1D8D9B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Umowę sporządzono w dwóch jednobrzmiących egzemplarzach po jednym egzemplarzu dla każdej ze stron.</w:t>
      </w:r>
    </w:p>
    <w:p w14:paraId="0BCE4C8D" w14:textId="77777777" w:rsid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14:paraId="045B7D84" w14:textId="77777777" w:rsidR="00862138" w:rsidRPr="00532295" w:rsidRDefault="00862138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14:paraId="44EADE96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14:paraId="0169EBB9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OŚWIADCZENIE</w:t>
      </w:r>
    </w:p>
    <w:p w14:paraId="5784D9C5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Muzeum Górnictwa Węglowego na podstawie art. 4c ustawy z dnia 8 marca 2013 r o przeciwdziałaniu nadmiernym opóźnieniom w transakcjach handlowych, Muzeum Górnictwa Węglowego w Zabrzu oświadcza, iż posiada status dużego przedsiębiorcy.</w:t>
      </w:r>
    </w:p>
    <w:p w14:paraId="1EA331F0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5BF7B2F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DE5A05A" w14:textId="77777777" w:rsidR="00532295" w:rsidRPr="00532295" w:rsidRDefault="00532295" w:rsidP="00532295">
      <w:pPr>
        <w:suppressAutoHyphens/>
        <w:spacing w:after="0" w:line="240" w:lineRule="atLeast"/>
        <w:jc w:val="righ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Podpis oświadczającego</w:t>
      </w:r>
    </w:p>
    <w:p w14:paraId="7D457448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C8AFB52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AD85AB9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91D2E45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F84D658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61FE089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FF5B745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084A132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B28A772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1ACA7AA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7A915AD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CB15D6B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B59CE53" w14:textId="77777777" w:rsidR="00532295" w:rsidRPr="00532295" w:rsidRDefault="00532295" w:rsidP="00532295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F4D3B1D" w14:textId="77777777" w:rsidR="001D45F1" w:rsidRPr="002F090A" w:rsidRDefault="00532295" w:rsidP="00532295">
      <w:pPr>
        <w:jc w:val="right"/>
        <w:rPr>
          <w:rFonts w:cstheme="minorHAnsi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532295">
        <w:rPr>
          <w:rFonts w:eastAsia="Times New Roman" w:cstheme="minorHAnsi"/>
          <w:b/>
          <w:sz w:val="20"/>
          <w:szCs w:val="20"/>
          <w:u w:val="single"/>
          <w:lang w:eastAsia="ar-SA"/>
        </w:rPr>
        <w:t>Zamawiający: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  <w:r w:rsidRPr="00532295">
        <w:rPr>
          <w:rFonts w:eastAsia="Times New Roman" w:cstheme="minorHAnsi"/>
          <w:b/>
          <w:sz w:val="20"/>
          <w:szCs w:val="20"/>
          <w:u w:val="single"/>
          <w:lang w:eastAsia="ar-SA"/>
        </w:rPr>
        <w:t>Wykonawca</w:t>
      </w:r>
      <w:r w:rsidRPr="00532295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:</w:t>
      </w:r>
      <w:r w:rsidRPr="00532295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                            </w:t>
      </w:r>
    </w:p>
    <w:sectPr w:rsidR="001D45F1" w:rsidRPr="002F090A" w:rsidSect="002F09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4A1C" w14:textId="77777777" w:rsidR="00515585" w:rsidRDefault="00515585" w:rsidP="002F090A">
      <w:pPr>
        <w:spacing w:after="0" w:line="240" w:lineRule="auto"/>
      </w:pPr>
      <w:r>
        <w:separator/>
      </w:r>
    </w:p>
  </w:endnote>
  <w:endnote w:type="continuationSeparator" w:id="0">
    <w:p w14:paraId="04159598" w14:textId="77777777" w:rsidR="00515585" w:rsidRDefault="00515585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5909" w14:textId="77777777" w:rsidR="002F090A" w:rsidRDefault="002F090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E9A1165" wp14:editId="779A4F5E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E89B" w14:textId="77777777" w:rsidR="00515585" w:rsidRDefault="00515585" w:rsidP="002F090A">
      <w:pPr>
        <w:spacing w:after="0" w:line="240" w:lineRule="auto"/>
      </w:pPr>
      <w:r>
        <w:separator/>
      </w:r>
    </w:p>
  </w:footnote>
  <w:footnote w:type="continuationSeparator" w:id="0">
    <w:p w14:paraId="52C48CF6" w14:textId="77777777" w:rsidR="00515585" w:rsidRDefault="00515585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7E14" w14:textId="77777777" w:rsidR="002F090A" w:rsidRDefault="002F09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1316808" wp14:editId="5F709F3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4BCDEE4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27148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4A6"/>
    <w:multiLevelType w:val="hybridMultilevel"/>
    <w:tmpl w:val="8D0C9004"/>
    <w:lvl w:ilvl="0" w:tplc="FBCE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204342"/>
    <w:multiLevelType w:val="multilevel"/>
    <w:tmpl w:val="DCB6B3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024D8"/>
    <w:multiLevelType w:val="hybridMultilevel"/>
    <w:tmpl w:val="05641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44007C"/>
    <w:multiLevelType w:val="multilevel"/>
    <w:tmpl w:val="9AD2EF6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216370C"/>
    <w:multiLevelType w:val="hybridMultilevel"/>
    <w:tmpl w:val="18DE72F4"/>
    <w:lvl w:ilvl="0" w:tplc="C708F1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19"/>
  </w:num>
  <w:num w:numId="10">
    <w:abstractNumId w:val="8"/>
  </w:num>
  <w:num w:numId="11">
    <w:abstractNumId w:val="10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90A"/>
    <w:rsid w:val="00003E8C"/>
    <w:rsid w:val="000E795E"/>
    <w:rsid w:val="000E7D9D"/>
    <w:rsid w:val="0013692C"/>
    <w:rsid w:val="00184E64"/>
    <w:rsid w:val="001D45F1"/>
    <w:rsid w:val="00226941"/>
    <w:rsid w:val="00234300"/>
    <w:rsid w:val="002502BF"/>
    <w:rsid w:val="002C04CD"/>
    <w:rsid w:val="002F090A"/>
    <w:rsid w:val="003039C6"/>
    <w:rsid w:val="00313C00"/>
    <w:rsid w:val="00355BC4"/>
    <w:rsid w:val="003A1A71"/>
    <w:rsid w:val="00422977"/>
    <w:rsid w:val="00474E11"/>
    <w:rsid w:val="004C3A45"/>
    <w:rsid w:val="004E0832"/>
    <w:rsid w:val="00515585"/>
    <w:rsid w:val="00532295"/>
    <w:rsid w:val="00536459"/>
    <w:rsid w:val="005617A1"/>
    <w:rsid w:val="005631D9"/>
    <w:rsid w:val="00607CBF"/>
    <w:rsid w:val="006945C8"/>
    <w:rsid w:val="00734B73"/>
    <w:rsid w:val="007B388B"/>
    <w:rsid w:val="00862138"/>
    <w:rsid w:val="008A3B67"/>
    <w:rsid w:val="008D55B4"/>
    <w:rsid w:val="009551D9"/>
    <w:rsid w:val="0096580B"/>
    <w:rsid w:val="009D0F2E"/>
    <w:rsid w:val="009E46DB"/>
    <w:rsid w:val="00A00885"/>
    <w:rsid w:val="00A071ED"/>
    <w:rsid w:val="00AA777F"/>
    <w:rsid w:val="00AD0053"/>
    <w:rsid w:val="00BC4DB8"/>
    <w:rsid w:val="00C56C58"/>
    <w:rsid w:val="00CD4BA9"/>
    <w:rsid w:val="00D270A2"/>
    <w:rsid w:val="00D862EC"/>
    <w:rsid w:val="00DC0D28"/>
    <w:rsid w:val="00E339EA"/>
    <w:rsid w:val="00EC3358"/>
    <w:rsid w:val="00EC569A"/>
    <w:rsid w:val="00F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77384"/>
  <w15:docId w15:val="{6446CBC2-7189-4068-84DC-F904613E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00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E7362-BC81-4A46-AEB5-288D36C5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1624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Anna Szewczyk</cp:lastModifiedBy>
  <cp:revision>26</cp:revision>
  <cp:lastPrinted>2024-02-27T10:20:00Z</cp:lastPrinted>
  <dcterms:created xsi:type="dcterms:W3CDTF">2021-12-06T11:29:00Z</dcterms:created>
  <dcterms:modified xsi:type="dcterms:W3CDTF">2024-03-25T09:17:00Z</dcterms:modified>
</cp:coreProperties>
</file>