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3EE48" w14:textId="77777777" w:rsidR="008321C0" w:rsidRPr="009819E5" w:rsidRDefault="008321C0" w:rsidP="009819E5">
      <w:pPr>
        <w:spacing w:line="276" w:lineRule="auto"/>
        <w:jc w:val="center"/>
        <w:rPr>
          <w:rFonts w:cstheme="minorHAnsi"/>
        </w:rPr>
      </w:pPr>
      <w:r w:rsidRPr="009819E5">
        <w:rPr>
          <w:rFonts w:cstheme="minorHAnsi"/>
        </w:rPr>
        <w:t>UMOWA NR ……</w:t>
      </w:r>
    </w:p>
    <w:p w14:paraId="64E3EE49" w14:textId="0B00111F" w:rsidR="008321C0" w:rsidRPr="009819E5" w:rsidRDefault="008321C0" w:rsidP="009819E5">
      <w:pPr>
        <w:spacing w:line="276" w:lineRule="auto"/>
        <w:jc w:val="center"/>
        <w:rPr>
          <w:rFonts w:cstheme="minorHAnsi"/>
        </w:rPr>
      </w:pPr>
      <w:r w:rsidRPr="009819E5">
        <w:rPr>
          <w:rFonts w:cstheme="minorHAnsi"/>
        </w:rPr>
        <w:t>zawarta w dniu …………. 202</w:t>
      </w:r>
      <w:r w:rsidR="00CE3226" w:rsidRPr="009819E5">
        <w:rPr>
          <w:rFonts w:cstheme="minorHAnsi"/>
        </w:rPr>
        <w:t>2</w:t>
      </w:r>
      <w:r w:rsidRPr="009819E5">
        <w:rPr>
          <w:rFonts w:cstheme="minorHAnsi"/>
        </w:rPr>
        <w:t xml:space="preserve"> roku pomiędzy: </w:t>
      </w:r>
    </w:p>
    <w:p w14:paraId="64E3EE4A" w14:textId="77777777" w:rsidR="008321C0" w:rsidRPr="009819E5" w:rsidRDefault="008321C0" w:rsidP="009819E5">
      <w:pPr>
        <w:spacing w:after="0" w:line="276" w:lineRule="auto"/>
        <w:rPr>
          <w:rFonts w:cstheme="minorHAnsi"/>
        </w:rPr>
      </w:pPr>
      <w:r w:rsidRPr="009819E5">
        <w:rPr>
          <w:rFonts w:cstheme="minorHAnsi"/>
          <w:b/>
        </w:rPr>
        <w:t>Muzeum Górnictwa Węglowego w Zabrzu</w:t>
      </w:r>
      <w:r w:rsidRPr="009819E5">
        <w:rPr>
          <w:rFonts w:cstheme="minorHAnsi"/>
        </w:rPr>
        <w:t xml:space="preserve"> z siedzibą w Zabrzu przy ul. Georgiusa Agricoli 2, 41-800, wpisanym do Rejestru Instytucji Kultury Miasta Zabrze pod numerem 12/13, posiadającym nr NIP: 648-276-81-67, REGON: 243220420, reprezentowanym przez:</w:t>
      </w:r>
    </w:p>
    <w:p w14:paraId="64E3EE4B" w14:textId="77777777" w:rsidR="008321C0" w:rsidRPr="009819E5" w:rsidRDefault="008321C0" w:rsidP="009819E5">
      <w:pPr>
        <w:spacing w:after="0" w:line="276" w:lineRule="auto"/>
        <w:rPr>
          <w:rFonts w:cstheme="minorHAnsi"/>
        </w:rPr>
      </w:pPr>
      <w:r w:rsidRPr="009819E5">
        <w:rPr>
          <w:rFonts w:cstheme="minorHAnsi"/>
        </w:rPr>
        <w:t>1. Bartłomieja Szewczyka  - Dyrektora</w:t>
      </w:r>
    </w:p>
    <w:p w14:paraId="64E3EE4C" w14:textId="77777777" w:rsidR="006927B2" w:rsidRPr="009819E5" w:rsidRDefault="008321C0" w:rsidP="009819E5">
      <w:pPr>
        <w:spacing w:after="0" w:line="276" w:lineRule="auto"/>
        <w:rPr>
          <w:rFonts w:cstheme="minorHAnsi"/>
        </w:rPr>
      </w:pPr>
      <w:r w:rsidRPr="009819E5">
        <w:rPr>
          <w:rFonts w:cstheme="minorHAnsi"/>
        </w:rPr>
        <w:t>2. Barbarę Radzimską  - Główną Księgową – Kontrasygnata</w:t>
      </w:r>
    </w:p>
    <w:p w14:paraId="64E3EE4D" w14:textId="77777777" w:rsidR="008321C0" w:rsidRPr="009819E5" w:rsidRDefault="008321C0" w:rsidP="009819E5">
      <w:pPr>
        <w:spacing w:after="0" w:line="276" w:lineRule="auto"/>
        <w:rPr>
          <w:rFonts w:cstheme="minorHAnsi"/>
        </w:rPr>
      </w:pPr>
      <w:r w:rsidRPr="009819E5">
        <w:rPr>
          <w:rFonts w:cstheme="minorHAnsi"/>
        </w:rPr>
        <w:t>zwanym dalej Muzeum,</w:t>
      </w:r>
    </w:p>
    <w:p w14:paraId="64E3EE4E" w14:textId="77777777" w:rsidR="008321C0" w:rsidRPr="009819E5" w:rsidRDefault="008321C0" w:rsidP="009819E5">
      <w:pPr>
        <w:spacing w:after="0" w:line="276" w:lineRule="auto"/>
        <w:rPr>
          <w:rFonts w:cstheme="minorHAnsi"/>
        </w:rPr>
      </w:pPr>
    </w:p>
    <w:p w14:paraId="64E3EE4F" w14:textId="5E49FB2B" w:rsidR="008321C0" w:rsidRPr="009819E5" w:rsidRDefault="008321C0" w:rsidP="009819E5">
      <w:pPr>
        <w:spacing w:line="276" w:lineRule="auto"/>
        <w:rPr>
          <w:rFonts w:cstheme="minorHAnsi"/>
        </w:rPr>
      </w:pPr>
      <w:r w:rsidRPr="009819E5">
        <w:rPr>
          <w:rFonts w:cstheme="minorHAnsi"/>
        </w:rPr>
        <w:t>a</w:t>
      </w:r>
    </w:p>
    <w:p w14:paraId="57358972" w14:textId="4266CA42" w:rsidR="00CE3226" w:rsidRDefault="00CE3226" w:rsidP="009819E5">
      <w:pPr>
        <w:spacing w:line="276" w:lineRule="auto"/>
        <w:rPr>
          <w:rFonts w:cstheme="minorHAnsi"/>
        </w:rPr>
      </w:pPr>
      <w:r w:rsidRPr="009819E5">
        <w:rPr>
          <w:rFonts w:cstheme="minorHAnsi"/>
        </w:rPr>
        <w:t>………………………………………………………………………………………………………………………………………………………………………………………………………………………………………………………………………………………………………………………………………………………………………………………………………………………………………………………………………………………</w:t>
      </w:r>
    </w:p>
    <w:p w14:paraId="272D9951" w14:textId="77777777" w:rsidR="009819E5" w:rsidRPr="009819E5" w:rsidRDefault="009819E5" w:rsidP="009819E5">
      <w:pPr>
        <w:spacing w:line="276" w:lineRule="auto"/>
        <w:rPr>
          <w:rFonts w:cstheme="minorHAnsi"/>
        </w:rPr>
      </w:pPr>
    </w:p>
    <w:p w14:paraId="64E3EE52" w14:textId="77777777" w:rsidR="008321C0" w:rsidRPr="009819E5" w:rsidRDefault="008321C0" w:rsidP="009819E5">
      <w:pPr>
        <w:spacing w:line="276" w:lineRule="auto"/>
        <w:jc w:val="center"/>
        <w:rPr>
          <w:rFonts w:cstheme="minorHAnsi"/>
          <w:b/>
        </w:rPr>
      </w:pPr>
      <w:r w:rsidRPr="009819E5">
        <w:rPr>
          <w:rFonts w:cstheme="minorHAnsi"/>
          <w:b/>
        </w:rPr>
        <w:t xml:space="preserve">§ 1 </w:t>
      </w:r>
    </w:p>
    <w:p w14:paraId="0DCE2F38" w14:textId="7FE66DB1" w:rsidR="0091340D" w:rsidRPr="009819E5" w:rsidRDefault="009819E5" w:rsidP="009819E5">
      <w:pPr>
        <w:spacing w:line="276" w:lineRule="auto"/>
        <w:jc w:val="both"/>
        <w:rPr>
          <w:rFonts w:cstheme="minorHAnsi"/>
        </w:rPr>
      </w:pPr>
      <w:r>
        <w:rPr>
          <w:rFonts w:cstheme="minorHAnsi"/>
        </w:rPr>
        <w:t xml:space="preserve">1. </w:t>
      </w:r>
      <w:r w:rsidR="008321C0" w:rsidRPr="009819E5">
        <w:rPr>
          <w:rFonts w:cstheme="minorHAnsi"/>
        </w:rPr>
        <w:t>Przedmiotem umowy jest</w:t>
      </w:r>
      <w:r w:rsidR="0091340D" w:rsidRPr="009819E5">
        <w:rPr>
          <w:rFonts w:cstheme="minorHAnsi"/>
        </w:rPr>
        <w:t xml:space="preserve"> </w:t>
      </w:r>
      <w:r w:rsidR="008321C0" w:rsidRPr="009819E5">
        <w:rPr>
          <w:rFonts w:cstheme="minorHAnsi"/>
        </w:rPr>
        <w:t xml:space="preserve">realizacja i obsługa kampanii </w:t>
      </w:r>
      <w:r w:rsidR="0091340D" w:rsidRPr="009819E5">
        <w:rPr>
          <w:rFonts w:cstheme="minorHAnsi"/>
        </w:rPr>
        <w:t>typu outdoor (billboard 12 m i 18m), X Międzynarodowego Festiwalu im. Krzysztofa Pendereckiego  w Zabrzu.</w:t>
      </w:r>
    </w:p>
    <w:p w14:paraId="64E3EE54" w14:textId="77777777" w:rsidR="008321C0" w:rsidRPr="009819E5" w:rsidRDefault="008321C0" w:rsidP="009819E5">
      <w:pPr>
        <w:spacing w:line="276" w:lineRule="auto"/>
        <w:jc w:val="both"/>
        <w:rPr>
          <w:rFonts w:cstheme="minorHAnsi"/>
        </w:rPr>
      </w:pPr>
      <w:r w:rsidRPr="009819E5">
        <w:rPr>
          <w:rFonts w:cstheme="minorHAnsi"/>
        </w:rPr>
        <w:t xml:space="preserve">2. Kampania zostanie wykonana zgodnie z opisem przedmiotu przedstawionym w Rozeznaniu rynkowym oraz ofertą Wykonawcy, stanowiącym załącznik do niniejszej umowy. </w:t>
      </w:r>
    </w:p>
    <w:p w14:paraId="64E3EE55" w14:textId="77777777" w:rsidR="008321C0" w:rsidRDefault="008321C0" w:rsidP="009819E5">
      <w:pPr>
        <w:spacing w:line="276" w:lineRule="auto"/>
        <w:jc w:val="both"/>
        <w:rPr>
          <w:rFonts w:cstheme="minorHAnsi"/>
        </w:rPr>
      </w:pPr>
      <w:r w:rsidRPr="009819E5">
        <w:rPr>
          <w:rFonts w:cstheme="minorHAnsi"/>
        </w:rPr>
        <w:t xml:space="preserve">3. Wykonawca oświadcza, że dysponuje odpowiednimi umiejętnościami, wiedzą, doświadczeniem oraz środkami niezbędnymi do prawidłowego i terminowego wykonania umowy.  </w:t>
      </w:r>
    </w:p>
    <w:p w14:paraId="3FDC5FDE" w14:textId="77777777" w:rsidR="009819E5" w:rsidRPr="009819E5" w:rsidRDefault="009819E5" w:rsidP="009819E5">
      <w:pPr>
        <w:spacing w:line="276" w:lineRule="auto"/>
        <w:jc w:val="both"/>
        <w:rPr>
          <w:rFonts w:cstheme="minorHAnsi"/>
        </w:rPr>
      </w:pPr>
    </w:p>
    <w:p w14:paraId="64E3EE56" w14:textId="77777777" w:rsidR="008321C0" w:rsidRPr="009819E5" w:rsidRDefault="008321C0" w:rsidP="009819E5">
      <w:pPr>
        <w:spacing w:line="276" w:lineRule="auto"/>
        <w:jc w:val="center"/>
        <w:rPr>
          <w:rFonts w:cstheme="minorHAnsi"/>
          <w:b/>
        </w:rPr>
      </w:pPr>
      <w:r w:rsidRPr="009819E5">
        <w:rPr>
          <w:rFonts w:cstheme="minorHAnsi"/>
          <w:b/>
        </w:rPr>
        <w:t>§ 2</w:t>
      </w:r>
    </w:p>
    <w:p w14:paraId="64E3EE57" w14:textId="7B8907A4" w:rsidR="008321C0" w:rsidRPr="009819E5" w:rsidRDefault="008321C0" w:rsidP="009819E5">
      <w:pPr>
        <w:spacing w:line="276" w:lineRule="auto"/>
        <w:jc w:val="both"/>
        <w:rPr>
          <w:rFonts w:cstheme="minorHAnsi"/>
        </w:rPr>
      </w:pPr>
      <w:r w:rsidRPr="009819E5">
        <w:rPr>
          <w:rFonts w:cstheme="minorHAnsi"/>
        </w:rPr>
        <w:t xml:space="preserve">1. Realizacja kampanii będzie trwała w terminie od </w:t>
      </w:r>
      <w:r w:rsidR="008570EB" w:rsidRPr="009819E5">
        <w:rPr>
          <w:rFonts w:cstheme="minorHAnsi"/>
        </w:rPr>
        <w:t>16</w:t>
      </w:r>
      <w:r w:rsidRPr="009819E5">
        <w:rPr>
          <w:rFonts w:cstheme="minorHAnsi"/>
        </w:rPr>
        <w:t xml:space="preserve"> września 202</w:t>
      </w:r>
      <w:r w:rsidR="008570EB" w:rsidRPr="009819E5">
        <w:rPr>
          <w:rFonts w:cstheme="minorHAnsi"/>
        </w:rPr>
        <w:t>2</w:t>
      </w:r>
      <w:r w:rsidRPr="009819E5">
        <w:rPr>
          <w:rFonts w:cstheme="minorHAnsi"/>
        </w:rPr>
        <w:t xml:space="preserve"> r. do </w:t>
      </w:r>
      <w:r w:rsidR="0091340D" w:rsidRPr="009819E5">
        <w:rPr>
          <w:rFonts w:cstheme="minorHAnsi"/>
        </w:rPr>
        <w:t>30</w:t>
      </w:r>
      <w:r w:rsidRPr="009819E5">
        <w:rPr>
          <w:rFonts w:cstheme="minorHAnsi"/>
        </w:rPr>
        <w:t xml:space="preserve"> września 202</w:t>
      </w:r>
      <w:r w:rsidR="0091340D" w:rsidRPr="009819E5">
        <w:rPr>
          <w:rFonts w:cstheme="minorHAnsi"/>
        </w:rPr>
        <w:t>2</w:t>
      </w:r>
      <w:r w:rsidRPr="009819E5">
        <w:rPr>
          <w:rFonts w:cstheme="minorHAnsi"/>
        </w:rPr>
        <w:t xml:space="preserve"> r. (przekazanie  Zamawiającemu raportu końcowego nastąpi w terminie do 14 dni po zakończeniu realizacji kampanii). </w:t>
      </w:r>
    </w:p>
    <w:p w14:paraId="64E3EE58" w14:textId="7D13C7B3" w:rsidR="008321C0" w:rsidRPr="009819E5" w:rsidRDefault="008321C0" w:rsidP="009819E5">
      <w:pPr>
        <w:spacing w:line="276" w:lineRule="auto"/>
        <w:jc w:val="both"/>
        <w:rPr>
          <w:rFonts w:cstheme="minorHAnsi"/>
        </w:rPr>
      </w:pPr>
      <w:r w:rsidRPr="009819E5">
        <w:rPr>
          <w:rFonts w:cstheme="minorHAnsi"/>
        </w:rPr>
        <w:t>2. Końcowa data kampanii wymieniona w ust. 1 jest datą, do której Wykonawca zakończy wszystkie działania związane z realizacją kampanii, a efekty działań przedłoży Za</w:t>
      </w:r>
      <w:r w:rsidR="00D91643">
        <w:rPr>
          <w:rFonts w:cstheme="minorHAnsi"/>
        </w:rPr>
        <w:t xml:space="preserve">mawiającemu w raporcie końcowym, przesłanym Zamawiającemu </w:t>
      </w:r>
      <w:r w:rsidR="00D91643" w:rsidRPr="009819E5">
        <w:rPr>
          <w:rFonts w:cstheme="minorHAnsi"/>
        </w:rPr>
        <w:t>w te</w:t>
      </w:r>
      <w:r w:rsidR="00D91643">
        <w:rPr>
          <w:rFonts w:cstheme="minorHAnsi"/>
        </w:rPr>
        <w:t xml:space="preserve">rminie do 14 dni kalendarzowych, </w:t>
      </w:r>
      <w:r w:rsidR="00D91643" w:rsidRPr="009819E5">
        <w:rPr>
          <w:rFonts w:cstheme="minorHAnsi"/>
        </w:rPr>
        <w:t>w formie elektronicznej raport potwierdzający całość wykonywanego zamówienia</w:t>
      </w:r>
      <w:r w:rsidR="00D91643">
        <w:rPr>
          <w:rFonts w:cstheme="minorHAnsi"/>
        </w:rPr>
        <w:t>.</w:t>
      </w:r>
    </w:p>
    <w:p w14:paraId="64E3EE5A" w14:textId="60B22284" w:rsidR="008321C0" w:rsidRPr="009819E5" w:rsidRDefault="008570EB" w:rsidP="009819E5">
      <w:pPr>
        <w:spacing w:line="276" w:lineRule="auto"/>
        <w:jc w:val="both"/>
        <w:rPr>
          <w:rFonts w:cstheme="minorHAnsi"/>
        </w:rPr>
      </w:pPr>
      <w:r w:rsidRPr="009819E5">
        <w:rPr>
          <w:rFonts w:cstheme="minorHAnsi"/>
        </w:rPr>
        <w:t>3</w:t>
      </w:r>
      <w:r w:rsidR="008321C0" w:rsidRPr="009819E5">
        <w:rPr>
          <w:rFonts w:cstheme="minorHAnsi"/>
        </w:rPr>
        <w:t>. Wykonawca zobowiązuje się do oddelegowania do współpracy osób kompetentnych, posiadających wiedzę i doświadczenie w zakresie realizowanych działań oraz do zapewnienia pełnej bazy technicznej i logistycznej umożliwiają</w:t>
      </w:r>
      <w:r w:rsidR="000205FA">
        <w:rPr>
          <w:rFonts w:cstheme="minorHAnsi"/>
        </w:rPr>
        <w:t xml:space="preserve">cej wykonanie przedmiotu umowy, w dalszej części umowy zwanych zespołem ds. prowadzenia kampanii. </w:t>
      </w:r>
    </w:p>
    <w:p w14:paraId="64E3EE5B" w14:textId="15452776" w:rsidR="008321C0" w:rsidRPr="009819E5" w:rsidRDefault="008321C0" w:rsidP="009819E5">
      <w:pPr>
        <w:spacing w:line="276" w:lineRule="auto"/>
        <w:jc w:val="both"/>
        <w:rPr>
          <w:rFonts w:cstheme="minorHAnsi"/>
        </w:rPr>
      </w:pPr>
      <w:r w:rsidRPr="009819E5">
        <w:rPr>
          <w:rFonts w:cstheme="minorHAnsi"/>
        </w:rPr>
        <w:t xml:space="preserve">5. Wykonawca wykona zadania kampanii </w:t>
      </w:r>
      <w:r w:rsidR="00F409C1" w:rsidRPr="009819E5">
        <w:rPr>
          <w:rFonts w:cstheme="minorHAnsi"/>
        </w:rPr>
        <w:t xml:space="preserve">sumiennie i </w:t>
      </w:r>
      <w:r w:rsidR="002C7760" w:rsidRPr="009819E5">
        <w:rPr>
          <w:rFonts w:cstheme="minorHAnsi"/>
        </w:rPr>
        <w:t>z przedstawioną ofertą tj. listą lokalizacji nośników</w:t>
      </w:r>
      <w:r w:rsidRPr="009819E5">
        <w:rPr>
          <w:rFonts w:cstheme="minorHAnsi"/>
        </w:rPr>
        <w:t xml:space="preserve">. </w:t>
      </w:r>
    </w:p>
    <w:p w14:paraId="64E3EE5C" w14:textId="457362FD" w:rsidR="00E9431B" w:rsidRPr="009819E5" w:rsidRDefault="008321C0" w:rsidP="009819E5">
      <w:pPr>
        <w:spacing w:line="276" w:lineRule="auto"/>
        <w:jc w:val="both"/>
        <w:rPr>
          <w:rFonts w:cstheme="minorHAnsi"/>
        </w:rPr>
      </w:pPr>
      <w:r w:rsidRPr="009819E5">
        <w:rPr>
          <w:rFonts w:cstheme="minorHAnsi"/>
        </w:rPr>
        <w:lastRenderedPageBreak/>
        <w:t xml:space="preserve">6. Wykonawca zobowiązuje się niezwłocznie usunąć we własnym zakresie  i na własny koszt wszelkie </w:t>
      </w:r>
      <w:r w:rsidR="002C7760" w:rsidRPr="009819E5">
        <w:rPr>
          <w:rFonts w:cstheme="minorHAnsi"/>
        </w:rPr>
        <w:t>uszkodzenia lub zniszczenia</w:t>
      </w:r>
      <w:r w:rsidRPr="009819E5">
        <w:rPr>
          <w:rFonts w:cstheme="minorHAnsi"/>
        </w:rPr>
        <w:t xml:space="preserve">, jakie ujawnią się </w:t>
      </w:r>
      <w:r w:rsidR="002A6298" w:rsidRPr="009819E5">
        <w:rPr>
          <w:rFonts w:cstheme="minorHAnsi"/>
        </w:rPr>
        <w:t>na plakatach</w:t>
      </w:r>
      <w:r w:rsidRPr="009819E5">
        <w:rPr>
          <w:rFonts w:cstheme="minorHAnsi"/>
        </w:rPr>
        <w:t xml:space="preserve">, nie później niż w terminie 2 dni roboczych od dnia zgłoszenia tego faktu przez Zamawiającego. </w:t>
      </w:r>
    </w:p>
    <w:p w14:paraId="64E3EE5D" w14:textId="77777777" w:rsidR="00E9431B" w:rsidRPr="009819E5" w:rsidRDefault="008321C0" w:rsidP="009819E5">
      <w:pPr>
        <w:spacing w:line="276" w:lineRule="auto"/>
        <w:jc w:val="both"/>
        <w:rPr>
          <w:rFonts w:cstheme="minorHAnsi"/>
        </w:rPr>
      </w:pPr>
      <w:r w:rsidRPr="009819E5">
        <w:rPr>
          <w:rFonts w:cstheme="minorHAnsi"/>
        </w:rPr>
        <w:t xml:space="preserve">7. </w:t>
      </w:r>
      <w:r w:rsidR="00E9431B" w:rsidRPr="009819E5">
        <w:rPr>
          <w:rFonts w:cstheme="minorHAnsi"/>
        </w:rPr>
        <w:t>Za dzień roboczy strony uznają wszystkie dni tygodnia od poniedziałku do piątku z wyłączeniem dni ustawowo wolnych od pracy.</w:t>
      </w:r>
    </w:p>
    <w:p w14:paraId="64E3EE5E" w14:textId="77777777" w:rsidR="008321C0" w:rsidRPr="009819E5" w:rsidRDefault="00E9431B" w:rsidP="009819E5">
      <w:pPr>
        <w:spacing w:line="276" w:lineRule="auto"/>
        <w:jc w:val="both"/>
        <w:rPr>
          <w:rFonts w:cstheme="minorHAnsi"/>
        </w:rPr>
      </w:pPr>
      <w:r w:rsidRPr="009819E5">
        <w:rPr>
          <w:rFonts w:cstheme="minorHAnsi"/>
        </w:rPr>
        <w:t>8</w:t>
      </w:r>
      <w:r w:rsidR="008321C0" w:rsidRPr="009819E5">
        <w:rPr>
          <w:rFonts w:cstheme="minorHAnsi"/>
        </w:rPr>
        <w:t>. Skład zespołu ds. prowadzenia kampanii wskazany przez Wykonawcę w dniu podpisania umowy nie może być zmieniony w trakcie realizacji umowy bez wcześniejszego przedstawienia Zamawiającemu przez Wykonawcę pisemnej informacji o proponowanej zmianie wraz z wyjaśnieniem przyczyn proponowanej zmiany oraz wyrażenia pisemnej zgody przez Zamawiającego. Wyrażenie zgody na wyżej wskazaną zmianę następuje w formie pisemnej i nie stanowi zmiany treści umowy. Zamawiający nie wyrazi zgody na zmianę, jeżeli proponowana przez Wykonawcę osoba nie będzie spełniać wymogów dotyczących posiadania określonego doświadczenia.</w:t>
      </w:r>
    </w:p>
    <w:p w14:paraId="64E3EE5F" w14:textId="2BD33941" w:rsidR="008321C0" w:rsidRDefault="006622B3" w:rsidP="009819E5">
      <w:pPr>
        <w:spacing w:line="276" w:lineRule="auto"/>
        <w:jc w:val="both"/>
        <w:rPr>
          <w:rFonts w:cstheme="minorHAnsi"/>
        </w:rPr>
      </w:pPr>
      <w:r>
        <w:rPr>
          <w:rFonts w:cstheme="minorHAnsi"/>
        </w:rPr>
        <w:t>9</w:t>
      </w:r>
      <w:r w:rsidR="00D91643">
        <w:rPr>
          <w:rFonts w:cstheme="minorHAnsi"/>
        </w:rPr>
        <w:t xml:space="preserve">. </w:t>
      </w:r>
      <w:r w:rsidR="00D91643" w:rsidRPr="009819E5">
        <w:rPr>
          <w:rFonts w:cstheme="minorHAnsi"/>
        </w:rPr>
        <w:t xml:space="preserve">Niezależnie od podstaw odstąpienia przewidzianych w przepisach prawa, Zamawiający może od niniejszej umowy odstąpić, w całości lub w części, w razie nienależytego jej wykonywania przez Wykonawcę, w szczególności w razie niezaakceptowania uwag Zamawiającego. Zamawiający może wykonać uprawnienie do odstąpienia w terminie </w:t>
      </w:r>
      <w:r>
        <w:rPr>
          <w:rFonts w:cstheme="minorHAnsi"/>
        </w:rPr>
        <w:t>7</w:t>
      </w:r>
      <w:r w:rsidR="00D91643" w:rsidRPr="009819E5">
        <w:rPr>
          <w:rFonts w:cstheme="minorHAnsi"/>
        </w:rPr>
        <w:t xml:space="preserve"> dni</w:t>
      </w:r>
      <w:r>
        <w:rPr>
          <w:rFonts w:cstheme="minorHAnsi"/>
        </w:rPr>
        <w:t xml:space="preserve"> </w:t>
      </w:r>
      <w:r w:rsidR="00D91643" w:rsidRPr="009819E5">
        <w:rPr>
          <w:rFonts w:cstheme="minorHAnsi"/>
        </w:rPr>
        <w:t xml:space="preserve"> od dnia zaistnienia przyczyny stanowiącej podstawę odstąpienia.  </w:t>
      </w:r>
    </w:p>
    <w:p w14:paraId="0456A756" w14:textId="77777777" w:rsidR="009819E5" w:rsidRPr="009819E5" w:rsidRDefault="009819E5" w:rsidP="009819E5">
      <w:pPr>
        <w:spacing w:line="276" w:lineRule="auto"/>
        <w:jc w:val="both"/>
        <w:rPr>
          <w:rFonts w:cstheme="minorHAnsi"/>
        </w:rPr>
      </w:pPr>
    </w:p>
    <w:p w14:paraId="64E3EE60" w14:textId="77777777" w:rsidR="008321C0" w:rsidRPr="009819E5" w:rsidRDefault="008321C0" w:rsidP="009819E5">
      <w:pPr>
        <w:spacing w:line="276" w:lineRule="auto"/>
        <w:jc w:val="center"/>
        <w:rPr>
          <w:rFonts w:cstheme="minorHAnsi"/>
          <w:b/>
        </w:rPr>
      </w:pPr>
      <w:r w:rsidRPr="009819E5">
        <w:rPr>
          <w:rFonts w:cstheme="minorHAnsi"/>
          <w:b/>
        </w:rPr>
        <w:t>§ 3</w:t>
      </w:r>
    </w:p>
    <w:p w14:paraId="64E3EE61" w14:textId="77777777" w:rsidR="008321C0" w:rsidRPr="009819E5" w:rsidRDefault="008321C0" w:rsidP="009819E5">
      <w:pPr>
        <w:spacing w:line="276" w:lineRule="auto"/>
        <w:jc w:val="both"/>
        <w:rPr>
          <w:rFonts w:cstheme="minorHAnsi"/>
        </w:rPr>
      </w:pPr>
      <w:r w:rsidRPr="009819E5">
        <w:rPr>
          <w:rFonts w:cstheme="minorHAnsi"/>
        </w:rPr>
        <w:t xml:space="preserve">1. Wykonawca zobowiązuje się wykonać przedmiot umowy na najwyższym, profesjonalnym poziomie, zgodnie ze wszystkimi obowiązującymi przepisami prawa, zasadami sztuki oraz zgodnie z interesami Zamawiającego. </w:t>
      </w:r>
    </w:p>
    <w:p w14:paraId="64E3EE62" w14:textId="77777777" w:rsidR="008321C0" w:rsidRPr="009819E5" w:rsidRDefault="008321C0" w:rsidP="009819E5">
      <w:pPr>
        <w:spacing w:line="276" w:lineRule="auto"/>
        <w:rPr>
          <w:rFonts w:cstheme="minorHAnsi"/>
        </w:rPr>
      </w:pPr>
      <w:r w:rsidRPr="009819E5">
        <w:rPr>
          <w:rFonts w:cstheme="minorHAnsi"/>
        </w:rPr>
        <w:t xml:space="preserve">2. Wykonawca ponosi wyłączną odpowiedzialność za rezultat swojego działania. </w:t>
      </w:r>
    </w:p>
    <w:p w14:paraId="64E3EE63" w14:textId="23F243CB" w:rsidR="008321C0" w:rsidRPr="009819E5" w:rsidRDefault="008321C0" w:rsidP="009819E5">
      <w:pPr>
        <w:spacing w:line="276" w:lineRule="auto"/>
        <w:rPr>
          <w:rFonts w:cstheme="minorHAnsi"/>
        </w:rPr>
      </w:pPr>
      <w:r w:rsidRPr="009819E5">
        <w:rPr>
          <w:rFonts w:cstheme="minorHAnsi"/>
        </w:rPr>
        <w:t xml:space="preserve">3. Wykonawca oświadcza, że materiały przez niego wytworzone na potrzeby realizacji kampanii </w:t>
      </w:r>
      <w:r w:rsidR="002A6298" w:rsidRPr="009819E5">
        <w:rPr>
          <w:rFonts w:cstheme="minorHAnsi"/>
        </w:rPr>
        <w:t xml:space="preserve">będą zgodne z </w:t>
      </w:r>
      <w:r w:rsidR="002644BC" w:rsidRPr="009819E5">
        <w:rPr>
          <w:rFonts w:cstheme="minorHAnsi"/>
        </w:rPr>
        <w:t xml:space="preserve">przesłanym przez Zamawiającego projektem graficznym 1:1. </w:t>
      </w:r>
    </w:p>
    <w:p w14:paraId="64E3EE64" w14:textId="77777777" w:rsidR="008321C0" w:rsidRPr="009819E5" w:rsidRDefault="008321C0" w:rsidP="009819E5">
      <w:pPr>
        <w:spacing w:line="276" w:lineRule="auto"/>
        <w:jc w:val="both"/>
        <w:rPr>
          <w:rFonts w:cstheme="minorHAnsi"/>
        </w:rPr>
      </w:pPr>
      <w:r w:rsidRPr="009819E5">
        <w:rPr>
          <w:rFonts w:cstheme="minorHAnsi"/>
        </w:rPr>
        <w:t xml:space="preserve">4. Wykonawca ma prawo powierzyć wykonanie części czynności wynikających z niniejszej umowy podwykonawcom w zakresie wskazanym w ofercie. </w:t>
      </w:r>
    </w:p>
    <w:p w14:paraId="64E3EE65" w14:textId="77777777" w:rsidR="008321C0" w:rsidRPr="009819E5" w:rsidRDefault="008321C0" w:rsidP="009819E5">
      <w:pPr>
        <w:spacing w:line="276" w:lineRule="auto"/>
        <w:jc w:val="both"/>
        <w:rPr>
          <w:rFonts w:cstheme="minorHAnsi"/>
        </w:rPr>
      </w:pPr>
      <w:r w:rsidRPr="009819E5">
        <w:rPr>
          <w:rFonts w:cstheme="minorHAnsi"/>
        </w:rPr>
        <w:t xml:space="preserve">5. Za działania lub zaniechania podmiotów, o których mowa w ust. 4, którym Wykonawca powierzył wykonanie przedmiotu umowy – odpowiada jak za własne. </w:t>
      </w:r>
    </w:p>
    <w:p w14:paraId="64E3EE66" w14:textId="77777777" w:rsidR="008321C0" w:rsidRPr="009819E5" w:rsidRDefault="008321C0" w:rsidP="009819E5">
      <w:pPr>
        <w:spacing w:line="276" w:lineRule="auto"/>
        <w:jc w:val="both"/>
        <w:rPr>
          <w:rFonts w:cstheme="minorHAnsi"/>
        </w:rPr>
      </w:pPr>
      <w:r w:rsidRPr="009819E5">
        <w:rPr>
          <w:rFonts w:cstheme="minorHAnsi"/>
        </w:rPr>
        <w:t xml:space="preserve">6. Zamawiający zastrzega, iż wszelkie rozliczenia pomiędzy Wykonawcą, a ewentualnym podwykonawcą dokonywane będą bez udziału Zamawiającego. Podwykonawcy nie przysługują żadne roszczenia z tego tytułu skierowane do Zamawiającego. </w:t>
      </w:r>
    </w:p>
    <w:p w14:paraId="64E3EE67" w14:textId="77777777" w:rsidR="008321C0" w:rsidRDefault="008321C0" w:rsidP="009819E5">
      <w:pPr>
        <w:spacing w:line="276" w:lineRule="auto"/>
        <w:jc w:val="both"/>
        <w:rPr>
          <w:rFonts w:cstheme="minorHAnsi"/>
        </w:rPr>
      </w:pPr>
      <w:r w:rsidRPr="009819E5">
        <w:rPr>
          <w:rFonts w:cstheme="minorHAnsi"/>
        </w:rPr>
        <w:t xml:space="preserve">7. Odpowiedzialność za należyte wykonanie umowy ponosi tylko i wyłącznie Wykonawca. Wykonawca gwarantuje, że elementy powstałe podczas realizacji zadania są materiałami autorskimi. Nie mogą pochodzić z innych produkcji Wykonawcy. Nie mogą również być wykorzystane (w całości, ani w części) do przygotowania innych opracowań Wykonawcy bez zgody Zamawiającego. </w:t>
      </w:r>
    </w:p>
    <w:p w14:paraId="0B5E4000" w14:textId="77777777" w:rsidR="009819E5" w:rsidRDefault="009819E5" w:rsidP="009819E5">
      <w:pPr>
        <w:spacing w:line="276" w:lineRule="auto"/>
        <w:jc w:val="both"/>
        <w:rPr>
          <w:rFonts w:cstheme="minorHAnsi"/>
        </w:rPr>
      </w:pPr>
    </w:p>
    <w:p w14:paraId="1D52305B" w14:textId="77777777" w:rsidR="000205FA" w:rsidRDefault="000205FA" w:rsidP="009819E5">
      <w:pPr>
        <w:spacing w:line="276" w:lineRule="auto"/>
        <w:jc w:val="both"/>
        <w:rPr>
          <w:rFonts w:cstheme="minorHAnsi"/>
        </w:rPr>
      </w:pPr>
    </w:p>
    <w:p w14:paraId="7515E088" w14:textId="77777777" w:rsidR="000205FA" w:rsidRPr="009819E5" w:rsidRDefault="000205FA" w:rsidP="009819E5">
      <w:pPr>
        <w:spacing w:line="276" w:lineRule="auto"/>
        <w:jc w:val="both"/>
        <w:rPr>
          <w:rFonts w:cstheme="minorHAnsi"/>
        </w:rPr>
      </w:pPr>
    </w:p>
    <w:p w14:paraId="64E3EE68" w14:textId="77777777" w:rsidR="008321C0" w:rsidRPr="009819E5" w:rsidRDefault="008321C0" w:rsidP="009819E5">
      <w:pPr>
        <w:spacing w:line="276" w:lineRule="auto"/>
        <w:jc w:val="center"/>
        <w:rPr>
          <w:rFonts w:cstheme="minorHAnsi"/>
          <w:b/>
        </w:rPr>
      </w:pPr>
      <w:r w:rsidRPr="009819E5">
        <w:rPr>
          <w:rFonts w:cstheme="minorHAnsi"/>
          <w:b/>
        </w:rPr>
        <w:t>§ 4</w:t>
      </w:r>
    </w:p>
    <w:p w14:paraId="64E3EE69" w14:textId="77777777" w:rsidR="008321C0" w:rsidRPr="009819E5" w:rsidRDefault="008321C0" w:rsidP="009819E5">
      <w:pPr>
        <w:spacing w:line="276" w:lineRule="auto"/>
        <w:jc w:val="both"/>
        <w:rPr>
          <w:rFonts w:cstheme="minorHAnsi"/>
        </w:rPr>
      </w:pPr>
      <w:r w:rsidRPr="009819E5">
        <w:rPr>
          <w:rFonts w:cstheme="minorHAnsi"/>
        </w:rPr>
        <w:t xml:space="preserve">1. Wykonawca zobowiązuje się do współpracy z Zamawiającym przez cały okres realizacji przedmiotu umowy. Na żądanie Zamawiającego Wykonawca zobowiązuje się do udzielenia każdorazowo pełnej informacji na temat stanu realizacji zamówienia oraz, jeżeli sytuacja będzie tego wymagała, do kontaktu telefonicznego w terminie ustalonym  z Zamawiającym. </w:t>
      </w:r>
    </w:p>
    <w:p w14:paraId="64E3EE6A" w14:textId="36077960" w:rsidR="008321C0" w:rsidRPr="009819E5" w:rsidRDefault="008321C0" w:rsidP="009819E5">
      <w:pPr>
        <w:spacing w:line="276" w:lineRule="auto"/>
        <w:jc w:val="both"/>
        <w:rPr>
          <w:rFonts w:cstheme="minorHAnsi"/>
        </w:rPr>
      </w:pPr>
      <w:r w:rsidRPr="009819E5">
        <w:rPr>
          <w:rFonts w:cstheme="minorHAnsi"/>
        </w:rPr>
        <w:t>2. Osobą upoważnioną do reprezentowania Zamawiającego w sprawach związanych z realizacją niniejszej umowy, w tym do podpisania raportu końcowego z wykonania kampanii, o którym mowa w § 2 ust. 2 jest</w:t>
      </w:r>
      <w:r w:rsidR="00E9431B" w:rsidRPr="009819E5">
        <w:rPr>
          <w:rFonts w:cstheme="minorHAnsi"/>
        </w:rPr>
        <w:t xml:space="preserve">: </w:t>
      </w:r>
      <w:r w:rsidR="00F919D7" w:rsidRPr="009819E5">
        <w:rPr>
          <w:rFonts w:cstheme="minorHAnsi"/>
        </w:rPr>
        <w:t>……………………………………………………………………………………………………………………..</w:t>
      </w:r>
    </w:p>
    <w:p w14:paraId="64E3EE6B" w14:textId="77777777" w:rsidR="008321C0" w:rsidRPr="009819E5" w:rsidRDefault="008321C0" w:rsidP="009819E5">
      <w:pPr>
        <w:spacing w:line="276" w:lineRule="auto"/>
        <w:jc w:val="both"/>
        <w:rPr>
          <w:rFonts w:cstheme="minorHAnsi"/>
        </w:rPr>
      </w:pPr>
      <w:r w:rsidRPr="009819E5">
        <w:rPr>
          <w:rFonts w:cstheme="minorHAnsi"/>
        </w:rPr>
        <w:t xml:space="preserve">3. Osobami upoważnionymi do reprezentowania Wykonawcy w sprawach związanych  z realizacją niniejszej umowy są: </w:t>
      </w:r>
    </w:p>
    <w:p w14:paraId="64E3EE6E" w14:textId="4E1AF8F3" w:rsidR="00E9431B" w:rsidRPr="009819E5" w:rsidRDefault="00F919D7" w:rsidP="009819E5">
      <w:pPr>
        <w:shd w:val="clear" w:color="auto" w:fill="FFFFFF"/>
        <w:spacing w:after="0" w:line="276" w:lineRule="auto"/>
        <w:ind w:left="284"/>
        <w:rPr>
          <w:rFonts w:eastAsia="Times New Roman" w:cstheme="minorHAnsi"/>
          <w:color w:val="201F1E"/>
          <w:lang w:eastAsia="pl-PL"/>
        </w:rPr>
      </w:pPr>
      <w:r w:rsidRPr="009819E5">
        <w:rPr>
          <w:rFonts w:eastAsia="Times New Roman" w:cstheme="minorHAnsi"/>
          <w:color w:val="201F1E"/>
          <w:lang w:eastAsia="pl-PL"/>
        </w:rPr>
        <w:t>…………………………………………………………………………………………………………………………………………….</w:t>
      </w:r>
    </w:p>
    <w:p w14:paraId="64E3EE6F" w14:textId="77777777" w:rsidR="008321C0" w:rsidRPr="009819E5" w:rsidRDefault="008321C0" w:rsidP="009819E5">
      <w:pPr>
        <w:spacing w:line="276" w:lineRule="auto"/>
        <w:jc w:val="both"/>
        <w:rPr>
          <w:rFonts w:cstheme="minorHAnsi"/>
        </w:rPr>
      </w:pPr>
      <w:r w:rsidRPr="009819E5">
        <w:rPr>
          <w:rFonts w:cstheme="minorHAnsi"/>
        </w:rPr>
        <w:t>4. Zmiana</w:t>
      </w:r>
      <w:r w:rsidR="00550B1C" w:rsidRPr="009819E5">
        <w:rPr>
          <w:rFonts w:cstheme="minorHAnsi"/>
        </w:rPr>
        <w:t xml:space="preserve"> osób oraz danych e-mail</w:t>
      </w:r>
      <w:r w:rsidRPr="009819E5">
        <w:rPr>
          <w:rFonts w:cstheme="minorHAnsi"/>
        </w:rPr>
        <w:t xml:space="preserve">, o których mowa w ust. 2 i 3, następuje poprzez pisemne powiadomienie drugiej strony i nie stanowi zmiany treści umowy. </w:t>
      </w:r>
    </w:p>
    <w:p w14:paraId="11C0CC26" w14:textId="77777777" w:rsidR="00F919D7" w:rsidRPr="009819E5" w:rsidRDefault="00F919D7" w:rsidP="009819E5">
      <w:pPr>
        <w:spacing w:line="276" w:lineRule="auto"/>
        <w:jc w:val="center"/>
        <w:rPr>
          <w:rFonts w:cstheme="minorHAnsi"/>
          <w:b/>
        </w:rPr>
      </w:pPr>
    </w:p>
    <w:p w14:paraId="64E3EE74" w14:textId="4F876CE5" w:rsidR="008321C0" w:rsidRPr="009819E5" w:rsidRDefault="008321C0" w:rsidP="009819E5">
      <w:pPr>
        <w:spacing w:line="276" w:lineRule="auto"/>
        <w:jc w:val="center"/>
        <w:rPr>
          <w:rFonts w:cstheme="minorHAnsi"/>
          <w:b/>
        </w:rPr>
      </w:pPr>
      <w:r w:rsidRPr="009819E5">
        <w:rPr>
          <w:rFonts w:cstheme="minorHAnsi"/>
          <w:b/>
        </w:rPr>
        <w:t>§ 5</w:t>
      </w:r>
    </w:p>
    <w:p w14:paraId="64E3EE75" w14:textId="114F7ADC" w:rsidR="008321C0" w:rsidRPr="009819E5" w:rsidRDefault="008321C0" w:rsidP="009819E5">
      <w:pPr>
        <w:pStyle w:val="Akapitzlist"/>
        <w:numPr>
          <w:ilvl w:val="0"/>
          <w:numId w:val="7"/>
        </w:numPr>
        <w:spacing w:line="276" w:lineRule="auto"/>
        <w:jc w:val="both"/>
        <w:rPr>
          <w:rFonts w:cstheme="minorHAnsi"/>
        </w:rPr>
      </w:pPr>
      <w:r w:rsidRPr="009819E5">
        <w:rPr>
          <w:rFonts w:cstheme="minorHAnsi"/>
        </w:rPr>
        <w:t xml:space="preserve">Wykonawca zobowiązuje się wobec Zamawiającego do zaspokojenia wszelkich roszczeń poszkodowanych osób trzecich, powstałych w związku z niewykonaniem lub nienależytym wykonaniem umowy. Postanowienie to stanowi podstawę regresu Zamawiającego w stosunku do Wykonawcy w przypadku, gdyby osoby trzecie uzyskały naprawienie tych szkód od Zamawiającego. </w:t>
      </w:r>
    </w:p>
    <w:p w14:paraId="39C9E47E" w14:textId="77777777" w:rsidR="009819E5" w:rsidRPr="009819E5" w:rsidRDefault="009819E5" w:rsidP="009819E5">
      <w:pPr>
        <w:pStyle w:val="Akapitzlist"/>
        <w:spacing w:line="276" w:lineRule="auto"/>
        <w:jc w:val="both"/>
        <w:rPr>
          <w:rFonts w:cstheme="minorHAnsi"/>
        </w:rPr>
      </w:pPr>
    </w:p>
    <w:p w14:paraId="64E3EE7A" w14:textId="1E50E03D" w:rsidR="008321C0" w:rsidRPr="009819E5" w:rsidRDefault="008321C0" w:rsidP="009819E5">
      <w:pPr>
        <w:spacing w:line="276" w:lineRule="auto"/>
        <w:jc w:val="center"/>
        <w:rPr>
          <w:rFonts w:cstheme="minorHAnsi"/>
          <w:b/>
        </w:rPr>
      </w:pPr>
      <w:r w:rsidRPr="009819E5">
        <w:rPr>
          <w:rFonts w:cstheme="minorHAnsi"/>
          <w:b/>
        </w:rPr>
        <w:t xml:space="preserve">§ </w:t>
      </w:r>
      <w:r w:rsidR="007430B1" w:rsidRPr="009819E5">
        <w:rPr>
          <w:rFonts w:cstheme="minorHAnsi"/>
          <w:b/>
        </w:rPr>
        <w:t>6</w:t>
      </w:r>
    </w:p>
    <w:p w14:paraId="64E3EE7D" w14:textId="4301B4EB" w:rsidR="008321C0" w:rsidRPr="009819E5" w:rsidRDefault="008321C0" w:rsidP="00D91643">
      <w:pPr>
        <w:spacing w:line="276" w:lineRule="auto"/>
        <w:rPr>
          <w:rFonts w:cstheme="minorHAnsi"/>
          <w:b/>
        </w:rPr>
      </w:pPr>
    </w:p>
    <w:p w14:paraId="64E3EE7E" w14:textId="04A2771F" w:rsidR="008321C0" w:rsidRPr="009819E5" w:rsidRDefault="008321C0" w:rsidP="009819E5">
      <w:pPr>
        <w:spacing w:line="276" w:lineRule="auto"/>
        <w:jc w:val="both"/>
        <w:rPr>
          <w:rFonts w:cstheme="minorHAnsi"/>
        </w:rPr>
      </w:pPr>
      <w:r w:rsidRPr="009819E5">
        <w:rPr>
          <w:rFonts w:cstheme="minorHAnsi"/>
        </w:rPr>
        <w:t xml:space="preserve">1. Za wykonanie przedmiotu umowy Zamawiający zobowiązuje się zapłacić Wykonawcy łączną kwotę: </w:t>
      </w:r>
      <w:r w:rsidR="007430B1" w:rsidRPr="009819E5">
        <w:rPr>
          <w:rFonts w:cstheme="minorHAnsi"/>
        </w:rPr>
        <w:t>…………………………………………………………..</w:t>
      </w:r>
      <w:r w:rsidR="00165357" w:rsidRPr="009819E5">
        <w:rPr>
          <w:rFonts w:cstheme="minorHAnsi"/>
        </w:rPr>
        <w:t xml:space="preserve"> zł.</w:t>
      </w:r>
      <w:r w:rsidRPr="009819E5">
        <w:rPr>
          <w:rFonts w:cstheme="minorHAnsi"/>
        </w:rPr>
        <w:t xml:space="preserve"> brutto (słownie:</w:t>
      </w:r>
      <w:r w:rsidR="007430B1" w:rsidRPr="009819E5">
        <w:rPr>
          <w:rFonts w:cstheme="minorHAnsi"/>
        </w:rPr>
        <w:t>………………………………………………………………..</w:t>
      </w:r>
      <w:r w:rsidRPr="009819E5">
        <w:rPr>
          <w:rFonts w:cstheme="minorHAnsi"/>
        </w:rPr>
        <w:t>).</w:t>
      </w:r>
    </w:p>
    <w:p w14:paraId="64E3EE7F" w14:textId="61D3CCA0" w:rsidR="008321C0" w:rsidRPr="009819E5" w:rsidRDefault="00165357" w:rsidP="009819E5">
      <w:pPr>
        <w:spacing w:line="276" w:lineRule="auto"/>
        <w:jc w:val="both"/>
        <w:rPr>
          <w:rFonts w:cstheme="minorHAnsi"/>
        </w:rPr>
      </w:pPr>
      <w:r w:rsidRPr="009819E5">
        <w:rPr>
          <w:rFonts w:cstheme="minorHAnsi"/>
        </w:rPr>
        <w:t>2</w:t>
      </w:r>
      <w:r w:rsidR="008321C0" w:rsidRPr="009819E5">
        <w:rPr>
          <w:rFonts w:cstheme="minorHAnsi"/>
        </w:rPr>
        <w:t>. Wynagrodzenie określone w ust. 1 zaspokaja wszelkie roszczenia Wykonawcy z tytułu wykonania przedmiotu umowy</w:t>
      </w:r>
      <w:r w:rsidR="007430B1" w:rsidRPr="009819E5">
        <w:rPr>
          <w:rFonts w:cstheme="minorHAnsi"/>
        </w:rPr>
        <w:t>.</w:t>
      </w:r>
      <w:r w:rsidR="008321C0" w:rsidRPr="009819E5">
        <w:rPr>
          <w:rFonts w:cstheme="minorHAnsi"/>
        </w:rPr>
        <w:t xml:space="preserve"> </w:t>
      </w:r>
    </w:p>
    <w:p w14:paraId="64E3EE80" w14:textId="692364DD" w:rsidR="008321C0" w:rsidRPr="009819E5" w:rsidRDefault="00165357" w:rsidP="009819E5">
      <w:pPr>
        <w:spacing w:line="276" w:lineRule="auto"/>
        <w:rPr>
          <w:rFonts w:cstheme="minorHAnsi"/>
        </w:rPr>
      </w:pPr>
      <w:r w:rsidRPr="009819E5">
        <w:rPr>
          <w:rFonts w:cstheme="minorHAnsi"/>
        </w:rPr>
        <w:t>3</w:t>
      </w:r>
      <w:r w:rsidR="008321C0" w:rsidRPr="009819E5">
        <w:rPr>
          <w:rFonts w:cstheme="minorHAnsi"/>
        </w:rPr>
        <w:t xml:space="preserve">. Zapłata za </w:t>
      </w:r>
      <w:r w:rsidR="000205FA">
        <w:rPr>
          <w:rFonts w:cstheme="minorHAnsi"/>
        </w:rPr>
        <w:t>wykonaną usługę</w:t>
      </w:r>
      <w:r w:rsidR="008321C0" w:rsidRPr="009819E5">
        <w:rPr>
          <w:rFonts w:cstheme="minorHAnsi"/>
        </w:rPr>
        <w:t xml:space="preserve"> nastąpi w formie przelewu bankowego w terminie do </w:t>
      </w:r>
      <w:r w:rsidR="007430B1" w:rsidRPr="009819E5">
        <w:rPr>
          <w:rFonts w:cstheme="minorHAnsi"/>
        </w:rPr>
        <w:t>21</w:t>
      </w:r>
      <w:r w:rsidR="008321C0" w:rsidRPr="009819E5">
        <w:rPr>
          <w:rFonts w:cstheme="minorHAnsi"/>
        </w:rPr>
        <w:t xml:space="preserve">  dni po otrzymaniu przez Zamaw</w:t>
      </w:r>
      <w:r w:rsidR="007773BA" w:rsidRPr="009819E5">
        <w:rPr>
          <w:rFonts w:cstheme="minorHAnsi"/>
        </w:rPr>
        <w:t>iającego prawidłowo wystawionej</w:t>
      </w:r>
      <w:r w:rsidR="008321C0" w:rsidRPr="009819E5">
        <w:rPr>
          <w:rFonts w:cstheme="minorHAnsi"/>
        </w:rPr>
        <w:t xml:space="preserve"> faktur</w:t>
      </w:r>
      <w:r w:rsidR="007773BA" w:rsidRPr="009819E5">
        <w:rPr>
          <w:rFonts w:cstheme="minorHAnsi"/>
        </w:rPr>
        <w:t>y</w:t>
      </w:r>
      <w:r w:rsidR="008321C0" w:rsidRPr="009819E5">
        <w:rPr>
          <w:rFonts w:cstheme="minorHAnsi"/>
        </w:rPr>
        <w:t xml:space="preserve"> VAT.  </w:t>
      </w:r>
    </w:p>
    <w:p w14:paraId="64E3EE82" w14:textId="1D427377" w:rsidR="008321C0" w:rsidRPr="009819E5" w:rsidRDefault="000205FA" w:rsidP="009819E5">
      <w:pPr>
        <w:spacing w:line="276" w:lineRule="auto"/>
        <w:jc w:val="both"/>
        <w:rPr>
          <w:rFonts w:cstheme="minorHAnsi"/>
        </w:rPr>
      </w:pPr>
      <w:r>
        <w:rPr>
          <w:rFonts w:cstheme="minorHAnsi"/>
        </w:rPr>
        <w:t>4</w:t>
      </w:r>
      <w:r w:rsidR="008321C0" w:rsidRPr="009819E5">
        <w:rPr>
          <w:rFonts w:cstheme="minorHAnsi"/>
        </w:rPr>
        <w:t>. Podstawą wystawienia przez Wykonawcę faktur</w:t>
      </w:r>
      <w:r w:rsidR="007773BA" w:rsidRPr="009819E5">
        <w:rPr>
          <w:rFonts w:cstheme="minorHAnsi"/>
        </w:rPr>
        <w:t>y</w:t>
      </w:r>
      <w:r w:rsidR="008321C0" w:rsidRPr="009819E5">
        <w:rPr>
          <w:rFonts w:cstheme="minorHAnsi"/>
        </w:rPr>
        <w:t xml:space="preserve"> VAT jest </w:t>
      </w:r>
      <w:r w:rsidR="007773BA" w:rsidRPr="009819E5">
        <w:rPr>
          <w:rFonts w:cstheme="minorHAnsi"/>
        </w:rPr>
        <w:t>raport końcowy, podpisany</w:t>
      </w:r>
      <w:r w:rsidR="008321C0" w:rsidRPr="009819E5">
        <w:rPr>
          <w:rFonts w:cstheme="minorHAnsi"/>
        </w:rPr>
        <w:t xml:space="preserve"> przez Strony umowy. </w:t>
      </w:r>
    </w:p>
    <w:p w14:paraId="64E3EE83" w14:textId="5265E5B8" w:rsidR="008321C0" w:rsidRPr="009819E5" w:rsidRDefault="000205FA" w:rsidP="009819E5">
      <w:pPr>
        <w:spacing w:line="276" w:lineRule="auto"/>
        <w:rPr>
          <w:rFonts w:cstheme="minorHAnsi"/>
        </w:rPr>
      </w:pPr>
      <w:r>
        <w:rPr>
          <w:rFonts w:cstheme="minorHAnsi"/>
        </w:rPr>
        <w:t>5</w:t>
      </w:r>
      <w:r w:rsidR="008321C0" w:rsidRPr="009819E5">
        <w:rPr>
          <w:rFonts w:cstheme="minorHAnsi"/>
        </w:rPr>
        <w:t>.</w:t>
      </w:r>
      <w:r w:rsidR="00165357" w:rsidRPr="009819E5">
        <w:rPr>
          <w:rFonts w:cstheme="minorHAnsi"/>
        </w:rPr>
        <w:t xml:space="preserve"> Faktura</w:t>
      </w:r>
      <w:r w:rsidR="008321C0" w:rsidRPr="009819E5">
        <w:rPr>
          <w:rFonts w:cstheme="minorHAnsi"/>
        </w:rPr>
        <w:t xml:space="preserve"> za w</w:t>
      </w:r>
      <w:r w:rsidR="00165357" w:rsidRPr="009819E5">
        <w:rPr>
          <w:rFonts w:cstheme="minorHAnsi"/>
        </w:rPr>
        <w:t>ykonany przedmiot umowy zostanie</w:t>
      </w:r>
      <w:r w:rsidR="008321C0" w:rsidRPr="009819E5">
        <w:rPr>
          <w:rFonts w:cstheme="minorHAnsi"/>
        </w:rPr>
        <w:t xml:space="preserve"> wystawion</w:t>
      </w:r>
      <w:r w:rsidR="00165357" w:rsidRPr="009819E5">
        <w:rPr>
          <w:rFonts w:cstheme="minorHAnsi"/>
        </w:rPr>
        <w:t>a</w:t>
      </w:r>
      <w:r w:rsidR="008321C0" w:rsidRPr="009819E5">
        <w:rPr>
          <w:rFonts w:cstheme="minorHAnsi"/>
        </w:rPr>
        <w:t xml:space="preserve"> w następujący sposób: </w:t>
      </w:r>
    </w:p>
    <w:p w14:paraId="7F36DDAD" w14:textId="632FC98B" w:rsidR="007430B1" w:rsidRPr="009819E5" w:rsidRDefault="008321C0" w:rsidP="009819E5">
      <w:pPr>
        <w:spacing w:line="276" w:lineRule="auto"/>
        <w:rPr>
          <w:rFonts w:cstheme="minorHAnsi"/>
        </w:rPr>
      </w:pPr>
      <w:r w:rsidRPr="009819E5">
        <w:rPr>
          <w:rFonts w:cstheme="minorHAnsi"/>
        </w:rPr>
        <w:t xml:space="preserve">Nabywca: </w:t>
      </w:r>
      <w:r w:rsidRPr="009819E5">
        <w:rPr>
          <w:rFonts w:cstheme="minorHAnsi"/>
        </w:rPr>
        <w:br/>
        <w:t>Muzeum Górnictwa Węglowego w Zabrzu</w:t>
      </w:r>
      <w:r w:rsidRPr="009819E5">
        <w:rPr>
          <w:rFonts w:cstheme="minorHAnsi"/>
        </w:rPr>
        <w:br/>
        <w:t>ul. Georgiusa Agricoli 2, 41-800 Zabrze</w:t>
      </w:r>
      <w:r w:rsidR="00D44AC3" w:rsidRPr="009819E5">
        <w:rPr>
          <w:rFonts w:cstheme="minorHAnsi"/>
        </w:rPr>
        <w:br/>
      </w:r>
      <w:r w:rsidR="007430B1" w:rsidRPr="009819E5">
        <w:rPr>
          <w:rFonts w:cstheme="minorHAnsi"/>
        </w:rPr>
        <w:t>NIP</w:t>
      </w:r>
      <w:r w:rsidR="00C631B6" w:rsidRPr="009819E5">
        <w:rPr>
          <w:rFonts w:cstheme="minorHAnsi"/>
        </w:rPr>
        <w:t xml:space="preserve"> </w:t>
      </w:r>
      <w:r w:rsidR="00D44AC3" w:rsidRPr="009819E5">
        <w:rPr>
          <w:rFonts w:cstheme="minorHAnsi"/>
        </w:rPr>
        <w:t>6482768167</w:t>
      </w:r>
    </w:p>
    <w:p w14:paraId="64E3EE85" w14:textId="404C101C" w:rsidR="008321C0" w:rsidRDefault="000205FA" w:rsidP="009819E5">
      <w:pPr>
        <w:spacing w:line="276" w:lineRule="auto"/>
        <w:rPr>
          <w:rFonts w:cstheme="minorHAnsi"/>
        </w:rPr>
      </w:pPr>
      <w:r>
        <w:rPr>
          <w:rFonts w:cstheme="minorHAnsi"/>
        </w:rPr>
        <w:lastRenderedPageBreak/>
        <w:t>6</w:t>
      </w:r>
      <w:r w:rsidR="008321C0" w:rsidRPr="009819E5">
        <w:rPr>
          <w:rFonts w:cstheme="minorHAnsi"/>
        </w:rPr>
        <w:t xml:space="preserve">. Za datę zapłaty uznaje się dzień obciążenia rachunku Zamawiającego. </w:t>
      </w:r>
    </w:p>
    <w:p w14:paraId="148470FE" w14:textId="77777777" w:rsidR="009819E5" w:rsidRPr="009819E5" w:rsidRDefault="009819E5" w:rsidP="009819E5">
      <w:pPr>
        <w:spacing w:line="276" w:lineRule="auto"/>
        <w:rPr>
          <w:rFonts w:cstheme="minorHAnsi"/>
        </w:rPr>
      </w:pPr>
    </w:p>
    <w:p w14:paraId="64E3EE8C" w14:textId="00C68C89" w:rsidR="008321C0" w:rsidRPr="009819E5" w:rsidRDefault="008321C0" w:rsidP="00D91643">
      <w:pPr>
        <w:spacing w:line="276" w:lineRule="auto"/>
        <w:jc w:val="center"/>
        <w:rPr>
          <w:rFonts w:cstheme="minorHAnsi"/>
          <w:b/>
        </w:rPr>
      </w:pPr>
      <w:r w:rsidRPr="009819E5">
        <w:rPr>
          <w:rFonts w:cstheme="minorHAnsi"/>
          <w:b/>
        </w:rPr>
        <w:t>§</w:t>
      </w:r>
      <w:r w:rsidR="00D91643">
        <w:rPr>
          <w:rFonts w:cstheme="minorHAnsi"/>
          <w:b/>
        </w:rPr>
        <w:t xml:space="preserve"> 7</w:t>
      </w:r>
    </w:p>
    <w:p w14:paraId="64E3EE8E" w14:textId="28F59352" w:rsidR="00165357" w:rsidRPr="009819E5" w:rsidRDefault="00D91643" w:rsidP="009819E5">
      <w:pPr>
        <w:spacing w:line="276" w:lineRule="auto"/>
        <w:rPr>
          <w:rFonts w:cstheme="minorHAnsi"/>
        </w:rPr>
      </w:pPr>
      <w:r>
        <w:rPr>
          <w:rFonts w:cstheme="minorHAnsi"/>
        </w:rPr>
        <w:t>1</w:t>
      </w:r>
      <w:r w:rsidR="00165357" w:rsidRPr="009819E5">
        <w:rPr>
          <w:rFonts w:cstheme="minorHAnsi"/>
        </w:rPr>
        <w:t>. Zamawiający zastrzega sobie prawo zgłoszenia uwag odnośnie przekazanego raportu ze wszystkich zrealizowanych działań w terminie do 5 dni roboczych od dnia jego otrzymania, a w przypadku braku uwag Zamawiający zobowiązany jest do jego akceptacji.</w:t>
      </w:r>
    </w:p>
    <w:p w14:paraId="64E3EE92" w14:textId="4F912E06" w:rsidR="00336A25" w:rsidRDefault="00D91643" w:rsidP="009819E5">
      <w:pPr>
        <w:spacing w:line="276" w:lineRule="auto"/>
        <w:rPr>
          <w:rFonts w:cstheme="minorHAnsi"/>
        </w:rPr>
      </w:pPr>
      <w:r>
        <w:rPr>
          <w:rFonts w:cstheme="minorHAnsi"/>
        </w:rPr>
        <w:t>2</w:t>
      </w:r>
      <w:r w:rsidR="008A639B" w:rsidRPr="009819E5">
        <w:rPr>
          <w:rFonts w:cstheme="minorHAnsi"/>
        </w:rPr>
        <w:t xml:space="preserve">. Wykonawca zobowiązany jest niezwłocznie (w terminie do dwóch dni roboczych) dostosować dokument do uwag Zamawiającego lub- w przypadku kiedy nie zgadza </w:t>
      </w:r>
      <w:r w:rsidR="0060335B" w:rsidRPr="009819E5">
        <w:rPr>
          <w:rFonts w:cstheme="minorHAnsi"/>
        </w:rPr>
        <w:t>się z uwagami Zamawiającego- złożyć pisemne wyjaśnienie potwierdzające zasadność proponowanych rozwiązań, W przypadku złożenia przez Wykonawcę wyjaśnienia, Zamawiający może je przyjąć lub odrzucić w terminie do 3 dni roboczych, licząc od dnia otrzymania wyjaśnień od Wykonawcy.</w:t>
      </w:r>
    </w:p>
    <w:p w14:paraId="37EF7A0B" w14:textId="77777777" w:rsidR="009819E5" w:rsidRPr="009819E5" w:rsidRDefault="009819E5" w:rsidP="009819E5">
      <w:pPr>
        <w:spacing w:line="276" w:lineRule="auto"/>
        <w:rPr>
          <w:rFonts w:cstheme="minorHAnsi"/>
        </w:rPr>
      </w:pPr>
    </w:p>
    <w:p w14:paraId="64E3EE94" w14:textId="43139EEB" w:rsidR="008321C0" w:rsidRPr="009819E5" w:rsidRDefault="00D91643" w:rsidP="009819E5">
      <w:pPr>
        <w:spacing w:line="276" w:lineRule="auto"/>
        <w:jc w:val="center"/>
        <w:rPr>
          <w:rFonts w:cstheme="minorHAnsi"/>
          <w:b/>
        </w:rPr>
      </w:pPr>
      <w:r>
        <w:rPr>
          <w:rFonts w:cstheme="minorHAnsi"/>
          <w:b/>
        </w:rPr>
        <w:t>§ 8</w:t>
      </w:r>
    </w:p>
    <w:p w14:paraId="64E3EE95" w14:textId="77777777" w:rsidR="00336A25" w:rsidRPr="009819E5" w:rsidRDefault="00336A25" w:rsidP="009819E5">
      <w:pPr>
        <w:spacing w:line="276" w:lineRule="auto"/>
        <w:jc w:val="both"/>
        <w:rPr>
          <w:rFonts w:cstheme="minorHAnsi"/>
        </w:rPr>
      </w:pPr>
      <w:r w:rsidRPr="009819E5">
        <w:rPr>
          <w:rFonts w:cstheme="minorHAnsi"/>
        </w:rPr>
        <w:t>1.</w:t>
      </w:r>
      <w:r w:rsidR="008321C0" w:rsidRPr="009819E5">
        <w:rPr>
          <w:rFonts w:cstheme="minorHAnsi"/>
        </w:rPr>
        <w:t xml:space="preserve">Zamawiający może </w:t>
      </w:r>
      <w:r w:rsidRPr="009819E5">
        <w:rPr>
          <w:rFonts w:cstheme="minorHAnsi"/>
        </w:rPr>
        <w:t>naliczyć Wykonawcy karę umowną w następujących przypadkach:</w:t>
      </w:r>
    </w:p>
    <w:p w14:paraId="64E3EE96" w14:textId="77777777" w:rsidR="00336A25" w:rsidRPr="009819E5" w:rsidRDefault="00336A25" w:rsidP="009819E5">
      <w:pPr>
        <w:spacing w:line="276" w:lineRule="auto"/>
        <w:jc w:val="both"/>
        <w:rPr>
          <w:rFonts w:cstheme="minorHAnsi"/>
        </w:rPr>
      </w:pPr>
      <w:r w:rsidRPr="009819E5">
        <w:rPr>
          <w:rFonts w:cstheme="minorHAnsi"/>
        </w:rPr>
        <w:t xml:space="preserve">1) za niewykonanie przedmiotu umowy z przyczyn leżących po stronie Wykonawcy – w wysokości 10% </w:t>
      </w:r>
      <w:r w:rsidR="00E51703" w:rsidRPr="009819E5">
        <w:rPr>
          <w:rFonts w:cstheme="minorHAnsi"/>
        </w:rPr>
        <w:t>wynagrodzenia brutto określonego w § 8 ust.1,</w:t>
      </w:r>
    </w:p>
    <w:p w14:paraId="64E3EE97" w14:textId="77777777" w:rsidR="00E51703" w:rsidRPr="009819E5" w:rsidRDefault="00E51703" w:rsidP="009819E5">
      <w:pPr>
        <w:spacing w:line="276" w:lineRule="auto"/>
        <w:jc w:val="both"/>
        <w:rPr>
          <w:rFonts w:cstheme="minorHAnsi"/>
        </w:rPr>
      </w:pPr>
      <w:r w:rsidRPr="009819E5">
        <w:rPr>
          <w:rFonts w:cstheme="minorHAnsi"/>
        </w:rPr>
        <w:t>2) za odstąpienie przez Zamawiającego od umowy z przyczyn leżących po stronie Wykonawcy – w wysokości 10% wynagrodzenia brutto określonego w § 8 ust.1,</w:t>
      </w:r>
    </w:p>
    <w:p w14:paraId="64E3EE98" w14:textId="0AF7D2B5" w:rsidR="00E51703" w:rsidRPr="009819E5" w:rsidRDefault="00E51703" w:rsidP="009819E5">
      <w:pPr>
        <w:spacing w:line="276" w:lineRule="auto"/>
        <w:jc w:val="both"/>
        <w:rPr>
          <w:rFonts w:cstheme="minorHAnsi"/>
        </w:rPr>
      </w:pPr>
      <w:r w:rsidRPr="009819E5">
        <w:rPr>
          <w:rFonts w:cstheme="minorHAnsi"/>
        </w:rPr>
        <w:t>3) za nieprawidłową realizację przedmiotu umowy w wysokości 5% wynagrodzenia brutto określonego w § 8 ust.1. W przypadku zbiegu kar stosuje się tylko jedną karę- w wyższej wysokości.</w:t>
      </w:r>
    </w:p>
    <w:p w14:paraId="64E3EE99" w14:textId="77777777" w:rsidR="00E51703" w:rsidRPr="009819E5" w:rsidRDefault="00E51703" w:rsidP="009819E5">
      <w:pPr>
        <w:spacing w:line="276" w:lineRule="auto"/>
        <w:jc w:val="both"/>
        <w:rPr>
          <w:rFonts w:cstheme="minorHAnsi"/>
        </w:rPr>
      </w:pPr>
      <w:r w:rsidRPr="009819E5">
        <w:rPr>
          <w:rFonts w:cstheme="minorHAnsi"/>
        </w:rPr>
        <w:t>2. Zmawiającemu służy prawo dochodzenia odszkodowania przekraczającego wysokość kary umownej.</w:t>
      </w:r>
    </w:p>
    <w:p w14:paraId="64E3EE9A" w14:textId="77777777" w:rsidR="00E51703" w:rsidRPr="009819E5" w:rsidRDefault="00E51703" w:rsidP="009819E5">
      <w:pPr>
        <w:spacing w:line="276" w:lineRule="auto"/>
        <w:jc w:val="both"/>
        <w:rPr>
          <w:rFonts w:cstheme="minorHAnsi"/>
        </w:rPr>
      </w:pPr>
      <w:r w:rsidRPr="009819E5">
        <w:rPr>
          <w:rFonts w:cstheme="minorHAnsi"/>
        </w:rPr>
        <w:t>3. Należne Zamawiającemu kary umowne Wykonawca wpłacał będzie na rachunek bankowy, wskazany w pisemnym wezwaniu do zapłaty.</w:t>
      </w:r>
    </w:p>
    <w:p w14:paraId="64E3EE9B" w14:textId="77777777" w:rsidR="00E51703" w:rsidRPr="009819E5" w:rsidRDefault="00E51703" w:rsidP="009819E5">
      <w:pPr>
        <w:spacing w:line="276" w:lineRule="auto"/>
        <w:jc w:val="both"/>
        <w:rPr>
          <w:rFonts w:cstheme="minorHAnsi"/>
        </w:rPr>
      </w:pPr>
      <w:r w:rsidRPr="009819E5">
        <w:rPr>
          <w:rFonts w:cstheme="minorHAnsi"/>
        </w:rPr>
        <w:t>4. Zamawiającemu przysługuje prawo potrącania kar umownych z wynagrodzenia należnego Wykonawcy.</w:t>
      </w:r>
    </w:p>
    <w:p w14:paraId="64E3EE9C" w14:textId="278B33DE" w:rsidR="008321C0" w:rsidRPr="009819E5" w:rsidRDefault="00D91643" w:rsidP="009819E5">
      <w:pPr>
        <w:spacing w:line="276" w:lineRule="auto"/>
        <w:jc w:val="center"/>
        <w:rPr>
          <w:rFonts w:cstheme="minorHAnsi"/>
          <w:b/>
        </w:rPr>
      </w:pPr>
      <w:r>
        <w:rPr>
          <w:rFonts w:cstheme="minorHAnsi"/>
          <w:b/>
        </w:rPr>
        <w:t>§ 9</w:t>
      </w:r>
    </w:p>
    <w:p w14:paraId="64E3EE9D" w14:textId="77777777" w:rsidR="00E51703" w:rsidRPr="009819E5" w:rsidRDefault="00E51703" w:rsidP="009819E5">
      <w:pPr>
        <w:spacing w:line="276" w:lineRule="auto"/>
        <w:rPr>
          <w:rFonts w:cstheme="minorHAnsi"/>
        </w:rPr>
      </w:pPr>
      <w:r w:rsidRPr="009819E5">
        <w:rPr>
          <w:rFonts w:cstheme="minorHAnsi"/>
        </w:rPr>
        <w:t>1.Zamawiający może odstąpić od umowy w przypadku zaistnienia istotnej zmiany okoliczności powodującej, że wykonanie przedmiotu umowy nie leży w interesie publicznym, czego nie można było przewidzieć w chwili zawarcia umowy, w terminie 30 dni od powzięcia wiadomości o tych okolicznościach.</w:t>
      </w:r>
    </w:p>
    <w:p w14:paraId="64E3EE9E" w14:textId="77777777" w:rsidR="00E51703" w:rsidRDefault="00E51703" w:rsidP="009819E5">
      <w:pPr>
        <w:spacing w:line="276" w:lineRule="auto"/>
        <w:rPr>
          <w:rFonts w:cstheme="minorHAnsi"/>
        </w:rPr>
      </w:pPr>
      <w:r w:rsidRPr="009819E5">
        <w:rPr>
          <w:rFonts w:cstheme="minorHAnsi"/>
        </w:rPr>
        <w:t>2. W przypadku o którym mowa w ust.1, Wykonawca może żądać wyłącznie wynagrodzenia należnego z tytułu wykonania części umowy.</w:t>
      </w:r>
    </w:p>
    <w:p w14:paraId="7929D38E" w14:textId="77777777" w:rsidR="009819E5" w:rsidRDefault="009819E5" w:rsidP="009819E5">
      <w:pPr>
        <w:spacing w:line="276" w:lineRule="auto"/>
        <w:rPr>
          <w:rFonts w:cstheme="minorHAnsi"/>
        </w:rPr>
      </w:pPr>
    </w:p>
    <w:p w14:paraId="614842DC" w14:textId="77777777" w:rsidR="006622B3" w:rsidRDefault="006622B3" w:rsidP="009819E5">
      <w:pPr>
        <w:spacing w:line="276" w:lineRule="auto"/>
        <w:rPr>
          <w:rFonts w:cstheme="minorHAnsi"/>
        </w:rPr>
      </w:pPr>
    </w:p>
    <w:p w14:paraId="2C39E05E" w14:textId="77777777" w:rsidR="006622B3" w:rsidRPr="009819E5" w:rsidRDefault="006622B3" w:rsidP="009819E5">
      <w:pPr>
        <w:spacing w:line="276" w:lineRule="auto"/>
        <w:rPr>
          <w:rFonts w:cstheme="minorHAnsi"/>
        </w:rPr>
      </w:pPr>
      <w:bookmarkStart w:id="0" w:name="_GoBack"/>
      <w:bookmarkEnd w:id="0"/>
    </w:p>
    <w:p w14:paraId="64E3EE9F" w14:textId="2D838968" w:rsidR="00E51703" w:rsidRPr="009819E5" w:rsidRDefault="00D91643" w:rsidP="009819E5">
      <w:pPr>
        <w:spacing w:line="276" w:lineRule="auto"/>
        <w:jc w:val="center"/>
        <w:rPr>
          <w:rFonts w:cstheme="minorHAnsi"/>
          <w:b/>
        </w:rPr>
      </w:pPr>
      <w:r>
        <w:rPr>
          <w:rFonts w:cstheme="minorHAnsi"/>
          <w:b/>
        </w:rPr>
        <w:lastRenderedPageBreak/>
        <w:t>§ 10</w:t>
      </w:r>
    </w:p>
    <w:p w14:paraId="64E3EEA0" w14:textId="77777777" w:rsidR="008321C0" w:rsidRPr="009819E5" w:rsidRDefault="008321C0" w:rsidP="009819E5">
      <w:pPr>
        <w:spacing w:line="276" w:lineRule="auto"/>
        <w:jc w:val="both"/>
        <w:rPr>
          <w:rFonts w:cstheme="minorHAnsi"/>
        </w:rPr>
      </w:pPr>
      <w:r w:rsidRPr="009819E5">
        <w:rPr>
          <w:rFonts w:cstheme="minorHAnsi"/>
        </w:rPr>
        <w:t xml:space="preserve">1. Strony umowy zobowiązują się do wzajemnego pisemnego informowania o wszelkich okolicznościach mających istotne znaczenie dla realizacji niniejszej umowy. </w:t>
      </w:r>
    </w:p>
    <w:p w14:paraId="64E3EEA1" w14:textId="77777777" w:rsidR="008321C0" w:rsidRPr="009819E5" w:rsidRDefault="008321C0" w:rsidP="009819E5">
      <w:pPr>
        <w:spacing w:line="276" w:lineRule="auto"/>
        <w:jc w:val="both"/>
        <w:rPr>
          <w:rFonts w:cstheme="minorHAnsi"/>
        </w:rPr>
      </w:pPr>
      <w:r w:rsidRPr="009819E5">
        <w:rPr>
          <w:rFonts w:cstheme="minorHAnsi"/>
        </w:rPr>
        <w:t xml:space="preserve">2. Wykonawca zobowiązuje się do informowania Zamawiającego o każdej zmianie swego adresu lub siedziby. </w:t>
      </w:r>
    </w:p>
    <w:p w14:paraId="64E3EEA2" w14:textId="77777777" w:rsidR="008321C0" w:rsidRDefault="008321C0" w:rsidP="009819E5">
      <w:pPr>
        <w:spacing w:line="276" w:lineRule="auto"/>
        <w:jc w:val="both"/>
        <w:rPr>
          <w:rFonts w:cstheme="minorHAnsi"/>
        </w:rPr>
      </w:pPr>
      <w:r w:rsidRPr="009819E5">
        <w:rPr>
          <w:rFonts w:cstheme="minorHAnsi"/>
        </w:rPr>
        <w:t xml:space="preserve">3. W razie niedopełnienia obowiązku, o którym mowa w ust.2, Wykonawca wyraża zgodę na wysyłanie przez Zamawiającego wszelkich pism pod adresem ostatnio przez Wykonawcę podanym, ze skutkiem doręczenia. </w:t>
      </w:r>
    </w:p>
    <w:p w14:paraId="54A5ED70" w14:textId="77777777" w:rsidR="009819E5" w:rsidRPr="009819E5" w:rsidRDefault="009819E5" w:rsidP="009819E5">
      <w:pPr>
        <w:spacing w:line="276" w:lineRule="auto"/>
        <w:jc w:val="both"/>
        <w:rPr>
          <w:rFonts w:cstheme="minorHAnsi"/>
        </w:rPr>
      </w:pPr>
    </w:p>
    <w:p w14:paraId="64E3EEA3" w14:textId="3C392B1E" w:rsidR="008321C0" w:rsidRPr="009819E5" w:rsidRDefault="00D91643" w:rsidP="009819E5">
      <w:pPr>
        <w:spacing w:line="276" w:lineRule="auto"/>
        <w:jc w:val="center"/>
        <w:rPr>
          <w:rFonts w:cstheme="minorHAnsi"/>
          <w:b/>
        </w:rPr>
      </w:pPr>
      <w:r>
        <w:rPr>
          <w:rFonts w:cstheme="minorHAnsi"/>
          <w:b/>
        </w:rPr>
        <w:t>§ 11</w:t>
      </w:r>
    </w:p>
    <w:p w14:paraId="252E9A21" w14:textId="77777777" w:rsidR="009819E5" w:rsidRPr="009819E5" w:rsidRDefault="009819E5" w:rsidP="009819E5">
      <w:pPr>
        <w:pStyle w:val="Akapitzlist"/>
        <w:numPr>
          <w:ilvl w:val="0"/>
          <w:numId w:val="5"/>
        </w:numPr>
        <w:spacing w:before="120" w:after="0" w:line="276" w:lineRule="auto"/>
        <w:jc w:val="both"/>
        <w:rPr>
          <w:rFonts w:cstheme="minorHAnsi"/>
        </w:rPr>
      </w:pPr>
      <w:r w:rsidRPr="009819E5">
        <w:rPr>
          <w:rFonts w:cstheme="minorHAnsi"/>
        </w:rPr>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Muzeum Górnictwa Węglowego w Zabrzu z siedzibą przy ul. Georgiusa Agricoli 2 w Zabrzu. Kontakt do inspektora ochrony danych Zamawiającego: </w:t>
      </w:r>
      <w:hyperlink r:id="rId11" w:history="1">
        <w:r w:rsidRPr="009819E5">
          <w:rPr>
            <w:rStyle w:val="Hipercze"/>
            <w:rFonts w:cstheme="minorHAnsi"/>
          </w:rPr>
          <w:t>iod@muzeumgornictwa.pl</w:t>
        </w:r>
      </w:hyperlink>
      <w:r w:rsidRPr="009819E5">
        <w:rPr>
          <w:rFonts w:cstheme="minorHAnsi"/>
        </w:rPr>
        <w:t>.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 nie przysługuje prawo do usunięcia danych osobowych.</w:t>
      </w:r>
    </w:p>
    <w:p w14:paraId="07DBB4C4" w14:textId="77777777" w:rsidR="009819E5" w:rsidRPr="009819E5" w:rsidRDefault="009819E5" w:rsidP="009819E5">
      <w:pPr>
        <w:pStyle w:val="Akapitzlist"/>
        <w:spacing w:before="120" w:after="0" w:line="276" w:lineRule="auto"/>
        <w:ind w:left="360"/>
        <w:jc w:val="both"/>
        <w:rPr>
          <w:rFonts w:cstheme="minorHAnsi"/>
        </w:rPr>
      </w:pPr>
      <w:r w:rsidRPr="009819E5">
        <w:rPr>
          <w:rFonts w:cstheme="minorHAnsi"/>
          <w:i/>
          <w:u w:val="single"/>
        </w:rPr>
        <w:t>Uwaga:</w:t>
      </w:r>
      <w:r w:rsidRPr="009819E5">
        <w:rPr>
          <w:rFonts w:cstheme="minorHAnsi"/>
          <w:i/>
        </w:rPr>
        <w:t xml:space="preserve"> Punkt ma zastosowanie jeśli Wykonawca/Zleceniobiorca jest osobą fizyczną lub osobą fizyczną prowadząca działalność gospodarczą lub działa przez pełnomocnika będącego osobą fizyczną lub członków organu zarządzającego będących osobami fizycznymi.</w:t>
      </w:r>
    </w:p>
    <w:p w14:paraId="12B26F57" w14:textId="77777777" w:rsidR="009819E5" w:rsidRPr="009819E5" w:rsidRDefault="009819E5" w:rsidP="009819E5">
      <w:pPr>
        <w:pStyle w:val="Akapitzlist"/>
        <w:numPr>
          <w:ilvl w:val="0"/>
          <w:numId w:val="5"/>
        </w:numPr>
        <w:spacing w:before="120" w:after="0" w:line="276" w:lineRule="auto"/>
        <w:jc w:val="both"/>
        <w:rPr>
          <w:rFonts w:cstheme="minorHAnsi"/>
        </w:rPr>
      </w:pPr>
      <w:r w:rsidRPr="009819E5">
        <w:rPr>
          <w:rFonts w:cstheme="minorHAnsi"/>
        </w:rPr>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p>
    <w:p w14:paraId="62660F8E" w14:textId="77777777" w:rsidR="009819E5" w:rsidRDefault="009819E5" w:rsidP="009819E5">
      <w:pPr>
        <w:pStyle w:val="Akapitzlist"/>
        <w:spacing w:before="120" w:line="276" w:lineRule="auto"/>
        <w:ind w:left="360"/>
        <w:jc w:val="both"/>
        <w:rPr>
          <w:rFonts w:cstheme="minorHAnsi"/>
          <w:i/>
        </w:rPr>
      </w:pPr>
      <w:r w:rsidRPr="009819E5">
        <w:rPr>
          <w:rFonts w:cstheme="minorHAnsi"/>
          <w:i/>
          <w:u w:val="single"/>
        </w:rPr>
        <w:lastRenderedPageBreak/>
        <w:t xml:space="preserve">Uwaga: </w:t>
      </w:r>
      <w:r w:rsidRPr="009819E5">
        <w:rPr>
          <w:rFonts w:cstheme="minorHAnsi"/>
          <w:i/>
        </w:rPr>
        <w:t xml:space="preserve">Jeśli Wykonawca/Zleceniobiorca nie przekazuje danych osobowych innych niż bezpośrednio jego dotyczących lub zachodzi wyłączenie stosowania obowiązku informacyjnego, stosownie do art. 13 ust 4 lub art. 14 ust. 5 RODO, to punkt takiego Wykonawcy/Zleceniobiorcy nie dotyczy.   </w:t>
      </w:r>
    </w:p>
    <w:p w14:paraId="7C92CF74" w14:textId="77777777" w:rsidR="009819E5" w:rsidRPr="009819E5" w:rsidRDefault="009819E5" w:rsidP="009819E5">
      <w:pPr>
        <w:pStyle w:val="Akapitzlist"/>
        <w:spacing w:before="120" w:line="276" w:lineRule="auto"/>
        <w:ind w:left="360"/>
        <w:jc w:val="both"/>
        <w:rPr>
          <w:rFonts w:cstheme="minorHAnsi"/>
          <w:i/>
        </w:rPr>
      </w:pPr>
    </w:p>
    <w:p w14:paraId="2E5F9D9F" w14:textId="129E6813" w:rsidR="009819E5" w:rsidRPr="009819E5" w:rsidRDefault="00D91643" w:rsidP="009819E5">
      <w:pPr>
        <w:spacing w:line="276" w:lineRule="auto"/>
        <w:jc w:val="center"/>
        <w:rPr>
          <w:rFonts w:cstheme="minorHAnsi"/>
          <w:b/>
        </w:rPr>
      </w:pPr>
      <w:r>
        <w:rPr>
          <w:rFonts w:cstheme="minorHAnsi"/>
          <w:b/>
        </w:rPr>
        <w:t>§ 12</w:t>
      </w:r>
    </w:p>
    <w:p w14:paraId="7E4B5043" w14:textId="77777777" w:rsidR="009819E5" w:rsidRDefault="009819E5" w:rsidP="009819E5">
      <w:pPr>
        <w:pStyle w:val="Tekstpodstawowy"/>
        <w:numPr>
          <w:ilvl w:val="0"/>
          <w:numId w:val="6"/>
        </w:numPr>
        <w:spacing w:line="276" w:lineRule="auto"/>
        <w:rPr>
          <w:rFonts w:ascii="Calibri" w:hAnsi="Calibri"/>
          <w:sz w:val="22"/>
          <w:szCs w:val="22"/>
        </w:rPr>
      </w:pPr>
      <w:r>
        <w:rPr>
          <w:rFonts w:ascii="Calibri" w:hAnsi="Calibri"/>
          <w:sz w:val="22"/>
          <w:szCs w:val="22"/>
        </w:rPr>
        <w:t xml:space="preserve">Muzeum Górnictwa Węglowego na podstawie art. 4c ustawy z dnia 8 marca 2013r. o przeciwdziałaniu nadmiernym opóźnieniom w transakcjach handlowych, oświadcza iż posiada status dużego przedsiębiorstwa.  </w:t>
      </w:r>
    </w:p>
    <w:p w14:paraId="6586864C" w14:textId="77777777" w:rsidR="009819E5" w:rsidRPr="009819E5" w:rsidRDefault="008321C0" w:rsidP="009819E5">
      <w:pPr>
        <w:pStyle w:val="Tekstpodstawowy"/>
        <w:numPr>
          <w:ilvl w:val="0"/>
          <w:numId w:val="6"/>
        </w:numPr>
        <w:spacing w:line="276" w:lineRule="auto"/>
        <w:rPr>
          <w:rFonts w:ascii="Calibri" w:hAnsi="Calibri"/>
          <w:sz w:val="22"/>
          <w:szCs w:val="22"/>
        </w:rPr>
      </w:pPr>
      <w:r w:rsidRPr="009819E5">
        <w:rPr>
          <w:rFonts w:asciiTheme="minorHAnsi" w:hAnsiTheme="minorHAnsi" w:cstheme="minorHAnsi"/>
          <w:sz w:val="22"/>
          <w:szCs w:val="22"/>
        </w:rPr>
        <w:t xml:space="preserve">W sprawach nieuregulowanych niniejszą umową mają zastosowanie właściwe przepisy Kodeksu Cywilnego. </w:t>
      </w:r>
    </w:p>
    <w:p w14:paraId="0EBA6DD2" w14:textId="77777777" w:rsidR="009819E5" w:rsidRPr="009819E5" w:rsidRDefault="008321C0" w:rsidP="009819E5">
      <w:pPr>
        <w:pStyle w:val="Tekstpodstawowy"/>
        <w:numPr>
          <w:ilvl w:val="0"/>
          <w:numId w:val="6"/>
        </w:numPr>
        <w:spacing w:line="276" w:lineRule="auto"/>
        <w:rPr>
          <w:rFonts w:ascii="Calibri" w:hAnsi="Calibri"/>
          <w:sz w:val="22"/>
          <w:szCs w:val="22"/>
        </w:rPr>
      </w:pPr>
      <w:r w:rsidRPr="009819E5">
        <w:rPr>
          <w:rFonts w:asciiTheme="minorHAnsi" w:hAnsiTheme="minorHAnsi" w:cstheme="minorHAnsi"/>
          <w:sz w:val="22"/>
          <w:szCs w:val="22"/>
        </w:rPr>
        <w:t xml:space="preserve">W przypadku wystąpienia trudności z interpretacją umowy Zamawiający i Wykonawca będą posiłkować się postanowieniami </w:t>
      </w:r>
      <w:r w:rsidR="00E51703" w:rsidRPr="009819E5">
        <w:rPr>
          <w:rFonts w:asciiTheme="minorHAnsi" w:hAnsiTheme="minorHAnsi" w:cstheme="minorHAnsi"/>
          <w:sz w:val="22"/>
          <w:szCs w:val="22"/>
        </w:rPr>
        <w:t xml:space="preserve">Rozeznania rynku i </w:t>
      </w:r>
      <w:r w:rsidRPr="009819E5">
        <w:rPr>
          <w:rFonts w:asciiTheme="minorHAnsi" w:hAnsiTheme="minorHAnsi" w:cstheme="minorHAnsi"/>
          <w:sz w:val="22"/>
          <w:szCs w:val="22"/>
        </w:rPr>
        <w:t xml:space="preserve">oferty Wykonawcy. </w:t>
      </w:r>
    </w:p>
    <w:p w14:paraId="5E8AD028" w14:textId="77777777" w:rsidR="009819E5" w:rsidRPr="009819E5" w:rsidRDefault="008321C0" w:rsidP="009819E5">
      <w:pPr>
        <w:pStyle w:val="Tekstpodstawowy"/>
        <w:numPr>
          <w:ilvl w:val="0"/>
          <w:numId w:val="6"/>
        </w:numPr>
        <w:spacing w:line="276" w:lineRule="auto"/>
        <w:rPr>
          <w:rFonts w:ascii="Calibri" w:hAnsi="Calibri"/>
          <w:sz w:val="22"/>
          <w:szCs w:val="22"/>
        </w:rPr>
      </w:pPr>
      <w:r w:rsidRPr="009819E5">
        <w:rPr>
          <w:rFonts w:asciiTheme="minorHAnsi" w:hAnsiTheme="minorHAnsi" w:cstheme="minorHAnsi"/>
          <w:sz w:val="22"/>
          <w:szCs w:val="22"/>
        </w:rPr>
        <w:t xml:space="preserve">Spory mogące wyniknąć w związku z realizacją niniejszej umowy, Strony poddadzą pod rozstrzygnięcie sądu właściwego rzeczowo dla siedziby Zamawiającego.  </w:t>
      </w:r>
    </w:p>
    <w:p w14:paraId="6725DF79" w14:textId="77777777" w:rsidR="009819E5" w:rsidRPr="009819E5" w:rsidRDefault="008321C0" w:rsidP="009819E5">
      <w:pPr>
        <w:pStyle w:val="Tekstpodstawowy"/>
        <w:numPr>
          <w:ilvl w:val="0"/>
          <w:numId w:val="6"/>
        </w:numPr>
        <w:spacing w:line="276" w:lineRule="auto"/>
        <w:rPr>
          <w:rFonts w:ascii="Calibri" w:hAnsi="Calibri"/>
          <w:sz w:val="22"/>
          <w:szCs w:val="22"/>
        </w:rPr>
      </w:pPr>
      <w:r w:rsidRPr="009819E5">
        <w:rPr>
          <w:rFonts w:asciiTheme="minorHAnsi" w:hAnsiTheme="minorHAnsi" w:cstheme="minorHAnsi"/>
          <w:sz w:val="22"/>
          <w:szCs w:val="22"/>
        </w:rPr>
        <w:t>Każda zmiana postanowień niniejszej umowy wymaga formy pisemnej pod rygorem nieważności.</w:t>
      </w:r>
    </w:p>
    <w:p w14:paraId="64E3EEA8" w14:textId="32FB0C0F" w:rsidR="008321C0" w:rsidRPr="009819E5" w:rsidRDefault="008321C0" w:rsidP="009819E5">
      <w:pPr>
        <w:pStyle w:val="Tekstpodstawowy"/>
        <w:numPr>
          <w:ilvl w:val="0"/>
          <w:numId w:val="6"/>
        </w:numPr>
        <w:spacing w:line="276" w:lineRule="auto"/>
        <w:rPr>
          <w:rFonts w:ascii="Calibri" w:hAnsi="Calibri"/>
          <w:sz w:val="22"/>
          <w:szCs w:val="22"/>
        </w:rPr>
      </w:pPr>
      <w:r w:rsidRPr="009819E5">
        <w:rPr>
          <w:rFonts w:asciiTheme="minorHAnsi" w:hAnsiTheme="minorHAnsi" w:cstheme="minorHAnsi"/>
          <w:sz w:val="22"/>
          <w:szCs w:val="22"/>
        </w:rPr>
        <w:t>Umowa została sporządzona i podpisana w trzech jednobrzmiących egzemplarzach, dwa egzemplarze dla Zamawiającego, jeden dla Wykonawcy.</w:t>
      </w:r>
    </w:p>
    <w:p w14:paraId="64E3EEA9" w14:textId="77777777" w:rsidR="008321C0" w:rsidRPr="009819E5" w:rsidRDefault="008321C0" w:rsidP="009819E5">
      <w:pPr>
        <w:spacing w:line="276" w:lineRule="auto"/>
        <w:rPr>
          <w:rFonts w:cstheme="minorHAnsi"/>
        </w:rPr>
      </w:pPr>
    </w:p>
    <w:p w14:paraId="64E3EEAA" w14:textId="77777777" w:rsidR="008321C0" w:rsidRPr="009819E5" w:rsidRDefault="008321C0" w:rsidP="009819E5">
      <w:pPr>
        <w:spacing w:line="276" w:lineRule="auto"/>
        <w:rPr>
          <w:rFonts w:cstheme="minorHAnsi"/>
        </w:rPr>
      </w:pPr>
    </w:p>
    <w:p w14:paraId="64E3EEAB" w14:textId="77777777" w:rsidR="008321C0" w:rsidRPr="009819E5" w:rsidRDefault="008321C0" w:rsidP="009819E5">
      <w:pPr>
        <w:spacing w:line="276" w:lineRule="auto"/>
        <w:rPr>
          <w:rFonts w:cstheme="minorHAnsi"/>
        </w:rPr>
      </w:pPr>
    </w:p>
    <w:p w14:paraId="64E3EEAC" w14:textId="77777777" w:rsidR="008321C0" w:rsidRPr="009819E5" w:rsidRDefault="008321C0" w:rsidP="009819E5">
      <w:pPr>
        <w:spacing w:line="276" w:lineRule="auto"/>
        <w:rPr>
          <w:rFonts w:cstheme="minorHAnsi"/>
        </w:rPr>
      </w:pPr>
    </w:p>
    <w:p w14:paraId="64E3EEAD" w14:textId="77777777" w:rsidR="008321C0" w:rsidRPr="009819E5" w:rsidRDefault="008321C0" w:rsidP="009819E5">
      <w:pPr>
        <w:spacing w:line="276" w:lineRule="auto"/>
        <w:rPr>
          <w:rFonts w:cstheme="minorHAnsi"/>
        </w:rPr>
      </w:pPr>
      <w:r w:rsidRPr="009819E5">
        <w:rPr>
          <w:rFonts w:cstheme="minorHAnsi"/>
        </w:rPr>
        <w:t>………………………………..</w:t>
      </w:r>
      <w:r w:rsidRPr="009819E5">
        <w:rPr>
          <w:rFonts w:cstheme="minorHAnsi"/>
        </w:rPr>
        <w:tab/>
      </w:r>
      <w:r w:rsidRPr="009819E5">
        <w:rPr>
          <w:rFonts w:cstheme="minorHAnsi"/>
        </w:rPr>
        <w:tab/>
      </w:r>
      <w:r w:rsidRPr="009819E5">
        <w:rPr>
          <w:rFonts w:cstheme="minorHAnsi"/>
        </w:rPr>
        <w:tab/>
      </w:r>
      <w:r w:rsidRPr="009819E5">
        <w:rPr>
          <w:rFonts w:cstheme="minorHAnsi"/>
        </w:rPr>
        <w:tab/>
      </w:r>
      <w:r w:rsidRPr="009819E5">
        <w:rPr>
          <w:rFonts w:cstheme="minorHAnsi"/>
        </w:rPr>
        <w:tab/>
      </w:r>
      <w:r w:rsidRPr="009819E5">
        <w:rPr>
          <w:rFonts w:cstheme="minorHAnsi"/>
        </w:rPr>
        <w:tab/>
      </w:r>
      <w:r w:rsidRPr="009819E5">
        <w:rPr>
          <w:rFonts w:cstheme="minorHAnsi"/>
        </w:rPr>
        <w:tab/>
      </w:r>
      <w:r w:rsidRPr="009819E5">
        <w:rPr>
          <w:rFonts w:cstheme="minorHAnsi"/>
        </w:rPr>
        <w:tab/>
        <w:t>…………………………………</w:t>
      </w:r>
    </w:p>
    <w:p w14:paraId="64E3EEAE" w14:textId="77777777" w:rsidR="008321C0" w:rsidRPr="009819E5" w:rsidRDefault="008321C0" w:rsidP="009819E5">
      <w:pPr>
        <w:spacing w:line="276" w:lineRule="auto"/>
        <w:rPr>
          <w:rFonts w:cstheme="minorHAnsi"/>
        </w:rPr>
      </w:pPr>
      <w:r w:rsidRPr="009819E5">
        <w:rPr>
          <w:rFonts w:cstheme="minorHAnsi"/>
        </w:rPr>
        <w:t xml:space="preserve">Zamawiający </w:t>
      </w:r>
      <w:r w:rsidRPr="009819E5">
        <w:rPr>
          <w:rFonts w:cstheme="minorHAnsi"/>
        </w:rPr>
        <w:tab/>
      </w:r>
      <w:r w:rsidRPr="009819E5">
        <w:rPr>
          <w:rFonts w:cstheme="minorHAnsi"/>
        </w:rPr>
        <w:tab/>
      </w:r>
      <w:r w:rsidRPr="009819E5">
        <w:rPr>
          <w:rFonts w:cstheme="minorHAnsi"/>
        </w:rPr>
        <w:tab/>
      </w:r>
      <w:r w:rsidRPr="009819E5">
        <w:rPr>
          <w:rFonts w:cstheme="minorHAnsi"/>
        </w:rPr>
        <w:tab/>
      </w:r>
      <w:r w:rsidRPr="009819E5">
        <w:rPr>
          <w:rFonts w:cstheme="minorHAnsi"/>
        </w:rPr>
        <w:tab/>
      </w:r>
      <w:r w:rsidRPr="009819E5">
        <w:rPr>
          <w:rFonts w:cstheme="minorHAnsi"/>
        </w:rPr>
        <w:tab/>
      </w:r>
      <w:r w:rsidRPr="009819E5">
        <w:rPr>
          <w:rFonts w:cstheme="minorHAnsi"/>
        </w:rPr>
        <w:tab/>
      </w:r>
      <w:r w:rsidRPr="009819E5">
        <w:rPr>
          <w:rFonts w:cstheme="minorHAnsi"/>
        </w:rPr>
        <w:tab/>
      </w:r>
      <w:r w:rsidRPr="009819E5">
        <w:rPr>
          <w:rFonts w:cstheme="minorHAnsi"/>
        </w:rPr>
        <w:tab/>
      </w:r>
      <w:r w:rsidRPr="009819E5">
        <w:rPr>
          <w:rFonts w:cstheme="minorHAnsi"/>
        </w:rPr>
        <w:tab/>
        <w:t>Wykonawca</w:t>
      </w:r>
    </w:p>
    <w:p w14:paraId="64E3EEAF" w14:textId="77777777" w:rsidR="007563FE" w:rsidRPr="009819E5" w:rsidRDefault="00E46AA4" w:rsidP="009819E5">
      <w:pPr>
        <w:spacing w:line="276" w:lineRule="auto"/>
        <w:rPr>
          <w:rFonts w:cstheme="minorHAnsi"/>
        </w:rPr>
      </w:pPr>
    </w:p>
    <w:sectPr w:rsidR="007563FE" w:rsidRPr="009819E5" w:rsidSect="00404E4F">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0A799" w16cid:durableId="26C47150"/>
  <w16cid:commentId w16cid:paraId="58EAB1C2" w16cid:durableId="26C46EC1"/>
  <w16cid:commentId w16cid:paraId="576EF9ED" w16cid:durableId="26C46F86"/>
  <w16cid:commentId w16cid:paraId="3ACC0C05" w16cid:durableId="26C46FAB"/>
  <w16cid:commentId w16cid:paraId="337D1FE2" w16cid:durableId="26C46FDF"/>
  <w16cid:commentId w16cid:paraId="4A473639" w16cid:durableId="26C4701E"/>
  <w16cid:commentId w16cid:paraId="1B426793" w16cid:durableId="26C470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2A18" w14:textId="77777777" w:rsidR="00E46AA4" w:rsidRDefault="00E46AA4">
      <w:pPr>
        <w:spacing w:after="0" w:line="240" w:lineRule="auto"/>
      </w:pPr>
      <w:r>
        <w:separator/>
      </w:r>
    </w:p>
  </w:endnote>
  <w:endnote w:type="continuationSeparator" w:id="0">
    <w:p w14:paraId="4FA5A17F" w14:textId="77777777" w:rsidR="00E46AA4" w:rsidRDefault="00E4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692037"/>
      <w:docPartObj>
        <w:docPartGallery w:val="Page Numbers (Bottom of Page)"/>
        <w:docPartUnique/>
      </w:docPartObj>
    </w:sdtPr>
    <w:sdtEndPr/>
    <w:sdtContent>
      <w:p w14:paraId="64E3EEB4" w14:textId="77777777" w:rsidR="00090A6B" w:rsidRDefault="0009390A">
        <w:pPr>
          <w:pStyle w:val="Stopka"/>
          <w:jc w:val="right"/>
        </w:pPr>
        <w:r>
          <w:fldChar w:fldCharType="begin"/>
        </w:r>
        <w:r>
          <w:instrText>PAGE   \* MERGEFORMAT</w:instrText>
        </w:r>
        <w:r>
          <w:fldChar w:fldCharType="separate"/>
        </w:r>
        <w:r w:rsidR="006622B3">
          <w:rPr>
            <w:noProof/>
          </w:rPr>
          <w:t>1</w:t>
        </w:r>
        <w:r>
          <w:fldChar w:fldCharType="end"/>
        </w:r>
      </w:p>
    </w:sdtContent>
  </w:sdt>
  <w:p w14:paraId="64E3EEB5" w14:textId="77777777" w:rsidR="00090A6B" w:rsidRDefault="00E46A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2A709" w14:textId="77777777" w:rsidR="00E46AA4" w:rsidRDefault="00E46AA4">
      <w:pPr>
        <w:spacing w:after="0" w:line="240" w:lineRule="auto"/>
      </w:pPr>
      <w:r>
        <w:separator/>
      </w:r>
    </w:p>
  </w:footnote>
  <w:footnote w:type="continuationSeparator" w:id="0">
    <w:p w14:paraId="2851F05E" w14:textId="77777777" w:rsidR="00E46AA4" w:rsidRDefault="00E46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7DD"/>
    <w:multiLevelType w:val="hybridMultilevel"/>
    <w:tmpl w:val="9EA842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1F2319"/>
    <w:multiLevelType w:val="hybridMultilevel"/>
    <w:tmpl w:val="7A522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D10C7"/>
    <w:multiLevelType w:val="hybridMultilevel"/>
    <w:tmpl w:val="5CD03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280F45"/>
    <w:multiLevelType w:val="hybridMultilevel"/>
    <w:tmpl w:val="E91218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E384C73"/>
    <w:multiLevelType w:val="multilevel"/>
    <w:tmpl w:val="076C30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AE822D2"/>
    <w:multiLevelType w:val="multilevel"/>
    <w:tmpl w:val="7700B736"/>
    <w:lvl w:ilvl="0">
      <w:start w:val="1"/>
      <w:numFmt w:val="lowerLetter"/>
      <w:lvlText w:val="%1."/>
      <w:lvlJc w:val="left"/>
      <w:pPr>
        <w:tabs>
          <w:tab w:val="num" w:pos="720"/>
        </w:tabs>
        <w:ind w:left="284" w:hanging="227"/>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7B704898"/>
    <w:multiLevelType w:val="hybridMultilevel"/>
    <w:tmpl w:val="BBD2F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C0"/>
    <w:rsid w:val="00003ED8"/>
    <w:rsid w:val="000205FA"/>
    <w:rsid w:val="0009390A"/>
    <w:rsid w:val="00165357"/>
    <w:rsid w:val="00175CAC"/>
    <w:rsid w:val="00233619"/>
    <w:rsid w:val="002644BC"/>
    <w:rsid w:val="00292B74"/>
    <w:rsid w:val="002A6298"/>
    <w:rsid w:val="002C7760"/>
    <w:rsid w:val="00336A25"/>
    <w:rsid w:val="003400C4"/>
    <w:rsid w:val="00350417"/>
    <w:rsid w:val="00363AA1"/>
    <w:rsid w:val="004872DC"/>
    <w:rsid w:val="00550B1C"/>
    <w:rsid w:val="00573E8D"/>
    <w:rsid w:val="0060335B"/>
    <w:rsid w:val="006622B3"/>
    <w:rsid w:val="006927B2"/>
    <w:rsid w:val="007430B1"/>
    <w:rsid w:val="007773BA"/>
    <w:rsid w:val="007855C8"/>
    <w:rsid w:val="007B102D"/>
    <w:rsid w:val="008321C0"/>
    <w:rsid w:val="008570EB"/>
    <w:rsid w:val="00860112"/>
    <w:rsid w:val="008A639B"/>
    <w:rsid w:val="008E4407"/>
    <w:rsid w:val="0091340D"/>
    <w:rsid w:val="00946ABA"/>
    <w:rsid w:val="009819E5"/>
    <w:rsid w:val="00991079"/>
    <w:rsid w:val="009A4090"/>
    <w:rsid w:val="00B272C4"/>
    <w:rsid w:val="00BF6734"/>
    <w:rsid w:val="00C03BCB"/>
    <w:rsid w:val="00C631B6"/>
    <w:rsid w:val="00CA6A9E"/>
    <w:rsid w:val="00CE3226"/>
    <w:rsid w:val="00D44AC3"/>
    <w:rsid w:val="00D91643"/>
    <w:rsid w:val="00DF1654"/>
    <w:rsid w:val="00E46AA4"/>
    <w:rsid w:val="00E51703"/>
    <w:rsid w:val="00E9431B"/>
    <w:rsid w:val="00EB0071"/>
    <w:rsid w:val="00F409C1"/>
    <w:rsid w:val="00F6116B"/>
    <w:rsid w:val="00F91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EE48"/>
  <w15:docId w15:val="{F9A5B96B-E604-4C67-AB2B-C252BDDC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1C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321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21C0"/>
  </w:style>
  <w:style w:type="character" w:styleId="Hipercze">
    <w:name w:val="Hyperlink"/>
    <w:basedOn w:val="Domylnaczcionkaakapitu"/>
    <w:uiPriority w:val="99"/>
    <w:unhideWhenUsed/>
    <w:rsid w:val="00E9431B"/>
    <w:rPr>
      <w:color w:val="0000FF" w:themeColor="hyperlink"/>
      <w:u w:val="single"/>
    </w:rPr>
  </w:style>
  <w:style w:type="paragraph" w:styleId="Akapitzlist">
    <w:name w:val="List Paragraph"/>
    <w:basedOn w:val="Normalny"/>
    <w:link w:val="AkapitzlistZnak"/>
    <w:uiPriority w:val="34"/>
    <w:qFormat/>
    <w:rsid w:val="00165357"/>
    <w:pPr>
      <w:ind w:left="720"/>
      <w:contextualSpacing/>
    </w:pPr>
  </w:style>
  <w:style w:type="paragraph" w:styleId="Tekstdymka">
    <w:name w:val="Balloon Text"/>
    <w:basedOn w:val="Normalny"/>
    <w:link w:val="TekstdymkaZnak"/>
    <w:uiPriority w:val="99"/>
    <w:semiHidden/>
    <w:unhideWhenUsed/>
    <w:rsid w:val="006927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27B2"/>
    <w:rPr>
      <w:rFonts w:ascii="Tahoma" w:hAnsi="Tahoma" w:cs="Tahoma"/>
      <w:sz w:val="16"/>
      <w:szCs w:val="16"/>
    </w:rPr>
  </w:style>
  <w:style w:type="character" w:styleId="Pogrubienie">
    <w:name w:val="Strong"/>
    <w:basedOn w:val="Domylnaczcionkaakapitu"/>
    <w:uiPriority w:val="22"/>
    <w:qFormat/>
    <w:rsid w:val="0091340D"/>
    <w:rPr>
      <w:b/>
      <w:bCs/>
    </w:rPr>
  </w:style>
  <w:style w:type="character" w:customStyle="1" w:styleId="AkapitzlistZnak">
    <w:name w:val="Akapit z listą Znak"/>
    <w:link w:val="Akapitzlist"/>
    <w:uiPriority w:val="34"/>
    <w:locked/>
    <w:rsid w:val="009819E5"/>
  </w:style>
  <w:style w:type="paragraph" w:styleId="Tekstpodstawowy">
    <w:name w:val="Body Text"/>
    <w:basedOn w:val="Normalny"/>
    <w:link w:val="TekstpodstawowyZnak"/>
    <w:unhideWhenUsed/>
    <w:rsid w:val="009819E5"/>
    <w:pPr>
      <w:spacing w:after="0" w:line="240" w:lineRule="auto"/>
      <w:jc w:val="both"/>
    </w:pPr>
    <w:rPr>
      <w:rFonts w:ascii="Times New Roman" w:eastAsia="Times New Roman" w:hAnsi="Times New Roman" w:cs="Times New Roman"/>
      <w:sz w:val="20"/>
      <w:szCs w:val="24"/>
      <w:lang w:eastAsia="pl-PL"/>
    </w:rPr>
  </w:style>
  <w:style w:type="character" w:customStyle="1" w:styleId="TekstpodstawowyZnak">
    <w:name w:val="Tekst podstawowy Znak"/>
    <w:basedOn w:val="Domylnaczcionkaakapitu"/>
    <w:link w:val="Tekstpodstawowy"/>
    <w:rsid w:val="009819E5"/>
    <w:rPr>
      <w:rFonts w:ascii="Times New Roman" w:eastAsia="Times New Roman" w:hAnsi="Times New Roman" w:cs="Times New Roman"/>
      <w:sz w:val="20"/>
      <w:szCs w:val="24"/>
      <w:lang w:eastAsia="pl-PL"/>
    </w:rPr>
  </w:style>
  <w:style w:type="character" w:styleId="Odwoaniedokomentarza">
    <w:name w:val="annotation reference"/>
    <w:basedOn w:val="Domylnaczcionkaakapitu"/>
    <w:uiPriority w:val="99"/>
    <w:semiHidden/>
    <w:unhideWhenUsed/>
    <w:rsid w:val="003400C4"/>
    <w:rPr>
      <w:sz w:val="16"/>
      <w:szCs w:val="16"/>
    </w:rPr>
  </w:style>
  <w:style w:type="paragraph" w:styleId="Tekstkomentarza">
    <w:name w:val="annotation text"/>
    <w:basedOn w:val="Normalny"/>
    <w:link w:val="TekstkomentarzaZnak"/>
    <w:uiPriority w:val="99"/>
    <w:semiHidden/>
    <w:unhideWhenUsed/>
    <w:rsid w:val="003400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00C4"/>
    <w:rPr>
      <w:sz w:val="20"/>
      <w:szCs w:val="20"/>
    </w:rPr>
  </w:style>
  <w:style w:type="paragraph" w:styleId="Tematkomentarza">
    <w:name w:val="annotation subject"/>
    <w:basedOn w:val="Tekstkomentarza"/>
    <w:next w:val="Tekstkomentarza"/>
    <w:link w:val="TematkomentarzaZnak"/>
    <w:uiPriority w:val="99"/>
    <w:semiHidden/>
    <w:unhideWhenUsed/>
    <w:rsid w:val="003400C4"/>
    <w:rPr>
      <w:b/>
      <w:bCs/>
    </w:rPr>
  </w:style>
  <w:style w:type="character" w:customStyle="1" w:styleId="TematkomentarzaZnak">
    <w:name w:val="Temat komentarza Znak"/>
    <w:basedOn w:val="TekstkomentarzaZnak"/>
    <w:link w:val="Tematkomentarza"/>
    <w:uiPriority w:val="99"/>
    <w:semiHidden/>
    <w:rsid w:val="003400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uzeumgornictwa.pl"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1F57F2F95BA947B201F72FE0A72F35" ma:contentTypeVersion="8" ma:contentTypeDescription="Utwórz nowy dokument." ma:contentTypeScope="" ma:versionID="26bf04e59dbf65fffad0c029614eb6f1">
  <xsd:schema xmlns:xsd="http://www.w3.org/2001/XMLSchema" xmlns:xs="http://www.w3.org/2001/XMLSchema" xmlns:p="http://schemas.microsoft.com/office/2006/metadata/properties" xmlns:ns3="24164f3f-cfb1-472f-813f-f9b9b6ab1a48" targetNamespace="http://schemas.microsoft.com/office/2006/metadata/properties" ma:root="true" ma:fieldsID="ce4c8c45e8e516575660129ca94f5468" ns3:_="">
    <xsd:import namespace="24164f3f-cfb1-472f-813f-f9b9b6ab1a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64f3f-cfb1-472f-813f-f9b9b6ab1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9217-8F6D-4552-AB55-65113B1D4C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4E4AA-4992-45DD-B09E-AEAB7F594312}">
  <ds:schemaRefs>
    <ds:schemaRef ds:uri="http://schemas.microsoft.com/sharepoint/v3/contenttype/forms"/>
  </ds:schemaRefs>
</ds:datastoreItem>
</file>

<file path=customXml/itemProps3.xml><?xml version="1.0" encoding="utf-8"?>
<ds:datastoreItem xmlns:ds="http://schemas.openxmlformats.org/officeDocument/2006/customXml" ds:itemID="{37B6877F-9860-4BC5-9815-381300C7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64f3f-cfb1-472f-813f-f9b9b6ab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E2CBD-1DF6-4059-864B-66138BFC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1886</Words>
  <Characters>11322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Franik</dc:creator>
  <cp:lastModifiedBy>Karina Warmuz</cp:lastModifiedBy>
  <cp:revision>3</cp:revision>
  <cp:lastPrinted>2020-09-02T09:31:00Z</cp:lastPrinted>
  <dcterms:created xsi:type="dcterms:W3CDTF">2022-09-08T11:52:00Z</dcterms:created>
  <dcterms:modified xsi:type="dcterms:W3CDTF">2022-09-08T12:51:00Z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0x0101002D1F57F2F95BA947B201F72FE0A72F35</vt:lpwstr>
  </property>
</Properties>
</file>