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852C38">
      <w:pPr>
        <w:spacing w:after="0" w:line="312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852C38">
      <w:pPr>
        <w:spacing w:after="0" w:line="312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852C38">
      <w:pPr>
        <w:spacing w:after="0" w:line="312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01C59700" w14:textId="77777777" w:rsidR="00B63F84" w:rsidRPr="00B63F84" w:rsidRDefault="00B63F84" w:rsidP="00B63F84">
      <w:pPr>
        <w:spacing w:after="120"/>
        <w:ind w:left="284"/>
        <w:jc w:val="center"/>
        <w:rPr>
          <w:rFonts w:ascii="Arial" w:hAnsi="Arial" w:cs="Arial"/>
          <w:b/>
          <w:i/>
          <w:sz w:val="26"/>
          <w:szCs w:val="26"/>
        </w:rPr>
      </w:pPr>
      <w:r w:rsidRPr="00B63F84">
        <w:rPr>
          <w:rFonts w:ascii="Arial" w:hAnsi="Arial" w:cs="Arial"/>
          <w:b/>
          <w:i/>
          <w:sz w:val="26"/>
          <w:szCs w:val="26"/>
        </w:rPr>
        <w:t>Zakup wraz z dostawą osprzętu wiertniczego umożliwiającego wykonanie iniekcji rumoszu skalnego przy użyciu dwuskładnikowego kleju organiczno-mineralnego VERPENSIN.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852C38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431BB244" w:rsidR="00184466" w:rsidRPr="00AC2902" w:rsidRDefault="00184466" w:rsidP="00852C38">
      <w:pPr>
        <w:spacing w:after="0" w:line="360" w:lineRule="auto"/>
        <w:ind w:right="4108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</w:t>
      </w:r>
      <w:r w:rsidR="00852C38">
        <w:rPr>
          <w:rFonts w:ascii="Arial" w:hAnsi="Arial" w:cs="Arial"/>
          <w:sz w:val="20"/>
          <w:szCs w:val="20"/>
        </w:rPr>
        <w:t>……………………….</w:t>
      </w:r>
      <w:r w:rsidRPr="00AC2902">
        <w:rPr>
          <w:rFonts w:ascii="Arial" w:hAnsi="Arial" w:cs="Arial"/>
          <w:sz w:val="20"/>
          <w:szCs w:val="20"/>
        </w:rPr>
        <w:t>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852C38">
      <w:pPr>
        <w:spacing w:after="12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2CA4C85A" w:rsidR="00184466" w:rsidRPr="00AC2902" w:rsidRDefault="00184466" w:rsidP="00852C38">
      <w:pPr>
        <w:spacing w:after="0" w:line="360" w:lineRule="auto"/>
        <w:ind w:right="4392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="00852C38">
        <w:rPr>
          <w:rFonts w:ascii="Arial" w:hAnsi="Arial" w:cs="Arial"/>
          <w:sz w:val="20"/>
          <w:szCs w:val="20"/>
        </w:rPr>
        <w:t>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08086F54" w:rsidR="00184466" w:rsidRPr="00E42143" w:rsidRDefault="00184466" w:rsidP="00E42143">
      <w:pPr>
        <w:shd w:val="clear" w:color="auto" w:fill="FFFFFF"/>
        <w:spacing w:after="120"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E42143">
        <w:rPr>
          <w:rFonts w:ascii="Arial" w:hAnsi="Arial" w:cs="Arial"/>
          <w:sz w:val="20"/>
          <w:szCs w:val="20"/>
        </w:rPr>
        <w:t>.</w:t>
      </w:r>
      <w:r w:rsidR="00485E63" w:rsidRPr="00E42143">
        <w:rPr>
          <w:rFonts w:ascii="Arial" w:hAnsi="Arial" w:cs="Arial"/>
          <w:sz w:val="20"/>
          <w:szCs w:val="20"/>
        </w:rPr>
        <w:t xml:space="preserve"> </w:t>
      </w:r>
      <w:r w:rsidR="00C67C6F" w:rsidRPr="00E42143">
        <w:rPr>
          <w:rFonts w:ascii="Arial" w:hAnsi="Arial" w:cs="Arial"/>
          <w:sz w:val="20"/>
          <w:szCs w:val="20"/>
        </w:rPr>
        <w:t>„</w:t>
      </w:r>
      <w:r w:rsidR="00E42143" w:rsidRPr="00E42143">
        <w:rPr>
          <w:rFonts w:ascii="Arial" w:hAnsi="Arial" w:cs="Arial"/>
          <w:sz w:val="20"/>
          <w:szCs w:val="20"/>
        </w:rPr>
        <w:t xml:space="preserve">Zakup wraz z dostawą </w:t>
      </w:r>
      <w:r w:rsidR="00D16830" w:rsidRPr="00D16830">
        <w:rPr>
          <w:rFonts w:ascii="Arial" w:hAnsi="Arial" w:cs="Arial"/>
          <w:sz w:val="20"/>
          <w:szCs w:val="20"/>
        </w:rPr>
        <w:t>osprzętu wiertniczego umożliwiającego wykonanie iniekcji rumoszu skalnego przy użyciu dwuskładnikowego kleju organiczno-mineralnego VERPENSIN</w:t>
      </w:r>
      <w:r w:rsidR="00E42143" w:rsidRPr="00E42143">
        <w:rPr>
          <w:rFonts w:ascii="Arial" w:hAnsi="Arial" w:cs="Arial"/>
          <w:sz w:val="20"/>
          <w:szCs w:val="20"/>
        </w:rPr>
        <w:t xml:space="preserve">”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="00D16830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</w:t>
      </w:r>
      <w:r w:rsidRPr="00E42143">
        <w:rPr>
          <w:rFonts w:ascii="Arial" w:hAnsi="Arial" w:cs="Arial"/>
          <w:sz w:val="20"/>
          <w:szCs w:val="20"/>
        </w:rPr>
        <w:t>przy ul.  Georgiusa Agricoli 2,  41-800  Zabrze, ośw</w:t>
      </w:r>
      <w:r w:rsidRPr="00AC2902">
        <w:rPr>
          <w:rFonts w:ascii="Arial" w:hAnsi="Arial" w:cs="Arial"/>
          <w:sz w:val="20"/>
          <w:szCs w:val="20"/>
        </w:rPr>
        <w:t>iadczam, co następuje:</w:t>
      </w: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4CA9D916" w14:textId="41898649" w:rsidR="00184466" w:rsidRPr="00E42143" w:rsidRDefault="00184466" w:rsidP="00E42143">
      <w:pPr>
        <w:shd w:val="clear" w:color="auto" w:fill="FFFFFF"/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E42143"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</w:t>
      </w:r>
      <w:r w:rsidR="00E42143">
        <w:rPr>
          <w:rFonts w:ascii="Arial" w:hAnsi="Arial" w:cs="Arial"/>
          <w:sz w:val="20"/>
          <w:szCs w:val="20"/>
        </w:rPr>
        <w:br/>
      </w:r>
      <w:r w:rsidRPr="00E42143">
        <w:rPr>
          <w:rFonts w:ascii="Arial" w:hAnsi="Arial" w:cs="Arial"/>
          <w:sz w:val="20"/>
          <w:szCs w:val="20"/>
        </w:rPr>
        <w:t xml:space="preserve">o szczególnych rozwiązaniach w zakresie przeciwdziałania wspieraniu agresji na Ukrainę oraz służących ochronie bezpieczeństwa narodowego (Dz. U. 13.04.2022 poz. 835) </w:t>
      </w:r>
      <w:r w:rsidRPr="00E42143">
        <w:rPr>
          <w:rFonts w:ascii="Arial" w:hAnsi="Arial" w:cs="Arial"/>
          <w:b/>
          <w:sz w:val="20"/>
          <w:szCs w:val="20"/>
        </w:rPr>
        <w:t>nie podlegam / podlegam</w:t>
      </w:r>
      <w:r w:rsidR="00852C38" w:rsidRPr="00E42143">
        <w:rPr>
          <w:rFonts w:ascii="Arial" w:hAnsi="Arial" w:cs="Arial"/>
          <w:b/>
          <w:sz w:val="20"/>
          <w:szCs w:val="20"/>
        </w:rPr>
        <w:t xml:space="preserve"> </w:t>
      </w:r>
      <w:r w:rsidR="00852C38" w:rsidRPr="00E42143">
        <w:rPr>
          <w:rFonts w:ascii="Arial" w:hAnsi="Arial" w:cs="Arial"/>
          <w:i/>
          <w:iCs/>
          <w:spacing w:val="-5"/>
          <w:sz w:val="20"/>
          <w:szCs w:val="20"/>
        </w:rPr>
        <w:t xml:space="preserve">* </w:t>
      </w:r>
      <w:r w:rsidR="00852C38" w:rsidRPr="00E42143">
        <w:rPr>
          <w:rFonts w:ascii="Arial" w:hAnsi="Arial" w:cs="Arial"/>
          <w:b/>
          <w:sz w:val="20"/>
          <w:szCs w:val="20"/>
        </w:rPr>
        <w:t xml:space="preserve"> </w:t>
      </w:r>
      <w:r w:rsidRPr="00E42143">
        <w:rPr>
          <w:rFonts w:ascii="Arial" w:hAnsi="Arial" w:cs="Arial"/>
          <w:b/>
          <w:sz w:val="20"/>
          <w:szCs w:val="20"/>
        </w:rPr>
        <w:t xml:space="preserve">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0BA5A708" w:rsidR="00184466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D059008" w14:textId="77777777" w:rsidR="00E42143" w:rsidRPr="003316D2" w:rsidRDefault="00E42143" w:rsidP="00184466">
      <w:pPr>
        <w:rPr>
          <w:rFonts w:ascii="Arial" w:hAnsi="Arial" w:cs="Arial"/>
          <w:sz w:val="18"/>
          <w:szCs w:val="18"/>
        </w:rPr>
      </w:pP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852C38">
      <w:pgSz w:w="11906" w:h="16838" w:code="9"/>
      <w:pgMar w:top="709" w:right="1418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3C77F5"/>
    <w:rsid w:val="00485E63"/>
    <w:rsid w:val="0059250F"/>
    <w:rsid w:val="00852C38"/>
    <w:rsid w:val="008F0EF2"/>
    <w:rsid w:val="00B63F84"/>
    <w:rsid w:val="00C63676"/>
    <w:rsid w:val="00C67C6F"/>
    <w:rsid w:val="00D16830"/>
    <w:rsid w:val="00DA4D9D"/>
    <w:rsid w:val="00E4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7432cb1b59a4b8af6e70a2b0ef73d427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d7343da7e9f1618a96a36dcea887317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Props1.xml><?xml version="1.0" encoding="utf-8"?>
<ds:datastoreItem xmlns:ds="http://schemas.openxmlformats.org/officeDocument/2006/customXml" ds:itemID="{6F6C0AC1-5DC1-4278-98EA-E7C14F039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C920D-6A0A-451A-9A4B-409B4A76E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8C9CA-FDDB-486C-B8A3-E2251E29591C}">
  <ds:schemaRefs>
    <ds:schemaRef ds:uri="http://purl.org/dc/terms/"/>
    <ds:schemaRef ds:uri="http://schemas.microsoft.com/office/infopath/2007/PartnerControls"/>
    <ds:schemaRef ds:uri="4659dbb0-8a0b-4bdb-b458-83022d851adf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24164f3f-cfb1-472f-813f-f9b9b6ab1a4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Marek Marzec</cp:lastModifiedBy>
  <cp:revision>2</cp:revision>
  <dcterms:created xsi:type="dcterms:W3CDTF">2024-09-27T05:14:00Z</dcterms:created>
  <dcterms:modified xsi:type="dcterms:W3CDTF">2024-09-27T05:14:00Z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