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5F1" w:rsidRPr="007C2F28" w:rsidRDefault="00F96DFF" w:rsidP="0075292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0BEA">
        <w:rPr>
          <w:rFonts w:ascii="Arial" w:hAnsi="Arial" w:cs="Arial"/>
          <w:sz w:val="20"/>
          <w:szCs w:val="20"/>
          <w:lang w:eastAsia="ar-SA"/>
        </w:rPr>
        <w:t>MGW.TM.711.</w:t>
      </w:r>
      <w:r>
        <w:rPr>
          <w:rFonts w:ascii="Arial" w:hAnsi="Arial" w:cs="Arial"/>
          <w:sz w:val="20"/>
          <w:szCs w:val="20"/>
          <w:lang w:eastAsia="ar-SA"/>
        </w:rPr>
        <w:t>4</w:t>
      </w:r>
      <w:r w:rsidR="005D7F26">
        <w:rPr>
          <w:rFonts w:ascii="Arial" w:hAnsi="Arial" w:cs="Arial"/>
          <w:sz w:val="20"/>
          <w:szCs w:val="20"/>
          <w:lang w:eastAsia="ar-SA"/>
        </w:rPr>
        <w:t>9</w:t>
      </w:r>
      <w:r w:rsidRPr="00390BEA">
        <w:rPr>
          <w:rFonts w:ascii="Arial" w:hAnsi="Arial" w:cs="Arial"/>
          <w:sz w:val="20"/>
          <w:szCs w:val="20"/>
          <w:lang w:eastAsia="ar-SA"/>
        </w:rPr>
        <w:t>.</w:t>
      </w:r>
      <w:r w:rsidR="007D0828">
        <w:rPr>
          <w:rFonts w:ascii="Arial" w:hAnsi="Arial" w:cs="Arial"/>
          <w:sz w:val="20"/>
          <w:szCs w:val="20"/>
          <w:lang w:eastAsia="ar-SA"/>
        </w:rPr>
        <w:t>1.</w:t>
      </w:r>
      <w:r w:rsidRPr="00390BEA">
        <w:rPr>
          <w:rFonts w:ascii="Arial" w:hAnsi="Arial" w:cs="Arial"/>
          <w:sz w:val="20"/>
          <w:szCs w:val="20"/>
          <w:lang w:eastAsia="ar-SA"/>
        </w:rPr>
        <w:t>2021</w:t>
      </w:r>
      <w:r>
        <w:rPr>
          <w:rFonts w:ascii="Arial" w:hAnsi="Arial" w:cs="Arial"/>
          <w:sz w:val="20"/>
          <w:szCs w:val="20"/>
          <w:lang w:eastAsia="ar-SA"/>
        </w:rPr>
        <w:t>.2</w:t>
      </w:r>
      <w:r w:rsidRPr="00390BEA">
        <w:rPr>
          <w:rFonts w:ascii="Arial" w:hAnsi="Arial" w:cs="Arial"/>
          <w:sz w:val="20"/>
          <w:szCs w:val="20"/>
          <w:lang w:eastAsia="ar-SA"/>
        </w:rPr>
        <w:t xml:space="preserve">.JD            </w:t>
      </w:r>
      <w:r w:rsidRPr="00390BEA">
        <w:rPr>
          <w:rFonts w:ascii="Arial" w:hAnsi="Arial" w:cs="Arial"/>
          <w:lang w:eastAsia="ar-SA"/>
        </w:rPr>
        <w:t xml:space="preserve">                                                           </w:t>
      </w:r>
      <w:r w:rsidR="00BA3E87">
        <w:rPr>
          <w:rFonts w:ascii="Arial" w:hAnsi="Arial" w:cs="Arial"/>
          <w:lang w:eastAsia="ar-SA"/>
        </w:rPr>
        <w:tab/>
      </w:r>
      <w:r w:rsidR="00BA3E87">
        <w:rPr>
          <w:rFonts w:ascii="Arial" w:hAnsi="Arial" w:cs="Arial"/>
          <w:lang w:eastAsia="ar-SA"/>
        </w:rPr>
        <w:tab/>
      </w:r>
      <w:r w:rsidR="00C615F1" w:rsidRPr="007C2F28">
        <w:rPr>
          <w:rFonts w:ascii="Arial" w:hAnsi="Arial" w:cs="Arial"/>
          <w:sz w:val="20"/>
          <w:szCs w:val="20"/>
        </w:rPr>
        <w:t>Załącznik 2.</w:t>
      </w:r>
    </w:p>
    <w:p w:rsidR="00C615F1" w:rsidRPr="007C2F28" w:rsidRDefault="00C615F1" w:rsidP="00C615F1">
      <w:pPr>
        <w:widowControl w:val="0"/>
        <w:spacing w:after="0" w:line="360" w:lineRule="auto"/>
        <w:jc w:val="right"/>
        <w:textAlignment w:val="baseline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>WZÓR</w:t>
      </w:r>
    </w:p>
    <w:p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:rsidR="00632637" w:rsidRDefault="00632637" w:rsidP="00632637">
      <w:pPr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Wykonanie regeneracji zawieszenia  Wlk. 4 naczynia wyciągowego szybu „Kolejowy”</w:t>
      </w:r>
    </w:p>
    <w:p w:rsidR="00201219" w:rsidRDefault="00201219" w:rsidP="00632637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580F22" w:rsidRDefault="00201219" w:rsidP="00201219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201219">
        <w:rPr>
          <w:rFonts w:ascii="Arial" w:hAnsi="Arial" w:cs="Arial"/>
          <w:b/>
          <w:i/>
          <w:sz w:val="20"/>
          <w:szCs w:val="20"/>
        </w:rPr>
        <w:t>(zakres obejmuje w</w:t>
      </w:r>
      <w:r w:rsidR="00EE2013" w:rsidRPr="00201219">
        <w:rPr>
          <w:rFonts w:ascii="Arial" w:hAnsi="Arial" w:cs="Arial"/>
          <w:b/>
          <w:i/>
          <w:sz w:val="20"/>
          <w:szCs w:val="20"/>
        </w:rPr>
        <w:t>ykonani</w:t>
      </w:r>
      <w:r w:rsidRPr="00201219">
        <w:rPr>
          <w:rFonts w:ascii="Arial" w:hAnsi="Arial" w:cs="Arial"/>
          <w:b/>
          <w:i/>
          <w:sz w:val="20"/>
          <w:szCs w:val="20"/>
        </w:rPr>
        <w:t>e</w:t>
      </w:r>
      <w:r w:rsidR="00EE2013" w:rsidRPr="00201219">
        <w:rPr>
          <w:rFonts w:ascii="Arial" w:hAnsi="Arial" w:cs="Arial"/>
          <w:b/>
          <w:i/>
          <w:sz w:val="20"/>
          <w:szCs w:val="20"/>
        </w:rPr>
        <w:t xml:space="preserve"> regeneracji  1 sztuki zacisku linowego zawieszenia  jednolinowego </w:t>
      </w:r>
      <w:proofErr w:type="spellStart"/>
      <w:r w:rsidR="00EE2013" w:rsidRPr="00201219">
        <w:rPr>
          <w:rFonts w:ascii="Arial" w:hAnsi="Arial" w:cs="Arial"/>
          <w:b/>
          <w:i/>
          <w:sz w:val="20"/>
          <w:szCs w:val="20"/>
        </w:rPr>
        <w:t>Wlk</w:t>
      </w:r>
      <w:proofErr w:type="spellEnd"/>
      <w:r w:rsidR="00EE2013" w:rsidRPr="00201219">
        <w:rPr>
          <w:rFonts w:ascii="Arial" w:hAnsi="Arial" w:cs="Arial"/>
          <w:b/>
          <w:i/>
          <w:sz w:val="20"/>
          <w:szCs w:val="20"/>
        </w:rPr>
        <w:t xml:space="preserve"> 4 naczynia wyciągowego szybu „Kolejowy”</w:t>
      </w:r>
      <w:r>
        <w:rPr>
          <w:rFonts w:ascii="Arial" w:hAnsi="Arial" w:cs="Arial"/>
          <w:b/>
          <w:i/>
          <w:sz w:val="20"/>
          <w:szCs w:val="20"/>
        </w:rPr>
        <w:t>)</w:t>
      </w:r>
    </w:p>
    <w:p w:rsidR="00201219" w:rsidRPr="00201219" w:rsidRDefault="00201219" w:rsidP="00201219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C615F1" w:rsidRPr="007C2F28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Georgiusa Agricoli 2 , 41-800 Zabrze 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Spr</w:t>
      </w:r>
      <w:r w:rsidR="0075292B">
        <w:rPr>
          <w:rFonts w:ascii="Arial" w:hAnsi="Arial" w:cs="Arial"/>
          <w:sz w:val="20"/>
          <w:szCs w:val="20"/>
        </w:rPr>
        <w:t>awę prowadzi: Józef Deryło</w:t>
      </w:r>
      <w:r w:rsidRPr="007C2F28">
        <w:rPr>
          <w:rFonts w:ascii="Arial" w:hAnsi="Arial" w:cs="Arial"/>
          <w:sz w:val="20"/>
          <w:szCs w:val="20"/>
        </w:rPr>
        <w:t xml:space="preserve"> tel. (32) 630 30 91 w.</w:t>
      </w:r>
      <w:r w:rsidR="0075292B">
        <w:rPr>
          <w:rFonts w:ascii="Arial" w:hAnsi="Arial" w:cs="Arial"/>
          <w:sz w:val="20"/>
          <w:szCs w:val="20"/>
        </w:rPr>
        <w:t xml:space="preserve"> 5551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5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:rsidR="00C615F1" w:rsidRPr="007C2F28" w:rsidRDefault="00C615F1" w:rsidP="00C615F1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:rsidR="00C615F1" w:rsidRPr="00580F22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580F22">
        <w:rPr>
          <w:rFonts w:ascii="Arial" w:hAnsi="Arial" w:cs="Arial"/>
          <w:sz w:val="20"/>
          <w:szCs w:val="20"/>
        </w:rPr>
        <w:t>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C615F1" w:rsidRPr="007C2F28" w:rsidTr="000922E5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:rsidTr="000922E5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:rsidTr="000922E5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C615F1" w:rsidRPr="007C2F28" w:rsidTr="000922E5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C615F1" w:rsidRPr="007C2F28" w:rsidTr="000922E5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15F1" w:rsidRPr="007C2F28" w:rsidRDefault="00C615F1" w:rsidP="00C615F1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580F22">
      <w:pPr>
        <w:pStyle w:val="Akapitzlist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Oferuję wykonanie przedmiotu zamówienia za: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KWOTA ŁĄCZNIE: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brutto:.................................. PLN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632637">
      <w:pPr>
        <w:pStyle w:val="Tekstpodstawowy"/>
        <w:numPr>
          <w:ilvl w:val="1"/>
          <w:numId w:val="5"/>
        </w:numPr>
        <w:tabs>
          <w:tab w:val="clear" w:pos="360"/>
          <w:tab w:val="num" w:pos="851"/>
          <w:tab w:val="left" w:pos="900"/>
          <w:tab w:val="left" w:pos="1080"/>
        </w:tabs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Wybór oferty prowadzić będzie do powstania u Zamaw</w:t>
      </w:r>
      <w:r w:rsidR="0075292B">
        <w:rPr>
          <w:rFonts w:ascii="Arial" w:hAnsi="Arial" w:cs="Arial"/>
          <w:sz w:val="20"/>
          <w:szCs w:val="20"/>
        </w:rPr>
        <w:t>iającego obowiązku</w:t>
      </w:r>
      <w:r w:rsidR="00632637">
        <w:rPr>
          <w:rFonts w:ascii="Arial" w:hAnsi="Arial" w:cs="Arial"/>
          <w:sz w:val="20"/>
          <w:szCs w:val="20"/>
        </w:rPr>
        <w:t xml:space="preserve">                       </w:t>
      </w:r>
      <w:r w:rsidR="0075292B">
        <w:rPr>
          <w:rFonts w:ascii="Arial" w:hAnsi="Arial" w:cs="Arial"/>
          <w:sz w:val="20"/>
          <w:szCs w:val="20"/>
        </w:rPr>
        <w:t xml:space="preserve"> </w:t>
      </w:r>
      <w:r w:rsidR="00632637">
        <w:rPr>
          <w:rFonts w:ascii="Arial" w:hAnsi="Arial" w:cs="Arial"/>
          <w:sz w:val="20"/>
          <w:szCs w:val="20"/>
        </w:rPr>
        <w:t xml:space="preserve">  </w:t>
      </w:r>
      <w:r w:rsidR="0075292B">
        <w:rPr>
          <w:rFonts w:ascii="Arial" w:hAnsi="Arial" w:cs="Arial"/>
          <w:sz w:val="20"/>
          <w:szCs w:val="20"/>
        </w:rPr>
        <w:t xml:space="preserve">podatkowego    </w:t>
      </w:r>
      <w:r w:rsidRPr="007C2F28">
        <w:rPr>
          <w:rFonts w:ascii="Arial" w:hAnsi="Arial" w:cs="Arial"/>
          <w:sz w:val="20"/>
          <w:szCs w:val="20"/>
        </w:rPr>
        <w:t>w zakresie następujących towarów/usług: …………………………………………………………………………………</w:t>
      </w:r>
    </w:p>
    <w:p w:rsidR="00C615F1" w:rsidRPr="007C2F28" w:rsidRDefault="00C615F1" w:rsidP="00632637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:rsidR="00C615F1" w:rsidRPr="007C2F28" w:rsidRDefault="00C615F1" w:rsidP="00C615F1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C615F1" w:rsidRPr="00F96DFF" w:rsidRDefault="00C615F1" w:rsidP="00F96DFF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lastRenderedPageBreak/>
        <w:t xml:space="preserve">Kryteria </w:t>
      </w:r>
      <w:proofErr w:type="spellStart"/>
      <w:r w:rsidRPr="007C2F28">
        <w:rPr>
          <w:rFonts w:ascii="Arial" w:hAnsi="Arial" w:cs="Arial"/>
          <w:sz w:val="20"/>
          <w:szCs w:val="20"/>
        </w:rPr>
        <w:t>pozacenowe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oceny ofert:</w:t>
      </w:r>
    </w:p>
    <w:p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Termin realizacji zamówienia: …………………… od dnia </w:t>
      </w:r>
      <w:r w:rsidR="007D0828">
        <w:rPr>
          <w:rFonts w:ascii="Arial" w:hAnsi="Arial" w:cs="Arial"/>
          <w:sz w:val="20"/>
          <w:szCs w:val="20"/>
        </w:rPr>
        <w:t>otrzymania zlecenia</w:t>
      </w:r>
      <w:r w:rsidRPr="007C2F28">
        <w:rPr>
          <w:rFonts w:ascii="Arial" w:hAnsi="Arial" w:cs="Arial"/>
          <w:sz w:val="20"/>
          <w:szCs w:val="20"/>
        </w:rPr>
        <w:t>.</w:t>
      </w:r>
    </w:p>
    <w:p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Warunki płatności:  zgodnie ze wzorem umowy (jeśli dotyczy).</w:t>
      </w:r>
    </w:p>
    <w:p w:rsidR="00C615F1" w:rsidRPr="007C2F28" w:rsidRDefault="00C615F1" w:rsidP="00C615F1">
      <w:pPr>
        <w:pStyle w:val="Akapitzlist"/>
        <w:numPr>
          <w:ilvl w:val="0"/>
          <w:numId w:val="7"/>
        </w:numPr>
        <w:tabs>
          <w:tab w:val="clear" w:pos="107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:rsidR="00C615F1" w:rsidRPr="007C2F28" w:rsidRDefault="00C615F1" w:rsidP="00C615F1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:rsidR="00C615F1" w:rsidRPr="007C2F28" w:rsidRDefault="00C615F1" w:rsidP="00C615F1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:rsidR="00C615F1" w:rsidRPr="007C2F28" w:rsidRDefault="00C615F1" w:rsidP="00C615F1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kwota, o której mowa w pkt. 1 ma charakter ryczałtowy i obejmuje wszelkie koszty i czynności Wykonawcy związane z realizacją przedmiotu umowy, i nie będzie podlegać waloryzacji*;</w:t>
      </w:r>
    </w:p>
    <w:p w:rsidR="00C615F1" w:rsidRPr="007C2F28" w:rsidRDefault="00C615F1" w:rsidP="00C615F1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:rsidR="00C615F1" w:rsidRPr="007C2F28" w:rsidRDefault="00C615F1" w:rsidP="00C615F1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postępowaniu*;</w:t>
      </w:r>
    </w:p>
    <w:p w:rsidR="00C615F1" w:rsidRPr="007C2F28" w:rsidRDefault="00C615F1" w:rsidP="00C615F1">
      <w:pPr>
        <w:pStyle w:val="FirstParagraph"/>
        <w:numPr>
          <w:ilvl w:val="0"/>
          <w:numId w:val="2"/>
        </w:numPr>
        <w:spacing w:before="0"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:rsidR="00C615F1" w:rsidRPr="007C2F28" w:rsidRDefault="00C615F1" w:rsidP="00C615F1">
      <w:pPr>
        <w:pStyle w:val="Tekstpodstawowy"/>
        <w:spacing w:after="0" w:line="360" w:lineRule="auto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:rsidR="00C615F1" w:rsidRPr="007C2F28" w:rsidRDefault="00C615F1" w:rsidP="00C615F1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 xml:space="preserve"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</w:t>
      </w:r>
      <w:bookmarkStart w:id="0" w:name="_GoBack"/>
      <w:bookmarkEnd w:id="0"/>
      <w:r w:rsidRPr="007C2F28">
        <w:rPr>
          <w:rFonts w:ascii="Arial" w:hAnsi="Arial" w:cs="Arial"/>
          <w:sz w:val="20"/>
          <w:szCs w:val="20"/>
          <w:lang w:val="pl-PL"/>
        </w:rPr>
        <w:t>organów zarządzających będących osobami fizycznymi od, których dane osobowe bezpośrednio lub pośrednio pozyskałem w celu złożenia oferty i dane te przedłożyłem wraz z ofertą.</w:t>
      </w:r>
    </w:p>
    <w:p w:rsidR="00C615F1" w:rsidRPr="007C2F28" w:rsidRDefault="00C615F1" w:rsidP="00C615F1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C615F1" w:rsidRPr="007C2F28" w:rsidTr="000922E5">
        <w:tc>
          <w:tcPr>
            <w:tcW w:w="709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podwykonawcy (o ile są znane)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C615F1" w:rsidRPr="007C2F28" w:rsidTr="000922E5">
        <w:tc>
          <w:tcPr>
            <w:tcW w:w="709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15F1" w:rsidRPr="007C2F28" w:rsidRDefault="00C615F1" w:rsidP="00C615F1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9. Ofertę niniejszą składam na ……..... kolejno ponumerowanych stronach.</w:t>
      </w: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10. Załącznikami do niniejszego formularza stanowiącymi integralną część oferty są:</w:t>
      </w:r>
    </w:p>
    <w:p w:rsidR="00C615F1" w:rsidRPr="007C2F28" w:rsidRDefault="00C615F1" w:rsidP="00C615F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C615F1" w:rsidRPr="007C2F28" w:rsidRDefault="00C615F1" w:rsidP="00C615F1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:rsidR="00C615F1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:rsidR="00C615F1" w:rsidRDefault="00C615F1" w:rsidP="00F96DFF">
      <w:pPr>
        <w:spacing w:after="0"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  <w:r w:rsidR="00F96DFF">
        <w:rPr>
          <w:rFonts w:ascii="Arial" w:hAnsi="Arial" w:cs="Arial"/>
          <w:sz w:val="20"/>
          <w:szCs w:val="20"/>
        </w:rPr>
        <w:t>............................</w:t>
      </w:r>
    </w:p>
    <w:p w:rsidR="003070FF" w:rsidRDefault="00C615F1" w:rsidP="00C615F1"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sectPr w:rsidR="003070FF" w:rsidSect="00122D8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911A2DF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 w15:restartNumberingAfterBreak="0">
    <w:nsid w:val="22246CA8"/>
    <w:multiLevelType w:val="multilevel"/>
    <w:tmpl w:val="991AEF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E6E6937"/>
    <w:multiLevelType w:val="hybridMultilevel"/>
    <w:tmpl w:val="38405E3A"/>
    <w:lvl w:ilvl="0" w:tplc="5D1EA99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4EF69E6"/>
    <w:multiLevelType w:val="hybridMultilevel"/>
    <w:tmpl w:val="2AD6CB30"/>
    <w:lvl w:ilvl="0" w:tplc="AF864B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602710E7"/>
    <w:multiLevelType w:val="multilevel"/>
    <w:tmpl w:val="78FA6D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42"/>
    <w:rsid w:val="00122D80"/>
    <w:rsid w:val="00201219"/>
    <w:rsid w:val="00231742"/>
    <w:rsid w:val="00275D6C"/>
    <w:rsid w:val="003070FF"/>
    <w:rsid w:val="00580F22"/>
    <w:rsid w:val="005D7F26"/>
    <w:rsid w:val="005F6104"/>
    <w:rsid w:val="00632637"/>
    <w:rsid w:val="0075292B"/>
    <w:rsid w:val="007D0828"/>
    <w:rsid w:val="00883B03"/>
    <w:rsid w:val="009D4B91"/>
    <w:rsid w:val="00BA3E87"/>
    <w:rsid w:val="00C615F1"/>
    <w:rsid w:val="00EE2013"/>
    <w:rsid w:val="00F4227A"/>
    <w:rsid w:val="00F96DFF"/>
    <w:rsid w:val="00FA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A643"/>
  <w15:chartTrackingRefBased/>
  <w15:docId w15:val="{3502C7A2-D398-4ECD-8163-8B9137AF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15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C615F1"/>
    <w:pPr>
      <w:ind w:left="720"/>
      <w:contextualSpacing/>
    </w:pPr>
  </w:style>
  <w:style w:type="character" w:styleId="Hipercze">
    <w:name w:val="Hyperlink"/>
    <w:uiPriority w:val="99"/>
    <w:unhideWhenUsed/>
    <w:rsid w:val="00C615F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C615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15F1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C615F1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C615F1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C615F1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C615F1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C615F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D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643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Pietrzak</dc:creator>
  <cp:keywords/>
  <dc:description/>
  <cp:lastModifiedBy>Jan Baraniuk</cp:lastModifiedBy>
  <cp:revision>19</cp:revision>
  <cp:lastPrinted>2021-08-05T09:12:00Z</cp:lastPrinted>
  <dcterms:created xsi:type="dcterms:W3CDTF">2021-05-20T09:41:00Z</dcterms:created>
  <dcterms:modified xsi:type="dcterms:W3CDTF">2021-10-15T08:54:00Z</dcterms:modified>
</cp:coreProperties>
</file>