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D2" w:rsidRPr="0025026A" w:rsidRDefault="005D548F" w:rsidP="00F77DAC">
      <w:pPr>
        <w:spacing w:line="360" w:lineRule="auto"/>
        <w:jc w:val="center"/>
        <w:rPr>
          <w:rFonts w:asciiTheme="minorHAnsi" w:eastAsia="Tahoma" w:hAnsiTheme="minorHAnsi" w:cs="Arial"/>
          <w:sz w:val="28"/>
          <w:szCs w:val="28"/>
        </w:rPr>
      </w:pPr>
      <w:r w:rsidRPr="0025026A">
        <w:rPr>
          <w:rFonts w:asciiTheme="minorHAnsi" w:eastAsia="Tahoma" w:hAnsiTheme="minorHAnsi" w:cs="Arial"/>
          <w:b/>
          <w:sz w:val="28"/>
          <w:szCs w:val="28"/>
        </w:rPr>
        <w:t>Umowa nr</w:t>
      </w:r>
      <w:r w:rsidRPr="0025026A">
        <w:rPr>
          <w:rFonts w:asciiTheme="minorHAnsi" w:eastAsia="Tahoma" w:hAnsiTheme="minorHAnsi" w:cs="Arial"/>
          <w:sz w:val="28"/>
          <w:szCs w:val="28"/>
        </w:rPr>
        <w:t xml:space="preserve">  </w:t>
      </w:r>
      <w:r w:rsidR="00386984" w:rsidRPr="0025026A">
        <w:rPr>
          <w:rFonts w:asciiTheme="minorHAnsi" w:eastAsia="Tahoma" w:hAnsiTheme="minorHAnsi" w:cs="Arial"/>
          <w:sz w:val="28"/>
          <w:szCs w:val="28"/>
        </w:rPr>
        <w:t>……..</w:t>
      </w:r>
      <w:r w:rsidR="00386984" w:rsidRPr="0025026A">
        <w:rPr>
          <w:rFonts w:asciiTheme="minorHAnsi" w:eastAsia="Tahoma" w:hAnsiTheme="minorHAnsi" w:cs="Arial"/>
          <w:b/>
          <w:sz w:val="28"/>
          <w:szCs w:val="28"/>
        </w:rPr>
        <w:t xml:space="preserve"> </w:t>
      </w:r>
      <w:r w:rsidR="00F77DAC" w:rsidRPr="0025026A">
        <w:rPr>
          <w:rFonts w:asciiTheme="minorHAnsi" w:eastAsia="Tahoma" w:hAnsiTheme="minorHAnsi" w:cs="Arial"/>
          <w:b/>
          <w:sz w:val="28"/>
          <w:szCs w:val="28"/>
        </w:rPr>
        <w:t>/</w:t>
      </w:r>
      <w:r w:rsidR="00386984" w:rsidRPr="0025026A">
        <w:rPr>
          <w:rFonts w:asciiTheme="minorHAnsi" w:eastAsia="Tahoma" w:hAnsiTheme="minorHAnsi" w:cs="Arial"/>
          <w:b/>
          <w:sz w:val="28"/>
          <w:szCs w:val="28"/>
        </w:rPr>
        <w:t xml:space="preserve"> </w:t>
      </w:r>
      <w:r w:rsidR="00B03140" w:rsidRPr="0025026A">
        <w:rPr>
          <w:rFonts w:asciiTheme="minorHAnsi" w:eastAsia="Tahoma" w:hAnsiTheme="minorHAnsi" w:cs="Arial"/>
          <w:b/>
          <w:sz w:val="28"/>
          <w:szCs w:val="28"/>
        </w:rPr>
        <w:t>201</w:t>
      </w:r>
      <w:r w:rsidR="002C7B44" w:rsidRPr="0025026A">
        <w:rPr>
          <w:rFonts w:asciiTheme="minorHAnsi" w:eastAsia="Tahoma" w:hAnsiTheme="minorHAnsi" w:cs="Arial"/>
          <w:b/>
          <w:sz w:val="28"/>
          <w:szCs w:val="28"/>
        </w:rPr>
        <w:t>6</w:t>
      </w:r>
    </w:p>
    <w:p w:rsidR="00A138D2" w:rsidRPr="0025026A" w:rsidRDefault="00A138D2" w:rsidP="005D548F">
      <w:pPr>
        <w:spacing w:line="360" w:lineRule="auto"/>
        <w:jc w:val="both"/>
        <w:rPr>
          <w:rFonts w:asciiTheme="minorHAnsi" w:hAnsiTheme="minorHAnsi" w:cs="Arial"/>
          <w:sz w:val="18"/>
          <w:szCs w:val="18"/>
        </w:rPr>
      </w:pPr>
    </w:p>
    <w:p w:rsidR="005D548F" w:rsidRPr="0025026A" w:rsidRDefault="005D548F" w:rsidP="005D548F">
      <w:pPr>
        <w:spacing w:line="360" w:lineRule="auto"/>
        <w:jc w:val="both"/>
        <w:rPr>
          <w:rFonts w:asciiTheme="minorHAnsi" w:hAnsiTheme="minorHAnsi" w:cs="Arial"/>
          <w:szCs w:val="18"/>
        </w:rPr>
      </w:pPr>
      <w:r w:rsidRPr="0025026A">
        <w:rPr>
          <w:rFonts w:asciiTheme="minorHAnsi" w:hAnsiTheme="minorHAnsi" w:cs="Arial"/>
          <w:szCs w:val="18"/>
        </w:rPr>
        <w:t>zawarta w dniu ……………………</w:t>
      </w:r>
      <w:r w:rsidR="00031637" w:rsidRPr="0025026A">
        <w:rPr>
          <w:rFonts w:asciiTheme="minorHAnsi" w:hAnsiTheme="minorHAnsi" w:cs="Arial"/>
          <w:szCs w:val="18"/>
        </w:rPr>
        <w:t xml:space="preserve"> </w:t>
      </w:r>
      <w:r w:rsidRPr="0025026A">
        <w:rPr>
          <w:rFonts w:asciiTheme="minorHAnsi" w:hAnsiTheme="minorHAnsi" w:cs="Arial"/>
          <w:szCs w:val="18"/>
        </w:rPr>
        <w:t>r. pomiędzy:</w:t>
      </w:r>
    </w:p>
    <w:p w:rsidR="005D548F" w:rsidRPr="0025026A" w:rsidRDefault="005D548F" w:rsidP="005D548F">
      <w:pPr>
        <w:spacing w:line="360" w:lineRule="auto"/>
        <w:jc w:val="both"/>
        <w:rPr>
          <w:rFonts w:asciiTheme="minorHAnsi" w:hAnsiTheme="minorHAnsi" w:cs="Arial"/>
          <w:sz w:val="18"/>
          <w:szCs w:val="18"/>
        </w:rPr>
      </w:pPr>
    </w:p>
    <w:p w:rsidR="00900575" w:rsidRPr="0025026A" w:rsidRDefault="00900575" w:rsidP="00900575">
      <w:pPr>
        <w:spacing w:line="360" w:lineRule="auto"/>
        <w:ind w:right="28"/>
        <w:jc w:val="both"/>
        <w:rPr>
          <w:rFonts w:asciiTheme="minorHAnsi" w:hAnsiTheme="minorHAnsi" w:cs="Arial"/>
        </w:rPr>
      </w:pPr>
      <w:r w:rsidRPr="0025026A">
        <w:rPr>
          <w:rFonts w:asciiTheme="minorHAnsi" w:hAnsiTheme="minorHAnsi" w:cs="Arial"/>
          <w:b/>
        </w:rPr>
        <w:t>Muzeum Górnictwa Węglowego w Zabrzu</w:t>
      </w:r>
      <w:r w:rsidRPr="0025026A">
        <w:rPr>
          <w:rFonts w:asciiTheme="minorHAnsi" w:hAnsiTheme="minorHAnsi" w:cs="Arial"/>
        </w:rPr>
        <w:t>, z siedzibą w Zabrzu (kod pocztowy 41-800),</w:t>
      </w:r>
      <w:r w:rsidR="00AA4D40" w:rsidRPr="0025026A">
        <w:rPr>
          <w:rFonts w:asciiTheme="minorHAnsi" w:hAnsiTheme="minorHAnsi" w:cs="Arial"/>
        </w:rPr>
        <w:t xml:space="preserve"> przy ulicy Jodłowej 59, wpisanym</w:t>
      </w:r>
      <w:r w:rsidRPr="0025026A">
        <w:rPr>
          <w:rFonts w:asciiTheme="minorHAnsi" w:hAnsiTheme="minorHAnsi" w:cs="Arial"/>
        </w:rPr>
        <w:t xml:space="preserve"> do Rejestru Instytucji Kultury Miasta Zabrze pod numerem RIK-12/13, NIP: 6482768167;  REGON: 243220420,</w:t>
      </w:r>
    </w:p>
    <w:p w:rsidR="00900575" w:rsidRPr="0025026A" w:rsidRDefault="00900575" w:rsidP="00900575">
      <w:pPr>
        <w:tabs>
          <w:tab w:val="left" w:pos="-720"/>
        </w:tabs>
        <w:spacing w:line="360" w:lineRule="auto"/>
        <w:ind w:right="28"/>
        <w:jc w:val="both"/>
        <w:rPr>
          <w:rFonts w:asciiTheme="minorHAnsi" w:hAnsiTheme="minorHAnsi" w:cs="Arial"/>
        </w:rPr>
      </w:pPr>
      <w:r w:rsidRPr="0025026A">
        <w:rPr>
          <w:rFonts w:asciiTheme="minorHAnsi" w:hAnsiTheme="minorHAnsi" w:cs="Arial"/>
        </w:rPr>
        <w:t>reprezentowanym przez:</w:t>
      </w:r>
    </w:p>
    <w:p w:rsidR="00900575" w:rsidRPr="0025026A" w:rsidRDefault="00900575" w:rsidP="00900575">
      <w:pPr>
        <w:tabs>
          <w:tab w:val="left" w:pos="-720"/>
        </w:tabs>
        <w:spacing w:line="360" w:lineRule="auto"/>
        <w:ind w:left="142" w:right="28"/>
        <w:rPr>
          <w:rFonts w:asciiTheme="minorHAnsi" w:hAnsiTheme="minorHAnsi" w:cs="Arial"/>
          <w:b/>
        </w:rPr>
      </w:pPr>
    </w:p>
    <w:p w:rsidR="00900575" w:rsidRPr="0025026A" w:rsidRDefault="007B1765" w:rsidP="003D2B9E">
      <w:pPr>
        <w:numPr>
          <w:ilvl w:val="0"/>
          <w:numId w:val="7"/>
        </w:numPr>
        <w:spacing w:line="360" w:lineRule="auto"/>
        <w:ind w:right="28"/>
        <w:jc w:val="both"/>
        <w:rPr>
          <w:rFonts w:asciiTheme="minorHAnsi" w:hAnsiTheme="minorHAnsi" w:cs="Arial"/>
          <w:b/>
        </w:rPr>
      </w:pPr>
      <w:r w:rsidRPr="0025026A">
        <w:rPr>
          <w:rFonts w:asciiTheme="minorHAnsi" w:hAnsiTheme="minorHAnsi" w:cs="Arial"/>
          <w:b/>
        </w:rPr>
        <w:t xml:space="preserve">Bartłomieja Szewczyka – </w:t>
      </w:r>
      <w:r w:rsidR="00900575" w:rsidRPr="0025026A">
        <w:rPr>
          <w:rFonts w:asciiTheme="minorHAnsi" w:hAnsiTheme="minorHAnsi" w:cs="Arial"/>
          <w:b/>
        </w:rPr>
        <w:t>Dyrektora,</w:t>
      </w:r>
    </w:p>
    <w:p w:rsidR="00900575" w:rsidRPr="0025026A" w:rsidRDefault="00605375" w:rsidP="003D2B9E">
      <w:pPr>
        <w:numPr>
          <w:ilvl w:val="0"/>
          <w:numId w:val="7"/>
        </w:numPr>
        <w:spacing w:line="360" w:lineRule="auto"/>
        <w:ind w:right="28"/>
        <w:jc w:val="both"/>
        <w:rPr>
          <w:rFonts w:asciiTheme="minorHAnsi" w:hAnsiTheme="minorHAnsi" w:cs="Arial"/>
          <w:b/>
        </w:rPr>
      </w:pPr>
      <w:r w:rsidRPr="0025026A">
        <w:rPr>
          <w:rFonts w:asciiTheme="minorHAnsi" w:hAnsiTheme="minorHAnsi" w:cs="Arial"/>
          <w:b/>
        </w:rPr>
        <w:t>Aleksandr</w:t>
      </w:r>
      <w:r w:rsidR="00386984" w:rsidRPr="0025026A">
        <w:rPr>
          <w:rFonts w:asciiTheme="minorHAnsi" w:hAnsiTheme="minorHAnsi" w:cs="Arial"/>
          <w:b/>
        </w:rPr>
        <w:t>ę</w:t>
      </w:r>
      <w:r w:rsidRPr="0025026A">
        <w:rPr>
          <w:rFonts w:asciiTheme="minorHAnsi" w:hAnsiTheme="minorHAnsi" w:cs="Arial"/>
          <w:b/>
        </w:rPr>
        <w:t xml:space="preserve"> Kulesza      </w:t>
      </w:r>
      <w:r w:rsidR="00900575" w:rsidRPr="0025026A">
        <w:rPr>
          <w:rFonts w:asciiTheme="minorHAnsi" w:hAnsiTheme="minorHAnsi" w:cs="Arial"/>
          <w:b/>
        </w:rPr>
        <w:t>– Główną Księgową – kontrasygnata,</w:t>
      </w:r>
    </w:p>
    <w:p w:rsidR="00D74383" w:rsidRPr="0025026A" w:rsidRDefault="00D74383" w:rsidP="005D548F">
      <w:pPr>
        <w:spacing w:line="360" w:lineRule="auto"/>
        <w:jc w:val="both"/>
        <w:outlineLvl w:val="0"/>
        <w:rPr>
          <w:rFonts w:asciiTheme="minorHAnsi" w:hAnsiTheme="minorHAnsi" w:cs="Arial"/>
        </w:rPr>
      </w:pPr>
      <w:r w:rsidRPr="0025026A">
        <w:rPr>
          <w:rFonts w:asciiTheme="minorHAnsi" w:hAnsiTheme="minorHAnsi" w:cs="Arial"/>
          <w:sz w:val="18"/>
          <w:szCs w:val="18"/>
        </w:rPr>
        <w:t xml:space="preserve">zwanymi w dalszej części umowy </w:t>
      </w:r>
      <w:r w:rsidRPr="0025026A">
        <w:rPr>
          <w:rFonts w:asciiTheme="minorHAnsi" w:hAnsiTheme="minorHAnsi" w:cs="Arial"/>
          <w:b/>
          <w:sz w:val="18"/>
          <w:szCs w:val="18"/>
        </w:rPr>
        <w:t>Zamawiającym,</w:t>
      </w:r>
    </w:p>
    <w:p w:rsidR="005D548F" w:rsidRPr="0025026A" w:rsidRDefault="00D74383" w:rsidP="005D548F">
      <w:pPr>
        <w:spacing w:line="360" w:lineRule="auto"/>
        <w:jc w:val="both"/>
        <w:outlineLvl w:val="0"/>
        <w:rPr>
          <w:rFonts w:asciiTheme="minorHAnsi" w:hAnsiTheme="minorHAnsi" w:cs="Arial"/>
        </w:rPr>
      </w:pPr>
      <w:r w:rsidRPr="0025026A">
        <w:rPr>
          <w:rFonts w:asciiTheme="minorHAnsi" w:hAnsiTheme="minorHAnsi" w:cs="Arial"/>
        </w:rPr>
        <w:t>a</w:t>
      </w:r>
    </w:p>
    <w:p w:rsidR="00D74383" w:rsidRPr="0025026A" w:rsidRDefault="00D74383" w:rsidP="005D548F">
      <w:pPr>
        <w:spacing w:line="360" w:lineRule="auto"/>
        <w:jc w:val="both"/>
        <w:outlineLvl w:val="0"/>
        <w:rPr>
          <w:rFonts w:asciiTheme="minorHAnsi" w:hAnsiTheme="minorHAnsi" w:cs="Arial"/>
          <w:sz w:val="18"/>
          <w:szCs w:val="18"/>
        </w:rPr>
      </w:pPr>
    </w:p>
    <w:p w:rsidR="00D74383" w:rsidRPr="0025026A" w:rsidRDefault="00D74383" w:rsidP="00D74383">
      <w:pPr>
        <w:spacing w:line="480" w:lineRule="auto"/>
        <w:jc w:val="both"/>
        <w:outlineLvl w:val="0"/>
        <w:rPr>
          <w:rFonts w:asciiTheme="minorHAnsi" w:hAnsiTheme="minorHAnsi" w:cs="Arial"/>
          <w:sz w:val="18"/>
          <w:szCs w:val="18"/>
        </w:rPr>
      </w:pPr>
      <w:r w:rsidRPr="0025026A">
        <w:rPr>
          <w:rFonts w:asciiTheme="minorHAnsi" w:hAnsiTheme="minorHAnsi" w:cs="Arial"/>
          <w:sz w:val="18"/>
          <w:szCs w:val="18"/>
        </w:rPr>
        <w:t>…………………………………………………………………………………………………………………………………………………………………………………………………………………………………………………………………………………………………………………………………………………………………………………………..</w:t>
      </w:r>
    </w:p>
    <w:p w:rsidR="005D548F" w:rsidRPr="0025026A" w:rsidRDefault="00D74383" w:rsidP="005D548F">
      <w:pPr>
        <w:spacing w:line="360" w:lineRule="auto"/>
        <w:jc w:val="both"/>
        <w:rPr>
          <w:rFonts w:asciiTheme="minorHAnsi" w:hAnsiTheme="minorHAnsi" w:cs="Arial"/>
          <w:sz w:val="18"/>
          <w:szCs w:val="18"/>
        </w:rPr>
      </w:pPr>
      <w:r w:rsidRPr="0025026A">
        <w:rPr>
          <w:rFonts w:asciiTheme="minorHAnsi" w:hAnsiTheme="minorHAnsi" w:cs="Arial"/>
          <w:sz w:val="18"/>
          <w:szCs w:val="18"/>
        </w:rPr>
        <w:t xml:space="preserve">reprezentowanym przez: </w:t>
      </w:r>
    </w:p>
    <w:p w:rsidR="00D74383" w:rsidRPr="0025026A" w:rsidRDefault="00D74383" w:rsidP="005D548F">
      <w:pPr>
        <w:spacing w:line="360" w:lineRule="auto"/>
        <w:jc w:val="both"/>
        <w:rPr>
          <w:rFonts w:asciiTheme="minorHAnsi" w:hAnsiTheme="minorHAnsi" w:cs="Arial"/>
          <w:sz w:val="18"/>
          <w:szCs w:val="18"/>
        </w:rPr>
      </w:pPr>
    </w:p>
    <w:p w:rsidR="005D548F" w:rsidRPr="0025026A" w:rsidRDefault="005D548F" w:rsidP="005D548F">
      <w:pPr>
        <w:spacing w:line="360" w:lineRule="auto"/>
        <w:jc w:val="both"/>
        <w:rPr>
          <w:rFonts w:asciiTheme="minorHAnsi" w:hAnsiTheme="minorHAnsi" w:cs="Arial"/>
          <w:sz w:val="18"/>
          <w:szCs w:val="18"/>
        </w:rPr>
      </w:pPr>
      <w:r w:rsidRPr="0025026A">
        <w:rPr>
          <w:rFonts w:asciiTheme="minorHAnsi" w:hAnsiTheme="minorHAnsi" w:cs="Arial"/>
          <w:sz w:val="18"/>
          <w:szCs w:val="18"/>
        </w:rPr>
        <w:t>………………………</w:t>
      </w:r>
      <w:r w:rsidR="00364778" w:rsidRPr="0025026A">
        <w:rPr>
          <w:rFonts w:asciiTheme="minorHAnsi" w:hAnsiTheme="minorHAnsi" w:cs="Arial"/>
          <w:sz w:val="18"/>
          <w:szCs w:val="18"/>
        </w:rPr>
        <w:t>………………………………………………………………………..</w:t>
      </w:r>
    </w:p>
    <w:p w:rsidR="00386984" w:rsidRPr="0025026A" w:rsidRDefault="00386984" w:rsidP="005D548F">
      <w:pPr>
        <w:spacing w:line="360" w:lineRule="auto"/>
        <w:jc w:val="both"/>
        <w:rPr>
          <w:rFonts w:asciiTheme="minorHAnsi" w:hAnsiTheme="minorHAnsi" w:cs="Arial"/>
          <w:sz w:val="8"/>
          <w:szCs w:val="8"/>
        </w:rPr>
      </w:pPr>
    </w:p>
    <w:p w:rsidR="005D548F" w:rsidRPr="0025026A" w:rsidRDefault="005D548F" w:rsidP="005D548F">
      <w:pPr>
        <w:spacing w:line="360" w:lineRule="auto"/>
        <w:jc w:val="both"/>
        <w:rPr>
          <w:rFonts w:asciiTheme="minorHAnsi" w:hAnsiTheme="minorHAnsi" w:cs="Arial"/>
          <w:sz w:val="18"/>
          <w:szCs w:val="18"/>
        </w:rPr>
      </w:pPr>
      <w:r w:rsidRPr="0025026A">
        <w:rPr>
          <w:rFonts w:asciiTheme="minorHAnsi" w:hAnsiTheme="minorHAnsi" w:cs="Arial"/>
          <w:sz w:val="18"/>
          <w:szCs w:val="18"/>
        </w:rPr>
        <w:t>………………………</w:t>
      </w:r>
      <w:r w:rsidR="00364778" w:rsidRPr="0025026A">
        <w:rPr>
          <w:rFonts w:asciiTheme="minorHAnsi" w:hAnsiTheme="minorHAnsi" w:cs="Arial"/>
          <w:sz w:val="18"/>
          <w:szCs w:val="18"/>
        </w:rPr>
        <w:t>………………………………………………………………………..</w:t>
      </w:r>
    </w:p>
    <w:p w:rsidR="005D548F" w:rsidRPr="0025026A" w:rsidRDefault="005D548F" w:rsidP="005D548F">
      <w:pPr>
        <w:spacing w:line="360" w:lineRule="auto"/>
        <w:jc w:val="both"/>
        <w:rPr>
          <w:rFonts w:asciiTheme="minorHAnsi" w:hAnsiTheme="minorHAnsi" w:cs="Arial"/>
          <w:sz w:val="18"/>
          <w:szCs w:val="18"/>
        </w:rPr>
      </w:pPr>
      <w:r w:rsidRPr="0025026A">
        <w:rPr>
          <w:rFonts w:asciiTheme="minorHAnsi" w:hAnsiTheme="minorHAnsi" w:cs="Arial"/>
          <w:sz w:val="18"/>
          <w:szCs w:val="18"/>
        </w:rPr>
        <w:t xml:space="preserve">zwaną w dalszej części umowy </w:t>
      </w:r>
      <w:r w:rsidRPr="0025026A">
        <w:rPr>
          <w:rFonts w:asciiTheme="minorHAnsi" w:hAnsiTheme="minorHAnsi" w:cs="Arial"/>
          <w:b/>
          <w:sz w:val="18"/>
          <w:szCs w:val="18"/>
        </w:rPr>
        <w:t>Wykonawcą</w:t>
      </w:r>
      <w:r w:rsidRPr="0025026A">
        <w:rPr>
          <w:rFonts w:asciiTheme="minorHAnsi" w:hAnsiTheme="minorHAnsi" w:cs="Arial"/>
          <w:sz w:val="18"/>
          <w:szCs w:val="18"/>
        </w:rPr>
        <w:t>.</w:t>
      </w:r>
    </w:p>
    <w:p w:rsidR="005D548F" w:rsidRPr="0025026A" w:rsidRDefault="005D548F" w:rsidP="005D548F">
      <w:pPr>
        <w:pStyle w:val="Tekstpodstawowywcity"/>
        <w:spacing w:line="360" w:lineRule="auto"/>
        <w:ind w:left="0" w:right="675"/>
        <w:jc w:val="both"/>
        <w:rPr>
          <w:rFonts w:asciiTheme="minorHAnsi" w:hAnsiTheme="minorHAnsi" w:cs="Arial"/>
          <w:sz w:val="18"/>
          <w:szCs w:val="18"/>
        </w:rPr>
      </w:pPr>
    </w:p>
    <w:p w:rsidR="005D548F" w:rsidRPr="0025026A" w:rsidRDefault="005D548F" w:rsidP="005D548F">
      <w:pPr>
        <w:spacing w:line="360" w:lineRule="auto"/>
        <w:jc w:val="both"/>
        <w:rPr>
          <w:rFonts w:asciiTheme="minorHAnsi" w:hAnsiTheme="minorHAnsi" w:cs="Arial"/>
          <w:sz w:val="18"/>
          <w:szCs w:val="18"/>
        </w:rPr>
      </w:pPr>
      <w:r w:rsidRPr="0025026A">
        <w:rPr>
          <w:rFonts w:asciiTheme="minorHAnsi" w:hAnsiTheme="minorHAnsi" w:cs="Arial"/>
          <w:sz w:val="18"/>
          <w:szCs w:val="18"/>
        </w:rPr>
        <w:t>Zgodnie z brzmieniem art. 4 pkt. 8 ustawy z dnia 29 stycznia 2004r. prawo zamówień publicznych (</w:t>
      </w:r>
      <w:r w:rsidRPr="0025026A">
        <w:rPr>
          <w:rFonts w:asciiTheme="minorHAnsi" w:hAnsiTheme="minorHAnsi" w:cs="Arial"/>
          <w:bCs/>
          <w:sz w:val="18"/>
          <w:szCs w:val="18"/>
        </w:rPr>
        <w:t xml:space="preserve">Dz. U. </w:t>
      </w:r>
      <w:r w:rsidRPr="0025026A">
        <w:rPr>
          <w:rFonts w:asciiTheme="minorHAnsi" w:hAnsiTheme="minorHAnsi" w:cs="Arial"/>
          <w:sz w:val="18"/>
          <w:szCs w:val="18"/>
        </w:rPr>
        <w:t xml:space="preserve">z dnia 28 maja 2013r. </w:t>
      </w:r>
      <w:r w:rsidRPr="0025026A">
        <w:rPr>
          <w:rFonts w:asciiTheme="minorHAnsi" w:hAnsiTheme="minorHAnsi" w:cs="Arial"/>
          <w:bCs/>
          <w:sz w:val="18"/>
          <w:szCs w:val="18"/>
        </w:rPr>
        <w:t xml:space="preserve">poz. 907 </w:t>
      </w:r>
      <w:r w:rsidRPr="0025026A">
        <w:rPr>
          <w:rFonts w:asciiTheme="minorHAnsi" w:hAnsiTheme="minorHAnsi" w:cs="Arial"/>
          <w:sz w:val="18"/>
          <w:szCs w:val="18"/>
        </w:rPr>
        <w:t xml:space="preserve">z </w:t>
      </w:r>
      <w:proofErr w:type="spellStart"/>
      <w:r w:rsidRPr="0025026A">
        <w:rPr>
          <w:rFonts w:asciiTheme="minorHAnsi" w:hAnsiTheme="minorHAnsi" w:cs="Arial"/>
          <w:sz w:val="18"/>
          <w:szCs w:val="18"/>
        </w:rPr>
        <w:t>późn</w:t>
      </w:r>
      <w:proofErr w:type="spellEnd"/>
      <w:r w:rsidRPr="0025026A">
        <w:rPr>
          <w:rFonts w:asciiTheme="minorHAnsi" w:hAnsiTheme="minorHAnsi" w:cs="Arial"/>
          <w:sz w:val="18"/>
          <w:szCs w:val="18"/>
        </w:rPr>
        <w:t>. zm.),</w:t>
      </w:r>
    </w:p>
    <w:p w:rsidR="008A5C5C" w:rsidRPr="0025026A" w:rsidRDefault="008A5C5C" w:rsidP="005D548F">
      <w:pPr>
        <w:spacing w:line="360" w:lineRule="auto"/>
        <w:jc w:val="both"/>
        <w:rPr>
          <w:rFonts w:asciiTheme="minorHAnsi" w:hAnsiTheme="minorHAnsi" w:cs="Arial"/>
          <w:sz w:val="18"/>
          <w:szCs w:val="18"/>
        </w:rPr>
      </w:pPr>
    </w:p>
    <w:p w:rsidR="008A5C5C" w:rsidRPr="0025026A" w:rsidRDefault="008A5C5C" w:rsidP="005D548F">
      <w:pPr>
        <w:spacing w:line="360" w:lineRule="auto"/>
        <w:jc w:val="both"/>
        <w:rPr>
          <w:rFonts w:asciiTheme="minorHAnsi" w:hAnsiTheme="minorHAnsi" w:cs="Arial"/>
          <w:sz w:val="18"/>
          <w:szCs w:val="18"/>
        </w:rPr>
      </w:pPr>
    </w:p>
    <w:p w:rsidR="005D548F" w:rsidRPr="0025026A" w:rsidRDefault="005D548F" w:rsidP="005D548F">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
          <w:bCs/>
          <w:lang w:eastAsia="en-US"/>
        </w:rPr>
        <w:t>§1</w:t>
      </w:r>
    </w:p>
    <w:p w:rsidR="001267F0" w:rsidRPr="0025026A" w:rsidRDefault="001267F0" w:rsidP="005D548F">
      <w:pPr>
        <w:autoSpaceDE w:val="0"/>
        <w:autoSpaceDN w:val="0"/>
        <w:adjustRightInd w:val="0"/>
        <w:jc w:val="center"/>
        <w:rPr>
          <w:rFonts w:asciiTheme="minorHAnsi" w:eastAsia="Calibri" w:hAnsiTheme="minorHAnsi" w:cs="Arial"/>
          <w:b/>
          <w:bCs/>
          <w:lang w:eastAsia="en-US"/>
        </w:rPr>
      </w:pPr>
    </w:p>
    <w:p w:rsidR="005D548F" w:rsidRPr="0025026A" w:rsidRDefault="005D548F" w:rsidP="00666393">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
          <w:bCs/>
          <w:lang w:eastAsia="en-US"/>
        </w:rPr>
        <w:t>Przedmiot umowy</w:t>
      </w:r>
    </w:p>
    <w:p w:rsidR="001267F0" w:rsidRPr="0025026A" w:rsidRDefault="001267F0" w:rsidP="006E5926">
      <w:pPr>
        <w:tabs>
          <w:tab w:val="left" w:pos="426"/>
          <w:tab w:val="left" w:pos="709"/>
        </w:tabs>
        <w:spacing w:line="360" w:lineRule="auto"/>
        <w:ind w:right="-851"/>
        <w:rPr>
          <w:rFonts w:asciiTheme="minorHAnsi" w:eastAsia="Calibri" w:hAnsiTheme="minorHAnsi" w:cs="Arial"/>
          <w:b/>
          <w:bCs/>
          <w:lang w:eastAsia="en-US"/>
        </w:rPr>
      </w:pPr>
    </w:p>
    <w:p w:rsidR="00592F32" w:rsidRPr="0025026A" w:rsidRDefault="00592F32" w:rsidP="003D2B9E">
      <w:pPr>
        <w:pStyle w:val="Akapitzlist"/>
        <w:numPr>
          <w:ilvl w:val="0"/>
          <w:numId w:val="8"/>
        </w:numPr>
        <w:spacing w:line="360" w:lineRule="auto"/>
        <w:ind w:left="284" w:right="-851" w:hanging="284"/>
        <w:rPr>
          <w:rFonts w:asciiTheme="minorHAnsi" w:hAnsiTheme="minorHAnsi" w:cs="Arial"/>
        </w:rPr>
      </w:pPr>
      <w:r w:rsidRPr="0025026A">
        <w:rPr>
          <w:rFonts w:asciiTheme="minorHAnsi" w:hAnsiTheme="minorHAnsi" w:cs="Arial"/>
          <w:lang w:eastAsia="en-US"/>
        </w:rPr>
        <w:t>Przedmiotem umowy</w:t>
      </w:r>
      <w:r w:rsidRPr="0025026A">
        <w:rPr>
          <w:rFonts w:asciiTheme="minorHAnsi" w:hAnsiTheme="minorHAnsi" w:cs="Arial"/>
          <w:b/>
        </w:rPr>
        <w:t xml:space="preserve"> </w:t>
      </w:r>
      <w:r w:rsidRPr="0025026A">
        <w:rPr>
          <w:rFonts w:asciiTheme="minorHAnsi" w:hAnsiTheme="minorHAnsi" w:cs="Arial"/>
          <w:lang w:eastAsia="en-US"/>
        </w:rPr>
        <w:t>jest</w:t>
      </w:r>
      <w:r w:rsidRPr="0025026A">
        <w:rPr>
          <w:rFonts w:asciiTheme="minorHAnsi" w:hAnsiTheme="minorHAnsi" w:cs="Arial"/>
        </w:rPr>
        <w:t>:</w:t>
      </w:r>
      <w:r w:rsidRPr="0025026A">
        <w:rPr>
          <w:rFonts w:asciiTheme="minorHAnsi" w:hAnsiTheme="minorHAnsi"/>
          <w:b/>
          <w:spacing w:val="-4"/>
        </w:rPr>
        <w:t xml:space="preserve"> </w:t>
      </w:r>
    </w:p>
    <w:p w:rsidR="00592F32" w:rsidRPr="0025026A" w:rsidRDefault="00592F32" w:rsidP="0067091C">
      <w:pPr>
        <w:pStyle w:val="Akapitzlist"/>
        <w:spacing w:line="276" w:lineRule="auto"/>
        <w:ind w:left="284" w:right="-851"/>
        <w:jc w:val="center"/>
        <w:rPr>
          <w:rFonts w:asciiTheme="minorHAnsi" w:hAnsiTheme="minorHAnsi" w:cs="Arial"/>
        </w:rPr>
      </w:pPr>
      <w:r w:rsidRPr="0025026A">
        <w:rPr>
          <w:rFonts w:asciiTheme="minorHAnsi" w:hAnsiTheme="minorHAnsi"/>
          <w:b/>
          <w:spacing w:val="-4"/>
        </w:rPr>
        <w:t>„</w:t>
      </w:r>
      <w:r w:rsidRPr="0025026A">
        <w:rPr>
          <w:rFonts w:asciiTheme="minorHAnsi" w:hAnsiTheme="minorHAnsi"/>
          <w:b/>
          <w:i/>
        </w:rPr>
        <w:t xml:space="preserve">Przeprowadzanie okresowych przeglądów </w:t>
      </w:r>
      <w:r w:rsidR="001B149E" w:rsidRPr="0025026A">
        <w:rPr>
          <w:rFonts w:asciiTheme="minorHAnsi" w:hAnsiTheme="minorHAnsi"/>
          <w:b/>
          <w:i/>
        </w:rPr>
        <w:t xml:space="preserve">i serwisu </w:t>
      </w:r>
      <w:r w:rsidRPr="0025026A">
        <w:rPr>
          <w:rFonts w:asciiTheme="minorHAnsi" w:hAnsiTheme="minorHAnsi"/>
          <w:b/>
          <w:i/>
        </w:rPr>
        <w:t xml:space="preserve">zabezpieczeń, wymiany oleju wraz z filtrami agregatów </w:t>
      </w:r>
      <w:r w:rsidR="00CB2EF2" w:rsidRPr="0025026A">
        <w:rPr>
          <w:rFonts w:asciiTheme="minorHAnsi" w:hAnsiTheme="minorHAnsi"/>
          <w:b/>
          <w:i/>
        </w:rPr>
        <w:br/>
      </w:r>
      <w:r w:rsidRPr="0025026A">
        <w:rPr>
          <w:rFonts w:asciiTheme="minorHAnsi" w:hAnsiTheme="minorHAnsi"/>
          <w:b/>
          <w:i/>
        </w:rPr>
        <w:t xml:space="preserve">hydraulicznych i usuwanie awarii maszyn wyciągowych szybu „Guido” i szybika „Guido” oraz aparatu </w:t>
      </w:r>
      <w:r w:rsidR="001B149E" w:rsidRPr="0025026A">
        <w:rPr>
          <w:rFonts w:asciiTheme="minorHAnsi" w:hAnsiTheme="minorHAnsi"/>
          <w:b/>
          <w:i/>
        </w:rPr>
        <w:br/>
      </w:r>
      <w:r w:rsidRPr="0025026A">
        <w:rPr>
          <w:rFonts w:asciiTheme="minorHAnsi" w:hAnsiTheme="minorHAnsi"/>
          <w:b/>
          <w:i/>
        </w:rPr>
        <w:t xml:space="preserve">rejestrującego RG-1 szybu „Kolejowy” w </w:t>
      </w:r>
      <w:r w:rsidR="001B149E" w:rsidRPr="0025026A">
        <w:rPr>
          <w:rFonts w:asciiTheme="minorHAnsi" w:hAnsiTheme="minorHAnsi"/>
          <w:b/>
          <w:i/>
        </w:rPr>
        <w:t xml:space="preserve">okresie </w:t>
      </w:r>
      <w:r w:rsidR="001B149E" w:rsidRPr="0025026A">
        <w:rPr>
          <w:rFonts w:asciiTheme="minorHAnsi" w:hAnsiTheme="minorHAnsi" w:cs="Arial"/>
          <w:b/>
          <w:i/>
        </w:rPr>
        <w:t>od 01. 02. 2016 ÷ 31. 01. 2019r.</w:t>
      </w:r>
      <w:r w:rsidRPr="0025026A">
        <w:rPr>
          <w:rFonts w:asciiTheme="minorHAnsi" w:hAnsiTheme="minorHAnsi"/>
          <w:b/>
          <w:i/>
        </w:rPr>
        <w:t>”.</w:t>
      </w:r>
    </w:p>
    <w:p w:rsidR="00592F32" w:rsidRPr="0025026A" w:rsidRDefault="00592F32" w:rsidP="003D2B9E">
      <w:pPr>
        <w:pStyle w:val="Akapitzlist"/>
        <w:numPr>
          <w:ilvl w:val="0"/>
          <w:numId w:val="8"/>
        </w:numPr>
        <w:spacing w:line="360" w:lineRule="auto"/>
        <w:ind w:left="284" w:right="-851" w:hanging="284"/>
        <w:rPr>
          <w:rFonts w:asciiTheme="minorHAnsi" w:hAnsiTheme="minorHAnsi" w:cs="Arial"/>
        </w:rPr>
      </w:pPr>
      <w:r w:rsidRPr="0025026A">
        <w:rPr>
          <w:rFonts w:asciiTheme="minorHAnsi" w:hAnsiTheme="minorHAnsi" w:cs="Arial"/>
        </w:rPr>
        <w:t>Zakres przedmiotu umowy obejmuje:</w:t>
      </w:r>
      <w:r w:rsidRPr="0025026A">
        <w:rPr>
          <w:rFonts w:asciiTheme="minorHAnsi" w:hAnsiTheme="minorHAnsi"/>
        </w:rPr>
        <w:t xml:space="preserve"> </w:t>
      </w:r>
    </w:p>
    <w:p w:rsidR="00592F32" w:rsidRPr="0025026A" w:rsidRDefault="00592F32" w:rsidP="003D2B9E">
      <w:pPr>
        <w:pStyle w:val="Akapitzlist"/>
        <w:numPr>
          <w:ilvl w:val="0"/>
          <w:numId w:val="14"/>
        </w:numPr>
        <w:spacing w:line="360" w:lineRule="auto"/>
        <w:ind w:left="709" w:right="-851" w:hanging="153"/>
        <w:rPr>
          <w:rFonts w:asciiTheme="minorHAnsi" w:hAnsiTheme="minorHAnsi"/>
        </w:rPr>
      </w:pPr>
      <w:r w:rsidRPr="0025026A">
        <w:rPr>
          <w:rFonts w:asciiTheme="minorHAnsi" w:hAnsiTheme="minorHAnsi"/>
        </w:rPr>
        <w:t xml:space="preserve">Szyb ,,Kolejowy”: </w:t>
      </w:r>
    </w:p>
    <w:p w:rsidR="00592F32" w:rsidRPr="0025026A" w:rsidRDefault="00592F32" w:rsidP="0067091C">
      <w:pPr>
        <w:pStyle w:val="Akapitzlist"/>
        <w:spacing w:line="276" w:lineRule="auto"/>
        <w:ind w:left="851" w:right="-851"/>
        <w:rPr>
          <w:rFonts w:asciiTheme="minorHAnsi" w:hAnsiTheme="minorHAnsi"/>
        </w:rPr>
      </w:pPr>
      <w:r w:rsidRPr="0025026A">
        <w:rPr>
          <w:rFonts w:asciiTheme="minorHAnsi" w:hAnsiTheme="minorHAnsi"/>
        </w:rPr>
        <w:t>- przeprowadzanie półrocznych przeglądów aparatu rejestrującego RG-1</w:t>
      </w:r>
      <w:r w:rsidR="00CB2EF2" w:rsidRPr="0025026A">
        <w:rPr>
          <w:rFonts w:asciiTheme="minorHAnsi" w:hAnsiTheme="minorHAnsi"/>
        </w:rPr>
        <w:t xml:space="preserve"> maszyny wyciągowej</w:t>
      </w:r>
    </w:p>
    <w:p w:rsidR="00592F32" w:rsidRPr="0025026A" w:rsidRDefault="00592F32" w:rsidP="003D2B9E">
      <w:pPr>
        <w:pStyle w:val="Akapitzlist"/>
        <w:numPr>
          <w:ilvl w:val="0"/>
          <w:numId w:val="14"/>
        </w:numPr>
        <w:spacing w:line="276" w:lineRule="auto"/>
        <w:ind w:left="709" w:right="-851" w:hanging="153"/>
        <w:rPr>
          <w:rFonts w:asciiTheme="minorHAnsi" w:hAnsiTheme="minorHAnsi" w:cs="Arial"/>
        </w:rPr>
      </w:pPr>
      <w:r w:rsidRPr="0025026A">
        <w:rPr>
          <w:rFonts w:asciiTheme="minorHAnsi" w:hAnsiTheme="minorHAnsi"/>
        </w:rPr>
        <w:t>Szyb „Guido” i Szybik „Guido”</w:t>
      </w:r>
    </w:p>
    <w:p w:rsidR="00B96DDE" w:rsidRPr="0025026A" w:rsidRDefault="00592F32" w:rsidP="00592F32">
      <w:pPr>
        <w:pStyle w:val="Akapitzlist"/>
        <w:suppressAutoHyphens w:val="0"/>
        <w:ind w:left="851" w:right="-851"/>
        <w:contextualSpacing/>
        <w:rPr>
          <w:rFonts w:asciiTheme="minorHAnsi" w:hAnsiTheme="minorHAnsi"/>
        </w:rPr>
      </w:pPr>
      <w:r w:rsidRPr="0025026A">
        <w:rPr>
          <w:rFonts w:asciiTheme="minorHAnsi" w:hAnsiTheme="minorHAnsi"/>
        </w:rPr>
        <w:t xml:space="preserve">- </w:t>
      </w:r>
      <w:r w:rsidR="00B96DDE" w:rsidRPr="0025026A">
        <w:rPr>
          <w:rFonts w:asciiTheme="minorHAnsi" w:hAnsiTheme="minorHAnsi"/>
        </w:rPr>
        <w:t>wymiana oleju wraz z filtrami agregatów hydraulicznych</w:t>
      </w:r>
    </w:p>
    <w:p w:rsidR="00B96DDE" w:rsidRPr="0025026A" w:rsidRDefault="001B149E" w:rsidP="003D2B9E">
      <w:pPr>
        <w:pStyle w:val="Akapitzlist"/>
        <w:numPr>
          <w:ilvl w:val="0"/>
          <w:numId w:val="14"/>
        </w:numPr>
        <w:ind w:left="709" w:hanging="153"/>
        <w:jc w:val="both"/>
        <w:rPr>
          <w:rFonts w:asciiTheme="minorHAnsi" w:hAnsiTheme="minorHAnsi"/>
        </w:rPr>
      </w:pPr>
      <w:r w:rsidRPr="0025026A">
        <w:rPr>
          <w:rFonts w:asciiTheme="minorHAnsi" w:hAnsiTheme="minorHAnsi"/>
        </w:rPr>
        <w:t>S</w:t>
      </w:r>
      <w:r w:rsidR="00B96DDE" w:rsidRPr="0025026A">
        <w:rPr>
          <w:rFonts w:asciiTheme="minorHAnsi" w:hAnsiTheme="minorHAnsi"/>
        </w:rPr>
        <w:t>erwis całodobow</w:t>
      </w:r>
      <w:r w:rsidRPr="0025026A">
        <w:rPr>
          <w:rFonts w:asciiTheme="minorHAnsi" w:hAnsiTheme="minorHAnsi"/>
        </w:rPr>
        <w:t>y</w:t>
      </w:r>
      <w:r w:rsidR="00B96DDE" w:rsidRPr="0025026A">
        <w:rPr>
          <w:rFonts w:asciiTheme="minorHAnsi" w:hAnsiTheme="minorHAnsi"/>
        </w:rPr>
        <w:t xml:space="preserve"> </w:t>
      </w:r>
      <w:r w:rsidRPr="0025026A">
        <w:rPr>
          <w:rFonts w:asciiTheme="minorHAnsi" w:hAnsiTheme="minorHAnsi"/>
        </w:rPr>
        <w:t>dla</w:t>
      </w:r>
      <w:r w:rsidR="008D4CF4" w:rsidRPr="0025026A">
        <w:rPr>
          <w:rFonts w:asciiTheme="minorHAnsi" w:hAnsiTheme="minorHAnsi"/>
        </w:rPr>
        <w:t xml:space="preserve"> utrzymania pracy</w:t>
      </w:r>
      <w:r w:rsidR="00B96DDE" w:rsidRPr="0025026A">
        <w:rPr>
          <w:rFonts w:asciiTheme="minorHAnsi" w:hAnsiTheme="minorHAnsi"/>
        </w:rPr>
        <w:t>:</w:t>
      </w:r>
    </w:p>
    <w:p w:rsidR="00B96DDE" w:rsidRPr="0025026A" w:rsidRDefault="00B96DDE" w:rsidP="003D2B9E">
      <w:pPr>
        <w:numPr>
          <w:ilvl w:val="0"/>
          <w:numId w:val="13"/>
        </w:numPr>
        <w:suppressAutoHyphens/>
        <w:spacing w:line="276" w:lineRule="auto"/>
        <w:ind w:left="993" w:hanging="141"/>
        <w:jc w:val="both"/>
        <w:rPr>
          <w:rFonts w:asciiTheme="minorHAnsi" w:hAnsiTheme="minorHAnsi"/>
        </w:rPr>
      </w:pPr>
      <w:r w:rsidRPr="0025026A">
        <w:rPr>
          <w:rFonts w:asciiTheme="minorHAnsi" w:hAnsiTheme="minorHAnsi"/>
        </w:rPr>
        <w:lastRenderedPageBreak/>
        <w:t>aparatu rejestrującego i układu kontroli prędkości dla maszyny wyciągowej szybu ,,Kolejowego”,</w:t>
      </w:r>
    </w:p>
    <w:p w:rsidR="00B96DDE" w:rsidRPr="0025026A" w:rsidRDefault="00B96DDE" w:rsidP="003D2B9E">
      <w:pPr>
        <w:numPr>
          <w:ilvl w:val="0"/>
          <w:numId w:val="13"/>
        </w:numPr>
        <w:suppressAutoHyphens/>
        <w:spacing w:line="276" w:lineRule="auto"/>
        <w:ind w:left="993" w:hanging="141"/>
        <w:jc w:val="both"/>
        <w:rPr>
          <w:rFonts w:asciiTheme="minorHAnsi" w:hAnsiTheme="minorHAnsi"/>
        </w:rPr>
      </w:pPr>
      <w:r w:rsidRPr="0025026A">
        <w:rPr>
          <w:rFonts w:asciiTheme="minorHAnsi" w:hAnsiTheme="minorHAnsi"/>
        </w:rPr>
        <w:t>maszyny wyciągowej i układu sygnalizacji szybowej szybu ,,GUIDO”,</w:t>
      </w:r>
    </w:p>
    <w:p w:rsidR="00592F32" w:rsidRPr="0025026A" w:rsidRDefault="00592F32" w:rsidP="003D2B9E">
      <w:pPr>
        <w:numPr>
          <w:ilvl w:val="0"/>
          <w:numId w:val="13"/>
        </w:numPr>
        <w:suppressAutoHyphens/>
        <w:ind w:left="993" w:hanging="141"/>
        <w:jc w:val="both"/>
        <w:rPr>
          <w:rFonts w:asciiTheme="minorHAnsi" w:hAnsiTheme="minorHAnsi"/>
        </w:rPr>
      </w:pPr>
      <w:r w:rsidRPr="0025026A">
        <w:rPr>
          <w:rFonts w:asciiTheme="minorHAnsi" w:hAnsiTheme="minorHAnsi"/>
        </w:rPr>
        <w:t>maszyny wyciągowej i układu sygnalizacji szybowej szybika ,,GUIDO”</w:t>
      </w:r>
      <w:r w:rsidR="008D4CF4" w:rsidRPr="0025026A">
        <w:rPr>
          <w:rFonts w:asciiTheme="minorHAnsi" w:hAnsiTheme="minorHAnsi"/>
        </w:rPr>
        <w:t>.</w:t>
      </w:r>
    </w:p>
    <w:p w:rsidR="00D4673D" w:rsidRPr="0025026A" w:rsidRDefault="00D4673D" w:rsidP="00D4673D">
      <w:pPr>
        <w:pStyle w:val="Akapitzlist"/>
        <w:spacing w:line="276" w:lineRule="auto"/>
        <w:ind w:left="284"/>
        <w:jc w:val="both"/>
        <w:rPr>
          <w:rFonts w:asciiTheme="minorHAnsi" w:hAnsiTheme="minorHAnsi" w:cs="Arial"/>
          <w:sz w:val="8"/>
          <w:szCs w:val="8"/>
        </w:rPr>
      </w:pPr>
    </w:p>
    <w:p w:rsidR="00AA4D40" w:rsidRPr="0025026A" w:rsidRDefault="001267F0" w:rsidP="003D2B9E">
      <w:pPr>
        <w:pStyle w:val="Akapitzlist"/>
        <w:numPr>
          <w:ilvl w:val="0"/>
          <w:numId w:val="8"/>
        </w:numPr>
        <w:spacing w:line="276" w:lineRule="auto"/>
        <w:ind w:left="284" w:hanging="284"/>
        <w:jc w:val="both"/>
        <w:rPr>
          <w:rFonts w:asciiTheme="minorHAnsi" w:hAnsiTheme="minorHAnsi" w:cs="Arial"/>
        </w:rPr>
      </w:pPr>
      <w:r w:rsidRPr="0025026A">
        <w:rPr>
          <w:rFonts w:asciiTheme="minorHAnsi" w:hAnsiTheme="minorHAnsi" w:cs="Arial"/>
          <w:lang w:eastAsia="en-US"/>
        </w:rPr>
        <w:t xml:space="preserve">Wykonawca oświadcza, że dysponuje potencjałem technicznym i </w:t>
      </w:r>
      <w:r w:rsidR="00102AC7" w:rsidRPr="0025026A">
        <w:rPr>
          <w:rFonts w:asciiTheme="minorHAnsi" w:hAnsiTheme="minorHAnsi" w:cs="Arial"/>
          <w:lang w:eastAsia="en-US"/>
        </w:rPr>
        <w:t>personalnym</w:t>
      </w:r>
      <w:r w:rsidRPr="0025026A">
        <w:rPr>
          <w:rFonts w:asciiTheme="minorHAnsi" w:hAnsiTheme="minorHAnsi" w:cs="Arial"/>
          <w:lang w:eastAsia="en-US"/>
        </w:rPr>
        <w:t xml:space="preserve"> zdolnym do wykonania umowy</w:t>
      </w:r>
      <w:r w:rsidR="00102AC7" w:rsidRPr="0025026A">
        <w:rPr>
          <w:rFonts w:asciiTheme="minorHAnsi" w:hAnsiTheme="minorHAnsi" w:cs="Arial"/>
          <w:lang w:eastAsia="en-US"/>
        </w:rPr>
        <w:t xml:space="preserve"> zgodnie z obowiązującymi przepisami</w:t>
      </w:r>
      <w:r w:rsidRPr="0025026A">
        <w:rPr>
          <w:rFonts w:asciiTheme="minorHAnsi" w:hAnsiTheme="minorHAnsi" w:cs="Arial"/>
          <w:lang w:eastAsia="en-US"/>
        </w:rPr>
        <w:t>.</w:t>
      </w:r>
    </w:p>
    <w:p w:rsidR="00F84F7E" w:rsidRPr="0025026A" w:rsidRDefault="00F84F7E" w:rsidP="00F84F7E">
      <w:pPr>
        <w:pStyle w:val="Akapitzlist"/>
        <w:rPr>
          <w:rFonts w:asciiTheme="minorHAnsi" w:hAnsiTheme="minorHAnsi" w:cs="Arial"/>
          <w:sz w:val="8"/>
          <w:szCs w:val="8"/>
        </w:rPr>
      </w:pPr>
    </w:p>
    <w:p w:rsidR="005D548F" w:rsidRPr="0025026A" w:rsidRDefault="005D548F" w:rsidP="003D2B9E">
      <w:pPr>
        <w:pStyle w:val="Akapitzlist"/>
        <w:numPr>
          <w:ilvl w:val="0"/>
          <w:numId w:val="8"/>
        </w:numPr>
        <w:spacing w:line="276" w:lineRule="auto"/>
        <w:ind w:left="284" w:hanging="284"/>
        <w:jc w:val="both"/>
        <w:rPr>
          <w:rFonts w:asciiTheme="minorHAnsi" w:hAnsiTheme="minorHAnsi" w:cs="Arial"/>
        </w:rPr>
      </w:pPr>
      <w:r w:rsidRPr="0025026A">
        <w:rPr>
          <w:rFonts w:asciiTheme="minorHAnsi" w:hAnsiTheme="minorHAnsi" w:cs="Arial"/>
        </w:rPr>
        <w:t>Wykonawca zobowiązuje się realizować przedmiot umowy zgodnie z</w:t>
      </w:r>
      <w:r w:rsidR="00180D86" w:rsidRPr="0025026A">
        <w:rPr>
          <w:rFonts w:asciiTheme="minorHAnsi" w:hAnsiTheme="minorHAnsi" w:cs="Arial"/>
        </w:rPr>
        <w:t xml:space="preserve"> treścią zapytania ofertowego </w:t>
      </w:r>
      <w:r w:rsidR="00364778" w:rsidRPr="0025026A">
        <w:rPr>
          <w:rFonts w:asciiTheme="minorHAnsi" w:hAnsiTheme="minorHAnsi" w:cs="Arial"/>
        </w:rPr>
        <w:t xml:space="preserve">z dnia </w:t>
      </w:r>
      <w:r w:rsidR="004B2FB4" w:rsidRPr="0025026A">
        <w:rPr>
          <w:rFonts w:asciiTheme="minorHAnsi" w:hAnsiTheme="minorHAnsi" w:cs="Arial"/>
        </w:rPr>
        <w:t>31</w:t>
      </w:r>
      <w:r w:rsidR="00364778" w:rsidRPr="0025026A">
        <w:rPr>
          <w:rFonts w:asciiTheme="minorHAnsi" w:hAnsiTheme="minorHAnsi" w:cs="Arial"/>
        </w:rPr>
        <w:t>.</w:t>
      </w:r>
      <w:r w:rsidR="00EC4BC7" w:rsidRPr="0025026A">
        <w:rPr>
          <w:rFonts w:asciiTheme="minorHAnsi" w:hAnsiTheme="minorHAnsi" w:cs="Arial"/>
        </w:rPr>
        <w:t xml:space="preserve"> 1</w:t>
      </w:r>
      <w:r w:rsidR="004B2FB4" w:rsidRPr="0025026A">
        <w:rPr>
          <w:rFonts w:asciiTheme="minorHAnsi" w:hAnsiTheme="minorHAnsi" w:cs="Arial"/>
        </w:rPr>
        <w:t>2</w:t>
      </w:r>
      <w:r w:rsidR="00364778" w:rsidRPr="0025026A">
        <w:rPr>
          <w:rFonts w:asciiTheme="minorHAnsi" w:hAnsiTheme="minorHAnsi" w:cs="Arial"/>
        </w:rPr>
        <w:t>.</w:t>
      </w:r>
      <w:r w:rsidR="00EC4BC7" w:rsidRPr="0025026A">
        <w:rPr>
          <w:rFonts w:asciiTheme="minorHAnsi" w:hAnsiTheme="minorHAnsi" w:cs="Arial"/>
        </w:rPr>
        <w:t xml:space="preserve"> </w:t>
      </w:r>
      <w:r w:rsidR="00364778" w:rsidRPr="0025026A">
        <w:rPr>
          <w:rFonts w:asciiTheme="minorHAnsi" w:hAnsiTheme="minorHAnsi" w:cs="Arial"/>
        </w:rPr>
        <w:t>2015r.</w:t>
      </w:r>
      <w:r w:rsidR="00AB1FDD" w:rsidRPr="0025026A">
        <w:rPr>
          <w:rFonts w:asciiTheme="minorHAnsi" w:hAnsiTheme="minorHAnsi" w:cs="Arial"/>
        </w:rPr>
        <w:t xml:space="preserve"> oraz</w:t>
      </w:r>
      <w:r w:rsidRPr="0025026A">
        <w:rPr>
          <w:rFonts w:asciiTheme="minorHAnsi" w:hAnsiTheme="minorHAnsi" w:cs="Arial"/>
        </w:rPr>
        <w:t>:</w:t>
      </w:r>
    </w:p>
    <w:p w:rsidR="005D548F" w:rsidRPr="0025026A" w:rsidRDefault="005D548F" w:rsidP="003D2B9E">
      <w:pPr>
        <w:numPr>
          <w:ilvl w:val="0"/>
          <w:numId w:val="1"/>
        </w:numPr>
        <w:spacing w:line="276" w:lineRule="auto"/>
        <w:ind w:hanging="357"/>
        <w:jc w:val="both"/>
        <w:rPr>
          <w:rFonts w:asciiTheme="minorHAnsi" w:hAnsiTheme="minorHAnsi" w:cs="Arial"/>
        </w:rPr>
      </w:pPr>
      <w:r w:rsidRPr="0025026A">
        <w:rPr>
          <w:rFonts w:asciiTheme="minorHAnsi" w:hAnsiTheme="minorHAnsi" w:cs="Arial"/>
        </w:rPr>
        <w:t>warunkami wynikającymi z obowiązujących przepisów Prawa geologicznego i górniczego,</w:t>
      </w:r>
    </w:p>
    <w:p w:rsidR="005D548F" w:rsidRPr="0025026A" w:rsidRDefault="005D548F" w:rsidP="003D2B9E">
      <w:pPr>
        <w:numPr>
          <w:ilvl w:val="0"/>
          <w:numId w:val="1"/>
        </w:numPr>
        <w:spacing w:line="276" w:lineRule="auto"/>
        <w:ind w:hanging="357"/>
        <w:jc w:val="both"/>
        <w:rPr>
          <w:rFonts w:asciiTheme="minorHAnsi" w:hAnsiTheme="minorHAnsi" w:cs="Arial"/>
        </w:rPr>
      </w:pPr>
      <w:r w:rsidRPr="0025026A">
        <w:rPr>
          <w:rFonts w:asciiTheme="minorHAnsi" w:hAnsiTheme="minorHAnsi" w:cs="Arial"/>
        </w:rPr>
        <w:t>wymaganiami wynikającymi z obowiązujących Polskich Norm i aprobat technicznych,</w:t>
      </w:r>
    </w:p>
    <w:p w:rsidR="005D548F" w:rsidRPr="0025026A" w:rsidRDefault="005D548F" w:rsidP="003D2B9E">
      <w:pPr>
        <w:numPr>
          <w:ilvl w:val="0"/>
          <w:numId w:val="1"/>
        </w:numPr>
        <w:spacing w:line="276" w:lineRule="auto"/>
        <w:ind w:hanging="357"/>
        <w:jc w:val="both"/>
        <w:rPr>
          <w:rFonts w:asciiTheme="minorHAnsi" w:hAnsiTheme="minorHAnsi" w:cs="Arial"/>
        </w:rPr>
      </w:pPr>
      <w:r w:rsidRPr="0025026A">
        <w:rPr>
          <w:rFonts w:asciiTheme="minorHAnsi" w:hAnsiTheme="minorHAnsi" w:cs="Arial"/>
        </w:rPr>
        <w:t>zasadami rzetelnej wiedzy technicznej i ustalonymi zwyczajami,</w:t>
      </w:r>
    </w:p>
    <w:p w:rsidR="00180D86" w:rsidRPr="0025026A" w:rsidRDefault="005D548F" w:rsidP="003D2B9E">
      <w:pPr>
        <w:numPr>
          <w:ilvl w:val="0"/>
          <w:numId w:val="1"/>
        </w:numPr>
        <w:spacing w:line="276" w:lineRule="auto"/>
        <w:ind w:hanging="357"/>
        <w:jc w:val="both"/>
        <w:rPr>
          <w:rFonts w:asciiTheme="minorHAnsi" w:hAnsiTheme="minorHAnsi" w:cs="Arial"/>
        </w:rPr>
      </w:pPr>
      <w:r w:rsidRPr="0025026A">
        <w:rPr>
          <w:rFonts w:asciiTheme="minorHAnsi" w:hAnsiTheme="minorHAnsi" w:cs="Arial"/>
        </w:rPr>
        <w:t>warunkami wynikającymi z posiadanych uprawnień i Certyfikatów</w:t>
      </w:r>
      <w:r w:rsidR="00E31822" w:rsidRPr="0025026A">
        <w:rPr>
          <w:rFonts w:asciiTheme="minorHAnsi" w:hAnsiTheme="minorHAnsi" w:cs="Arial"/>
        </w:rPr>
        <w:t>.</w:t>
      </w:r>
    </w:p>
    <w:p w:rsidR="00F77DAC" w:rsidRPr="0025026A" w:rsidRDefault="00F77DAC" w:rsidP="005D548F">
      <w:p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Theme="minorHAnsi" w:hAnsiTheme="minorHAnsi" w:cs="Arial"/>
          <w:b/>
        </w:rPr>
      </w:pPr>
    </w:p>
    <w:p w:rsidR="005D548F" w:rsidRPr="0025026A" w:rsidRDefault="005D548F" w:rsidP="005D548F">
      <w:p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Theme="minorHAnsi" w:hAnsiTheme="minorHAnsi" w:cs="Arial"/>
          <w:b/>
        </w:rPr>
      </w:pPr>
      <w:r w:rsidRPr="0025026A">
        <w:rPr>
          <w:rFonts w:asciiTheme="minorHAnsi" w:hAnsiTheme="minorHAnsi" w:cs="Arial"/>
          <w:b/>
        </w:rPr>
        <w:t>§ 2</w:t>
      </w:r>
    </w:p>
    <w:p w:rsidR="00462444" w:rsidRPr="0025026A" w:rsidRDefault="008A5C5C" w:rsidP="00B03140">
      <w:pPr>
        <w:autoSpaceDE w:val="0"/>
        <w:autoSpaceDN w:val="0"/>
        <w:spacing w:line="360" w:lineRule="auto"/>
        <w:jc w:val="center"/>
        <w:rPr>
          <w:rFonts w:asciiTheme="minorHAnsi" w:hAnsiTheme="minorHAnsi" w:cs="Arial"/>
          <w:b/>
        </w:rPr>
      </w:pPr>
      <w:r w:rsidRPr="0025026A">
        <w:rPr>
          <w:rFonts w:asciiTheme="minorHAnsi" w:hAnsiTheme="minorHAnsi" w:cs="Arial"/>
          <w:b/>
        </w:rPr>
        <w:t>Wynagrodzenie Wykonawcy</w:t>
      </w:r>
    </w:p>
    <w:p w:rsidR="002209D8" w:rsidRPr="0025026A" w:rsidRDefault="002209D8" w:rsidP="003D2B9E">
      <w:pPr>
        <w:numPr>
          <w:ilvl w:val="0"/>
          <w:numId w:val="3"/>
        </w:numPr>
        <w:spacing w:line="276" w:lineRule="auto"/>
        <w:ind w:left="284" w:right="283" w:hanging="283"/>
        <w:contextualSpacing/>
        <w:jc w:val="both"/>
        <w:rPr>
          <w:rFonts w:asciiTheme="minorHAnsi" w:hAnsiTheme="minorHAnsi" w:cs="Arial"/>
        </w:rPr>
      </w:pPr>
      <w:r w:rsidRPr="0025026A">
        <w:rPr>
          <w:rFonts w:asciiTheme="minorHAnsi" w:hAnsiTheme="minorHAnsi"/>
          <w:spacing w:val="-4"/>
        </w:rPr>
        <w:t>Wartość umowy wyznaczy suma zleceń/zamówień wystawionych przez Zamawiającego, jednak nie może ona przekroczyć w okresie jej trwania</w:t>
      </w:r>
      <w:r w:rsidR="00E64BCF" w:rsidRPr="0025026A">
        <w:rPr>
          <w:rFonts w:asciiTheme="minorHAnsi" w:hAnsiTheme="minorHAnsi" w:cs="Arial"/>
          <w:lang w:eastAsia="ar-SA"/>
        </w:rPr>
        <w:t xml:space="preserve"> </w:t>
      </w:r>
      <w:r w:rsidRPr="0025026A">
        <w:rPr>
          <w:rFonts w:asciiTheme="minorHAnsi" w:hAnsiTheme="minorHAnsi" w:cs="Arial"/>
          <w:lang w:eastAsia="ar-SA"/>
        </w:rPr>
        <w:t>kwoty:</w:t>
      </w:r>
    </w:p>
    <w:p w:rsidR="002209D8" w:rsidRPr="0025026A" w:rsidRDefault="002209D8" w:rsidP="00F33F23">
      <w:pPr>
        <w:pStyle w:val="Akapitzlist"/>
        <w:autoSpaceDE w:val="0"/>
        <w:spacing w:line="276" w:lineRule="auto"/>
        <w:ind w:left="426"/>
        <w:jc w:val="both"/>
        <w:rPr>
          <w:rFonts w:asciiTheme="minorHAnsi" w:hAnsiTheme="minorHAnsi"/>
          <w:spacing w:val="-4"/>
        </w:rPr>
      </w:pPr>
      <w:r w:rsidRPr="0025026A">
        <w:rPr>
          <w:rFonts w:asciiTheme="minorHAnsi" w:hAnsiTheme="minorHAnsi"/>
          <w:spacing w:val="-4"/>
        </w:rPr>
        <w:t>a)</w:t>
      </w:r>
      <w:r w:rsidRPr="0025026A">
        <w:rPr>
          <w:rFonts w:asciiTheme="minorHAnsi" w:hAnsiTheme="minorHAnsi"/>
          <w:spacing w:val="-4"/>
        </w:rPr>
        <w:tab/>
        <w:t>wartości netto:  ……………………….….…... zł (słownie: ……………………………………………….)</w:t>
      </w:r>
    </w:p>
    <w:p w:rsidR="002209D8" w:rsidRPr="0025026A" w:rsidRDefault="002209D8" w:rsidP="00F33F23">
      <w:pPr>
        <w:pStyle w:val="Akapitzlist"/>
        <w:autoSpaceDE w:val="0"/>
        <w:spacing w:line="276" w:lineRule="auto"/>
        <w:ind w:left="426"/>
        <w:jc w:val="both"/>
        <w:rPr>
          <w:rFonts w:asciiTheme="minorHAnsi" w:hAnsiTheme="minorHAnsi"/>
          <w:bCs/>
          <w:spacing w:val="-4"/>
        </w:rPr>
      </w:pPr>
      <w:r w:rsidRPr="0025026A">
        <w:rPr>
          <w:rFonts w:asciiTheme="minorHAnsi" w:hAnsiTheme="minorHAnsi"/>
          <w:spacing w:val="-4"/>
        </w:rPr>
        <w:t>b)</w:t>
      </w:r>
      <w:r w:rsidRPr="0025026A">
        <w:rPr>
          <w:rFonts w:asciiTheme="minorHAnsi" w:hAnsiTheme="minorHAnsi"/>
          <w:spacing w:val="-4"/>
        </w:rPr>
        <w:tab/>
        <w:t>wartości brutto: …………………….….….…. zł (słownie: ……………………………….……………….)</w:t>
      </w:r>
    </w:p>
    <w:p w:rsidR="00462444" w:rsidRPr="0025026A" w:rsidRDefault="002209D8" w:rsidP="00F33F23">
      <w:pPr>
        <w:pStyle w:val="Akapitzlist"/>
        <w:spacing w:line="276" w:lineRule="auto"/>
        <w:ind w:left="426" w:right="283"/>
        <w:contextualSpacing/>
        <w:jc w:val="both"/>
        <w:rPr>
          <w:rFonts w:asciiTheme="minorHAnsi" w:hAnsiTheme="minorHAnsi" w:cs="Arial"/>
        </w:rPr>
      </w:pPr>
      <w:r w:rsidRPr="0025026A">
        <w:rPr>
          <w:rFonts w:asciiTheme="minorHAnsi" w:hAnsiTheme="minorHAnsi"/>
          <w:spacing w:val="-4"/>
        </w:rPr>
        <w:t>c)</w:t>
      </w:r>
      <w:r w:rsidRPr="0025026A">
        <w:rPr>
          <w:rFonts w:asciiTheme="minorHAnsi" w:hAnsiTheme="minorHAnsi"/>
          <w:spacing w:val="-4"/>
        </w:rPr>
        <w:tab/>
        <w:t>wartość podatku VAT: ……………………... zł (słownie: …………………………….……………….)</w:t>
      </w:r>
      <w:r w:rsidR="005724C2" w:rsidRPr="0025026A">
        <w:rPr>
          <w:rFonts w:asciiTheme="minorHAnsi" w:hAnsiTheme="minorHAnsi" w:cs="Arial"/>
        </w:rPr>
        <w:t xml:space="preserve"> </w:t>
      </w:r>
    </w:p>
    <w:p w:rsidR="00E075F8" w:rsidRPr="0025026A" w:rsidRDefault="00E075F8" w:rsidP="00E075F8">
      <w:pPr>
        <w:spacing w:line="360" w:lineRule="auto"/>
        <w:ind w:left="284" w:right="283"/>
        <w:contextualSpacing/>
        <w:jc w:val="both"/>
        <w:rPr>
          <w:rFonts w:asciiTheme="minorHAnsi" w:hAnsiTheme="minorHAnsi" w:cs="Arial"/>
          <w:sz w:val="8"/>
          <w:szCs w:val="8"/>
        </w:rPr>
      </w:pPr>
    </w:p>
    <w:p w:rsidR="00162238" w:rsidRPr="0025026A" w:rsidRDefault="005D548F" w:rsidP="003D2B9E">
      <w:pPr>
        <w:numPr>
          <w:ilvl w:val="0"/>
          <w:numId w:val="3"/>
        </w:numPr>
        <w:suppressAutoHyphens/>
        <w:spacing w:line="276" w:lineRule="auto"/>
        <w:ind w:left="284" w:hanging="284"/>
        <w:jc w:val="both"/>
        <w:rPr>
          <w:rFonts w:asciiTheme="minorHAnsi" w:hAnsiTheme="minorHAnsi" w:cs="Arial"/>
        </w:rPr>
      </w:pPr>
      <w:r w:rsidRPr="0025026A">
        <w:rPr>
          <w:rFonts w:asciiTheme="minorHAnsi" w:hAnsiTheme="minorHAnsi" w:cs="Arial"/>
        </w:rPr>
        <w:t>Strony zastrzegają, że w razie zmiany obowiązującej stawki VAT</w:t>
      </w:r>
      <w:r w:rsidR="00E05EFE" w:rsidRPr="0025026A">
        <w:rPr>
          <w:rFonts w:asciiTheme="minorHAnsi" w:hAnsiTheme="minorHAnsi" w:cs="Arial"/>
        </w:rPr>
        <w:t xml:space="preserve"> w trakcie realizacji umowy</w:t>
      </w:r>
      <w:r w:rsidR="00462444" w:rsidRPr="0025026A">
        <w:rPr>
          <w:rFonts w:asciiTheme="minorHAnsi" w:hAnsiTheme="minorHAnsi" w:cs="Arial"/>
        </w:rPr>
        <w:t>,</w:t>
      </w:r>
      <w:r w:rsidR="00E05EFE" w:rsidRPr="0025026A">
        <w:rPr>
          <w:rFonts w:asciiTheme="minorHAnsi" w:hAnsiTheme="minorHAnsi" w:cs="Arial"/>
        </w:rPr>
        <w:t xml:space="preserve"> </w:t>
      </w:r>
      <w:r w:rsidR="0083533E" w:rsidRPr="0025026A">
        <w:rPr>
          <w:rFonts w:asciiTheme="minorHAnsi" w:hAnsiTheme="minorHAnsi" w:cs="Arial"/>
        </w:rPr>
        <w:t xml:space="preserve">wartość </w:t>
      </w:r>
      <w:r w:rsidRPr="0025026A">
        <w:rPr>
          <w:rFonts w:asciiTheme="minorHAnsi" w:hAnsiTheme="minorHAnsi" w:cs="Arial"/>
        </w:rPr>
        <w:t>brutto przedmiotu umowy nie ulegnie zmianie.</w:t>
      </w:r>
    </w:p>
    <w:p w:rsidR="002209D8" w:rsidRPr="0025026A" w:rsidRDefault="002209D8" w:rsidP="002209D8">
      <w:pPr>
        <w:suppressAutoHyphens/>
        <w:spacing w:line="360" w:lineRule="auto"/>
        <w:ind w:left="284"/>
        <w:jc w:val="both"/>
        <w:rPr>
          <w:rFonts w:asciiTheme="minorHAnsi" w:hAnsiTheme="minorHAnsi" w:cs="Arial"/>
          <w:sz w:val="8"/>
          <w:szCs w:val="8"/>
        </w:rPr>
      </w:pPr>
    </w:p>
    <w:p w:rsidR="002209D8" w:rsidRPr="0025026A" w:rsidRDefault="002209D8" w:rsidP="003D2B9E">
      <w:pPr>
        <w:numPr>
          <w:ilvl w:val="0"/>
          <w:numId w:val="3"/>
        </w:numPr>
        <w:suppressAutoHyphens/>
        <w:spacing w:line="360" w:lineRule="auto"/>
        <w:ind w:left="284" w:hanging="284"/>
        <w:jc w:val="both"/>
        <w:rPr>
          <w:rFonts w:asciiTheme="minorHAnsi" w:hAnsiTheme="minorHAnsi" w:cs="Arial"/>
        </w:rPr>
      </w:pPr>
      <w:r w:rsidRPr="0025026A">
        <w:rPr>
          <w:rFonts w:asciiTheme="minorHAnsi" w:hAnsiTheme="minorHAnsi"/>
          <w:spacing w:val="-4"/>
        </w:rPr>
        <w:t xml:space="preserve">Umowa realizowana będzie w oparciu o ceny jednostkowe: </w:t>
      </w:r>
    </w:p>
    <w:p w:rsidR="004E5C44" w:rsidRPr="0025026A" w:rsidRDefault="004E5C44" w:rsidP="004E5C44">
      <w:pPr>
        <w:pStyle w:val="Akapitzlist"/>
        <w:rPr>
          <w:rFonts w:asciiTheme="minorHAnsi" w:hAnsiTheme="minorHAnsi" w:cs="Arial"/>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621"/>
        <w:gridCol w:w="424"/>
        <w:gridCol w:w="2604"/>
        <w:gridCol w:w="1301"/>
        <w:gridCol w:w="1013"/>
        <w:gridCol w:w="1441"/>
      </w:tblGrid>
      <w:tr w:rsidR="002209D8" w:rsidRPr="0025026A" w:rsidTr="00BC4153">
        <w:trPr>
          <w:cantSplit/>
          <w:trHeight w:val="1138"/>
          <w:tblHeader/>
          <w:jc w:val="center"/>
        </w:trPr>
        <w:tc>
          <w:tcPr>
            <w:tcW w:w="2621" w:type="dxa"/>
            <w:tcBorders>
              <w:top w:val="double" w:sz="2" w:space="0" w:color="000000"/>
              <w:left w:val="double" w:sz="2" w:space="0" w:color="000000"/>
              <w:bottom w:val="double" w:sz="2" w:space="0" w:color="000000"/>
            </w:tcBorders>
            <w:vAlign w:val="center"/>
          </w:tcPr>
          <w:p w:rsidR="002209D8" w:rsidRPr="0025026A" w:rsidRDefault="002209D8" w:rsidP="002209D8">
            <w:pPr>
              <w:snapToGrid w:val="0"/>
              <w:ind w:left="360"/>
              <w:jc w:val="center"/>
              <w:rPr>
                <w:rFonts w:asciiTheme="minorHAnsi" w:hAnsiTheme="minorHAnsi"/>
                <w:b/>
              </w:rPr>
            </w:pPr>
            <w:r w:rsidRPr="0025026A">
              <w:rPr>
                <w:rFonts w:asciiTheme="minorHAnsi" w:hAnsiTheme="minorHAnsi"/>
                <w:b/>
              </w:rPr>
              <w:t>Wyszczególnienie</w:t>
            </w:r>
          </w:p>
        </w:tc>
        <w:tc>
          <w:tcPr>
            <w:tcW w:w="424" w:type="dxa"/>
            <w:tcBorders>
              <w:top w:val="double" w:sz="2" w:space="0" w:color="000000"/>
              <w:bottom w:val="double" w:sz="2" w:space="0" w:color="000000"/>
            </w:tcBorders>
            <w:vAlign w:val="center"/>
          </w:tcPr>
          <w:p w:rsidR="002209D8" w:rsidRPr="0025026A" w:rsidRDefault="002209D8" w:rsidP="002209D8">
            <w:pPr>
              <w:snapToGrid w:val="0"/>
              <w:jc w:val="center"/>
              <w:rPr>
                <w:rFonts w:asciiTheme="minorHAnsi" w:hAnsiTheme="minorHAnsi"/>
                <w:b/>
              </w:rPr>
            </w:pPr>
            <w:r w:rsidRPr="0025026A">
              <w:rPr>
                <w:rFonts w:asciiTheme="minorHAnsi" w:hAnsiTheme="minorHAnsi"/>
                <w:b/>
              </w:rPr>
              <w:t>Ilość</w:t>
            </w:r>
          </w:p>
        </w:tc>
        <w:tc>
          <w:tcPr>
            <w:tcW w:w="2604" w:type="dxa"/>
            <w:tcBorders>
              <w:top w:val="double" w:sz="2" w:space="0" w:color="000000"/>
              <w:bottom w:val="double" w:sz="2" w:space="0" w:color="000000"/>
            </w:tcBorders>
            <w:vAlign w:val="center"/>
          </w:tcPr>
          <w:p w:rsidR="002209D8" w:rsidRPr="0025026A" w:rsidRDefault="002209D8" w:rsidP="00BC4153">
            <w:pPr>
              <w:snapToGrid w:val="0"/>
              <w:jc w:val="center"/>
              <w:rPr>
                <w:rFonts w:asciiTheme="minorHAnsi" w:hAnsiTheme="minorHAnsi"/>
                <w:b/>
              </w:rPr>
            </w:pPr>
            <w:r w:rsidRPr="0025026A">
              <w:rPr>
                <w:rFonts w:asciiTheme="minorHAnsi" w:hAnsiTheme="minorHAnsi"/>
                <w:b/>
              </w:rPr>
              <w:t>Cena jednostkowa netto</w:t>
            </w:r>
            <w:r w:rsidR="00BC4153" w:rsidRPr="0025026A">
              <w:rPr>
                <w:rFonts w:asciiTheme="minorHAnsi" w:hAnsiTheme="minorHAnsi"/>
                <w:b/>
              </w:rPr>
              <w:t xml:space="preserve"> </w:t>
            </w:r>
            <w:r w:rsidRPr="0025026A">
              <w:rPr>
                <w:rFonts w:asciiTheme="minorHAnsi" w:hAnsiTheme="minorHAnsi"/>
                <w:b/>
              </w:rPr>
              <w:t xml:space="preserve">w </w:t>
            </w:r>
            <w:r w:rsidR="00BC4153" w:rsidRPr="0025026A">
              <w:rPr>
                <w:rFonts w:asciiTheme="minorHAnsi" w:hAnsiTheme="minorHAnsi"/>
                <w:b/>
              </w:rPr>
              <w:t>zł</w:t>
            </w:r>
          </w:p>
        </w:tc>
        <w:tc>
          <w:tcPr>
            <w:tcW w:w="1301" w:type="dxa"/>
            <w:tcBorders>
              <w:top w:val="double" w:sz="2" w:space="0" w:color="000000"/>
              <w:bottom w:val="double" w:sz="2" w:space="0" w:color="000000"/>
            </w:tcBorders>
            <w:vAlign w:val="center"/>
          </w:tcPr>
          <w:p w:rsidR="002209D8" w:rsidRPr="0025026A" w:rsidRDefault="002209D8" w:rsidP="002209D8">
            <w:pPr>
              <w:snapToGrid w:val="0"/>
              <w:jc w:val="center"/>
              <w:rPr>
                <w:rFonts w:asciiTheme="minorHAnsi" w:hAnsiTheme="minorHAnsi"/>
                <w:b/>
              </w:rPr>
            </w:pPr>
            <w:r w:rsidRPr="0025026A">
              <w:rPr>
                <w:rFonts w:asciiTheme="minorHAnsi" w:hAnsiTheme="minorHAnsi"/>
                <w:b/>
              </w:rPr>
              <w:t xml:space="preserve">Cena ogółem netto w </w:t>
            </w:r>
            <w:r w:rsidR="00BC4153" w:rsidRPr="0025026A">
              <w:rPr>
                <w:rFonts w:asciiTheme="minorHAnsi" w:hAnsiTheme="minorHAnsi"/>
                <w:b/>
              </w:rPr>
              <w:t>zł</w:t>
            </w:r>
          </w:p>
          <w:p w:rsidR="002209D8" w:rsidRPr="0025026A" w:rsidRDefault="002209D8" w:rsidP="002209D8">
            <w:pPr>
              <w:jc w:val="center"/>
              <w:rPr>
                <w:rFonts w:asciiTheme="minorHAnsi" w:hAnsiTheme="minorHAnsi"/>
                <w:b/>
              </w:rPr>
            </w:pPr>
            <w:r w:rsidRPr="0025026A">
              <w:rPr>
                <w:rFonts w:asciiTheme="minorHAnsi" w:hAnsiTheme="minorHAnsi"/>
                <w:b/>
              </w:rPr>
              <w:t>[2x3]</w:t>
            </w:r>
          </w:p>
        </w:tc>
        <w:tc>
          <w:tcPr>
            <w:tcW w:w="1013" w:type="dxa"/>
            <w:tcBorders>
              <w:top w:val="double" w:sz="2" w:space="0" w:color="000000"/>
              <w:bottom w:val="double" w:sz="2" w:space="0" w:color="000000"/>
            </w:tcBorders>
            <w:vAlign w:val="center"/>
          </w:tcPr>
          <w:p w:rsidR="002209D8" w:rsidRPr="0025026A" w:rsidRDefault="002209D8" w:rsidP="002209D8">
            <w:pPr>
              <w:snapToGrid w:val="0"/>
              <w:ind w:left="62"/>
              <w:jc w:val="center"/>
              <w:rPr>
                <w:rFonts w:asciiTheme="minorHAnsi" w:hAnsiTheme="minorHAnsi"/>
                <w:b/>
              </w:rPr>
            </w:pPr>
            <w:r w:rsidRPr="0025026A">
              <w:rPr>
                <w:rFonts w:asciiTheme="minorHAnsi" w:hAnsiTheme="minorHAnsi"/>
                <w:b/>
              </w:rPr>
              <w:t>Podatek VAT</w:t>
            </w:r>
          </w:p>
        </w:tc>
        <w:tc>
          <w:tcPr>
            <w:tcW w:w="1441" w:type="dxa"/>
            <w:tcBorders>
              <w:top w:val="double" w:sz="2" w:space="0" w:color="000000"/>
              <w:bottom w:val="double" w:sz="2" w:space="0" w:color="000000"/>
              <w:right w:val="double" w:sz="2" w:space="0" w:color="000000"/>
            </w:tcBorders>
            <w:vAlign w:val="center"/>
          </w:tcPr>
          <w:p w:rsidR="002209D8" w:rsidRPr="0025026A" w:rsidRDefault="002209D8" w:rsidP="002209D8">
            <w:pPr>
              <w:snapToGrid w:val="0"/>
              <w:jc w:val="center"/>
              <w:rPr>
                <w:rFonts w:asciiTheme="minorHAnsi" w:hAnsiTheme="minorHAnsi"/>
                <w:b/>
              </w:rPr>
            </w:pPr>
            <w:r w:rsidRPr="0025026A">
              <w:rPr>
                <w:rFonts w:asciiTheme="minorHAnsi" w:hAnsiTheme="minorHAnsi"/>
                <w:b/>
              </w:rPr>
              <w:t xml:space="preserve">Razem cena brutto oferty </w:t>
            </w:r>
            <w:r w:rsidR="00BC4153" w:rsidRPr="0025026A">
              <w:rPr>
                <w:rFonts w:asciiTheme="minorHAnsi" w:hAnsiTheme="minorHAnsi"/>
                <w:b/>
              </w:rPr>
              <w:br/>
            </w:r>
            <w:r w:rsidRPr="0025026A">
              <w:rPr>
                <w:rFonts w:asciiTheme="minorHAnsi" w:hAnsiTheme="minorHAnsi"/>
                <w:b/>
              </w:rPr>
              <w:t xml:space="preserve">w </w:t>
            </w:r>
            <w:r w:rsidR="00BC4153" w:rsidRPr="0025026A">
              <w:rPr>
                <w:rFonts w:asciiTheme="minorHAnsi" w:hAnsiTheme="minorHAnsi"/>
                <w:b/>
              </w:rPr>
              <w:t>zł</w:t>
            </w:r>
          </w:p>
          <w:p w:rsidR="002209D8" w:rsidRPr="0025026A" w:rsidRDefault="002209D8" w:rsidP="002209D8">
            <w:pPr>
              <w:jc w:val="center"/>
              <w:rPr>
                <w:rFonts w:asciiTheme="minorHAnsi" w:hAnsiTheme="minorHAnsi"/>
                <w:b/>
              </w:rPr>
            </w:pPr>
            <w:r w:rsidRPr="0025026A">
              <w:rPr>
                <w:rFonts w:asciiTheme="minorHAnsi" w:hAnsiTheme="minorHAnsi"/>
                <w:b/>
              </w:rPr>
              <w:t>[5+6]</w:t>
            </w:r>
          </w:p>
        </w:tc>
      </w:tr>
      <w:tr w:rsidR="002209D8" w:rsidRPr="0025026A" w:rsidTr="00BC4153">
        <w:trPr>
          <w:cantSplit/>
          <w:trHeight w:val="257"/>
          <w:tblHeader/>
          <w:jc w:val="center"/>
        </w:trPr>
        <w:tc>
          <w:tcPr>
            <w:tcW w:w="2621" w:type="dxa"/>
            <w:tcBorders>
              <w:top w:val="double" w:sz="2" w:space="0" w:color="000000"/>
              <w:left w:val="double" w:sz="2" w:space="0" w:color="000000"/>
              <w:bottom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1</w:t>
            </w:r>
          </w:p>
        </w:tc>
        <w:tc>
          <w:tcPr>
            <w:tcW w:w="424" w:type="dxa"/>
            <w:tcBorders>
              <w:top w:val="double" w:sz="2" w:space="0" w:color="000000"/>
              <w:bottom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2</w:t>
            </w:r>
          </w:p>
        </w:tc>
        <w:tc>
          <w:tcPr>
            <w:tcW w:w="2604" w:type="dxa"/>
            <w:tcBorders>
              <w:top w:val="double" w:sz="2" w:space="0" w:color="000000"/>
              <w:bottom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3</w:t>
            </w:r>
          </w:p>
        </w:tc>
        <w:tc>
          <w:tcPr>
            <w:tcW w:w="1301" w:type="dxa"/>
            <w:tcBorders>
              <w:top w:val="double" w:sz="2" w:space="0" w:color="000000"/>
              <w:bottom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4</w:t>
            </w:r>
          </w:p>
        </w:tc>
        <w:tc>
          <w:tcPr>
            <w:tcW w:w="1013" w:type="dxa"/>
            <w:tcBorders>
              <w:top w:val="double" w:sz="2" w:space="0" w:color="000000"/>
              <w:bottom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5</w:t>
            </w:r>
          </w:p>
        </w:tc>
        <w:tc>
          <w:tcPr>
            <w:tcW w:w="1441" w:type="dxa"/>
            <w:tcBorders>
              <w:top w:val="double" w:sz="2" w:space="0" w:color="000000"/>
              <w:bottom w:val="double" w:sz="2" w:space="0" w:color="000000"/>
              <w:right w:val="double" w:sz="2" w:space="0" w:color="000000"/>
            </w:tcBorders>
            <w:vAlign w:val="center"/>
          </w:tcPr>
          <w:p w:rsidR="002209D8" w:rsidRPr="0025026A" w:rsidRDefault="002209D8" w:rsidP="00703A64">
            <w:pPr>
              <w:snapToGrid w:val="0"/>
              <w:jc w:val="center"/>
              <w:rPr>
                <w:rFonts w:asciiTheme="minorHAnsi" w:hAnsiTheme="minorHAnsi"/>
                <w:b/>
                <w:i/>
                <w:sz w:val="16"/>
                <w:szCs w:val="16"/>
              </w:rPr>
            </w:pPr>
            <w:r w:rsidRPr="0025026A">
              <w:rPr>
                <w:rFonts w:asciiTheme="minorHAnsi" w:hAnsiTheme="minorHAnsi"/>
                <w:b/>
                <w:i/>
                <w:sz w:val="16"/>
                <w:szCs w:val="16"/>
              </w:rPr>
              <w:t>6</w:t>
            </w:r>
          </w:p>
        </w:tc>
      </w:tr>
      <w:tr w:rsidR="002209D8" w:rsidRPr="0025026A" w:rsidTr="00BC4153">
        <w:trPr>
          <w:cantSplit/>
          <w:trHeight w:val="843"/>
          <w:jc w:val="center"/>
        </w:trPr>
        <w:tc>
          <w:tcPr>
            <w:tcW w:w="2621" w:type="dxa"/>
            <w:tcBorders>
              <w:top w:val="double" w:sz="2" w:space="0" w:color="000000"/>
              <w:left w:val="double" w:sz="2" w:space="0" w:color="000000"/>
            </w:tcBorders>
            <w:vAlign w:val="center"/>
          </w:tcPr>
          <w:p w:rsidR="002209D8" w:rsidRPr="0025026A" w:rsidRDefault="002209D8" w:rsidP="002209D8">
            <w:pPr>
              <w:snapToGrid w:val="0"/>
              <w:rPr>
                <w:rFonts w:asciiTheme="minorHAnsi" w:hAnsiTheme="minorHAnsi"/>
              </w:rPr>
            </w:pPr>
            <w:r w:rsidRPr="0025026A">
              <w:rPr>
                <w:rFonts w:asciiTheme="minorHAnsi" w:hAnsiTheme="minorHAnsi"/>
              </w:rPr>
              <w:t>Półroczny przegląd aparatu rejestrującego RG1 szyb „Kolejowy”</w:t>
            </w:r>
          </w:p>
        </w:tc>
        <w:tc>
          <w:tcPr>
            <w:tcW w:w="424" w:type="dxa"/>
            <w:tcBorders>
              <w:top w:val="double" w:sz="2" w:space="0" w:color="000000"/>
            </w:tcBorders>
            <w:vAlign w:val="center"/>
          </w:tcPr>
          <w:p w:rsidR="002209D8" w:rsidRPr="0025026A" w:rsidRDefault="002209D8" w:rsidP="00703A64">
            <w:pPr>
              <w:snapToGrid w:val="0"/>
              <w:jc w:val="center"/>
              <w:rPr>
                <w:rFonts w:asciiTheme="minorHAnsi" w:hAnsiTheme="minorHAnsi"/>
              </w:rPr>
            </w:pPr>
            <w:r w:rsidRPr="0025026A">
              <w:rPr>
                <w:rFonts w:asciiTheme="minorHAnsi" w:hAnsiTheme="minorHAnsi"/>
              </w:rPr>
              <w:t>6</w:t>
            </w:r>
          </w:p>
        </w:tc>
        <w:tc>
          <w:tcPr>
            <w:tcW w:w="2604" w:type="dxa"/>
            <w:tcBorders>
              <w:top w:val="double" w:sz="2" w:space="0" w:color="000000"/>
            </w:tcBorders>
            <w:vAlign w:val="center"/>
          </w:tcPr>
          <w:p w:rsidR="002209D8" w:rsidRPr="0025026A" w:rsidRDefault="002209D8" w:rsidP="00703A64">
            <w:pPr>
              <w:snapToGrid w:val="0"/>
              <w:jc w:val="center"/>
              <w:rPr>
                <w:rFonts w:asciiTheme="minorHAnsi" w:hAnsiTheme="minorHAnsi"/>
                <w:i/>
                <w:iCs/>
              </w:rPr>
            </w:pPr>
          </w:p>
        </w:tc>
        <w:tc>
          <w:tcPr>
            <w:tcW w:w="1301" w:type="dxa"/>
            <w:tcBorders>
              <w:top w:val="double" w:sz="2" w:space="0" w:color="000000"/>
            </w:tcBorders>
            <w:vAlign w:val="center"/>
          </w:tcPr>
          <w:p w:rsidR="002209D8" w:rsidRPr="0025026A" w:rsidRDefault="002209D8" w:rsidP="00703A64">
            <w:pPr>
              <w:snapToGrid w:val="0"/>
              <w:jc w:val="center"/>
              <w:rPr>
                <w:rFonts w:asciiTheme="minorHAnsi" w:hAnsiTheme="minorHAnsi"/>
                <w:i/>
                <w:iCs/>
              </w:rPr>
            </w:pPr>
          </w:p>
        </w:tc>
        <w:tc>
          <w:tcPr>
            <w:tcW w:w="1013" w:type="dxa"/>
            <w:tcBorders>
              <w:top w:val="double" w:sz="2" w:space="0" w:color="000000"/>
            </w:tcBorders>
            <w:vAlign w:val="center"/>
          </w:tcPr>
          <w:p w:rsidR="002209D8" w:rsidRPr="0025026A" w:rsidRDefault="002209D8" w:rsidP="00703A64">
            <w:pPr>
              <w:snapToGrid w:val="0"/>
              <w:jc w:val="center"/>
              <w:rPr>
                <w:rFonts w:asciiTheme="minorHAnsi" w:hAnsiTheme="minorHAnsi"/>
                <w:i/>
                <w:iCs/>
              </w:rPr>
            </w:pPr>
          </w:p>
        </w:tc>
        <w:tc>
          <w:tcPr>
            <w:tcW w:w="1441" w:type="dxa"/>
            <w:tcBorders>
              <w:top w:val="double" w:sz="2" w:space="0" w:color="000000"/>
              <w:right w:val="double" w:sz="2" w:space="0" w:color="000000"/>
            </w:tcBorders>
            <w:vAlign w:val="center"/>
          </w:tcPr>
          <w:p w:rsidR="002209D8" w:rsidRPr="0025026A" w:rsidRDefault="002209D8" w:rsidP="00703A64">
            <w:pPr>
              <w:snapToGrid w:val="0"/>
              <w:jc w:val="center"/>
              <w:rPr>
                <w:rFonts w:asciiTheme="minorHAnsi" w:hAnsiTheme="minorHAnsi"/>
                <w:i/>
                <w:iCs/>
              </w:rPr>
            </w:pPr>
          </w:p>
        </w:tc>
      </w:tr>
      <w:tr w:rsidR="002209D8" w:rsidRPr="0025026A" w:rsidTr="00BC4153">
        <w:trPr>
          <w:cantSplit/>
          <w:trHeight w:val="843"/>
          <w:jc w:val="center"/>
        </w:trPr>
        <w:tc>
          <w:tcPr>
            <w:tcW w:w="2621" w:type="dxa"/>
            <w:tcBorders>
              <w:left w:val="double" w:sz="2" w:space="0" w:color="000000"/>
            </w:tcBorders>
            <w:vAlign w:val="center"/>
          </w:tcPr>
          <w:p w:rsidR="002209D8" w:rsidRPr="0025026A" w:rsidRDefault="002209D8" w:rsidP="002209D8">
            <w:pPr>
              <w:snapToGrid w:val="0"/>
              <w:rPr>
                <w:rFonts w:asciiTheme="minorHAnsi" w:hAnsiTheme="minorHAnsi"/>
              </w:rPr>
            </w:pPr>
            <w:r w:rsidRPr="0025026A">
              <w:rPr>
                <w:rFonts w:asciiTheme="minorHAnsi" w:hAnsiTheme="minorHAnsi"/>
              </w:rPr>
              <w:t>Wymiana oleju wraz z filtrami agregatów hydraulicznych szyb i szybik „Guido”</w:t>
            </w:r>
          </w:p>
        </w:tc>
        <w:tc>
          <w:tcPr>
            <w:tcW w:w="424" w:type="dxa"/>
            <w:vAlign w:val="center"/>
          </w:tcPr>
          <w:p w:rsidR="002209D8" w:rsidRPr="0025026A" w:rsidRDefault="002209D8" w:rsidP="00703A64">
            <w:pPr>
              <w:snapToGrid w:val="0"/>
              <w:jc w:val="center"/>
              <w:rPr>
                <w:rFonts w:asciiTheme="minorHAnsi" w:hAnsiTheme="minorHAnsi"/>
              </w:rPr>
            </w:pPr>
            <w:r w:rsidRPr="0025026A">
              <w:rPr>
                <w:rFonts w:asciiTheme="minorHAnsi" w:hAnsiTheme="minorHAnsi"/>
              </w:rPr>
              <w:t>6</w:t>
            </w:r>
          </w:p>
        </w:tc>
        <w:tc>
          <w:tcPr>
            <w:tcW w:w="2604" w:type="dxa"/>
            <w:vAlign w:val="center"/>
          </w:tcPr>
          <w:p w:rsidR="002209D8" w:rsidRPr="0025026A" w:rsidRDefault="002209D8" w:rsidP="00703A64">
            <w:pPr>
              <w:snapToGrid w:val="0"/>
              <w:jc w:val="center"/>
              <w:rPr>
                <w:rFonts w:asciiTheme="minorHAnsi" w:hAnsiTheme="minorHAnsi"/>
                <w:i/>
                <w:iCs/>
              </w:rPr>
            </w:pPr>
          </w:p>
        </w:tc>
        <w:tc>
          <w:tcPr>
            <w:tcW w:w="1301" w:type="dxa"/>
            <w:vAlign w:val="center"/>
          </w:tcPr>
          <w:p w:rsidR="002209D8" w:rsidRPr="0025026A" w:rsidRDefault="002209D8" w:rsidP="00703A64">
            <w:pPr>
              <w:snapToGrid w:val="0"/>
              <w:jc w:val="center"/>
              <w:rPr>
                <w:rFonts w:asciiTheme="minorHAnsi" w:hAnsiTheme="minorHAnsi"/>
                <w:i/>
                <w:iCs/>
              </w:rPr>
            </w:pPr>
          </w:p>
        </w:tc>
        <w:tc>
          <w:tcPr>
            <w:tcW w:w="1013" w:type="dxa"/>
            <w:vAlign w:val="center"/>
          </w:tcPr>
          <w:p w:rsidR="002209D8" w:rsidRPr="0025026A" w:rsidRDefault="002209D8" w:rsidP="00703A64">
            <w:pPr>
              <w:jc w:val="center"/>
              <w:rPr>
                <w:rFonts w:asciiTheme="minorHAnsi" w:hAnsiTheme="minorHAnsi"/>
                <w:i/>
              </w:rPr>
            </w:pPr>
          </w:p>
        </w:tc>
        <w:tc>
          <w:tcPr>
            <w:tcW w:w="1441" w:type="dxa"/>
            <w:tcBorders>
              <w:right w:val="double" w:sz="2" w:space="0" w:color="000000"/>
            </w:tcBorders>
            <w:vAlign w:val="center"/>
          </w:tcPr>
          <w:p w:rsidR="002209D8" w:rsidRPr="0025026A" w:rsidRDefault="002209D8" w:rsidP="00703A64">
            <w:pPr>
              <w:jc w:val="center"/>
              <w:rPr>
                <w:rFonts w:asciiTheme="minorHAnsi" w:hAnsiTheme="minorHAnsi"/>
                <w:i/>
              </w:rPr>
            </w:pPr>
          </w:p>
        </w:tc>
      </w:tr>
      <w:tr w:rsidR="002209D8" w:rsidRPr="0025026A" w:rsidTr="00BC4153">
        <w:trPr>
          <w:cantSplit/>
          <w:trHeight w:val="636"/>
          <w:jc w:val="center"/>
        </w:trPr>
        <w:tc>
          <w:tcPr>
            <w:tcW w:w="2621" w:type="dxa"/>
            <w:tcBorders>
              <w:left w:val="double" w:sz="2" w:space="0" w:color="000000"/>
            </w:tcBorders>
            <w:vAlign w:val="center"/>
          </w:tcPr>
          <w:p w:rsidR="002209D8" w:rsidRPr="0025026A" w:rsidRDefault="001B149E" w:rsidP="001B149E">
            <w:pPr>
              <w:snapToGrid w:val="0"/>
              <w:rPr>
                <w:rFonts w:asciiTheme="minorHAnsi" w:hAnsiTheme="minorHAnsi"/>
              </w:rPr>
            </w:pPr>
            <w:r w:rsidRPr="0025026A">
              <w:rPr>
                <w:rFonts w:asciiTheme="minorHAnsi" w:hAnsiTheme="minorHAnsi"/>
              </w:rPr>
              <w:t xml:space="preserve">Koszt </w:t>
            </w:r>
            <w:r w:rsidR="002209D8" w:rsidRPr="0025026A">
              <w:rPr>
                <w:rFonts w:asciiTheme="minorHAnsi" w:hAnsiTheme="minorHAnsi"/>
              </w:rPr>
              <w:t>serwis</w:t>
            </w:r>
            <w:r w:rsidRPr="0025026A">
              <w:rPr>
                <w:rFonts w:asciiTheme="minorHAnsi" w:hAnsiTheme="minorHAnsi"/>
              </w:rPr>
              <w:t>u</w:t>
            </w:r>
            <w:r w:rsidR="002209D8" w:rsidRPr="0025026A">
              <w:rPr>
                <w:rFonts w:asciiTheme="minorHAnsi" w:hAnsiTheme="minorHAnsi"/>
              </w:rPr>
              <w:t xml:space="preserve"> </w:t>
            </w:r>
            <w:r w:rsidR="00BC4153" w:rsidRPr="0025026A">
              <w:rPr>
                <w:rFonts w:asciiTheme="minorHAnsi" w:hAnsiTheme="minorHAnsi"/>
              </w:rPr>
              <w:br/>
            </w:r>
            <w:r w:rsidRPr="0025026A">
              <w:rPr>
                <w:rFonts w:asciiTheme="minorHAnsi" w:hAnsiTheme="minorHAnsi"/>
              </w:rPr>
              <w:t xml:space="preserve">(opłata </w:t>
            </w:r>
            <w:r w:rsidR="002209D8" w:rsidRPr="0025026A">
              <w:rPr>
                <w:rFonts w:asciiTheme="minorHAnsi" w:hAnsiTheme="minorHAnsi"/>
              </w:rPr>
              <w:t>miesięczn</w:t>
            </w:r>
            <w:r w:rsidRPr="0025026A">
              <w:rPr>
                <w:rFonts w:asciiTheme="minorHAnsi" w:hAnsiTheme="minorHAnsi"/>
              </w:rPr>
              <w:t>a</w:t>
            </w:r>
            <w:r w:rsidR="002209D8" w:rsidRPr="0025026A">
              <w:rPr>
                <w:rFonts w:asciiTheme="minorHAnsi" w:hAnsiTheme="minorHAnsi"/>
              </w:rPr>
              <w:t>)</w:t>
            </w:r>
          </w:p>
        </w:tc>
        <w:tc>
          <w:tcPr>
            <w:tcW w:w="424" w:type="dxa"/>
            <w:vAlign w:val="center"/>
          </w:tcPr>
          <w:p w:rsidR="002209D8" w:rsidRPr="0025026A" w:rsidRDefault="002209D8" w:rsidP="00703A64">
            <w:pPr>
              <w:tabs>
                <w:tab w:val="left" w:pos="417"/>
                <w:tab w:val="center" w:pos="5073"/>
              </w:tabs>
              <w:snapToGrid w:val="0"/>
              <w:jc w:val="center"/>
              <w:rPr>
                <w:rFonts w:asciiTheme="minorHAnsi" w:hAnsiTheme="minorHAnsi"/>
              </w:rPr>
            </w:pPr>
            <w:r w:rsidRPr="0025026A">
              <w:rPr>
                <w:rFonts w:asciiTheme="minorHAnsi" w:hAnsiTheme="minorHAnsi"/>
                <w:iCs/>
              </w:rPr>
              <w:t>36</w:t>
            </w:r>
          </w:p>
        </w:tc>
        <w:tc>
          <w:tcPr>
            <w:tcW w:w="2604" w:type="dxa"/>
            <w:vAlign w:val="center"/>
          </w:tcPr>
          <w:p w:rsidR="002209D8" w:rsidRPr="0025026A" w:rsidRDefault="002209D8" w:rsidP="00703A64">
            <w:pPr>
              <w:snapToGrid w:val="0"/>
              <w:jc w:val="center"/>
              <w:rPr>
                <w:rFonts w:asciiTheme="minorHAnsi" w:hAnsiTheme="minorHAnsi"/>
                <w:i/>
              </w:rPr>
            </w:pPr>
          </w:p>
        </w:tc>
        <w:tc>
          <w:tcPr>
            <w:tcW w:w="1301" w:type="dxa"/>
            <w:vAlign w:val="center"/>
          </w:tcPr>
          <w:p w:rsidR="002209D8" w:rsidRPr="0025026A" w:rsidRDefault="002209D8" w:rsidP="00703A64">
            <w:pPr>
              <w:jc w:val="center"/>
              <w:rPr>
                <w:rFonts w:asciiTheme="minorHAnsi" w:hAnsiTheme="minorHAnsi"/>
                <w:i/>
              </w:rPr>
            </w:pPr>
          </w:p>
        </w:tc>
        <w:tc>
          <w:tcPr>
            <w:tcW w:w="1013" w:type="dxa"/>
            <w:vAlign w:val="center"/>
          </w:tcPr>
          <w:p w:rsidR="002209D8" w:rsidRPr="0025026A" w:rsidRDefault="002209D8" w:rsidP="00703A64">
            <w:pPr>
              <w:jc w:val="center"/>
              <w:rPr>
                <w:rFonts w:asciiTheme="minorHAnsi" w:hAnsiTheme="minorHAnsi"/>
                <w:i/>
              </w:rPr>
            </w:pPr>
          </w:p>
        </w:tc>
        <w:tc>
          <w:tcPr>
            <w:tcW w:w="1441" w:type="dxa"/>
            <w:tcBorders>
              <w:right w:val="double" w:sz="2" w:space="0" w:color="000000"/>
            </w:tcBorders>
            <w:vAlign w:val="center"/>
          </w:tcPr>
          <w:p w:rsidR="002209D8" w:rsidRPr="0025026A" w:rsidRDefault="002209D8" w:rsidP="00703A64">
            <w:pPr>
              <w:jc w:val="center"/>
              <w:rPr>
                <w:rFonts w:asciiTheme="minorHAnsi" w:hAnsiTheme="minorHAnsi"/>
                <w:i/>
              </w:rPr>
            </w:pPr>
          </w:p>
        </w:tc>
      </w:tr>
      <w:tr w:rsidR="002209D8" w:rsidRPr="0025026A" w:rsidTr="00CB2EF2">
        <w:trPr>
          <w:cantSplit/>
          <w:trHeight w:val="850"/>
          <w:jc w:val="center"/>
        </w:trPr>
        <w:tc>
          <w:tcPr>
            <w:tcW w:w="2621" w:type="dxa"/>
            <w:tcBorders>
              <w:left w:val="double" w:sz="2" w:space="0" w:color="000000"/>
              <w:bottom w:val="double" w:sz="2" w:space="0" w:color="000000"/>
            </w:tcBorders>
            <w:vAlign w:val="center"/>
          </w:tcPr>
          <w:p w:rsidR="002209D8" w:rsidRPr="0025026A" w:rsidRDefault="002209D8" w:rsidP="00BC4153">
            <w:pPr>
              <w:snapToGrid w:val="0"/>
              <w:rPr>
                <w:rFonts w:asciiTheme="minorHAnsi" w:hAnsiTheme="minorHAnsi"/>
              </w:rPr>
            </w:pPr>
            <w:r w:rsidRPr="0025026A">
              <w:rPr>
                <w:rFonts w:asciiTheme="minorHAnsi" w:hAnsiTheme="minorHAnsi"/>
              </w:rPr>
              <w:t xml:space="preserve">Roboczogodzina w </w:t>
            </w:r>
            <w:r w:rsidR="00BC4153" w:rsidRPr="0025026A">
              <w:rPr>
                <w:rFonts w:asciiTheme="minorHAnsi" w:hAnsiTheme="minorHAnsi"/>
              </w:rPr>
              <w:t xml:space="preserve">czasie </w:t>
            </w:r>
            <w:r w:rsidRPr="0025026A">
              <w:rPr>
                <w:rFonts w:asciiTheme="minorHAnsi" w:hAnsiTheme="minorHAnsi"/>
              </w:rPr>
              <w:t>usuwania awarii</w:t>
            </w:r>
            <w:r w:rsidR="00BC4153" w:rsidRPr="0025026A">
              <w:rPr>
                <w:rFonts w:asciiTheme="minorHAnsi" w:hAnsiTheme="minorHAnsi"/>
              </w:rPr>
              <w:t xml:space="preserve"> (niezależnie od pory dnia i tygodnia)</w:t>
            </w:r>
          </w:p>
        </w:tc>
        <w:tc>
          <w:tcPr>
            <w:tcW w:w="424" w:type="dxa"/>
            <w:tcBorders>
              <w:bottom w:val="double" w:sz="2" w:space="0" w:color="000000"/>
            </w:tcBorders>
            <w:vAlign w:val="center"/>
          </w:tcPr>
          <w:p w:rsidR="002209D8" w:rsidRPr="0025026A" w:rsidRDefault="002209D8" w:rsidP="00703A64">
            <w:pPr>
              <w:tabs>
                <w:tab w:val="left" w:pos="417"/>
                <w:tab w:val="center" w:pos="5073"/>
              </w:tabs>
              <w:snapToGrid w:val="0"/>
              <w:jc w:val="center"/>
              <w:rPr>
                <w:rFonts w:asciiTheme="minorHAnsi" w:hAnsiTheme="minorHAnsi"/>
                <w:iCs/>
              </w:rPr>
            </w:pPr>
            <w:r w:rsidRPr="0025026A">
              <w:rPr>
                <w:rFonts w:asciiTheme="minorHAnsi" w:hAnsiTheme="minorHAnsi"/>
                <w:iCs/>
              </w:rPr>
              <w:t>-</w:t>
            </w:r>
          </w:p>
        </w:tc>
        <w:tc>
          <w:tcPr>
            <w:tcW w:w="2604" w:type="dxa"/>
            <w:tcBorders>
              <w:bottom w:val="double" w:sz="2" w:space="0" w:color="000000"/>
            </w:tcBorders>
            <w:vAlign w:val="center"/>
          </w:tcPr>
          <w:p w:rsidR="002209D8" w:rsidRPr="0025026A" w:rsidRDefault="002209D8" w:rsidP="00703A64">
            <w:pPr>
              <w:snapToGrid w:val="0"/>
              <w:jc w:val="center"/>
              <w:rPr>
                <w:rFonts w:asciiTheme="minorHAnsi" w:hAnsiTheme="minorHAnsi"/>
                <w:i/>
              </w:rPr>
            </w:pPr>
          </w:p>
        </w:tc>
        <w:tc>
          <w:tcPr>
            <w:tcW w:w="1301" w:type="dxa"/>
            <w:tcBorders>
              <w:bottom w:val="double" w:sz="2" w:space="0" w:color="000000"/>
            </w:tcBorders>
            <w:vAlign w:val="center"/>
          </w:tcPr>
          <w:p w:rsidR="002209D8" w:rsidRPr="0025026A" w:rsidRDefault="002209D8" w:rsidP="00703A64">
            <w:pPr>
              <w:tabs>
                <w:tab w:val="left" w:pos="417"/>
                <w:tab w:val="center" w:pos="5073"/>
              </w:tabs>
              <w:snapToGrid w:val="0"/>
              <w:jc w:val="center"/>
              <w:rPr>
                <w:rFonts w:asciiTheme="minorHAnsi" w:hAnsiTheme="minorHAnsi"/>
                <w:i/>
                <w:iCs/>
              </w:rPr>
            </w:pPr>
            <w:r w:rsidRPr="0025026A">
              <w:rPr>
                <w:rFonts w:asciiTheme="minorHAnsi" w:hAnsiTheme="minorHAnsi"/>
                <w:i/>
                <w:iCs/>
              </w:rPr>
              <w:t>-</w:t>
            </w:r>
          </w:p>
        </w:tc>
        <w:tc>
          <w:tcPr>
            <w:tcW w:w="1013" w:type="dxa"/>
            <w:tcBorders>
              <w:bottom w:val="double" w:sz="2" w:space="0" w:color="000000"/>
            </w:tcBorders>
            <w:vAlign w:val="center"/>
          </w:tcPr>
          <w:p w:rsidR="002209D8" w:rsidRPr="0025026A" w:rsidRDefault="002209D8" w:rsidP="00703A64">
            <w:pPr>
              <w:jc w:val="center"/>
              <w:rPr>
                <w:rFonts w:asciiTheme="minorHAnsi" w:hAnsiTheme="minorHAnsi"/>
                <w:i/>
              </w:rPr>
            </w:pPr>
          </w:p>
        </w:tc>
        <w:tc>
          <w:tcPr>
            <w:tcW w:w="1441" w:type="dxa"/>
            <w:tcBorders>
              <w:bottom w:val="double" w:sz="2" w:space="0" w:color="000000"/>
              <w:right w:val="double" w:sz="2" w:space="0" w:color="000000"/>
            </w:tcBorders>
            <w:vAlign w:val="center"/>
          </w:tcPr>
          <w:p w:rsidR="002209D8" w:rsidRPr="0025026A" w:rsidRDefault="002209D8" w:rsidP="00703A64">
            <w:pPr>
              <w:jc w:val="center"/>
              <w:rPr>
                <w:rFonts w:asciiTheme="minorHAnsi" w:hAnsiTheme="minorHAnsi"/>
                <w:i/>
              </w:rPr>
            </w:pPr>
          </w:p>
        </w:tc>
      </w:tr>
    </w:tbl>
    <w:p w:rsidR="002209D8" w:rsidRPr="0025026A" w:rsidRDefault="002209D8" w:rsidP="002209D8">
      <w:pPr>
        <w:pStyle w:val="Akapitzlist"/>
        <w:rPr>
          <w:rFonts w:asciiTheme="minorHAnsi" w:hAnsiTheme="minorHAnsi" w:cs="Arial"/>
        </w:rPr>
      </w:pPr>
    </w:p>
    <w:p w:rsidR="00163FEE" w:rsidRPr="0025026A" w:rsidRDefault="00163FEE" w:rsidP="003D2B9E">
      <w:pPr>
        <w:numPr>
          <w:ilvl w:val="0"/>
          <w:numId w:val="3"/>
        </w:numPr>
        <w:suppressAutoHyphens/>
        <w:spacing w:line="276" w:lineRule="auto"/>
        <w:ind w:left="284" w:hanging="284"/>
        <w:jc w:val="both"/>
        <w:rPr>
          <w:rFonts w:asciiTheme="minorHAnsi" w:hAnsiTheme="minorHAnsi" w:cs="Arial"/>
        </w:rPr>
      </w:pPr>
      <w:r w:rsidRPr="0025026A">
        <w:rPr>
          <w:rFonts w:asciiTheme="minorHAnsi" w:hAnsiTheme="minorHAnsi"/>
        </w:rPr>
        <w:t>Ceny jednostkowe są stałe do końca trwania Umowy i nie podlegają indeksacji.</w:t>
      </w:r>
    </w:p>
    <w:p w:rsidR="00A74668" w:rsidRPr="0025026A" w:rsidRDefault="00A74668" w:rsidP="000A2C54">
      <w:pPr>
        <w:suppressAutoHyphens/>
        <w:spacing w:line="276" w:lineRule="auto"/>
        <w:ind w:left="284"/>
        <w:jc w:val="both"/>
        <w:rPr>
          <w:rFonts w:asciiTheme="minorHAnsi" w:hAnsiTheme="minorHAnsi" w:cs="Arial"/>
          <w:sz w:val="8"/>
          <w:szCs w:val="8"/>
        </w:rPr>
      </w:pPr>
    </w:p>
    <w:p w:rsidR="00163FEE" w:rsidRPr="0025026A" w:rsidRDefault="00163FEE" w:rsidP="003D2B9E">
      <w:pPr>
        <w:pStyle w:val="Tekstpodstawowy"/>
        <w:numPr>
          <w:ilvl w:val="0"/>
          <w:numId w:val="3"/>
        </w:numPr>
        <w:tabs>
          <w:tab w:val="left" w:pos="318"/>
          <w:tab w:val="left" w:pos="384"/>
        </w:tabs>
        <w:suppressAutoHyphens/>
        <w:spacing w:after="0" w:line="276" w:lineRule="auto"/>
        <w:ind w:left="284" w:hanging="284"/>
        <w:jc w:val="both"/>
        <w:rPr>
          <w:rFonts w:asciiTheme="minorHAnsi" w:hAnsiTheme="minorHAnsi" w:cs="Arial"/>
        </w:rPr>
      </w:pPr>
      <w:r w:rsidRPr="0025026A">
        <w:rPr>
          <w:rFonts w:asciiTheme="minorHAnsi" w:hAnsiTheme="minorHAnsi"/>
        </w:rPr>
        <w:t xml:space="preserve">Koszt podzespołów niezbędnych do usunięcia awarii ponosi Zamawiający </w:t>
      </w:r>
      <w:r w:rsidR="00BD1C9F" w:rsidRPr="0025026A">
        <w:rPr>
          <w:rFonts w:asciiTheme="minorHAnsi" w:hAnsiTheme="minorHAnsi"/>
        </w:rPr>
        <w:t xml:space="preserve">i </w:t>
      </w:r>
      <w:r w:rsidRPr="0025026A">
        <w:rPr>
          <w:rFonts w:asciiTheme="minorHAnsi" w:hAnsiTheme="minorHAnsi"/>
        </w:rPr>
        <w:t xml:space="preserve">rozliczony </w:t>
      </w:r>
      <w:r w:rsidR="00BD1C9F" w:rsidRPr="0025026A">
        <w:rPr>
          <w:rFonts w:asciiTheme="minorHAnsi" w:hAnsiTheme="minorHAnsi"/>
        </w:rPr>
        <w:t xml:space="preserve">zostanie </w:t>
      </w:r>
      <w:r w:rsidRPr="0025026A">
        <w:rPr>
          <w:rFonts w:asciiTheme="minorHAnsi" w:hAnsiTheme="minorHAnsi"/>
        </w:rPr>
        <w:t xml:space="preserve">na zasadzie refakturowania. </w:t>
      </w:r>
    </w:p>
    <w:p w:rsidR="00A74668" w:rsidRPr="0025026A" w:rsidRDefault="00A74668" w:rsidP="000A2C54">
      <w:pPr>
        <w:pStyle w:val="Akapitzlist"/>
        <w:spacing w:line="276" w:lineRule="auto"/>
        <w:rPr>
          <w:rFonts w:asciiTheme="minorHAnsi" w:hAnsiTheme="minorHAnsi" w:cs="Arial"/>
          <w:sz w:val="8"/>
          <w:szCs w:val="8"/>
        </w:rPr>
      </w:pPr>
    </w:p>
    <w:p w:rsidR="00163FEE" w:rsidRPr="0025026A" w:rsidRDefault="00163FEE" w:rsidP="003D2B9E">
      <w:pPr>
        <w:pStyle w:val="Tekstpodstawowy"/>
        <w:widowControl w:val="0"/>
        <w:numPr>
          <w:ilvl w:val="1"/>
          <w:numId w:val="15"/>
        </w:numPr>
        <w:tabs>
          <w:tab w:val="clear" w:pos="1080"/>
          <w:tab w:val="num" w:pos="284"/>
          <w:tab w:val="left" w:pos="644"/>
          <w:tab w:val="left" w:pos="720"/>
        </w:tabs>
        <w:suppressAutoHyphens/>
        <w:autoSpaceDE w:val="0"/>
        <w:spacing w:after="0" w:line="276" w:lineRule="auto"/>
        <w:ind w:left="284" w:hanging="284"/>
        <w:jc w:val="both"/>
        <w:rPr>
          <w:rFonts w:asciiTheme="minorHAnsi" w:hAnsiTheme="minorHAnsi"/>
        </w:rPr>
      </w:pPr>
      <w:r w:rsidRPr="0025026A">
        <w:rPr>
          <w:rFonts w:asciiTheme="minorHAnsi" w:hAnsiTheme="minorHAnsi"/>
        </w:rPr>
        <w:t xml:space="preserve">Koszt robocizny będzie każdorazowo obliczany jako iloczyn rzeczywistego czasu wykonywania usługi </w:t>
      </w:r>
      <w:r w:rsidR="00BD1C9F" w:rsidRPr="0025026A">
        <w:rPr>
          <w:rFonts w:asciiTheme="minorHAnsi" w:hAnsiTheme="minorHAnsi"/>
        </w:rPr>
        <w:br/>
      </w:r>
      <w:r w:rsidRPr="0025026A">
        <w:rPr>
          <w:rFonts w:asciiTheme="minorHAnsi" w:hAnsiTheme="minorHAnsi"/>
        </w:rPr>
        <w:lastRenderedPageBreak/>
        <w:t>i stawki godzinowej za wykonanie usługi</w:t>
      </w:r>
      <w:r w:rsidR="00BD1C9F" w:rsidRPr="0025026A">
        <w:rPr>
          <w:rFonts w:asciiTheme="minorHAnsi" w:hAnsiTheme="minorHAnsi"/>
        </w:rPr>
        <w:t xml:space="preserve">. </w:t>
      </w:r>
    </w:p>
    <w:p w:rsidR="00A74668" w:rsidRPr="0025026A" w:rsidRDefault="00A74668" w:rsidP="000A2C54">
      <w:pPr>
        <w:pStyle w:val="Tekstpodstawowy"/>
        <w:widowControl w:val="0"/>
        <w:tabs>
          <w:tab w:val="left" w:pos="644"/>
        </w:tabs>
        <w:suppressAutoHyphens/>
        <w:autoSpaceDE w:val="0"/>
        <w:spacing w:after="0" w:line="276" w:lineRule="auto"/>
        <w:jc w:val="both"/>
        <w:rPr>
          <w:rFonts w:asciiTheme="minorHAnsi" w:hAnsiTheme="minorHAnsi"/>
          <w:sz w:val="8"/>
          <w:szCs w:val="8"/>
        </w:rPr>
      </w:pPr>
    </w:p>
    <w:p w:rsidR="00163FEE" w:rsidRPr="0025026A" w:rsidRDefault="00163FEE" w:rsidP="003D2B9E">
      <w:pPr>
        <w:pStyle w:val="Tekstpodstawowy"/>
        <w:widowControl w:val="0"/>
        <w:numPr>
          <w:ilvl w:val="1"/>
          <w:numId w:val="15"/>
        </w:numPr>
        <w:tabs>
          <w:tab w:val="clear" w:pos="1080"/>
          <w:tab w:val="num" w:pos="284"/>
          <w:tab w:val="left" w:pos="644"/>
          <w:tab w:val="left" w:pos="720"/>
        </w:tabs>
        <w:suppressAutoHyphens/>
        <w:autoSpaceDE w:val="0"/>
        <w:spacing w:after="0" w:line="276" w:lineRule="auto"/>
        <w:ind w:left="284" w:hanging="284"/>
        <w:jc w:val="both"/>
        <w:rPr>
          <w:rFonts w:asciiTheme="minorHAnsi" w:hAnsiTheme="minorHAnsi"/>
        </w:rPr>
      </w:pPr>
      <w:r w:rsidRPr="0025026A">
        <w:rPr>
          <w:rFonts w:asciiTheme="minorHAnsi" w:hAnsiTheme="minorHAnsi"/>
        </w:rPr>
        <w:t>Zamawiający zastrzega sobie zmianę ilości wykazanych usług w zależności od bieżących potrzeb.</w:t>
      </w:r>
    </w:p>
    <w:p w:rsidR="00A74668" w:rsidRPr="0025026A" w:rsidRDefault="00A74668" w:rsidP="000A2C54">
      <w:pPr>
        <w:pStyle w:val="Akapitzlist"/>
        <w:spacing w:line="276" w:lineRule="auto"/>
        <w:rPr>
          <w:rFonts w:asciiTheme="minorHAnsi" w:hAnsiTheme="minorHAnsi"/>
          <w:sz w:val="8"/>
          <w:szCs w:val="8"/>
        </w:rPr>
      </w:pPr>
    </w:p>
    <w:p w:rsidR="00163FEE" w:rsidRPr="0025026A" w:rsidRDefault="00163FEE" w:rsidP="003D2B9E">
      <w:pPr>
        <w:pStyle w:val="Tekstpodstawowy"/>
        <w:widowControl w:val="0"/>
        <w:numPr>
          <w:ilvl w:val="1"/>
          <w:numId w:val="15"/>
        </w:numPr>
        <w:tabs>
          <w:tab w:val="left" w:pos="284"/>
        </w:tabs>
        <w:suppressAutoHyphens/>
        <w:autoSpaceDE w:val="0"/>
        <w:spacing w:after="0" w:line="276" w:lineRule="auto"/>
        <w:ind w:left="284" w:hanging="284"/>
        <w:jc w:val="both"/>
        <w:rPr>
          <w:rFonts w:asciiTheme="minorHAnsi" w:hAnsiTheme="minorHAnsi"/>
          <w:spacing w:val="-4"/>
        </w:rPr>
      </w:pPr>
      <w:r w:rsidRPr="0025026A">
        <w:rPr>
          <w:rFonts w:asciiTheme="minorHAnsi" w:hAnsiTheme="minorHAnsi"/>
          <w:spacing w:val="-4"/>
        </w:rPr>
        <w:t>Wykonawca nie może dochodzić roszczeń odszkodowawczych w przypadku, kiedy suma wartości zleceń będzie niższa od kwoty określonej w ust 1.</w:t>
      </w:r>
    </w:p>
    <w:p w:rsidR="00A74668" w:rsidRPr="0025026A" w:rsidRDefault="00A74668" w:rsidP="000A2C54">
      <w:pPr>
        <w:pStyle w:val="Akapitzlist"/>
        <w:spacing w:line="276" w:lineRule="auto"/>
        <w:rPr>
          <w:rFonts w:asciiTheme="minorHAnsi" w:hAnsiTheme="minorHAnsi"/>
          <w:spacing w:val="-4"/>
          <w:sz w:val="8"/>
          <w:szCs w:val="8"/>
        </w:rPr>
      </w:pPr>
    </w:p>
    <w:p w:rsidR="00163FEE" w:rsidRPr="0025026A" w:rsidRDefault="00163FEE" w:rsidP="003D2B9E">
      <w:pPr>
        <w:pStyle w:val="Tekstpodstawowy"/>
        <w:widowControl w:val="0"/>
        <w:numPr>
          <w:ilvl w:val="1"/>
          <w:numId w:val="15"/>
        </w:numPr>
        <w:tabs>
          <w:tab w:val="clear" w:pos="1080"/>
          <w:tab w:val="left" w:pos="284"/>
          <w:tab w:val="num" w:pos="993"/>
        </w:tabs>
        <w:suppressAutoHyphens/>
        <w:autoSpaceDE w:val="0"/>
        <w:spacing w:after="0" w:line="276" w:lineRule="auto"/>
        <w:ind w:left="284" w:hanging="284"/>
        <w:jc w:val="both"/>
        <w:rPr>
          <w:rFonts w:asciiTheme="minorHAnsi" w:hAnsiTheme="minorHAnsi"/>
        </w:rPr>
      </w:pPr>
      <w:r w:rsidRPr="0025026A">
        <w:rPr>
          <w:rFonts w:asciiTheme="minorHAnsi" w:hAnsiTheme="minorHAnsi"/>
        </w:rPr>
        <w:t xml:space="preserve">Podstawą do wystawienia faktury będzie potwierdzony przez upoważnionego przedstawiciela zamawiającego protokół odbioru wykonania usługi. Fakturę należy wystawić odrębnie dla każdej wykonanej usługi. </w:t>
      </w:r>
    </w:p>
    <w:p w:rsidR="00A74668" w:rsidRPr="0025026A" w:rsidRDefault="00A74668" w:rsidP="000A2C54">
      <w:pPr>
        <w:pStyle w:val="Akapitzlist"/>
        <w:spacing w:line="276" w:lineRule="auto"/>
        <w:rPr>
          <w:rFonts w:asciiTheme="minorHAnsi" w:hAnsiTheme="minorHAnsi"/>
          <w:sz w:val="8"/>
          <w:szCs w:val="8"/>
        </w:rPr>
      </w:pPr>
    </w:p>
    <w:p w:rsidR="00163FEE" w:rsidRPr="0025026A" w:rsidRDefault="00163FEE" w:rsidP="003D2B9E">
      <w:pPr>
        <w:pStyle w:val="Tekstpodstawowy"/>
        <w:widowControl w:val="0"/>
        <w:numPr>
          <w:ilvl w:val="1"/>
          <w:numId w:val="15"/>
        </w:numPr>
        <w:tabs>
          <w:tab w:val="clear" w:pos="1080"/>
        </w:tabs>
        <w:suppressAutoHyphens/>
        <w:autoSpaceDE w:val="0"/>
        <w:spacing w:after="0" w:line="276" w:lineRule="auto"/>
        <w:ind w:left="284" w:hanging="284"/>
        <w:jc w:val="both"/>
        <w:rPr>
          <w:rFonts w:asciiTheme="minorHAnsi" w:hAnsiTheme="minorHAnsi"/>
        </w:rPr>
      </w:pPr>
      <w:r w:rsidRPr="0025026A">
        <w:rPr>
          <w:rFonts w:asciiTheme="minorHAnsi" w:hAnsiTheme="minorHAnsi"/>
        </w:rPr>
        <w:t>Wystawiona faktura może dotyczyć tylko usług wykonanych w ramach niniejszej umowy</w:t>
      </w:r>
      <w:r w:rsidR="001B149E" w:rsidRPr="0025026A">
        <w:rPr>
          <w:rFonts w:asciiTheme="minorHAnsi" w:hAnsiTheme="minorHAnsi"/>
        </w:rPr>
        <w:t>.</w:t>
      </w:r>
      <w:r w:rsidRPr="0025026A">
        <w:rPr>
          <w:rFonts w:asciiTheme="minorHAnsi" w:hAnsiTheme="minorHAnsi"/>
        </w:rPr>
        <w:t xml:space="preserve">          </w:t>
      </w:r>
    </w:p>
    <w:p w:rsidR="00A74668" w:rsidRPr="0025026A" w:rsidRDefault="00A74668" w:rsidP="000A2C54">
      <w:pPr>
        <w:pStyle w:val="Akapitzlist"/>
        <w:spacing w:line="276" w:lineRule="auto"/>
        <w:rPr>
          <w:rFonts w:asciiTheme="minorHAnsi" w:hAnsiTheme="minorHAnsi"/>
          <w:sz w:val="8"/>
          <w:szCs w:val="8"/>
        </w:rPr>
      </w:pPr>
    </w:p>
    <w:p w:rsidR="00163FEE" w:rsidRPr="0025026A" w:rsidRDefault="00163FEE" w:rsidP="003D2B9E">
      <w:pPr>
        <w:pStyle w:val="Tekstpodstawowy"/>
        <w:widowControl w:val="0"/>
        <w:numPr>
          <w:ilvl w:val="1"/>
          <w:numId w:val="15"/>
        </w:numPr>
        <w:tabs>
          <w:tab w:val="clear" w:pos="1080"/>
        </w:tabs>
        <w:suppressAutoHyphens/>
        <w:autoSpaceDE w:val="0"/>
        <w:spacing w:after="0" w:line="276" w:lineRule="auto"/>
        <w:ind w:left="284" w:hanging="284"/>
        <w:jc w:val="both"/>
        <w:rPr>
          <w:rFonts w:asciiTheme="minorHAnsi" w:hAnsiTheme="minorHAnsi"/>
          <w:spacing w:val="-4"/>
        </w:rPr>
      </w:pPr>
      <w:r w:rsidRPr="0025026A">
        <w:rPr>
          <w:rFonts w:asciiTheme="minorHAnsi" w:hAnsiTheme="minorHAnsi"/>
          <w:spacing w:val="-4"/>
        </w:rPr>
        <w:t xml:space="preserve">Fakturę należy wystawić na adres:               </w:t>
      </w:r>
    </w:p>
    <w:p w:rsidR="000A2C54" w:rsidRPr="0025026A" w:rsidRDefault="000A2C54" w:rsidP="000A2C54">
      <w:pPr>
        <w:pStyle w:val="Tekstpodstawowy"/>
        <w:spacing w:line="276" w:lineRule="auto"/>
        <w:ind w:left="284" w:hanging="284"/>
        <w:jc w:val="center"/>
        <w:rPr>
          <w:rFonts w:asciiTheme="minorHAnsi" w:hAnsiTheme="minorHAnsi"/>
          <w:b/>
          <w:spacing w:val="-4"/>
          <w:sz w:val="6"/>
          <w:szCs w:val="6"/>
        </w:rPr>
      </w:pPr>
    </w:p>
    <w:p w:rsidR="00163FEE" w:rsidRPr="0025026A" w:rsidRDefault="00163FEE" w:rsidP="000A2C54">
      <w:pPr>
        <w:pStyle w:val="Tekstpodstawowy"/>
        <w:spacing w:line="276" w:lineRule="auto"/>
        <w:ind w:left="284" w:hanging="284"/>
        <w:jc w:val="center"/>
        <w:rPr>
          <w:rFonts w:asciiTheme="minorHAnsi" w:hAnsiTheme="minorHAnsi"/>
          <w:b/>
          <w:spacing w:val="-4"/>
        </w:rPr>
      </w:pPr>
      <w:r w:rsidRPr="0025026A">
        <w:rPr>
          <w:rFonts w:asciiTheme="minorHAnsi" w:hAnsiTheme="minorHAnsi"/>
          <w:b/>
          <w:spacing w:val="-4"/>
        </w:rPr>
        <w:t>Muzeum Górnictwa Węglowego w Zabrzu,</w:t>
      </w:r>
      <w:r w:rsidR="00A74668" w:rsidRPr="0025026A">
        <w:rPr>
          <w:rFonts w:asciiTheme="minorHAnsi" w:hAnsiTheme="minorHAnsi"/>
          <w:b/>
          <w:spacing w:val="-4"/>
        </w:rPr>
        <w:t xml:space="preserve"> </w:t>
      </w:r>
      <w:r w:rsidR="00F33F23" w:rsidRPr="0025026A">
        <w:rPr>
          <w:rFonts w:asciiTheme="minorHAnsi" w:hAnsiTheme="minorHAnsi"/>
          <w:b/>
          <w:spacing w:val="-4"/>
        </w:rPr>
        <w:t xml:space="preserve">ul. </w:t>
      </w:r>
      <w:r w:rsidRPr="0025026A">
        <w:rPr>
          <w:rFonts w:asciiTheme="minorHAnsi" w:hAnsiTheme="minorHAnsi"/>
          <w:b/>
          <w:spacing w:val="-4"/>
        </w:rPr>
        <w:t>Jodłowa 59,</w:t>
      </w:r>
      <w:r w:rsidR="00A74668" w:rsidRPr="0025026A">
        <w:rPr>
          <w:rFonts w:asciiTheme="minorHAnsi" w:hAnsiTheme="minorHAnsi"/>
          <w:b/>
          <w:spacing w:val="-4"/>
        </w:rPr>
        <w:t xml:space="preserve"> </w:t>
      </w:r>
      <w:r w:rsidRPr="0025026A">
        <w:rPr>
          <w:rFonts w:asciiTheme="minorHAnsi" w:hAnsiTheme="minorHAnsi"/>
          <w:b/>
          <w:spacing w:val="-4"/>
        </w:rPr>
        <w:t>41-800 Zabrze,</w:t>
      </w:r>
      <w:r w:rsidR="00A74668" w:rsidRPr="0025026A">
        <w:rPr>
          <w:rFonts w:asciiTheme="minorHAnsi" w:hAnsiTheme="minorHAnsi"/>
          <w:b/>
          <w:spacing w:val="-4"/>
        </w:rPr>
        <w:t xml:space="preserve"> </w:t>
      </w:r>
      <w:r w:rsidRPr="0025026A">
        <w:rPr>
          <w:rFonts w:asciiTheme="minorHAnsi" w:hAnsiTheme="minorHAnsi"/>
          <w:b/>
          <w:spacing w:val="-4"/>
        </w:rPr>
        <w:t>NIP 6482768167</w:t>
      </w:r>
    </w:p>
    <w:p w:rsidR="00163FEE" w:rsidRPr="0025026A" w:rsidRDefault="00163FEE" w:rsidP="003D2B9E">
      <w:pPr>
        <w:pStyle w:val="Tekstpodstawowy"/>
        <w:widowControl w:val="0"/>
        <w:numPr>
          <w:ilvl w:val="1"/>
          <w:numId w:val="15"/>
        </w:numPr>
        <w:tabs>
          <w:tab w:val="clear" w:pos="1080"/>
          <w:tab w:val="left" w:pos="284"/>
        </w:tabs>
        <w:suppressAutoHyphens/>
        <w:autoSpaceDE w:val="0"/>
        <w:spacing w:after="0" w:line="276" w:lineRule="auto"/>
        <w:ind w:left="284" w:hanging="284"/>
        <w:jc w:val="both"/>
        <w:rPr>
          <w:rFonts w:asciiTheme="minorHAnsi" w:hAnsiTheme="minorHAnsi"/>
        </w:rPr>
      </w:pPr>
      <w:r w:rsidRPr="0025026A">
        <w:rPr>
          <w:rFonts w:asciiTheme="minorHAnsi" w:hAnsiTheme="minorHAnsi"/>
          <w:spacing w:val="-4"/>
        </w:rPr>
        <w:t>Fakturę za realizację umowy należy dostarczyć Zamawiającemu w terminie 7 dni od daty podpisania protokołu odbioru.</w:t>
      </w:r>
    </w:p>
    <w:p w:rsidR="00A74668" w:rsidRPr="0025026A" w:rsidRDefault="00A74668" w:rsidP="000A2C54">
      <w:pPr>
        <w:pStyle w:val="Tekstpodstawowy"/>
        <w:widowControl w:val="0"/>
        <w:tabs>
          <w:tab w:val="left" w:pos="284"/>
        </w:tabs>
        <w:suppressAutoHyphens/>
        <w:autoSpaceDE w:val="0"/>
        <w:spacing w:after="0" w:line="276" w:lineRule="auto"/>
        <w:ind w:left="284"/>
        <w:jc w:val="both"/>
        <w:rPr>
          <w:rFonts w:asciiTheme="minorHAnsi" w:hAnsiTheme="minorHAnsi"/>
          <w:sz w:val="8"/>
          <w:szCs w:val="8"/>
        </w:rPr>
      </w:pPr>
    </w:p>
    <w:p w:rsidR="00163FEE" w:rsidRPr="0025026A" w:rsidRDefault="00163FEE" w:rsidP="003D2B9E">
      <w:pPr>
        <w:pStyle w:val="Tekstpodstawowy"/>
        <w:widowControl w:val="0"/>
        <w:numPr>
          <w:ilvl w:val="1"/>
          <w:numId w:val="15"/>
        </w:numPr>
        <w:tabs>
          <w:tab w:val="clear" w:pos="1080"/>
          <w:tab w:val="num" w:pos="284"/>
        </w:tabs>
        <w:suppressAutoHyphens/>
        <w:autoSpaceDE w:val="0"/>
        <w:spacing w:after="0" w:line="276" w:lineRule="auto"/>
        <w:ind w:left="284" w:hanging="284"/>
        <w:jc w:val="both"/>
        <w:rPr>
          <w:rFonts w:asciiTheme="minorHAnsi" w:hAnsiTheme="minorHAnsi"/>
        </w:rPr>
      </w:pPr>
      <w:r w:rsidRPr="0025026A">
        <w:rPr>
          <w:rFonts w:asciiTheme="minorHAnsi" w:hAnsiTheme="minorHAnsi"/>
          <w:spacing w:val="-4"/>
        </w:rPr>
        <w:t xml:space="preserve">Płatność nastąpi w formie przelewu w terminie </w:t>
      </w:r>
      <w:r w:rsidRPr="0025026A">
        <w:rPr>
          <w:rFonts w:asciiTheme="minorHAnsi" w:hAnsiTheme="minorHAnsi"/>
          <w:b/>
          <w:spacing w:val="-4"/>
        </w:rPr>
        <w:t>30 dni od daty</w:t>
      </w:r>
      <w:r w:rsidRPr="0025026A">
        <w:rPr>
          <w:rFonts w:asciiTheme="minorHAnsi" w:hAnsiTheme="minorHAnsi"/>
          <w:spacing w:val="-4"/>
        </w:rPr>
        <w:t xml:space="preserve"> wpływu faktury do Zamawiającego</w:t>
      </w:r>
      <w:r w:rsidR="000A2C54" w:rsidRPr="0025026A">
        <w:rPr>
          <w:rFonts w:asciiTheme="minorHAnsi" w:hAnsiTheme="minorHAnsi"/>
          <w:spacing w:val="-4"/>
        </w:rPr>
        <w:t xml:space="preserve">. </w:t>
      </w:r>
    </w:p>
    <w:p w:rsidR="00A74668" w:rsidRPr="0025026A" w:rsidRDefault="00A74668" w:rsidP="000A2C54">
      <w:pPr>
        <w:pStyle w:val="Akapitzlist"/>
        <w:spacing w:line="276" w:lineRule="auto"/>
        <w:rPr>
          <w:rFonts w:asciiTheme="minorHAnsi" w:hAnsiTheme="minorHAnsi"/>
          <w:sz w:val="8"/>
          <w:szCs w:val="8"/>
        </w:rPr>
      </w:pPr>
    </w:p>
    <w:p w:rsidR="00163FEE" w:rsidRPr="0025026A" w:rsidRDefault="00163FEE" w:rsidP="003D2B9E">
      <w:pPr>
        <w:numPr>
          <w:ilvl w:val="1"/>
          <w:numId w:val="15"/>
        </w:numPr>
        <w:tabs>
          <w:tab w:val="left" w:pos="284"/>
          <w:tab w:val="left" w:pos="593"/>
        </w:tabs>
        <w:suppressAutoHyphens/>
        <w:autoSpaceDE w:val="0"/>
        <w:spacing w:line="276" w:lineRule="auto"/>
        <w:ind w:left="284" w:hanging="284"/>
        <w:jc w:val="both"/>
        <w:rPr>
          <w:rFonts w:asciiTheme="minorHAnsi" w:hAnsiTheme="minorHAnsi"/>
          <w:spacing w:val="-4"/>
        </w:rPr>
      </w:pPr>
      <w:r w:rsidRPr="0025026A">
        <w:rPr>
          <w:rFonts w:asciiTheme="minorHAnsi" w:hAnsiTheme="minorHAnsi"/>
          <w:spacing w:val="-4"/>
        </w:rPr>
        <w:t>W przypadku zapłaty należności w formie przelewu bankowego, Strony ustalają jako datę za</w:t>
      </w:r>
      <w:r w:rsidR="000A2C54" w:rsidRPr="0025026A">
        <w:rPr>
          <w:rFonts w:asciiTheme="minorHAnsi" w:hAnsiTheme="minorHAnsi"/>
          <w:spacing w:val="-4"/>
        </w:rPr>
        <w:t xml:space="preserve">płaty przez Zamawiającego datę </w:t>
      </w:r>
      <w:r w:rsidRPr="0025026A">
        <w:rPr>
          <w:rFonts w:asciiTheme="minorHAnsi" w:hAnsiTheme="minorHAnsi"/>
          <w:spacing w:val="-4"/>
        </w:rPr>
        <w:t>obciążenia rachunku bankowego Zamawiającego</w:t>
      </w:r>
      <w:r w:rsidR="000A2C54" w:rsidRPr="0025026A">
        <w:rPr>
          <w:rFonts w:asciiTheme="minorHAnsi" w:hAnsiTheme="minorHAnsi"/>
          <w:spacing w:val="-4"/>
        </w:rPr>
        <w:t>.</w:t>
      </w:r>
    </w:p>
    <w:p w:rsidR="000A2C54" w:rsidRPr="0025026A" w:rsidRDefault="000A2C54" w:rsidP="000A2C54">
      <w:pPr>
        <w:pStyle w:val="Akapitzlist"/>
        <w:spacing w:line="276" w:lineRule="auto"/>
        <w:rPr>
          <w:rFonts w:asciiTheme="minorHAnsi" w:hAnsiTheme="minorHAnsi"/>
          <w:spacing w:val="-4"/>
          <w:sz w:val="8"/>
          <w:szCs w:val="8"/>
        </w:rPr>
      </w:pPr>
    </w:p>
    <w:p w:rsidR="00163FEE" w:rsidRPr="0025026A" w:rsidRDefault="00A74668" w:rsidP="003D2B9E">
      <w:pPr>
        <w:numPr>
          <w:ilvl w:val="1"/>
          <w:numId w:val="15"/>
        </w:numPr>
        <w:tabs>
          <w:tab w:val="left" w:pos="284"/>
          <w:tab w:val="left" w:pos="593"/>
        </w:tabs>
        <w:suppressAutoHyphens/>
        <w:autoSpaceDE w:val="0"/>
        <w:spacing w:line="276" w:lineRule="auto"/>
        <w:ind w:left="284" w:hanging="284"/>
        <w:jc w:val="both"/>
        <w:rPr>
          <w:rFonts w:asciiTheme="minorHAnsi" w:hAnsiTheme="minorHAnsi"/>
          <w:spacing w:val="-4"/>
        </w:rPr>
      </w:pPr>
      <w:r w:rsidRPr="0025026A">
        <w:rPr>
          <w:rFonts w:asciiTheme="minorHAnsi" w:hAnsiTheme="minorHAnsi"/>
          <w:spacing w:val="-4"/>
        </w:rPr>
        <w:t>W przypadku opóźnień w płatnościach, kwestia regulowania odsetek będzie przedmiotem odrębnych negocjacji</w:t>
      </w:r>
      <w:r w:rsidR="000A2C54" w:rsidRPr="0025026A">
        <w:rPr>
          <w:rFonts w:asciiTheme="minorHAnsi" w:hAnsiTheme="minorHAnsi"/>
          <w:spacing w:val="-4"/>
        </w:rPr>
        <w:t>.</w:t>
      </w:r>
    </w:p>
    <w:p w:rsidR="000A2C54" w:rsidRPr="0025026A" w:rsidRDefault="000A2C54" w:rsidP="000A2C54">
      <w:pPr>
        <w:pStyle w:val="Akapitzlist"/>
        <w:spacing w:line="276" w:lineRule="auto"/>
        <w:rPr>
          <w:rFonts w:asciiTheme="minorHAnsi" w:hAnsiTheme="minorHAnsi"/>
          <w:spacing w:val="-4"/>
          <w:sz w:val="8"/>
          <w:szCs w:val="8"/>
        </w:rPr>
      </w:pPr>
    </w:p>
    <w:p w:rsidR="00A74668" w:rsidRPr="0025026A" w:rsidRDefault="00A74668" w:rsidP="003D2B9E">
      <w:pPr>
        <w:numPr>
          <w:ilvl w:val="1"/>
          <w:numId w:val="15"/>
        </w:numPr>
        <w:tabs>
          <w:tab w:val="clear" w:pos="1080"/>
        </w:tabs>
        <w:suppressAutoHyphens/>
        <w:autoSpaceDE w:val="0"/>
        <w:spacing w:line="276" w:lineRule="auto"/>
        <w:ind w:left="284" w:hanging="284"/>
        <w:jc w:val="both"/>
        <w:rPr>
          <w:rFonts w:asciiTheme="minorHAnsi" w:hAnsiTheme="minorHAnsi"/>
          <w:spacing w:val="-4"/>
        </w:rPr>
      </w:pPr>
      <w:r w:rsidRPr="0025026A">
        <w:rPr>
          <w:rFonts w:asciiTheme="minorHAnsi" w:hAnsiTheme="minorHAnsi"/>
          <w:spacing w:val="-4"/>
        </w:rPr>
        <w:t>Wystawiona faktura musi dotyczyć tylko i wyłącznie jednej umowy</w:t>
      </w:r>
      <w:r w:rsidR="000A2C54" w:rsidRPr="0025026A">
        <w:rPr>
          <w:rFonts w:asciiTheme="minorHAnsi" w:hAnsiTheme="minorHAnsi"/>
          <w:spacing w:val="-4"/>
        </w:rPr>
        <w:t>.</w:t>
      </w:r>
    </w:p>
    <w:p w:rsidR="000A2C54" w:rsidRPr="0025026A" w:rsidRDefault="000A2C54" w:rsidP="000A2C54">
      <w:pPr>
        <w:pStyle w:val="Akapitzlist"/>
        <w:rPr>
          <w:rFonts w:asciiTheme="minorHAnsi" w:hAnsiTheme="minorHAnsi"/>
          <w:spacing w:val="-4"/>
          <w:sz w:val="8"/>
          <w:szCs w:val="8"/>
        </w:rPr>
      </w:pPr>
    </w:p>
    <w:p w:rsidR="00A74668" w:rsidRPr="0025026A" w:rsidRDefault="00A74668" w:rsidP="003D2B9E">
      <w:pPr>
        <w:numPr>
          <w:ilvl w:val="1"/>
          <w:numId w:val="15"/>
        </w:numPr>
        <w:tabs>
          <w:tab w:val="left" w:pos="284"/>
          <w:tab w:val="left" w:pos="593"/>
        </w:tabs>
        <w:suppressAutoHyphens/>
        <w:autoSpaceDE w:val="0"/>
        <w:spacing w:line="276" w:lineRule="auto"/>
        <w:ind w:left="284" w:hanging="284"/>
        <w:jc w:val="both"/>
        <w:rPr>
          <w:rFonts w:asciiTheme="minorHAnsi" w:hAnsiTheme="minorHAnsi"/>
          <w:spacing w:val="-4"/>
        </w:rPr>
      </w:pPr>
      <w:r w:rsidRPr="0025026A">
        <w:rPr>
          <w:rFonts w:asciiTheme="minorHAnsi" w:hAnsiTheme="minorHAnsi"/>
        </w:rPr>
        <w:t>Nr rachunku bankowego Wykonawcy będzie każdorazowo wskazywany na wystawionej fakturze</w:t>
      </w:r>
      <w:r w:rsidR="000A2C54" w:rsidRPr="0025026A">
        <w:rPr>
          <w:rFonts w:asciiTheme="minorHAnsi" w:hAnsiTheme="minorHAnsi"/>
        </w:rPr>
        <w:t xml:space="preserve">. </w:t>
      </w:r>
    </w:p>
    <w:p w:rsidR="000A2C54" w:rsidRPr="0025026A" w:rsidRDefault="000A2C54" w:rsidP="000A2C54">
      <w:pPr>
        <w:pStyle w:val="Akapitzlist"/>
        <w:rPr>
          <w:rFonts w:asciiTheme="minorHAnsi" w:hAnsiTheme="minorHAnsi"/>
          <w:spacing w:val="-4"/>
          <w:sz w:val="8"/>
          <w:szCs w:val="8"/>
        </w:rPr>
      </w:pPr>
    </w:p>
    <w:p w:rsidR="00A74668" w:rsidRPr="0025026A" w:rsidRDefault="00A74668" w:rsidP="003D2B9E">
      <w:pPr>
        <w:numPr>
          <w:ilvl w:val="1"/>
          <w:numId w:val="15"/>
        </w:numPr>
        <w:tabs>
          <w:tab w:val="clear" w:pos="1080"/>
        </w:tabs>
        <w:suppressAutoHyphens/>
        <w:autoSpaceDE w:val="0"/>
        <w:spacing w:line="276" w:lineRule="auto"/>
        <w:ind w:left="284" w:hanging="284"/>
        <w:jc w:val="both"/>
        <w:rPr>
          <w:rFonts w:asciiTheme="minorHAnsi" w:hAnsiTheme="minorHAnsi"/>
          <w:spacing w:val="-4"/>
        </w:rPr>
      </w:pPr>
      <w:r w:rsidRPr="0025026A">
        <w:rPr>
          <w:rFonts w:asciiTheme="minorHAnsi" w:hAnsiTheme="minorHAnsi"/>
          <w:spacing w:val="-4"/>
        </w:rPr>
        <w:t>Należności wynikające z niniejszej umowy w tym odszkodowawcze i odsetkowe nie mogą być przedmiotem obrotu (cesja, sprzedaż), zgodnie z art. 509 KC, bez pisemnej zgody Zamawiającego</w:t>
      </w:r>
      <w:r w:rsidR="000A2C54" w:rsidRPr="0025026A">
        <w:rPr>
          <w:rFonts w:asciiTheme="minorHAnsi" w:hAnsiTheme="minorHAnsi"/>
          <w:spacing w:val="-4"/>
        </w:rPr>
        <w:t>.</w:t>
      </w:r>
    </w:p>
    <w:p w:rsidR="000A2C54" w:rsidRPr="0025026A" w:rsidRDefault="000A2C54" w:rsidP="000A2C54">
      <w:pPr>
        <w:pStyle w:val="Akapitzlist"/>
        <w:rPr>
          <w:rFonts w:asciiTheme="minorHAnsi" w:hAnsiTheme="minorHAnsi"/>
          <w:spacing w:val="-4"/>
          <w:sz w:val="8"/>
          <w:szCs w:val="8"/>
        </w:rPr>
      </w:pPr>
    </w:p>
    <w:p w:rsidR="00A74668" w:rsidRPr="0025026A" w:rsidRDefault="00A74668" w:rsidP="003D2B9E">
      <w:pPr>
        <w:numPr>
          <w:ilvl w:val="1"/>
          <w:numId w:val="15"/>
        </w:numPr>
        <w:tabs>
          <w:tab w:val="clear" w:pos="1080"/>
        </w:tabs>
        <w:suppressAutoHyphens/>
        <w:autoSpaceDE w:val="0"/>
        <w:spacing w:line="276" w:lineRule="auto"/>
        <w:ind w:left="284" w:hanging="284"/>
        <w:jc w:val="both"/>
        <w:rPr>
          <w:rFonts w:asciiTheme="minorHAnsi" w:hAnsiTheme="minorHAnsi"/>
          <w:spacing w:val="-4"/>
        </w:rPr>
      </w:pPr>
      <w:r w:rsidRPr="0025026A">
        <w:rPr>
          <w:rFonts w:asciiTheme="minorHAnsi" w:hAnsiTheme="minorHAnsi"/>
          <w:spacing w:val="-4"/>
        </w:rPr>
        <w:t>Przewiduje się możliwość rozszerzenia przedmiotowej umowy o dodatkowe zlecenia wykonania usług</w:t>
      </w:r>
      <w:r w:rsidR="000A2C54" w:rsidRPr="0025026A">
        <w:rPr>
          <w:rFonts w:asciiTheme="minorHAnsi" w:hAnsiTheme="minorHAnsi"/>
          <w:spacing w:val="-4"/>
        </w:rPr>
        <w:t>.</w:t>
      </w:r>
      <w:r w:rsidRPr="0025026A">
        <w:rPr>
          <w:rFonts w:asciiTheme="minorHAnsi" w:hAnsiTheme="minorHAnsi"/>
          <w:spacing w:val="-4"/>
        </w:rPr>
        <w:t xml:space="preserve">       </w:t>
      </w:r>
    </w:p>
    <w:p w:rsidR="005D548F" w:rsidRPr="0025026A" w:rsidRDefault="005D548F" w:rsidP="00B56154">
      <w:pPr>
        <w:tabs>
          <w:tab w:val="left" w:pos="284"/>
          <w:tab w:val="center" w:pos="4961"/>
        </w:tabs>
        <w:autoSpaceDE w:val="0"/>
        <w:spacing w:line="360" w:lineRule="auto"/>
        <w:rPr>
          <w:rFonts w:asciiTheme="minorHAnsi" w:hAnsiTheme="minorHAnsi" w:cs="Arial"/>
          <w:b/>
        </w:rPr>
      </w:pPr>
    </w:p>
    <w:p w:rsidR="005D548F" w:rsidRPr="0025026A" w:rsidRDefault="00AD26C2" w:rsidP="005D548F">
      <w:pPr>
        <w:tabs>
          <w:tab w:val="center" w:pos="4961"/>
        </w:tabs>
        <w:autoSpaceDE w:val="0"/>
        <w:spacing w:line="360" w:lineRule="auto"/>
        <w:jc w:val="center"/>
        <w:rPr>
          <w:rFonts w:asciiTheme="minorHAnsi" w:hAnsiTheme="minorHAnsi" w:cs="Arial"/>
          <w:b/>
        </w:rPr>
      </w:pPr>
      <w:r w:rsidRPr="0025026A">
        <w:rPr>
          <w:rFonts w:asciiTheme="minorHAnsi" w:hAnsiTheme="minorHAnsi" w:cs="Arial"/>
          <w:b/>
        </w:rPr>
        <w:t xml:space="preserve">§ </w:t>
      </w:r>
      <w:r w:rsidR="00A36B48" w:rsidRPr="0025026A">
        <w:rPr>
          <w:rFonts w:asciiTheme="minorHAnsi" w:hAnsiTheme="minorHAnsi" w:cs="Arial"/>
          <w:b/>
        </w:rPr>
        <w:t>3</w:t>
      </w:r>
    </w:p>
    <w:p w:rsidR="008A5C5C" w:rsidRPr="0025026A" w:rsidRDefault="00677449" w:rsidP="00B03140">
      <w:pPr>
        <w:tabs>
          <w:tab w:val="center" w:pos="4961"/>
        </w:tabs>
        <w:autoSpaceDE w:val="0"/>
        <w:spacing w:line="360" w:lineRule="auto"/>
        <w:jc w:val="center"/>
        <w:rPr>
          <w:rFonts w:asciiTheme="minorHAnsi" w:hAnsiTheme="minorHAnsi" w:cs="Arial"/>
          <w:b/>
        </w:rPr>
      </w:pPr>
      <w:r w:rsidRPr="0025026A">
        <w:rPr>
          <w:rFonts w:asciiTheme="minorHAnsi" w:hAnsiTheme="minorHAnsi" w:cs="Arial"/>
          <w:b/>
        </w:rPr>
        <w:t>Realizacja przedmiotu umowy</w:t>
      </w:r>
    </w:p>
    <w:p w:rsidR="00554F22" w:rsidRPr="0025026A" w:rsidRDefault="00A36B48"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Okres obowiązywania przedmiotu umowy: od 01. 0</w:t>
      </w:r>
      <w:r w:rsidR="004B2FB4" w:rsidRPr="0025026A">
        <w:rPr>
          <w:rFonts w:asciiTheme="minorHAnsi" w:hAnsiTheme="minorHAnsi"/>
        </w:rPr>
        <w:t>2</w:t>
      </w:r>
      <w:r w:rsidRPr="0025026A">
        <w:rPr>
          <w:rFonts w:asciiTheme="minorHAnsi" w:hAnsiTheme="minorHAnsi"/>
        </w:rPr>
        <w:t xml:space="preserve">. 2016r. do 31. </w:t>
      </w:r>
      <w:r w:rsidR="004B2FB4" w:rsidRPr="0025026A">
        <w:rPr>
          <w:rFonts w:asciiTheme="minorHAnsi" w:hAnsiTheme="minorHAnsi"/>
        </w:rPr>
        <w:t>01</w:t>
      </w:r>
      <w:r w:rsidRPr="0025026A">
        <w:rPr>
          <w:rFonts w:asciiTheme="minorHAnsi" w:hAnsiTheme="minorHAnsi"/>
        </w:rPr>
        <w:t>. 201</w:t>
      </w:r>
      <w:r w:rsidR="007C4253" w:rsidRPr="0025026A">
        <w:rPr>
          <w:rFonts w:asciiTheme="minorHAnsi" w:hAnsiTheme="minorHAnsi"/>
        </w:rPr>
        <w:t>9</w:t>
      </w:r>
      <w:r w:rsidRPr="0025026A">
        <w:rPr>
          <w:rFonts w:asciiTheme="minorHAnsi" w:hAnsiTheme="minorHAnsi"/>
        </w:rPr>
        <w:t>r. (36 miesięcy kalendarzowych)</w:t>
      </w:r>
      <w:r w:rsidR="00554F22" w:rsidRPr="0025026A">
        <w:rPr>
          <w:rFonts w:asciiTheme="minorHAnsi" w:hAnsiTheme="minorHAnsi" w:cs="Arial"/>
        </w:rPr>
        <w:t>.</w:t>
      </w:r>
    </w:p>
    <w:p w:rsidR="000321F9" w:rsidRPr="0025026A" w:rsidRDefault="000321F9" w:rsidP="00DA0F07">
      <w:pPr>
        <w:keepNext/>
        <w:spacing w:line="276" w:lineRule="auto"/>
        <w:ind w:left="425"/>
        <w:jc w:val="both"/>
        <w:rPr>
          <w:rFonts w:asciiTheme="minorHAnsi" w:hAnsiTheme="minorHAnsi" w:cs="Arial"/>
          <w:sz w:val="8"/>
          <w:szCs w:val="8"/>
        </w:rPr>
      </w:pPr>
    </w:p>
    <w:p w:rsidR="00A36B48" w:rsidRPr="0025026A" w:rsidRDefault="00A36B48"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Termin wykonania zlecenia* wynosi:</w:t>
      </w:r>
    </w:p>
    <w:p w:rsidR="00A36B48" w:rsidRPr="0025026A" w:rsidRDefault="00A36B48" w:rsidP="00DA0F07">
      <w:pPr>
        <w:keepNext/>
        <w:spacing w:line="276" w:lineRule="auto"/>
        <w:ind w:left="709" w:hanging="283"/>
        <w:jc w:val="both"/>
        <w:rPr>
          <w:rFonts w:asciiTheme="minorHAnsi" w:hAnsiTheme="minorHAnsi"/>
        </w:rPr>
      </w:pPr>
      <w:r w:rsidRPr="0025026A">
        <w:rPr>
          <w:rFonts w:asciiTheme="minorHAnsi" w:hAnsiTheme="minorHAnsi"/>
        </w:rPr>
        <w:t>-</w:t>
      </w:r>
      <w:r w:rsidRPr="0025026A">
        <w:rPr>
          <w:rFonts w:asciiTheme="minorHAnsi" w:hAnsiTheme="minorHAnsi"/>
        </w:rPr>
        <w:tab/>
        <w:t xml:space="preserve">w przypadku przeprowadzenia przeglądów </w:t>
      </w:r>
      <w:r w:rsidRPr="0025026A">
        <w:rPr>
          <w:rFonts w:asciiTheme="minorHAnsi" w:hAnsiTheme="minorHAnsi"/>
          <w:b/>
        </w:rPr>
        <w:t>10 dni od</w:t>
      </w:r>
      <w:r w:rsidRPr="0025026A">
        <w:rPr>
          <w:rFonts w:asciiTheme="minorHAnsi" w:hAnsiTheme="minorHAnsi"/>
        </w:rPr>
        <w:t xml:space="preserve"> daty wpłynięcia zamówienia do Wykonawcy,</w:t>
      </w:r>
    </w:p>
    <w:p w:rsidR="00A36B48" w:rsidRPr="0025026A" w:rsidRDefault="00A36B48" w:rsidP="00DA0F07">
      <w:pPr>
        <w:keepNext/>
        <w:spacing w:line="276" w:lineRule="auto"/>
        <w:ind w:left="709" w:hanging="283"/>
        <w:jc w:val="both"/>
        <w:rPr>
          <w:rFonts w:asciiTheme="minorHAnsi" w:hAnsiTheme="minorHAnsi" w:cs="Arial"/>
        </w:rPr>
      </w:pPr>
      <w:r w:rsidRPr="0025026A">
        <w:rPr>
          <w:rFonts w:asciiTheme="minorHAnsi" w:hAnsiTheme="minorHAnsi"/>
        </w:rPr>
        <w:t>-</w:t>
      </w:r>
      <w:r w:rsidRPr="0025026A">
        <w:rPr>
          <w:rFonts w:asciiTheme="minorHAnsi" w:hAnsiTheme="minorHAnsi"/>
        </w:rPr>
        <w:tab/>
        <w:t xml:space="preserve">w przypadku wystąpienia awarii Wykonawca przystąpi do jej usunięcia w czasie nie dłuższym niż </w:t>
      </w:r>
      <w:r w:rsidRPr="0025026A">
        <w:rPr>
          <w:rFonts w:asciiTheme="minorHAnsi" w:hAnsiTheme="minorHAnsi"/>
          <w:b/>
        </w:rPr>
        <w:t>4 godziny</w:t>
      </w:r>
      <w:r w:rsidRPr="0025026A">
        <w:rPr>
          <w:rFonts w:asciiTheme="minorHAnsi" w:hAnsiTheme="minorHAnsi"/>
        </w:rPr>
        <w:t xml:space="preserve"> od odebrania powiadomienia dla szybu „Kolejowy” oraz nie dłuższym niż 16 godzin dla szybu i szybika „Guido”.</w:t>
      </w:r>
    </w:p>
    <w:p w:rsidR="00E075F8" w:rsidRPr="0025026A" w:rsidRDefault="00E075F8" w:rsidP="00DA0F07">
      <w:pPr>
        <w:keepNext/>
        <w:spacing w:line="276" w:lineRule="auto"/>
        <w:ind w:left="425"/>
        <w:jc w:val="both"/>
        <w:rPr>
          <w:rFonts w:asciiTheme="minorHAnsi" w:hAnsiTheme="minorHAnsi" w:cs="Arial"/>
          <w:sz w:val="8"/>
          <w:szCs w:val="8"/>
        </w:rPr>
      </w:pPr>
    </w:p>
    <w:p w:rsidR="0010792B" w:rsidRPr="0025026A" w:rsidRDefault="0010792B" w:rsidP="00DA0F07">
      <w:pPr>
        <w:spacing w:line="276" w:lineRule="auto"/>
        <w:ind w:left="360"/>
        <w:jc w:val="both"/>
        <w:rPr>
          <w:rFonts w:asciiTheme="minorHAnsi" w:hAnsiTheme="minorHAnsi"/>
          <w:b/>
          <w:bCs/>
        </w:rPr>
      </w:pPr>
      <w:r w:rsidRPr="0025026A">
        <w:rPr>
          <w:rFonts w:asciiTheme="minorHAnsi" w:hAnsiTheme="minorHAnsi"/>
        </w:rPr>
        <w:t xml:space="preserve">Wykonawca przyjmuje całodobowo powiadomienie na telefon nr  </w:t>
      </w:r>
      <w:r w:rsidR="000321F9" w:rsidRPr="0025026A">
        <w:rPr>
          <w:rFonts w:asciiTheme="minorHAnsi" w:hAnsiTheme="minorHAnsi"/>
        </w:rPr>
        <w:t>………………..</w:t>
      </w:r>
      <w:r w:rsidRPr="0025026A">
        <w:rPr>
          <w:rFonts w:asciiTheme="minorHAnsi" w:hAnsiTheme="minorHAnsi"/>
        </w:rPr>
        <w:t xml:space="preserve"> lub w godzinach pracy na faks nr </w:t>
      </w:r>
      <w:r w:rsidR="000321F9" w:rsidRPr="0025026A">
        <w:rPr>
          <w:rFonts w:asciiTheme="minorHAnsi" w:hAnsiTheme="minorHAnsi"/>
        </w:rPr>
        <w:t>…………………..</w:t>
      </w:r>
      <w:r w:rsidRPr="0025026A">
        <w:rPr>
          <w:rFonts w:asciiTheme="minorHAnsi" w:hAnsiTheme="minorHAnsi"/>
        </w:rPr>
        <w:t xml:space="preserve"> z potwierdzeniem zwrotnym do osoby dozoru </w:t>
      </w:r>
      <w:r w:rsidR="000321F9" w:rsidRPr="0025026A">
        <w:rPr>
          <w:rFonts w:asciiTheme="minorHAnsi" w:hAnsiTheme="minorHAnsi"/>
        </w:rPr>
        <w:t xml:space="preserve">Zamawiającego </w:t>
      </w:r>
      <w:r w:rsidRPr="0025026A">
        <w:rPr>
          <w:rFonts w:asciiTheme="minorHAnsi" w:hAnsiTheme="minorHAnsi"/>
        </w:rPr>
        <w:t xml:space="preserve">prowadzącej zmianę </w:t>
      </w:r>
      <w:r w:rsidR="000321F9" w:rsidRPr="0025026A">
        <w:rPr>
          <w:rFonts w:asciiTheme="minorHAnsi" w:hAnsiTheme="minorHAnsi"/>
        </w:rPr>
        <w:t xml:space="preserve">tel. nr </w:t>
      </w:r>
      <w:r w:rsidR="000321F9" w:rsidRPr="0025026A">
        <w:rPr>
          <w:rFonts w:asciiTheme="minorHAnsi" w:hAnsiTheme="minorHAnsi"/>
          <w:b/>
        </w:rPr>
        <w:t>32 6303091 wew. 5551 lub 5545.</w:t>
      </w:r>
    </w:p>
    <w:p w:rsidR="0010792B" w:rsidRPr="0025026A" w:rsidRDefault="0010792B" w:rsidP="00DA0F07">
      <w:pPr>
        <w:pStyle w:val="Tekstpodstawowy"/>
        <w:spacing w:line="276" w:lineRule="auto"/>
        <w:ind w:left="709" w:hanging="349"/>
        <w:rPr>
          <w:rFonts w:asciiTheme="minorHAnsi" w:hAnsiTheme="minorHAnsi"/>
          <w:sz w:val="8"/>
          <w:szCs w:val="8"/>
        </w:rPr>
      </w:pPr>
    </w:p>
    <w:p w:rsidR="0010792B" w:rsidRPr="0025026A" w:rsidRDefault="0010792B" w:rsidP="00DA0F07">
      <w:pPr>
        <w:pStyle w:val="Tekstpodstawowy"/>
        <w:spacing w:line="276" w:lineRule="auto"/>
        <w:ind w:left="709" w:hanging="349"/>
        <w:rPr>
          <w:rFonts w:asciiTheme="minorHAnsi" w:hAnsiTheme="minorHAnsi"/>
        </w:rPr>
      </w:pPr>
      <w:r w:rsidRPr="0025026A">
        <w:rPr>
          <w:rFonts w:asciiTheme="minorHAnsi" w:hAnsiTheme="minorHAnsi"/>
        </w:rPr>
        <w:t>* Realizacja prac zostanie przeprowadzona na podstawie zlecenia wystawionego przez Zamawiającego:</w:t>
      </w:r>
    </w:p>
    <w:p w:rsidR="0010792B" w:rsidRPr="0025026A" w:rsidRDefault="0010792B" w:rsidP="003D2B9E">
      <w:pPr>
        <w:pStyle w:val="Tekstpodstawowy"/>
        <w:numPr>
          <w:ilvl w:val="3"/>
          <w:numId w:val="16"/>
        </w:numPr>
        <w:suppressAutoHyphens/>
        <w:spacing w:after="0" w:line="276" w:lineRule="auto"/>
        <w:ind w:left="851" w:hanging="142"/>
        <w:jc w:val="both"/>
        <w:rPr>
          <w:rFonts w:asciiTheme="minorHAnsi" w:hAnsiTheme="minorHAnsi"/>
        </w:rPr>
      </w:pPr>
      <w:r w:rsidRPr="0025026A">
        <w:rPr>
          <w:rFonts w:asciiTheme="minorHAnsi" w:hAnsiTheme="minorHAnsi"/>
        </w:rPr>
        <w:t xml:space="preserve">w sytuacjach awaryjnych złożonego w formie telefonicznej (potwierdzenie zlecenia w formie papierowej </w:t>
      </w:r>
      <w:r w:rsidR="000321F9" w:rsidRPr="0025026A">
        <w:rPr>
          <w:rFonts w:asciiTheme="minorHAnsi" w:hAnsiTheme="minorHAnsi"/>
        </w:rPr>
        <w:t xml:space="preserve">do 3 dni roboczych, </w:t>
      </w:r>
    </w:p>
    <w:p w:rsidR="0010792B" w:rsidRPr="0025026A" w:rsidRDefault="0010792B" w:rsidP="003D2B9E">
      <w:pPr>
        <w:pStyle w:val="Tekstpodstawowy"/>
        <w:numPr>
          <w:ilvl w:val="0"/>
          <w:numId w:val="19"/>
        </w:numPr>
        <w:spacing w:line="276" w:lineRule="auto"/>
        <w:ind w:left="851" w:hanging="142"/>
        <w:rPr>
          <w:rFonts w:asciiTheme="minorHAnsi" w:hAnsiTheme="minorHAnsi"/>
        </w:rPr>
      </w:pPr>
      <w:r w:rsidRPr="0025026A">
        <w:rPr>
          <w:rFonts w:asciiTheme="minorHAnsi" w:hAnsiTheme="minorHAnsi"/>
        </w:rPr>
        <w:t>w przypadku planowanych przeglądów w formie pisemnej.</w:t>
      </w:r>
    </w:p>
    <w:p w:rsidR="00D23A83" w:rsidRPr="0025026A" w:rsidRDefault="00D23A83" w:rsidP="00DA0F07">
      <w:pPr>
        <w:pStyle w:val="Tekstpodstawowy"/>
        <w:spacing w:line="276" w:lineRule="auto"/>
        <w:ind w:left="851"/>
        <w:rPr>
          <w:rFonts w:asciiTheme="minorHAnsi" w:hAnsiTheme="minorHAnsi"/>
          <w:sz w:val="8"/>
          <w:szCs w:val="8"/>
        </w:rPr>
      </w:pPr>
    </w:p>
    <w:p w:rsidR="0010792B" w:rsidRPr="0025026A" w:rsidRDefault="0010792B" w:rsidP="003D2B9E">
      <w:pPr>
        <w:pStyle w:val="Tekstpodstawowy"/>
        <w:numPr>
          <w:ilvl w:val="0"/>
          <w:numId w:val="2"/>
        </w:numPr>
        <w:suppressAutoHyphens/>
        <w:spacing w:after="0" w:line="276" w:lineRule="auto"/>
        <w:ind w:left="426"/>
        <w:jc w:val="both"/>
        <w:rPr>
          <w:rFonts w:asciiTheme="minorHAnsi" w:hAnsiTheme="minorHAnsi"/>
        </w:rPr>
      </w:pPr>
      <w:r w:rsidRPr="0025026A">
        <w:rPr>
          <w:rFonts w:asciiTheme="minorHAnsi" w:hAnsiTheme="minorHAnsi"/>
        </w:rPr>
        <w:t>Zlecenie winno określać:</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numer, pod którym umowa została wpisana do rejestru umów Zamawiającego,</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numer zlecenia,</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przedmiot zlecenia,</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ceny jednostkowe zgodnie z umową,</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ogólną wartość zlecenia,</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termin realizacji zlecenia,</w:t>
      </w:r>
    </w:p>
    <w:p w:rsidR="0010792B" w:rsidRPr="0025026A" w:rsidRDefault="0010792B" w:rsidP="003D2B9E">
      <w:pPr>
        <w:numPr>
          <w:ilvl w:val="1"/>
          <w:numId w:val="17"/>
        </w:numPr>
        <w:tabs>
          <w:tab w:val="left" w:pos="757"/>
        </w:tabs>
        <w:suppressAutoHyphens/>
        <w:spacing w:line="276" w:lineRule="auto"/>
        <w:jc w:val="both"/>
        <w:rPr>
          <w:rFonts w:asciiTheme="minorHAnsi" w:hAnsiTheme="minorHAnsi"/>
        </w:rPr>
      </w:pPr>
      <w:r w:rsidRPr="0025026A">
        <w:rPr>
          <w:rFonts w:asciiTheme="minorHAnsi" w:hAnsiTheme="minorHAnsi"/>
        </w:rPr>
        <w:t>osobę odpowiedzialn</w:t>
      </w:r>
      <w:r w:rsidR="00703A64" w:rsidRPr="0025026A">
        <w:rPr>
          <w:rFonts w:asciiTheme="minorHAnsi" w:hAnsiTheme="minorHAnsi"/>
        </w:rPr>
        <w:t>ą</w:t>
      </w:r>
      <w:r w:rsidRPr="0025026A">
        <w:rPr>
          <w:rFonts w:asciiTheme="minorHAnsi" w:hAnsiTheme="minorHAnsi"/>
        </w:rPr>
        <w:t xml:space="preserve"> ze strony Zamawiającego za realizację zlecenia, adres Kopalni</w:t>
      </w:r>
      <w:r w:rsidR="00703A64" w:rsidRPr="0025026A">
        <w:rPr>
          <w:rFonts w:asciiTheme="minorHAnsi" w:hAnsiTheme="minorHAnsi"/>
        </w:rPr>
        <w:t xml:space="preserve"> </w:t>
      </w:r>
      <w:r w:rsidRPr="0025026A">
        <w:rPr>
          <w:rFonts w:asciiTheme="minorHAnsi" w:hAnsiTheme="minorHAnsi"/>
        </w:rPr>
        <w:t>/</w:t>
      </w:r>
      <w:r w:rsidR="00703A64" w:rsidRPr="0025026A">
        <w:rPr>
          <w:rFonts w:asciiTheme="minorHAnsi" w:hAnsiTheme="minorHAnsi"/>
        </w:rPr>
        <w:t xml:space="preserve"> </w:t>
      </w:r>
      <w:r w:rsidRPr="0025026A">
        <w:rPr>
          <w:rFonts w:asciiTheme="minorHAnsi" w:hAnsiTheme="minorHAnsi"/>
        </w:rPr>
        <w:t>Zakładu Zamawiającego.</w:t>
      </w:r>
    </w:p>
    <w:p w:rsidR="00D23A83" w:rsidRPr="0025026A" w:rsidRDefault="00D23A83" w:rsidP="00DA0F07">
      <w:pPr>
        <w:tabs>
          <w:tab w:val="left" w:pos="757"/>
        </w:tabs>
        <w:suppressAutoHyphens/>
        <w:spacing w:line="276" w:lineRule="auto"/>
        <w:ind w:left="757"/>
        <w:jc w:val="both"/>
        <w:rPr>
          <w:rFonts w:asciiTheme="minorHAnsi" w:hAnsiTheme="minorHAnsi"/>
          <w:sz w:val="8"/>
          <w:szCs w:val="8"/>
        </w:rPr>
      </w:pPr>
    </w:p>
    <w:p w:rsidR="007049FE"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Zlecenie sporządzane jest przez Zamawiającego w dwóch egzemplarzach. Każde zlecenie podpisuje Wykonawca, oraz osoba ze strony Zamawiającego.</w:t>
      </w:r>
    </w:p>
    <w:p w:rsidR="00D23A83" w:rsidRPr="0025026A" w:rsidRDefault="00D23A83" w:rsidP="00DA0F07">
      <w:pPr>
        <w:keepNext/>
        <w:spacing w:line="276" w:lineRule="auto"/>
        <w:ind w:left="425"/>
        <w:jc w:val="both"/>
        <w:rPr>
          <w:rFonts w:asciiTheme="minorHAnsi" w:hAnsiTheme="minorHAnsi" w:cs="Arial"/>
          <w:sz w:val="8"/>
          <w:szCs w:val="8"/>
        </w:rPr>
      </w:pPr>
    </w:p>
    <w:p w:rsidR="0010792B"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Dokumentem stwierdzającym wykonanie usługi, będzie potwierdzony przez strony umowy protokół zdawczo</w:t>
      </w:r>
      <w:r w:rsidR="00D23A83" w:rsidRPr="0025026A">
        <w:rPr>
          <w:rFonts w:asciiTheme="minorHAnsi" w:hAnsiTheme="minorHAnsi"/>
        </w:rPr>
        <w:t xml:space="preserve"> </w:t>
      </w:r>
      <w:r w:rsidRPr="0025026A">
        <w:rPr>
          <w:rFonts w:asciiTheme="minorHAnsi" w:hAnsiTheme="minorHAnsi"/>
        </w:rPr>
        <w:t>-</w:t>
      </w:r>
      <w:r w:rsidR="00D23A83" w:rsidRPr="0025026A">
        <w:rPr>
          <w:rFonts w:asciiTheme="minorHAnsi" w:hAnsiTheme="minorHAnsi"/>
        </w:rPr>
        <w:t xml:space="preserve"> </w:t>
      </w:r>
      <w:r w:rsidRPr="0025026A">
        <w:rPr>
          <w:rFonts w:asciiTheme="minorHAnsi" w:hAnsiTheme="minorHAnsi"/>
        </w:rPr>
        <w:t>odbiorczy po wykonaniu usługi, potwierdzony przez osoby odpowiedzialne za realizację umowy.</w:t>
      </w:r>
    </w:p>
    <w:p w:rsidR="00D23A83" w:rsidRPr="0025026A" w:rsidRDefault="00D23A83" w:rsidP="00D23A83">
      <w:pPr>
        <w:pStyle w:val="Akapitzlist"/>
        <w:rPr>
          <w:rFonts w:asciiTheme="minorHAnsi" w:hAnsiTheme="minorHAnsi" w:cs="Arial"/>
          <w:sz w:val="8"/>
          <w:szCs w:val="8"/>
        </w:rPr>
      </w:pPr>
    </w:p>
    <w:p w:rsidR="0010792B"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Protokół zdawczo-odbiorczy po wykonanym przeglądzie lub naprawie sporządzany jest przez Wykonawcę w dwóch egzemplarzach: jeden dla Zamawiającego i jeden dla Wykonawcy. Kopię ww. protokołu Wykonawca załącza do wystawianej za wykonaną usługę faktury.</w:t>
      </w:r>
    </w:p>
    <w:p w:rsidR="00DA0F07" w:rsidRPr="0025026A" w:rsidRDefault="00DA0F07" w:rsidP="00DA0F07">
      <w:pPr>
        <w:pStyle w:val="Akapitzlist"/>
        <w:rPr>
          <w:rFonts w:asciiTheme="minorHAnsi" w:hAnsiTheme="minorHAnsi" w:cs="Arial"/>
          <w:sz w:val="8"/>
          <w:szCs w:val="8"/>
        </w:rPr>
      </w:pPr>
    </w:p>
    <w:p w:rsidR="0010792B"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W przypadku nie dołączenia protokołu zdawczo</w:t>
      </w:r>
      <w:r w:rsidR="00DA0F07" w:rsidRPr="0025026A">
        <w:rPr>
          <w:rFonts w:asciiTheme="minorHAnsi" w:hAnsiTheme="minorHAnsi"/>
        </w:rPr>
        <w:t xml:space="preserve"> </w:t>
      </w:r>
      <w:r w:rsidRPr="0025026A">
        <w:rPr>
          <w:rFonts w:asciiTheme="minorHAnsi" w:hAnsiTheme="minorHAnsi"/>
        </w:rPr>
        <w:t>-</w:t>
      </w:r>
      <w:r w:rsidR="00DA0F07" w:rsidRPr="0025026A">
        <w:rPr>
          <w:rFonts w:asciiTheme="minorHAnsi" w:hAnsiTheme="minorHAnsi"/>
        </w:rPr>
        <w:t xml:space="preserve"> </w:t>
      </w:r>
      <w:r w:rsidRPr="0025026A">
        <w:rPr>
          <w:rFonts w:asciiTheme="minorHAnsi" w:hAnsiTheme="minorHAnsi"/>
        </w:rPr>
        <w:t>odbiorczego do faktury, Zamawiający zastrzega sobie prawo częściowej bądź całkowitej odmowy zapłaty za wykonaną usługę.</w:t>
      </w:r>
    </w:p>
    <w:p w:rsidR="00DA0F07" w:rsidRPr="0025026A" w:rsidRDefault="00DA0F07" w:rsidP="00DA0F07">
      <w:pPr>
        <w:pStyle w:val="Akapitzlist"/>
        <w:rPr>
          <w:rFonts w:asciiTheme="minorHAnsi" w:hAnsiTheme="minorHAnsi" w:cs="Arial"/>
          <w:sz w:val="8"/>
          <w:szCs w:val="8"/>
        </w:rPr>
      </w:pPr>
    </w:p>
    <w:p w:rsidR="0010792B"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Do obowiązków Zamawiającego należy:</w:t>
      </w:r>
    </w:p>
    <w:p w:rsidR="0010792B" w:rsidRPr="0025026A" w:rsidRDefault="0010792B" w:rsidP="003D2B9E">
      <w:pPr>
        <w:pStyle w:val="Akapitzlist"/>
        <w:numPr>
          <w:ilvl w:val="0"/>
          <w:numId w:val="20"/>
        </w:numPr>
        <w:spacing w:line="276" w:lineRule="auto"/>
        <w:jc w:val="both"/>
        <w:rPr>
          <w:rFonts w:asciiTheme="minorHAnsi" w:hAnsiTheme="minorHAnsi"/>
        </w:rPr>
      </w:pPr>
      <w:r w:rsidRPr="0025026A">
        <w:rPr>
          <w:rFonts w:asciiTheme="minorHAnsi" w:hAnsiTheme="minorHAnsi"/>
        </w:rPr>
        <w:t>udział wyznaczonego w zleceniu przedstawiciela Zamawiającego, w przekazaniu podzespołów do przeglądu lub naprawy i odbiór po wykonaniu usługi</w:t>
      </w:r>
      <w:r w:rsidR="00027F1E" w:rsidRPr="0025026A">
        <w:rPr>
          <w:rFonts w:asciiTheme="minorHAnsi" w:hAnsiTheme="minorHAnsi"/>
        </w:rPr>
        <w:t xml:space="preserve">, </w:t>
      </w:r>
    </w:p>
    <w:p w:rsidR="00027F1E" w:rsidRPr="0025026A" w:rsidRDefault="00027F1E" w:rsidP="003D2B9E">
      <w:pPr>
        <w:pStyle w:val="Akapitzlist"/>
        <w:numPr>
          <w:ilvl w:val="0"/>
          <w:numId w:val="20"/>
        </w:numPr>
        <w:spacing w:line="276" w:lineRule="auto"/>
        <w:jc w:val="both"/>
        <w:rPr>
          <w:rFonts w:asciiTheme="minorHAnsi" w:hAnsiTheme="minorHAnsi"/>
        </w:rPr>
      </w:pPr>
      <w:r w:rsidRPr="0025026A">
        <w:rPr>
          <w:rFonts w:asciiTheme="minorHAnsi" w:hAnsiTheme="minorHAnsi"/>
        </w:rPr>
        <w:t>protokolarne potwierdzenie odbioru przedmiotu usługi oraz dokumentów po jej wykonaniu.</w:t>
      </w:r>
    </w:p>
    <w:p w:rsidR="00E075F8" w:rsidRPr="0025026A" w:rsidRDefault="00E075F8" w:rsidP="00E075F8">
      <w:pPr>
        <w:pStyle w:val="Akapitzlist"/>
        <w:rPr>
          <w:rFonts w:asciiTheme="minorHAnsi" w:hAnsiTheme="minorHAnsi" w:cs="Arial"/>
          <w:sz w:val="8"/>
          <w:szCs w:val="8"/>
        </w:rPr>
      </w:pPr>
    </w:p>
    <w:p w:rsidR="005D548F" w:rsidRPr="0025026A" w:rsidRDefault="0010792B" w:rsidP="003D2B9E">
      <w:pPr>
        <w:keepNext/>
        <w:numPr>
          <w:ilvl w:val="0"/>
          <w:numId w:val="2"/>
        </w:numPr>
        <w:spacing w:line="276" w:lineRule="auto"/>
        <w:ind w:left="425" w:hanging="357"/>
        <w:jc w:val="both"/>
        <w:rPr>
          <w:rFonts w:asciiTheme="minorHAnsi" w:hAnsiTheme="minorHAnsi" w:cs="Arial"/>
        </w:rPr>
      </w:pPr>
      <w:r w:rsidRPr="0025026A">
        <w:rPr>
          <w:rFonts w:asciiTheme="minorHAnsi" w:hAnsiTheme="minorHAnsi"/>
        </w:rPr>
        <w:t>Do obowiązków Wykonawcy należy:</w:t>
      </w:r>
    </w:p>
    <w:p w:rsidR="0010792B" w:rsidRPr="0025026A" w:rsidRDefault="0010792B" w:rsidP="003D2B9E">
      <w:pPr>
        <w:pStyle w:val="Akapitzlist"/>
        <w:numPr>
          <w:ilvl w:val="0"/>
          <w:numId w:val="18"/>
        </w:numPr>
        <w:spacing w:line="276" w:lineRule="auto"/>
        <w:ind w:left="851"/>
        <w:jc w:val="both"/>
        <w:rPr>
          <w:rFonts w:asciiTheme="minorHAnsi" w:hAnsiTheme="minorHAnsi"/>
        </w:rPr>
      </w:pPr>
      <w:r w:rsidRPr="0025026A">
        <w:rPr>
          <w:rFonts w:asciiTheme="minorHAnsi" w:hAnsiTheme="minorHAnsi"/>
        </w:rPr>
        <w:t>wykonanie usługi zgodnie z zapisami umowy</w:t>
      </w:r>
      <w:r w:rsidR="00365FC2" w:rsidRPr="0025026A">
        <w:rPr>
          <w:rFonts w:asciiTheme="minorHAnsi" w:hAnsiTheme="minorHAnsi"/>
        </w:rPr>
        <w:t>, wymaganiami obowiązującego prawa i norm przedmiotowych oraz sztuką inżynierską</w:t>
      </w:r>
      <w:r w:rsidRPr="0025026A">
        <w:rPr>
          <w:rFonts w:asciiTheme="minorHAnsi" w:hAnsiTheme="minorHAnsi"/>
        </w:rPr>
        <w:t>,</w:t>
      </w:r>
    </w:p>
    <w:p w:rsidR="0010792B" w:rsidRPr="0025026A" w:rsidRDefault="0010792B" w:rsidP="003D2B9E">
      <w:pPr>
        <w:pStyle w:val="Akapitzlist"/>
        <w:numPr>
          <w:ilvl w:val="0"/>
          <w:numId w:val="18"/>
        </w:numPr>
        <w:spacing w:line="276" w:lineRule="auto"/>
        <w:ind w:left="851"/>
        <w:jc w:val="both"/>
        <w:rPr>
          <w:rFonts w:asciiTheme="minorHAnsi" w:hAnsiTheme="minorHAnsi"/>
        </w:rPr>
      </w:pPr>
      <w:r w:rsidRPr="0025026A">
        <w:rPr>
          <w:rFonts w:asciiTheme="minorHAnsi" w:hAnsiTheme="minorHAnsi"/>
        </w:rPr>
        <w:t>zabezpieczenie podzespołów od uszkodzeń w czasie transportu,</w:t>
      </w:r>
    </w:p>
    <w:p w:rsidR="0010792B" w:rsidRPr="0025026A" w:rsidRDefault="0010792B" w:rsidP="003D2B9E">
      <w:pPr>
        <w:pStyle w:val="Akapitzlist"/>
        <w:numPr>
          <w:ilvl w:val="0"/>
          <w:numId w:val="18"/>
        </w:numPr>
        <w:spacing w:line="276" w:lineRule="auto"/>
        <w:ind w:left="851"/>
        <w:jc w:val="both"/>
        <w:rPr>
          <w:rFonts w:asciiTheme="minorHAnsi" w:hAnsiTheme="minorHAnsi"/>
        </w:rPr>
      </w:pPr>
      <w:r w:rsidRPr="0025026A">
        <w:rPr>
          <w:rFonts w:asciiTheme="minorHAnsi" w:hAnsiTheme="minorHAnsi"/>
        </w:rPr>
        <w:t xml:space="preserve">udzielenie gwarancji na warunkach określonych w § </w:t>
      </w:r>
      <w:r w:rsidR="00027F1E" w:rsidRPr="0025026A">
        <w:rPr>
          <w:rFonts w:asciiTheme="minorHAnsi" w:hAnsiTheme="minorHAnsi"/>
        </w:rPr>
        <w:t>4</w:t>
      </w:r>
      <w:r w:rsidRPr="0025026A">
        <w:rPr>
          <w:rFonts w:asciiTheme="minorHAnsi" w:hAnsiTheme="minorHAnsi"/>
          <w:i/>
        </w:rPr>
        <w:t xml:space="preserve">, </w:t>
      </w:r>
      <w:r w:rsidRPr="0025026A">
        <w:rPr>
          <w:rFonts w:asciiTheme="minorHAnsi" w:hAnsiTheme="minorHAnsi"/>
        </w:rPr>
        <w:t>w tym wystawienie świadectwa gwarancji,</w:t>
      </w:r>
    </w:p>
    <w:p w:rsidR="0010792B" w:rsidRPr="0025026A" w:rsidRDefault="0010792B" w:rsidP="003D2B9E">
      <w:pPr>
        <w:pStyle w:val="Akapitzlist"/>
        <w:numPr>
          <w:ilvl w:val="0"/>
          <w:numId w:val="18"/>
        </w:numPr>
        <w:spacing w:line="276" w:lineRule="auto"/>
        <w:ind w:left="851"/>
        <w:jc w:val="both"/>
        <w:rPr>
          <w:rFonts w:asciiTheme="minorHAnsi" w:hAnsiTheme="minorHAnsi"/>
        </w:rPr>
      </w:pPr>
      <w:r w:rsidRPr="0025026A">
        <w:rPr>
          <w:rFonts w:asciiTheme="minorHAnsi" w:hAnsiTheme="minorHAnsi"/>
        </w:rPr>
        <w:t xml:space="preserve">wystawienie </w:t>
      </w:r>
      <w:r w:rsidR="00027F1E" w:rsidRPr="0025026A">
        <w:rPr>
          <w:rFonts w:asciiTheme="minorHAnsi" w:hAnsiTheme="minorHAnsi"/>
        </w:rPr>
        <w:t xml:space="preserve">jeżeli jest wymagane </w:t>
      </w:r>
      <w:r w:rsidRPr="0025026A">
        <w:rPr>
          <w:rFonts w:asciiTheme="minorHAnsi" w:hAnsiTheme="minorHAnsi"/>
        </w:rPr>
        <w:t>świadectwa jakości</w:t>
      </w:r>
      <w:r w:rsidR="00027F1E" w:rsidRPr="0025026A">
        <w:rPr>
          <w:rFonts w:asciiTheme="minorHAnsi" w:hAnsiTheme="minorHAnsi"/>
        </w:rPr>
        <w:t xml:space="preserve">. </w:t>
      </w:r>
    </w:p>
    <w:p w:rsidR="005D548F" w:rsidRPr="0025026A" w:rsidRDefault="005D548F" w:rsidP="007049FE">
      <w:pPr>
        <w:autoSpaceDE w:val="0"/>
        <w:autoSpaceDN w:val="0"/>
        <w:adjustRightInd w:val="0"/>
        <w:spacing w:line="360" w:lineRule="auto"/>
        <w:rPr>
          <w:rFonts w:asciiTheme="minorHAnsi" w:eastAsia="Calibri" w:hAnsiTheme="minorHAnsi" w:cs="Arial"/>
          <w:b/>
          <w:bCs/>
          <w:lang w:eastAsia="en-US"/>
        </w:rPr>
      </w:pPr>
    </w:p>
    <w:p w:rsidR="005D548F" w:rsidRPr="0025026A" w:rsidRDefault="00AD26C2" w:rsidP="005D548F">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
          <w:bCs/>
          <w:lang w:eastAsia="en-US"/>
        </w:rPr>
        <w:t xml:space="preserve">§ </w:t>
      </w:r>
      <w:r w:rsidR="00A36B48" w:rsidRPr="0025026A">
        <w:rPr>
          <w:rFonts w:asciiTheme="minorHAnsi" w:eastAsia="Calibri" w:hAnsiTheme="minorHAnsi" w:cs="Arial"/>
          <w:b/>
          <w:bCs/>
          <w:lang w:eastAsia="en-US"/>
        </w:rPr>
        <w:t>4</w:t>
      </w:r>
    </w:p>
    <w:p w:rsidR="005D548F" w:rsidRPr="0025026A" w:rsidRDefault="005D548F" w:rsidP="00B03140">
      <w:pPr>
        <w:spacing w:line="360" w:lineRule="auto"/>
        <w:jc w:val="center"/>
        <w:rPr>
          <w:rFonts w:asciiTheme="minorHAnsi" w:hAnsiTheme="minorHAnsi" w:cs="Arial"/>
          <w:b/>
        </w:rPr>
      </w:pPr>
      <w:r w:rsidRPr="0025026A">
        <w:rPr>
          <w:rFonts w:asciiTheme="minorHAnsi" w:hAnsiTheme="minorHAnsi" w:cs="Arial"/>
          <w:b/>
        </w:rPr>
        <w:t>Gwarancja i serwis</w:t>
      </w:r>
      <w:r w:rsidRPr="0025026A">
        <w:rPr>
          <w:rFonts w:asciiTheme="minorHAnsi" w:hAnsiTheme="minorHAnsi" w:cs="Arial"/>
        </w:rPr>
        <w:t>.</w:t>
      </w:r>
    </w:p>
    <w:p w:rsidR="005D548F" w:rsidRPr="0025026A" w:rsidRDefault="00E16D6F" w:rsidP="003D2B9E">
      <w:pPr>
        <w:numPr>
          <w:ilvl w:val="0"/>
          <w:numId w:val="4"/>
        </w:numPr>
        <w:spacing w:line="276" w:lineRule="auto"/>
        <w:rPr>
          <w:rFonts w:asciiTheme="minorHAnsi" w:hAnsiTheme="minorHAnsi" w:cs="Arial"/>
        </w:rPr>
      </w:pPr>
      <w:r w:rsidRPr="0025026A">
        <w:rPr>
          <w:rFonts w:asciiTheme="minorHAnsi" w:hAnsiTheme="minorHAnsi" w:cs="Arial"/>
        </w:rPr>
        <w:t xml:space="preserve">Wykonawca udzieli gwarancji </w:t>
      </w:r>
      <w:bookmarkStart w:id="0" w:name="_GoBack"/>
      <w:bookmarkEnd w:id="0"/>
      <w:r w:rsidR="005D548F" w:rsidRPr="0025026A">
        <w:rPr>
          <w:rFonts w:asciiTheme="minorHAnsi" w:hAnsiTheme="minorHAnsi" w:cs="Arial"/>
        </w:rPr>
        <w:t xml:space="preserve">na </w:t>
      </w:r>
      <w:r w:rsidR="00EB370B" w:rsidRPr="0025026A">
        <w:rPr>
          <w:rFonts w:asciiTheme="minorHAnsi" w:hAnsiTheme="minorHAnsi" w:cs="Arial"/>
        </w:rPr>
        <w:t xml:space="preserve">okres: </w:t>
      </w:r>
    </w:p>
    <w:p w:rsidR="00EB370B" w:rsidRPr="0025026A" w:rsidRDefault="00EB370B" w:rsidP="003D2B9E">
      <w:pPr>
        <w:pStyle w:val="Akapitzlist"/>
        <w:numPr>
          <w:ilvl w:val="0"/>
          <w:numId w:val="19"/>
        </w:numPr>
        <w:spacing w:line="276" w:lineRule="auto"/>
        <w:ind w:left="851"/>
        <w:jc w:val="both"/>
        <w:rPr>
          <w:rFonts w:asciiTheme="minorHAnsi" w:hAnsiTheme="minorHAnsi"/>
        </w:rPr>
      </w:pPr>
      <w:r w:rsidRPr="0025026A">
        <w:rPr>
          <w:rFonts w:asciiTheme="minorHAnsi" w:hAnsiTheme="minorHAnsi"/>
        </w:rPr>
        <w:t xml:space="preserve">minimum </w:t>
      </w:r>
      <w:r w:rsidRPr="0025026A">
        <w:rPr>
          <w:rFonts w:asciiTheme="minorHAnsi" w:hAnsiTheme="minorHAnsi"/>
          <w:b/>
        </w:rPr>
        <w:t xml:space="preserve">6 </w:t>
      </w:r>
      <w:proofErr w:type="spellStart"/>
      <w:r w:rsidRPr="0025026A">
        <w:rPr>
          <w:rFonts w:asciiTheme="minorHAnsi" w:hAnsiTheme="minorHAnsi"/>
          <w:b/>
        </w:rPr>
        <w:t>m-cy</w:t>
      </w:r>
      <w:proofErr w:type="spellEnd"/>
      <w:r w:rsidRPr="0025026A">
        <w:rPr>
          <w:rFonts w:asciiTheme="minorHAnsi" w:hAnsiTheme="minorHAnsi"/>
        </w:rPr>
        <w:t xml:space="preserve"> na wykonane usługi usunięcia awarii i prace konserwacyjne wykonane podczas przeglądów,</w:t>
      </w:r>
    </w:p>
    <w:p w:rsidR="00EB370B" w:rsidRPr="0025026A" w:rsidRDefault="00EB370B" w:rsidP="003D2B9E">
      <w:pPr>
        <w:pStyle w:val="Akapitzlist"/>
        <w:numPr>
          <w:ilvl w:val="0"/>
          <w:numId w:val="19"/>
        </w:numPr>
        <w:spacing w:line="276" w:lineRule="auto"/>
        <w:ind w:left="851"/>
        <w:rPr>
          <w:rFonts w:asciiTheme="minorHAnsi" w:hAnsiTheme="minorHAnsi" w:cs="Arial"/>
        </w:rPr>
      </w:pPr>
      <w:r w:rsidRPr="0025026A">
        <w:rPr>
          <w:rFonts w:asciiTheme="minorHAnsi" w:hAnsiTheme="minorHAnsi"/>
        </w:rPr>
        <w:t xml:space="preserve">minimum </w:t>
      </w:r>
      <w:r w:rsidRPr="0025026A">
        <w:rPr>
          <w:rFonts w:asciiTheme="minorHAnsi" w:hAnsiTheme="minorHAnsi"/>
          <w:b/>
        </w:rPr>
        <w:t xml:space="preserve">12 </w:t>
      </w:r>
      <w:proofErr w:type="spellStart"/>
      <w:r w:rsidRPr="0025026A">
        <w:rPr>
          <w:rFonts w:asciiTheme="minorHAnsi" w:hAnsiTheme="minorHAnsi"/>
          <w:b/>
        </w:rPr>
        <w:t>m-cy</w:t>
      </w:r>
      <w:proofErr w:type="spellEnd"/>
      <w:r w:rsidRPr="0025026A">
        <w:rPr>
          <w:rFonts w:asciiTheme="minorHAnsi" w:hAnsiTheme="minorHAnsi"/>
        </w:rPr>
        <w:t xml:space="preserve"> na części wymienione w trakcie usuwania awarii</w:t>
      </w:r>
    </w:p>
    <w:p w:rsidR="00E075F8" w:rsidRPr="0025026A" w:rsidRDefault="00E075F8" w:rsidP="00817252">
      <w:pPr>
        <w:spacing w:line="276" w:lineRule="auto"/>
        <w:ind w:left="360"/>
        <w:rPr>
          <w:rFonts w:asciiTheme="minorHAnsi" w:hAnsiTheme="minorHAnsi" w:cs="Arial"/>
          <w:sz w:val="8"/>
          <w:szCs w:val="8"/>
        </w:rPr>
      </w:pPr>
    </w:p>
    <w:p w:rsidR="00817252" w:rsidRPr="0025026A" w:rsidRDefault="00817252" w:rsidP="003D2B9E">
      <w:pPr>
        <w:numPr>
          <w:ilvl w:val="0"/>
          <w:numId w:val="4"/>
        </w:numPr>
        <w:spacing w:line="276" w:lineRule="auto"/>
        <w:jc w:val="both"/>
        <w:rPr>
          <w:rFonts w:asciiTheme="minorHAnsi" w:hAnsiTheme="minorHAnsi" w:cs="Arial"/>
        </w:rPr>
      </w:pPr>
      <w:r w:rsidRPr="0025026A">
        <w:rPr>
          <w:rFonts w:asciiTheme="minorHAnsi" w:hAnsiTheme="minorHAnsi"/>
        </w:rPr>
        <w:t>Wykonawca gwarantuje usunięcie ewentualnych usterek wynikających z protokołu reklamacyjnego na swój koszt, w terminie wyznaczonym przez Zamawiającego.</w:t>
      </w:r>
    </w:p>
    <w:p w:rsidR="00817252" w:rsidRPr="0025026A" w:rsidRDefault="00817252" w:rsidP="00817252">
      <w:pPr>
        <w:spacing w:line="276" w:lineRule="auto"/>
        <w:ind w:left="360"/>
        <w:jc w:val="both"/>
        <w:rPr>
          <w:rFonts w:asciiTheme="minorHAnsi" w:hAnsiTheme="minorHAnsi" w:cs="Arial"/>
          <w:sz w:val="8"/>
          <w:szCs w:val="8"/>
        </w:rPr>
      </w:pPr>
    </w:p>
    <w:p w:rsidR="00817252" w:rsidRPr="0025026A" w:rsidRDefault="00817252" w:rsidP="003D2B9E">
      <w:pPr>
        <w:numPr>
          <w:ilvl w:val="0"/>
          <w:numId w:val="4"/>
        </w:numPr>
        <w:spacing w:line="276" w:lineRule="auto"/>
        <w:jc w:val="both"/>
        <w:rPr>
          <w:rFonts w:asciiTheme="minorHAnsi" w:hAnsiTheme="minorHAnsi" w:cs="Arial"/>
        </w:rPr>
      </w:pPr>
      <w:r w:rsidRPr="0025026A">
        <w:rPr>
          <w:rFonts w:asciiTheme="minorHAnsi" w:hAnsiTheme="minorHAnsi"/>
        </w:rPr>
        <w:t>Wykonawca zapewnia pełny serwis w zakresie napraw gwarancyjnych.</w:t>
      </w:r>
    </w:p>
    <w:p w:rsidR="00817252" w:rsidRPr="0025026A" w:rsidRDefault="00817252" w:rsidP="00817252">
      <w:pPr>
        <w:pStyle w:val="Akapitzlist"/>
        <w:rPr>
          <w:rFonts w:asciiTheme="minorHAnsi" w:hAnsiTheme="minorHAnsi" w:cs="Arial"/>
          <w:sz w:val="8"/>
          <w:szCs w:val="8"/>
        </w:rPr>
      </w:pPr>
    </w:p>
    <w:p w:rsidR="00817252" w:rsidRPr="0025026A" w:rsidRDefault="00817252" w:rsidP="003D2B9E">
      <w:pPr>
        <w:numPr>
          <w:ilvl w:val="0"/>
          <w:numId w:val="4"/>
        </w:numPr>
        <w:spacing w:line="276" w:lineRule="auto"/>
        <w:jc w:val="both"/>
        <w:rPr>
          <w:rFonts w:asciiTheme="minorHAnsi" w:hAnsiTheme="minorHAnsi" w:cs="Arial"/>
        </w:rPr>
      </w:pPr>
      <w:r w:rsidRPr="0025026A">
        <w:rPr>
          <w:rFonts w:asciiTheme="minorHAnsi" w:hAnsiTheme="minorHAnsi"/>
        </w:rPr>
        <w:t>Okres gwarancji wydłuża się o czas wykonywania napraw gwarancyjnych.</w:t>
      </w:r>
    </w:p>
    <w:p w:rsidR="00817252" w:rsidRPr="0025026A" w:rsidRDefault="00817252" w:rsidP="00817252">
      <w:pPr>
        <w:pStyle w:val="Akapitzlist"/>
        <w:rPr>
          <w:rFonts w:asciiTheme="minorHAnsi" w:hAnsiTheme="minorHAnsi" w:cs="Arial"/>
          <w:sz w:val="8"/>
          <w:szCs w:val="8"/>
        </w:rPr>
      </w:pPr>
    </w:p>
    <w:p w:rsidR="005D548F" w:rsidRPr="0025026A" w:rsidRDefault="005D548F" w:rsidP="003D2B9E">
      <w:pPr>
        <w:numPr>
          <w:ilvl w:val="0"/>
          <w:numId w:val="4"/>
        </w:numPr>
        <w:spacing w:line="276" w:lineRule="auto"/>
        <w:jc w:val="both"/>
        <w:rPr>
          <w:rFonts w:asciiTheme="minorHAnsi" w:hAnsiTheme="minorHAnsi" w:cs="Arial"/>
        </w:rPr>
      </w:pPr>
      <w:r w:rsidRPr="0025026A">
        <w:rPr>
          <w:rFonts w:asciiTheme="minorHAnsi" w:hAnsiTheme="minorHAnsi" w:cs="Arial"/>
        </w:rPr>
        <w:t>W zakresie Obowiązku stron w okresie gwarancji i biegu terminu gwarancji stosuje się przepisy art. od 577 do 581 Kodeksu Cywilnego.</w:t>
      </w:r>
    </w:p>
    <w:p w:rsidR="00B56154" w:rsidRPr="0025026A" w:rsidRDefault="00B56154" w:rsidP="00B03140">
      <w:pPr>
        <w:autoSpaceDE w:val="0"/>
        <w:spacing w:line="360" w:lineRule="auto"/>
        <w:rPr>
          <w:rFonts w:asciiTheme="minorHAnsi" w:hAnsiTheme="minorHAnsi" w:cs="Arial"/>
          <w:b/>
        </w:rPr>
      </w:pPr>
    </w:p>
    <w:p w:rsidR="005D548F" w:rsidRPr="0025026A" w:rsidRDefault="00AD26C2" w:rsidP="005D548F">
      <w:pPr>
        <w:autoSpaceDE w:val="0"/>
        <w:spacing w:line="360" w:lineRule="auto"/>
        <w:jc w:val="center"/>
        <w:rPr>
          <w:rFonts w:asciiTheme="minorHAnsi" w:hAnsiTheme="minorHAnsi" w:cs="Arial"/>
          <w:b/>
        </w:rPr>
      </w:pPr>
      <w:r w:rsidRPr="0025026A">
        <w:rPr>
          <w:rFonts w:asciiTheme="minorHAnsi" w:hAnsiTheme="minorHAnsi" w:cs="Arial"/>
          <w:b/>
        </w:rPr>
        <w:lastRenderedPageBreak/>
        <w:t xml:space="preserve">§ </w:t>
      </w:r>
      <w:r w:rsidR="00AE52ED" w:rsidRPr="0025026A">
        <w:rPr>
          <w:rFonts w:asciiTheme="minorHAnsi" w:hAnsiTheme="minorHAnsi" w:cs="Arial"/>
          <w:b/>
        </w:rPr>
        <w:t>5</w:t>
      </w:r>
    </w:p>
    <w:p w:rsidR="00B03140" w:rsidRPr="0025026A" w:rsidRDefault="005D548F" w:rsidP="00B03140">
      <w:pPr>
        <w:autoSpaceDE w:val="0"/>
        <w:spacing w:line="360" w:lineRule="auto"/>
        <w:jc w:val="center"/>
        <w:rPr>
          <w:rFonts w:asciiTheme="minorHAnsi" w:hAnsiTheme="minorHAnsi" w:cs="Arial"/>
          <w:b/>
        </w:rPr>
      </w:pPr>
      <w:r w:rsidRPr="0025026A">
        <w:rPr>
          <w:rFonts w:asciiTheme="minorHAnsi" w:hAnsiTheme="minorHAnsi" w:cs="Arial"/>
          <w:b/>
        </w:rPr>
        <w:t>Kary umowne</w:t>
      </w:r>
    </w:p>
    <w:p w:rsidR="00F81940" w:rsidRPr="0025026A" w:rsidRDefault="00B56154" w:rsidP="00AF2DF8">
      <w:pPr>
        <w:tabs>
          <w:tab w:val="left" w:pos="426"/>
        </w:tabs>
        <w:spacing w:line="276" w:lineRule="auto"/>
        <w:rPr>
          <w:rFonts w:asciiTheme="minorHAnsi" w:hAnsiTheme="minorHAnsi" w:cs="Arial"/>
          <w:bCs/>
        </w:rPr>
      </w:pPr>
      <w:r w:rsidRPr="0025026A">
        <w:rPr>
          <w:rFonts w:asciiTheme="minorHAnsi" w:hAnsiTheme="minorHAnsi" w:cs="Arial"/>
          <w:bCs/>
        </w:rPr>
        <w:t>1.</w:t>
      </w:r>
      <w:r w:rsidR="00724A28" w:rsidRPr="0025026A">
        <w:rPr>
          <w:rFonts w:asciiTheme="minorHAnsi" w:hAnsiTheme="minorHAnsi" w:cs="Arial"/>
          <w:bCs/>
        </w:rPr>
        <w:tab/>
      </w:r>
      <w:r w:rsidR="00075EB3" w:rsidRPr="0025026A">
        <w:rPr>
          <w:rFonts w:asciiTheme="minorHAnsi" w:hAnsiTheme="minorHAnsi" w:cs="Arial"/>
          <w:bCs/>
        </w:rPr>
        <w:t xml:space="preserve">Wykonawca zapłaci Zamawiającemu </w:t>
      </w:r>
      <w:r w:rsidR="00AD26C2" w:rsidRPr="0025026A">
        <w:rPr>
          <w:rFonts w:asciiTheme="minorHAnsi" w:hAnsiTheme="minorHAnsi" w:cs="Arial"/>
          <w:bCs/>
        </w:rPr>
        <w:t>karę umowną</w:t>
      </w:r>
      <w:r w:rsidR="00F81940" w:rsidRPr="0025026A">
        <w:rPr>
          <w:rFonts w:asciiTheme="minorHAnsi" w:hAnsiTheme="minorHAnsi" w:cs="Arial"/>
          <w:bCs/>
        </w:rPr>
        <w:t>:</w:t>
      </w:r>
      <w:r w:rsidR="00AD26C2" w:rsidRPr="0025026A">
        <w:rPr>
          <w:rFonts w:asciiTheme="minorHAnsi" w:hAnsiTheme="minorHAnsi" w:cs="Arial"/>
          <w:bCs/>
        </w:rPr>
        <w:t xml:space="preserve"> </w:t>
      </w:r>
    </w:p>
    <w:p w:rsidR="00A33235" w:rsidRPr="0025026A" w:rsidRDefault="00A33235" w:rsidP="003D2B9E">
      <w:pPr>
        <w:pStyle w:val="Akapitzlist"/>
        <w:numPr>
          <w:ilvl w:val="3"/>
          <w:numId w:val="21"/>
        </w:numPr>
        <w:autoSpaceDE w:val="0"/>
        <w:spacing w:line="276" w:lineRule="auto"/>
        <w:ind w:left="709" w:hanging="283"/>
        <w:jc w:val="both"/>
        <w:rPr>
          <w:rFonts w:asciiTheme="minorHAnsi" w:hAnsiTheme="minorHAnsi"/>
          <w:spacing w:val="-4"/>
        </w:rPr>
      </w:pPr>
      <w:r w:rsidRPr="0025026A">
        <w:rPr>
          <w:rFonts w:asciiTheme="minorHAnsi" w:hAnsiTheme="minorHAnsi"/>
          <w:spacing w:val="-4"/>
        </w:rPr>
        <w:t>w wysokości 10% wartości brutto umowy, o której mowa w §2 ust. 1 lit. b</w:t>
      </w:r>
      <w:r w:rsidRPr="0025026A">
        <w:rPr>
          <w:rFonts w:asciiTheme="minorHAnsi" w:hAnsiTheme="minorHAnsi"/>
          <w:b/>
          <w:spacing w:val="-4"/>
        </w:rPr>
        <w:t xml:space="preserve">, </w:t>
      </w:r>
      <w:r w:rsidRPr="0025026A">
        <w:rPr>
          <w:rFonts w:asciiTheme="minorHAnsi" w:hAnsiTheme="minorHAnsi"/>
          <w:spacing w:val="-4"/>
        </w:rPr>
        <w:t xml:space="preserve">gdy Zamawiający odstąpi od umowy z powodu okoliczności, za które odpowiada Wykonawca, </w:t>
      </w:r>
    </w:p>
    <w:p w:rsidR="00A33235" w:rsidRPr="0025026A" w:rsidRDefault="00A33235" w:rsidP="003D2B9E">
      <w:pPr>
        <w:pStyle w:val="Akapitzlist"/>
        <w:numPr>
          <w:ilvl w:val="3"/>
          <w:numId w:val="21"/>
        </w:numPr>
        <w:autoSpaceDE w:val="0"/>
        <w:spacing w:line="276" w:lineRule="auto"/>
        <w:ind w:left="709" w:hanging="283"/>
        <w:jc w:val="both"/>
        <w:rPr>
          <w:rFonts w:asciiTheme="minorHAnsi" w:hAnsiTheme="minorHAnsi"/>
          <w:spacing w:val="-4"/>
        </w:rPr>
      </w:pPr>
      <w:r w:rsidRPr="0025026A">
        <w:rPr>
          <w:rFonts w:asciiTheme="minorHAnsi" w:hAnsiTheme="minorHAnsi"/>
          <w:spacing w:val="-4"/>
        </w:rPr>
        <w:t xml:space="preserve">w wysokości 0,1% wartości brutto danego zlecenia za każdy dzień opóźnienia w wykonaniu zlecenia wystawionego w ramach niniejszej umowy ponad termin, o którym mowa w §3 ust. 2, </w:t>
      </w:r>
    </w:p>
    <w:p w:rsidR="00A33235" w:rsidRPr="0025026A" w:rsidRDefault="00A33235" w:rsidP="003D2B9E">
      <w:pPr>
        <w:pStyle w:val="Akapitzlist"/>
        <w:numPr>
          <w:ilvl w:val="3"/>
          <w:numId w:val="21"/>
        </w:numPr>
        <w:autoSpaceDE w:val="0"/>
        <w:spacing w:line="276" w:lineRule="auto"/>
        <w:ind w:left="709" w:hanging="283"/>
        <w:jc w:val="both"/>
        <w:rPr>
          <w:rFonts w:asciiTheme="minorHAnsi" w:hAnsiTheme="minorHAnsi"/>
          <w:spacing w:val="-4"/>
        </w:rPr>
      </w:pPr>
      <w:r w:rsidRPr="0025026A">
        <w:rPr>
          <w:rFonts w:asciiTheme="minorHAnsi" w:hAnsiTheme="minorHAnsi"/>
          <w:spacing w:val="-4"/>
        </w:rPr>
        <w:t xml:space="preserve">w wysokości 0,1% wartości brutto umowy, o której mowa w §2 ust. 1 lit. b za każdy dzień opóźnienia </w:t>
      </w:r>
      <w:r w:rsidR="00CB2EF2" w:rsidRPr="0025026A">
        <w:rPr>
          <w:rFonts w:asciiTheme="minorHAnsi" w:hAnsiTheme="minorHAnsi"/>
          <w:spacing w:val="-4"/>
        </w:rPr>
        <w:br/>
      </w:r>
      <w:r w:rsidRPr="0025026A">
        <w:rPr>
          <w:rFonts w:asciiTheme="minorHAnsi" w:hAnsiTheme="minorHAnsi"/>
          <w:spacing w:val="-4"/>
        </w:rPr>
        <w:t xml:space="preserve">w usunięciu usterek w okresie objętym gwarancją ponad termin, o którym mowa w §4 ust. 2, </w:t>
      </w:r>
    </w:p>
    <w:p w:rsidR="00A33235" w:rsidRPr="0025026A" w:rsidRDefault="00A33235" w:rsidP="003D2B9E">
      <w:pPr>
        <w:pStyle w:val="Akapitzlist"/>
        <w:numPr>
          <w:ilvl w:val="3"/>
          <w:numId w:val="21"/>
        </w:numPr>
        <w:autoSpaceDE w:val="0"/>
        <w:spacing w:line="276" w:lineRule="auto"/>
        <w:ind w:left="709" w:hanging="283"/>
        <w:jc w:val="both"/>
        <w:rPr>
          <w:rFonts w:asciiTheme="minorHAnsi" w:hAnsiTheme="minorHAnsi"/>
          <w:spacing w:val="-4"/>
        </w:rPr>
      </w:pPr>
      <w:r w:rsidRPr="0025026A">
        <w:rPr>
          <w:rFonts w:asciiTheme="minorHAnsi" w:hAnsiTheme="minorHAnsi"/>
        </w:rPr>
        <w:t>w wysokości 10% wartości brutto zlecenia, gdy odstąpienie Zamawiającego nastąpiło z powodu okoliczności, za które odpowiada Wykonawca</w:t>
      </w:r>
      <w:r w:rsidR="00514A37" w:rsidRPr="0025026A">
        <w:rPr>
          <w:rFonts w:asciiTheme="minorHAnsi" w:hAnsiTheme="minorHAnsi"/>
        </w:rPr>
        <w:t xml:space="preserve">. </w:t>
      </w:r>
    </w:p>
    <w:p w:rsidR="00AF2DF8" w:rsidRPr="0025026A" w:rsidRDefault="00AF2DF8" w:rsidP="00514A37">
      <w:pPr>
        <w:ind w:left="567" w:hanging="283"/>
        <w:jc w:val="both"/>
        <w:rPr>
          <w:rFonts w:asciiTheme="minorHAnsi" w:hAnsiTheme="minorHAnsi" w:cs="Arial"/>
          <w:bCs/>
          <w:sz w:val="8"/>
          <w:szCs w:val="8"/>
        </w:rPr>
      </w:pPr>
    </w:p>
    <w:p w:rsidR="005D548F" w:rsidRPr="0025026A" w:rsidRDefault="005D548F" w:rsidP="003D2B9E">
      <w:pPr>
        <w:pStyle w:val="Akapitzlist"/>
        <w:numPr>
          <w:ilvl w:val="0"/>
          <w:numId w:val="9"/>
        </w:numPr>
        <w:spacing w:line="276" w:lineRule="auto"/>
        <w:ind w:left="357" w:hanging="357"/>
        <w:jc w:val="both"/>
        <w:rPr>
          <w:rFonts w:asciiTheme="minorHAnsi" w:hAnsiTheme="minorHAnsi" w:cs="Arial"/>
          <w:bCs/>
        </w:rPr>
      </w:pPr>
      <w:r w:rsidRPr="0025026A">
        <w:rPr>
          <w:rFonts w:asciiTheme="minorHAnsi" w:hAnsiTheme="minorHAnsi" w:cs="Arial"/>
          <w:bCs/>
        </w:rPr>
        <w:t>Wykonawcy przysługuje od Zamawiają</w:t>
      </w:r>
      <w:r w:rsidR="002208BD" w:rsidRPr="0025026A">
        <w:rPr>
          <w:rFonts w:asciiTheme="minorHAnsi" w:hAnsiTheme="minorHAnsi" w:cs="Arial"/>
          <w:bCs/>
        </w:rPr>
        <w:t>cego kara umowna w wysokości 10</w:t>
      </w:r>
      <w:r w:rsidRPr="0025026A">
        <w:rPr>
          <w:rFonts w:asciiTheme="minorHAnsi" w:hAnsiTheme="minorHAnsi" w:cs="Arial"/>
          <w:bCs/>
        </w:rPr>
        <w:t>% wartości wynagr</w:t>
      </w:r>
      <w:r w:rsidR="00AD26C2" w:rsidRPr="0025026A">
        <w:rPr>
          <w:rFonts w:asciiTheme="minorHAnsi" w:hAnsiTheme="minorHAnsi" w:cs="Arial"/>
          <w:bCs/>
        </w:rPr>
        <w:t>odzenia brutto, ustalonego w §3 ust. 1</w:t>
      </w:r>
      <w:r w:rsidR="00C70273" w:rsidRPr="0025026A">
        <w:rPr>
          <w:rFonts w:asciiTheme="minorHAnsi" w:hAnsiTheme="minorHAnsi" w:cs="Arial"/>
          <w:bCs/>
        </w:rPr>
        <w:t xml:space="preserve"> </w:t>
      </w:r>
      <w:r w:rsidRPr="0025026A">
        <w:rPr>
          <w:rFonts w:asciiTheme="minorHAnsi" w:hAnsiTheme="minorHAnsi" w:cs="Arial"/>
          <w:bCs/>
        </w:rPr>
        <w:t>umowy w przypadku odstąpien</w:t>
      </w:r>
      <w:r w:rsidR="00AD26C2" w:rsidRPr="0025026A">
        <w:rPr>
          <w:rFonts w:asciiTheme="minorHAnsi" w:hAnsiTheme="minorHAnsi" w:cs="Arial"/>
          <w:bCs/>
        </w:rPr>
        <w:t xml:space="preserve">ia </w:t>
      </w:r>
      <w:r w:rsidR="00F81940" w:rsidRPr="0025026A">
        <w:rPr>
          <w:rFonts w:asciiTheme="minorHAnsi" w:hAnsiTheme="minorHAnsi" w:cs="Arial"/>
          <w:bCs/>
        </w:rPr>
        <w:t>od umowy</w:t>
      </w:r>
      <w:r w:rsidR="00AF2DF8" w:rsidRPr="0025026A">
        <w:rPr>
          <w:rFonts w:asciiTheme="minorHAnsi" w:hAnsiTheme="minorHAnsi" w:cs="Arial"/>
          <w:bCs/>
        </w:rPr>
        <w:t xml:space="preserve"> </w:t>
      </w:r>
      <w:r w:rsidR="00C70273" w:rsidRPr="0025026A">
        <w:rPr>
          <w:rFonts w:asciiTheme="minorHAnsi" w:hAnsiTheme="minorHAnsi" w:cs="Arial"/>
          <w:bCs/>
        </w:rPr>
        <w:t xml:space="preserve">z winy </w:t>
      </w:r>
      <w:r w:rsidR="00A138D2" w:rsidRPr="0025026A">
        <w:rPr>
          <w:rFonts w:asciiTheme="minorHAnsi" w:hAnsiTheme="minorHAnsi" w:cs="Arial"/>
          <w:bCs/>
        </w:rPr>
        <w:t>Zamawiającego</w:t>
      </w:r>
      <w:r w:rsidR="00F81940" w:rsidRPr="0025026A">
        <w:rPr>
          <w:rFonts w:asciiTheme="minorHAnsi" w:hAnsiTheme="minorHAnsi" w:cs="Arial"/>
          <w:bCs/>
        </w:rPr>
        <w:t>.</w:t>
      </w:r>
    </w:p>
    <w:p w:rsidR="00AF2DF8" w:rsidRPr="0025026A" w:rsidRDefault="00AF2DF8" w:rsidP="00AF2DF8">
      <w:pPr>
        <w:pStyle w:val="Akapitzlist"/>
        <w:spacing w:line="276" w:lineRule="auto"/>
        <w:ind w:left="357"/>
        <w:jc w:val="both"/>
        <w:rPr>
          <w:rFonts w:asciiTheme="minorHAnsi" w:hAnsiTheme="minorHAnsi" w:cs="Arial"/>
          <w:bCs/>
          <w:sz w:val="8"/>
          <w:szCs w:val="8"/>
        </w:rPr>
      </w:pPr>
    </w:p>
    <w:p w:rsidR="00B03140" w:rsidRPr="0025026A" w:rsidRDefault="005D548F" w:rsidP="003D2B9E">
      <w:pPr>
        <w:pStyle w:val="Akapitzlist"/>
        <w:numPr>
          <w:ilvl w:val="0"/>
          <w:numId w:val="9"/>
        </w:numPr>
        <w:spacing w:line="276" w:lineRule="auto"/>
        <w:jc w:val="both"/>
        <w:rPr>
          <w:rFonts w:asciiTheme="minorHAnsi" w:hAnsiTheme="minorHAnsi" w:cs="Arial"/>
        </w:rPr>
      </w:pPr>
      <w:r w:rsidRPr="0025026A">
        <w:rPr>
          <w:rFonts w:asciiTheme="minorHAnsi" w:hAnsiTheme="minorHAnsi" w:cs="Arial"/>
        </w:rPr>
        <w:t xml:space="preserve">Zamawiający zastrzega sobie prawo dochodzenia odszkodowania uzupełniającego ponad </w:t>
      </w:r>
    </w:p>
    <w:p w:rsidR="005D548F" w:rsidRPr="0025026A" w:rsidRDefault="005D548F" w:rsidP="00B660BC">
      <w:pPr>
        <w:pStyle w:val="Akapitzlist"/>
        <w:spacing w:line="276" w:lineRule="auto"/>
        <w:ind w:left="360"/>
        <w:jc w:val="both"/>
        <w:rPr>
          <w:rFonts w:asciiTheme="minorHAnsi" w:hAnsiTheme="minorHAnsi" w:cs="Arial"/>
        </w:rPr>
      </w:pPr>
      <w:r w:rsidRPr="0025026A">
        <w:rPr>
          <w:rFonts w:asciiTheme="minorHAnsi" w:hAnsiTheme="minorHAnsi" w:cs="Arial"/>
        </w:rPr>
        <w:t>zastrzeżone kary umowne na zasadach ogólnych Kodeksu Cywilnego.</w:t>
      </w:r>
    </w:p>
    <w:p w:rsidR="00F54B54" w:rsidRPr="0025026A" w:rsidRDefault="00F54B54" w:rsidP="005D548F">
      <w:pPr>
        <w:rPr>
          <w:rFonts w:asciiTheme="minorHAnsi" w:hAnsiTheme="minorHAnsi" w:cs="Arial"/>
          <w:b/>
        </w:rPr>
      </w:pPr>
    </w:p>
    <w:p w:rsidR="005D548F" w:rsidRPr="0025026A" w:rsidRDefault="00AD26C2" w:rsidP="005D548F">
      <w:pPr>
        <w:jc w:val="center"/>
        <w:rPr>
          <w:rFonts w:asciiTheme="minorHAnsi" w:hAnsiTheme="minorHAnsi" w:cs="Arial"/>
          <w:b/>
        </w:rPr>
      </w:pPr>
      <w:r w:rsidRPr="0025026A">
        <w:rPr>
          <w:rFonts w:asciiTheme="minorHAnsi" w:hAnsiTheme="minorHAnsi" w:cs="Arial"/>
          <w:b/>
        </w:rPr>
        <w:t xml:space="preserve">§ </w:t>
      </w:r>
      <w:r w:rsidR="00AE52ED" w:rsidRPr="0025026A">
        <w:rPr>
          <w:rFonts w:asciiTheme="minorHAnsi" w:hAnsiTheme="minorHAnsi" w:cs="Arial"/>
          <w:b/>
        </w:rPr>
        <w:t>6</w:t>
      </w:r>
    </w:p>
    <w:p w:rsidR="005D548F" w:rsidRPr="0025026A" w:rsidRDefault="005D548F" w:rsidP="005D548F">
      <w:pPr>
        <w:spacing w:line="360" w:lineRule="auto"/>
        <w:jc w:val="center"/>
        <w:rPr>
          <w:rFonts w:asciiTheme="minorHAnsi" w:hAnsiTheme="minorHAnsi" w:cs="Arial"/>
          <w:b/>
        </w:rPr>
      </w:pPr>
      <w:r w:rsidRPr="0025026A">
        <w:rPr>
          <w:rFonts w:asciiTheme="minorHAnsi" w:hAnsiTheme="minorHAnsi" w:cs="Arial"/>
          <w:b/>
        </w:rPr>
        <w:t>Odstąpienie od umowy</w:t>
      </w:r>
    </w:p>
    <w:p w:rsidR="00163AA9" w:rsidRPr="0025026A" w:rsidRDefault="00163AA9" w:rsidP="003D2B9E">
      <w:pPr>
        <w:numPr>
          <w:ilvl w:val="0"/>
          <w:numId w:val="11"/>
        </w:numPr>
        <w:tabs>
          <w:tab w:val="clear" w:pos="360"/>
        </w:tabs>
        <w:autoSpaceDE w:val="0"/>
        <w:autoSpaceDN w:val="0"/>
        <w:spacing w:line="276" w:lineRule="auto"/>
        <w:jc w:val="both"/>
        <w:rPr>
          <w:rFonts w:asciiTheme="minorHAnsi" w:hAnsiTheme="minorHAnsi" w:cs="Arial"/>
          <w:bCs/>
        </w:rPr>
      </w:pPr>
      <w:r w:rsidRPr="0025026A">
        <w:rPr>
          <w:rFonts w:asciiTheme="minorHAnsi" w:hAnsiTheme="minorHAnsi" w:cs="Arial"/>
          <w:bCs/>
        </w:rPr>
        <w:t xml:space="preserve">Zamawiający może odstąpić od umowy, jeżeli wystąpią istotne zmiany powodujące, że wykonanie zamówienia nie leży w interesie publicznym, czego nie można było przewidzieć w chwili zawarcia umowy. </w:t>
      </w:r>
      <w:r w:rsidRPr="0025026A">
        <w:rPr>
          <w:rFonts w:asciiTheme="minorHAnsi" w:hAnsiTheme="minorHAnsi" w:cs="Arial"/>
        </w:rPr>
        <w:t xml:space="preserve">Uprawnienie to Zamawiający wykona poprzez doręczenie Wykonawcy pisemnego powiadomienia </w:t>
      </w:r>
      <w:r w:rsidR="0020235D" w:rsidRPr="0025026A">
        <w:rPr>
          <w:rFonts w:asciiTheme="minorHAnsi" w:hAnsiTheme="minorHAnsi" w:cs="Arial"/>
        </w:rPr>
        <w:br/>
      </w:r>
      <w:r w:rsidRPr="0025026A">
        <w:rPr>
          <w:rFonts w:asciiTheme="minorHAnsi" w:hAnsiTheme="minorHAnsi" w:cs="Arial"/>
        </w:rPr>
        <w:t xml:space="preserve">o skorzystaniu z prawa do odstąpienia od umowy z tej przyczyny opatrzonego uzasadnieniem. Wówczas Wykonawca może żądać jedynie wynagrodzenia należnego z tytułu wykonanej części umowy. </w:t>
      </w:r>
      <w:r w:rsidRPr="0025026A">
        <w:rPr>
          <w:rFonts w:asciiTheme="minorHAnsi" w:hAnsiTheme="minorHAnsi" w:cs="Arial"/>
          <w:bCs/>
        </w:rPr>
        <w:t>(art. 145 ustawy Prawo Zamówień Publicznych).</w:t>
      </w:r>
    </w:p>
    <w:p w:rsidR="00FF47F4" w:rsidRPr="0025026A" w:rsidRDefault="00FF47F4" w:rsidP="00FF47F4">
      <w:pPr>
        <w:autoSpaceDE w:val="0"/>
        <w:autoSpaceDN w:val="0"/>
        <w:spacing w:line="276" w:lineRule="auto"/>
        <w:ind w:left="360"/>
        <w:jc w:val="both"/>
        <w:rPr>
          <w:rFonts w:asciiTheme="minorHAnsi" w:hAnsiTheme="minorHAnsi" w:cs="Arial"/>
          <w:bCs/>
          <w:sz w:val="8"/>
          <w:szCs w:val="8"/>
        </w:rPr>
      </w:pPr>
    </w:p>
    <w:p w:rsidR="00163AA9" w:rsidRPr="0025026A" w:rsidRDefault="00163AA9" w:rsidP="003D2B9E">
      <w:pPr>
        <w:numPr>
          <w:ilvl w:val="0"/>
          <w:numId w:val="11"/>
        </w:numPr>
        <w:tabs>
          <w:tab w:val="clear" w:pos="360"/>
        </w:tabs>
        <w:autoSpaceDE w:val="0"/>
        <w:autoSpaceDN w:val="0"/>
        <w:spacing w:line="276" w:lineRule="auto"/>
        <w:jc w:val="both"/>
        <w:rPr>
          <w:rFonts w:asciiTheme="minorHAnsi" w:hAnsiTheme="minorHAnsi" w:cs="Arial"/>
        </w:rPr>
      </w:pPr>
      <w:r w:rsidRPr="0025026A">
        <w:rPr>
          <w:rFonts w:asciiTheme="minorHAnsi" w:hAnsiTheme="minorHAnsi" w:cs="Arial"/>
        </w:rPr>
        <w:t xml:space="preserve">Zamawiający może od umowy odstąpić jeżeli Wykonawca dopuszcza się zwłoki związanej z rozpoczęciem, realizacją lub zakończeniem przedmiotu umowy albo jeżeli przedmiot umowy jest wykonywany w sposób wadliwy lub sprzeczny z umową. </w:t>
      </w:r>
    </w:p>
    <w:p w:rsidR="00FF47F4" w:rsidRPr="0025026A" w:rsidRDefault="00FF47F4" w:rsidP="00FF47F4">
      <w:pPr>
        <w:pStyle w:val="Akapitzlist"/>
        <w:rPr>
          <w:rFonts w:asciiTheme="minorHAnsi" w:hAnsiTheme="minorHAnsi" w:cs="Arial"/>
          <w:sz w:val="8"/>
          <w:szCs w:val="8"/>
        </w:rPr>
      </w:pPr>
    </w:p>
    <w:p w:rsidR="005D548F" w:rsidRPr="0025026A" w:rsidRDefault="00163AA9" w:rsidP="003D2B9E">
      <w:pPr>
        <w:numPr>
          <w:ilvl w:val="0"/>
          <w:numId w:val="11"/>
        </w:numPr>
        <w:tabs>
          <w:tab w:val="clear" w:pos="360"/>
        </w:tabs>
        <w:autoSpaceDE w:val="0"/>
        <w:autoSpaceDN w:val="0"/>
        <w:spacing w:after="200" w:line="276" w:lineRule="auto"/>
        <w:jc w:val="both"/>
        <w:rPr>
          <w:rFonts w:asciiTheme="minorHAnsi" w:hAnsiTheme="minorHAnsi" w:cs="Arial"/>
          <w:bCs/>
        </w:rPr>
      </w:pPr>
      <w:r w:rsidRPr="0025026A">
        <w:rPr>
          <w:rFonts w:asciiTheme="minorHAnsi" w:hAnsiTheme="minorHAnsi" w:cs="Arial"/>
        </w:rPr>
        <w:t>W razie odstąpienia od umowy dostarczone rzeczy opłacone przez Zamawiającego stanowią jego własność i pozostają w jego dyspozycji.</w:t>
      </w:r>
    </w:p>
    <w:p w:rsidR="005D548F" w:rsidRPr="0025026A" w:rsidRDefault="005D548F" w:rsidP="00C70273">
      <w:pPr>
        <w:autoSpaceDE w:val="0"/>
        <w:autoSpaceDN w:val="0"/>
        <w:spacing w:line="360" w:lineRule="auto"/>
        <w:ind w:left="4968" w:hanging="720"/>
        <w:jc w:val="both"/>
        <w:rPr>
          <w:rFonts w:asciiTheme="minorHAnsi" w:hAnsiTheme="minorHAnsi" w:cs="Arial"/>
        </w:rPr>
      </w:pPr>
    </w:p>
    <w:p w:rsidR="00163AA9" w:rsidRPr="0025026A" w:rsidRDefault="00163AA9" w:rsidP="00163AA9">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Theme="minorHAnsi" w:hAnsiTheme="minorHAnsi" w:cs="Arial"/>
          <w:b/>
        </w:rPr>
      </w:pPr>
      <w:r w:rsidRPr="0025026A">
        <w:rPr>
          <w:rFonts w:asciiTheme="minorHAnsi" w:hAnsiTheme="minorHAnsi" w:cs="Arial"/>
          <w:b/>
        </w:rPr>
        <w:t xml:space="preserve">§ </w:t>
      </w:r>
      <w:r w:rsidR="00AE52ED" w:rsidRPr="0025026A">
        <w:rPr>
          <w:rFonts w:asciiTheme="minorHAnsi" w:hAnsiTheme="minorHAnsi" w:cs="Arial"/>
          <w:b/>
        </w:rPr>
        <w:t>7</w:t>
      </w:r>
    </w:p>
    <w:p w:rsidR="00163AA9" w:rsidRPr="0025026A" w:rsidRDefault="00163AA9" w:rsidP="00EF21EB">
      <w:pPr>
        <w:keepNext/>
        <w:suppressAutoHyphens/>
        <w:spacing w:line="360" w:lineRule="auto"/>
        <w:jc w:val="center"/>
        <w:rPr>
          <w:rFonts w:asciiTheme="minorHAnsi" w:hAnsiTheme="minorHAnsi" w:cs="Arial"/>
          <w:b/>
        </w:rPr>
      </w:pPr>
      <w:r w:rsidRPr="0025026A">
        <w:rPr>
          <w:rFonts w:asciiTheme="minorHAnsi" w:hAnsiTheme="minorHAnsi" w:cs="Arial"/>
          <w:b/>
        </w:rPr>
        <w:t>Nadzór nad wykonawstwem</w:t>
      </w:r>
    </w:p>
    <w:p w:rsidR="00163AA9" w:rsidRPr="0025026A" w:rsidRDefault="00163AA9" w:rsidP="003D2B9E">
      <w:pPr>
        <w:widowControl w:val="0"/>
        <w:numPr>
          <w:ilvl w:val="0"/>
          <w:numId w:val="10"/>
        </w:numPr>
        <w:tabs>
          <w:tab w:val="left" w:pos="-720"/>
        </w:tabs>
        <w:suppressAutoHyphens/>
        <w:spacing w:line="276" w:lineRule="auto"/>
        <w:jc w:val="both"/>
        <w:rPr>
          <w:rFonts w:asciiTheme="minorHAnsi" w:hAnsiTheme="minorHAnsi" w:cs="Arial"/>
        </w:rPr>
      </w:pPr>
      <w:r w:rsidRPr="0025026A">
        <w:rPr>
          <w:rFonts w:asciiTheme="minorHAnsi" w:hAnsiTheme="minorHAnsi" w:cs="Arial"/>
        </w:rPr>
        <w:t xml:space="preserve">Bezpośredni nadzór nad pracami ze strony Zamawiającego sprawuje: </w:t>
      </w:r>
    </w:p>
    <w:p w:rsidR="00163AA9" w:rsidRPr="0025026A" w:rsidRDefault="00080547" w:rsidP="00080547">
      <w:pPr>
        <w:keepNext/>
        <w:suppressAutoHyphens/>
        <w:spacing w:line="276" w:lineRule="auto"/>
        <w:ind w:left="567"/>
        <w:jc w:val="both"/>
        <w:rPr>
          <w:rFonts w:asciiTheme="minorHAnsi" w:hAnsiTheme="minorHAnsi" w:cs="Arial"/>
          <w:b/>
          <w:i/>
          <w:u w:val="dotted"/>
        </w:rPr>
      </w:pPr>
      <w:r w:rsidRPr="0025026A">
        <w:rPr>
          <w:rFonts w:asciiTheme="minorHAnsi" w:hAnsiTheme="minorHAnsi" w:cs="Arial"/>
        </w:rPr>
        <w:t xml:space="preserve">-  </w:t>
      </w:r>
      <w:r w:rsidRPr="0025026A">
        <w:rPr>
          <w:rFonts w:asciiTheme="minorHAnsi" w:hAnsiTheme="minorHAnsi" w:cs="Arial"/>
          <w:b/>
          <w:i/>
          <w:u w:val="dotted"/>
        </w:rPr>
        <w:t xml:space="preserve">Janusz Miś </w:t>
      </w:r>
    </w:p>
    <w:p w:rsidR="00080547" w:rsidRPr="0025026A" w:rsidRDefault="00080547" w:rsidP="003D2B9E">
      <w:pPr>
        <w:widowControl w:val="0"/>
        <w:numPr>
          <w:ilvl w:val="0"/>
          <w:numId w:val="10"/>
        </w:numPr>
        <w:tabs>
          <w:tab w:val="left" w:pos="-720"/>
        </w:tabs>
        <w:suppressAutoHyphens/>
        <w:spacing w:line="480" w:lineRule="auto"/>
        <w:ind w:left="426" w:hanging="426"/>
        <w:jc w:val="both"/>
        <w:rPr>
          <w:rFonts w:asciiTheme="minorHAnsi" w:hAnsiTheme="minorHAnsi" w:cs="Arial"/>
        </w:rPr>
      </w:pPr>
      <w:r w:rsidRPr="0025026A">
        <w:rPr>
          <w:rFonts w:asciiTheme="minorHAnsi" w:hAnsiTheme="minorHAnsi" w:cs="Arial"/>
        </w:rPr>
        <w:t>Bezpośredni nadzór nad pracami ze strony Wykonawcy sprawuje:</w:t>
      </w:r>
    </w:p>
    <w:p w:rsidR="00080547" w:rsidRPr="0025026A" w:rsidRDefault="00080547" w:rsidP="00080547">
      <w:pPr>
        <w:pStyle w:val="Akapitzlist"/>
        <w:keepNext/>
        <w:spacing w:line="360" w:lineRule="auto"/>
        <w:ind w:left="360"/>
        <w:jc w:val="both"/>
        <w:rPr>
          <w:rFonts w:asciiTheme="minorHAnsi" w:hAnsiTheme="minorHAnsi" w:cs="Arial"/>
        </w:rPr>
      </w:pPr>
      <w:r w:rsidRPr="0025026A">
        <w:rPr>
          <w:rFonts w:asciiTheme="minorHAnsi" w:hAnsiTheme="minorHAnsi" w:cs="Arial"/>
        </w:rPr>
        <w:t xml:space="preserve">    -  ……………………………………………….</w:t>
      </w:r>
    </w:p>
    <w:p w:rsidR="00163AA9" w:rsidRPr="0025026A" w:rsidRDefault="00080547" w:rsidP="003D2B9E">
      <w:pPr>
        <w:widowControl w:val="0"/>
        <w:numPr>
          <w:ilvl w:val="0"/>
          <w:numId w:val="10"/>
        </w:numPr>
        <w:suppressAutoHyphens/>
        <w:spacing w:line="360" w:lineRule="auto"/>
        <w:ind w:left="426" w:hanging="426"/>
        <w:jc w:val="both"/>
        <w:rPr>
          <w:rFonts w:asciiTheme="minorHAnsi" w:hAnsiTheme="minorHAnsi" w:cs="Arial"/>
        </w:rPr>
      </w:pPr>
      <w:r w:rsidRPr="0025026A">
        <w:rPr>
          <w:rFonts w:asciiTheme="minorHAnsi" w:hAnsiTheme="minorHAnsi"/>
          <w:spacing w:val="-4"/>
        </w:rPr>
        <w:t>Zmiana osób odpowiedzialnych za nadzór nie wymaga formy aneksu umowy.</w:t>
      </w:r>
    </w:p>
    <w:p w:rsidR="00163AA9" w:rsidRPr="0025026A" w:rsidRDefault="00163AA9" w:rsidP="00C70273">
      <w:pPr>
        <w:autoSpaceDE w:val="0"/>
        <w:autoSpaceDN w:val="0"/>
        <w:spacing w:line="360" w:lineRule="auto"/>
        <w:ind w:left="4968" w:hanging="720"/>
        <w:jc w:val="both"/>
        <w:rPr>
          <w:rFonts w:asciiTheme="minorHAnsi" w:hAnsiTheme="minorHAnsi" w:cs="Arial"/>
        </w:rPr>
      </w:pPr>
    </w:p>
    <w:p w:rsidR="00A00CA6" w:rsidRPr="0025026A" w:rsidRDefault="00A00CA6" w:rsidP="00163AA9">
      <w:pPr>
        <w:autoSpaceDE w:val="0"/>
        <w:autoSpaceDN w:val="0"/>
        <w:spacing w:line="360" w:lineRule="auto"/>
        <w:jc w:val="center"/>
        <w:rPr>
          <w:rFonts w:asciiTheme="minorHAnsi" w:hAnsiTheme="minorHAnsi" w:cs="Arial"/>
          <w:b/>
          <w:bCs/>
        </w:rPr>
      </w:pPr>
      <w:r w:rsidRPr="0025026A">
        <w:rPr>
          <w:rFonts w:asciiTheme="minorHAnsi" w:hAnsiTheme="minorHAnsi" w:cs="Arial"/>
          <w:b/>
          <w:bCs/>
        </w:rPr>
        <w:t xml:space="preserve">§ </w:t>
      </w:r>
      <w:r w:rsidR="00AE52ED" w:rsidRPr="0025026A">
        <w:rPr>
          <w:rFonts w:asciiTheme="minorHAnsi" w:hAnsiTheme="minorHAnsi" w:cs="Arial"/>
          <w:b/>
          <w:bCs/>
        </w:rPr>
        <w:t>8</w:t>
      </w:r>
    </w:p>
    <w:p w:rsidR="00A00CA6" w:rsidRPr="0025026A" w:rsidRDefault="00A00CA6" w:rsidP="00163AA9">
      <w:pPr>
        <w:autoSpaceDE w:val="0"/>
        <w:autoSpaceDN w:val="0"/>
        <w:spacing w:line="360" w:lineRule="auto"/>
        <w:jc w:val="center"/>
        <w:rPr>
          <w:rFonts w:asciiTheme="minorHAnsi" w:hAnsiTheme="minorHAnsi" w:cs="Arial"/>
          <w:b/>
          <w:bCs/>
        </w:rPr>
      </w:pPr>
      <w:r w:rsidRPr="0025026A">
        <w:rPr>
          <w:rFonts w:asciiTheme="minorHAnsi" w:hAnsiTheme="minorHAnsi"/>
          <w:b/>
          <w:spacing w:val="-4"/>
        </w:rPr>
        <w:t>Nadzór wynikający z ISO 14001</w:t>
      </w:r>
    </w:p>
    <w:p w:rsidR="00A00CA6" w:rsidRPr="0025026A" w:rsidRDefault="00A00CA6" w:rsidP="003D2B9E">
      <w:pPr>
        <w:numPr>
          <w:ilvl w:val="0"/>
          <w:numId w:val="12"/>
        </w:numPr>
        <w:tabs>
          <w:tab w:val="num" w:pos="426"/>
        </w:tabs>
        <w:spacing w:line="276" w:lineRule="auto"/>
        <w:ind w:left="426" w:right="-2" w:hanging="426"/>
        <w:jc w:val="both"/>
        <w:rPr>
          <w:rFonts w:asciiTheme="minorHAnsi" w:hAnsiTheme="minorHAnsi" w:cs="Arial"/>
        </w:rPr>
      </w:pPr>
      <w:r w:rsidRPr="0025026A">
        <w:rPr>
          <w:rFonts w:asciiTheme="minorHAnsi" w:hAnsiTheme="minorHAnsi"/>
          <w:spacing w:val="-4"/>
        </w:rPr>
        <w:t>Wykonawca zobowiązuje się do przestrzegania przepisów prawnych w zakresie ochrony środowiska</w:t>
      </w:r>
      <w:r w:rsidRPr="0025026A">
        <w:rPr>
          <w:rFonts w:asciiTheme="minorHAnsi" w:hAnsiTheme="minorHAnsi" w:cs="Arial"/>
        </w:rPr>
        <w:t>.</w:t>
      </w:r>
    </w:p>
    <w:p w:rsidR="00FF47F4" w:rsidRPr="0025026A" w:rsidRDefault="00FF47F4" w:rsidP="00FF47F4">
      <w:pPr>
        <w:tabs>
          <w:tab w:val="num" w:pos="426"/>
        </w:tabs>
        <w:spacing w:line="276" w:lineRule="auto"/>
        <w:ind w:left="426" w:right="-2"/>
        <w:jc w:val="both"/>
        <w:rPr>
          <w:rFonts w:asciiTheme="minorHAnsi" w:hAnsiTheme="minorHAnsi" w:cs="Arial"/>
          <w:sz w:val="8"/>
          <w:szCs w:val="8"/>
        </w:rPr>
      </w:pPr>
    </w:p>
    <w:p w:rsidR="00A00CA6" w:rsidRPr="0025026A" w:rsidRDefault="00A00CA6" w:rsidP="003D2B9E">
      <w:pPr>
        <w:numPr>
          <w:ilvl w:val="0"/>
          <w:numId w:val="12"/>
        </w:numPr>
        <w:tabs>
          <w:tab w:val="num" w:pos="426"/>
        </w:tabs>
        <w:spacing w:line="276" w:lineRule="auto"/>
        <w:ind w:left="426" w:right="-2" w:hanging="426"/>
        <w:jc w:val="both"/>
        <w:rPr>
          <w:rFonts w:asciiTheme="minorHAnsi" w:hAnsiTheme="minorHAnsi" w:cs="Arial"/>
        </w:rPr>
      </w:pPr>
      <w:r w:rsidRPr="0025026A">
        <w:rPr>
          <w:rFonts w:asciiTheme="minorHAnsi" w:hAnsiTheme="minorHAnsi"/>
          <w:spacing w:val="-4"/>
        </w:rPr>
        <w:t>Wykonawca oświadcza iż w trakcie realizacji przedmiotu umowy:</w:t>
      </w:r>
    </w:p>
    <w:p w:rsidR="00A00CA6" w:rsidRPr="0025026A" w:rsidRDefault="00A00CA6" w:rsidP="00FF47F4">
      <w:pPr>
        <w:pStyle w:val="Akapitzlist"/>
        <w:autoSpaceDE w:val="0"/>
        <w:spacing w:line="276" w:lineRule="auto"/>
        <w:ind w:left="720"/>
        <w:jc w:val="both"/>
        <w:rPr>
          <w:rFonts w:asciiTheme="minorHAnsi" w:hAnsiTheme="minorHAnsi"/>
          <w:spacing w:val="-4"/>
        </w:rPr>
      </w:pPr>
      <w:r w:rsidRPr="0025026A">
        <w:rPr>
          <w:rFonts w:asciiTheme="minorHAnsi" w:hAnsiTheme="minorHAnsi"/>
          <w:spacing w:val="-4"/>
        </w:rPr>
        <w:lastRenderedPageBreak/>
        <w:t>- nie będą powstawały żadne odpady,</w:t>
      </w:r>
    </w:p>
    <w:p w:rsidR="00A00CA6" w:rsidRPr="0025026A" w:rsidRDefault="00A00CA6" w:rsidP="00FF47F4">
      <w:pPr>
        <w:pStyle w:val="Akapitzlist"/>
        <w:autoSpaceDE w:val="0"/>
        <w:spacing w:line="276" w:lineRule="auto"/>
        <w:ind w:left="720"/>
        <w:jc w:val="both"/>
        <w:rPr>
          <w:rFonts w:asciiTheme="minorHAnsi" w:hAnsiTheme="minorHAnsi"/>
          <w:spacing w:val="-4"/>
        </w:rPr>
      </w:pPr>
      <w:r w:rsidRPr="0025026A">
        <w:rPr>
          <w:rFonts w:asciiTheme="minorHAnsi" w:hAnsiTheme="minorHAnsi"/>
          <w:spacing w:val="-4"/>
        </w:rPr>
        <w:t>- nie będą powstawały ścieki</w:t>
      </w:r>
      <w:r w:rsidR="00FF47F4" w:rsidRPr="0025026A">
        <w:rPr>
          <w:rFonts w:asciiTheme="minorHAnsi" w:hAnsiTheme="minorHAnsi"/>
          <w:spacing w:val="-4"/>
        </w:rPr>
        <w:t>.</w:t>
      </w:r>
    </w:p>
    <w:p w:rsidR="00A00CA6" w:rsidRPr="0025026A" w:rsidRDefault="00A00CA6" w:rsidP="00FF47F4">
      <w:pPr>
        <w:tabs>
          <w:tab w:val="num" w:pos="426"/>
        </w:tabs>
        <w:spacing w:line="276" w:lineRule="auto"/>
        <w:ind w:left="426" w:right="-2"/>
        <w:jc w:val="both"/>
        <w:rPr>
          <w:rFonts w:asciiTheme="minorHAnsi" w:hAnsiTheme="minorHAnsi" w:cs="Arial"/>
          <w:sz w:val="8"/>
          <w:szCs w:val="8"/>
        </w:rPr>
      </w:pPr>
    </w:p>
    <w:p w:rsidR="00A00CA6" w:rsidRPr="0025026A" w:rsidRDefault="00A00CA6" w:rsidP="003D2B9E">
      <w:pPr>
        <w:numPr>
          <w:ilvl w:val="0"/>
          <w:numId w:val="12"/>
        </w:numPr>
        <w:tabs>
          <w:tab w:val="num" w:pos="426"/>
        </w:tabs>
        <w:spacing w:line="276" w:lineRule="auto"/>
        <w:ind w:left="426" w:right="-2" w:hanging="426"/>
        <w:jc w:val="both"/>
        <w:rPr>
          <w:rFonts w:asciiTheme="minorHAnsi" w:hAnsiTheme="minorHAnsi" w:cs="Arial"/>
        </w:rPr>
      </w:pPr>
      <w:r w:rsidRPr="0025026A">
        <w:rPr>
          <w:rFonts w:asciiTheme="minorHAnsi" w:hAnsiTheme="minorHAnsi"/>
          <w:spacing w:val="-4"/>
        </w:rPr>
        <w:t xml:space="preserve">Wykonawca oświadcza, że jeśli w trakcie realizacji przedmiotu umowy powstaną odpady, to jest on Wytwarzającym i Posiadaczem tych odpadów i zobowiązuje się do prowadzenia kart ewidencji oraz kart przekazania odpadów, zgodnie z obowiązującymi przepisami prawa oraz gospodarowania odpadami </w:t>
      </w:r>
      <w:r w:rsidR="00FF47F4" w:rsidRPr="0025026A">
        <w:rPr>
          <w:rFonts w:asciiTheme="minorHAnsi" w:hAnsiTheme="minorHAnsi"/>
          <w:spacing w:val="-4"/>
        </w:rPr>
        <w:br/>
      </w:r>
      <w:r w:rsidRPr="0025026A">
        <w:rPr>
          <w:rFonts w:asciiTheme="minorHAnsi" w:hAnsiTheme="minorHAnsi"/>
          <w:spacing w:val="-4"/>
        </w:rPr>
        <w:t>w sposób gwarantujący poszanowanie środowiska naturalnego.</w:t>
      </w:r>
    </w:p>
    <w:p w:rsidR="00A00CA6" w:rsidRPr="0025026A" w:rsidRDefault="00A00CA6" w:rsidP="00163AA9">
      <w:pPr>
        <w:autoSpaceDE w:val="0"/>
        <w:autoSpaceDN w:val="0"/>
        <w:spacing w:line="360" w:lineRule="auto"/>
        <w:jc w:val="center"/>
        <w:rPr>
          <w:rFonts w:asciiTheme="minorHAnsi" w:hAnsiTheme="minorHAnsi" w:cs="Arial"/>
          <w:b/>
          <w:bCs/>
        </w:rPr>
      </w:pPr>
    </w:p>
    <w:p w:rsidR="00163AA9" w:rsidRPr="0025026A" w:rsidRDefault="00163AA9" w:rsidP="00163AA9">
      <w:pPr>
        <w:autoSpaceDE w:val="0"/>
        <w:autoSpaceDN w:val="0"/>
        <w:spacing w:line="360" w:lineRule="auto"/>
        <w:jc w:val="center"/>
        <w:rPr>
          <w:rFonts w:asciiTheme="minorHAnsi" w:hAnsiTheme="minorHAnsi" w:cs="Arial"/>
          <w:b/>
          <w:bCs/>
        </w:rPr>
      </w:pPr>
      <w:r w:rsidRPr="0025026A">
        <w:rPr>
          <w:rFonts w:asciiTheme="minorHAnsi" w:hAnsiTheme="minorHAnsi" w:cs="Arial"/>
          <w:b/>
          <w:bCs/>
        </w:rPr>
        <w:t xml:space="preserve">§ </w:t>
      </w:r>
      <w:r w:rsidR="00AE52ED" w:rsidRPr="0025026A">
        <w:rPr>
          <w:rFonts w:asciiTheme="minorHAnsi" w:hAnsiTheme="minorHAnsi" w:cs="Arial"/>
          <w:b/>
          <w:bCs/>
        </w:rPr>
        <w:t>9</w:t>
      </w:r>
    </w:p>
    <w:p w:rsidR="00163AA9" w:rsidRPr="0025026A" w:rsidRDefault="00163AA9" w:rsidP="00163AA9">
      <w:pPr>
        <w:spacing w:line="360" w:lineRule="auto"/>
        <w:ind w:right="675"/>
        <w:jc w:val="center"/>
        <w:rPr>
          <w:rFonts w:asciiTheme="minorHAnsi" w:hAnsiTheme="minorHAnsi" w:cs="Arial"/>
          <w:b/>
          <w:bCs/>
        </w:rPr>
      </w:pPr>
      <w:r w:rsidRPr="0025026A">
        <w:rPr>
          <w:rFonts w:asciiTheme="minorHAnsi" w:hAnsiTheme="minorHAnsi" w:cs="Arial"/>
          <w:b/>
          <w:bCs/>
        </w:rPr>
        <w:t>Sposób komunikacji pomiędzy stronami</w:t>
      </w:r>
    </w:p>
    <w:p w:rsidR="00163AA9" w:rsidRPr="0025026A" w:rsidRDefault="00163AA9" w:rsidP="003D2B9E">
      <w:pPr>
        <w:numPr>
          <w:ilvl w:val="0"/>
          <w:numId w:val="22"/>
        </w:numPr>
        <w:tabs>
          <w:tab w:val="clear" w:pos="720"/>
        </w:tabs>
        <w:spacing w:line="276" w:lineRule="auto"/>
        <w:ind w:left="426" w:right="-2" w:hanging="426"/>
        <w:jc w:val="both"/>
        <w:rPr>
          <w:rFonts w:asciiTheme="minorHAnsi" w:hAnsiTheme="minorHAnsi" w:cs="Arial"/>
        </w:rPr>
      </w:pPr>
      <w:r w:rsidRPr="0025026A">
        <w:rPr>
          <w:rFonts w:asciiTheme="minorHAnsi" w:hAnsiTheme="minorHAnsi" w:cs="Arial"/>
        </w:rPr>
        <w:t>W zakresie wzajemnego współdziałania przy realizacji przedmiotu umowy strony zobowiązują się działać niezwłocznie, przestrzegając obowiązujących przepisów prawa i ustalonych zwyczajów.</w:t>
      </w:r>
    </w:p>
    <w:p w:rsidR="007B08DC" w:rsidRPr="0025026A" w:rsidRDefault="007B08DC" w:rsidP="007B08DC">
      <w:pPr>
        <w:tabs>
          <w:tab w:val="num" w:pos="426"/>
        </w:tabs>
        <w:spacing w:line="276" w:lineRule="auto"/>
        <w:ind w:left="426" w:right="-2"/>
        <w:jc w:val="both"/>
        <w:rPr>
          <w:rFonts w:asciiTheme="minorHAnsi" w:hAnsiTheme="minorHAnsi" w:cs="Arial"/>
          <w:sz w:val="8"/>
          <w:szCs w:val="8"/>
        </w:rPr>
      </w:pPr>
    </w:p>
    <w:p w:rsidR="00163AA9" w:rsidRPr="0025026A" w:rsidRDefault="007211DF" w:rsidP="003D2B9E">
      <w:pPr>
        <w:numPr>
          <w:ilvl w:val="0"/>
          <w:numId w:val="22"/>
        </w:numPr>
        <w:spacing w:line="276" w:lineRule="auto"/>
        <w:ind w:left="426" w:right="-2" w:hanging="426"/>
        <w:jc w:val="both"/>
        <w:rPr>
          <w:rFonts w:asciiTheme="minorHAnsi" w:hAnsiTheme="minorHAnsi" w:cs="Arial"/>
        </w:rPr>
      </w:pPr>
      <w:r w:rsidRPr="0025026A">
        <w:rPr>
          <w:rFonts w:asciiTheme="minorHAnsi" w:hAnsiTheme="minorHAnsi" w:cs="Arial"/>
        </w:rPr>
        <w:t xml:space="preserve">Strony ustalają, że wymiana informacji pomiędzy sobą będzie dokonywana: telefonicznie, pisemnie, </w:t>
      </w:r>
      <w:proofErr w:type="spellStart"/>
      <w:r w:rsidRPr="0025026A">
        <w:rPr>
          <w:rFonts w:asciiTheme="minorHAnsi" w:hAnsiTheme="minorHAnsi" w:cs="Arial"/>
        </w:rPr>
        <w:t>fax</w:t>
      </w:r>
      <w:proofErr w:type="spellEnd"/>
      <w:r w:rsidRPr="0025026A">
        <w:rPr>
          <w:rFonts w:asciiTheme="minorHAnsi" w:hAnsiTheme="minorHAnsi" w:cs="Arial"/>
        </w:rPr>
        <w:t>, mail za potwierdzeniem. Mail nie potwierdzony przez drugą stronę w przeciągu doby od wysłania strony uważają za niedostarczony.</w:t>
      </w:r>
      <w:r w:rsidR="00163AA9" w:rsidRPr="0025026A">
        <w:rPr>
          <w:rFonts w:asciiTheme="minorHAnsi" w:hAnsiTheme="minorHAnsi" w:cs="Arial"/>
        </w:rPr>
        <w:t xml:space="preserve"> </w:t>
      </w:r>
    </w:p>
    <w:p w:rsidR="003B001B" w:rsidRPr="0025026A" w:rsidRDefault="003B001B" w:rsidP="005D548F">
      <w:pPr>
        <w:autoSpaceDE w:val="0"/>
        <w:autoSpaceDN w:val="0"/>
        <w:spacing w:line="360" w:lineRule="auto"/>
        <w:jc w:val="center"/>
        <w:rPr>
          <w:rFonts w:asciiTheme="minorHAnsi" w:hAnsiTheme="minorHAnsi" w:cs="Arial"/>
          <w:b/>
        </w:rPr>
      </w:pPr>
    </w:p>
    <w:p w:rsidR="003B001B" w:rsidRPr="0025026A" w:rsidRDefault="003B001B" w:rsidP="005D548F">
      <w:pPr>
        <w:autoSpaceDE w:val="0"/>
        <w:autoSpaceDN w:val="0"/>
        <w:spacing w:line="360" w:lineRule="auto"/>
        <w:jc w:val="center"/>
        <w:rPr>
          <w:rFonts w:asciiTheme="minorHAnsi" w:hAnsiTheme="minorHAnsi" w:cs="Arial"/>
          <w:b/>
        </w:rPr>
      </w:pPr>
      <w:r w:rsidRPr="0025026A">
        <w:rPr>
          <w:rFonts w:asciiTheme="minorHAnsi" w:hAnsiTheme="minorHAnsi" w:cs="Arial"/>
          <w:b/>
        </w:rPr>
        <w:t>§ 1</w:t>
      </w:r>
      <w:r w:rsidR="00AE52ED" w:rsidRPr="0025026A">
        <w:rPr>
          <w:rFonts w:asciiTheme="minorHAnsi" w:hAnsiTheme="minorHAnsi" w:cs="Arial"/>
          <w:b/>
        </w:rPr>
        <w:t>0</w:t>
      </w:r>
    </w:p>
    <w:p w:rsidR="003B001B" w:rsidRPr="0025026A" w:rsidRDefault="003B001B" w:rsidP="005D548F">
      <w:pPr>
        <w:autoSpaceDE w:val="0"/>
        <w:autoSpaceDN w:val="0"/>
        <w:spacing w:line="360" w:lineRule="auto"/>
        <w:jc w:val="center"/>
        <w:rPr>
          <w:rFonts w:asciiTheme="minorHAnsi" w:hAnsiTheme="minorHAnsi" w:cs="Arial"/>
          <w:b/>
        </w:rPr>
      </w:pPr>
      <w:r w:rsidRPr="0025026A">
        <w:rPr>
          <w:rFonts w:asciiTheme="minorHAnsi" w:hAnsiTheme="minorHAnsi" w:cs="Arial"/>
          <w:b/>
        </w:rPr>
        <w:t>Siła wyższa</w:t>
      </w:r>
    </w:p>
    <w:p w:rsidR="003B001B" w:rsidRPr="0025026A" w:rsidRDefault="003B001B" w:rsidP="003D2B9E">
      <w:pPr>
        <w:numPr>
          <w:ilvl w:val="0"/>
          <w:numId w:val="5"/>
        </w:numPr>
        <w:spacing w:line="276" w:lineRule="auto"/>
        <w:ind w:left="357" w:right="108" w:hanging="357"/>
        <w:jc w:val="both"/>
        <w:rPr>
          <w:rFonts w:asciiTheme="minorHAnsi" w:hAnsiTheme="minorHAnsi" w:cs="Arial"/>
        </w:rPr>
      </w:pPr>
      <w:r w:rsidRPr="0025026A">
        <w:rPr>
          <w:rFonts w:asciiTheme="minorHAnsi" w:hAnsiTheme="minorHAnsi"/>
          <w:spacing w:val="-4"/>
        </w:rPr>
        <w:t>Strony nie ponoszą odpowiedzialności za niewypełnienie zobowiązań umownych z powodu wystąpienia siły wyższej. Za przypadki siły wyższej, które uwalniają Strony od wypełnienia zobowiązań umownych na czas trwania siły wyższej, uznaje się nieprzewidziane wydarzenia, które wystąpią niezależnie od woli stron i po zawarciu niniejszej umowy, a którym strona nie będzie mogła zapobiec, przy zastosowaniu należytej staranności, udaremniając całkowicie lub częściowo wypełnienie zobowiązań umownych, jak np.: pożar, powódź, trzęsienie ziemi, strajk, wojna, mobilizacja, działania wojenne wroga, rekwizycja, embargo lub zarządzenia władz.</w:t>
      </w:r>
      <w:r w:rsidRPr="0025026A">
        <w:rPr>
          <w:rFonts w:asciiTheme="minorHAnsi" w:hAnsiTheme="minorHAnsi" w:cs="Arial"/>
        </w:rPr>
        <w:t xml:space="preserve"> </w:t>
      </w:r>
    </w:p>
    <w:p w:rsidR="003B001B" w:rsidRPr="0025026A" w:rsidRDefault="003B001B" w:rsidP="003B001B">
      <w:pPr>
        <w:spacing w:line="276" w:lineRule="auto"/>
        <w:ind w:left="357" w:right="108"/>
        <w:jc w:val="both"/>
        <w:rPr>
          <w:rFonts w:asciiTheme="minorHAnsi" w:hAnsiTheme="minorHAnsi" w:cs="Arial"/>
          <w:sz w:val="8"/>
          <w:szCs w:val="8"/>
        </w:rPr>
      </w:pPr>
    </w:p>
    <w:p w:rsidR="003B001B" w:rsidRPr="0025026A" w:rsidRDefault="003B001B" w:rsidP="003D2B9E">
      <w:pPr>
        <w:numPr>
          <w:ilvl w:val="0"/>
          <w:numId w:val="5"/>
        </w:numPr>
        <w:spacing w:line="276" w:lineRule="auto"/>
        <w:ind w:left="357" w:right="108" w:hanging="357"/>
        <w:jc w:val="both"/>
        <w:rPr>
          <w:rFonts w:asciiTheme="minorHAnsi" w:hAnsiTheme="minorHAnsi" w:cs="Arial"/>
        </w:rPr>
      </w:pPr>
      <w:r w:rsidRPr="0025026A">
        <w:rPr>
          <w:rFonts w:asciiTheme="minorHAnsi" w:hAnsiTheme="minorHAnsi"/>
          <w:spacing w:val="-4"/>
        </w:rPr>
        <w:t>Siłą wyższą nie jest brak siły roboczej, materiałów i surowców, środków transportu, chyba, że jest to spowodowane siłą wyższą.</w:t>
      </w:r>
    </w:p>
    <w:p w:rsidR="003B001B" w:rsidRPr="0025026A" w:rsidRDefault="003B001B" w:rsidP="003B001B">
      <w:pPr>
        <w:pStyle w:val="Akapitzlist"/>
        <w:spacing w:line="276" w:lineRule="auto"/>
        <w:rPr>
          <w:rFonts w:asciiTheme="minorHAnsi" w:hAnsiTheme="minorHAnsi" w:cs="Arial"/>
          <w:sz w:val="8"/>
          <w:szCs w:val="8"/>
        </w:rPr>
      </w:pPr>
    </w:p>
    <w:p w:rsidR="003B001B" w:rsidRPr="0025026A" w:rsidRDefault="003B001B" w:rsidP="003D2B9E">
      <w:pPr>
        <w:numPr>
          <w:ilvl w:val="0"/>
          <w:numId w:val="5"/>
        </w:numPr>
        <w:spacing w:line="276" w:lineRule="auto"/>
        <w:ind w:right="110"/>
        <w:jc w:val="both"/>
        <w:rPr>
          <w:rFonts w:asciiTheme="minorHAnsi" w:hAnsiTheme="minorHAnsi" w:cs="Arial"/>
        </w:rPr>
      </w:pPr>
      <w:r w:rsidRPr="0025026A">
        <w:rPr>
          <w:rFonts w:asciiTheme="minorHAnsi" w:hAnsiTheme="minorHAnsi"/>
          <w:spacing w:val="-4"/>
        </w:rPr>
        <w:t>O zaistnieniu okoliczności uznanych za siłę wyższą, Strony są zobowiązane niezwłocznie się powiadomić.</w:t>
      </w:r>
    </w:p>
    <w:p w:rsidR="003B001B" w:rsidRPr="0025026A" w:rsidRDefault="003B001B" w:rsidP="003B001B">
      <w:pPr>
        <w:pStyle w:val="Akapitzlist"/>
        <w:rPr>
          <w:rFonts w:asciiTheme="minorHAnsi" w:hAnsiTheme="minorHAnsi" w:cs="Arial"/>
        </w:rPr>
      </w:pPr>
    </w:p>
    <w:p w:rsidR="003B001B" w:rsidRPr="0025026A" w:rsidRDefault="003B001B" w:rsidP="005D548F">
      <w:pPr>
        <w:autoSpaceDE w:val="0"/>
        <w:autoSpaceDN w:val="0"/>
        <w:spacing w:line="360" w:lineRule="auto"/>
        <w:jc w:val="center"/>
        <w:rPr>
          <w:rFonts w:asciiTheme="minorHAnsi" w:hAnsiTheme="minorHAnsi" w:cs="Arial"/>
          <w:b/>
        </w:rPr>
      </w:pPr>
      <w:r w:rsidRPr="0025026A">
        <w:rPr>
          <w:rFonts w:asciiTheme="minorHAnsi" w:hAnsiTheme="minorHAnsi" w:cs="Arial"/>
          <w:b/>
        </w:rPr>
        <w:t>§ 1</w:t>
      </w:r>
      <w:r w:rsidR="00AE52ED" w:rsidRPr="0025026A">
        <w:rPr>
          <w:rFonts w:asciiTheme="minorHAnsi" w:hAnsiTheme="minorHAnsi" w:cs="Arial"/>
          <w:b/>
        </w:rPr>
        <w:t>1</w:t>
      </w:r>
    </w:p>
    <w:p w:rsidR="003B001B" w:rsidRPr="0025026A" w:rsidRDefault="003B001B" w:rsidP="005D548F">
      <w:pPr>
        <w:autoSpaceDE w:val="0"/>
        <w:autoSpaceDN w:val="0"/>
        <w:spacing w:line="360" w:lineRule="auto"/>
        <w:jc w:val="center"/>
        <w:rPr>
          <w:rFonts w:asciiTheme="minorHAnsi" w:hAnsiTheme="minorHAnsi" w:cs="Arial"/>
          <w:b/>
        </w:rPr>
      </w:pPr>
      <w:r w:rsidRPr="0025026A">
        <w:rPr>
          <w:rFonts w:asciiTheme="minorHAnsi" w:hAnsiTheme="minorHAnsi" w:cs="Arial"/>
          <w:b/>
        </w:rPr>
        <w:t>Ochrona danych osobowych</w:t>
      </w:r>
    </w:p>
    <w:p w:rsidR="003B001B" w:rsidRPr="0025026A" w:rsidRDefault="003B001B" w:rsidP="003D2B9E">
      <w:pPr>
        <w:numPr>
          <w:ilvl w:val="0"/>
          <w:numId w:val="23"/>
        </w:numPr>
        <w:spacing w:line="276" w:lineRule="auto"/>
        <w:ind w:left="357" w:right="108" w:hanging="357"/>
        <w:jc w:val="both"/>
        <w:rPr>
          <w:rFonts w:asciiTheme="minorHAnsi" w:hAnsiTheme="minorHAnsi" w:cs="Arial"/>
        </w:rPr>
      </w:pPr>
      <w:r w:rsidRPr="0025026A">
        <w:rPr>
          <w:rFonts w:asciiTheme="minorHAnsi" w:hAnsiTheme="minorHAnsi"/>
          <w:spacing w:val="-4"/>
        </w:rPr>
        <w:t xml:space="preserve">Wykonawca i Zamawiający zobowiązują się do ochrony udostępnionych danych osobowych, w tym do stosowania organizacyjnych i technicznych środków ochrony danych osobowych przetwarzanych </w:t>
      </w:r>
      <w:r w:rsidR="00AE52ED" w:rsidRPr="0025026A">
        <w:rPr>
          <w:rFonts w:asciiTheme="minorHAnsi" w:hAnsiTheme="minorHAnsi"/>
          <w:spacing w:val="-4"/>
        </w:rPr>
        <w:br/>
      </w:r>
      <w:r w:rsidRPr="0025026A">
        <w:rPr>
          <w:rFonts w:asciiTheme="minorHAnsi" w:hAnsiTheme="minorHAnsi"/>
          <w:spacing w:val="-4"/>
        </w:rPr>
        <w:t>w systemach informatycznych, zgodnie z zapisami Ustawy z dnia 29. 08. 1997r. o ochronie danych osobowych z późniejszymi zmianami (</w:t>
      </w:r>
      <w:r w:rsidRPr="0025026A">
        <w:rPr>
          <w:rFonts w:asciiTheme="minorHAnsi" w:hAnsiTheme="minorHAnsi"/>
        </w:rPr>
        <w:t xml:space="preserve">j. t. Dz. U z 2002 r. Nr 101 poz. 926 z </w:t>
      </w:r>
      <w:proofErr w:type="spellStart"/>
      <w:r w:rsidRPr="0025026A">
        <w:rPr>
          <w:rFonts w:asciiTheme="minorHAnsi" w:hAnsiTheme="minorHAnsi"/>
        </w:rPr>
        <w:t>późn</w:t>
      </w:r>
      <w:proofErr w:type="spellEnd"/>
      <w:r w:rsidRPr="0025026A">
        <w:rPr>
          <w:rFonts w:asciiTheme="minorHAnsi" w:hAnsiTheme="minorHAnsi"/>
        </w:rPr>
        <w:t xml:space="preserve">. zm.) </w:t>
      </w:r>
      <w:r w:rsidRPr="0025026A">
        <w:rPr>
          <w:rFonts w:asciiTheme="minorHAnsi" w:hAnsiTheme="minorHAnsi"/>
          <w:spacing w:val="-4"/>
        </w:rPr>
        <w:t>oraz Rozporządzenia Ministra Spraw Wewnętrznych i Administracji z dnia 29. 04. 2004r. w sprawie dokumentacji przetwarzanych danych osobowych oraz warunków technicznych i organizacyjnych jakim powinny odpowiadać urządzenia informatyczne służące do przetwarzania danych ( Dz. U. nr 100/2004, poz. 1024).</w:t>
      </w:r>
      <w:r w:rsidRPr="0025026A">
        <w:rPr>
          <w:rFonts w:asciiTheme="minorHAnsi" w:hAnsiTheme="minorHAnsi" w:cs="Arial"/>
        </w:rPr>
        <w:t xml:space="preserve"> </w:t>
      </w:r>
    </w:p>
    <w:p w:rsidR="003B001B" w:rsidRPr="0025026A" w:rsidRDefault="003B001B" w:rsidP="003B001B">
      <w:pPr>
        <w:spacing w:line="276" w:lineRule="auto"/>
        <w:ind w:left="357" w:right="108"/>
        <w:jc w:val="both"/>
        <w:rPr>
          <w:rFonts w:asciiTheme="minorHAnsi" w:hAnsiTheme="minorHAnsi" w:cs="Arial"/>
          <w:sz w:val="8"/>
          <w:szCs w:val="8"/>
        </w:rPr>
      </w:pPr>
    </w:p>
    <w:p w:rsidR="003B001B" w:rsidRPr="0025026A" w:rsidRDefault="00AE52ED" w:rsidP="003D2B9E">
      <w:pPr>
        <w:numPr>
          <w:ilvl w:val="0"/>
          <w:numId w:val="23"/>
        </w:numPr>
        <w:spacing w:line="276" w:lineRule="auto"/>
        <w:ind w:left="357" w:right="108" w:hanging="357"/>
        <w:jc w:val="both"/>
        <w:rPr>
          <w:rFonts w:asciiTheme="minorHAnsi" w:hAnsiTheme="minorHAnsi" w:cs="Arial"/>
        </w:rPr>
      </w:pPr>
      <w:r w:rsidRPr="0025026A">
        <w:rPr>
          <w:rFonts w:asciiTheme="minorHAnsi" w:hAnsiTheme="minorHAnsi"/>
          <w:spacing w:val="-4"/>
        </w:rPr>
        <w:t>Wykonawca i Zamawiający oświadczają, że pracownicy posiadający dostęp do danych osobowych Stron umowy znają przepisy dotyczące ochrony danych osobowych oraz będą posiadać stosowne upoważnienia wydane przez Administratora Danych upoważniające do przetwarzania danych osobowych.</w:t>
      </w:r>
    </w:p>
    <w:p w:rsidR="00AE52ED" w:rsidRPr="0025026A" w:rsidRDefault="00AE52ED" w:rsidP="00AE52ED">
      <w:pPr>
        <w:pStyle w:val="Akapitzlist"/>
        <w:rPr>
          <w:rFonts w:asciiTheme="minorHAnsi" w:hAnsiTheme="minorHAnsi" w:cs="Arial"/>
          <w:sz w:val="8"/>
          <w:szCs w:val="8"/>
        </w:rPr>
      </w:pPr>
    </w:p>
    <w:p w:rsidR="00AE52ED" w:rsidRPr="0025026A" w:rsidRDefault="00AE52ED" w:rsidP="003D2B9E">
      <w:pPr>
        <w:numPr>
          <w:ilvl w:val="0"/>
          <w:numId w:val="23"/>
        </w:numPr>
        <w:spacing w:line="276" w:lineRule="auto"/>
        <w:ind w:left="357" w:right="108" w:hanging="357"/>
        <w:jc w:val="both"/>
        <w:rPr>
          <w:rFonts w:asciiTheme="minorHAnsi" w:hAnsiTheme="minorHAnsi" w:cs="Arial"/>
        </w:rPr>
      </w:pPr>
      <w:r w:rsidRPr="0025026A">
        <w:rPr>
          <w:rFonts w:asciiTheme="minorHAnsi" w:hAnsiTheme="minorHAnsi"/>
          <w:spacing w:val="-4"/>
        </w:rPr>
        <w:t xml:space="preserve">Wykonawca i Zamawiający oświadczają, że dane osobowe Stron umowy zostaną wykorzystane wyłącznie </w:t>
      </w:r>
      <w:r w:rsidRPr="0025026A">
        <w:rPr>
          <w:rFonts w:asciiTheme="minorHAnsi" w:hAnsiTheme="minorHAnsi"/>
          <w:spacing w:val="-4"/>
        </w:rPr>
        <w:br/>
        <w:t>w celu realizacji przedmiotu umowy.</w:t>
      </w:r>
    </w:p>
    <w:p w:rsidR="00AE52ED" w:rsidRPr="0025026A" w:rsidRDefault="00AE52ED" w:rsidP="00AE52ED">
      <w:pPr>
        <w:pStyle w:val="Akapitzlist"/>
        <w:rPr>
          <w:rFonts w:asciiTheme="minorHAnsi" w:hAnsiTheme="minorHAnsi" w:cs="Arial"/>
          <w:sz w:val="8"/>
          <w:szCs w:val="8"/>
        </w:rPr>
      </w:pPr>
    </w:p>
    <w:p w:rsidR="00AE52ED" w:rsidRPr="0025026A" w:rsidRDefault="00AE52ED" w:rsidP="003D2B9E">
      <w:pPr>
        <w:numPr>
          <w:ilvl w:val="0"/>
          <w:numId w:val="23"/>
        </w:numPr>
        <w:spacing w:line="276" w:lineRule="auto"/>
        <w:ind w:left="357" w:right="108" w:hanging="357"/>
        <w:jc w:val="both"/>
        <w:rPr>
          <w:rFonts w:asciiTheme="minorHAnsi" w:hAnsiTheme="minorHAnsi" w:cs="Arial"/>
        </w:rPr>
      </w:pPr>
      <w:r w:rsidRPr="0025026A">
        <w:rPr>
          <w:rFonts w:asciiTheme="minorHAnsi" w:hAnsiTheme="minorHAnsi"/>
          <w:spacing w:val="-4"/>
        </w:rPr>
        <w:lastRenderedPageBreak/>
        <w:t>Wykonawca i Zamawiający zobowiązują się do zwrócenia po zakończeniu umowy dokumentów oraz nośników zawierających dane osobowe stron umowy.</w:t>
      </w:r>
    </w:p>
    <w:p w:rsidR="003B001B" w:rsidRPr="0025026A" w:rsidRDefault="003B001B" w:rsidP="005D548F">
      <w:pPr>
        <w:autoSpaceDE w:val="0"/>
        <w:autoSpaceDN w:val="0"/>
        <w:spacing w:line="360" w:lineRule="auto"/>
        <w:jc w:val="center"/>
        <w:rPr>
          <w:rFonts w:asciiTheme="minorHAnsi" w:hAnsiTheme="minorHAnsi" w:cs="Arial"/>
          <w:b/>
        </w:rPr>
      </w:pPr>
    </w:p>
    <w:p w:rsidR="005D548F" w:rsidRPr="0025026A" w:rsidRDefault="006A23BC" w:rsidP="005D548F">
      <w:pPr>
        <w:autoSpaceDE w:val="0"/>
        <w:autoSpaceDN w:val="0"/>
        <w:spacing w:line="360" w:lineRule="auto"/>
        <w:jc w:val="center"/>
        <w:rPr>
          <w:rFonts w:asciiTheme="minorHAnsi" w:hAnsiTheme="minorHAnsi" w:cs="Arial"/>
          <w:b/>
        </w:rPr>
      </w:pPr>
      <w:r w:rsidRPr="0025026A">
        <w:rPr>
          <w:rFonts w:asciiTheme="minorHAnsi" w:hAnsiTheme="minorHAnsi" w:cs="Arial"/>
          <w:b/>
        </w:rPr>
        <w:t xml:space="preserve">§ </w:t>
      </w:r>
      <w:r w:rsidR="00163AA9" w:rsidRPr="0025026A">
        <w:rPr>
          <w:rFonts w:asciiTheme="minorHAnsi" w:hAnsiTheme="minorHAnsi" w:cs="Arial"/>
          <w:b/>
        </w:rPr>
        <w:t>1</w:t>
      </w:r>
      <w:r w:rsidR="00AE52ED" w:rsidRPr="0025026A">
        <w:rPr>
          <w:rFonts w:asciiTheme="minorHAnsi" w:hAnsiTheme="minorHAnsi" w:cs="Arial"/>
          <w:b/>
        </w:rPr>
        <w:t>2</w:t>
      </w:r>
    </w:p>
    <w:p w:rsidR="005D548F" w:rsidRPr="0025026A" w:rsidRDefault="005D548F" w:rsidP="00F54B54">
      <w:pPr>
        <w:autoSpaceDE w:val="0"/>
        <w:autoSpaceDN w:val="0"/>
        <w:spacing w:line="360" w:lineRule="auto"/>
        <w:jc w:val="center"/>
        <w:rPr>
          <w:rFonts w:asciiTheme="minorHAnsi" w:hAnsiTheme="minorHAnsi" w:cs="Arial"/>
          <w:b/>
        </w:rPr>
      </w:pPr>
      <w:r w:rsidRPr="0025026A">
        <w:rPr>
          <w:rFonts w:asciiTheme="minorHAnsi" w:hAnsiTheme="minorHAnsi" w:cs="Arial"/>
          <w:b/>
        </w:rPr>
        <w:t>Postanowienia końcowe</w:t>
      </w:r>
    </w:p>
    <w:p w:rsidR="00B51BD5" w:rsidRPr="0025026A" w:rsidRDefault="00C418E1" w:rsidP="003D2B9E">
      <w:pPr>
        <w:numPr>
          <w:ilvl w:val="0"/>
          <w:numId w:val="24"/>
        </w:numPr>
        <w:spacing w:line="276" w:lineRule="auto"/>
        <w:ind w:left="357" w:right="108" w:hanging="357"/>
        <w:jc w:val="both"/>
        <w:rPr>
          <w:rFonts w:asciiTheme="minorHAnsi" w:hAnsiTheme="minorHAnsi" w:cs="Arial"/>
        </w:rPr>
      </w:pPr>
      <w:r w:rsidRPr="0025026A">
        <w:rPr>
          <w:rFonts w:asciiTheme="minorHAnsi" w:hAnsiTheme="minorHAnsi" w:cs="Arial"/>
        </w:rPr>
        <w:t>C</w:t>
      </w:r>
      <w:r w:rsidR="00B51BD5" w:rsidRPr="0025026A">
        <w:rPr>
          <w:rFonts w:asciiTheme="minorHAnsi" w:hAnsiTheme="minorHAnsi" w:cs="Arial"/>
        </w:rPr>
        <w:t xml:space="preserve">zas </w:t>
      </w:r>
      <w:r w:rsidRPr="0025026A">
        <w:rPr>
          <w:rFonts w:asciiTheme="minorHAnsi" w:hAnsiTheme="minorHAnsi" w:cs="Arial"/>
        </w:rPr>
        <w:t xml:space="preserve">i prace związane z </w:t>
      </w:r>
      <w:r w:rsidR="00B51BD5" w:rsidRPr="0025026A">
        <w:rPr>
          <w:rFonts w:asciiTheme="minorHAnsi" w:hAnsiTheme="minorHAnsi" w:cs="Arial"/>
        </w:rPr>
        <w:t>realizacj</w:t>
      </w:r>
      <w:r w:rsidRPr="0025026A">
        <w:rPr>
          <w:rFonts w:asciiTheme="minorHAnsi" w:hAnsiTheme="minorHAnsi" w:cs="Arial"/>
        </w:rPr>
        <w:t>ą</w:t>
      </w:r>
      <w:r w:rsidR="00B51BD5" w:rsidRPr="0025026A">
        <w:rPr>
          <w:rFonts w:asciiTheme="minorHAnsi" w:hAnsiTheme="minorHAnsi" w:cs="Arial"/>
        </w:rPr>
        <w:t xml:space="preserve"> przedmiotu umowy mus</w:t>
      </w:r>
      <w:r w:rsidRPr="0025026A">
        <w:rPr>
          <w:rFonts w:asciiTheme="minorHAnsi" w:hAnsiTheme="minorHAnsi" w:cs="Arial"/>
        </w:rPr>
        <w:t>zą</w:t>
      </w:r>
      <w:r w:rsidR="00B51BD5" w:rsidRPr="0025026A">
        <w:rPr>
          <w:rFonts w:asciiTheme="minorHAnsi" w:hAnsiTheme="minorHAnsi" w:cs="Arial"/>
        </w:rPr>
        <w:t xml:space="preserve"> być uzgodnion</w:t>
      </w:r>
      <w:r w:rsidRPr="0025026A">
        <w:rPr>
          <w:rFonts w:asciiTheme="minorHAnsi" w:hAnsiTheme="minorHAnsi" w:cs="Arial"/>
        </w:rPr>
        <w:t>e</w:t>
      </w:r>
      <w:r w:rsidR="00B51BD5" w:rsidRPr="0025026A">
        <w:rPr>
          <w:rFonts w:asciiTheme="minorHAnsi" w:hAnsiTheme="minorHAnsi" w:cs="Arial"/>
        </w:rPr>
        <w:t xml:space="preserve"> z Zamawiającym</w:t>
      </w:r>
      <w:r w:rsidR="00163AA9" w:rsidRPr="0025026A">
        <w:rPr>
          <w:rFonts w:asciiTheme="minorHAnsi" w:hAnsiTheme="minorHAnsi" w:cs="Arial"/>
        </w:rPr>
        <w:t xml:space="preserve">. </w:t>
      </w:r>
    </w:p>
    <w:p w:rsidR="007B08DC" w:rsidRPr="0025026A" w:rsidRDefault="007B08DC" w:rsidP="007B08DC">
      <w:pPr>
        <w:spacing w:line="276" w:lineRule="auto"/>
        <w:ind w:left="357" w:right="108"/>
        <w:jc w:val="both"/>
        <w:rPr>
          <w:rFonts w:asciiTheme="minorHAnsi" w:hAnsiTheme="minorHAnsi" w:cs="Arial"/>
          <w:sz w:val="8"/>
          <w:szCs w:val="8"/>
        </w:rPr>
      </w:pPr>
    </w:p>
    <w:p w:rsidR="005D548F" w:rsidRPr="0025026A" w:rsidRDefault="005D548F" w:rsidP="003D2B9E">
      <w:pPr>
        <w:numPr>
          <w:ilvl w:val="0"/>
          <w:numId w:val="24"/>
        </w:numPr>
        <w:spacing w:line="276" w:lineRule="auto"/>
        <w:ind w:left="357" w:right="108" w:hanging="357"/>
        <w:jc w:val="both"/>
        <w:rPr>
          <w:rFonts w:asciiTheme="minorHAnsi" w:hAnsiTheme="minorHAnsi" w:cs="Arial"/>
        </w:rPr>
      </w:pPr>
      <w:r w:rsidRPr="0025026A">
        <w:rPr>
          <w:rFonts w:asciiTheme="minorHAnsi" w:hAnsiTheme="minorHAnsi" w:cs="Arial"/>
        </w:rPr>
        <w:t>Ewentualne spory wynikłe na tle wykonania przedmiotu umowy Strony poddają rozstrzygnięciu sądu właściwego dla siedziby Zamawiającego.</w:t>
      </w:r>
    </w:p>
    <w:p w:rsidR="007B08DC" w:rsidRPr="0025026A" w:rsidRDefault="007B08DC" w:rsidP="005F1AD5">
      <w:pPr>
        <w:pStyle w:val="Akapitzlist"/>
        <w:spacing w:line="276" w:lineRule="auto"/>
        <w:rPr>
          <w:rFonts w:asciiTheme="minorHAnsi" w:hAnsiTheme="minorHAnsi" w:cs="Arial"/>
          <w:sz w:val="8"/>
          <w:szCs w:val="8"/>
        </w:rPr>
      </w:pPr>
    </w:p>
    <w:p w:rsidR="00F81940" w:rsidRPr="0025026A" w:rsidRDefault="00F81940" w:rsidP="003D2B9E">
      <w:pPr>
        <w:numPr>
          <w:ilvl w:val="0"/>
          <w:numId w:val="24"/>
        </w:numPr>
        <w:spacing w:line="276" w:lineRule="auto"/>
        <w:ind w:left="357" w:right="108" w:hanging="357"/>
        <w:jc w:val="both"/>
        <w:rPr>
          <w:rFonts w:asciiTheme="minorHAnsi" w:hAnsiTheme="minorHAnsi" w:cs="Arial"/>
        </w:rPr>
      </w:pPr>
      <w:r w:rsidRPr="0025026A">
        <w:rPr>
          <w:rFonts w:asciiTheme="minorHAnsi" w:hAnsiTheme="minorHAnsi" w:cs="Arial"/>
        </w:rPr>
        <w:t xml:space="preserve">Wszelkie zmiany umowy </w:t>
      </w:r>
      <w:r w:rsidR="00180D86" w:rsidRPr="0025026A">
        <w:rPr>
          <w:rFonts w:asciiTheme="minorHAnsi" w:hAnsiTheme="minorHAnsi" w:cs="Arial"/>
        </w:rPr>
        <w:t>wymagają</w:t>
      </w:r>
      <w:r w:rsidRPr="0025026A">
        <w:rPr>
          <w:rFonts w:asciiTheme="minorHAnsi" w:hAnsiTheme="minorHAnsi" w:cs="Arial"/>
        </w:rPr>
        <w:t xml:space="preserve"> formy pisemnej pod rygorem nieważności.</w:t>
      </w:r>
    </w:p>
    <w:p w:rsidR="007B08DC" w:rsidRPr="0025026A" w:rsidRDefault="007B08DC" w:rsidP="005F1AD5">
      <w:pPr>
        <w:pStyle w:val="Akapitzlist"/>
        <w:spacing w:line="276" w:lineRule="auto"/>
        <w:rPr>
          <w:rFonts w:asciiTheme="minorHAnsi" w:hAnsiTheme="minorHAnsi" w:cs="Arial"/>
          <w:sz w:val="8"/>
          <w:szCs w:val="8"/>
        </w:rPr>
      </w:pPr>
    </w:p>
    <w:p w:rsidR="005D548F" w:rsidRPr="0025026A" w:rsidRDefault="005D548F" w:rsidP="003D2B9E">
      <w:pPr>
        <w:numPr>
          <w:ilvl w:val="0"/>
          <w:numId w:val="24"/>
        </w:numPr>
        <w:spacing w:line="276" w:lineRule="auto"/>
        <w:ind w:left="357" w:right="108" w:hanging="357"/>
        <w:jc w:val="both"/>
        <w:rPr>
          <w:rFonts w:asciiTheme="minorHAnsi" w:hAnsiTheme="minorHAnsi" w:cs="Arial"/>
        </w:rPr>
      </w:pPr>
      <w:r w:rsidRPr="0025026A">
        <w:rPr>
          <w:rFonts w:asciiTheme="minorHAnsi" w:hAnsiTheme="minorHAnsi" w:cs="Arial"/>
        </w:rPr>
        <w:t>W sprawach nie uregulowanych postanowieniami niniejszej umowy mają zastosowanie</w:t>
      </w:r>
      <w:r w:rsidR="00B03140" w:rsidRPr="0025026A">
        <w:rPr>
          <w:rFonts w:asciiTheme="minorHAnsi" w:hAnsiTheme="minorHAnsi" w:cs="Arial"/>
        </w:rPr>
        <w:t xml:space="preserve"> przepisy</w:t>
      </w:r>
      <w:r w:rsidRPr="0025026A">
        <w:rPr>
          <w:rFonts w:asciiTheme="minorHAnsi" w:hAnsiTheme="minorHAnsi" w:cs="Arial"/>
        </w:rPr>
        <w:t xml:space="preserve"> Kodeksu Cywilnego oraz pozostałe obowiązujące przepisy prawne.</w:t>
      </w:r>
    </w:p>
    <w:p w:rsidR="005F1AD5" w:rsidRPr="0025026A" w:rsidRDefault="005F1AD5" w:rsidP="005F1AD5">
      <w:pPr>
        <w:pStyle w:val="Akapitzlist"/>
        <w:spacing w:line="276" w:lineRule="auto"/>
        <w:rPr>
          <w:rFonts w:asciiTheme="minorHAnsi" w:hAnsiTheme="minorHAnsi" w:cs="Arial"/>
          <w:sz w:val="8"/>
          <w:szCs w:val="8"/>
        </w:rPr>
      </w:pPr>
    </w:p>
    <w:p w:rsidR="005D548F" w:rsidRPr="0025026A" w:rsidRDefault="005D548F" w:rsidP="003D2B9E">
      <w:pPr>
        <w:numPr>
          <w:ilvl w:val="0"/>
          <w:numId w:val="24"/>
        </w:numPr>
        <w:autoSpaceDE w:val="0"/>
        <w:autoSpaceDN w:val="0"/>
        <w:adjustRightInd w:val="0"/>
        <w:spacing w:line="276" w:lineRule="auto"/>
        <w:ind w:left="357" w:right="108" w:hanging="357"/>
        <w:jc w:val="both"/>
        <w:rPr>
          <w:rFonts w:asciiTheme="minorHAnsi" w:eastAsia="Calibri" w:hAnsiTheme="minorHAnsi" w:cs="Arial"/>
          <w:b/>
          <w:bCs/>
          <w:lang w:eastAsia="en-US"/>
        </w:rPr>
      </w:pPr>
      <w:r w:rsidRPr="0025026A">
        <w:rPr>
          <w:rFonts w:asciiTheme="minorHAnsi" w:hAnsiTheme="minorHAnsi" w:cs="Arial"/>
        </w:rPr>
        <w:t xml:space="preserve">Umowa została sporządzona w 2 (dwóch) </w:t>
      </w:r>
      <w:r w:rsidR="00AE52ED" w:rsidRPr="0025026A">
        <w:rPr>
          <w:rFonts w:asciiTheme="minorHAnsi" w:hAnsiTheme="minorHAnsi" w:cs="Arial"/>
        </w:rPr>
        <w:t>jednobrzmiących egzemplarzach, po jednym dla każdej ze stron</w:t>
      </w:r>
      <w:r w:rsidRPr="0025026A">
        <w:rPr>
          <w:rFonts w:asciiTheme="minorHAnsi" w:hAnsiTheme="minorHAnsi" w:cs="Arial"/>
        </w:rPr>
        <w:t>.</w:t>
      </w:r>
      <w:r w:rsidRPr="0025026A">
        <w:rPr>
          <w:rFonts w:asciiTheme="minorHAnsi" w:eastAsia="Calibri" w:hAnsiTheme="minorHAnsi" w:cs="Arial"/>
          <w:b/>
          <w:bCs/>
          <w:lang w:eastAsia="en-US"/>
        </w:rPr>
        <w:t xml:space="preserve"> </w:t>
      </w:r>
    </w:p>
    <w:p w:rsidR="005D548F" w:rsidRPr="0025026A" w:rsidRDefault="005D548F" w:rsidP="005D548F">
      <w:pPr>
        <w:autoSpaceDE w:val="0"/>
        <w:autoSpaceDN w:val="0"/>
        <w:adjustRightInd w:val="0"/>
        <w:jc w:val="center"/>
        <w:rPr>
          <w:rFonts w:asciiTheme="minorHAnsi" w:eastAsia="Calibri" w:hAnsiTheme="minorHAnsi" w:cs="Arial"/>
          <w:b/>
          <w:bCs/>
          <w:lang w:eastAsia="en-US"/>
        </w:rPr>
      </w:pPr>
    </w:p>
    <w:tbl>
      <w:tblPr>
        <w:tblStyle w:val="Tabela-Siatka"/>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1"/>
        <w:gridCol w:w="4612"/>
      </w:tblGrid>
      <w:tr w:rsidR="00E075F8" w:rsidRPr="0025026A" w:rsidTr="00E075F8">
        <w:trPr>
          <w:trHeight w:val="779"/>
        </w:trPr>
        <w:tc>
          <w:tcPr>
            <w:tcW w:w="4611" w:type="dxa"/>
          </w:tcPr>
          <w:p w:rsidR="00E075F8" w:rsidRPr="0025026A" w:rsidRDefault="00E075F8" w:rsidP="005D548F">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
                <w:bCs/>
                <w:lang w:eastAsia="en-US"/>
              </w:rPr>
              <w:t>ZAMAWIAJĄCY:</w:t>
            </w:r>
          </w:p>
        </w:tc>
        <w:tc>
          <w:tcPr>
            <w:tcW w:w="4612" w:type="dxa"/>
          </w:tcPr>
          <w:p w:rsidR="00E075F8" w:rsidRPr="0025026A" w:rsidRDefault="00E075F8" w:rsidP="005D548F">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
                <w:bCs/>
                <w:lang w:eastAsia="en-US"/>
              </w:rPr>
              <w:t>WYKONAWCA:</w:t>
            </w:r>
          </w:p>
        </w:tc>
      </w:tr>
      <w:tr w:rsidR="00E075F8" w:rsidRPr="0025026A" w:rsidTr="00E075F8">
        <w:trPr>
          <w:trHeight w:val="779"/>
        </w:trPr>
        <w:tc>
          <w:tcPr>
            <w:tcW w:w="4611" w:type="dxa"/>
          </w:tcPr>
          <w:p w:rsidR="00E075F8" w:rsidRPr="0025026A" w:rsidRDefault="00E075F8" w:rsidP="005D548F">
            <w:pPr>
              <w:autoSpaceDE w:val="0"/>
              <w:autoSpaceDN w:val="0"/>
              <w:adjustRightInd w:val="0"/>
              <w:jc w:val="center"/>
              <w:rPr>
                <w:rFonts w:asciiTheme="minorHAnsi" w:eastAsia="Calibri" w:hAnsiTheme="minorHAnsi" w:cs="Arial"/>
                <w:b/>
                <w:bCs/>
                <w:lang w:eastAsia="en-US"/>
              </w:rPr>
            </w:pPr>
          </w:p>
        </w:tc>
        <w:tc>
          <w:tcPr>
            <w:tcW w:w="4612" w:type="dxa"/>
          </w:tcPr>
          <w:p w:rsidR="00E075F8" w:rsidRPr="0025026A" w:rsidRDefault="00E075F8" w:rsidP="005D548F">
            <w:pPr>
              <w:autoSpaceDE w:val="0"/>
              <w:autoSpaceDN w:val="0"/>
              <w:adjustRightInd w:val="0"/>
              <w:jc w:val="center"/>
              <w:rPr>
                <w:rFonts w:asciiTheme="minorHAnsi" w:eastAsia="Calibri" w:hAnsiTheme="minorHAnsi" w:cs="Arial"/>
                <w:b/>
                <w:bCs/>
                <w:lang w:eastAsia="en-US"/>
              </w:rPr>
            </w:pPr>
          </w:p>
        </w:tc>
      </w:tr>
      <w:tr w:rsidR="00E075F8" w:rsidRPr="0025026A" w:rsidTr="00E075F8">
        <w:trPr>
          <w:trHeight w:val="779"/>
        </w:trPr>
        <w:tc>
          <w:tcPr>
            <w:tcW w:w="4611" w:type="dxa"/>
          </w:tcPr>
          <w:p w:rsidR="00E075F8" w:rsidRPr="0025026A" w:rsidRDefault="00E075F8" w:rsidP="00E075F8">
            <w:pPr>
              <w:autoSpaceDE w:val="0"/>
              <w:autoSpaceDN w:val="0"/>
              <w:adjustRightInd w:val="0"/>
              <w:jc w:val="center"/>
              <w:rPr>
                <w:rFonts w:asciiTheme="minorHAnsi" w:eastAsia="Calibri" w:hAnsiTheme="minorHAnsi" w:cs="Arial"/>
                <w:bCs/>
                <w:lang w:eastAsia="en-US"/>
              </w:rPr>
            </w:pPr>
            <w:r w:rsidRPr="0025026A">
              <w:rPr>
                <w:rFonts w:asciiTheme="minorHAnsi" w:eastAsia="Calibri" w:hAnsiTheme="minorHAnsi" w:cs="Arial"/>
                <w:bCs/>
                <w:lang w:eastAsia="en-US"/>
              </w:rPr>
              <w:t>………………………..</w:t>
            </w:r>
          </w:p>
        </w:tc>
        <w:tc>
          <w:tcPr>
            <w:tcW w:w="4612" w:type="dxa"/>
          </w:tcPr>
          <w:p w:rsidR="00E075F8" w:rsidRPr="0025026A" w:rsidRDefault="00E075F8" w:rsidP="00E075F8">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Cs/>
                <w:lang w:eastAsia="en-US"/>
              </w:rPr>
              <w:t>………………………..</w:t>
            </w:r>
          </w:p>
        </w:tc>
      </w:tr>
      <w:tr w:rsidR="00E075F8" w:rsidRPr="0025026A" w:rsidTr="00E075F8">
        <w:trPr>
          <w:trHeight w:val="779"/>
        </w:trPr>
        <w:tc>
          <w:tcPr>
            <w:tcW w:w="4611" w:type="dxa"/>
            <w:vAlign w:val="bottom"/>
          </w:tcPr>
          <w:p w:rsidR="00E075F8" w:rsidRPr="0025026A" w:rsidRDefault="00E075F8" w:rsidP="00E075F8">
            <w:pPr>
              <w:autoSpaceDE w:val="0"/>
              <w:autoSpaceDN w:val="0"/>
              <w:adjustRightInd w:val="0"/>
              <w:jc w:val="center"/>
              <w:rPr>
                <w:rFonts w:asciiTheme="minorHAnsi" w:eastAsia="Calibri" w:hAnsiTheme="minorHAnsi" w:cs="Arial"/>
                <w:bCs/>
                <w:lang w:eastAsia="en-US"/>
              </w:rPr>
            </w:pPr>
            <w:r w:rsidRPr="0025026A">
              <w:rPr>
                <w:rFonts w:asciiTheme="minorHAnsi" w:eastAsia="Calibri" w:hAnsiTheme="minorHAnsi" w:cs="Arial"/>
                <w:bCs/>
                <w:lang w:eastAsia="en-US"/>
              </w:rPr>
              <w:t>………………………..</w:t>
            </w:r>
          </w:p>
        </w:tc>
        <w:tc>
          <w:tcPr>
            <w:tcW w:w="4612" w:type="dxa"/>
            <w:vAlign w:val="bottom"/>
          </w:tcPr>
          <w:p w:rsidR="00E075F8" w:rsidRPr="0025026A" w:rsidRDefault="00E075F8" w:rsidP="00E075F8">
            <w:pPr>
              <w:autoSpaceDE w:val="0"/>
              <w:autoSpaceDN w:val="0"/>
              <w:adjustRightInd w:val="0"/>
              <w:jc w:val="center"/>
              <w:rPr>
                <w:rFonts w:asciiTheme="minorHAnsi" w:eastAsia="Calibri" w:hAnsiTheme="minorHAnsi" w:cs="Arial"/>
                <w:b/>
                <w:bCs/>
                <w:lang w:eastAsia="en-US"/>
              </w:rPr>
            </w:pPr>
            <w:r w:rsidRPr="0025026A">
              <w:rPr>
                <w:rFonts w:asciiTheme="minorHAnsi" w:eastAsia="Calibri" w:hAnsiTheme="minorHAnsi" w:cs="Arial"/>
                <w:bCs/>
                <w:lang w:eastAsia="en-US"/>
              </w:rPr>
              <w:t>………………………..</w:t>
            </w:r>
          </w:p>
        </w:tc>
      </w:tr>
    </w:tbl>
    <w:p w:rsidR="0004751D" w:rsidRPr="0025026A" w:rsidRDefault="0004751D" w:rsidP="005D548F">
      <w:pPr>
        <w:autoSpaceDE w:val="0"/>
        <w:autoSpaceDN w:val="0"/>
        <w:adjustRightInd w:val="0"/>
        <w:jc w:val="center"/>
        <w:rPr>
          <w:rFonts w:asciiTheme="minorHAnsi" w:eastAsia="Calibri" w:hAnsiTheme="minorHAnsi" w:cs="Arial"/>
          <w:b/>
          <w:bCs/>
          <w:lang w:eastAsia="en-US"/>
        </w:rPr>
      </w:pPr>
    </w:p>
    <w:sectPr w:rsidR="0004751D" w:rsidRPr="0025026A" w:rsidSect="00C632B4">
      <w:headerReference w:type="default" r:id="rId8"/>
      <w:footerReference w:type="default" r:id="rId9"/>
      <w:pgSz w:w="11906" w:h="16838"/>
      <w:pgMar w:top="1418" w:right="1558" w:bottom="1843" w:left="1417" w:header="284"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18" w:rsidRDefault="00E50618" w:rsidP="00462444">
      <w:r>
        <w:separator/>
      </w:r>
    </w:p>
  </w:endnote>
  <w:endnote w:type="continuationSeparator" w:id="0">
    <w:p w:rsidR="00E50618" w:rsidRDefault="00E50618" w:rsidP="0046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421097"/>
      <w:docPartObj>
        <w:docPartGallery w:val="Page Numbers (Bottom of Page)"/>
        <w:docPartUnique/>
      </w:docPartObj>
    </w:sdtPr>
    <w:sdtContent>
      <w:p w:rsidR="00703A64" w:rsidRDefault="00ED6C42">
        <w:pPr>
          <w:pStyle w:val="Stopka"/>
          <w:jc w:val="center"/>
        </w:pPr>
        <w:fldSimple w:instr=" PAGE   \* MERGEFORMAT ">
          <w:r w:rsidR="0025026A">
            <w:rPr>
              <w:noProof/>
            </w:rPr>
            <w:t>7</w:t>
          </w:r>
        </w:fldSimple>
      </w:p>
    </w:sdtContent>
  </w:sdt>
  <w:p w:rsidR="00703A64" w:rsidRDefault="00703A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18" w:rsidRDefault="00E50618" w:rsidP="00462444">
      <w:r>
        <w:separator/>
      </w:r>
    </w:p>
  </w:footnote>
  <w:footnote w:type="continuationSeparator" w:id="0">
    <w:p w:rsidR="00E50618" w:rsidRDefault="00E50618" w:rsidP="00462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64" w:rsidRPr="00337778" w:rsidRDefault="00703A64" w:rsidP="00337778">
    <w:pPr>
      <w:pStyle w:val="Nagwek"/>
      <w:jc w:val="right"/>
      <w:rPr>
        <w:rFonts w:ascii="Arial" w:hAnsi="Arial" w:cs="Arial"/>
        <w:i/>
        <w:sz w:val="18"/>
        <w:szCs w:val="18"/>
      </w:rPr>
    </w:pPr>
    <w:r w:rsidRPr="00337778">
      <w:rPr>
        <w:rFonts w:ascii="Arial" w:hAnsi="Arial" w:cs="Arial"/>
        <w:i/>
        <w:sz w:val="18"/>
        <w:szCs w:val="18"/>
      </w:rPr>
      <w:t>Załącznik nr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1145"/>
        </w:tabs>
        <w:ind w:left="1145" w:hanging="360"/>
      </w:pPr>
    </w:lvl>
    <w:lvl w:ilvl="2">
      <w:start w:val="1"/>
      <w:numFmt w:val="decimal"/>
      <w:lvlText w:val="%1.%2.%3."/>
      <w:lvlJc w:val="left"/>
      <w:pPr>
        <w:tabs>
          <w:tab w:val="num" w:pos="1930"/>
        </w:tabs>
        <w:ind w:left="1930" w:hanging="720"/>
      </w:pPr>
    </w:lvl>
    <w:lvl w:ilvl="3">
      <w:start w:val="1"/>
      <w:numFmt w:val="decimal"/>
      <w:lvlText w:val="%1.%2.%3.%4."/>
      <w:lvlJc w:val="left"/>
      <w:pPr>
        <w:tabs>
          <w:tab w:val="num" w:pos="2355"/>
        </w:tabs>
        <w:ind w:left="2355" w:hanging="720"/>
      </w:pPr>
    </w:lvl>
    <w:lvl w:ilvl="4">
      <w:start w:val="1"/>
      <w:numFmt w:val="decimal"/>
      <w:lvlText w:val="%1.%2.%3.%4.%5."/>
      <w:lvlJc w:val="left"/>
      <w:pPr>
        <w:tabs>
          <w:tab w:val="num" w:pos="3140"/>
        </w:tabs>
        <w:ind w:left="3140" w:hanging="1080"/>
      </w:pPr>
    </w:lvl>
    <w:lvl w:ilvl="5">
      <w:start w:val="1"/>
      <w:numFmt w:val="decimal"/>
      <w:lvlText w:val="%1.%2.%3.%4.%5.%6."/>
      <w:lvlJc w:val="left"/>
      <w:pPr>
        <w:tabs>
          <w:tab w:val="num" w:pos="3565"/>
        </w:tabs>
        <w:ind w:left="3565" w:hanging="1080"/>
      </w:pPr>
    </w:lvl>
    <w:lvl w:ilvl="6">
      <w:start w:val="1"/>
      <w:numFmt w:val="decimal"/>
      <w:lvlText w:val="%1.%2.%3.%4.%5.%6.%7."/>
      <w:lvlJc w:val="left"/>
      <w:pPr>
        <w:tabs>
          <w:tab w:val="num" w:pos="4350"/>
        </w:tabs>
        <w:ind w:left="4350" w:hanging="1440"/>
      </w:pPr>
    </w:lvl>
    <w:lvl w:ilvl="7">
      <w:start w:val="1"/>
      <w:numFmt w:val="decimal"/>
      <w:lvlText w:val="%1.%2.%3.%4.%5.%6.%7.%8."/>
      <w:lvlJc w:val="left"/>
      <w:pPr>
        <w:tabs>
          <w:tab w:val="num" w:pos="4775"/>
        </w:tabs>
        <w:ind w:left="4775" w:hanging="1440"/>
      </w:pPr>
    </w:lvl>
    <w:lvl w:ilvl="8">
      <w:start w:val="1"/>
      <w:numFmt w:val="decimal"/>
      <w:lvlText w:val="%1.%2.%3.%4.%5.%6.%7.%8.%9."/>
      <w:lvlJc w:val="left"/>
      <w:pPr>
        <w:tabs>
          <w:tab w:val="num" w:pos="5560"/>
        </w:tabs>
        <w:ind w:left="5560" w:hanging="1800"/>
      </w:pPr>
    </w:lvl>
  </w:abstractNum>
  <w:abstractNum w:abstractNumId="1">
    <w:nsid w:val="00000004"/>
    <w:multiLevelType w:val="singleLevel"/>
    <w:tmpl w:val="00000004"/>
    <w:name w:val="WW8Num4"/>
    <w:lvl w:ilvl="0">
      <w:start w:val="1"/>
      <w:numFmt w:val="lowerLetter"/>
      <w:lvlText w:val="%1)"/>
      <w:lvlJc w:val="left"/>
      <w:pPr>
        <w:tabs>
          <w:tab w:val="num" w:pos="737"/>
        </w:tabs>
        <w:ind w:left="737" w:hanging="380"/>
      </w:pPr>
    </w:lvl>
  </w:abstractNum>
  <w:abstractNum w:abstractNumId="2">
    <w:nsid w:val="00000006"/>
    <w:multiLevelType w:val="multilevel"/>
    <w:tmpl w:val="00000006"/>
    <w:name w:val="WW8Num6"/>
    <w:lvl w:ilvl="0">
      <w:start w:val="1"/>
      <w:numFmt w:val="decimal"/>
      <w:lvlText w:val="%1."/>
      <w:lvlJc w:val="left"/>
      <w:pPr>
        <w:tabs>
          <w:tab w:val="num" w:pos="785"/>
        </w:tabs>
        <w:ind w:left="785" w:hanging="425"/>
      </w:pPr>
      <w:rPr>
        <w:b w:val="0"/>
        <w:i w:val="0"/>
      </w:rPr>
    </w:lvl>
    <w:lvl w:ilvl="1">
      <w:start w:val="1"/>
      <w:numFmt w:val="lowerLetter"/>
      <w:lvlText w:val="%2."/>
      <w:lvlJc w:val="left"/>
      <w:pPr>
        <w:tabs>
          <w:tab w:val="num" w:pos="1211"/>
        </w:tabs>
        <w:ind w:left="1211" w:hanging="426"/>
      </w:pPr>
      <w:rPr>
        <w:i/>
        <w:color w:val="333399"/>
      </w:rPr>
    </w:lvl>
    <w:lvl w:ilvl="2">
      <w:start w:val="1"/>
      <w:numFmt w:val="lowerLetter"/>
      <w:lvlText w:val="%3)"/>
      <w:lvlJc w:val="left"/>
      <w:pPr>
        <w:tabs>
          <w:tab w:val="num" w:pos="1636"/>
        </w:tabs>
        <w:ind w:left="1636" w:hanging="425"/>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9"/>
    <w:multiLevelType w:val="singleLevel"/>
    <w:tmpl w:val="00000009"/>
    <w:name w:val="WW8Num9"/>
    <w:lvl w:ilvl="0">
      <w:start w:val="1"/>
      <w:numFmt w:val="lowerLetter"/>
      <w:lvlText w:val="%1)"/>
      <w:lvlJc w:val="left"/>
      <w:pPr>
        <w:tabs>
          <w:tab w:val="num" w:pos="737"/>
        </w:tabs>
        <w:ind w:left="737" w:hanging="380"/>
      </w:p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C"/>
    <w:multiLevelType w:val="multilevel"/>
    <w:tmpl w:val="45809618"/>
    <w:name w:val="WW8Num12"/>
    <w:lvl w:ilvl="0">
      <w:start w:val="2"/>
      <w:numFmt w:val="decimal"/>
      <w:lvlText w:val="%1."/>
      <w:lvlJc w:val="left"/>
      <w:pPr>
        <w:tabs>
          <w:tab w:val="num" w:pos="360"/>
        </w:tabs>
        <w:ind w:left="360" w:hanging="360"/>
      </w:pPr>
      <w:rPr>
        <w:rFonts w:ascii="Arial" w:hAnsi="Arial" w:cs="Times New Roman"/>
        <w:b w:val="0"/>
        <w:i w:val="0"/>
        <w:sz w:val="22"/>
      </w:rPr>
    </w:lvl>
    <w:lvl w:ilvl="1">
      <w:start w:val="1"/>
      <w:numFmt w:val="lowerLetter"/>
      <w:lvlText w:val="%2)"/>
      <w:lvlJc w:val="left"/>
      <w:pPr>
        <w:tabs>
          <w:tab w:val="num" w:pos="757"/>
        </w:tabs>
        <w:ind w:left="757" w:hanging="397"/>
      </w:pPr>
      <w:rPr>
        <w:b w:val="0"/>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D"/>
    <w:multiLevelType w:val="multilevel"/>
    <w:tmpl w:val="5E2652A2"/>
    <w:name w:val="WW8Num1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02A235AE"/>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8">
    <w:nsid w:val="12CC3EE8"/>
    <w:multiLevelType w:val="multilevel"/>
    <w:tmpl w:val="8432FD9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446F53"/>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nsid w:val="1957636E"/>
    <w:multiLevelType w:val="hybridMultilevel"/>
    <w:tmpl w:val="4D12299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C8F480F"/>
    <w:multiLevelType w:val="multilevel"/>
    <w:tmpl w:val="841A6F38"/>
    <w:name w:val="WW8Num1342222"/>
    <w:lvl w:ilvl="0">
      <w:start w:val="4"/>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1D207988"/>
    <w:multiLevelType w:val="hybridMultilevel"/>
    <w:tmpl w:val="694C2934"/>
    <w:lvl w:ilvl="0" w:tplc="5AEC6C6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5AEC6C6E">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
    <w:nsid w:val="23510927"/>
    <w:multiLevelType w:val="multilevel"/>
    <w:tmpl w:val="E070AEF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color w:val="auto"/>
        <w:u w:val="none"/>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2732C8"/>
    <w:multiLevelType w:val="hybridMultilevel"/>
    <w:tmpl w:val="8B7EE052"/>
    <w:lvl w:ilvl="0" w:tplc="8EE21120">
      <w:start w:val="1"/>
      <w:numFmt w:val="decimal"/>
      <w:lvlText w:val="%1."/>
      <w:lvlJc w:val="left"/>
      <w:pPr>
        <w:ind w:left="756" w:hanging="360"/>
      </w:pPr>
    </w:lvl>
    <w:lvl w:ilvl="1" w:tplc="4538C360">
      <w:start w:val="1"/>
      <w:numFmt w:val="decimal"/>
      <w:lvlText w:val="%2."/>
      <w:lvlJc w:val="left"/>
      <w:pPr>
        <w:tabs>
          <w:tab w:val="num" w:pos="1637"/>
        </w:tabs>
        <w:ind w:left="1637" w:hanging="360"/>
      </w:pPr>
      <w:rPr>
        <w:rFonts w:hint="default"/>
        <w:sz w:val="18"/>
        <w:szCs w:val="18"/>
      </w:rPr>
    </w:lvl>
    <w:lvl w:ilvl="2" w:tplc="0415000F">
      <w:start w:val="1"/>
      <w:numFmt w:val="decimal"/>
      <w:lvlText w:val="%3."/>
      <w:lvlJc w:val="left"/>
      <w:pPr>
        <w:tabs>
          <w:tab w:val="num" w:pos="2376"/>
        </w:tabs>
        <w:ind w:left="2376" w:hanging="360"/>
      </w:pPr>
    </w:lvl>
    <w:lvl w:ilvl="3" w:tplc="2EAE4CAC">
      <w:start w:val="1"/>
      <w:numFmt w:val="lowerLetter"/>
      <w:lvlText w:val="%4)"/>
      <w:lvlJc w:val="left"/>
      <w:pPr>
        <w:ind w:left="2916" w:hanging="360"/>
      </w:pPr>
      <w:rPr>
        <w:rFonts w:hint="default"/>
      </w:r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nsid w:val="356E7FF1"/>
    <w:multiLevelType w:val="multilevel"/>
    <w:tmpl w:val="F176F0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360D5EEF"/>
    <w:multiLevelType w:val="hybridMultilevel"/>
    <w:tmpl w:val="67B6167C"/>
    <w:lvl w:ilvl="0" w:tplc="E982DBAA">
      <w:start w:val="1"/>
      <w:numFmt w:val="decimal"/>
      <w:lvlText w:val="%1."/>
      <w:lvlJc w:val="left"/>
      <w:pPr>
        <w:tabs>
          <w:tab w:val="num" w:pos="360"/>
        </w:tabs>
        <w:ind w:left="360" w:hanging="360"/>
      </w:pPr>
      <w:rPr>
        <w:rFonts w:asciiTheme="minorHAnsi" w:eastAsia="Times New Roman"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ACA20B2"/>
    <w:multiLevelType w:val="hybridMultilevel"/>
    <w:tmpl w:val="5064620C"/>
    <w:lvl w:ilvl="0" w:tplc="5986D3F8">
      <w:start w:val="1"/>
      <w:numFmt w:val="decimal"/>
      <w:lvlText w:val="%1."/>
      <w:lvlJc w:val="left"/>
      <w:pPr>
        <w:ind w:left="749" w:hanging="360"/>
      </w:pPr>
      <w:rPr>
        <w:rFonts w:hint="default"/>
        <w:color w:val="000000"/>
      </w:rPr>
    </w:lvl>
    <w:lvl w:ilvl="1" w:tplc="04150019">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8">
    <w:nsid w:val="3E5619B9"/>
    <w:multiLevelType w:val="hybridMultilevel"/>
    <w:tmpl w:val="50BCC648"/>
    <w:lvl w:ilvl="0" w:tplc="5AEC6C6E">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9">
    <w:nsid w:val="470E2F4D"/>
    <w:multiLevelType w:val="hybridMultilevel"/>
    <w:tmpl w:val="90743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602AE8"/>
    <w:multiLevelType w:val="hybridMultilevel"/>
    <w:tmpl w:val="D41A693E"/>
    <w:lvl w:ilvl="0" w:tplc="0415000F">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9E779AF"/>
    <w:multiLevelType w:val="hybridMultilevel"/>
    <w:tmpl w:val="991C71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F006D8B"/>
    <w:multiLevelType w:val="multilevel"/>
    <w:tmpl w:val="8C9EF10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A144B34"/>
    <w:multiLevelType w:val="multilevel"/>
    <w:tmpl w:val="B2448ED6"/>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A6E439A"/>
    <w:multiLevelType w:val="hybridMultilevel"/>
    <w:tmpl w:val="36327C8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C930385"/>
    <w:multiLevelType w:val="hybridMultilevel"/>
    <w:tmpl w:val="A3AEE79C"/>
    <w:lvl w:ilvl="0" w:tplc="0E5663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E1F5F15"/>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EB56BB8"/>
    <w:multiLevelType w:val="multilevel"/>
    <w:tmpl w:val="841A6F38"/>
    <w:name w:val="WW8Num1342"/>
    <w:lvl w:ilvl="0">
      <w:start w:val="4"/>
      <w:numFmt w:val="decimal"/>
      <w:lvlText w:val="%1."/>
      <w:lvlJc w:val="left"/>
      <w:pPr>
        <w:tabs>
          <w:tab w:val="num" w:pos="720"/>
        </w:tabs>
        <w:ind w:left="720" w:hanging="360"/>
      </w:pPr>
      <w:rPr>
        <w:rFonts w:hint="default"/>
      </w:rPr>
    </w:lvl>
    <w:lvl w:ilvl="1">
      <w:start w:val="5"/>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72272374"/>
    <w:multiLevelType w:val="hybridMultilevel"/>
    <w:tmpl w:val="B64AAB62"/>
    <w:lvl w:ilvl="0" w:tplc="5AEC6C6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0">
    <w:nsid w:val="7638266B"/>
    <w:multiLevelType w:val="hybridMultilevel"/>
    <w:tmpl w:val="6EA88A96"/>
    <w:lvl w:ilvl="0" w:tplc="80D6F4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20"/>
  </w:num>
  <w:num w:numId="3">
    <w:abstractNumId w:val="14"/>
  </w:num>
  <w:num w:numId="4">
    <w:abstractNumId w:val="8"/>
  </w:num>
  <w:num w:numId="5">
    <w:abstractNumId w:val="22"/>
  </w:num>
  <w:num w:numId="6">
    <w:abstractNumId w:val="24"/>
  </w:num>
  <w:num w:numId="7">
    <w:abstractNumId w:val="19"/>
  </w:num>
  <w:num w:numId="8">
    <w:abstractNumId w:val="17"/>
  </w:num>
  <w:num w:numId="9">
    <w:abstractNumId w:val="13"/>
  </w:num>
  <w:num w:numId="10">
    <w:abstractNumId w:val="15"/>
  </w:num>
  <w:num w:numId="11">
    <w:abstractNumId w:val="16"/>
  </w:num>
  <w:num w:numId="12">
    <w:abstractNumId w:val="23"/>
  </w:num>
  <w:num w:numId="13">
    <w:abstractNumId w:val="29"/>
  </w:num>
  <w:num w:numId="14">
    <w:abstractNumId w:val="21"/>
  </w:num>
  <w:num w:numId="15">
    <w:abstractNumId w:val="11"/>
  </w:num>
  <w:num w:numId="16">
    <w:abstractNumId w:val="12"/>
  </w:num>
  <w:num w:numId="17">
    <w:abstractNumId w:val="5"/>
  </w:num>
  <w:num w:numId="18">
    <w:abstractNumId w:val="30"/>
  </w:num>
  <w:num w:numId="19">
    <w:abstractNumId w:val="18"/>
  </w:num>
  <w:num w:numId="20">
    <w:abstractNumId w:val="26"/>
  </w:num>
  <w:num w:numId="21">
    <w:abstractNumId w:val="25"/>
  </w:num>
  <w:num w:numId="22">
    <w:abstractNumId w:val="27"/>
  </w:num>
  <w:num w:numId="23">
    <w:abstractNumId w:val="7"/>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5D548F"/>
    <w:rsid w:val="0002138D"/>
    <w:rsid w:val="00021869"/>
    <w:rsid w:val="00027F1E"/>
    <w:rsid w:val="00031637"/>
    <w:rsid w:val="00031BE4"/>
    <w:rsid w:val="000321F9"/>
    <w:rsid w:val="0004751D"/>
    <w:rsid w:val="000516E2"/>
    <w:rsid w:val="00075EB3"/>
    <w:rsid w:val="00080547"/>
    <w:rsid w:val="00090DAB"/>
    <w:rsid w:val="0009670E"/>
    <w:rsid w:val="00097013"/>
    <w:rsid w:val="000A2C54"/>
    <w:rsid w:val="000A5C17"/>
    <w:rsid w:val="000F5911"/>
    <w:rsid w:val="00102AC7"/>
    <w:rsid w:val="0010792B"/>
    <w:rsid w:val="001264E5"/>
    <w:rsid w:val="001267F0"/>
    <w:rsid w:val="00133E94"/>
    <w:rsid w:val="001421BB"/>
    <w:rsid w:val="00162238"/>
    <w:rsid w:val="00163AA9"/>
    <w:rsid w:val="00163FEE"/>
    <w:rsid w:val="0016639C"/>
    <w:rsid w:val="001760D8"/>
    <w:rsid w:val="00180D86"/>
    <w:rsid w:val="0019128F"/>
    <w:rsid w:val="0019307F"/>
    <w:rsid w:val="001A1A74"/>
    <w:rsid w:val="001B149E"/>
    <w:rsid w:val="001B4614"/>
    <w:rsid w:val="001C6589"/>
    <w:rsid w:val="001E5460"/>
    <w:rsid w:val="001F35B9"/>
    <w:rsid w:val="0020235D"/>
    <w:rsid w:val="00204F7D"/>
    <w:rsid w:val="00214CE6"/>
    <w:rsid w:val="002208BD"/>
    <w:rsid w:val="002209D8"/>
    <w:rsid w:val="0022374D"/>
    <w:rsid w:val="0025026A"/>
    <w:rsid w:val="00253013"/>
    <w:rsid w:val="00265FA5"/>
    <w:rsid w:val="002813DD"/>
    <w:rsid w:val="0029606D"/>
    <w:rsid w:val="002A5AA4"/>
    <w:rsid w:val="002B0902"/>
    <w:rsid w:val="002C339F"/>
    <w:rsid w:val="002C7B44"/>
    <w:rsid w:val="002C7BFD"/>
    <w:rsid w:val="002F2F14"/>
    <w:rsid w:val="00312C0C"/>
    <w:rsid w:val="00326FCF"/>
    <w:rsid w:val="00337778"/>
    <w:rsid w:val="00342B93"/>
    <w:rsid w:val="00364778"/>
    <w:rsid w:val="00365FC2"/>
    <w:rsid w:val="00370B5A"/>
    <w:rsid w:val="00386984"/>
    <w:rsid w:val="003B001B"/>
    <w:rsid w:val="003B6855"/>
    <w:rsid w:val="003C061C"/>
    <w:rsid w:val="003D2B9E"/>
    <w:rsid w:val="003D363A"/>
    <w:rsid w:val="003E62CA"/>
    <w:rsid w:val="00401082"/>
    <w:rsid w:val="00420474"/>
    <w:rsid w:val="004278FF"/>
    <w:rsid w:val="004320D1"/>
    <w:rsid w:val="0044498F"/>
    <w:rsid w:val="0046115A"/>
    <w:rsid w:val="00462444"/>
    <w:rsid w:val="00466A93"/>
    <w:rsid w:val="00467B4A"/>
    <w:rsid w:val="0049303B"/>
    <w:rsid w:val="004B2FB4"/>
    <w:rsid w:val="004C2047"/>
    <w:rsid w:val="004C3492"/>
    <w:rsid w:val="004C5B36"/>
    <w:rsid w:val="004D7896"/>
    <w:rsid w:val="004E5C44"/>
    <w:rsid w:val="00504056"/>
    <w:rsid w:val="00514A37"/>
    <w:rsid w:val="005236C0"/>
    <w:rsid w:val="00554F22"/>
    <w:rsid w:val="00554FF6"/>
    <w:rsid w:val="0056594A"/>
    <w:rsid w:val="00565E06"/>
    <w:rsid w:val="005677B7"/>
    <w:rsid w:val="005702AD"/>
    <w:rsid w:val="005724C2"/>
    <w:rsid w:val="005736AD"/>
    <w:rsid w:val="00592F32"/>
    <w:rsid w:val="005D548F"/>
    <w:rsid w:val="005E358B"/>
    <w:rsid w:val="005F1AD5"/>
    <w:rsid w:val="005F5E75"/>
    <w:rsid w:val="00605375"/>
    <w:rsid w:val="00645B52"/>
    <w:rsid w:val="00651388"/>
    <w:rsid w:val="00657C6B"/>
    <w:rsid w:val="00665AAD"/>
    <w:rsid w:val="00666393"/>
    <w:rsid w:val="0067091C"/>
    <w:rsid w:val="00677449"/>
    <w:rsid w:val="006810ED"/>
    <w:rsid w:val="00681209"/>
    <w:rsid w:val="006870EA"/>
    <w:rsid w:val="006A1836"/>
    <w:rsid w:val="006A23BC"/>
    <w:rsid w:val="006A6EC8"/>
    <w:rsid w:val="006E5926"/>
    <w:rsid w:val="00701CAD"/>
    <w:rsid w:val="00703A64"/>
    <w:rsid w:val="007049FE"/>
    <w:rsid w:val="007211DF"/>
    <w:rsid w:val="00724A28"/>
    <w:rsid w:val="00732093"/>
    <w:rsid w:val="00752390"/>
    <w:rsid w:val="00764AC9"/>
    <w:rsid w:val="00775C2D"/>
    <w:rsid w:val="007B08DC"/>
    <w:rsid w:val="007B1765"/>
    <w:rsid w:val="007C4253"/>
    <w:rsid w:val="007F7782"/>
    <w:rsid w:val="00817252"/>
    <w:rsid w:val="0083533E"/>
    <w:rsid w:val="008624FB"/>
    <w:rsid w:val="008717DB"/>
    <w:rsid w:val="008A4392"/>
    <w:rsid w:val="008A58A5"/>
    <w:rsid w:val="008A5C5C"/>
    <w:rsid w:val="008C0479"/>
    <w:rsid w:val="008C3EE5"/>
    <w:rsid w:val="008D4CF4"/>
    <w:rsid w:val="008E3694"/>
    <w:rsid w:val="008F7326"/>
    <w:rsid w:val="008F7765"/>
    <w:rsid w:val="00900575"/>
    <w:rsid w:val="00905A8F"/>
    <w:rsid w:val="009136E0"/>
    <w:rsid w:val="0093470D"/>
    <w:rsid w:val="00985BFF"/>
    <w:rsid w:val="009A3AB5"/>
    <w:rsid w:val="009B4E50"/>
    <w:rsid w:val="009D49FA"/>
    <w:rsid w:val="009E1550"/>
    <w:rsid w:val="009E5AF7"/>
    <w:rsid w:val="00A00CA6"/>
    <w:rsid w:val="00A12A2E"/>
    <w:rsid w:val="00A138D2"/>
    <w:rsid w:val="00A21F8E"/>
    <w:rsid w:val="00A24E15"/>
    <w:rsid w:val="00A31369"/>
    <w:rsid w:val="00A319D7"/>
    <w:rsid w:val="00A33235"/>
    <w:rsid w:val="00A36B48"/>
    <w:rsid w:val="00A52FD1"/>
    <w:rsid w:val="00A74668"/>
    <w:rsid w:val="00A841C5"/>
    <w:rsid w:val="00AA4D40"/>
    <w:rsid w:val="00AB1FDD"/>
    <w:rsid w:val="00AD26C2"/>
    <w:rsid w:val="00AE52ED"/>
    <w:rsid w:val="00AF2DF8"/>
    <w:rsid w:val="00AF3EA2"/>
    <w:rsid w:val="00AF60A9"/>
    <w:rsid w:val="00B03140"/>
    <w:rsid w:val="00B51BD5"/>
    <w:rsid w:val="00B56154"/>
    <w:rsid w:val="00B5639B"/>
    <w:rsid w:val="00B566D4"/>
    <w:rsid w:val="00B660BC"/>
    <w:rsid w:val="00B8676B"/>
    <w:rsid w:val="00B96DDE"/>
    <w:rsid w:val="00BA5245"/>
    <w:rsid w:val="00BC177C"/>
    <w:rsid w:val="00BC4153"/>
    <w:rsid w:val="00BD1C9F"/>
    <w:rsid w:val="00BD252A"/>
    <w:rsid w:val="00BD4E93"/>
    <w:rsid w:val="00C04317"/>
    <w:rsid w:val="00C10612"/>
    <w:rsid w:val="00C12065"/>
    <w:rsid w:val="00C15B50"/>
    <w:rsid w:val="00C418E1"/>
    <w:rsid w:val="00C632B4"/>
    <w:rsid w:val="00C64B89"/>
    <w:rsid w:val="00C70273"/>
    <w:rsid w:val="00C7065F"/>
    <w:rsid w:val="00C7503B"/>
    <w:rsid w:val="00C8652E"/>
    <w:rsid w:val="00C90654"/>
    <w:rsid w:val="00CB2EF2"/>
    <w:rsid w:val="00CB49EC"/>
    <w:rsid w:val="00CD5077"/>
    <w:rsid w:val="00CE1ADE"/>
    <w:rsid w:val="00CE4F9B"/>
    <w:rsid w:val="00CF0C70"/>
    <w:rsid w:val="00CF365A"/>
    <w:rsid w:val="00CF5B4D"/>
    <w:rsid w:val="00D23A83"/>
    <w:rsid w:val="00D4673D"/>
    <w:rsid w:val="00D60B62"/>
    <w:rsid w:val="00D74383"/>
    <w:rsid w:val="00D922B0"/>
    <w:rsid w:val="00D9369D"/>
    <w:rsid w:val="00DA0F07"/>
    <w:rsid w:val="00DB388F"/>
    <w:rsid w:val="00DC3B68"/>
    <w:rsid w:val="00DD1A09"/>
    <w:rsid w:val="00DE4899"/>
    <w:rsid w:val="00E05EFE"/>
    <w:rsid w:val="00E075F8"/>
    <w:rsid w:val="00E16D6F"/>
    <w:rsid w:val="00E31822"/>
    <w:rsid w:val="00E3782D"/>
    <w:rsid w:val="00E45FDF"/>
    <w:rsid w:val="00E50228"/>
    <w:rsid w:val="00E50618"/>
    <w:rsid w:val="00E54645"/>
    <w:rsid w:val="00E64BCF"/>
    <w:rsid w:val="00E72CBA"/>
    <w:rsid w:val="00E913D6"/>
    <w:rsid w:val="00EB370B"/>
    <w:rsid w:val="00EC0D33"/>
    <w:rsid w:val="00EC4BC7"/>
    <w:rsid w:val="00EC51F0"/>
    <w:rsid w:val="00ED673D"/>
    <w:rsid w:val="00ED6C42"/>
    <w:rsid w:val="00EF21EB"/>
    <w:rsid w:val="00F33F23"/>
    <w:rsid w:val="00F5346D"/>
    <w:rsid w:val="00F54B54"/>
    <w:rsid w:val="00F612F6"/>
    <w:rsid w:val="00F77DAC"/>
    <w:rsid w:val="00F81940"/>
    <w:rsid w:val="00F84F7E"/>
    <w:rsid w:val="00F97C8E"/>
    <w:rsid w:val="00FF1D88"/>
    <w:rsid w:val="00FF47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48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rsid w:val="005D548F"/>
    <w:pPr>
      <w:ind w:left="1080"/>
    </w:pPr>
    <w:rPr>
      <w:sz w:val="24"/>
      <w:szCs w:val="24"/>
    </w:rPr>
  </w:style>
  <w:style w:type="character" w:customStyle="1" w:styleId="TekstpodstawowywcityZnak">
    <w:name w:val="Tekst podstawowy wcięty Znak"/>
    <w:basedOn w:val="Domylnaczcionkaakapitu"/>
    <w:link w:val="Tekstpodstawowywcity"/>
    <w:semiHidden/>
    <w:rsid w:val="005D548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D548F"/>
    <w:pPr>
      <w:suppressAutoHyphens/>
      <w:ind w:left="708"/>
    </w:pPr>
    <w:rPr>
      <w:lang w:eastAsia="ar-SA"/>
    </w:rPr>
  </w:style>
  <w:style w:type="character" w:styleId="Odwoaniedokomentarza">
    <w:name w:val="annotation reference"/>
    <w:basedOn w:val="Domylnaczcionkaakapitu"/>
    <w:uiPriority w:val="99"/>
    <w:semiHidden/>
    <w:unhideWhenUsed/>
    <w:rsid w:val="005D548F"/>
    <w:rPr>
      <w:sz w:val="16"/>
      <w:szCs w:val="16"/>
    </w:rPr>
  </w:style>
  <w:style w:type="paragraph" w:styleId="Tekstkomentarza">
    <w:name w:val="annotation text"/>
    <w:basedOn w:val="Normalny"/>
    <w:link w:val="TekstkomentarzaZnak"/>
    <w:uiPriority w:val="99"/>
    <w:semiHidden/>
    <w:unhideWhenUsed/>
    <w:rsid w:val="005D548F"/>
  </w:style>
  <w:style w:type="character" w:customStyle="1" w:styleId="TekstkomentarzaZnak">
    <w:name w:val="Tekst komentarza Znak"/>
    <w:basedOn w:val="Domylnaczcionkaakapitu"/>
    <w:link w:val="Tekstkomentarza"/>
    <w:uiPriority w:val="99"/>
    <w:semiHidden/>
    <w:rsid w:val="005D548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D548F"/>
    <w:rPr>
      <w:rFonts w:ascii="Tahoma" w:hAnsi="Tahoma" w:cs="Tahoma"/>
      <w:sz w:val="16"/>
      <w:szCs w:val="16"/>
    </w:rPr>
  </w:style>
  <w:style w:type="character" w:customStyle="1" w:styleId="TekstdymkaZnak">
    <w:name w:val="Tekst dymka Znak"/>
    <w:basedOn w:val="Domylnaczcionkaakapitu"/>
    <w:link w:val="Tekstdymka"/>
    <w:uiPriority w:val="99"/>
    <w:semiHidden/>
    <w:rsid w:val="005D548F"/>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462444"/>
    <w:pPr>
      <w:tabs>
        <w:tab w:val="center" w:pos="4536"/>
        <w:tab w:val="right" w:pos="9072"/>
      </w:tabs>
    </w:pPr>
  </w:style>
  <w:style w:type="character" w:customStyle="1" w:styleId="NagwekZnak">
    <w:name w:val="Nagłówek Znak"/>
    <w:basedOn w:val="Domylnaczcionkaakapitu"/>
    <w:link w:val="Nagwek"/>
    <w:uiPriority w:val="99"/>
    <w:semiHidden/>
    <w:rsid w:val="0046244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62444"/>
    <w:pPr>
      <w:tabs>
        <w:tab w:val="center" w:pos="4536"/>
        <w:tab w:val="right" w:pos="9072"/>
      </w:tabs>
    </w:pPr>
  </w:style>
  <w:style w:type="character" w:customStyle="1" w:styleId="StopkaZnak">
    <w:name w:val="Stopka Znak"/>
    <w:basedOn w:val="Domylnaczcionkaakapitu"/>
    <w:link w:val="Stopka"/>
    <w:uiPriority w:val="99"/>
    <w:rsid w:val="00462444"/>
    <w:rPr>
      <w:rFonts w:ascii="Times New Roman" w:eastAsia="Times New Roman" w:hAnsi="Times New Roman" w:cs="Times New Roman"/>
      <w:sz w:val="20"/>
      <w:szCs w:val="20"/>
      <w:lang w:eastAsia="pl-PL"/>
    </w:rPr>
  </w:style>
  <w:style w:type="numbering" w:customStyle="1" w:styleId="WW8Num23">
    <w:name w:val="WW8Num23"/>
    <w:basedOn w:val="Bezlisty"/>
    <w:rsid w:val="007049FE"/>
    <w:pPr>
      <w:numPr>
        <w:numId w:val="6"/>
      </w:numPr>
    </w:pPr>
  </w:style>
  <w:style w:type="table" w:styleId="Tabela-Siatka">
    <w:name w:val="Table Grid"/>
    <w:basedOn w:val="Standardowy"/>
    <w:uiPriority w:val="59"/>
    <w:rsid w:val="00E07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1">
    <w:name w:val="WW8Num6z1"/>
    <w:rsid w:val="00B96DDE"/>
    <w:rPr>
      <w:i/>
      <w:color w:val="333399"/>
    </w:rPr>
  </w:style>
  <w:style w:type="paragraph" w:styleId="Tekstpodstawowy">
    <w:name w:val="Body Text"/>
    <w:basedOn w:val="Normalny"/>
    <w:link w:val="TekstpodstawowyZnak"/>
    <w:uiPriority w:val="99"/>
    <w:unhideWhenUsed/>
    <w:rsid w:val="00163FEE"/>
    <w:pPr>
      <w:spacing w:after="120"/>
    </w:pPr>
  </w:style>
  <w:style w:type="character" w:customStyle="1" w:styleId="TekstpodstawowyZnak">
    <w:name w:val="Tekst podstawowy Znak"/>
    <w:basedOn w:val="Domylnaczcionkaakapitu"/>
    <w:link w:val="Tekstpodstawowy"/>
    <w:uiPriority w:val="99"/>
    <w:rsid w:val="00163FEE"/>
    <w:rPr>
      <w:rFonts w:ascii="Times New Roman" w:eastAsia="Times New Roman" w:hAnsi="Times New Roman" w:cs="Times New Roman"/>
      <w:sz w:val="20"/>
      <w:szCs w:val="20"/>
      <w:lang w:eastAsia="pl-PL"/>
    </w:rPr>
  </w:style>
  <w:style w:type="character" w:customStyle="1" w:styleId="WW-Absatz-Standardschriftart11111111">
    <w:name w:val="WW-Absatz-Standardschriftart11111111"/>
    <w:rsid w:val="00163F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0A2F2-13A6-48A5-B5BE-5209D9FC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2090</Words>
  <Characters>12540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aslota</dc:creator>
  <cp:lastModifiedBy>dmajchrzak</cp:lastModifiedBy>
  <cp:revision>78</cp:revision>
  <cp:lastPrinted>2015-10-07T06:08:00Z</cp:lastPrinted>
  <dcterms:created xsi:type="dcterms:W3CDTF">2015-05-14T15:34:00Z</dcterms:created>
  <dcterms:modified xsi:type="dcterms:W3CDTF">2016-01-05T08:53:00Z</dcterms:modified>
</cp:coreProperties>
</file>