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A19" w:rsidRDefault="00323A19" w:rsidP="00323A19">
      <w:pPr>
        <w:spacing w:after="0"/>
        <w:jc w:val="right"/>
        <w:rPr>
          <w:rFonts w:cs="Arial"/>
          <w:sz w:val="24"/>
          <w:szCs w:val="24"/>
        </w:rPr>
      </w:pPr>
      <w:r>
        <w:rPr>
          <w:rFonts w:cs="Arial"/>
          <w:sz w:val="24"/>
          <w:szCs w:val="24"/>
        </w:rPr>
        <w:t>Załącznik nr 2</w:t>
      </w:r>
    </w:p>
    <w:p w:rsidR="00323A19" w:rsidRPr="00323A19" w:rsidRDefault="00323A19" w:rsidP="00323A19">
      <w:pPr>
        <w:spacing w:after="0"/>
        <w:jc w:val="right"/>
        <w:rPr>
          <w:rFonts w:cs="Arial"/>
          <w:sz w:val="24"/>
          <w:szCs w:val="24"/>
        </w:rPr>
      </w:pPr>
    </w:p>
    <w:p w:rsidR="008A0807" w:rsidRDefault="003E45B2" w:rsidP="000E06E3">
      <w:pPr>
        <w:spacing w:after="0"/>
        <w:jc w:val="center"/>
        <w:rPr>
          <w:rFonts w:cs="Arial"/>
          <w:b/>
          <w:sz w:val="36"/>
          <w:szCs w:val="36"/>
        </w:rPr>
      </w:pPr>
      <w:r w:rsidRPr="00251C25">
        <w:rPr>
          <w:rFonts w:cs="Arial"/>
          <w:b/>
          <w:sz w:val="36"/>
          <w:szCs w:val="36"/>
        </w:rPr>
        <w:t>W</w:t>
      </w:r>
      <w:r w:rsidR="00220ED0" w:rsidRPr="00251C25">
        <w:rPr>
          <w:rFonts w:cs="Arial"/>
          <w:b/>
          <w:sz w:val="36"/>
          <w:szCs w:val="36"/>
        </w:rPr>
        <w:t xml:space="preserve">ytyczne </w:t>
      </w:r>
      <w:r w:rsidR="00C8000F" w:rsidRPr="00251C25">
        <w:rPr>
          <w:rFonts w:cs="Arial"/>
          <w:b/>
          <w:sz w:val="36"/>
          <w:szCs w:val="36"/>
        </w:rPr>
        <w:t xml:space="preserve">i scenariusz wstępny </w:t>
      </w:r>
      <w:r w:rsidR="0048044D" w:rsidRPr="00251C25">
        <w:rPr>
          <w:rFonts w:cs="Arial"/>
          <w:b/>
          <w:sz w:val="36"/>
          <w:szCs w:val="36"/>
        </w:rPr>
        <w:t>multimediów</w:t>
      </w:r>
    </w:p>
    <w:p w:rsidR="008A0807" w:rsidRDefault="008A0807" w:rsidP="000E06E3">
      <w:pPr>
        <w:spacing w:after="0"/>
        <w:rPr>
          <w:rFonts w:cs="Arial"/>
          <w:b/>
          <w:sz w:val="36"/>
          <w:szCs w:val="36"/>
        </w:rPr>
      </w:pPr>
    </w:p>
    <w:p w:rsidR="005949F3" w:rsidRDefault="005949F3" w:rsidP="005949F3">
      <w:pPr>
        <w:rPr>
          <w:b/>
          <w:sz w:val="32"/>
          <w:szCs w:val="32"/>
        </w:rPr>
      </w:pPr>
      <w:r>
        <w:rPr>
          <w:b/>
          <w:sz w:val="32"/>
          <w:szCs w:val="32"/>
        </w:rPr>
        <w:t xml:space="preserve">Zadanie 1: Przygotowanie 3 </w:t>
      </w:r>
      <w:proofErr w:type="spellStart"/>
      <w:r>
        <w:rPr>
          <w:b/>
          <w:sz w:val="32"/>
          <w:szCs w:val="32"/>
        </w:rPr>
        <w:t>kontentów</w:t>
      </w:r>
      <w:proofErr w:type="spellEnd"/>
      <w:r>
        <w:rPr>
          <w:b/>
          <w:sz w:val="32"/>
          <w:szCs w:val="32"/>
        </w:rPr>
        <w:t xml:space="preserve"> stanowisk multimedialnych (w tym: Prezentacji 3D, E-kartki dźwiękowej, Szafy ciekawostek) na potrzeby realizacji stałej wystawy tematycznej „Kopalnia Edisona” w Muzeum Górnictwa Węglowego w Zabrzu</w:t>
      </w:r>
    </w:p>
    <w:p w:rsidR="005949F3" w:rsidRPr="00847F2F" w:rsidRDefault="005949F3" w:rsidP="005949F3">
      <w:pPr>
        <w:jc w:val="center"/>
        <w:rPr>
          <w:rFonts w:ascii="Arial" w:eastAsia="Calibri" w:hAnsi="Arial" w:cs="Arial"/>
          <w:bCs/>
          <w:sz w:val="16"/>
          <w:szCs w:val="16"/>
        </w:rPr>
      </w:pPr>
      <w:r w:rsidRPr="00847F2F">
        <w:rPr>
          <w:rFonts w:ascii="Arial" w:eastAsia="Calibri" w:hAnsi="Arial" w:cs="Arial"/>
          <w:sz w:val="16"/>
          <w:szCs w:val="16"/>
        </w:rPr>
        <w:t>Zadanie</w:t>
      </w:r>
      <w:r w:rsidRPr="00847F2F">
        <w:rPr>
          <w:rFonts w:ascii="Arial" w:eastAsia="Calibri" w:hAnsi="Arial" w:cs="Arial"/>
          <w:b/>
          <w:sz w:val="16"/>
          <w:szCs w:val="16"/>
        </w:rPr>
        <w:t xml:space="preserve"> </w:t>
      </w:r>
      <w:r w:rsidRPr="00847F2F">
        <w:rPr>
          <w:rFonts w:ascii="Arial" w:eastAsia="Calibri" w:hAnsi="Arial" w:cs="Arial"/>
          <w:sz w:val="16"/>
          <w:szCs w:val="16"/>
        </w:rPr>
        <w:t>współfinansowane ze środków</w:t>
      </w:r>
    </w:p>
    <w:p w:rsidR="005949F3" w:rsidRPr="002C6EE9" w:rsidRDefault="005949F3" w:rsidP="005949F3">
      <w:pPr>
        <w:pStyle w:val="Tekstpodstawowy"/>
        <w:spacing w:line="276" w:lineRule="auto"/>
        <w:jc w:val="center"/>
        <w:rPr>
          <w:rFonts w:ascii="Arial" w:eastAsia="Calibri" w:hAnsi="Arial" w:cs="Arial"/>
          <w:b w:val="0"/>
          <w:bCs w:val="0"/>
          <w:sz w:val="16"/>
          <w:szCs w:val="16"/>
          <w:lang w:eastAsia="en-US"/>
        </w:rPr>
      </w:pPr>
      <w:r w:rsidRPr="00847F2F">
        <w:rPr>
          <w:rFonts w:ascii="Arial" w:eastAsia="Calibri" w:hAnsi="Arial" w:cs="Arial"/>
          <w:b w:val="0"/>
          <w:sz w:val="16"/>
          <w:szCs w:val="16"/>
          <w:lang w:eastAsia="en-US"/>
        </w:rPr>
        <w:t xml:space="preserve">Ministra Kultury i Dziedzictwa Narodowego w ramach programu </w:t>
      </w:r>
      <w:r w:rsidRPr="00847F2F">
        <w:rPr>
          <w:rFonts w:ascii="Arial" w:eastAsia="Calibri" w:hAnsi="Arial" w:cs="Arial"/>
          <w:b w:val="0"/>
          <w:i/>
          <w:iCs/>
          <w:sz w:val="16"/>
          <w:szCs w:val="16"/>
          <w:lang w:eastAsia="en-US"/>
        </w:rPr>
        <w:t>Dziedzictwo kulturowe – priorytet 2 – Wspieranie działań muzealnych</w:t>
      </w:r>
    </w:p>
    <w:p w:rsidR="005949F3" w:rsidRDefault="005949F3" w:rsidP="000E06E3">
      <w:pPr>
        <w:spacing w:after="0"/>
        <w:rPr>
          <w:rFonts w:cs="Arial"/>
          <w:b/>
          <w:sz w:val="36"/>
          <w:szCs w:val="36"/>
        </w:rPr>
      </w:pPr>
    </w:p>
    <w:p w:rsidR="005949F3" w:rsidRPr="000E06E3" w:rsidRDefault="005949F3" w:rsidP="005949F3">
      <w:pPr>
        <w:pStyle w:val="Default"/>
        <w:numPr>
          <w:ilvl w:val="0"/>
          <w:numId w:val="9"/>
        </w:numPr>
        <w:spacing w:line="276" w:lineRule="auto"/>
        <w:rPr>
          <w:rFonts w:asciiTheme="minorHAnsi" w:hAnsiTheme="minorHAnsi" w:cstheme="minorBidi"/>
          <w:b/>
          <w:color w:val="auto"/>
        </w:rPr>
      </w:pPr>
      <w:r w:rsidRPr="000E06E3">
        <w:rPr>
          <w:rFonts w:asciiTheme="minorHAnsi" w:hAnsiTheme="minorHAnsi" w:cstheme="minorBidi"/>
          <w:b/>
          <w:color w:val="auto"/>
        </w:rPr>
        <w:t xml:space="preserve">Założenia ogólne odnośnie zastosowanych multimediów: </w:t>
      </w:r>
    </w:p>
    <w:p w:rsidR="005949F3" w:rsidRPr="000E06E3" w:rsidRDefault="005949F3" w:rsidP="005949F3">
      <w:pPr>
        <w:pStyle w:val="Default"/>
        <w:spacing w:line="276" w:lineRule="auto"/>
        <w:rPr>
          <w:rFonts w:asciiTheme="minorHAnsi" w:hAnsiTheme="minorHAnsi" w:cstheme="minorBidi"/>
          <w:color w:val="auto"/>
        </w:rPr>
      </w:pPr>
    </w:p>
    <w:p w:rsidR="005949F3" w:rsidRPr="000E06E3" w:rsidRDefault="005949F3" w:rsidP="005949F3">
      <w:pPr>
        <w:pStyle w:val="Default"/>
        <w:spacing w:line="276" w:lineRule="auto"/>
        <w:ind w:firstLine="284"/>
        <w:jc w:val="both"/>
        <w:rPr>
          <w:rFonts w:asciiTheme="minorHAnsi" w:hAnsiTheme="minorHAnsi" w:cstheme="minorBidi"/>
          <w:color w:val="auto"/>
        </w:rPr>
      </w:pPr>
      <w:r w:rsidRPr="000E06E3">
        <w:rPr>
          <w:rFonts w:asciiTheme="minorHAnsi" w:hAnsiTheme="minorHAnsi" w:cstheme="minorBidi"/>
          <w:color w:val="auto"/>
        </w:rPr>
        <w:t xml:space="preserve">Projektowane </w:t>
      </w:r>
      <w:proofErr w:type="spellStart"/>
      <w:r w:rsidRPr="000E06E3">
        <w:rPr>
          <w:rFonts w:asciiTheme="minorHAnsi" w:hAnsiTheme="minorHAnsi" w:cstheme="minorBidi"/>
          <w:color w:val="auto"/>
        </w:rPr>
        <w:t>rozwiązania</w:t>
      </w:r>
      <w:proofErr w:type="spellEnd"/>
      <w:r w:rsidRPr="000E06E3">
        <w:rPr>
          <w:rFonts w:asciiTheme="minorHAnsi" w:hAnsiTheme="minorHAnsi" w:cstheme="minorBidi"/>
          <w:color w:val="auto"/>
        </w:rPr>
        <w:t xml:space="preserve"> multimedialne mają na celu ciekawą i nieszablonową prezentację eksponatów dawnej rozdzielni. W naszym mniemaniu multimedia nie powinny </w:t>
      </w:r>
      <w:proofErr w:type="spellStart"/>
      <w:r w:rsidRPr="000E06E3">
        <w:rPr>
          <w:rFonts w:asciiTheme="minorHAnsi" w:hAnsiTheme="minorHAnsi" w:cstheme="minorBidi"/>
          <w:color w:val="auto"/>
        </w:rPr>
        <w:t>przytłaczac</w:t>
      </w:r>
      <w:proofErr w:type="spellEnd"/>
      <w:r w:rsidRPr="000E06E3">
        <w:rPr>
          <w:rFonts w:asciiTheme="minorHAnsi" w:hAnsiTheme="minorHAnsi" w:cstheme="minorBidi"/>
          <w:color w:val="auto"/>
        </w:rPr>
        <w:t xml:space="preserve">́ i </w:t>
      </w:r>
      <w:proofErr w:type="spellStart"/>
      <w:r w:rsidRPr="000E06E3">
        <w:rPr>
          <w:rFonts w:asciiTheme="minorHAnsi" w:hAnsiTheme="minorHAnsi" w:cstheme="minorBidi"/>
          <w:color w:val="auto"/>
        </w:rPr>
        <w:t>konkurowac</w:t>
      </w:r>
      <w:proofErr w:type="spellEnd"/>
      <w:r w:rsidRPr="000E06E3">
        <w:rPr>
          <w:rFonts w:asciiTheme="minorHAnsi" w:hAnsiTheme="minorHAnsi" w:cstheme="minorBidi"/>
          <w:color w:val="auto"/>
        </w:rPr>
        <w:t xml:space="preserve">́ z eksponatami, lecz jedynie </w:t>
      </w:r>
      <w:proofErr w:type="spellStart"/>
      <w:r w:rsidRPr="000E06E3">
        <w:rPr>
          <w:rFonts w:asciiTheme="minorHAnsi" w:hAnsiTheme="minorHAnsi" w:cstheme="minorBidi"/>
          <w:color w:val="auto"/>
        </w:rPr>
        <w:t>wzbogacac</w:t>
      </w:r>
      <w:proofErr w:type="spellEnd"/>
      <w:r w:rsidRPr="000E06E3">
        <w:rPr>
          <w:rFonts w:asciiTheme="minorHAnsi" w:hAnsiTheme="minorHAnsi" w:cstheme="minorBidi"/>
          <w:color w:val="auto"/>
        </w:rPr>
        <w:t>́/</w:t>
      </w:r>
      <w:proofErr w:type="spellStart"/>
      <w:r w:rsidRPr="000E06E3">
        <w:rPr>
          <w:rFonts w:asciiTheme="minorHAnsi" w:hAnsiTheme="minorHAnsi" w:cstheme="minorBidi"/>
          <w:color w:val="auto"/>
        </w:rPr>
        <w:t>uatrakcyjniac</w:t>
      </w:r>
      <w:proofErr w:type="spellEnd"/>
      <w:r w:rsidRPr="000E06E3">
        <w:rPr>
          <w:rFonts w:asciiTheme="minorHAnsi" w:hAnsiTheme="minorHAnsi" w:cstheme="minorBidi"/>
          <w:color w:val="auto"/>
        </w:rPr>
        <w:t xml:space="preserve">́ ich oddziaływanie. Stanowiska </w:t>
      </w:r>
      <w:proofErr w:type="spellStart"/>
      <w:r w:rsidRPr="000E06E3">
        <w:rPr>
          <w:rFonts w:asciiTheme="minorHAnsi" w:hAnsiTheme="minorHAnsi" w:cstheme="minorBidi"/>
          <w:color w:val="auto"/>
        </w:rPr>
        <w:t>wprowadzaja</w:t>
      </w:r>
      <w:proofErr w:type="spellEnd"/>
      <w:r w:rsidRPr="000E06E3">
        <w:rPr>
          <w:rFonts w:asciiTheme="minorHAnsi" w:hAnsiTheme="minorHAnsi" w:cstheme="minorBidi"/>
          <w:color w:val="auto"/>
        </w:rPr>
        <w:t xml:space="preserve">̨ widzów w </w:t>
      </w:r>
      <w:proofErr w:type="spellStart"/>
      <w:r w:rsidRPr="000E06E3">
        <w:rPr>
          <w:rFonts w:asciiTheme="minorHAnsi" w:hAnsiTheme="minorHAnsi" w:cstheme="minorBidi"/>
          <w:color w:val="auto"/>
        </w:rPr>
        <w:t>świat</w:t>
      </w:r>
      <w:proofErr w:type="spellEnd"/>
      <w:r w:rsidRPr="000E06E3">
        <w:rPr>
          <w:rFonts w:asciiTheme="minorHAnsi" w:hAnsiTheme="minorHAnsi" w:cstheme="minorBidi"/>
          <w:color w:val="auto"/>
        </w:rPr>
        <w:t xml:space="preserve"> ciekawostek </w:t>
      </w:r>
      <w:proofErr w:type="spellStart"/>
      <w:r w:rsidRPr="000E06E3">
        <w:rPr>
          <w:rFonts w:asciiTheme="minorHAnsi" w:hAnsiTheme="minorHAnsi" w:cstheme="minorBidi"/>
          <w:color w:val="auto"/>
        </w:rPr>
        <w:t>związanych</w:t>
      </w:r>
      <w:proofErr w:type="spellEnd"/>
      <w:r w:rsidRPr="000E06E3">
        <w:rPr>
          <w:rFonts w:asciiTheme="minorHAnsi" w:hAnsiTheme="minorHAnsi" w:cstheme="minorBidi"/>
          <w:color w:val="auto"/>
        </w:rPr>
        <w:t xml:space="preserve"> z </w:t>
      </w:r>
      <w:proofErr w:type="spellStart"/>
      <w:r w:rsidRPr="000E06E3">
        <w:rPr>
          <w:rFonts w:asciiTheme="minorHAnsi" w:hAnsiTheme="minorHAnsi" w:cstheme="minorBidi"/>
          <w:color w:val="auto"/>
        </w:rPr>
        <w:t>elektrycznościa</w:t>
      </w:r>
      <w:proofErr w:type="spellEnd"/>
      <w:r w:rsidRPr="000E06E3">
        <w:rPr>
          <w:rFonts w:asciiTheme="minorHAnsi" w:hAnsiTheme="minorHAnsi" w:cstheme="minorBidi"/>
          <w:color w:val="auto"/>
        </w:rPr>
        <w:t xml:space="preserve">̨ i </w:t>
      </w:r>
      <w:proofErr w:type="spellStart"/>
      <w:r w:rsidRPr="000E06E3">
        <w:rPr>
          <w:rFonts w:asciiTheme="minorHAnsi" w:hAnsiTheme="minorHAnsi" w:cstheme="minorBidi"/>
          <w:color w:val="auto"/>
        </w:rPr>
        <w:t>jednocześnie</w:t>
      </w:r>
      <w:proofErr w:type="spellEnd"/>
      <w:r w:rsidRPr="000E06E3">
        <w:rPr>
          <w:rFonts w:asciiTheme="minorHAnsi" w:hAnsiTheme="minorHAnsi" w:cstheme="minorBidi"/>
          <w:color w:val="auto"/>
        </w:rPr>
        <w:t xml:space="preserve"> </w:t>
      </w:r>
      <w:proofErr w:type="spellStart"/>
      <w:r w:rsidRPr="000E06E3">
        <w:rPr>
          <w:rFonts w:asciiTheme="minorHAnsi" w:hAnsiTheme="minorHAnsi" w:cstheme="minorBidi"/>
          <w:color w:val="auto"/>
        </w:rPr>
        <w:t>zachęcaja</w:t>
      </w:r>
      <w:proofErr w:type="spellEnd"/>
      <w:r w:rsidRPr="000E06E3">
        <w:rPr>
          <w:rFonts w:asciiTheme="minorHAnsi" w:hAnsiTheme="minorHAnsi" w:cstheme="minorBidi"/>
          <w:color w:val="auto"/>
        </w:rPr>
        <w:t xml:space="preserve">̨ ich do </w:t>
      </w:r>
      <w:proofErr w:type="spellStart"/>
      <w:r w:rsidRPr="000E06E3">
        <w:rPr>
          <w:rFonts w:asciiTheme="minorHAnsi" w:hAnsiTheme="minorHAnsi" w:cstheme="minorBidi"/>
          <w:color w:val="auto"/>
        </w:rPr>
        <w:t>zgłębienia</w:t>
      </w:r>
      <w:proofErr w:type="spellEnd"/>
      <w:r w:rsidRPr="000E06E3">
        <w:rPr>
          <w:rFonts w:asciiTheme="minorHAnsi" w:hAnsiTheme="minorHAnsi" w:cstheme="minorBidi"/>
          <w:color w:val="auto"/>
        </w:rPr>
        <w:t xml:space="preserve"> prezentowanego tematu. </w:t>
      </w:r>
    </w:p>
    <w:p w:rsidR="005949F3" w:rsidRPr="000E06E3" w:rsidRDefault="005949F3" w:rsidP="005949F3">
      <w:pPr>
        <w:pStyle w:val="Default"/>
        <w:spacing w:line="276" w:lineRule="auto"/>
        <w:ind w:firstLine="284"/>
        <w:jc w:val="both"/>
        <w:rPr>
          <w:rFonts w:asciiTheme="minorHAnsi" w:hAnsiTheme="minorHAnsi" w:cstheme="minorBidi"/>
          <w:color w:val="auto"/>
        </w:rPr>
      </w:pPr>
      <w:r w:rsidRPr="000E06E3">
        <w:rPr>
          <w:rFonts w:asciiTheme="minorHAnsi" w:hAnsiTheme="minorHAnsi" w:cstheme="minorBidi"/>
          <w:color w:val="auto"/>
        </w:rPr>
        <w:t>Zamawiający wymaga, by każda aplikacja lub inny element multimedialny, uruchamiały się w sposób bezobsługowy, natychmiast po uruchomieniu sprzętu komputerowego.</w:t>
      </w:r>
      <w:r w:rsidR="002F6906">
        <w:rPr>
          <w:rFonts w:asciiTheme="minorHAnsi" w:hAnsiTheme="minorHAnsi" w:cstheme="minorBidi"/>
          <w:color w:val="auto"/>
        </w:rPr>
        <w:t xml:space="preserve"> Jeżeli przekazany sprzęt posiada zabezpieczenia przed automatycznym uruchamianiem lub też czasowe wyłą</w:t>
      </w:r>
      <w:r w:rsidR="00E7261D">
        <w:rPr>
          <w:rFonts w:asciiTheme="minorHAnsi" w:hAnsiTheme="minorHAnsi" w:cstheme="minorBidi"/>
          <w:color w:val="auto"/>
        </w:rPr>
        <w:t xml:space="preserve">czniki energii mogące wpływać na ciągłość pracy </w:t>
      </w:r>
      <w:proofErr w:type="spellStart"/>
      <w:r w:rsidR="00E7261D">
        <w:rPr>
          <w:rFonts w:asciiTheme="minorHAnsi" w:hAnsiTheme="minorHAnsi" w:cstheme="minorBidi"/>
          <w:color w:val="auto"/>
        </w:rPr>
        <w:t>kontentu</w:t>
      </w:r>
      <w:proofErr w:type="spellEnd"/>
      <w:r w:rsidR="00E7261D">
        <w:rPr>
          <w:rFonts w:asciiTheme="minorHAnsi" w:hAnsiTheme="minorHAnsi" w:cstheme="minorBidi"/>
          <w:color w:val="auto"/>
        </w:rPr>
        <w:t xml:space="preserve"> i jego gotowość do użytku, Wykonawca jest </w:t>
      </w:r>
      <w:r w:rsidR="0092510D">
        <w:rPr>
          <w:rFonts w:asciiTheme="minorHAnsi" w:hAnsiTheme="minorHAnsi" w:cstheme="minorBidi"/>
          <w:color w:val="auto"/>
        </w:rPr>
        <w:t xml:space="preserve">zobowiązany </w:t>
      </w:r>
      <w:r w:rsidR="00E7261D">
        <w:rPr>
          <w:rFonts w:asciiTheme="minorHAnsi" w:hAnsiTheme="minorHAnsi" w:cstheme="minorBidi"/>
          <w:color w:val="auto"/>
        </w:rPr>
        <w:t>do wyeliminowania tych blokad poprzez zmianę lub instalację oprogramowania bądź wprowadzenie korekt serwisowych.</w:t>
      </w:r>
    </w:p>
    <w:p w:rsidR="005949F3" w:rsidRPr="000E06E3" w:rsidRDefault="005949F3" w:rsidP="005949F3">
      <w:pPr>
        <w:pStyle w:val="Default"/>
        <w:spacing w:line="276" w:lineRule="auto"/>
        <w:ind w:firstLine="284"/>
        <w:jc w:val="both"/>
        <w:rPr>
          <w:rFonts w:asciiTheme="minorHAnsi" w:hAnsiTheme="minorHAnsi" w:cstheme="minorBidi"/>
          <w:color w:val="auto"/>
        </w:rPr>
      </w:pPr>
      <w:r w:rsidRPr="000E06E3">
        <w:rPr>
          <w:rFonts w:asciiTheme="minorHAnsi" w:hAnsiTheme="minorHAnsi" w:cstheme="minorBidi"/>
          <w:color w:val="auto"/>
        </w:rPr>
        <w:t>Każda aplikacja powinna być oparta na graficznym interfejsie, umożliwiającym łatwe</w:t>
      </w:r>
      <w:r w:rsidR="00E7261D">
        <w:rPr>
          <w:rFonts w:asciiTheme="minorHAnsi" w:hAnsiTheme="minorHAnsi" w:cstheme="minorBidi"/>
          <w:color w:val="auto"/>
        </w:rPr>
        <w:t xml:space="preserve"> posługiwanie się i korzystanie z jej funkcji przez osoby w różnym wieku. Aplikacje powinny być zaprojektowane tak, by mogły z niego samodzielnie korzystać także dzieci w wieku 8 lat i więcej.</w:t>
      </w:r>
    </w:p>
    <w:p w:rsidR="005949F3" w:rsidRPr="000E06E3" w:rsidRDefault="005949F3" w:rsidP="005949F3">
      <w:pPr>
        <w:pStyle w:val="Default"/>
        <w:spacing w:line="276" w:lineRule="auto"/>
        <w:ind w:firstLine="284"/>
        <w:jc w:val="both"/>
        <w:rPr>
          <w:rFonts w:asciiTheme="minorHAnsi" w:hAnsiTheme="minorHAnsi" w:cstheme="minorBidi"/>
          <w:color w:val="auto"/>
        </w:rPr>
      </w:pPr>
      <w:r w:rsidRPr="000E06E3">
        <w:rPr>
          <w:rFonts w:asciiTheme="minorHAnsi" w:hAnsiTheme="minorHAnsi" w:cstheme="minorBidi"/>
          <w:color w:val="auto"/>
        </w:rPr>
        <w:t>Zastosowane elementy multimediów i aplikacje powinny być całkowicie kompatybilne z zakupionym na potrzeby wystawy sprzętem komputerowym pracującym w oparciu o oprogramowanie współpracujące ze standardami Windows</w:t>
      </w:r>
      <w:r w:rsidR="0082794E">
        <w:rPr>
          <w:rFonts w:asciiTheme="minorHAnsi" w:hAnsiTheme="minorHAnsi" w:cstheme="minorBidi"/>
          <w:color w:val="auto"/>
        </w:rPr>
        <w:t xml:space="preserve"> lub równoznacznym</w:t>
      </w:r>
      <w:r w:rsidRPr="000E06E3">
        <w:rPr>
          <w:rFonts w:asciiTheme="minorHAnsi" w:hAnsiTheme="minorHAnsi" w:cstheme="minorBidi"/>
          <w:color w:val="auto"/>
        </w:rPr>
        <w:t>.</w:t>
      </w:r>
    </w:p>
    <w:p w:rsidR="005949F3" w:rsidRPr="000E06E3" w:rsidRDefault="005949F3" w:rsidP="005949F3">
      <w:pPr>
        <w:pStyle w:val="Default"/>
        <w:spacing w:line="276" w:lineRule="auto"/>
        <w:ind w:firstLine="284"/>
        <w:jc w:val="both"/>
        <w:rPr>
          <w:rFonts w:asciiTheme="minorHAnsi" w:hAnsiTheme="minorHAnsi" w:cstheme="minorBidi"/>
          <w:color w:val="auto"/>
        </w:rPr>
      </w:pPr>
      <w:r w:rsidRPr="000E06E3">
        <w:rPr>
          <w:rFonts w:asciiTheme="minorHAnsi" w:hAnsiTheme="minorHAnsi" w:cstheme="minorBidi"/>
          <w:color w:val="auto"/>
        </w:rPr>
        <w:t>Każda aplikacja powinna dawać możliwość dostępu zdalnego w środowisku Ethernet.</w:t>
      </w:r>
    </w:p>
    <w:p w:rsidR="005949F3" w:rsidRPr="000E06E3" w:rsidRDefault="005949F3" w:rsidP="005949F3">
      <w:pPr>
        <w:pStyle w:val="Default"/>
        <w:spacing w:line="276" w:lineRule="auto"/>
        <w:ind w:firstLine="284"/>
        <w:jc w:val="both"/>
        <w:rPr>
          <w:rFonts w:asciiTheme="minorHAnsi" w:hAnsiTheme="minorHAnsi" w:cstheme="minorBidi"/>
          <w:color w:val="auto"/>
        </w:rPr>
      </w:pPr>
      <w:r w:rsidRPr="000E06E3">
        <w:rPr>
          <w:rFonts w:asciiTheme="minorHAnsi" w:hAnsiTheme="minorHAnsi" w:cstheme="minorBidi"/>
          <w:color w:val="auto"/>
        </w:rPr>
        <w:t xml:space="preserve">W przypadku stanowisk zawierających nagrania tekstu, informacji lub treści narracji, wykonawca zapewni udział w nagraniach zawodowych lektorów, a w przypadku nagrań w językach obcych także udział lektorów native speaker. Wykonawca przed przystąpieniem do nagrań przygotuje dla Zamawiającego próbki nagrań poszczególnych lektorów celem konsultacji i wyboru właściwego lektora. </w:t>
      </w:r>
    </w:p>
    <w:p w:rsidR="005949F3" w:rsidRPr="000E06E3" w:rsidRDefault="005949F3" w:rsidP="005949F3">
      <w:pPr>
        <w:pStyle w:val="Default"/>
        <w:spacing w:line="276" w:lineRule="auto"/>
        <w:rPr>
          <w:rFonts w:asciiTheme="minorHAnsi" w:hAnsiTheme="minorHAnsi" w:cstheme="minorBidi"/>
          <w:color w:val="auto"/>
        </w:rPr>
      </w:pPr>
    </w:p>
    <w:p w:rsidR="005949F3" w:rsidRPr="000E06E3" w:rsidRDefault="005949F3" w:rsidP="005949F3">
      <w:pPr>
        <w:pStyle w:val="Default"/>
        <w:spacing w:line="276" w:lineRule="auto"/>
        <w:ind w:left="284"/>
        <w:rPr>
          <w:rFonts w:asciiTheme="minorHAnsi" w:hAnsiTheme="minorHAnsi" w:cstheme="minorBidi"/>
          <w:b/>
          <w:color w:val="auto"/>
        </w:rPr>
      </w:pPr>
      <w:r>
        <w:rPr>
          <w:rFonts w:asciiTheme="minorHAnsi" w:hAnsiTheme="minorHAnsi" w:cstheme="minorBidi"/>
          <w:b/>
          <w:color w:val="auto"/>
        </w:rPr>
        <w:t>1</w:t>
      </w:r>
      <w:r w:rsidRPr="000E06E3">
        <w:rPr>
          <w:rFonts w:asciiTheme="minorHAnsi" w:hAnsiTheme="minorHAnsi" w:cstheme="minorBidi"/>
          <w:b/>
          <w:color w:val="auto"/>
        </w:rPr>
        <w:t>.1 Stanowisko fakultatywne A.1 – SZAFA CIEKAWOSTEK</w:t>
      </w:r>
    </w:p>
    <w:p w:rsidR="005949F3" w:rsidRPr="000E06E3" w:rsidRDefault="005949F3" w:rsidP="005949F3">
      <w:pPr>
        <w:pStyle w:val="Default"/>
        <w:spacing w:line="276" w:lineRule="auto"/>
        <w:ind w:left="710"/>
        <w:rPr>
          <w:rFonts w:asciiTheme="minorHAnsi" w:hAnsiTheme="minorHAnsi" w:cstheme="minorBidi"/>
          <w:color w:val="auto"/>
        </w:rPr>
      </w:pPr>
    </w:p>
    <w:p w:rsidR="005949F3" w:rsidRPr="000E06E3" w:rsidRDefault="005949F3" w:rsidP="005949F3">
      <w:pPr>
        <w:pStyle w:val="Default"/>
        <w:spacing w:line="276" w:lineRule="auto"/>
        <w:ind w:firstLine="284"/>
        <w:jc w:val="both"/>
        <w:rPr>
          <w:rFonts w:asciiTheme="minorHAnsi" w:hAnsiTheme="minorHAnsi"/>
        </w:rPr>
      </w:pPr>
      <w:r w:rsidRPr="000E06E3">
        <w:rPr>
          <w:rFonts w:asciiTheme="minorHAnsi" w:hAnsiTheme="minorHAnsi"/>
        </w:rPr>
        <w:t xml:space="preserve">Stanowisko z ciekawostkami </w:t>
      </w:r>
      <w:proofErr w:type="spellStart"/>
      <w:r w:rsidRPr="000E06E3">
        <w:rPr>
          <w:rFonts w:asciiTheme="minorHAnsi" w:hAnsiTheme="minorHAnsi"/>
        </w:rPr>
        <w:t>związanymi</w:t>
      </w:r>
      <w:proofErr w:type="spellEnd"/>
      <w:r w:rsidRPr="000E06E3">
        <w:rPr>
          <w:rFonts w:asciiTheme="minorHAnsi" w:hAnsiTheme="minorHAnsi"/>
        </w:rPr>
        <w:t xml:space="preserve"> z </w:t>
      </w:r>
      <w:proofErr w:type="spellStart"/>
      <w:r w:rsidRPr="000E06E3">
        <w:rPr>
          <w:rFonts w:asciiTheme="minorHAnsi" w:hAnsiTheme="minorHAnsi"/>
        </w:rPr>
        <w:t>prądem</w:t>
      </w:r>
      <w:proofErr w:type="spellEnd"/>
      <w:r w:rsidRPr="000E06E3">
        <w:rPr>
          <w:rFonts w:asciiTheme="minorHAnsi" w:hAnsiTheme="minorHAnsi"/>
        </w:rPr>
        <w:t xml:space="preserve"> i </w:t>
      </w:r>
      <w:proofErr w:type="spellStart"/>
      <w:r w:rsidRPr="000E06E3">
        <w:rPr>
          <w:rFonts w:asciiTheme="minorHAnsi" w:hAnsiTheme="minorHAnsi"/>
        </w:rPr>
        <w:t>elektrycznościa</w:t>
      </w:r>
      <w:proofErr w:type="spellEnd"/>
      <w:r w:rsidRPr="000E06E3">
        <w:rPr>
          <w:rFonts w:asciiTheme="minorHAnsi" w:hAnsiTheme="minorHAnsi"/>
        </w:rPr>
        <w:t>̨</w:t>
      </w:r>
      <w:r w:rsidR="00D51C7B">
        <w:rPr>
          <w:rFonts w:asciiTheme="minorHAnsi" w:hAnsiTheme="minorHAnsi"/>
        </w:rPr>
        <w:t xml:space="preserve"> sterowana za pomocą monitora dotykowego. Po</w:t>
      </w:r>
      <w:r w:rsidRPr="000E06E3">
        <w:rPr>
          <w:rFonts w:asciiTheme="minorHAnsi" w:hAnsiTheme="minorHAnsi"/>
        </w:rPr>
        <w:t xml:space="preserve"> uruchomieniu usłyszymy </w:t>
      </w:r>
      <w:proofErr w:type="spellStart"/>
      <w:r w:rsidRPr="000E06E3">
        <w:rPr>
          <w:rFonts w:asciiTheme="minorHAnsi" w:hAnsiTheme="minorHAnsi"/>
        </w:rPr>
        <w:t>ciekawostke</w:t>
      </w:r>
      <w:proofErr w:type="spellEnd"/>
      <w:r w:rsidRPr="000E06E3">
        <w:rPr>
          <w:rFonts w:asciiTheme="minorHAnsi" w:hAnsiTheme="minorHAnsi"/>
        </w:rPr>
        <w:t xml:space="preserve">̨ lub informację o wynalazku w formie audio (głos lektora). </w:t>
      </w:r>
      <w:proofErr w:type="spellStart"/>
      <w:r w:rsidRPr="000E06E3">
        <w:rPr>
          <w:rFonts w:asciiTheme="minorHAnsi" w:hAnsiTheme="minorHAnsi"/>
        </w:rPr>
        <w:t>Równocześnie</w:t>
      </w:r>
      <w:proofErr w:type="spellEnd"/>
      <w:r w:rsidRPr="000E06E3">
        <w:rPr>
          <w:rFonts w:asciiTheme="minorHAnsi" w:hAnsiTheme="minorHAnsi"/>
        </w:rPr>
        <w:t xml:space="preserve"> zobaczymy tekst ciekawostki wraz z jej prostą, ale efektowną wizualizację na wbudowanym ekranie w </w:t>
      </w:r>
      <w:proofErr w:type="spellStart"/>
      <w:r w:rsidRPr="000E06E3">
        <w:rPr>
          <w:rFonts w:asciiTheme="minorHAnsi" w:hAnsiTheme="minorHAnsi"/>
        </w:rPr>
        <w:t>środkowej</w:t>
      </w:r>
      <w:proofErr w:type="spellEnd"/>
      <w:r w:rsidRPr="000E06E3">
        <w:rPr>
          <w:rFonts w:asciiTheme="minorHAnsi" w:hAnsiTheme="minorHAnsi"/>
        </w:rPr>
        <w:t xml:space="preserve"> </w:t>
      </w:r>
      <w:proofErr w:type="spellStart"/>
      <w:r w:rsidRPr="000E06E3">
        <w:rPr>
          <w:rFonts w:asciiTheme="minorHAnsi" w:hAnsiTheme="minorHAnsi"/>
        </w:rPr>
        <w:t>części</w:t>
      </w:r>
      <w:proofErr w:type="spellEnd"/>
      <w:r w:rsidRPr="000E06E3">
        <w:rPr>
          <w:rFonts w:asciiTheme="minorHAnsi" w:hAnsiTheme="minorHAnsi"/>
        </w:rPr>
        <w:t xml:space="preserve"> szafy. Typografia stosowana w prezentacji powinna być wspólna lub bardzo podobna do typografii stosowanej do opisu poszczególnych eksponatów na wystawie (FL Pismo Techniczne). Sposoby uatrakcyjnienia komunikatów w postaci rysunków, szkiców, prostych animacji 2D, animacji Flash powinny być ściśle konsultowane z Zamawiającym.</w:t>
      </w:r>
    </w:p>
    <w:p w:rsidR="00D51C7B" w:rsidRDefault="005949F3" w:rsidP="005949F3">
      <w:pPr>
        <w:pStyle w:val="Default"/>
        <w:spacing w:line="276" w:lineRule="auto"/>
        <w:ind w:firstLine="284"/>
        <w:jc w:val="both"/>
        <w:rPr>
          <w:rFonts w:asciiTheme="minorHAnsi" w:hAnsiTheme="minorHAnsi"/>
        </w:rPr>
      </w:pPr>
      <w:r w:rsidRPr="000E06E3">
        <w:rPr>
          <w:rFonts w:asciiTheme="minorHAnsi" w:hAnsiTheme="minorHAnsi"/>
        </w:rPr>
        <w:t xml:space="preserve">Zamawiający sugeruje zastosowanie ekranu startowego dla aplikacji, zawierającego </w:t>
      </w:r>
      <w:r w:rsidR="00D51C7B">
        <w:rPr>
          <w:rFonts w:asciiTheme="minorHAnsi" w:hAnsiTheme="minorHAnsi"/>
        </w:rPr>
        <w:t xml:space="preserve">rysunek lub </w:t>
      </w:r>
      <w:r w:rsidRPr="000E06E3">
        <w:rPr>
          <w:rFonts w:asciiTheme="minorHAnsi" w:hAnsiTheme="minorHAnsi"/>
        </w:rPr>
        <w:t>w</w:t>
      </w:r>
      <w:r w:rsidR="00D51C7B">
        <w:rPr>
          <w:rFonts w:asciiTheme="minorHAnsi" w:hAnsiTheme="minorHAnsi"/>
        </w:rPr>
        <w:t>izerunek rozdzielni kopalnianej, elementów rozdzielni itp.</w:t>
      </w:r>
    </w:p>
    <w:p w:rsidR="005949F3" w:rsidRPr="000E06E3" w:rsidRDefault="005949F3" w:rsidP="005949F3">
      <w:pPr>
        <w:pStyle w:val="Default"/>
        <w:spacing w:line="276" w:lineRule="auto"/>
        <w:ind w:firstLine="284"/>
        <w:jc w:val="both"/>
        <w:rPr>
          <w:rFonts w:asciiTheme="minorHAnsi" w:hAnsiTheme="minorHAnsi"/>
        </w:rPr>
      </w:pPr>
      <w:r w:rsidRPr="000E06E3">
        <w:rPr>
          <w:rFonts w:asciiTheme="minorHAnsi" w:hAnsiTheme="minorHAnsi"/>
        </w:rPr>
        <w:t>Treść przykładowych notek (ciekawostek):</w:t>
      </w:r>
    </w:p>
    <w:p w:rsidR="005949F3" w:rsidRPr="000E06E3" w:rsidRDefault="005949F3" w:rsidP="005949F3">
      <w:pPr>
        <w:pStyle w:val="Default"/>
        <w:spacing w:line="276" w:lineRule="auto"/>
        <w:ind w:firstLine="284"/>
        <w:rPr>
          <w:rFonts w:asciiTheme="minorHAnsi" w:hAnsiTheme="minorHAnsi"/>
        </w:rPr>
      </w:pPr>
    </w:p>
    <w:p w:rsidR="005949F3" w:rsidRPr="000E06E3" w:rsidRDefault="005949F3" w:rsidP="005949F3">
      <w:pPr>
        <w:pStyle w:val="Default"/>
        <w:spacing w:line="276" w:lineRule="auto"/>
        <w:ind w:firstLine="284"/>
        <w:rPr>
          <w:rFonts w:asciiTheme="minorHAnsi" w:hAnsiTheme="minorHAnsi"/>
        </w:rPr>
      </w:pPr>
      <w:r w:rsidRPr="000E06E3">
        <w:rPr>
          <w:rFonts w:asciiTheme="minorHAnsi" w:hAnsiTheme="minorHAnsi"/>
          <w:i/>
          <w:iCs/>
        </w:rPr>
        <w:t>XVIII-wieczny uczony - Luigi Galvani - był pierwszym naukowcem, który stwierdził istnienie pola elektrycznego w organizmach zwierzęcych. Starożytni znali już elektryczne węgorze, ale nie rozumieli jeszcze istoty elektryczności.</w:t>
      </w:r>
    </w:p>
    <w:p w:rsidR="005949F3" w:rsidRPr="000E06E3" w:rsidRDefault="005949F3" w:rsidP="005949F3">
      <w:pPr>
        <w:pStyle w:val="Default"/>
        <w:spacing w:line="276" w:lineRule="auto"/>
        <w:ind w:firstLine="284"/>
        <w:rPr>
          <w:rFonts w:asciiTheme="minorHAnsi" w:hAnsiTheme="minorHAnsi"/>
          <w:i/>
          <w:iCs/>
        </w:rPr>
      </w:pPr>
    </w:p>
    <w:p w:rsidR="005949F3" w:rsidRPr="000E06E3" w:rsidRDefault="005949F3" w:rsidP="005949F3">
      <w:pPr>
        <w:pStyle w:val="Default"/>
        <w:spacing w:line="276" w:lineRule="auto"/>
        <w:ind w:firstLine="284"/>
        <w:rPr>
          <w:rFonts w:asciiTheme="minorHAnsi" w:hAnsiTheme="minorHAnsi"/>
          <w:i/>
          <w:iCs/>
        </w:rPr>
      </w:pPr>
      <w:r w:rsidRPr="000E06E3">
        <w:rPr>
          <w:rFonts w:asciiTheme="minorHAnsi" w:hAnsiTheme="minorHAnsi"/>
          <w:i/>
          <w:iCs/>
        </w:rPr>
        <w:t>Pierwszą współczesną baterię wynalazł w roku 1800 Alessandro Volta.</w:t>
      </w:r>
    </w:p>
    <w:p w:rsidR="005949F3" w:rsidRPr="000E06E3" w:rsidRDefault="005949F3" w:rsidP="005949F3">
      <w:pPr>
        <w:pStyle w:val="Default"/>
        <w:spacing w:line="276" w:lineRule="auto"/>
        <w:ind w:firstLine="284"/>
        <w:rPr>
          <w:rFonts w:asciiTheme="minorHAnsi" w:hAnsiTheme="minorHAnsi"/>
          <w:i/>
          <w:iCs/>
        </w:rPr>
      </w:pPr>
    </w:p>
    <w:p w:rsidR="005949F3" w:rsidRPr="000E06E3" w:rsidRDefault="005949F3" w:rsidP="005949F3">
      <w:pPr>
        <w:pStyle w:val="Default"/>
        <w:spacing w:line="276" w:lineRule="auto"/>
        <w:ind w:firstLine="284"/>
        <w:rPr>
          <w:rFonts w:asciiTheme="minorHAnsi" w:hAnsiTheme="minorHAnsi"/>
        </w:rPr>
      </w:pPr>
      <w:r w:rsidRPr="000E06E3">
        <w:rPr>
          <w:rFonts w:asciiTheme="minorHAnsi" w:hAnsiTheme="minorHAnsi"/>
          <w:i/>
          <w:iCs/>
        </w:rPr>
        <w:t>W 1902 roku uruchomiono pierwszą elektryczną maszynę wyciągową na Górnym Śląsku. Działała w kopalni Concordia w Zabrzu. W ciągu 10 lat na terenie Górnego Śląska wprowadzono do użytku łącznie 32 maszyny z napędem elektrycznym.</w:t>
      </w:r>
    </w:p>
    <w:p w:rsidR="005949F3" w:rsidRPr="000E06E3" w:rsidRDefault="005949F3" w:rsidP="005949F3">
      <w:pPr>
        <w:pStyle w:val="Default"/>
        <w:spacing w:line="276" w:lineRule="auto"/>
        <w:ind w:firstLine="284"/>
        <w:rPr>
          <w:rFonts w:asciiTheme="minorHAnsi" w:hAnsiTheme="minorHAnsi"/>
        </w:rPr>
      </w:pPr>
    </w:p>
    <w:p w:rsidR="005949F3" w:rsidRPr="000E06E3" w:rsidRDefault="005949F3" w:rsidP="005949F3">
      <w:pPr>
        <w:pStyle w:val="Default"/>
        <w:spacing w:line="276" w:lineRule="auto"/>
        <w:ind w:firstLine="284"/>
        <w:jc w:val="both"/>
        <w:rPr>
          <w:rFonts w:asciiTheme="minorHAnsi" w:hAnsiTheme="minorHAnsi" w:cstheme="minorBidi"/>
          <w:color w:val="auto"/>
        </w:rPr>
      </w:pPr>
      <w:r w:rsidRPr="000E06E3">
        <w:rPr>
          <w:rFonts w:asciiTheme="minorHAnsi" w:hAnsiTheme="minorHAnsi"/>
        </w:rPr>
        <w:t>Treść wszystkich notek (ciekawostek) w ilości 36, bez tłumaczenia na języki obce, zostanie przekazany przez Zamawiającego w dalszym ciągu prac, nie później niż 14 dni po dacie podpisania umowy z Wykonawcą. Treść w obcych wersjach językowych (j. angielski</w:t>
      </w:r>
      <w:r w:rsidR="0006605B">
        <w:rPr>
          <w:rFonts w:asciiTheme="minorHAnsi" w:hAnsiTheme="minorHAnsi"/>
        </w:rPr>
        <w:t>,</w:t>
      </w:r>
      <w:r w:rsidRPr="000E06E3">
        <w:rPr>
          <w:rFonts w:asciiTheme="minorHAnsi" w:hAnsiTheme="minorHAnsi"/>
        </w:rPr>
        <w:t xml:space="preserve"> j. niemiecki</w:t>
      </w:r>
      <w:r w:rsidR="0006605B">
        <w:rPr>
          <w:rFonts w:asciiTheme="minorHAnsi" w:hAnsiTheme="minorHAnsi"/>
        </w:rPr>
        <w:t>, j. rosyjski</w:t>
      </w:r>
      <w:r w:rsidRPr="000E06E3">
        <w:rPr>
          <w:rFonts w:asciiTheme="minorHAnsi" w:hAnsiTheme="minorHAnsi"/>
        </w:rPr>
        <w:t>) przekazana zostanie w późniejszym czasie, nie później niż 30 dni po dacie podpisania umowy z Wykonawcą.</w:t>
      </w:r>
    </w:p>
    <w:p w:rsidR="005949F3" w:rsidRPr="000E06E3" w:rsidRDefault="005949F3" w:rsidP="005949F3">
      <w:pPr>
        <w:pStyle w:val="Default"/>
        <w:spacing w:line="276" w:lineRule="auto"/>
        <w:ind w:left="710"/>
        <w:jc w:val="both"/>
        <w:rPr>
          <w:rFonts w:asciiTheme="minorHAnsi" w:hAnsiTheme="minorHAnsi" w:cstheme="minorBidi"/>
          <w:color w:val="auto"/>
        </w:rPr>
      </w:pPr>
    </w:p>
    <w:p w:rsidR="005949F3" w:rsidRPr="000E06E3" w:rsidRDefault="005949F3" w:rsidP="005949F3">
      <w:pPr>
        <w:pStyle w:val="Default"/>
        <w:numPr>
          <w:ilvl w:val="1"/>
          <w:numId w:val="23"/>
        </w:numPr>
        <w:spacing w:line="276" w:lineRule="auto"/>
        <w:rPr>
          <w:rFonts w:asciiTheme="minorHAnsi" w:hAnsiTheme="minorHAnsi" w:cstheme="minorBidi"/>
          <w:b/>
          <w:color w:val="auto"/>
        </w:rPr>
      </w:pPr>
      <w:r w:rsidRPr="000E06E3">
        <w:rPr>
          <w:rFonts w:asciiTheme="minorHAnsi" w:hAnsiTheme="minorHAnsi" w:cstheme="minorBidi"/>
          <w:b/>
          <w:color w:val="auto"/>
        </w:rPr>
        <w:t xml:space="preserve">Stanowisko fakultatywne A.2 - PREZENTACJA MULTIMEDIALNA 3D </w:t>
      </w:r>
    </w:p>
    <w:p w:rsidR="005949F3" w:rsidRPr="000E06E3" w:rsidRDefault="005949F3" w:rsidP="005949F3">
      <w:pPr>
        <w:spacing w:after="0"/>
        <w:ind w:firstLine="284"/>
        <w:jc w:val="both"/>
        <w:rPr>
          <w:sz w:val="24"/>
          <w:szCs w:val="24"/>
        </w:rPr>
      </w:pPr>
    </w:p>
    <w:p w:rsidR="005949F3" w:rsidRPr="000E06E3" w:rsidRDefault="005949F3" w:rsidP="005949F3">
      <w:pPr>
        <w:spacing w:after="0"/>
        <w:ind w:firstLine="284"/>
        <w:jc w:val="both"/>
        <w:rPr>
          <w:sz w:val="24"/>
          <w:szCs w:val="24"/>
        </w:rPr>
      </w:pPr>
      <w:r w:rsidRPr="000E06E3">
        <w:rPr>
          <w:sz w:val="24"/>
          <w:szCs w:val="24"/>
        </w:rPr>
        <w:t xml:space="preserve">Jedna z szafek z zabytkowymi </w:t>
      </w:r>
      <w:proofErr w:type="spellStart"/>
      <w:r w:rsidRPr="000E06E3">
        <w:rPr>
          <w:sz w:val="24"/>
          <w:szCs w:val="24"/>
        </w:rPr>
        <w:t>przełącznikami</w:t>
      </w:r>
      <w:proofErr w:type="spellEnd"/>
      <w:r w:rsidRPr="000E06E3">
        <w:rPr>
          <w:sz w:val="24"/>
          <w:szCs w:val="24"/>
        </w:rPr>
        <w:t xml:space="preserve"> kryje ekran 3D, na którym w niezwykle atrakcyjnej wizualnie formie, prezentowane </w:t>
      </w:r>
      <w:proofErr w:type="spellStart"/>
      <w:r w:rsidRPr="000E06E3">
        <w:rPr>
          <w:sz w:val="24"/>
          <w:szCs w:val="24"/>
        </w:rPr>
        <w:t>sa</w:t>
      </w:r>
      <w:proofErr w:type="spellEnd"/>
      <w:r w:rsidRPr="000E06E3">
        <w:rPr>
          <w:sz w:val="24"/>
          <w:szCs w:val="24"/>
        </w:rPr>
        <w:t xml:space="preserve">̨ efekty </w:t>
      </w:r>
      <w:proofErr w:type="spellStart"/>
      <w:r w:rsidRPr="000E06E3">
        <w:rPr>
          <w:sz w:val="24"/>
          <w:szCs w:val="24"/>
        </w:rPr>
        <w:t>występujące</w:t>
      </w:r>
      <w:proofErr w:type="spellEnd"/>
      <w:r w:rsidRPr="000E06E3">
        <w:rPr>
          <w:sz w:val="24"/>
          <w:szCs w:val="24"/>
        </w:rPr>
        <w:t xml:space="preserve"> przy wyładowaniach elektrycznych oraz </w:t>
      </w:r>
      <w:proofErr w:type="spellStart"/>
      <w:r w:rsidRPr="000E06E3">
        <w:rPr>
          <w:sz w:val="24"/>
          <w:szCs w:val="24"/>
        </w:rPr>
        <w:t>towarzyszące</w:t>
      </w:r>
      <w:proofErr w:type="spellEnd"/>
      <w:r w:rsidRPr="000E06E3">
        <w:rPr>
          <w:sz w:val="24"/>
          <w:szCs w:val="24"/>
        </w:rPr>
        <w:t xml:space="preserve"> im efekty akustyczne.</w:t>
      </w:r>
    </w:p>
    <w:p w:rsidR="005949F3" w:rsidRPr="000E06E3" w:rsidRDefault="005949F3" w:rsidP="005949F3">
      <w:pPr>
        <w:spacing w:after="0"/>
        <w:ind w:firstLine="284"/>
        <w:jc w:val="both"/>
        <w:rPr>
          <w:sz w:val="24"/>
          <w:szCs w:val="24"/>
        </w:rPr>
      </w:pPr>
      <w:r w:rsidRPr="000E06E3">
        <w:rPr>
          <w:sz w:val="24"/>
          <w:szCs w:val="24"/>
        </w:rPr>
        <w:t xml:space="preserve">Efekty zaanimowane lub zarejestrowane w technice stereoskopowej w sposób realistyczny. Animacje wykonane w technice trójwymiarowej w </w:t>
      </w:r>
      <w:proofErr w:type="spellStart"/>
      <w:r w:rsidRPr="000E06E3">
        <w:rPr>
          <w:sz w:val="24"/>
          <w:szCs w:val="24"/>
        </w:rPr>
        <w:t>rozdzielczości</w:t>
      </w:r>
      <w:proofErr w:type="spellEnd"/>
      <w:r w:rsidRPr="000E06E3">
        <w:rPr>
          <w:sz w:val="24"/>
          <w:szCs w:val="24"/>
        </w:rPr>
        <w:t xml:space="preserve"> co najmniej 1280 x 720 </w:t>
      </w:r>
      <w:proofErr w:type="spellStart"/>
      <w:r w:rsidRPr="000E06E3">
        <w:rPr>
          <w:sz w:val="24"/>
          <w:szCs w:val="24"/>
        </w:rPr>
        <w:t>pixeli</w:t>
      </w:r>
      <w:proofErr w:type="spellEnd"/>
      <w:r w:rsidRPr="000E06E3">
        <w:rPr>
          <w:sz w:val="24"/>
          <w:szCs w:val="24"/>
        </w:rPr>
        <w:t>. Czas trwania animacji: ok. 1’30’’.</w:t>
      </w:r>
    </w:p>
    <w:p w:rsidR="005949F3" w:rsidRPr="000E06E3" w:rsidRDefault="005949F3" w:rsidP="005949F3">
      <w:pPr>
        <w:spacing w:after="0"/>
        <w:ind w:firstLine="284"/>
        <w:jc w:val="both"/>
        <w:rPr>
          <w:sz w:val="24"/>
          <w:szCs w:val="24"/>
        </w:rPr>
      </w:pPr>
    </w:p>
    <w:p w:rsidR="005949F3" w:rsidRPr="000E06E3" w:rsidRDefault="005949F3" w:rsidP="005949F3">
      <w:pPr>
        <w:pStyle w:val="Default"/>
        <w:spacing w:line="276" w:lineRule="auto"/>
        <w:ind w:left="710"/>
        <w:rPr>
          <w:rFonts w:asciiTheme="minorHAnsi" w:hAnsiTheme="minorHAnsi" w:cstheme="minorBidi"/>
          <w:b/>
          <w:color w:val="auto"/>
        </w:rPr>
      </w:pPr>
      <w:r>
        <w:rPr>
          <w:rFonts w:asciiTheme="minorHAnsi" w:hAnsiTheme="minorHAnsi" w:cstheme="minorBidi"/>
          <w:b/>
          <w:color w:val="auto"/>
        </w:rPr>
        <w:lastRenderedPageBreak/>
        <w:t xml:space="preserve">1.3 </w:t>
      </w:r>
      <w:r w:rsidRPr="000E06E3">
        <w:rPr>
          <w:rFonts w:asciiTheme="minorHAnsi" w:hAnsiTheme="minorHAnsi" w:cstheme="minorBidi"/>
          <w:b/>
          <w:color w:val="auto"/>
        </w:rPr>
        <w:t xml:space="preserve"> Stanowisko fakultatywne A.3 – E-KARTKA DŹWIĘKOWA</w:t>
      </w:r>
    </w:p>
    <w:p w:rsidR="005949F3" w:rsidRPr="000E06E3" w:rsidRDefault="005949F3" w:rsidP="005949F3">
      <w:pPr>
        <w:pStyle w:val="Default"/>
        <w:spacing w:line="276" w:lineRule="auto"/>
        <w:ind w:left="710"/>
        <w:rPr>
          <w:rFonts w:asciiTheme="minorHAnsi" w:hAnsiTheme="minorHAnsi" w:cstheme="minorBidi"/>
          <w:b/>
          <w:color w:val="auto"/>
        </w:rPr>
      </w:pPr>
    </w:p>
    <w:p w:rsidR="005949F3" w:rsidRPr="000E06E3" w:rsidRDefault="005949F3" w:rsidP="005949F3">
      <w:pPr>
        <w:spacing w:after="0"/>
        <w:ind w:firstLine="284"/>
        <w:jc w:val="both"/>
        <w:rPr>
          <w:sz w:val="24"/>
          <w:szCs w:val="24"/>
        </w:rPr>
      </w:pPr>
      <w:r w:rsidRPr="000E06E3">
        <w:rPr>
          <w:sz w:val="24"/>
          <w:szCs w:val="24"/>
        </w:rPr>
        <w:t xml:space="preserve">Grafika na ekranie dotykowym tworzy </w:t>
      </w:r>
      <w:proofErr w:type="spellStart"/>
      <w:r w:rsidRPr="000E06E3">
        <w:rPr>
          <w:sz w:val="24"/>
          <w:szCs w:val="24"/>
        </w:rPr>
        <w:t>pięciolinie</w:t>
      </w:r>
      <w:proofErr w:type="spellEnd"/>
      <w:r w:rsidRPr="000E06E3">
        <w:rPr>
          <w:sz w:val="24"/>
          <w:szCs w:val="24"/>
        </w:rPr>
        <w:t xml:space="preserve">̨ </w:t>
      </w:r>
      <w:proofErr w:type="spellStart"/>
      <w:r w:rsidRPr="000E06E3">
        <w:rPr>
          <w:sz w:val="24"/>
          <w:szCs w:val="24"/>
        </w:rPr>
        <w:t>nawiązując</w:t>
      </w:r>
      <w:proofErr w:type="spellEnd"/>
      <w:r w:rsidRPr="000E06E3">
        <w:rPr>
          <w:sz w:val="24"/>
          <w:szCs w:val="24"/>
        </w:rPr>
        <w:t xml:space="preserve"> do miedzianych przewodów </w:t>
      </w:r>
      <w:proofErr w:type="spellStart"/>
      <w:r w:rsidRPr="000E06E3">
        <w:rPr>
          <w:sz w:val="24"/>
          <w:szCs w:val="24"/>
        </w:rPr>
        <w:t>znajdujących</w:t>
      </w:r>
      <w:proofErr w:type="spellEnd"/>
      <w:r w:rsidRPr="000E06E3">
        <w:rPr>
          <w:sz w:val="24"/>
          <w:szCs w:val="24"/>
        </w:rPr>
        <w:t xml:space="preserve"> </w:t>
      </w:r>
      <w:proofErr w:type="spellStart"/>
      <w:r w:rsidRPr="000E06E3">
        <w:rPr>
          <w:sz w:val="24"/>
          <w:szCs w:val="24"/>
        </w:rPr>
        <w:t>sie</w:t>
      </w:r>
      <w:proofErr w:type="spellEnd"/>
      <w:r w:rsidRPr="000E06E3">
        <w:rPr>
          <w:sz w:val="24"/>
          <w:szCs w:val="24"/>
        </w:rPr>
        <w:t xml:space="preserve">̨ w pomieszczeniu rozdzieli, a wykorzystanych również do obudowy stanowiska. Poza </w:t>
      </w:r>
      <w:proofErr w:type="spellStart"/>
      <w:r w:rsidRPr="000E06E3">
        <w:rPr>
          <w:sz w:val="24"/>
          <w:szCs w:val="24"/>
        </w:rPr>
        <w:t>pięciolinia</w:t>
      </w:r>
      <w:proofErr w:type="spellEnd"/>
      <w:r w:rsidRPr="000E06E3">
        <w:rPr>
          <w:sz w:val="24"/>
          <w:szCs w:val="24"/>
        </w:rPr>
        <w:t xml:space="preserve">̨ na ekranie widoczne </w:t>
      </w:r>
      <w:proofErr w:type="spellStart"/>
      <w:r w:rsidRPr="000E06E3">
        <w:rPr>
          <w:sz w:val="24"/>
          <w:szCs w:val="24"/>
        </w:rPr>
        <w:t>sa</w:t>
      </w:r>
      <w:proofErr w:type="spellEnd"/>
      <w:r w:rsidRPr="000E06E3">
        <w:rPr>
          <w:sz w:val="24"/>
          <w:szCs w:val="24"/>
        </w:rPr>
        <w:t xml:space="preserve">̨ również ikony instrumentów z orkiestry górniczej, efektów </w:t>
      </w:r>
      <w:proofErr w:type="spellStart"/>
      <w:r w:rsidRPr="000E06E3">
        <w:rPr>
          <w:sz w:val="24"/>
          <w:szCs w:val="24"/>
        </w:rPr>
        <w:t>związanych</w:t>
      </w:r>
      <w:proofErr w:type="spellEnd"/>
      <w:r w:rsidRPr="000E06E3">
        <w:rPr>
          <w:sz w:val="24"/>
          <w:szCs w:val="24"/>
        </w:rPr>
        <w:t xml:space="preserve"> z </w:t>
      </w:r>
      <w:proofErr w:type="spellStart"/>
      <w:r w:rsidRPr="000E06E3">
        <w:rPr>
          <w:sz w:val="24"/>
          <w:szCs w:val="24"/>
        </w:rPr>
        <w:t>elektrycznościa</w:t>
      </w:r>
      <w:proofErr w:type="spellEnd"/>
      <w:r w:rsidRPr="000E06E3">
        <w:rPr>
          <w:sz w:val="24"/>
          <w:szCs w:val="24"/>
        </w:rPr>
        <w:t xml:space="preserve">̨ oraz </w:t>
      </w:r>
      <w:proofErr w:type="spellStart"/>
      <w:r w:rsidRPr="000E06E3">
        <w:rPr>
          <w:sz w:val="24"/>
          <w:szCs w:val="24"/>
        </w:rPr>
        <w:t>dźwięków</w:t>
      </w:r>
      <w:proofErr w:type="spellEnd"/>
      <w:r w:rsidRPr="000E06E3">
        <w:rPr>
          <w:sz w:val="24"/>
          <w:szCs w:val="24"/>
        </w:rPr>
        <w:t xml:space="preserve">/rytmów </w:t>
      </w:r>
      <w:proofErr w:type="spellStart"/>
      <w:r w:rsidRPr="000E06E3">
        <w:rPr>
          <w:sz w:val="24"/>
          <w:szCs w:val="24"/>
        </w:rPr>
        <w:t>związanych</w:t>
      </w:r>
      <w:proofErr w:type="spellEnd"/>
      <w:r w:rsidRPr="000E06E3">
        <w:rPr>
          <w:sz w:val="24"/>
          <w:szCs w:val="24"/>
        </w:rPr>
        <w:t xml:space="preserve"> z górnictwem. Użytkownik stanowiska </w:t>
      </w:r>
      <w:proofErr w:type="spellStart"/>
      <w:r w:rsidRPr="000E06E3">
        <w:rPr>
          <w:sz w:val="24"/>
          <w:szCs w:val="24"/>
        </w:rPr>
        <w:t>będzie</w:t>
      </w:r>
      <w:proofErr w:type="spellEnd"/>
      <w:r w:rsidRPr="000E06E3">
        <w:rPr>
          <w:sz w:val="24"/>
          <w:szCs w:val="24"/>
        </w:rPr>
        <w:t xml:space="preserve"> mógł </w:t>
      </w:r>
      <w:proofErr w:type="spellStart"/>
      <w:r w:rsidRPr="000E06E3">
        <w:rPr>
          <w:sz w:val="24"/>
          <w:szCs w:val="24"/>
        </w:rPr>
        <w:t>przeciągnąc</w:t>
      </w:r>
      <w:proofErr w:type="spellEnd"/>
      <w:r w:rsidRPr="000E06E3">
        <w:rPr>
          <w:sz w:val="24"/>
          <w:szCs w:val="24"/>
        </w:rPr>
        <w:t xml:space="preserve">́ wybrane przez siebie ikony na </w:t>
      </w:r>
      <w:proofErr w:type="spellStart"/>
      <w:r w:rsidRPr="000E06E3">
        <w:rPr>
          <w:sz w:val="24"/>
          <w:szCs w:val="24"/>
        </w:rPr>
        <w:t>pięciolinie</w:t>
      </w:r>
      <w:proofErr w:type="spellEnd"/>
      <w:r w:rsidRPr="000E06E3">
        <w:rPr>
          <w:sz w:val="24"/>
          <w:szCs w:val="24"/>
        </w:rPr>
        <w:t xml:space="preserve">̨ i </w:t>
      </w:r>
      <w:proofErr w:type="spellStart"/>
      <w:r w:rsidRPr="000E06E3">
        <w:rPr>
          <w:sz w:val="24"/>
          <w:szCs w:val="24"/>
        </w:rPr>
        <w:t>stworzyc</w:t>
      </w:r>
      <w:proofErr w:type="spellEnd"/>
      <w:r w:rsidRPr="000E06E3">
        <w:rPr>
          <w:sz w:val="24"/>
          <w:szCs w:val="24"/>
        </w:rPr>
        <w:t xml:space="preserve">́ w ten sposób swoją indywidualną kompozycję muzyczną. Gotową kompozycję użytkownik może </w:t>
      </w:r>
      <w:proofErr w:type="spellStart"/>
      <w:r w:rsidRPr="000E06E3">
        <w:rPr>
          <w:sz w:val="24"/>
          <w:szCs w:val="24"/>
        </w:rPr>
        <w:t>następnie</w:t>
      </w:r>
      <w:proofErr w:type="spellEnd"/>
      <w:r w:rsidRPr="000E06E3">
        <w:rPr>
          <w:sz w:val="24"/>
          <w:szCs w:val="24"/>
        </w:rPr>
        <w:t xml:space="preserve"> </w:t>
      </w:r>
      <w:proofErr w:type="spellStart"/>
      <w:r w:rsidRPr="000E06E3">
        <w:rPr>
          <w:sz w:val="24"/>
          <w:szCs w:val="24"/>
        </w:rPr>
        <w:t>przesłac</w:t>
      </w:r>
      <w:proofErr w:type="spellEnd"/>
      <w:r w:rsidRPr="000E06E3">
        <w:rPr>
          <w:sz w:val="24"/>
          <w:szCs w:val="24"/>
        </w:rPr>
        <w:t xml:space="preserve">́ w formie e-kartki </w:t>
      </w:r>
      <w:proofErr w:type="spellStart"/>
      <w:r w:rsidRPr="000E06E3">
        <w:rPr>
          <w:sz w:val="24"/>
          <w:szCs w:val="24"/>
        </w:rPr>
        <w:t>dźwiękowej</w:t>
      </w:r>
      <w:proofErr w:type="spellEnd"/>
      <w:r w:rsidRPr="000E06E3">
        <w:rPr>
          <w:sz w:val="24"/>
          <w:szCs w:val="24"/>
        </w:rPr>
        <w:t xml:space="preserve"> na </w:t>
      </w:r>
      <w:proofErr w:type="spellStart"/>
      <w:r w:rsidRPr="000E06E3">
        <w:rPr>
          <w:sz w:val="24"/>
          <w:szCs w:val="24"/>
        </w:rPr>
        <w:t>poczte</w:t>
      </w:r>
      <w:proofErr w:type="spellEnd"/>
      <w:r w:rsidRPr="000E06E3">
        <w:rPr>
          <w:sz w:val="24"/>
          <w:szCs w:val="24"/>
        </w:rPr>
        <w:t xml:space="preserve">̨ elektroniczną, portal </w:t>
      </w:r>
      <w:proofErr w:type="spellStart"/>
      <w:r w:rsidRPr="000E06E3">
        <w:rPr>
          <w:sz w:val="24"/>
          <w:szCs w:val="24"/>
        </w:rPr>
        <w:t>społecznościowy</w:t>
      </w:r>
      <w:proofErr w:type="spellEnd"/>
      <w:r w:rsidRPr="000E06E3">
        <w:rPr>
          <w:sz w:val="24"/>
          <w:szCs w:val="24"/>
        </w:rPr>
        <w:t xml:space="preserve"> lub jako dzwonek na </w:t>
      </w:r>
      <w:proofErr w:type="spellStart"/>
      <w:r w:rsidRPr="000E06E3">
        <w:rPr>
          <w:sz w:val="24"/>
          <w:szCs w:val="24"/>
        </w:rPr>
        <w:t>komórke</w:t>
      </w:r>
      <w:proofErr w:type="spellEnd"/>
      <w:r w:rsidRPr="000E06E3">
        <w:rPr>
          <w:sz w:val="24"/>
          <w:szCs w:val="24"/>
        </w:rPr>
        <w:t xml:space="preserve">̨. Kompozycja </w:t>
      </w:r>
      <w:proofErr w:type="spellStart"/>
      <w:r w:rsidRPr="000E06E3">
        <w:rPr>
          <w:sz w:val="24"/>
          <w:szCs w:val="24"/>
        </w:rPr>
        <w:t>będzie</w:t>
      </w:r>
      <w:proofErr w:type="spellEnd"/>
      <w:r w:rsidRPr="000E06E3">
        <w:rPr>
          <w:sz w:val="24"/>
          <w:szCs w:val="24"/>
        </w:rPr>
        <w:t xml:space="preserve"> przesyłana wraz z opisem miejsca, gdzie była stworzona np. Pozdrowienia ze Skansenu Górniczego „Królowa Luiza” w Zabrzu – budynek dawnej rozdzielni </w:t>
      </w:r>
      <w:r>
        <w:rPr>
          <w:sz w:val="24"/>
          <w:szCs w:val="24"/>
        </w:rPr>
        <w:br/>
      </w:r>
      <w:r w:rsidRPr="000E06E3">
        <w:rPr>
          <w:sz w:val="24"/>
          <w:szCs w:val="24"/>
        </w:rPr>
        <w:t xml:space="preserve">6 </w:t>
      </w:r>
      <w:proofErr w:type="spellStart"/>
      <w:r w:rsidRPr="000E06E3">
        <w:rPr>
          <w:sz w:val="24"/>
          <w:szCs w:val="24"/>
        </w:rPr>
        <w:t>kV</w:t>
      </w:r>
      <w:proofErr w:type="spellEnd"/>
      <w:r w:rsidRPr="000E06E3">
        <w:rPr>
          <w:sz w:val="24"/>
          <w:szCs w:val="24"/>
        </w:rPr>
        <w:t>.</w:t>
      </w:r>
    </w:p>
    <w:p w:rsidR="005949F3" w:rsidRPr="000E06E3" w:rsidRDefault="005949F3" w:rsidP="005949F3">
      <w:pPr>
        <w:pStyle w:val="Default"/>
        <w:spacing w:line="276" w:lineRule="auto"/>
        <w:ind w:firstLine="284"/>
        <w:rPr>
          <w:rFonts w:asciiTheme="minorHAnsi" w:hAnsiTheme="minorHAnsi"/>
        </w:rPr>
      </w:pPr>
      <w:r w:rsidRPr="000E06E3">
        <w:rPr>
          <w:rFonts w:asciiTheme="minorHAnsi" w:hAnsiTheme="minorHAnsi"/>
        </w:rPr>
        <w:t xml:space="preserve">W </w:t>
      </w:r>
      <w:proofErr w:type="spellStart"/>
      <w:r w:rsidRPr="000E06E3">
        <w:rPr>
          <w:rFonts w:asciiTheme="minorHAnsi" w:hAnsiTheme="minorHAnsi"/>
        </w:rPr>
        <w:t>związku</w:t>
      </w:r>
      <w:proofErr w:type="spellEnd"/>
      <w:r w:rsidRPr="000E06E3">
        <w:rPr>
          <w:rFonts w:asciiTheme="minorHAnsi" w:hAnsiTheme="minorHAnsi"/>
        </w:rPr>
        <w:t xml:space="preserve"> z tym, oprócz aplikacji zainstalowanej fizycznie w </w:t>
      </w:r>
      <w:proofErr w:type="spellStart"/>
      <w:r w:rsidRPr="000E06E3">
        <w:rPr>
          <w:rFonts w:asciiTheme="minorHAnsi" w:hAnsiTheme="minorHAnsi"/>
        </w:rPr>
        <w:t>urządzeniu</w:t>
      </w:r>
      <w:proofErr w:type="spellEnd"/>
      <w:r w:rsidRPr="000E06E3">
        <w:rPr>
          <w:rFonts w:asciiTheme="minorHAnsi" w:hAnsiTheme="minorHAnsi"/>
        </w:rPr>
        <w:t xml:space="preserve"> </w:t>
      </w:r>
      <w:proofErr w:type="spellStart"/>
      <w:r w:rsidRPr="000E06E3">
        <w:rPr>
          <w:rFonts w:asciiTheme="minorHAnsi" w:hAnsiTheme="minorHAnsi"/>
        </w:rPr>
        <w:t>dostępnym</w:t>
      </w:r>
      <w:proofErr w:type="spellEnd"/>
      <w:r w:rsidRPr="000E06E3">
        <w:rPr>
          <w:rFonts w:asciiTheme="minorHAnsi" w:hAnsiTheme="minorHAnsi"/>
        </w:rPr>
        <w:t xml:space="preserve"> dla użytkownika, konieczne jest opracowanie programów </w:t>
      </w:r>
      <w:proofErr w:type="spellStart"/>
      <w:r w:rsidRPr="000E06E3">
        <w:rPr>
          <w:rFonts w:asciiTheme="minorHAnsi" w:hAnsiTheme="minorHAnsi"/>
        </w:rPr>
        <w:t>pracujących</w:t>
      </w:r>
      <w:proofErr w:type="spellEnd"/>
      <w:r w:rsidRPr="000E06E3">
        <w:rPr>
          <w:rFonts w:asciiTheme="minorHAnsi" w:hAnsiTheme="minorHAnsi"/>
        </w:rPr>
        <w:t xml:space="preserve"> na serwerze </w:t>
      </w:r>
      <w:proofErr w:type="spellStart"/>
      <w:r w:rsidRPr="000E06E3">
        <w:rPr>
          <w:rFonts w:asciiTheme="minorHAnsi" w:hAnsiTheme="minorHAnsi"/>
        </w:rPr>
        <w:t>udostępnionym</w:t>
      </w:r>
      <w:proofErr w:type="spellEnd"/>
      <w:r w:rsidRPr="000E06E3">
        <w:rPr>
          <w:rFonts w:asciiTheme="minorHAnsi" w:hAnsiTheme="minorHAnsi"/>
        </w:rPr>
        <w:t xml:space="preserve"> przez </w:t>
      </w:r>
      <w:proofErr w:type="spellStart"/>
      <w:r w:rsidRPr="000E06E3">
        <w:rPr>
          <w:rFonts w:asciiTheme="minorHAnsi" w:hAnsiTheme="minorHAnsi"/>
        </w:rPr>
        <w:t>Zleceniodawce</w:t>
      </w:r>
      <w:proofErr w:type="spellEnd"/>
      <w:r w:rsidRPr="000E06E3">
        <w:rPr>
          <w:rFonts w:asciiTheme="minorHAnsi" w:hAnsiTheme="minorHAnsi"/>
        </w:rPr>
        <w:t xml:space="preserve">̨ oraz stworzenie systemu wymiany danych </w:t>
      </w:r>
      <w:proofErr w:type="spellStart"/>
      <w:r w:rsidRPr="000E06E3">
        <w:rPr>
          <w:rFonts w:asciiTheme="minorHAnsi" w:hAnsiTheme="minorHAnsi"/>
        </w:rPr>
        <w:t>między</w:t>
      </w:r>
      <w:proofErr w:type="spellEnd"/>
      <w:r w:rsidRPr="000E06E3">
        <w:rPr>
          <w:rFonts w:asciiTheme="minorHAnsi" w:hAnsiTheme="minorHAnsi"/>
        </w:rPr>
        <w:t xml:space="preserve"> aplikacją, a serwerem. </w:t>
      </w:r>
    </w:p>
    <w:p w:rsidR="005949F3" w:rsidRPr="000E06E3" w:rsidRDefault="005949F3" w:rsidP="005949F3">
      <w:pPr>
        <w:pStyle w:val="Default"/>
        <w:spacing w:line="276" w:lineRule="auto"/>
        <w:rPr>
          <w:rFonts w:asciiTheme="minorHAnsi" w:hAnsiTheme="minorHAnsi"/>
        </w:rPr>
      </w:pPr>
      <w:r w:rsidRPr="000E06E3">
        <w:rPr>
          <w:rFonts w:asciiTheme="minorHAnsi" w:hAnsiTheme="minorHAnsi"/>
        </w:rPr>
        <w:t xml:space="preserve">Opracowana aplikacja </w:t>
      </w:r>
      <w:proofErr w:type="spellStart"/>
      <w:r w:rsidRPr="000E06E3">
        <w:rPr>
          <w:rFonts w:asciiTheme="minorHAnsi" w:hAnsiTheme="minorHAnsi"/>
        </w:rPr>
        <w:t>bazując</w:t>
      </w:r>
      <w:proofErr w:type="spellEnd"/>
      <w:r w:rsidRPr="000E06E3">
        <w:rPr>
          <w:rFonts w:asciiTheme="minorHAnsi" w:hAnsiTheme="minorHAnsi"/>
        </w:rPr>
        <w:t xml:space="preserve"> na kompozycji użytkownika i </w:t>
      </w:r>
      <w:proofErr w:type="spellStart"/>
      <w:r w:rsidRPr="000E06E3">
        <w:rPr>
          <w:rFonts w:asciiTheme="minorHAnsi" w:hAnsiTheme="minorHAnsi"/>
        </w:rPr>
        <w:t>dodając</w:t>
      </w:r>
      <w:proofErr w:type="spellEnd"/>
      <w:r w:rsidRPr="000E06E3">
        <w:rPr>
          <w:rFonts w:asciiTheme="minorHAnsi" w:hAnsiTheme="minorHAnsi"/>
        </w:rPr>
        <w:t xml:space="preserve"> elementy brzmieniowe, powinna </w:t>
      </w:r>
      <w:proofErr w:type="spellStart"/>
      <w:r w:rsidRPr="000E06E3">
        <w:rPr>
          <w:rFonts w:asciiTheme="minorHAnsi" w:hAnsiTheme="minorHAnsi"/>
        </w:rPr>
        <w:t>poprawiac</w:t>
      </w:r>
      <w:proofErr w:type="spellEnd"/>
      <w:r w:rsidRPr="000E06E3">
        <w:rPr>
          <w:rFonts w:asciiTheme="minorHAnsi" w:hAnsiTheme="minorHAnsi"/>
        </w:rPr>
        <w:t xml:space="preserve">́ charakter muzyczny tak stworzonego utworu, </w:t>
      </w:r>
      <w:proofErr w:type="spellStart"/>
      <w:r w:rsidRPr="000E06E3">
        <w:rPr>
          <w:rFonts w:asciiTheme="minorHAnsi" w:hAnsiTheme="minorHAnsi"/>
        </w:rPr>
        <w:t>traktując</w:t>
      </w:r>
      <w:proofErr w:type="spellEnd"/>
      <w:r w:rsidRPr="000E06E3">
        <w:rPr>
          <w:rFonts w:asciiTheme="minorHAnsi" w:hAnsiTheme="minorHAnsi"/>
        </w:rPr>
        <w:t xml:space="preserve"> układ </w:t>
      </w:r>
      <w:proofErr w:type="spellStart"/>
      <w:r w:rsidRPr="000E06E3">
        <w:rPr>
          <w:rFonts w:asciiTheme="minorHAnsi" w:hAnsiTheme="minorHAnsi"/>
        </w:rPr>
        <w:t>początkowy</w:t>
      </w:r>
      <w:proofErr w:type="spellEnd"/>
      <w:r w:rsidRPr="000E06E3">
        <w:rPr>
          <w:rFonts w:asciiTheme="minorHAnsi" w:hAnsiTheme="minorHAnsi"/>
        </w:rPr>
        <w:t xml:space="preserve"> jako jego </w:t>
      </w:r>
      <w:proofErr w:type="spellStart"/>
      <w:r w:rsidRPr="000E06E3">
        <w:rPr>
          <w:rFonts w:asciiTheme="minorHAnsi" w:hAnsiTheme="minorHAnsi"/>
        </w:rPr>
        <w:t>baze</w:t>
      </w:r>
      <w:proofErr w:type="spellEnd"/>
      <w:r w:rsidRPr="000E06E3">
        <w:rPr>
          <w:rFonts w:asciiTheme="minorHAnsi" w:hAnsiTheme="minorHAnsi"/>
        </w:rPr>
        <w:t xml:space="preserve">̨ melodyczną. </w:t>
      </w:r>
    </w:p>
    <w:p w:rsidR="005949F3" w:rsidRPr="000E06E3" w:rsidRDefault="005949F3" w:rsidP="005949F3">
      <w:pPr>
        <w:spacing w:after="0"/>
        <w:ind w:firstLine="284"/>
        <w:jc w:val="both"/>
        <w:rPr>
          <w:sz w:val="24"/>
          <w:szCs w:val="24"/>
        </w:rPr>
      </w:pPr>
      <w:r w:rsidRPr="000E06E3">
        <w:rPr>
          <w:sz w:val="24"/>
          <w:szCs w:val="24"/>
        </w:rPr>
        <w:t xml:space="preserve">Wymagana jest obsługa ekranu dotykowego o </w:t>
      </w:r>
      <w:proofErr w:type="spellStart"/>
      <w:r w:rsidRPr="000E06E3">
        <w:rPr>
          <w:sz w:val="24"/>
          <w:szCs w:val="24"/>
        </w:rPr>
        <w:t>rozdzielczości</w:t>
      </w:r>
      <w:proofErr w:type="spellEnd"/>
      <w:r w:rsidRPr="000E06E3">
        <w:rPr>
          <w:sz w:val="24"/>
          <w:szCs w:val="24"/>
        </w:rPr>
        <w:t xml:space="preserve"> 1920 x 1080 </w:t>
      </w:r>
      <w:proofErr w:type="spellStart"/>
      <w:r w:rsidRPr="000E06E3">
        <w:rPr>
          <w:sz w:val="24"/>
          <w:szCs w:val="24"/>
        </w:rPr>
        <w:t>pixeli</w:t>
      </w:r>
      <w:proofErr w:type="spellEnd"/>
      <w:r w:rsidRPr="000E06E3">
        <w:rPr>
          <w:sz w:val="24"/>
          <w:szCs w:val="24"/>
        </w:rPr>
        <w:t xml:space="preserve"> w pełnej </w:t>
      </w:r>
      <w:proofErr w:type="spellStart"/>
      <w:r w:rsidRPr="000E06E3">
        <w:rPr>
          <w:sz w:val="24"/>
          <w:szCs w:val="24"/>
        </w:rPr>
        <w:t>płynności</w:t>
      </w:r>
      <w:proofErr w:type="spellEnd"/>
      <w:r w:rsidRPr="000E06E3">
        <w:rPr>
          <w:sz w:val="24"/>
          <w:szCs w:val="24"/>
        </w:rPr>
        <w:t xml:space="preserve"> działania, co najmniej 25 ramek na </w:t>
      </w:r>
      <w:proofErr w:type="spellStart"/>
      <w:r w:rsidRPr="000E06E3">
        <w:rPr>
          <w:sz w:val="24"/>
          <w:szCs w:val="24"/>
        </w:rPr>
        <w:t>sekunde</w:t>
      </w:r>
      <w:proofErr w:type="spellEnd"/>
      <w:r w:rsidRPr="000E06E3">
        <w:rPr>
          <w:sz w:val="24"/>
          <w:szCs w:val="24"/>
        </w:rPr>
        <w:t xml:space="preserve">̨. Interface opracowanej aplikacji powinien </w:t>
      </w:r>
      <w:proofErr w:type="spellStart"/>
      <w:r w:rsidRPr="000E06E3">
        <w:rPr>
          <w:sz w:val="24"/>
          <w:szCs w:val="24"/>
        </w:rPr>
        <w:t>wykorzystywac</w:t>
      </w:r>
      <w:proofErr w:type="spellEnd"/>
      <w:r w:rsidRPr="000E06E3">
        <w:rPr>
          <w:sz w:val="24"/>
          <w:szCs w:val="24"/>
        </w:rPr>
        <w:t xml:space="preserve">́ </w:t>
      </w:r>
      <w:proofErr w:type="spellStart"/>
      <w:r w:rsidRPr="000E06E3">
        <w:rPr>
          <w:sz w:val="24"/>
          <w:szCs w:val="24"/>
        </w:rPr>
        <w:t>możliwości</w:t>
      </w:r>
      <w:proofErr w:type="spellEnd"/>
      <w:r w:rsidRPr="000E06E3">
        <w:rPr>
          <w:sz w:val="24"/>
          <w:szCs w:val="24"/>
        </w:rPr>
        <w:t xml:space="preserve"> ekranów dotykowych w efektowny sposób. Wymagana obsługa </w:t>
      </w:r>
      <w:proofErr w:type="spellStart"/>
      <w:r w:rsidRPr="000E06E3">
        <w:rPr>
          <w:sz w:val="24"/>
          <w:szCs w:val="24"/>
        </w:rPr>
        <w:t>dźwięku</w:t>
      </w:r>
      <w:proofErr w:type="spellEnd"/>
      <w:r w:rsidRPr="000E06E3">
        <w:rPr>
          <w:sz w:val="24"/>
          <w:szCs w:val="24"/>
        </w:rPr>
        <w:t xml:space="preserve"> stereo.</w:t>
      </w:r>
    </w:p>
    <w:p w:rsidR="005949F3" w:rsidRPr="000E06E3" w:rsidRDefault="005949F3" w:rsidP="005949F3">
      <w:pPr>
        <w:spacing w:after="0"/>
        <w:ind w:firstLine="284"/>
        <w:jc w:val="both"/>
        <w:rPr>
          <w:sz w:val="24"/>
          <w:szCs w:val="24"/>
        </w:rPr>
      </w:pPr>
    </w:p>
    <w:p w:rsidR="005949F3" w:rsidRPr="000E06E3" w:rsidRDefault="005949F3" w:rsidP="005949F3">
      <w:pPr>
        <w:pStyle w:val="Akapitzlist"/>
        <w:numPr>
          <w:ilvl w:val="0"/>
          <w:numId w:val="9"/>
        </w:numPr>
        <w:spacing w:after="0"/>
        <w:jc w:val="both"/>
        <w:rPr>
          <w:b/>
          <w:sz w:val="24"/>
          <w:szCs w:val="24"/>
        </w:rPr>
      </w:pPr>
      <w:r w:rsidRPr="000E06E3">
        <w:rPr>
          <w:b/>
          <w:sz w:val="24"/>
          <w:szCs w:val="24"/>
        </w:rPr>
        <w:t>Charakterystyka sprzętu komputerowego dla potrzeb stanowisk multimedialnych.</w:t>
      </w:r>
    </w:p>
    <w:p w:rsidR="005949F3" w:rsidRPr="000E06E3" w:rsidRDefault="005949F3" w:rsidP="005949F3">
      <w:pPr>
        <w:pStyle w:val="Akapitzlist"/>
        <w:spacing w:after="0"/>
        <w:ind w:left="928"/>
        <w:jc w:val="both"/>
        <w:rPr>
          <w:b/>
          <w:sz w:val="24"/>
          <w:szCs w:val="24"/>
        </w:rPr>
      </w:pPr>
    </w:p>
    <w:p w:rsidR="005949F3" w:rsidRPr="000E06E3" w:rsidRDefault="005949F3" w:rsidP="005949F3">
      <w:pPr>
        <w:spacing w:after="0"/>
        <w:ind w:left="710"/>
        <w:jc w:val="both"/>
        <w:rPr>
          <w:b/>
          <w:sz w:val="24"/>
          <w:szCs w:val="24"/>
        </w:rPr>
      </w:pPr>
      <w:r>
        <w:rPr>
          <w:b/>
          <w:sz w:val="24"/>
          <w:szCs w:val="24"/>
        </w:rPr>
        <w:t>2</w:t>
      </w:r>
      <w:r w:rsidRPr="000E06E3">
        <w:rPr>
          <w:b/>
          <w:sz w:val="24"/>
          <w:szCs w:val="24"/>
        </w:rPr>
        <w:t>.1 Dla stanowiska A.1</w:t>
      </w:r>
    </w:p>
    <w:p w:rsidR="005949F3" w:rsidRPr="000E06E3" w:rsidRDefault="005949F3" w:rsidP="005949F3">
      <w:pPr>
        <w:pStyle w:val="Default"/>
        <w:numPr>
          <w:ilvl w:val="0"/>
          <w:numId w:val="20"/>
        </w:numPr>
        <w:spacing w:line="276" w:lineRule="auto"/>
        <w:rPr>
          <w:rFonts w:asciiTheme="minorHAnsi" w:hAnsiTheme="minorHAnsi"/>
          <w:color w:val="auto"/>
        </w:rPr>
      </w:pPr>
      <w:r w:rsidRPr="000E06E3">
        <w:rPr>
          <w:rFonts w:asciiTheme="minorHAnsi" w:hAnsiTheme="minorHAnsi"/>
          <w:color w:val="auto"/>
        </w:rPr>
        <w:t xml:space="preserve">komputer </w:t>
      </w:r>
      <w:proofErr w:type="spellStart"/>
      <w:r w:rsidRPr="000E06E3">
        <w:rPr>
          <w:rFonts w:asciiTheme="minorHAnsi" w:hAnsiTheme="minorHAnsi"/>
          <w:color w:val="auto"/>
        </w:rPr>
        <w:t>prezentujący</w:t>
      </w:r>
      <w:proofErr w:type="spellEnd"/>
      <w:r w:rsidRPr="000E06E3">
        <w:rPr>
          <w:rFonts w:asciiTheme="minorHAnsi" w:hAnsiTheme="minorHAnsi"/>
          <w:color w:val="auto"/>
        </w:rPr>
        <w:t xml:space="preserve"> 1szt. (Procesor 2-rdzeniowy, 4-wątkowy o </w:t>
      </w:r>
      <w:proofErr w:type="spellStart"/>
      <w:r w:rsidRPr="000E06E3">
        <w:rPr>
          <w:rFonts w:asciiTheme="minorHAnsi" w:hAnsiTheme="minorHAnsi"/>
          <w:color w:val="auto"/>
        </w:rPr>
        <w:t>wydajności</w:t>
      </w:r>
      <w:proofErr w:type="spellEnd"/>
      <w:r w:rsidRPr="000E06E3">
        <w:rPr>
          <w:rFonts w:asciiTheme="minorHAnsi" w:hAnsiTheme="minorHAnsi"/>
          <w:color w:val="auto"/>
        </w:rPr>
        <w:t xml:space="preserve"> nie mniejszej niż 2500 pkt. wg testu </w:t>
      </w:r>
      <w:proofErr w:type="spellStart"/>
      <w:r w:rsidRPr="000E06E3">
        <w:rPr>
          <w:rFonts w:asciiTheme="minorHAnsi" w:hAnsiTheme="minorHAnsi"/>
          <w:color w:val="auto"/>
        </w:rPr>
        <w:t>PassMark</w:t>
      </w:r>
      <w:proofErr w:type="spellEnd"/>
      <w:r w:rsidRPr="000E06E3">
        <w:rPr>
          <w:rFonts w:asciiTheme="minorHAnsi" w:hAnsiTheme="minorHAnsi"/>
          <w:color w:val="auto"/>
        </w:rPr>
        <w:t xml:space="preserve">. Procesor z technologią monitorowania temperatury, </w:t>
      </w:r>
      <w:proofErr w:type="spellStart"/>
      <w:r w:rsidRPr="000E06E3">
        <w:rPr>
          <w:rFonts w:asciiTheme="minorHAnsi" w:hAnsiTheme="minorHAnsi"/>
          <w:color w:val="auto"/>
        </w:rPr>
        <w:t>wyłączający</w:t>
      </w:r>
      <w:proofErr w:type="spellEnd"/>
      <w:r w:rsidRPr="000E06E3">
        <w:rPr>
          <w:rFonts w:asciiTheme="minorHAnsi" w:hAnsiTheme="minorHAnsi"/>
          <w:color w:val="auto"/>
        </w:rPr>
        <w:t xml:space="preserve"> </w:t>
      </w:r>
      <w:proofErr w:type="spellStart"/>
      <w:r w:rsidRPr="000E06E3">
        <w:rPr>
          <w:rFonts w:asciiTheme="minorHAnsi" w:hAnsiTheme="minorHAnsi"/>
          <w:color w:val="auto"/>
        </w:rPr>
        <w:t>sie</w:t>
      </w:r>
      <w:proofErr w:type="spellEnd"/>
      <w:r w:rsidRPr="000E06E3">
        <w:rPr>
          <w:rFonts w:asciiTheme="minorHAnsi" w:hAnsiTheme="minorHAnsi"/>
          <w:color w:val="auto"/>
        </w:rPr>
        <w:t xml:space="preserve">̨ po przegrzaniu i nie </w:t>
      </w:r>
      <w:proofErr w:type="spellStart"/>
      <w:r w:rsidRPr="000E06E3">
        <w:rPr>
          <w:rFonts w:asciiTheme="minorHAnsi" w:hAnsiTheme="minorHAnsi"/>
          <w:color w:val="auto"/>
        </w:rPr>
        <w:t>ulegający</w:t>
      </w:r>
      <w:proofErr w:type="spellEnd"/>
      <w:r w:rsidRPr="000E06E3">
        <w:rPr>
          <w:rFonts w:asciiTheme="minorHAnsi" w:hAnsiTheme="minorHAnsi"/>
          <w:color w:val="auto"/>
        </w:rPr>
        <w:t xml:space="preserve"> uszkodzeniom termicznym. RAM minimum 4GB, </w:t>
      </w:r>
      <w:proofErr w:type="spellStart"/>
      <w:r w:rsidRPr="000E06E3">
        <w:rPr>
          <w:rFonts w:asciiTheme="minorHAnsi" w:hAnsiTheme="minorHAnsi"/>
          <w:color w:val="auto"/>
        </w:rPr>
        <w:t>Pojemnośc</w:t>
      </w:r>
      <w:proofErr w:type="spellEnd"/>
      <w:r w:rsidRPr="000E06E3">
        <w:rPr>
          <w:rFonts w:asciiTheme="minorHAnsi" w:hAnsiTheme="minorHAnsi"/>
          <w:color w:val="auto"/>
        </w:rPr>
        <w:t xml:space="preserve">́ zainstalowanego dysku minimum 32GB SSD. Karta grafiki o </w:t>
      </w:r>
      <w:proofErr w:type="spellStart"/>
      <w:r w:rsidRPr="000E06E3">
        <w:rPr>
          <w:rFonts w:asciiTheme="minorHAnsi" w:hAnsiTheme="minorHAnsi"/>
          <w:color w:val="auto"/>
        </w:rPr>
        <w:t>wydajności</w:t>
      </w:r>
      <w:proofErr w:type="spellEnd"/>
      <w:r w:rsidRPr="000E06E3">
        <w:rPr>
          <w:rFonts w:asciiTheme="minorHAnsi" w:hAnsiTheme="minorHAnsi"/>
          <w:color w:val="auto"/>
        </w:rPr>
        <w:t xml:space="preserve"> nie mniejszej niż 7500 pkt wg testu 3dmark 2011 z </w:t>
      </w:r>
      <w:proofErr w:type="spellStart"/>
      <w:r w:rsidRPr="000E06E3">
        <w:rPr>
          <w:rFonts w:asciiTheme="minorHAnsi" w:hAnsiTheme="minorHAnsi"/>
          <w:color w:val="auto"/>
        </w:rPr>
        <w:t>wyjściem</w:t>
      </w:r>
      <w:proofErr w:type="spellEnd"/>
      <w:r w:rsidRPr="000E06E3">
        <w:rPr>
          <w:rFonts w:asciiTheme="minorHAnsi" w:hAnsiTheme="minorHAnsi"/>
          <w:color w:val="auto"/>
        </w:rPr>
        <w:t xml:space="preserve"> w standardzie HDMI, Zintegrowana karta </w:t>
      </w:r>
      <w:proofErr w:type="spellStart"/>
      <w:r w:rsidRPr="000E06E3">
        <w:rPr>
          <w:rFonts w:asciiTheme="minorHAnsi" w:hAnsiTheme="minorHAnsi"/>
          <w:color w:val="auto"/>
        </w:rPr>
        <w:t>dźwiękowa</w:t>
      </w:r>
      <w:proofErr w:type="spellEnd"/>
      <w:r w:rsidRPr="000E06E3">
        <w:rPr>
          <w:rFonts w:asciiTheme="minorHAnsi" w:hAnsiTheme="minorHAnsi"/>
          <w:color w:val="auto"/>
        </w:rPr>
        <w:t xml:space="preserve">. Funkcja biosu </w:t>
      </w:r>
      <w:proofErr w:type="spellStart"/>
      <w:r w:rsidRPr="000E06E3">
        <w:rPr>
          <w:rFonts w:asciiTheme="minorHAnsi" w:hAnsiTheme="minorHAnsi"/>
          <w:color w:val="auto"/>
        </w:rPr>
        <w:t>uruchamiająca</w:t>
      </w:r>
      <w:proofErr w:type="spellEnd"/>
      <w:r w:rsidRPr="000E06E3">
        <w:rPr>
          <w:rFonts w:asciiTheme="minorHAnsi" w:hAnsiTheme="minorHAnsi"/>
          <w:color w:val="auto"/>
        </w:rPr>
        <w:t xml:space="preserve"> system w chwili pojawienia </w:t>
      </w:r>
      <w:proofErr w:type="spellStart"/>
      <w:r w:rsidRPr="000E06E3">
        <w:rPr>
          <w:rFonts w:asciiTheme="minorHAnsi" w:hAnsiTheme="minorHAnsi"/>
          <w:color w:val="auto"/>
        </w:rPr>
        <w:t>sie</w:t>
      </w:r>
      <w:proofErr w:type="spellEnd"/>
      <w:r w:rsidRPr="000E06E3">
        <w:rPr>
          <w:rFonts w:asciiTheme="minorHAnsi" w:hAnsiTheme="minorHAnsi"/>
          <w:color w:val="auto"/>
        </w:rPr>
        <w:t xml:space="preserve">̨ zasilania, Karta sieciowa LAN) wraz z systemem operacyjnym 64bitowym z graficznym interfejsem użytkownika, w pełni zgodny i </w:t>
      </w:r>
      <w:proofErr w:type="spellStart"/>
      <w:r w:rsidRPr="000E06E3">
        <w:rPr>
          <w:rFonts w:asciiTheme="minorHAnsi" w:hAnsiTheme="minorHAnsi"/>
          <w:color w:val="auto"/>
        </w:rPr>
        <w:t>zarządzalny</w:t>
      </w:r>
      <w:proofErr w:type="spellEnd"/>
      <w:r w:rsidRPr="000E06E3">
        <w:rPr>
          <w:rFonts w:asciiTheme="minorHAnsi" w:hAnsiTheme="minorHAnsi"/>
          <w:color w:val="auto"/>
        </w:rPr>
        <w:t xml:space="preserve"> z Active Directory na poziomie </w:t>
      </w:r>
      <w:proofErr w:type="spellStart"/>
      <w:r w:rsidRPr="000E06E3">
        <w:rPr>
          <w:rFonts w:asciiTheme="minorHAnsi" w:hAnsiTheme="minorHAnsi"/>
          <w:color w:val="auto"/>
        </w:rPr>
        <w:t>funkcjonalności</w:t>
      </w:r>
      <w:proofErr w:type="spellEnd"/>
      <w:r w:rsidRPr="000E06E3">
        <w:rPr>
          <w:rFonts w:asciiTheme="minorHAnsi" w:hAnsiTheme="minorHAnsi"/>
          <w:color w:val="auto"/>
        </w:rPr>
        <w:t xml:space="preserve"> Windows Server 2008R2.</w:t>
      </w:r>
    </w:p>
    <w:p w:rsidR="005949F3" w:rsidRPr="000E06E3" w:rsidRDefault="005949F3" w:rsidP="005949F3">
      <w:pPr>
        <w:pStyle w:val="Default"/>
        <w:numPr>
          <w:ilvl w:val="0"/>
          <w:numId w:val="20"/>
        </w:numPr>
        <w:spacing w:line="276" w:lineRule="auto"/>
        <w:rPr>
          <w:rFonts w:asciiTheme="minorHAnsi" w:hAnsiTheme="minorHAnsi"/>
          <w:color w:val="auto"/>
        </w:rPr>
      </w:pPr>
      <w:r w:rsidRPr="000E06E3">
        <w:rPr>
          <w:rFonts w:asciiTheme="minorHAnsi" w:hAnsiTheme="minorHAnsi"/>
          <w:color w:val="auto"/>
        </w:rPr>
        <w:t xml:space="preserve">głośniki stereo 50W (2 </w:t>
      </w:r>
      <w:proofErr w:type="spellStart"/>
      <w:r w:rsidRPr="000E06E3">
        <w:rPr>
          <w:rFonts w:asciiTheme="minorHAnsi" w:hAnsiTheme="minorHAnsi"/>
          <w:color w:val="auto"/>
        </w:rPr>
        <w:t>szt</w:t>
      </w:r>
      <w:proofErr w:type="spellEnd"/>
      <w:r w:rsidRPr="000E06E3">
        <w:rPr>
          <w:rFonts w:asciiTheme="minorHAnsi" w:hAnsiTheme="minorHAnsi"/>
          <w:color w:val="auto"/>
        </w:rPr>
        <w:t>)</w:t>
      </w:r>
    </w:p>
    <w:p w:rsidR="005949F3" w:rsidRPr="000E06E3" w:rsidRDefault="005949F3" w:rsidP="005949F3">
      <w:pPr>
        <w:pStyle w:val="Default"/>
        <w:numPr>
          <w:ilvl w:val="0"/>
          <w:numId w:val="20"/>
        </w:numPr>
        <w:spacing w:line="276" w:lineRule="auto"/>
        <w:rPr>
          <w:rFonts w:asciiTheme="minorHAnsi" w:hAnsiTheme="minorHAnsi"/>
          <w:color w:val="auto"/>
        </w:rPr>
      </w:pPr>
      <w:r w:rsidRPr="000E06E3">
        <w:rPr>
          <w:rFonts w:asciiTheme="minorHAnsi" w:hAnsiTheme="minorHAnsi"/>
          <w:color w:val="auto"/>
        </w:rPr>
        <w:t xml:space="preserve">monitor komputerowy </w:t>
      </w:r>
      <w:r w:rsidR="00033AE0">
        <w:rPr>
          <w:rFonts w:asciiTheme="minorHAnsi" w:hAnsiTheme="minorHAnsi"/>
          <w:color w:val="auto"/>
        </w:rPr>
        <w:t xml:space="preserve">dotykowy </w:t>
      </w:r>
      <w:r w:rsidRPr="000E06E3">
        <w:rPr>
          <w:rFonts w:asciiTheme="minorHAnsi" w:hAnsiTheme="minorHAnsi"/>
          <w:color w:val="auto"/>
        </w:rPr>
        <w:t>17’’</w:t>
      </w:r>
      <w:r w:rsidR="00033AE0">
        <w:rPr>
          <w:rFonts w:asciiTheme="minorHAnsi" w:hAnsiTheme="minorHAnsi"/>
          <w:color w:val="auto"/>
        </w:rPr>
        <w:t xml:space="preserve"> w technologii infrared</w:t>
      </w:r>
    </w:p>
    <w:p w:rsidR="005949F3" w:rsidRPr="000E06E3" w:rsidRDefault="005949F3" w:rsidP="005949F3">
      <w:pPr>
        <w:pStyle w:val="Default"/>
        <w:numPr>
          <w:ilvl w:val="0"/>
          <w:numId w:val="20"/>
        </w:numPr>
        <w:spacing w:line="276" w:lineRule="auto"/>
        <w:rPr>
          <w:rFonts w:asciiTheme="minorHAnsi" w:hAnsiTheme="minorHAnsi"/>
          <w:color w:val="auto"/>
        </w:rPr>
      </w:pPr>
      <w:r w:rsidRPr="000E06E3">
        <w:rPr>
          <w:rFonts w:asciiTheme="minorHAnsi" w:hAnsiTheme="minorHAnsi"/>
          <w:color w:val="auto"/>
        </w:rPr>
        <w:t>Sterowanie sprzętem z poziomu przycisków umieszczonych w obudowie</w:t>
      </w:r>
    </w:p>
    <w:p w:rsidR="005949F3" w:rsidRPr="000E06E3" w:rsidRDefault="005949F3" w:rsidP="005949F3">
      <w:pPr>
        <w:pStyle w:val="Default"/>
        <w:spacing w:line="276" w:lineRule="auto"/>
        <w:rPr>
          <w:rFonts w:asciiTheme="minorHAnsi" w:hAnsiTheme="minorHAnsi"/>
          <w:color w:val="auto"/>
        </w:rPr>
      </w:pPr>
    </w:p>
    <w:p w:rsidR="005949F3" w:rsidRPr="000E06E3" w:rsidRDefault="005949F3" w:rsidP="005949F3">
      <w:pPr>
        <w:pStyle w:val="Default"/>
        <w:spacing w:line="276" w:lineRule="auto"/>
        <w:ind w:firstLine="708"/>
        <w:rPr>
          <w:rFonts w:asciiTheme="minorHAnsi" w:hAnsiTheme="minorHAnsi"/>
          <w:b/>
          <w:color w:val="auto"/>
        </w:rPr>
      </w:pPr>
      <w:r>
        <w:rPr>
          <w:rFonts w:asciiTheme="minorHAnsi" w:hAnsiTheme="minorHAnsi"/>
          <w:b/>
          <w:color w:val="auto"/>
        </w:rPr>
        <w:lastRenderedPageBreak/>
        <w:t>2</w:t>
      </w:r>
      <w:r w:rsidRPr="000E06E3">
        <w:rPr>
          <w:rFonts w:asciiTheme="minorHAnsi" w:hAnsiTheme="minorHAnsi"/>
          <w:b/>
          <w:color w:val="auto"/>
        </w:rPr>
        <w:t>.2 Dla stanowiska A.2</w:t>
      </w:r>
    </w:p>
    <w:p w:rsidR="005949F3" w:rsidRPr="000E06E3" w:rsidRDefault="005949F3" w:rsidP="005949F3">
      <w:pPr>
        <w:pStyle w:val="Default"/>
        <w:spacing w:line="276" w:lineRule="auto"/>
        <w:rPr>
          <w:rFonts w:asciiTheme="minorHAnsi" w:hAnsiTheme="minorHAnsi"/>
          <w:color w:val="auto"/>
        </w:rPr>
      </w:pPr>
    </w:p>
    <w:p w:rsidR="005949F3" w:rsidRPr="000E06E3" w:rsidRDefault="005949F3" w:rsidP="005949F3">
      <w:pPr>
        <w:pStyle w:val="Default"/>
        <w:numPr>
          <w:ilvl w:val="0"/>
          <w:numId w:val="18"/>
        </w:numPr>
        <w:spacing w:line="276" w:lineRule="auto"/>
        <w:rPr>
          <w:rFonts w:asciiTheme="minorHAnsi" w:hAnsiTheme="minorHAnsi"/>
          <w:color w:val="auto"/>
        </w:rPr>
      </w:pPr>
      <w:r w:rsidRPr="000E06E3">
        <w:rPr>
          <w:rFonts w:asciiTheme="minorHAnsi" w:hAnsiTheme="minorHAnsi"/>
          <w:color w:val="auto"/>
        </w:rPr>
        <w:t xml:space="preserve">komputer </w:t>
      </w:r>
      <w:proofErr w:type="spellStart"/>
      <w:r w:rsidRPr="000E06E3">
        <w:rPr>
          <w:rFonts w:asciiTheme="minorHAnsi" w:hAnsiTheme="minorHAnsi"/>
          <w:color w:val="auto"/>
        </w:rPr>
        <w:t>prezentujący</w:t>
      </w:r>
      <w:proofErr w:type="spellEnd"/>
      <w:r w:rsidRPr="000E06E3">
        <w:rPr>
          <w:rFonts w:asciiTheme="minorHAnsi" w:hAnsiTheme="minorHAnsi"/>
          <w:color w:val="auto"/>
        </w:rPr>
        <w:t xml:space="preserve"> 1szt. (Procesor 2-rdzeniowy, 4-wątkowy o </w:t>
      </w:r>
      <w:proofErr w:type="spellStart"/>
      <w:r w:rsidRPr="000E06E3">
        <w:rPr>
          <w:rFonts w:asciiTheme="minorHAnsi" w:hAnsiTheme="minorHAnsi"/>
          <w:color w:val="auto"/>
        </w:rPr>
        <w:t>wydajności</w:t>
      </w:r>
      <w:proofErr w:type="spellEnd"/>
      <w:r w:rsidRPr="000E06E3">
        <w:rPr>
          <w:rFonts w:asciiTheme="minorHAnsi" w:hAnsiTheme="minorHAnsi"/>
          <w:color w:val="auto"/>
        </w:rPr>
        <w:t xml:space="preserve"> nie mniejszej niż 2500 pkt. wg testu </w:t>
      </w:r>
      <w:proofErr w:type="spellStart"/>
      <w:r w:rsidRPr="000E06E3">
        <w:rPr>
          <w:rFonts w:asciiTheme="minorHAnsi" w:hAnsiTheme="minorHAnsi"/>
          <w:color w:val="auto"/>
        </w:rPr>
        <w:t>PassMark</w:t>
      </w:r>
      <w:proofErr w:type="spellEnd"/>
      <w:r w:rsidRPr="000E06E3">
        <w:rPr>
          <w:rFonts w:asciiTheme="minorHAnsi" w:hAnsiTheme="minorHAnsi"/>
          <w:color w:val="auto"/>
        </w:rPr>
        <w:t xml:space="preserve">. Procesor z technologią monitorowania temperatury, </w:t>
      </w:r>
      <w:proofErr w:type="spellStart"/>
      <w:r w:rsidRPr="000E06E3">
        <w:rPr>
          <w:rFonts w:asciiTheme="minorHAnsi" w:hAnsiTheme="minorHAnsi"/>
          <w:color w:val="auto"/>
        </w:rPr>
        <w:t>wyłączający</w:t>
      </w:r>
      <w:proofErr w:type="spellEnd"/>
      <w:r w:rsidRPr="000E06E3">
        <w:rPr>
          <w:rFonts w:asciiTheme="minorHAnsi" w:hAnsiTheme="minorHAnsi"/>
          <w:color w:val="auto"/>
        </w:rPr>
        <w:t xml:space="preserve"> </w:t>
      </w:r>
      <w:proofErr w:type="spellStart"/>
      <w:r w:rsidRPr="000E06E3">
        <w:rPr>
          <w:rFonts w:asciiTheme="minorHAnsi" w:hAnsiTheme="minorHAnsi"/>
          <w:color w:val="auto"/>
        </w:rPr>
        <w:t>sie</w:t>
      </w:r>
      <w:proofErr w:type="spellEnd"/>
      <w:r w:rsidRPr="000E06E3">
        <w:rPr>
          <w:rFonts w:asciiTheme="minorHAnsi" w:hAnsiTheme="minorHAnsi"/>
          <w:color w:val="auto"/>
        </w:rPr>
        <w:t xml:space="preserve">̨ po przegrzaniu i nie </w:t>
      </w:r>
      <w:proofErr w:type="spellStart"/>
      <w:r w:rsidRPr="000E06E3">
        <w:rPr>
          <w:rFonts w:asciiTheme="minorHAnsi" w:hAnsiTheme="minorHAnsi"/>
          <w:color w:val="auto"/>
        </w:rPr>
        <w:t>ulegający</w:t>
      </w:r>
      <w:proofErr w:type="spellEnd"/>
      <w:r w:rsidRPr="000E06E3">
        <w:rPr>
          <w:rFonts w:asciiTheme="minorHAnsi" w:hAnsiTheme="minorHAnsi"/>
          <w:color w:val="auto"/>
        </w:rPr>
        <w:t xml:space="preserve"> uszkodzeniom termicznym. RAM minimum 4GB, </w:t>
      </w:r>
      <w:proofErr w:type="spellStart"/>
      <w:r w:rsidRPr="000E06E3">
        <w:rPr>
          <w:rFonts w:asciiTheme="minorHAnsi" w:hAnsiTheme="minorHAnsi"/>
          <w:color w:val="auto"/>
        </w:rPr>
        <w:t>Pojemnośc</w:t>
      </w:r>
      <w:proofErr w:type="spellEnd"/>
      <w:r w:rsidRPr="000E06E3">
        <w:rPr>
          <w:rFonts w:asciiTheme="minorHAnsi" w:hAnsiTheme="minorHAnsi"/>
          <w:color w:val="auto"/>
        </w:rPr>
        <w:t xml:space="preserve">́ zainstalowanego dysku minimum 32GB SSD. Karta grafiki o </w:t>
      </w:r>
      <w:proofErr w:type="spellStart"/>
      <w:r w:rsidRPr="000E06E3">
        <w:rPr>
          <w:rFonts w:asciiTheme="minorHAnsi" w:hAnsiTheme="minorHAnsi"/>
          <w:color w:val="auto"/>
        </w:rPr>
        <w:t>wydajności</w:t>
      </w:r>
      <w:proofErr w:type="spellEnd"/>
      <w:r w:rsidRPr="000E06E3">
        <w:rPr>
          <w:rFonts w:asciiTheme="minorHAnsi" w:hAnsiTheme="minorHAnsi"/>
          <w:color w:val="auto"/>
        </w:rPr>
        <w:t xml:space="preserve"> nie mniejszej niż 7500 pkt wg testu 3dmark 2011 z </w:t>
      </w:r>
      <w:proofErr w:type="spellStart"/>
      <w:r w:rsidRPr="000E06E3">
        <w:rPr>
          <w:rFonts w:asciiTheme="minorHAnsi" w:hAnsiTheme="minorHAnsi"/>
          <w:color w:val="auto"/>
        </w:rPr>
        <w:t>wyjściem</w:t>
      </w:r>
      <w:proofErr w:type="spellEnd"/>
      <w:r w:rsidRPr="000E06E3">
        <w:rPr>
          <w:rFonts w:asciiTheme="minorHAnsi" w:hAnsiTheme="minorHAnsi"/>
          <w:color w:val="auto"/>
        </w:rPr>
        <w:t xml:space="preserve"> w standardzie HDMI, Zintegrowana karta </w:t>
      </w:r>
      <w:proofErr w:type="spellStart"/>
      <w:r w:rsidRPr="000E06E3">
        <w:rPr>
          <w:rFonts w:asciiTheme="minorHAnsi" w:hAnsiTheme="minorHAnsi"/>
          <w:color w:val="auto"/>
        </w:rPr>
        <w:t>dźwiękowa</w:t>
      </w:r>
      <w:proofErr w:type="spellEnd"/>
      <w:r w:rsidRPr="000E06E3">
        <w:rPr>
          <w:rFonts w:asciiTheme="minorHAnsi" w:hAnsiTheme="minorHAnsi"/>
          <w:color w:val="auto"/>
        </w:rPr>
        <w:t xml:space="preserve">. Funkcja biosu </w:t>
      </w:r>
      <w:proofErr w:type="spellStart"/>
      <w:r w:rsidRPr="000E06E3">
        <w:rPr>
          <w:rFonts w:asciiTheme="minorHAnsi" w:hAnsiTheme="minorHAnsi"/>
          <w:color w:val="auto"/>
        </w:rPr>
        <w:t>uruchamiająca</w:t>
      </w:r>
      <w:proofErr w:type="spellEnd"/>
      <w:r w:rsidRPr="000E06E3">
        <w:rPr>
          <w:rFonts w:asciiTheme="minorHAnsi" w:hAnsiTheme="minorHAnsi"/>
          <w:color w:val="auto"/>
        </w:rPr>
        <w:t xml:space="preserve"> system w chwili pojawienia </w:t>
      </w:r>
      <w:proofErr w:type="spellStart"/>
      <w:r w:rsidRPr="000E06E3">
        <w:rPr>
          <w:rFonts w:asciiTheme="minorHAnsi" w:hAnsiTheme="minorHAnsi"/>
          <w:color w:val="auto"/>
        </w:rPr>
        <w:t>sie</w:t>
      </w:r>
      <w:proofErr w:type="spellEnd"/>
      <w:r w:rsidRPr="000E06E3">
        <w:rPr>
          <w:rFonts w:asciiTheme="minorHAnsi" w:hAnsiTheme="minorHAnsi"/>
          <w:color w:val="auto"/>
        </w:rPr>
        <w:t xml:space="preserve">̨ zasilania, Karta sieciowa LAN) wraz z systemem operacyjnym 64bitowym z graficznym interfejsem użytkownika, w pełni zgodny i </w:t>
      </w:r>
      <w:proofErr w:type="spellStart"/>
      <w:r w:rsidRPr="000E06E3">
        <w:rPr>
          <w:rFonts w:asciiTheme="minorHAnsi" w:hAnsiTheme="minorHAnsi"/>
          <w:color w:val="auto"/>
        </w:rPr>
        <w:t>zarządzalny</w:t>
      </w:r>
      <w:proofErr w:type="spellEnd"/>
      <w:r w:rsidRPr="000E06E3">
        <w:rPr>
          <w:rFonts w:asciiTheme="minorHAnsi" w:hAnsiTheme="minorHAnsi"/>
          <w:color w:val="auto"/>
        </w:rPr>
        <w:t xml:space="preserve"> z Active Directory na poziomie </w:t>
      </w:r>
      <w:proofErr w:type="spellStart"/>
      <w:r w:rsidRPr="000E06E3">
        <w:rPr>
          <w:rFonts w:asciiTheme="minorHAnsi" w:hAnsiTheme="minorHAnsi"/>
          <w:color w:val="auto"/>
        </w:rPr>
        <w:t>funkcjonalności</w:t>
      </w:r>
      <w:proofErr w:type="spellEnd"/>
      <w:r w:rsidRPr="000E06E3">
        <w:rPr>
          <w:rFonts w:asciiTheme="minorHAnsi" w:hAnsiTheme="minorHAnsi"/>
          <w:color w:val="auto"/>
        </w:rPr>
        <w:t xml:space="preserve"> Windows Server 2008R2.</w:t>
      </w:r>
    </w:p>
    <w:p w:rsidR="005949F3" w:rsidRPr="000E06E3" w:rsidRDefault="005949F3" w:rsidP="005949F3">
      <w:pPr>
        <w:pStyle w:val="Default"/>
        <w:numPr>
          <w:ilvl w:val="0"/>
          <w:numId w:val="18"/>
        </w:numPr>
        <w:spacing w:line="276" w:lineRule="auto"/>
        <w:rPr>
          <w:rFonts w:asciiTheme="minorHAnsi" w:hAnsiTheme="minorHAnsi"/>
          <w:color w:val="auto"/>
        </w:rPr>
      </w:pPr>
      <w:r w:rsidRPr="000E06E3">
        <w:rPr>
          <w:rFonts w:asciiTheme="minorHAnsi" w:hAnsiTheme="minorHAnsi"/>
          <w:color w:val="auto"/>
        </w:rPr>
        <w:t>głośnik aktywny 100W lub równoważny system dwóch głośników satelitarnych</w:t>
      </w:r>
    </w:p>
    <w:p w:rsidR="005949F3" w:rsidRPr="000E06E3" w:rsidRDefault="005949F3" w:rsidP="005949F3">
      <w:pPr>
        <w:pStyle w:val="Default"/>
        <w:numPr>
          <w:ilvl w:val="0"/>
          <w:numId w:val="18"/>
        </w:numPr>
        <w:spacing w:line="276" w:lineRule="auto"/>
        <w:rPr>
          <w:rFonts w:asciiTheme="minorHAnsi" w:hAnsiTheme="minorHAnsi"/>
        </w:rPr>
      </w:pPr>
      <w:r w:rsidRPr="000E06E3">
        <w:rPr>
          <w:rFonts w:asciiTheme="minorHAnsi" w:hAnsiTheme="minorHAnsi"/>
          <w:color w:val="auto"/>
        </w:rPr>
        <w:t xml:space="preserve">ekran panoramiczny 40’’ </w:t>
      </w:r>
      <w:proofErr w:type="spellStart"/>
      <w:r w:rsidRPr="000E06E3">
        <w:rPr>
          <w:rFonts w:asciiTheme="minorHAnsi" w:hAnsiTheme="minorHAnsi"/>
        </w:rPr>
        <w:t>Obsługujący</w:t>
      </w:r>
      <w:proofErr w:type="spellEnd"/>
      <w:r w:rsidRPr="000E06E3">
        <w:rPr>
          <w:rFonts w:asciiTheme="minorHAnsi" w:hAnsiTheme="minorHAnsi"/>
        </w:rPr>
        <w:t xml:space="preserve"> technologię 3D polaryzacyjną w systemie „top </w:t>
      </w:r>
      <w:proofErr w:type="spellStart"/>
      <w:r w:rsidRPr="000E06E3">
        <w:rPr>
          <w:rFonts w:asciiTheme="minorHAnsi" w:hAnsiTheme="minorHAnsi"/>
        </w:rPr>
        <w:t>bottom</w:t>
      </w:r>
      <w:proofErr w:type="spellEnd"/>
      <w:r w:rsidRPr="000E06E3">
        <w:rPr>
          <w:rFonts w:asciiTheme="minorHAnsi" w:hAnsiTheme="minorHAnsi"/>
        </w:rPr>
        <w:t>” lub „</w:t>
      </w:r>
      <w:proofErr w:type="spellStart"/>
      <w:r w:rsidRPr="000E06E3">
        <w:rPr>
          <w:rFonts w:asciiTheme="minorHAnsi" w:hAnsiTheme="minorHAnsi"/>
        </w:rPr>
        <w:t>side</w:t>
      </w:r>
      <w:proofErr w:type="spellEnd"/>
      <w:r w:rsidRPr="000E06E3">
        <w:rPr>
          <w:rFonts w:asciiTheme="minorHAnsi" w:hAnsiTheme="minorHAnsi"/>
        </w:rPr>
        <w:t xml:space="preserve"> by </w:t>
      </w:r>
      <w:proofErr w:type="spellStart"/>
      <w:r w:rsidRPr="000E06E3">
        <w:rPr>
          <w:rFonts w:asciiTheme="minorHAnsi" w:hAnsiTheme="minorHAnsi"/>
        </w:rPr>
        <w:t>side</w:t>
      </w:r>
      <w:proofErr w:type="spellEnd"/>
      <w:r w:rsidRPr="000E06E3">
        <w:rPr>
          <w:rFonts w:asciiTheme="minorHAnsi" w:hAnsiTheme="minorHAnsi"/>
        </w:rPr>
        <w:t>”</w:t>
      </w:r>
    </w:p>
    <w:p w:rsidR="005949F3" w:rsidRPr="000E06E3" w:rsidRDefault="005949F3" w:rsidP="005949F3">
      <w:pPr>
        <w:pStyle w:val="Default"/>
        <w:spacing w:line="276" w:lineRule="auto"/>
        <w:rPr>
          <w:rFonts w:asciiTheme="minorHAnsi" w:hAnsiTheme="minorHAnsi"/>
        </w:rPr>
      </w:pPr>
    </w:p>
    <w:p w:rsidR="005949F3" w:rsidRPr="000E06E3" w:rsidRDefault="005949F3" w:rsidP="005949F3">
      <w:pPr>
        <w:pStyle w:val="Default"/>
        <w:spacing w:line="276" w:lineRule="auto"/>
        <w:ind w:firstLine="708"/>
        <w:rPr>
          <w:rFonts w:asciiTheme="minorHAnsi" w:hAnsiTheme="minorHAnsi"/>
          <w:b/>
        </w:rPr>
      </w:pPr>
      <w:r>
        <w:rPr>
          <w:rFonts w:asciiTheme="minorHAnsi" w:hAnsiTheme="minorHAnsi"/>
          <w:b/>
        </w:rPr>
        <w:t>2</w:t>
      </w:r>
      <w:r w:rsidRPr="000E06E3">
        <w:rPr>
          <w:rFonts w:asciiTheme="minorHAnsi" w:hAnsiTheme="minorHAnsi"/>
          <w:b/>
        </w:rPr>
        <w:t>.3 Dla stanowiska A.3</w:t>
      </w:r>
    </w:p>
    <w:p w:rsidR="005949F3" w:rsidRPr="000E06E3" w:rsidRDefault="005949F3" w:rsidP="005949F3">
      <w:pPr>
        <w:pStyle w:val="Default"/>
        <w:spacing w:line="276" w:lineRule="auto"/>
        <w:rPr>
          <w:rFonts w:asciiTheme="minorHAnsi" w:hAnsiTheme="minorHAnsi"/>
        </w:rPr>
      </w:pPr>
    </w:p>
    <w:p w:rsidR="005949F3" w:rsidRPr="000E06E3" w:rsidRDefault="005949F3" w:rsidP="005949F3">
      <w:pPr>
        <w:pStyle w:val="Default"/>
        <w:numPr>
          <w:ilvl w:val="0"/>
          <w:numId w:val="19"/>
        </w:numPr>
        <w:spacing w:line="276" w:lineRule="auto"/>
        <w:rPr>
          <w:rFonts w:asciiTheme="minorHAnsi" w:hAnsiTheme="minorHAnsi"/>
          <w:color w:val="auto"/>
        </w:rPr>
      </w:pPr>
      <w:r w:rsidRPr="000E06E3">
        <w:rPr>
          <w:rFonts w:asciiTheme="minorHAnsi" w:hAnsiTheme="minorHAnsi"/>
          <w:color w:val="auto"/>
        </w:rPr>
        <w:t xml:space="preserve">komputer </w:t>
      </w:r>
      <w:proofErr w:type="spellStart"/>
      <w:r w:rsidRPr="000E06E3">
        <w:rPr>
          <w:rFonts w:asciiTheme="minorHAnsi" w:hAnsiTheme="minorHAnsi"/>
          <w:color w:val="auto"/>
        </w:rPr>
        <w:t>prezentujący</w:t>
      </w:r>
      <w:proofErr w:type="spellEnd"/>
      <w:r w:rsidRPr="000E06E3">
        <w:rPr>
          <w:rFonts w:asciiTheme="minorHAnsi" w:hAnsiTheme="minorHAnsi"/>
          <w:color w:val="auto"/>
        </w:rPr>
        <w:t xml:space="preserve"> 1szt. (Procesor 2-rdzeniowy, 4-wątkowy o </w:t>
      </w:r>
      <w:proofErr w:type="spellStart"/>
      <w:r w:rsidRPr="000E06E3">
        <w:rPr>
          <w:rFonts w:asciiTheme="minorHAnsi" w:hAnsiTheme="minorHAnsi"/>
          <w:color w:val="auto"/>
        </w:rPr>
        <w:t>wydajności</w:t>
      </w:r>
      <w:proofErr w:type="spellEnd"/>
      <w:r w:rsidRPr="000E06E3">
        <w:rPr>
          <w:rFonts w:asciiTheme="minorHAnsi" w:hAnsiTheme="minorHAnsi"/>
          <w:color w:val="auto"/>
        </w:rPr>
        <w:t xml:space="preserve"> nie mniejszej niż 2500 pkt. wg testu </w:t>
      </w:r>
      <w:proofErr w:type="spellStart"/>
      <w:r w:rsidRPr="000E06E3">
        <w:rPr>
          <w:rFonts w:asciiTheme="minorHAnsi" w:hAnsiTheme="minorHAnsi"/>
          <w:color w:val="auto"/>
        </w:rPr>
        <w:t>PassMark</w:t>
      </w:r>
      <w:proofErr w:type="spellEnd"/>
      <w:r w:rsidRPr="000E06E3">
        <w:rPr>
          <w:rFonts w:asciiTheme="minorHAnsi" w:hAnsiTheme="minorHAnsi"/>
          <w:color w:val="auto"/>
        </w:rPr>
        <w:t xml:space="preserve">. Procesor z technologią monitorowania temperatury, </w:t>
      </w:r>
      <w:proofErr w:type="spellStart"/>
      <w:r w:rsidRPr="000E06E3">
        <w:rPr>
          <w:rFonts w:asciiTheme="minorHAnsi" w:hAnsiTheme="minorHAnsi"/>
          <w:color w:val="auto"/>
        </w:rPr>
        <w:t>wyłączający</w:t>
      </w:r>
      <w:proofErr w:type="spellEnd"/>
      <w:r w:rsidRPr="000E06E3">
        <w:rPr>
          <w:rFonts w:asciiTheme="minorHAnsi" w:hAnsiTheme="minorHAnsi"/>
          <w:color w:val="auto"/>
        </w:rPr>
        <w:t xml:space="preserve"> </w:t>
      </w:r>
      <w:proofErr w:type="spellStart"/>
      <w:r w:rsidRPr="000E06E3">
        <w:rPr>
          <w:rFonts w:asciiTheme="minorHAnsi" w:hAnsiTheme="minorHAnsi"/>
          <w:color w:val="auto"/>
        </w:rPr>
        <w:t>sie</w:t>
      </w:r>
      <w:proofErr w:type="spellEnd"/>
      <w:r w:rsidRPr="000E06E3">
        <w:rPr>
          <w:rFonts w:asciiTheme="minorHAnsi" w:hAnsiTheme="minorHAnsi"/>
          <w:color w:val="auto"/>
        </w:rPr>
        <w:t xml:space="preserve">̨ po przegrzaniu i nie </w:t>
      </w:r>
      <w:proofErr w:type="spellStart"/>
      <w:r w:rsidRPr="000E06E3">
        <w:rPr>
          <w:rFonts w:asciiTheme="minorHAnsi" w:hAnsiTheme="minorHAnsi"/>
          <w:color w:val="auto"/>
        </w:rPr>
        <w:t>ulegający</w:t>
      </w:r>
      <w:proofErr w:type="spellEnd"/>
      <w:r w:rsidRPr="000E06E3">
        <w:rPr>
          <w:rFonts w:asciiTheme="minorHAnsi" w:hAnsiTheme="minorHAnsi"/>
          <w:color w:val="auto"/>
        </w:rPr>
        <w:t xml:space="preserve"> uszkodzeniom termicznym. RAM minimum 4GB, </w:t>
      </w:r>
      <w:proofErr w:type="spellStart"/>
      <w:r w:rsidRPr="000E06E3">
        <w:rPr>
          <w:rFonts w:asciiTheme="minorHAnsi" w:hAnsiTheme="minorHAnsi"/>
          <w:color w:val="auto"/>
        </w:rPr>
        <w:t>Pojemnośc</w:t>
      </w:r>
      <w:proofErr w:type="spellEnd"/>
      <w:r w:rsidRPr="000E06E3">
        <w:rPr>
          <w:rFonts w:asciiTheme="minorHAnsi" w:hAnsiTheme="minorHAnsi"/>
          <w:color w:val="auto"/>
        </w:rPr>
        <w:t xml:space="preserve">́ zainstalowanego dysku minimum 32GB SSD. Karta grafiki o </w:t>
      </w:r>
      <w:proofErr w:type="spellStart"/>
      <w:r w:rsidRPr="000E06E3">
        <w:rPr>
          <w:rFonts w:asciiTheme="minorHAnsi" w:hAnsiTheme="minorHAnsi"/>
          <w:color w:val="auto"/>
        </w:rPr>
        <w:t>wydajności</w:t>
      </w:r>
      <w:proofErr w:type="spellEnd"/>
      <w:r w:rsidRPr="000E06E3">
        <w:rPr>
          <w:rFonts w:asciiTheme="minorHAnsi" w:hAnsiTheme="minorHAnsi"/>
          <w:color w:val="auto"/>
        </w:rPr>
        <w:t xml:space="preserve"> nie mniejszej niż 7500 pkt wg testu 3dmark 2011 z </w:t>
      </w:r>
      <w:proofErr w:type="spellStart"/>
      <w:r w:rsidRPr="000E06E3">
        <w:rPr>
          <w:rFonts w:asciiTheme="minorHAnsi" w:hAnsiTheme="minorHAnsi"/>
          <w:color w:val="auto"/>
        </w:rPr>
        <w:t>wyjściem</w:t>
      </w:r>
      <w:proofErr w:type="spellEnd"/>
      <w:r w:rsidRPr="000E06E3">
        <w:rPr>
          <w:rFonts w:asciiTheme="minorHAnsi" w:hAnsiTheme="minorHAnsi"/>
          <w:color w:val="auto"/>
        </w:rPr>
        <w:t xml:space="preserve"> w standardzie HDMI, Zintegrowana karta </w:t>
      </w:r>
      <w:proofErr w:type="spellStart"/>
      <w:r w:rsidRPr="000E06E3">
        <w:rPr>
          <w:rFonts w:asciiTheme="minorHAnsi" w:hAnsiTheme="minorHAnsi"/>
          <w:color w:val="auto"/>
        </w:rPr>
        <w:t>dźwiękowa</w:t>
      </w:r>
      <w:proofErr w:type="spellEnd"/>
      <w:r w:rsidRPr="000E06E3">
        <w:rPr>
          <w:rFonts w:asciiTheme="minorHAnsi" w:hAnsiTheme="minorHAnsi"/>
          <w:color w:val="auto"/>
        </w:rPr>
        <w:t xml:space="preserve">. Funkcja biosu </w:t>
      </w:r>
      <w:proofErr w:type="spellStart"/>
      <w:r w:rsidRPr="000E06E3">
        <w:rPr>
          <w:rFonts w:asciiTheme="minorHAnsi" w:hAnsiTheme="minorHAnsi"/>
          <w:color w:val="auto"/>
        </w:rPr>
        <w:t>uruchamiająca</w:t>
      </w:r>
      <w:proofErr w:type="spellEnd"/>
      <w:r w:rsidRPr="000E06E3">
        <w:rPr>
          <w:rFonts w:asciiTheme="minorHAnsi" w:hAnsiTheme="minorHAnsi"/>
          <w:color w:val="auto"/>
        </w:rPr>
        <w:t xml:space="preserve"> system w chwili pojawienia </w:t>
      </w:r>
      <w:proofErr w:type="spellStart"/>
      <w:r w:rsidRPr="000E06E3">
        <w:rPr>
          <w:rFonts w:asciiTheme="minorHAnsi" w:hAnsiTheme="minorHAnsi"/>
          <w:color w:val="auto"/>
        </w:rPr>
        <w:t>sie</w:t>
      </w:r>
      <w:proofErr w:type="spellEnd"/>
      <w:r w:rsidRPr="000E06E3">
        <w:rPr>
          <w:rFonts w:asciiTheme="minorHAnsi" w:hAnsiTheme="minorHAnsi"/>
          <w:color w:val="auto"/>
        </w:rPr>
        <w:t xml:space="preserve">̨ zasilania, Karta sieciowa LAN) wraz z systemem operacyjnym 64bitowym z graficznym interfejsem użytkownika, w pełni zgodny i </w:t>
      </w:r>
      <w:proofErr w:type="spellStart"/>
      <w:r w:rsidRPr="000E06E3">
        <w:rPr>
          <w:rFonts w:asciiTheme="minorHAnsi" w:hAnsiTheme="minorHAnsi"/>
          <w:color w:val="auto"/>
        </w:rPr>
        <w:t>zarządzalny</w:t>
      </w:r>
      <w:proofErr w:type="spellEnd"/>
      <w:r w:rsidRPr="000E06E3">
        <w:rPr>
          <w:rFonts w:asciiTheme="minorHAnsi" w:hAnsiTheme="minorHAnsi"/>
          <w:color w:val="auto"/>
        </w:rPr>
        <w:t xml:space="preserve"> z Active Directory na poziomie </w:t>
      </w:r>
      <w:proofErr w:type="spellStart"/>
      <w:r w:rsidRPr="000E06E3">
        <w:rPr>
          <w:rFonts w:asciiTheme="minorHAnsi" w:hAnsiTheme="minorHAnsi"/>
          <w:color w:val="auto"/>
        </w:rPr>
        <w:t>funkcjonalności</w:t>
      </w:r>
      <w:proofErr w:type="spellEnd"/>
      <w:r w:rsidRPr="000E06E3">
        <w:rPr>
          <w:rFonts w:asciiTheme="minorHAnsi" w:hAnsiTheme="minorHAnsi"/>
          <w:color w:val="auto"/>
        </w:rPr>
        <w:t xml:space="preserve"> Windows Server 2008R2.</w:t>
      </w:r>
    </w:p>
    <w:p w:rsidR="005949F3" w:rsidRPr="000E06E3" w:rsidRDefault="005949F3" w:rsidP="005949F3">
      <w:pPr>
        <w:pStyle w:val="Default"/>
        <w:numPr>
          <w:ilvl w:val="0"/>
          <w:numId w:val="19"/>
        </w:numPr>
        <w:spacing w:line="276" w:lineRule="auto"/>
        <w:rPr>
          <w:rFonts w:asciiTheme="minorHAnsi" w:hAnsiTheme="minorHAnsi"/>
          <w:color w:val="auto"/>
        </w:rPr>
      </w:pPr>
      <w:r w:rsidRPr="000E06E3">
        <w:rPr>
          <w:rFonts w:asciiTheme="minorHAnsi" w:hAnsiTheme="minorHAnsi"/>
          <w:color w:val="auto"/>
        </w:rPr>
        <w:t>głośnik aktywny 100W lub równoważny system dwóch głośników satelitarnych</w:t>
      </w:r>
    </w:p>
    <w:p w:rsidR="005949F3" w:rsidRPr="000E06E3" w:rsidRDefault="005949F3" w:rsidP="005949F3">
      <w:pPr>
        <w:pStyle w:val="Default"/>
        <w:numPr>
          <w:ilvl w:val="0"/>
          <w:numId w:val="19"/>
        </w:numPr>
        <w:spacing w:line="276" w:lineRule="auto"/>
        <w:rPr>
          <w:rFonts w:asciiTheme="minorHAnsi" w:hAnsiTheme="minorHAnsi"/>
        </w:rPr>
        <w:sectPr w:rsidR="005949F3" w:rsidRPr="000E06E3" w:rsidSect="0030727F">
          <w:headerReference w:type="default" r:id="rId8"/>
          <w:footerReference w:type="default" r:id="rId9"/>
          <w:pgSz w:w="11906" w:h="17338"/>
          <w:pgMar w:top="1400" w:right="900" w:bottom="993" w:left="1139" w:header="0" w:footer="1897" w:gutter="0"/>
          <w:cols w:space="708"/>
          <w:noEndnote/>
        </w:sectPr>
      </w:pPr>
      <w:r w:rsidRPr="000E06E3">
        <w:rPr>
          <w:rFonts w:asciiTheme="minorHAnsi" w:hAnsiTheme="minorHAnsi"/>
          <w:color w:val="auto"/>
        </w:rPr>
        <w:t xml:space="preserve">ekran panoramiczny 40’’ </w:t>
      </w:r>
      <w:r w:rsidRPr="000E06E3">
        <w:rPr>
          <w:rFonts w:asciiTheme="minorHAnsi" w:hAnsiTheme="minorHAnsi"/>
        </w:rPr>
        <w:t>wyposażony</w:t>
      </w:r>
      <w:r>
        <w:rPr>
          <w:rFonts w:asciiTheme="minorHAnsi" w:hAnsiTheme="minorHAnsi"/>
        </w:rPr>
        <w:t xml:space="preserve"> w technologię dotykową </w:t>
      </w:r>
      <w:proofErr w:type="spellStart"/>
      <w:r>
        <w:rPr>
          <w:rFonts w:asciiTheme="minorHAnsi" w:hAnsiTheme="minorHAnsi"/>
        </w:rPr>
        <w:t>infrared</w:t>
      </w:r>
      <w:proofErr w:type="spellEnd"/>
    </w:p>
    <w:p w:rsidR="005949F3" w:rsidRDefault="005949F3" w:rsidP="000E06E3">
      <w:pPr>
        <w:spacing w:after="0"/>
        <w:rPr>
          <w:rFonts w:cs="Arial"/>
          <w:b/>
          <w:sz w:val="36"/>
          <w:szCs w:val="36"/>
        </w:rPr>
      </w:pPr>
    </w:p>
    <w:p w:rsidR="005949F3" w:rsidRPr="006D42D8" w:rsidRDefault="005949F3" w:rsidP="005949F3">
      <w:pPr>
        <w:rPr>
          <w:b/>
          <w:sz w:val="32"/>
          <w:szCs w:val="32"/>
        </w:rPr>
      </w:pPr>
      <w:r>
        <w:rPr>
          <w:b/>
          <w:sz w:val="32"/>
          <w:szCs w:val="32"/>
        </w:rPr>
        <w:t xml:space="preserve">Zadanie 2: Przygotowanie 11 </w:t>
      </w:r>
      <w:proofErr w:type="spellStart"/>
      <w:r>
        <w:rPr>
          <w:b/>
          <w:sz w:val="32"/>
          <w:szCs w:val="32"/>
        </w:rPr>
        <w:t>kontentów</w:t>
      </w:r>
      <w:proofErr w:type="spellEnd"/>
      <w:r>
        <w:rPr>
          <w:b/>
          <w:sz w:val="32"/>
          <w:szCs w:val="32"/>
        </w:rPr>
        <w:t xml:space="preserve"> stanowisk multimedialnych (w tym: 6 </w:t>
      </w:r>
      <w:proofErr w:type="spellStart"/>
      <w:r>
        <w:rPr>
          <w:b/>
          <w:sz w:val="32"/>
          <w:szCs w:val="32"/>
        </w:rPr>
        <w:t>kontentów</w:t>
      </w:r>
      <w:proofErr w:type="spellEnd"/>
      <w:r>
        <w:rPr>
          <w:b/>
          <w:sz w:val="32"/>
          <w:szCs w:val="32"/>
        </w:rPr>
        <w:t xml:space="preserve"> stanowisk fakultatywnych i 5 </w:t>
      </w:r>
      <w:proofErr w:type="spellStart"/>
      <w:r>
        <w:rPr>
          <w:b/>
          <w:sz w:val="32"/>
          <w:szCs w:val="32"/>
        </w:rPr>
        <w:t>kontentów</w:t>
      </w:r>
      <w:proofErr w:type="spellEnd"/>
      <w:r>
        <w:rPr>
          <w:b/>
          <w:sz w:val="32"/>
          <w:szCs w:val="32"/>
        </w:rPr>
        <w:t xml:space="preserve"> stanowisk narracyjnych) na potrzeby realizacji stałej wystawy historycznej „Niezwykła historia” w Muzeum Górnictwa Węglowego w Zabrzu</w:t>
      </w:r>
    </w:p>
    <w:p w:rsidR="003A392D" w:rsidRDefault="003A392D" w:rsidP="003A392D">
      <w:pPr>
        <w:pStyle w:val="Tekstpodstawowy"/>
        <w:spacing w:line="276" w:lineRule="auto"/>
        <w:jc w:val="center"/>
        <w:rPr>
          <w:rFonts w:ascii="Arial" w:hAnsi="Arial" w:cs="Arial"/>
          <w:b w:val="0"/>
          <w:sz w:val="16"/>
          <w:szCs w:val="16"/>
        </w:rPr>
      </w:pPr>
      <w:r>
        <w:rPr>
          <w:rFonts w:ascii="Arial" w:hAnsi="Arial" w:cs="Arial"/>
          <w:b w:val="0"/>
          <w:sz w:val="16"/>
          <w:szCs w:val="16"/>
        </w:rPr>
        <w:t>Zadanie współfinansowane ze środków</w:t>
      </w:r>
    </w:p>
    <w:p w:rsidR="005949F3" w:rsidRPr="0030727F" w:rsidRDefault="003A392D" w:rsidP="0030727F">
      <w:pPr>
        <w:spacing w:after="0"/>
        <w:jc w:val="center"/>
        <w:rPr>
          <w:rFonts w:ascii="Arial" w:hAnsi="Arial" w:cs="Arial"/>
          <w:b/>
          <w:sz w:val="18"/>
          <w:szCs w:val="18"/>
        </w:rPr>
      </w:pPr>
      <w:r>
        <w:rPr>
          <w:rFonts w:ascii="Arial" w:eastAsia="Calibri" w:hAnsi="Arial" w:cs="Arial"/>
          <w:sz w:val="16"/>
          <w:szCs w:val="16"/>
        </w:rPr>
        <w:t xml:space="preserve">Unii Europejskiej z Europejskiego Funduszu Rozwoju Regionalnego w ramach Programu Operacyjnego Innowacyjna Gospodarka na lata 2007-2013 Działanie </w:t>
      </w:r>
      <w:r>
        <w:rPr>
          <w:rFonts w:ascii="Arial" w:hAnsi="Arial" w:cs="Arial"/>
          <w:bCs/>
          <w:sz w:val="16"/>
          <w:szCs w:val="16"/>
        </w:rPr>
        <w:t>6.4 Innowacje w produkty turystyczne o znaczeniu ponadregionalnym</w:t>
      </w:r>
    </w:p>
    <w:p w:rsidR="008A0807" w:rsidRPr="000E06E3" w:rsidRDefault="008A0807" w:rsidP="000E06E3">
      <w:pPr>
        <w:pStyle w:val="Default"/>
        <w:spacing w:line="276" w:lineRule="auto"/>
        <w:rPr>
          <w:rFonts w:asciiTheme="minorHAnsi" w:hAnsiTheme="minorHAnsi" w:cstheme="minorBidi"/>
          <w:color w:val="auto"/>
        </w:rPr>
      </w:pPr>
    </w:p>
    <w:p w:rsidR="008A0807" w:rsidRPr="00A42B54" w:rsidRDefault="005949F3" w:rsidP="000E06E3">
      <w:pPr>
        <w:pStyle w:val="Default"/>
        <w:spacing w:line="276" w:lineRule="auto"/>
        <w:ind w:firstLine="284"/>
        <w:rPr>
          <w:rFonts w:asciiTheme="minorHAnsi" w:hAnsiTheme="minorHAnsi" w:cstheme="minorBidi"/>
          <w:b/>
          <w:color w:val="auto"/>
        </w:rPr>
      </w:pPr>
      <w:r>
        <w:rPr>
          <w:rFonts w:asciiTheme="minorHAnsi" w:hAnsiTheme="minorHAnsi" w:cstheme="minorBidi"/>
          <w:b/>
          <w:color w:val="auto"/>
        </w:rPr>
        <w:t>3</w:t>
      </w:r>
      <w:r w:rsidR="008A0807" w:rsidRPr="00A42B54">
        <w:rPr>
          <w:rFonts w:asciiTheme="minorHAnsi" w:hAnsiTheme="minorHAnsi" w:cstheme="minorBidi"/>
          <w:b/>
          <w:color w:val="auto"/>
        </w:rPr>
        <w:t>.1 Założenia szczegółowe dla multimediów tworzących ścieżkę główną</w:t>
      </w:r>
      <w:r w:rsidR="00406135">
        <w:rPr>
          <w:rFonts w:asciiTheme="minorHAnsi" w:hAnsiTheme="minorHAnsi" w:cstheme="minorBidi"/>
          <w:b/>
          <w:color w:val="auto"/>
        </w:rPr>
        <w:t xml:space="preserve"> (</w:t>
      </w:r>
      <w:r w:rsidR="00800886">
        <w:rPr>
          <w:rFonts w:asciiTheme="minorHAnsi" w:hAnsiTheme="minorHAnsi" w:cstheme="minorBidi"/>
          <w:b/>
          <w:color w:val="auto"/>
        </w:rPr>
        <w:t>od N.1 do N.5</w:t>
      </w:r>
      <w:r w:rsidR="00406135">
        <w:rPr>
          <w:rFonts w:asciiTheme="minorHAnsi" w:hAnsiTheme="minorHAnsi" w:cstheme="minorBidi"/>
          <w:b/>
          <w:color w:val="auto"/>
        </w:rPr>
        <w:t>)</w:t>
      </w:r>
    </w:p>
    <w:p w:rsidR="008A0807" w:rsidRPr="000E06E3" w:rsidRDefault="008A0807" w:rsidP="000E06E3">
      <w:pPr>
        <w:pStyle w:val="Default"/>
        <w:spacing w:line="276" w:lineRule="auto"/>
        <w:ind w:firstLine="284"/>
        <w:rPr>
          <w:rFonts w:asciiTheme="minorHAnsi" w:hAnsiTheme="minorHAnsi" w:cstheme="minorBidi"/>
          <w:color w:val="auto"/>
        </w:rPr>
      </w:pPr>
    </w:p>
    <w:p w:rsidR="008A0807" w:rsidRPr="000E06E3" w:rsidRDefault="008A0807" w:rsidP="00A42B54">
      <w:pPr>
        <w:autoSpaceDE w:val="0"/>
        <w:autoSpaceDN w:val="0"/>
        <w:adjustRightInd w:val="0"/>
        <w:spacing w:after="0"/>
        <w:ind w:firstLine="284"/>
        <w:jc w:val="both"/>
        <w:rPr>
          <w:rFonts w:cs="Calibri"/>
          <w:sz w:val="24"/>
          <w:szCs w:val="24"/>
        </w:rPr>
      </w:pPr>
      <w:r w:rsidRPr="000E06E3">
        <w:rPr>
          <w:rFonts w:cs="Calibri"/>
          <w:sz w:val="24"/>
          <w:szCs w:val="24"/>
        </w:rPr>
        <w:t>Gł</w:t>
      </w:r>
      <w:r w:rsidR="00A42B54">
        <w:rPr>
          <w:rFonts w:cs="Calibri"/>
          <w:sz w:val="24"/>
          <w:szCs w:val="24"/>
        </w:rPr>
        <w:t>ó</w:t>
      </w:r>
      <w:r w:rsidRPr="000E06E3">
        <w:rPr>
          <w:rFonts w:cs="Calibri"/>
          <w:sz w:val="24"/>
          <w:szCs w:val="24"/>
        </w:rPr>
        <w:t xml:space="preserve">wną ścieżkę wystawy współtworzą </w:t>
      </w:r>
      <w:r w:rsidRPr="000E06E3">
        <w:rPr>
          <w:rFonts w:cs="Calibri-Bold"/>
          <w:b/>
          <w:bCs/>
          <w:sz w:val="24"/>
          <w:szCs w:val="24"/>
        </w:rPr>
        <w:t>krótkie</w:t>
      </w:r>
      <w:r w:rsidRPr="000E06E3">
        <w:rPr>
          <w:rFonts w:cs="Calibri"/>
          <w:sz w:val="24"/>
          <w:szCs w:val="24"/>
        </w:rPr>
        <w:t xml:space="preserve"> </w:t>
      </w:r>
      <w:r w:rsidRPr="000E06E3">
        <w:rPr>
          <w:rFonts w:cs="Calibri-Bold"/>
          <w:b/>
          <w:bCs/>
          <w:sz w:val="24"/>
          <w:szCs w:val="24"/>
        </w:rPr>
        <w:t xml:space="preserve">animacje </w:t>
      </w:r>
      <w:r w:rsidRPr="000E06E3">
        <w:rPr>
          <w:rFonts w:cs="Calibri-Bold"/>
          <w:bCs/>
          <w:sz w:val="24"/>
          <w:szCs w:val="24"/>
        </w:rPr>
        <w:t>(w technice animacji wybranej przez Wykonawcę)</w:t>
      </w:r>
      <w:r w:rsidRPr="000E06E3">
        <w:rPr>
          <w:rFonts w:cs="Calibri-Bold"/>
          <w:b/>
          <w:bCs/>
          <w:sz w:val="24"/>
          <w:szCs w:val="24"/>
        </w:rPr>
        <w:t>,</w:t>
      </w:r>
      <w:r w:rsidRPr="000E06E3">
        <w:rPr>
          <w:rFonts w:cs="Calibri"/>
          <w:sz w:val="24"/>
          <w:szCs w:val="24"/>
        </w:rPr>
        <w:t xml:space="preserve"> które w atrakcyjnej wizualnie formie opowiadają o najważniejszych faktach i wydarzeniach dotyczących kolejnych przedziałów czasowych wystawy. Długość animacji </w:t>
      </w:r>
      <w:r w:rsidRPr="00996015">
        <w:rPr>
          <w:rFonts w:cs="Calibri"/>
          <w:b/>
          <w:sz w:val="24"/>
          <w:szCs w:val="24"/>
        </w:rPr>
        <w:t>nie powinna przekraczać 3 minut.</w:t>
      </w:r>
      <w:r w:rsidRPr="000E06E3">
        <w:rPr>
          <w:rFonts w:cs="Calibri"/>
          <w:sz w:val="24"/>
          <w:szCs w:val="24"/>
        </w:rPr>
        <w:t xml:space="preserve"> Nie powinny one mieć charakteru fabularnego, lecz bazować na ikonografii (rysunki techniczne, zdjęcia, fragmenty książek) ze zbiorów Zamawiającego, które powinny zostać dobrane tak, by nie tracić na autentyczności. Wśród sugerowanych rozwiązań technicznych należy brać pod uwagę animację, </w:t>
      </w:r>
      <w:proofErr w:type="spellStart"/>
      <w:r w:rsidRPr="000E06E3">
        <w:rPr>
          <w:rFonts w:cs="Calibri"/>
          <w:sz w:val="24"/>
          <w:szCs w:val="24"/>
        </w:rPr>
        <w:t>compositing</w:t>
      </w:r>
      <w:proofErr w:type="spellEnd"/>
      <w:r w:rsidRPr="000E06E3">
        <w:rPr>
          <w:rFonts w:cs="Calibri"/>
          <w:sz w:val="24"/>
          <w:szCs w:val="24"/>
        </w:rPr>
        <w:t xml:space="preserve">, uprzestrzennienie ikonografii, ożywianie starych zdjęć, wprowadzenie ruchu, wprowadzenie postaci wkomponowanych w autentyczne materiały). W przypadku wyboru rozwiązań z uwzględnieniem technik filmowych i zaangażowaniem aktorów, postacie grane przez nich powinny zostać nagrane za pomocą </w:t>
      </w:r>
      <w:proofErr w:type="spellStart"/>
      <w:r w:rsidRPr="000E06E3">
        <w:rPr>
          <w:rFonts w:cs="Calibri"/>
          <w:sz w:val="24"/>
          <w:szCs w:val="24"/>
        </w:rPr>
        <w:t>greenboxu</w:t>
      </w:r>
      <w:proofErr w:type="spellEnd"/>
      <w:r w:rsidRPr="000E06E3">
        <w:rPr>
          <w:rFonts w:cs="Calibri"/>
          <w:sz w:val="24"/>
          <w:szCs w:val="24"/>
        </w:rPr>
        <w:t xml:space="preserve"> i wkomponowane w ikonografię.</w:t>
      </w:r>
    </w:p>
    <w:p w:rsidR="00800886" w:rsidRDefault="008A0807" w:rsidP="00A42B54">
      <w:pPr>
        <w:autoSpaceDE w:val="0"/>
        <w:autoSpaceDN w:val="0"/>
        <w:adjustRightInd w:val="0"/>
        <w:spacing w:after="0"/>
        <w:ind w:firstLine="284"/>
        <w:jc w:val="both"/>
        <w:rPr>
          <w:rFonts w:cs="Calibri"/>
          <w:sz w:val="24"/>
          <w:szCs w:val="24"/>
        </w:rPr>
      </w:pPr>
      <w:r w:rsidRPr="000E06E3">
        <w:rPr>
          <w:rFonts w:cs="Calibri"/>
          <w:sz w:val="24"/>
          <w:szCs w:val="24"/>
        </w:rPr>
        <w:t>Opowieść stanowiąca multimedialne elementy narracji ścieżki głównej powinna zostać projektowana jako uzupełnienie pracy żywego przewodnika, będące ilustracją najbardziej charakterystycznych zjawisk, wizualizacją stanu techniki, strojów i architektury charakterystycznej dla każdej z opisywanych epok. Narracja prowadzona przez profesjonalnego lektora. W istotnych momentach wyraz filmu podnoszą efekty dźwiękowe i muzyka.</w:t>
      </w:r>
      <w:r w:rsidR="00800886">
        <w:rPr>
          <w:rFonts w:cs="Calibri"/>
          <w:sz w:val="24"/>
          <w:szCs w:val="24"/>
        </w:rPr>
        <w:t xml:space="preserve"> </w:t>
      </w:r>
    </w:p>
    <w:p w:rsidR="008A0807" w:rsidRPr="000E06E3" w:rsidRDefault="008A0807" w:rsidP="00A42B54">
      <w:pPr>
        <w:autoSpaceDE w:val="0"/>
        <w:autoSpaceDN w:val="0"/>
        <w:adjustRightInd w:val="0"/>
        <w:spacing w:after="0"/>
        <w:ind w:firstLine="284"/>
        <w:jc w:val="both"/>
        <w:rPr>
          <w:rFonts w:cs="Calibri"/>
          <w:sz w:val="24"/>
          <w:szCs w:val="24"/>
        </w:rPr>
      </w:pPr>
      <w:r w:rsidRPr="000E06E3">
        <w:rPr>
          <w:rFonts w:cs="Calibri"/>
          <w:sz w:val="24"/>
          <w:szCs w:val="24"/>
        </w:rPr>
        <w:t>Stanowiska multimedialne w ramach ścieżki głównej opierać się będą na wielkoekranowych monitorach komputerowych bądź telewizyjnych w technologii LED (50’’</w:t>
      </w:r>
      <w:r w:rsidR="00A42B54">
        <w:rPr>
          <w:rFonts w:cs="Calibri"/>
          <w:sz w:val="24"/>
          <w:szCs w:val="24"/>
        </w:rPr>
        <w:t xml:space="preserve"> lub 60’’</w:t>
      </w:r>
      <w:r w:rsidRPr="000E06E3">
        <w:rPr>
          <w:rFonts w:cs="Calibri"/>
          <w:sz w:val="24"/>
          <w:szCs w:val="24"/>
        </w:rPr>
        <w:t xml:space="preserve">). Wyjątkiem będzie stanowisko </w:t>
      </w:r>
      <w:r w:rsidRPr="00A42B54">
        <w:rPr>
          <w:rFonts w:cs="Calibri"/>
          <w:b/>
          <w:sz w:val="24"/>
          <w:szCs w:val="24"/>
        </w:rPr>
        <w:t>N.3</w:t>
      </w:r>
      <w:r w:rsidRPr="000E06E3">
        <w:rPr>
          <w:rFonts w:cs="Calibri"/>
          <w:sz w:val="24"/>
          <w:szCs w:val="24"/>
        </w:rPr>
        <w:t xml:space="preserve"> zlokalizowane w </w:t>
      </w:r>
      <w:proofErr w:type="spellStart"/>
      <w:r w:rsidRPr="000E06E3">
        <w:rPr>
          <w:rFonts w:cs="Calibri"/>
          <w:sz w:val="24"/>
          <w:szCs w:val="24"/>
        </w:rPr>
        <w:t>półpiwnicy</w:t>
      </w:r>
      <w:proofErr w:type="spellEnd"/>
      <w:r w:rsidRPr="000E06E3">
        <w:rPr>
          <w:rFonts w:cs="Calibri"/>
          <w:sz w:val="24"/>
          <w:szCs w:val="24"/>
        </w:rPr>
        <w:t>. Stanowisko to</w:t>
      </w:r>
      <w:r w:rsidR="00A42B54">
        <w:rPr>
          <w:rFonts w:cs="Calibri"/>
          <w:sz w:val="24"/>
          <w:szCs w:val="24"/>
        </w:rPr>
        <w:t xml:space="preserve"> składać</w:t>
      </w:r>
      <w:r w:rsidRPr="000E06E3">
        <w:rPr>
          <w:rFonts w:cs="Calibri"/>
          <w:sz w:val="24"/>
          <w:szCs w:val="24"/>
        </w:rPr>
        <w:t xml:space="preserve"> się </w:t>
      </w:r>
      <w:r w:rsidR="00A42B54">
        <w:rPr>
          <w:rFonts w:cs="Calibri"/>
          <w:sz w:val="24"/>
          <w:szCs w:val="24"/>
        </w:rPr>
        <w:t xml:space="preserve">będzie </w:t>
      </w:r>
      <w:r w:rsidRPr="000E06E3">
        <w:rPr>
          <w:rFonts w:cs="Calibri"/>
          <w:sz w:val="24"/>
          <w:szCs w:val="24"/>
        </w:rPr>
        <w:t>z komputera sterującego oraz trzech rzutników rozmieszczonych tak, by tworzyć trzy płaszczyzny sąsiadujące ze sobą płaszczyzny ekranowe – instalacja przestrzenna.</w:t>
      </w:r>
    </w:p>
    <w:p w:rsidR="008A0807" w:rsidRPr="000E06E3" w:rsidRDefault="00A42B54" w:rsidP="00A42B54">
      <w:pPr>
        <w:autoSpaceDE w:val="0"/>
        <w:autoSpaceDN w:val="0"/>
        <w:adjustRightInd w:val="0"/>
        <w:spacing w:after="0"/>
        <w:ind w:firstLine="284"/>
        <w:jc w:val="both"/>
        <w:rPr>
          <w:rFonts w:cs="Calibri"/>
          <w:sz w:val="24"/>
          <w:szCs w:val="24"/>
        </w:rPr>
      </w:pPr>
      <w:r>
        <w:rPr>
          <w:rFonts w:cs="Calibri"/>
          <w:sz w:val="24"/>
          <w:szCs w:val="24"/>
        </w:rPr>
        <w:t xml:space="preserve">Na animację w stanowisku </w:t>
      </w:r>
      <w:r w:rsidRPr="00A42B54">
        <w:rPr>
          <w:rFonts w:cs="Calibri"/>
          <w:b/>
          <w:sz w:val="24"/>
          <w:szCs w:val="24"/>
        </w:rPr>
        <w:t>N.3</w:t>
      </w:r>
      <w:r>
        <w:rPr>
          <w:rFonts w:cs="Calibri"/>
          <w:sz w:val="24"/>
          <w:szCs w:val="24"/>
        </w:rPr>
        <w:t xml:space="preserve"> </w:t>
      </w:r>
      <w:r w:rsidR="008A0807" w:rsidRPr="000E06E3">
        <w:rPr>
          <w:rFonts w:cs="Calibri"/>
          <w:sz w:val="24"/>
          <w:szCs w:val="24"/>
        </w:rPr>
        <w:t xml:space="preserve"> składać się będą naprzemiennie prezentowane zdjęcia i ujęcia filmowe ilustrujące pracę w kopalni węgla na przełomie XIX/XX w., ze szczególnym naciskiem na pracę z wykorzystaniem maszyn zespołowych, pneumatycznych i elektrycznych. W prezentacji wykorzystane zostaną fragmenty archiwalnego filmu ze zbiorów Zamawiającego pt. „Kopalnia Król”. </w:t>
      </w:r>
    </w:p>
    <w:p w:rsidR="008A0807" w:rsidRPr="000E06E3" w:rsidRDefault="008A0807" w:rsidP="00A42B54">
      <w:pPr>
        <w:autoSpaceDE w:val="0"/>
        <w:autoSpaceDN w:val="0"/>
        <w:adjustRightInd w:val="0"/>
        <w:spacing w:after="0"/>
        <w:ind w:firstLine="284"/>
        <w:jc w:val="both"/>
        <w:rPr>
          <w:rFonts w:cs="Calibri"/>
          <w:sz w:val="24"/>
          <w:szCs w:val="24"/>
        </w:rPr>
      </w:pPr>
      <w:r w:rsidRPr="000E06E3">
        <w:rPr>
          <w:rFonts w:cs="Calibri"/>
          <w:sz w:val="24"/>
          <w:szCs w:val="24"/>
        </w:rPr>
        <w:t xml:space="preserve">Prezentacja skrupulatnie udźwiękowiona, dźwięk powiązany ściśle z elementami treści video </w:t>
      </w:r>
      <w:r w:rsidRPr="000E06E3">
        <w:rPr>
          <w:rFonts w:cs="Calibri"/>
          <w:sz w:val="24"/>
          <w:szCs w:val="24"/>
        </w:rPr>
        <w:lastRenderedPageBreak/>
        <w:t xml:space="preserve">(przestrzeń </w:t>
      </w:r>
      <w:proofErr w:type="spellStart"/>
      <w:r w:rsidRPr="000E06E3">
        <w:rPr>
          <w:rFonts w:cs="Calibri"/>
          <w:sz w:val="24"/>
          <w:szCs w:val="24"/>
        </w:rPr>
        <w:t>p</w:t>
      </w:r>
      <w:r w:rsidR="00A42B54">
        <w:rPr>
          <w:rFonts w:cs="Calibri"/>
          <w:sz w:val="24"/>
          <w:szCs w:val="24"/>
        </w:rPr>
        <w:t>ó</w:t>
      </w:r>
      <w:r w:rsidRPr="000E06E3">
        <w:rPr>
          <w:rFonts w:cs="Calibri"/>
          <w:sz w:val="24"/>
          <w:szCs w:val="24"/>
        </w:rPr>
        <w:t>łpiwnicy</w:t>
      </w:r>
      <w:proofErr w:type="spellEnd"/>
      <w:r w:rsidRPr="000E06E3">
        <w:rPr>
          <w:rFonts w:cs="Calibri"/>
          <w:sz w:val="24"/>
          <w:szCs w:val="24"/>
        </w:rPr>
        <w:t xml:space="preserve"> pozwala na nieco bardziej intensywne wykorzystanie dźwięku na potrzeby narracji wystawy. Jako rozwiązanie plastyczne proponowane jest zastosowanie technologii rozszywania archiwaliów na </w:t>
      </w:r>
      <w:proofErr w:type="spellStart"/>
      <w:r w:rsidRPr="000E06E3">
        <w:rPr>
          <w:rFonts w:cs="Calibri"/>
          <w:sz w:val="24"/>
          <w:szCs w:val="24"/>
        </w:rPr>
        <w:t>wieloplany</w:t>
      </w:r>
      <w:proofErr w:type="spellEnd"/>
      <w:r w:rsidRPr="000E06E3">
        <w:rPr>
          <w:rFonts w:cs="Calibri"/>
          <w:sz w:val="24"/>
          <w:szCs w:val="24"/>
        </w:rPr>
        <w:t>. Celem jest uzyskanie efektu przestrzenności w tworzonym kolażu. Należy wykorzystać fakt zastosowania dookolnego typu projekcji w celu maksymalnego zaskoczenia widza. Pełne wykorzystanie możliwości takiej projekcji powinno narastać stopniowo.</w:t>
      </w:r>
    </w:p>
    <w:p w:rsidR="008A0807" w:rsidRPr="000E06E3" w:rsidRDefault="008A0807" w:rsidP="00A42B54">
      <w:pPr>
        <w:autoSpaceDE w:val="0"/>
        <w:autoSpaceDN w:val="0"/>
        <w:adjustRightInd w:val="0"/>
        <w:spacing w:after="0"/>
        <w:ind w:firstLine="284"/>
        <w:jc w:val="both"/>
        <w:rPr>
          <w:rFonts w:cs="Calibri"/>
          <w:sz w:val="24"/>
          <w:szCs w:val="24"/>
        </w:rPr>
      </w:pPr>
      <w:r w:rsidRPr="000E06E3">
        <w:rPr>
          <w:rFonts w:cs="Calibri"/>
          <w:sz w:val="24"/>
          <w:szCs w:val="24"/>
        </w:rPr>
        <w:t>W stanie spoczynku aplikacja jest mało dynamiczna i w znikomym stopniu wykorzystuje projektory</w:t>
      </w:r>
      <w:r w:rsidR="00A42B54">
        <w:rPr>
          <w:rFonts w:cs="Calibri"/>
          <w:sz w:val="24"/>
          <w:szCs w:val="24"/>
        </w:rPr>
        <w:t xml:space="preserve"> </w:t>
      </w:r>
      <w:r w:rsidRPr="000E06E3">
        <w:rPr>
          <w:rFonts w:cs="Calibri"/>
          <w:sz w:val="24"/>
          <w:szCs w:val="24"/>
        </w:rPr>
        <w:t>boczne. Wyświetlane są hasła klucze w postaci rozrzuconych tekst</w:t>
      </w:r>
      <w:r w:rsidR="00A42B54">
        <w:rPr>
          <w:rFonts w:cs="Calibri"/>
          <w:sz w:val="24"/>
          <w:szCs w:val="24"/>
        </w:rPr>
        <w:t>ó</w:t>
      </w:r>
      <w:r w:rsidRPr="000E06E3">
        <w:rPr>
          <w:rFonts w:cs="Calibri"/>
          <w:sz w:val="24"/>
          <w:szCs w:val="24"/>
        </w:rPr>
        <w:t>w (przygotowane przez Zamawiającego). Dźwięk w stanie spoczynku jest mocno wyciszony.</w:t>
      </w:r>
    </w:p>
    <w:p w:rsidR="008A0807" w:rsidRPr="00996015" w:rsidRDefault="008A0807" w:rsidP="00A42B54">
      <w:pPr>
        <w:autoSpaceDE w:val="0"/>
        <w:autoSpaceDN w:val="0"/>
        <w:adjustRightInd w:val="0"/>
        <w:spacing w:after="0"/>
        <w:ind w:firstLine="284"/>
        <w:jc w:val="both"/>
        <w:rPr>
          <w:rFonts w:cs="Calibri"/>
          <w:b/>
          <w:sz w:val="24"/>
          <w:szCs w:val="24"/>
        </w:rPr>
      </w:pPr>
      <w:r w:rsidRPr="00996015">
        <w:rPr>
          <w:rFonts w:cs="Calibri"/>
          <w:b/>
          <w:sz w:val="24"/>
          <w:szCs w:val="24"/>
        </w:rPr>
        <w:t>SCENARIUSZ PREZENTACJI WIELOEKRANOWEJ PRZYGOTOWYWANY PRZEZ WYKONAWCĘ.</w:t>
      </w:r>
    </w:p>
    <w:p w:rsidR="008A0807" w:rsidRPr="000E06E3" w:rsidRDefault="008A0807" w:rsidP="000E06E3">
      <w:pPr>
        <w:pStyle w:val="Default"/>
        <w:spacing w:line="276" w:lineRule="auto"/>
        <w:ind w:firstLine="284"/>
        <w:rPr>
          <w:rFonts w:asciiTheme="minorHAnsi" w:hAnsiTheme="minorHAnsi" w:cstheme="minorBidi"/>
          <w:color w:val="auto"/>
        </w:rPr>
      </w:pPr>
    </w:p>
    <w:p w:rsidR="008A0807" w:rsidRPr="00A42B54" w:rsidRDefault="008A0807" w:rsidP="000E06E3">
      <w:pPr>
        <w:pStyle w:val="Default"/>
        <w:spacing w:line="276" w:lineRule="auto"/>
        <w:ind w:firstLine="284"/>
        <w:rPr>
          <w:rFonts w:asciiTheme="minorHAnsi" w:hAnsiTheme="minorHAnsi" w:cstheme="minorBidi"/>
          <w:b/>
          <w:color w:val="auto"/>
        </w:rPr>
      </w:pPr>
      <w:r w:rsidRPr="000E06E3">
        <w:rPr>
          <w:rFonts w:asciiTheme="minorHAnsi" w:hAnsiTheme="minorHAnsi" w:cstheme="minorBidi"/>
          <w:color w:val="auto"/>
        </w:rPr>
        <w:t xml:space="preserve"> </w:t>
      </w:r>
      <w:r w:rsidR="005949F3">
        <w:rPr>
          <w:rFonts w:asciiTheme="minorHAnsi" w:hAnsiTheme="minorHAnsi" w:cstheme="minorBidi"/>
          <w:b/>
          <w:color w:val="auto"/>
        </w:rPr>
        <w:t>3</w:t>
      </w:r>
      <w:r w:rsidRPr="00A42B54">
        <w:rPr>
          <w:rFonts w:asciiTheme="minorHAnsi" w:hAnsiTheme="minorHAnsi" w:cstheme="minorBidi"/>
          <w:b/>
          <w:color w:val="auto"/>
        </w:rPr>
        <w:t>.2 Założenia szczegółowe dla multimediów tworzących stanowiska fakultatywne</w:t>
      </w:r>
    </w:p>
    <w:p w:rsidR="008A0807" w:rsidRPr="000E06E3" w:rsidRDefault="008A0807" w:rsidP="000E06E3">
      <w:pPr>
        <w:pStyle w:val="Default"/>
        <w:spacing w:line="276" w:lineRule="auto"/>
        <w:ind w:firstLine="284"/>
        <w:rPr>
          <w:rFonts w:asciiTheme="minorHAnsi" w:hAnsiTheme="minorHAnsi" w:cstheme="minorBidi"/>
          <w:color w:val="auto"/>
        </w:rPr>
      </w:pPr>
    </w:p>
    <w:p w:rsidR="008A0807" w:rsidRPr="000E06E3" w:rsidRDefault="008A0807" w:rsidP="00A42B54">
      <w:pPr>
        <w:pStyle w:val="Default"/>
        <w:spacing w:line="276" w:lineRule="auto"/>
        <w:ind w:firstLine="284"/>
        <w:jc w:val="both"/>
        <w:rPr>
          <w:rFonts w:asciiTheme="minorHAnsi" w:hAnsiTheme="minorHAnsi" w:cstheme="minorBidi"/>
          <w:color w:val="auto"/>
        </w:rPr>
      </w:pPr>
      <w:r w:rsidRPr="000E06E3">
        <w:rPr>
          <w:rFonts w:asciiTheme="minorHAnsi" w:hAnsiTheme="minorHAnsi" w:cstheme="minorBidi"/>
          <w:color w:val="auto"/>
        </w:rPr>
        <w:t xml:space="preserve">Elementami rozszerzającymi standardową narrację, stworzonymi z myślą o turystach indywidualnych są stanowiska fakultatywne, oparte o systemach interaktywnych wyposażonych w ekrany dotykowe.  </w:t>
      </w:r>
    </w:p>
    <w:p w:rsidR="00800886" w:rsidRDefault="008A0807" w:rsidP="00800886">
      <w:pPr>
        <w:pStyle w:val="Default"/>
        <w:spacing w:line="276" w:lineRule="auto"/>
        <w:ind w:firstLine="284"/>
        <w:jc w:val="both"/>
        <w:rPr>
          <w:rFonts w:asciiTheme="minorHAnsi" w:hAnsiTheme="minorHAnsi" w:cstheme="minorBidi"/>
          <w:color w:val="auto"/>
        </w:rPr>
      </w:pPr>
      <w:r w:rsidRPr="000E06E3">
        <w:rPr>
          <w:rFonts w:asciiTheme="minorHAnsi" w:hAnsiTheme="minorHAnsi" w:cstheme="minorBidi"/>
          <w:color w:val="auto"/>
        </w:rPr>
        <w:t>Pod względem wizualnym, stanowiska fakultatywne powinny posiadać jednolity design i sposób wykonania, spójny zarówno z elementami narracji podstawowej (wydruki wielkoformatowe), jak i stanowiskami w ramach ścieżki głównej. Wyznacznikiem wszystkich stanowisk fakultatywnych powinna być wspólna szata graficzna ekranów startowych, wspólna typografia (zbieżna z zastosowaną na wydrukach) oraz podobny sposób obsługi.</w:t>
      </w:r>
    </w:p>
    <w:p w:rsidR="00A42B54" w:rsidRPr="000E06E3" w:rsidRDefault="00A42B54" w:rsidP="00A42B54">
      <w:pPr>
        <w:pStyle w:val="Default"/>
        <w:spacing w:line="276" w:lineRule="auto"/>
        <w:ind w:firstLine="284"/>
        <w:jc w:val="both"/>
        <w:rPr>
          <w:rFonts w:asciiTheme="minorHAnsi" w:hAnsiTheme="minorHAnsi" w:cstheme="minorBidi"/>
          <w:color w:val="auto"/>
        </w:rPr>
      </w:pPr>
    </w:p>
    <w:p w:rsidR="008A0807" w:rsidRPr="00A42B54" w:rsidRDefault="005949F3" w:rsidP="000E06E3">
      <w:pPr>
        <w:pStyle w:val="Default"/>
        <w:spacing w:line="276" w:lineRule="auto"/>
        <w:ind w:firstLine="284"/>
        <w:rPr>
          <w:rFonts w:asciiTheme="minorHAnsi" w:hAnsiTheme="minorHAnsi" w:cstheme="minorBidi"/>
          <w:b/>
          <w:color w:val="auto"/>
        </w:rPr>
      </w:pPr>
      <w:r>
        <w:rPr>
          <w:rFonts w:asciiTheme="minorHAnsi" w:hAnsiTheme="minorHAnsi" w:cstheme="minorBidi"/>
          <w:b/>
          <w:color w:val="auto"/>
        </w:rPr>
        <w:t>3</w:t>
      </w:r>
      <w:r w:rsidR="008A0807" w:rsidRPr="00A42B54">
        <w:rPr>
          <w:rFonts w:asciiTheme="minorHAnsi" w:hAnsiTheme="minorHAnsi" w:cstheme="minorBidi"/>
          <w:b/>
          <w:color w:val="auto"/>
        </w:rPr>
        <w:t>.2.1 Stanowisko</w:t>
      </w:r>
      <w:r w:rsidR="00A42B54" w:rsidRPr="00A42B54">
        <w:rPr>
          <w:rFonts w:asciiTheme="minorHAnsi" w:hAnsiTheme="minorHAnsi" w:cstheme="minorBidi"/>
          <w:b/>
          <w:color w:val="auto"/>
        </w:rPr>
        <w:t xml:space="preserve"> fakultatywne</w:t>
      </w:r>
      <w:r w:rsidR="008A0807" w:rsidRPr="00A42B54">
        <w:rPr>
          <w:rFonts w:asciiTheme="minorHAnsi" w:hAnsiTheme="minorHAnsi" w:cstheme="minorBidi"/>
          <w:b/>
          <w:color w:val="auto"/>
        </w:rPr>
        <w:t xml:space="preserve"> B.1 – </w:t>
      </w:r>
      <w:r w:rsidR="00A42B54">
        <w:rPr>
          <w:rFonts w:asciiTheme="minorHAnsi" w:hAnsiTheme="minorHAnsi" w:cstheme="minorBidi"/>
          <w:b/>
          <w:color w:val="auto"/>
        </w:rPr>
        <w:t>„</w:t>
      </w:r>
      <w:r w:rsidR="008A0807" w:rsidRPr="00A42B54">
        <w:rPr>
          <w:rFonts w:asciiTheme="minorHAnsi" w:hAnsiTheme="minorHAnsi" w:cstheme="minorBidi"/>
          <w:b/>
          <w:color w:val="auto"/>
        </w:rPr>
        <w:t>Maszyna parowa z kopalni Królowa Luiza</w:t>
      </w:r>
      <w:r w:rsidR="00A42B54">
        <w:rPr>
          <w:rFonts w:asciiTheme="minorHAnsi" w:hAnsiTheme="minorHAnsi" w:cstheme="minorBidi"/>
          <w:b/>
          <w:color w:val="auto"/>
        </w:rPr>
        <w:t>”</w:t>
      </w:r>
    </w:p>
    <w:p w:rsidR="008A0807" w:rsidRPr="000E06E3" w:rsidRDefault="008A0807" w:rsidP="000E06E3">
      <w:pPr>
        <w:pStyle w:val="Default"/>
        <w:spacing w:line="276" w:lineRule="auto"/>
        <w:ind w:firstLine="284"/>
        <w:rPr>
          <w:rFonts w:asciiTheme="minorHAnsi" w:hAnsiTheme="minorHAnsi" w:cstheme="minorBidi"/>
          <w:color w:val="auto"/>
        </w:rPr>
      </w:pPr>
    </w:p>
    <w:p w:rsidR="008A0807" w:rsidRPr="00996015" w:rsidRDefault="008A0807" w:rsidP="00A42B54">
      <w:pPr>
        <w:autoSpaceDE w:val="0"/>
        <w:autoSpaceDN w:val="0"/>
        <w:adjustRightInd w:val="0"/>
        <w:spacing w:after="0"/>
        <w:ind w:firstLine="284"/>
        <w:rPr>
          <w:rFonts w:cs="Calibri"/>
          <w:sz w:val="24"/>
          <w:szCs w:val="24"/>
        </w:rPr>
      </w:pPr>
      <w:r w:rsidRPr="000E06E3">
        <w:rPr>
          <w:rFonts w:cs="Calibri"/>
          <w:sz w:val="24"/>
          <w:szCs w:val="24"/>
        </w:rPr>
        <w:t>Aplikacja zbudowana w oparciu o prosty interfejs wizualny, dostosowana do pracy na ekranie dotykowym (24’’), w 3 wersjach językowych</w:t>
      </w:r>
      <w:r w:rsidR="00996015">
        <w:rPr>
          <w:rFonts w:cs="Calibri"/>
          <w:sz w:val="24"/>
          <w:szCs w:val="24"/>
        </w:rPr>
        <w:t xml:space="preserve"> (j. polski, j. angielski, j. niemiecki</w:t>
      </w:r>
      <w:r w:rsidR="0006605B">
        <w:rPr>
          <w:rFonts w:cs="Calibri"/>
          <w:sz w:val="24"/>
          <w:szCs w:val="24"/>
        </w:rPr>
        <w:t>, j. rosyjski</w:t>
      </w:r>
      <w:r w:rsidR="00996015">
        <w:rPr>
          <w:rFonts w:cs="Calibri"/>
          <w:sz w:val="24"/>
          <w:szCs w:val="24"/>
        </w:rPr>
        <w:t>)</w:t>
      </w:r>
      <w:r w:rsidRPr="000E06E3">
        <w:rPr>
          <w:rFonts w:cs="Calibri"/>
          <w:sz w:val="24"/>
          <w:szCs w:val="24"/>
        </w:rPr>
        <w:t>. Aplikacja ta zawiera historyczne rysunki techniczne maszyn parowych Kopalni Kr</w:t>
      </w:r>
      <w:r w:rsidR="00A42B54">
        <w:rPr>
          <w:rFonts w:cs="Calibri"/>
          <w:sz w:val="24"/>
          <w:szCs w:val="24"/>
        </w:rPr>
        <w:t>ó</w:t>
      </w:r>
      <w:r w:rsidRPr="000E06E3">
        <w:rPr>
          <w:rFonts w:cs="Calibri"/>
          <w:sz w:val="24"/>
          <w:szCs w:val="24"/>
        </w:rPr>
        <w:t>lowa Luiza opatrzone krótkim opisem. Prezentuje też informacje jednej z pierwszych na kontynencie europejskim maszynie parowej, zainstalowanej najpierw w Tarnowskich Górach, a następnie w Zabrzu i Rybniku (opis drogi, rysunek techniczny, inne ciekawe informacje). W trakcie bezczynności aplikacja prezentuje w sposób losowy przygotowane przez Zamawiającego reprodukcje rysunków technicznych maszyn parowych.</w:t>
      </w:r>
      <w:r w:rsidR="00996015">
        <w:rPr>
          <w:rFonts w:cs="Calibri"/>
          <w:sz w:val="24"/>
          <w:szCs w:val="24"/>
        </w:rPr>
        <w:t xml:space="preserve"> Zadaniem Wykonawcy będzie takie zaprojektowanie aplikacji, by korzystający z niej widz miał możliwość swobodnego wybierania pomiędzy rysunkami, ich powiększania i oglądania fragmentów. Niektóre z elementów rysunków powinny zostać przygotowane jako obszar wyboru</w:t>
      </w:r>
      <w:r w:rsidR="00996015">
        <w:rPr>
          <w:rFonts w:cs="Calibri"/>
          <w:i/>
          <w:sz w:val="24"/>
          <w:szCs w:val="24"/>
        </w:rPr>
        <w:t xml:space="preserve">, </w:t>
      </w:r>
      <w:r w:rsidR="00996015">
        <w:rPr>
          <w:rFonts w:cs="Calibri"/>
          <w:sz w:val="24"/>
          <w:szCs w:val="24"/>
        </w:rPr>
        <w:t>po naciśnięciu na nie na ekranie dotykowym, przy elemencie tym pojawi się jego nazwa i dodatkowy opis lub informacja pomagająca zrozumieć jego działanie.</w:t>
      </w:r>
    </w:p>
    <w:p w:rsidR="008A0807" w:rsidRPr="000E06E3" w:rsidRDefault="008A0807" w:rsidP="00A42B54">
      <w:pPr>
        <w:autoSpaceDE w:val="0"/>
        <w:autoSpaceDN w:val="0"/>
        <w:adjustRightInd w:val="0"/>
        <w:spacing w:after="0"/>
        <w:ind w:firstLine="284"/>
        <w:rPr>
          <w:rFonts w:cs="Calibri"/>
          <w:sz w:val="24"/>
          <w:szCs w:val="24"/>
        </w:rPr>
      </w:pPr>
      <w:r w:rsidRPr="000E06E3">
        <w:rPr>
          <w:rFonts w:cs="Calibri"/>
          <w:sz w:val="24"/>
          <w:szCs w:val="24"/>
        </w:rPr>
        <w:t xml:space="preserve">Na głównej stronie ekranu, oprócz guzików z tematami i wyborem języków znajduje się oddzielny guzik pt. </w:t>
      </w:r>
      <w:r w:rsidRPr="000E06E3">
        <w:rPr>
          <w:rFonts w:cs="Calibri-Italic"/>
          <w:i/>
          <w:iCs/>
          <w:sz w:val="24"/>
          <w:szCs w:val="24"/>
        </w:rPr>
        <w:t>ZADANIE</w:t>
      </w:r>
      <w:r w:rsidRPr="000E06E3">
        <w:rPr>
          <w:rFonts w:cs="Calibri"/>
          <w:sz w:val="24"/>
          <w:szCs w:val="24"/>
        </w:rPr>
        <w:t>. Jest to rodzaj edukacyjnej zabawy. Jej celem jest</w:t>
      </w:r>
      <w:r w:rsidR="00996015">
        <w:rPr>
          <w:rFonts w:cs="Calibri"/>
          <w:sz w:val="24"/>
          <w:szCs w:val="24"/>
        </w:rPr>
        <w:t xml:space="preserve"> zbudowanie z rozproszonych części działającej maszyny parowej, by w ten sposób zaprezentować zasadę</w:t>
      </w:r>
      <w:r w:rsidRPr="000E06E3">
        <w:rPr>
          <w:rFonts w:cs="Calibri"/>
          <w:sz w:val="24"/>
          <w:szCs w:val="24"/>
        </w:rPr>
        <w:t xml:space="preserve"> działania maszyny </w:t>
      </w:r>
      <w:r w:rsidRPr="000E06E3">
        <w:rPr>
          <w:rFonts w:cs="Calibri"/>
          <w:sz w:val="24"/>
          <w:szCs w:val="24"/>
        </w:rPr>
        <w:lastRenderedPageBreak/>
        <w:t>parowej. Gra będzie także zawierać krótkie opisy ukazujące poszczególne części ruchome maszyny i ich funkcję.</w:t>
      </w:r>
    </w:p>
    <w:p w:rsidR="008A0807" w:rsidRPr="00680E75" w:rsidRDefault="008A0807" w:rsidP="00A42B54">
      <w:pPr>
        <w:autoSpaceDE w:val="0"/>
        <w:autoSpaceDN w:val="0"/>
        <w:adjustRightInd w:val="0"/>
        <w:spacing w:after="0"/>
        <w:ind w:firstLine="284"/>
        <w:rPr>
          <w:rFonts w:cs="Calibri"/>
          <w:b/>
          <w:sz w:val="24"/>
          <w:szCs w:val="24"/>
        </w:rPr>
      </w:pPr>
      <w:r w:rsidRPr="00680E75">
        <w:rPr>
          <w:rFonts w:cs="Calibri"/>
          <w:b/>
          <w:sz w:val="24"/>
          <w:szCs w:val="24"/>
        </w:rPr>
        <w:t>SCENARIUSZ GRY EDUKACYJNEJ PRZYGOTOWYWANY PRZEZ WYKONAWCĘ.</w:t>
      </w:r>
    </w:p>
    <w:p w:rsidR="008A0807" w:rsidRPr="000E06E3" w:rsidRDefault="008A0807" w:rsidP="000E06E3">
      <w:pPr>
        <w:autoSpaceDE w:val="0"/>
        <w:autoSpaceDN w:val="0"/>
        <w:adjustRightInd w:val="0"/>
        <w:spacing w:after="0"/>
        <w:rPr>
          <w:rFonts w:cs="Calibri"/>
          <w:sz w:val="24"/>
          <w:szCs w:val="24"/>
        </w:rPr>
      </w:pPr>
    </w:p>
    <w:p w:rsidR="00996015" w:rsidRPr="00326578" w:rsidRDefault="005949F3" w:rsidP="00996015">
      <w:pPr>
        <w:autoSpaceDE w:val="0"/>
        <w:autoSpaceDN w:val="0"/>
        <w:adjustRightInd w:val="0"/>
        <w:spacing w:after="0"/>
        <w:ind w:firstLine="284"/>
        <w:rPr>
          <w:rFonts w:cs="Calibri"/>
          <w:b/>
          <w:sz w:val="24"/>
          <w:szCs w:val="24"/>
        </w:rPr>
      </w:pPr>
      <w:r>
        <w:rPr>
          <w:rFonts w:cs="Calibri"/>
          <w:b/>
          <w:sz w:val="24"/>
          <w:szCs w:val="24"/>
        </w:rPr>
        <w:t>3.</w:t>
      </w:r>
      <w:r w:rsidR="008A0807" w:rsidRPr="00A42B54">
        <w:rPr>
          <w:rFonts w:cs="Calibri"/>
          <w:b/>
          <w:sz w:val="24"/>
          <w:szCs w:val="24"/>
        </w:rPr>
        <w:t xml:space="preserve">2.2. Stanowisko B.2 – </w:t>
      </w:r>
      <w:r w:rsidR="00996015">
        <w:rPr>
          <w:rFonts w:cs="Calibri"/>
          <w:b/>
          <w:sz w:val="24"/>
          <w:szCs w:val="24"/>
        </w:rPr>
        <w:t>„</w:t>
      </w:r>
      <w:r w:rsidR="00996015" w:rsidRPr="00326578">
        <w:rPr>
          <w:rFonts w:cs="Calibri"/>
          <w:b/>
          <w:sz w:val="24"/>
          <w:szCs w:val="24"/>
        </w:rPr>
        <w:t>Główn</w:t>
      </w:r>
      <w:r w:rsidR="00996015">
        <w:rPr>
          <w:rFonts w:cs="Calibri"/>
          <w:b/>
          <w:sz w:val="24"/>
          <w:szCs w:val="24"/>
        </w:rPr>
        <w:t>a Kluczowa Sztolnia Dziedziczna”</w:t>
      </w:r>
      <w:r w:rsidR="00996015" w:rsidRPr="00326578">
        <w:rPr>
          <w:rFonts w:cs="Calibri"/>
          <w:b/>
          <w:sz w:val="24"/>
          <w:szCs w:val="24"/>
        </w:rPr>
        <w:t xml:space="preserve"> </w:t>
      </w:r>
    </w:p>
    <w:p w:rsidR="00996015" w:rsidRDefault="00996015" w:rsidP="00996015">
      <w:pPr>
        <w:autoSpaceDE w:val="0"/>
        <w:autoSpaceDN w:val="0"/>
        <w:adjustRightInd w:val="0"/>
        <w:spacing w:after="0"/>
        <w:rPr>
          <w:rFonts w:cs="Calibri"/>
          <w:sz w:val="24"/>
          <w:szCs w:val="24"/>
        </w:rPr>
      </w:pPr>
    </w:p>
    <w:p w:rsidR="00996015" w:rsidRDefault="00996015" w:rsidP="00996015">
      <w:pPr>
        <w:autoSpaceDE w:val="0"/>
        <w:autoSpaceDN w:val="0"/>
        <w:adjustRightInd w:val="0"/>
        <w:spacing w:after="0"/>
        <w:ind w:firstLine="284"/>
        <w:jc w:val="both"/>
        <w:rPr>
          <w:rFonts w:cs="Calibri"/>
          <w:sz w:val="24"/>
          <w:szCs w:val="24"/>
        </w:rPr>
      </w:pPr>
      <w:r w:rsidRPr="000E06E3">
        <w:rPr>
          <w:rFonts w:cs="Calibri"/>
          <w:sz w:val="24"/>
          <w:szCs w:val="24"/>
        </w:rPr>
        <w:t>Aplikacja zbudowana w oparciu o prosty interfejs wizualny, dostosowana do pracy na ekranie dotykowym (24’’), w 3 wersjach językowych. Aplikacja ta zawiera historyczne rysunki techniczne poświęcone tematyce Głównej Kluczowej Sztolni Dziedzicznej. Ważnym elementem aplikacji powinna być możliwość przybliżania, oddalania i swobodnego wybierania fragmentów rysunków. W trakcie bezczynności aplikacja wyświetla losowe rysunki techniczne.</w:t>
      </w:r>
    </w:p>
    <w:p w:rsidR="00996015" w:rsidRPr="00996015" w:rsidRDefault="00996015" w:rsidP="00996015">
      <w:pPr>
        <w:autoSpaceDE w:val="0"/>
        <w:autoSpaceDN w:val="0"/>
        <w:adjustRightInd w:val="0"/>
        <w:spacing w:after="0"/>
        <w:ind w:firstLine="284"/>
        <w:rPr>
          <w:rFonts w:cs="Calibri"/>
          <w:sz w:val="24"/>
          <w:szCs w:val="24"/>
        </w:rPr>
      </w:pPr>
      <w:r>
        <w:rPr>
          <w:rFonts w:cs="Calibri"/>
          <w:sz w:val="24"/>
          <w:szCs w:val="24"/>
        </w:rPr>
        <w:t>Zadaniem Wykonawcy będzie takie zaprojektowanie aplikacji, by korzystający z niej widz miał możliwość swobodnego wybierania pomiędzy rysunkami, ich powiększania i oglądania fragmentów. Niektóre z elementów rysunków powinny zostać przygotowane jako obszar wyboru</w:t>
      </w:r>
      <w:r>
        <w:rPr>
          <w:rFonts w:cs="Calibri"/>
          <w:i/>
          <w:sz w:val="24"/>
          <w:szCs w:val="24"/>
        </w:rPr>
        <w:t xml:space="preserve">, </w:t>
      </w:r>
      <w:r>
        <w:rPr>
          <w:rFonts w:cs="Calibri"/>
          <w:sz w:val="24"/>
          <w:szCs w:val="24"/>
        </w:rPr>
        <w:t>po naciśnięciu na nie na ekranie dotykowym, przy elemencie tym pojawi się jego nazwa i dodatkowy opis lub informacja pomagająca zrozumieć jego działanie.</w:t>
      </w:r>
    </w:p>
    <w:p w:rsidR="00996015" w:rsidRPr="000E06E3" w:rsidRDefault="00996015" w:rsidP="00996015">
      <w:pPr>
        <w:autoSpaceDE w:val="0"/>
        <w:autoSpaceDN w:val="0"/>
        <w:adjustRightInd w:val="0"/>
        <w:spacing w:after="0"/>
        <w:ind w:firstLine="284"/>
        <w:jc w:val="both"/>
        <w:rPr>
          <w:sz w:val="24"/>
          <w:szCs w:val="24"/>
        </w:rPr>
      </w:pPr>
    </w:p>
    <w:p w:rsidR="00996015" w:rsidRPr="000E06E3" w:rsidRDefault="00996015" w:rsidP="00996015">
      <w:pPr>
        <w:autoSpaceDE w:val="0"/>
        <w:autoSpaceDN w:val="0"/>
        <w:adjustRightInd w:val="0"/>
        <w:spacing w:after="0"/>
        <w:ind w:firstLine="284"/>
        <w:jc w:val="both"/>
        <w:rPr>
          <w:rFonts w:cs="Calibri"/>
          <w:sz w:val="24"/>
          <w:szCs w:val="24"/>
        </w:rPr>
      </w:pPr>
      <w:r>
        <w:rPr>
          <w:rFonts w:cs="Calibri"/>
          <w:sz w:val="24"/>
          <w:szCs w:val="24"/>
        </w:rPr>
        <w:t>Na głó</w:t>
      </w:r>
      <w:r w:rsidRPr="000E06E3">
        <w:rPr>
          <w:rFonts w:cs="Calibri"/>
          <w:sz w:val="24"/>
          <w:szCs w:val="24"/>
        </w:rPr>
        <w:t>w</w:t>
      </w:r>
      <w:r>
        <w:rPr>
          <w:rFonts w:cs="Calibri"/>
          <w:sz w:val="24"/>
          <w:szCs w:val="24"/>
        </w:rPr>
        <w:t>nej stronie ekranu oprócz guzików z tematami i wyborem językó</w:t>
      </w:r>
      <w:r w:rsidRPr="000E06E3">
        <w:rPr>
          <w:rFonts w:cs="Calibri"/>
          <w:sz w:val="24"/>
          <w:szCs w:val="24"/>
        </w:rPr>
        <w:t xml:space="preserve">w znajduje się oddzielny guzik pt. </w:t>
      </w:r>
      <w:r w:rsidRPr="000E06E3">
        <w:rPr>
          <w:rFonts w:cs="Calibri-Italic"/>
          <w:i/>
          <w:iCs/>
          <w:sz w:val="24"/>
          <w:szCs w:val="24"/>
        </w:rPr>
        <w:t>ZADANIE</w:t>
      </w:r>
      <w:r w:rsidRPr="000E06E3">
        <w:rPr>
          <w:rFonts w:cs="Calibri"/>
          <w:sz w:val="24"/>
          <w:szCs w:val="24"/>
        </w:rPr>
        <w:t>. Jest to rodzaj edukacyjnej zabawy. Jej celem jest zaprezentowanie metody odwadniania wyrobisk górniczych za pomocą sztolni</w:t>
      </w:r>
      <w:r w:rsidR="009D6F70">
        <w:rPr>
          <w:rFonts w:cs="Calibri"/>
          <w:sz w:val="24"/>
          <w:szCs w:val="24"/>
        </w:rPr>
        <w:t xml:space="preserve"> i stosowanych w niej koryt, tam i </w:t>
      </w:r>
      <w:proofErr w:type="spellStart"/>
      <w:r w:rsidR="009D6F70">
        <w:rPr>
          <w:rFonts w:cs="Calibri"/>
          <w:sz w:val="24"/>
          <w:szCs w:val="24"/>
        </w:rPr>
        <w:t>przytamków</w:t>
      </w:r>
      <w:proofErr w:type="spellEnd"/>
      <w:r w:rsidRPr="000E06E3">
        <w:rPr>
          <w:rFonts w:cs="Calibri"/>
          <w:sz w:val="24"/>
          <w:szCs w:val="24"/>
        </w:rPr>
        <w:t>.</w:t>
      </w:r>
    </w:p>
    <w:p w:rsidR="00996015" w:rsidRPr="00680E75" w:rsidRDefault="00996015" w:rsidP="00996015">
      <w:pPr>
        <w:autoSpaceDE w:val="0"/>
        <w:autoSpaceDN w:val="0"/>
        <w:adjustRightInd w:val="0"/>
        <w:spacing w:after="0"/>
        <w:ind w:firstLine="284"/>
        <w:jc w:val="both"/>
        <w:rPr>
          <w:rFonts w:cs="Calibri"/>
          <w:b/>
          <w:sz w:val="24"/>
          <w:szCs w:val="24"/>
        </w:rPr>
      </w:pPr>
      <w:r w:rsidRPr="00680E75">
        <w:rPr>
          <w:rFonts w:cs="Calibri"/>
          <w:b/>
          <w:sz w:val="24"/>
          <w:szCs w:val="24"/>
        </w:rPr>
        <w:t>SCENARIUSZ GRY EDUKACYJNEJ PRZYGOTOWYWANY PRZEZ WYKONAWCĘ.</w:t>
      </w:r>
    </w:p>
    <w:p w:rsidR="008A0807" w:rsidRPr="000E06E3" w:rsidRDefault="008A0807" w:rsidP="00996015">
      <w:pPr>
        <w:autoSpaceDE w:val="0"/>
        <w:autoSpaceDN w:val="0"/>
        <w:adjustRightInd w:val="0"/>
        <w:spacing w:after="0"/>
        <w:ind w:firstLine="284"/>
        <w:jc w:val="both"/>
        <w:rPr>
          <w:rFonts w:cs="Calibri"/>
          <w:sz w:val="24"/>
          <w:szCs w:val="24"/>
        </w:rPr>
      </w:pPr>
    </w:p>
    <w:p w:rsidR="008A0807" w:rsidRPr="000E06E3" w:rsidRDefault="008A0807" w:rsidP="000E06E3">
      <w:pPr>
        <w:autoSpaceDE w:val="0"/>
        <w:autoSpaceDN w:val="0"/>
        <w:adjustRightInd w:val="0"/>
        <w:spacing w:after="0"/>
        <w:rPr>
          <w:rFonts w:cs="Calibri"/>
          <w:sz w:val="24"/>
          <w:szCs w:val="24"/>
        </w:rPr>
      </w:pPr>
    </w:p>
    <w:p w:rsidR="00996015" w:rsidRPr="00A42B54" w:rsidRDefault="005949F3" w:rsidP="00996015">
      <w:pPr>
        <w:autoSpaceDE w:val="0"/>
        <w:autoSpaceDN w:val="0"/>
        <w:adjustRightInd w:val="0"/>
        <w:spacing w:after="0"/>
        <w:ind w:firstLine="284"/>
        <w:jc w:val="both"/>
        <w:rPr>
          <w:rFonts w:cs="Calibri"/>
          <w:b/>
          <w:sz w:val="24"/>
          <w:szCs w:val="24"/>
        </w:rPr>
      </w:pPr>
      <w:r>
        <w:rPr>
          <w:rFonts w:cs="Calibri"/>
          <w:b/>
          <w:sz w:val="24"/>
          <w:szCs w:val="24"/>
        </w:rPr>
        <w:t>3</w:t>
      </w:r>
      <w:r w:rsidR="008A0807" w:rsidRPr="00A42B54">
        <w:rPr>
          <w:rFonts w:cs="Calibri"/>
          <w:b/>
          <w:sz w:val="24"/>
          <w:szCs w:val="24"/>
        </w:rPr>
        <w:t xml:space="preserve">.2.3. Stanowisko B.3 – </w:t>
      </w:r>
      <w:r w:rsidR="00996015">
        <w:rPr>
          <w:rFonts w:cs="Calibri"/>
          <w:b/>
          <w:sz w:val="24"/>
          <w:szCs w:val="24"/>
        </w:rPr>
        <w:t>„</w:t>
      </w:r>
      <w:r w:rsidR="00996015" w:rsidRPr="00A42B54">
        <w:rPr>
          <w:rFonts w:cs="Calibri"/>
          <w:b/>
          <w:sz w:val="24"/>
          <w:szCs w:val="24"/>
        </w:rPr>
        <w:t>Osoby</w:t>
      </w:r>
      <w:r w:rsidR="00996015">
        <w:rPr>
          <w:rFonts w:cs="Calibri"/>
          <w:b/>
          <w:sz w:val="24"/>
          <w:szCs w:val="24"/>
        </w:rPr>
        <w:t>”</w:t>
      </w:r>
    </w:p>
    <w:p w:rsidR="00996015" w:rsidRPr="000E06E3" w:rsidRDefault="00996015" w:rsidP="00996015">
      <w:pPr>
        <w:autoSpaceDE w:val="0"/>
        <w:autoSpaceDN w:val="0"/>
        <w:adjustRightInd w:val="0"/>
        <w:spacing w:after="0"/>
        <w:ind w:firstLine="284"/>
        <w:jc w:val="both"/>
        <w:rPr>
          <w:rFonts w:cs="Calibri"/>
          <w:sz w:val="24"/>
          <w:szCs w:val="24"/>
        </w:rPr>
      </w:pPr>
    </w:p>
    <w:p w:rsidR="00996015" w:rsidRPr="000E06E3" w:rsidRDefault="00996015" w:rsidP="00996015">
      <w:pPr>
        <w:autoSpaceDE w:val="0"/>
        <w:autoSpaceDN w:val="0"/>
        <w:adjustRightInd w:val="0"/>
        <w:spacing w:after="0"/>
        <w:ind w:firstLine="284"/>
        <w:jc w:val="both"/>
        <w:rPr>
          <w:rFonts w:cs="Calibri"/>
          <w:sz w:val="24"/>
          <w:szCs w:val="24"/>
        </w:rPr>
      </w:pPr>
      <w:r w:rsidRPr="000E06E3">
        <w:rPr>
          <w:rFonts w:cs="Calibri"/>
          <w:sz w:val="24"/>
          <w:szCs w:val="24"/>
        </w:rPr>
        <w:t xml:space="preserve">Aplikacja zbudowana w oparciu o prosty interfejs wizualny, dostosowana do pracy na ekranie dotykowym (24’’), w </w:t>
      </w:r>
      <w:r w:rsidR="0006605B">
        <w:rPr>
          <w:rFonts w:cs="Calibri"/>
          <w:sz w:val="24"/>
          <w:szCs w:val="24"/>
        </w:rPr>
        <w:t>4</w:t>
      </w:r>
      <w:r w:rsidRPr="000E06E3">
        <w:rPr>
          <w:rFonts w:cs="Calibri"/>
          <w:sz w:val="24"/>
          <w:szCs w:val="24"/>
        </w:rPr>
        <w:t xml:space="preserve"> wersjach językowych</w:t>
      </w:r>
      <w:r w:rsidR="0006605B">
        <w:rPr>
          <w:rFonts w:cs="Calibri"/>
          <w:sz w:val="24"/>
          <w:szCs w:val="24"/>
        </w:rPr>
        <w:t xml:space="preserve"> (j. polski, j. niemiecki, j. angielski, j. rosyjski)</w:t>
      </w:r>
      <w:r w:rsidRPr="000E06E3">
        <w:rPr>
          <w:rFonts w:cs="Calibri"/>
          <w:sz w:val="24"/>
          <w:szCs w:val="24"/>
        </w:rPr>
        <w:t>. Wraz z aplikacją przygotowana prezentacja wyświetlana na tafli zmatowionego szkła za pomocą rzutnika multimedialnego.</w:t>
      </w:r>
    </w:p>
    <w:p w:rsidR="00996015" w:rsidRPr="000E06E3" w:rsidRDefault="00996015" w:rsidP="00996015">
      <w:pPr>
        <w:autoSpaceDE w:val="0"/>
        <w:autoSpaceDN w:val="0"/>
        <w:adjustRightInd w:val="0"/>
        <w:spacing w:after="0"/>
        <w:ind w:firstLine="284"/>
        <w:jc w:val="both"/>
        <w:rPr>
          <w:rFonts w:cs="Calibri"/>
          <w:sz w:val="24"/>
          <w:szCs w:val="24"/>
        </w:rPr>
      </w:pPr>
      <w:r w:rsidRPr="000E06E3">
        <w:rPr>
          <w:rFonts w:cs="Calibri"/>
          <w:sz w:val="24"/>
          <w:szCs w:val="24"/>
        </w:rPr>
        <w:t xml:space="preserve">Aplikacja poświęcona jest życiu i działalności osób bezpośrednio związanych z powstaniem i pracą </w:t>
      </w:r>
      <w:r>
        <w:rPr>
          <w:rFonts w:cs="Calibri"/>
          <w:sz w:val="24"/>
          <w:szCs w:val="24"/>
        </w:rPr>
        <w:t>kopalni Królowa Luiza. Przed</w:t>
      </w:r>
      <w:r w:rsidR="009D6F70">
        <w:rPr>
          <w:rFonts w:cs="Calibri"/>
          <w:sz w:val="24"/>
          <w:szCs w:val="24"/>
        </w:rPr>
        <w:t>stawione będą życiorysy 10 osób, każdy życiorys o objętości około 1500 znaków.</w:t>
      </w:r>
    </w:p>
    <w:p w:rsidR="00996015" w:rsidRPr="000E06E3" w:rsidRDefault="00996015" w:rsidP="00996015">
      <w:pPr>
        <w:autoSpaceDE w:val="0"/>
        <w:autoSpaceDN w:val="0"/>
        <w:adjustRightInd w:val="0"/>
        <w:spacing w:after="0"/>
        <w:ind w:firstLine="284"/>
        <w:jc w:val="both"/>
        <w:rPr>
          <w:rFonts w:cs="Calibri"/>
          <w:sz w:val="24"/>
          <w:szCs w:val="24"/>
        </w:rPr>
      </w:pPr>
      <w:r w:rsidRPr="000E06E3">
        <w:rPr>
          <w:rFonts w:cs="Calibri"/>
          <w:sz w:val="24"/>
          <w:szCs w:val="24"/>
        </w:rPr>
        <w:t>Aplikacja oparta o prosty interfejs wizualny pozwalający na wybór poszczególnej postaci za pomocą ekranu dotykowego. Po wyborze wyświetla się życiorys postaci, a za pomocą rzutnika multimedialnego prezentowany jest uproszczony szkic jej wizerunku</w:t>
      </w:r>
      <w:r>
        <w:rPr>
          <w:rFonts w:cs="Calibri"/>
          <w:sz w:val="24"/>
          <w:szCs w:val="24"/>
        </w:rPr>
        <w:t xml:space="preserve"> wykonany w sposób autorski, techniką, estetyką i wykonaniem nawiązujący do technik wklęsłodruku (akwaforta)</w:t>
      </w:r>
      <w:r w:rsidRPr="000E06E3">
        <w:rPr>
          <w:rFonts w:cs="Calibri"/>
          <w:sz w:val="24"/>
          <w:szCs w:val="24"/>
        </w:rPr>
        <w:t>.</w:t>
      </w:r>
      <w:r>
        <w:rPr>
          <w:rFonts w:cs="Calibri"/>
          <w:sz w:val="24"/>
          <w:szCs w:val="24"/>
        </w:rPr>
        <w:t xml:space="preserve"> Wizerunek postaci oparty na zachowanych historycznych rycinach dostarczonych przez Zamawiającego. UWAGA: Wszystkie szkice powinny być wykonane przez jedną osobę</w:t>
      </w:r>
      <w:r w:rsidR="009D6F70">
        <w:rPr>
          <w:rFonts w:cs="Calibri"/>
          <w:sz w:val="24"/>
          <w:szCs w:val="24"/>
        </w:rPr>
        <w:t xml:space="preserve"> (Artystę)</w:t>
      </w:r>
      <w:r>
        <w:rPr>
          <w:rFonts w:cs="Calibri"/>
          <w:sz w:val="24"/>
          <w:szCs w:val="24"/>
        </w:rPr>
        <w:t xml:space="preserve"> celem zapewnienia </w:t>
      </w:r>
      <w:r>
        <w:rPr>
          <w:rFonts w:cs="Calibri"/>
          <w:sz w:val="24"/>
          <w:szCs w:val="24"/>
        </w:rPr>
        <w:lastRenderedPageBreak/>
        <w:t>wspólnego stylu wykonania.</w:t>
      </w:r>
    </w:p>
    <w:p w:rsidR="008A0807" w:rsidRPr="000E06E3" w:rsidRDefault="008A0807" w:rsidP="00996015">
      <w:pPr>
        <w:autoSpaceDE w:val="0"/>
        <w:autoSpaceDN w:val="0"/>
        <w:adjustRightInd w:val="0"/>
        <w:spacing w:after="0"/>
        <w:ind w:left="284"/>
        <w:rPr>
          <w:rFonts w:cs="Calibri"/>
          <w:sz w:val="24"/>
          <w:szCs w:val="24"/>
        </w:rPr>
      </w:pPr>
    </w:p>
    <w:p w:rsidR="009D6F70" w:rsidRDefault="005949F3" w:rsidP="009D6F70">
      <w:pPr>
        <w:autoSpaceDE w:val="0"/>
        <w:autoSpaceDN w:val="0"/>
        <w:adjustRightInd w:val="0"/>
        <w:spacing w:after="0"/>
        <w:rPr>
          <w:b/>
          <w:sz w:val="24"/>
          <w:szCs w:val="24"/>
        </w:rPr>
      </w:pPr>
      <w:r>
        <w:rPr>
          <w:rFonts w:cs="Calibri"/>
          <w:b/>
          <w:sz w:val="24"/>
          <w:szCs w:val="24"/>
        </w:rPr>
        <w:t>3</w:t>
      </w:r>
      <w:r w:rsidR="008A0807" w:rsidRPr="00326578">
        <w:rPr>
          <w:rFonts w:cs="Calibri"/>
          <w:b/>
          <w:sz w:val="24"/>
          <w:szCs w:val="24"/>
        </w:rPr>
        <w:t xml:space="preserve">.2.4. Stanowisko B.4 – </w:t>
      </w:r>
      <w:r w:rsidR="009D6F70">
        <w:rPr>
          <w:b/>
          <w:sz w:val="24"/>
          <w:szCs w:val="24"/>
        </w:rPr>
        <w:t>„</w:t>
      </w:r>
      <w:r w:rsidR="009D6F70" w:rsidRPr="00326578">
        <w:rPr>
          <w:b/>
          <w:sz w:val="24"/>
          <w:szCs w:val="24"/>
        </w:rPr>
        <w:t>Pozdrowienia z Zaborze/</w:t>
      </w:r>
      <w:proofErr w:type="spellStart"/>
      <w:r w:rsidR="009D6F70" w:rsidRPr="00326578">
        <w:rPr>
          <w:b/>
          <w:sz w:val="24"/>
          <w:szCs w:val="24"/>
        </w:rPr>
        <w:t>Gruss</w:t>
      </w:r>
      <w:proofErr w:type="spellEnd"/>
      <w:r w:rsidR="009D6F70" w:rsidRPr="00326578">
        <w:rPr>
          <w:b/>
          <w:sz w:val="24"/>
          <w:szCs w:val="24"/>
        </w:rPr>
        <w:t xml:space="preserve"> </w:t>
      </w:r>
      <w:proofErr w:type="spellStart"/>
      <w:r w:rsidR="009D6F70" w:rsidRPr="00326578">
        <w:rPr>
          <w:b/>
          <w:sz w:val="24"/>
          <w:szCs w:val="24"/>
        </w:rPr>
        <w:t>aus</w:t>
      </w:r>
      <w:proofErr w:type="spellEnd"/>
      <w:r w:rsidR="009D6F70" w:rsidRPr="00326578">
        <w:rPr>
          <w:b/>
          <w:sz w:val="24"/>
          <w:szCs w:val="24"/>
        </w:rPr>
        <w:t xml:space="preserve"> Zaborze</w:t>
      </w:r>
      <w:r w:rsidR="009D6F70">
        <w:rPr>
          <w:b/>
          <w:sz w:val="24"/>
          <w:szCs w:val="24"/>
        </w:rPr>
        <w:t>”</w:t>
      </w:r>
    </w:p>
    <w:p w:rsidR="009D6F70" w:rsidRDefault="009D6F70" w:rsidP="009D6F70">
      <w:pPr>
        <w:autoSpaceDE w:val="0"/>
        <w:autoSpaceDN w:val="0"/>
        <w:adjustRightInd w:val="0"/>
        <w:spacing w:after="0"/>
        <w:rPr>
          <w:sz w:val="24"/>
          <w:szCs w:val="24"/>
        </w:rPr>
      </w:pPr>
    </w:p>
    <w:p w:rsidR="009D6F70" w:rsidRDefault="009D6F70" w:rsidP="009D6F70">
      <w:pPr>
        <w:autoSpaceDE w:val="0"/>
        <w:autoSpaceDN w:val="0"/>
        <w:adjustRightInd w:val="0"/>
        <w:spacing w:after="0"/>
        <w:ind w:firstLine="284"/>
        <w:jc w:val="both"/>
        <w:rPr>
          <w:rFonts w:cs="Calibri"/>
          <w:sz w:val="24"/>
          <w:szCs w:val="24"/>
        </w:rPr>
      </w:pPr>
      <w:r w:rsidRPr="000E06E3">
        <w:rPr>
          <w:rFonts w:cs="Calibri"/>
          <w:sz w:val="24"/>
          <w:szCs w:val="24"/>
        </w:rPr>
        <w:t xml:space="preserve">Aplikacja zbudowana w oparciu o prosty interfejs wizualny, dostosowana do pracy na ekranie dotykowym (24’’), w </w:t>
      </w:r>
      <w:r w:rsidR="0006605B">
        <w:rPr>
          <w:rFonts w:cs="Calibri"/>
          <w:sz w:val="24"/>
          <w:szCs w:val="24"/>
        </w:rPr>
        <w:t>4</w:t>
      </w:r>
      <w:r w:rsidRPr="000E06E3">
        <w:rPr>
          <w:rFonts w:cs="Calibri"/>
          <w:sz w:val="24"/>
          <w:szCs w:val="24"/>
        </w:rPr>
        <w:t xml:space="preserve"> wersjach językowych</w:t>
      </w:r>
      <w:r>
        <w:rPr>
          <w:rFonts w:cs="Calibri"/>
          <w:sz w:val="24"/>
          <w:szCs w:val="24"/>
        </w:rPr>
        <w:t xml:space="preserve"> (j. polski, j. angielski, j. niemiecki</w:t>
      </w:r>
      <w:r w:rsidR="0006605B">
        <w:rPr>
          <w:rFonts w:cs="Calibri"/>
          <w:sz w:val="24"/>
          <w:szCs w:val="24"/>
        </w:rPr>
        <w:t>, j. rosyjski</w:t>
      </w:r>
      <w:r>
        <w:rPr>
          <w:rFonts w:cs="Calibri"/>
          <w:sz w:val="24"/>
          <w:szCs w:val="24"/>
        </w:rPr>
        <w:t>)</w:t>
      </w:r>
      <w:r w:rsidRPr="000E06E3">
        <w:rPr>
          <w:rFonts w:cs="Calibri"/>
          <w:sz w:val="24"/>
          <w:szCs w:val="24"/>
        </w:rPr>
        <w:t xml:space="preserve">. Aplikacja ta zawiera historyczne pocztówki przedstawiające Kopalnię Królowa Luiza – Pole Wschodnie i Zachodnie. Aplikacja powinna wizualnie przypominać stary album z pocztówkami/fotografiami, wybór kolejnych stron również powinien przypominać animowane przemienianie kart albumu, podpisy pod fotografiami stylizowane na pismo odręczne. Turysta powinien mieć możliwość wyboru pomiędzy dwoma „albumami” (Pole Wschód i Pole Zachód). Ważnym elementem aplikacji powinna być możliwość przybliżania, oddalania i swobodnego wybierania fragmentów zdjęć. </w:t>
      </w:r>
      <w:r>
        <w:rPr>
          <w:rFonts w:cs="Calibri"/>
          <w:sz w:val="24"/>
          <w:szCs w:val="24"/>
        </w:rPr>
        <w:t>Strona tytułowa (ekran powitalny) wkomponowany w starą pocztówkę.</w:t>
      </w:r>
    </w:p>
    <w:p w:rsidR="009D6F70" w:rsidRPr="000E06E3" w:rsidRDefault="009D6F70" w:rsidP="009D6F70">
      <w:pPr>
        <w:autoSpaceDE w:val="0"/>
        <w:autoSpaceDN w:val="0"/>
        <w:adjustRightInd w:val="0"/>
        <w:spacing w:after="0"/>
        <w:ind w:firstLine="284"/>
        <w:jc w:val="both"/>
        <w:rPr>
          <w:rFonts w:cs="Calibri"/>
          <w:sz w:val="24"/>
          <w:szCs w:val="24"/>
        </w:rPr>
      </w:pPr>
      <w:r>
        <w:rPr>
          <w:rFonts w:cs="Calibri"/>
          <w:sz w:val="24"/>
          <w:szCs w:val="24"/>
        </w:rPr>
        <w:t>Po otwarciu albumu i wyborze którejś z pocztówek, na głó</w:t>
      </w:r>
      <w:r w:rsidRPr="000E06E3">
        <w:rPr>
          <w:rFonts w:cs="Calibri"/>
          <w:sz w:val="24"/>
          <w:szCs w:val="24"/>
        </w:rPr>
        <w:t>w</w:t>
      </w:r>
      <w:r>
        <w:rPr>
          <w:rFonts w:cs="Calibri"/>
          <w:sz w:val="24"/>
          <w:szCs w:val="24"/>
        </w:rPr>
        <w:t>nej stronie ekranu oprócz guzików z tematami i wyborem językó</w:t>
      </w:r>
      <w:r w:rsidRPr="000E06E3">
        <w:rPr>
          <w:rFonts w:cs="Calibri"/>
          <w:sz w:val="24"/>
          <w:szCs w:val="24"/>
        </w:rPr>
        <w:t xml:space="preserve">w znajduje się oddzielny guzik pt. </w:t>
      </w:r>
      <w:r>
        <w:rPr>
          <w:rFonts w:cs="Calibri-Italic"/>
          <w:i/>
          <w:iCs/>
          <w:sz w:val="24"/>
          <w:szCs w:val="24"/>
        </w:rPr>
        <w:t>WYŚLIJ</w:t>
      </w:r>
      <w:r w:rsidRPr="000E06E3">
        <w:rPr>
          <w:rFonts w:cs="Calibri"/>
          <w:sz w:val="24"/>
          <w:szCs w:val="24"/>
        </w:rPr>
        <w:t xml:space="preserve">. </w:t>
      </w:r>
      <w:r>
        <w:rPr>
          <w:rFonts w:cs="Calibri"/>
          <w:sz w:val="24"/>
          <w:szCs w:val="24"/>
        </w:rPr>
        <w:t>Po jego wyborze kartka obecnie przeglądana kartka pocztowa zamieni się w wirtualną pocztówkę, którą turysta będzie mógł wysłać na wybrany adres mailowy (okno do wpisania adresu oraz wirtualna klawiatura dotykowa pojawią się samoczynnie). Pod ilustracją, jako integralny element wirtualnej pocztówki pojawi się napis „Pozdrowienia z Kopalni „Królowa Luiza” w Zabrzu” oraz edytowalne miejsce na podpis nadawcy (do 100 znaków).</w:t>
      </w:r>
    </w:p>
    <w:p w:rsidR="00326578" w:rsidRPr="000E06E3" w:rsidRDefault="00326578" w:rsidP="000E06E3">
      <w:pPr>
        <w:autoSpaceDE w:val="0"/>
        <w:autoSpaceDN w:val="0"/>
        <w:adjustRightInd w:val="0"/>
        <w:spacing w:after="0"/>
        <w:rPr>
          <w:rFonts w:cs="Calibri"/>
          <w:sz w:val="24"/>
          <w:szCs w:val="24"/>
        </w:rPr>
      </w:pPr>
    </w:p>
    <w:p w:rsidR="009D6F70" w:rsidRPr="00326578" w:rsidRDefault="005949F3" w:rsidP="009D6F70">
      <w:pPr>
        <w:autoSpaceDE w:val="0"/>
        <w:autoSpaceDN w:val="0"/>
        <w:adjustRightInd w:val="0"/>
        <w:spacing w:after="0"/>
        <w:ind w:firstLine="284"/>
        <w:rPr>
          <w:rFonts w:cs="Calibri"/>
          <w:b/>
          <w:sz w:val="24"/>
          <w:szCs w:val="24"/>
        </w:rPr>
      </w:pPr>
      <w:r>
        <w:rPr>
          <w:b/>
          <w:sz w:val="24"/>
          <w:szCs w:val="24"/>
        </w:rPr>
        <w:t>3</w:t>
      </w:r>
      <w:r w:rsidR="008A0807" w:rsidRPr="00326578">
        <w:rPr>
          <w:b/>
          <w:sz w:val="24"/>
          <w:szCs w:val="24"/>
        </w:rPr>
        <w:t xml:space="preserve">.2.5. Stanowisko B.5 – </w:t>
      </w:r>
      <w:r w:rsidR="009D6F70" w:rsidRPr="00326578">
        <w:rPr>
          <w:rFonts w:cs="Calibri"/>
          <w:b/>
          <w:sz w:val="24"/>
          <w:szCs w:val="24"/>
        </w:rPr>
        <w:t>Infra</w:t>
      </w:r>
      <w:r w:rsidR="009D6F70">
        <w:rPr>
          <w:rFonts w:cs="Calibri"/>
          <w:b/>
          <w:sz w:val="24"/>
          <w:szCs w:val="24"/>
        </w:rPr>
        <w:t xml:space="preserve">struktura Kopalni </w:t>
      </w:r>
      <w:r w:rsidR="00680E75">
        <w:rPr>
          <w:rFonts w:cs="Calibri"/>
          <w:b/>
          <w:sz w:val="24"/>
          <w:szCs w:val="24"/>
        </w:rPr>
        <w:t>„</w:t>
      </w:r>
      <w:r w:rsidR="009D6F70">
        <w:rPr>
          <w:rFonts w:cs="Calibri"/>
          <w:b/>
          <w:sz w:val="24"/>
          <w:szCs w:val="24"/>
        </w:rPr>
        <w:t>Królowa Luiza”</w:t>
      </w:r>
      <w:r w:rsidR="009D6F70" w:rsidRPr="00326578">
        <w:rPr>
          <w:rFonts w:cs="Calibri"/>
          <w:b/>
          <w:sz w:val="24"/>
          <w:szCs w:val="24"/>
        </w:rPr>
        <w:t xml:space="preserve"> </w:t>
      </w:r>
    </w:p>
    <w:p w:rsidR="009D6F70" w:rsidRDefault="009D6F70" w:rsidP="009D6F70">
      <w:pPr>
        <w:autoSpaceDE w:val="0"/>
        <w:autoSpaceDN w:val="0"/>
        <w:adjustRightInd w:val="0"/>
        <w:spacing w:after="0"/>
        <w:rPr>
          <w:rFonts w:cs="Calibri"/>
          <w:sz w:val="24"/>
          <w:szCs w:val="24"/>
        </w:rPr>
      </w:pPr>
    </w:p>
    <w:p w:rsidR="009D6F70" w:rsidRPr="000E06E3" w:rsidRDefault="009D6F70" w:rsidP="009D6F70">
      <w:pPr>
        <w:autoSpaceDE w:val="0"/>
        <w:autoSpaceDN w:val="0"/>
        <w:adjustRightInd w:val="0"/>
        <w:spacing w:after="0"/>
        <w:ind w:firstLine="284"/>
        <w:jc w:val="both"/>
        <w:rPr>
          <w:rFonts w:cs="Cambria"/>
          <w:sz w:val="24"/>
          <w:szCs w:val="24"/>
        </w:rPr>
      </w:pPr>
      <w:r w:rsidRPr="000E06E3">
        <w:rPr>
          <w:rFonts w:cs="Calibri"/>
          <w:sz w:val="24"/>
          <w:szCs w:val="24"/>
        </w:rPr>
        <w:t xml:space="preserve">Aplikacja zbudowana w oparciu o prosty interfejs wizualny, dostosowana do pracy na ekranie dotykowym (24’’), w </w:t>
      </w:r>
      <w:r w:rsidR="0006605B">
        <w:rPr>
          <w:rFonts w:cs="Calibri"/>
          <w:sz w:val="24"/>
          <w:szCs w:val="24"/>
        </w:rPr>
        <w:t>4</w:t>
      </w:r>
      <w:r w:rsidRPr="000E06E3">
        <w:rPr>
          <w:rFonts w:cs="Calibri"/>
          <w:sz w:val="24"/>
          <w:szCs w:val="24"/>
        </w:rPr>
        <w:t xml:space="preserve"> wersjach językowych</w:t>
      </w:r>
      <w:r w:rsidR="0006605B">
        <w:rPr>
          <w:rFonts w:cs="Calibri"/>
          <w:sz w:val="24"/>
          <w:szCs w:val="24"/>
        </w:rPr>
        <w:t xml:space="preserve"> (j. polski, j. angielski, j. niemiecki, j. rosyjski)</w:t>
      </w:r>
      <w:r w:rsidRPr="000E06E3">
        <w:rPr>
          <w:rFonts w:cs="Calibri"/>
          <w:sz w:val="24"/>
          <w:szCs w:val="24"/>
        </w:rPr>
        <w:t xml:space="preserve">. </w:t>
      </w:r>
      <w:r w:rsidRPr="000E06E3">
        <w:rPr>
          <w:rFonts w:cs="TimesNewRomanPSMT"/>
          <w:sz w:val="24"/>
          <w:szCs w:val="24"/>
        </w:rPr>
        <w:t>Aplikacja dotycząca i</w:t>
      </w:r>
      <w:r w:rsidRPr="000E06E3">
        <w:rPr>
          <w:rFonts w:cs="Cambria"/>
          <w:sz w:val="24"/>
          <w:szCs w:val="24"/>
        </w:rPr>
        <w:t>nfrastruktur</w:t>
      </w:r>
      <w:r w:rsidRPr="000E06E3">
        <w:rPr>
          <w:rFonts w:cs="TimesNewRomanPSMT"/>
          <w:sz w:val="24"/>
          <w:szCs w:val="24"/>
        </w:rPr>
        <w:t xml:space="preserve">y </w:t>
      </w:r>
      <w:r w:rsidRPr="000E06E3">
        <w:rPr>
          <w:rFonts w:cs="Cambria"/>
          <w:sz w:val="24"/>
          <w:szCs w:val="24"/>
        </w:rPr>
        <w:t>kopalni</w:t>
      </w:r>
      <w:r w:rsidRPr="000E06E3">
        <w:rPr>
          <w:rFonts w:cs="TimesNewRomanPSMT"/>
          <w:sz w:val="24"/>
          <w:szCs w:val="24"/>
        </w:rPr>
        <w:t xml:space="preserve"> </w:t>
      </w:r>
      <w:r w:rsidRPr="000E06E3">
        <w:rPr>
          <w:rFonts w:cs="Cambria"/>
          <w:sz w:val="24"/>
          <w:szCs w:val="24"/>
        </w:rPr>
        <w:t>Królowa</w:t>
      </w:r>
      <w:r w:rsidRPr="000E06E3">
        <w:rPr>
          <w:rFonts w:cs="TimesNewRomanPSMT"/>
          <w:sz w:val="24"/>
          <w:szCs w:val="24"/>
        </w:rPr>
        <w:t xml:space="preserve"> </w:t>
      </w:r>
      <w:r w:rsidRPr="000E06E3">
        <w:rPr>
          <w:rFonts w:cs="Cambria"/>
          <w:sz w:val="24"/>
          <w:szCs w:val="24"/>
        </w:rPr>
        <w:t>Luiza</w:t>
      </w:r>
      <w:r w:rsidRPr="000E06E3">
        <w:rPr>
          <w:rFonts w:cs="TimesNewRomanPSMT"/>
          <w:sz w:val="24"/>
          <w:szCs w:val="24"/>
        </w:rPr>
        <w:t xml:space="preserve"> </w:t>
      </w:r>
      <w:r w:rsidRPr="000E06E3">
        <w:rPr>
          <w:rFonts w:cs="Cambria"/>
          <w:sz w:val="24"/>
          <w:szCs w:val="24"/>
        </w:rPr>
        <w:t>Wschód</w:t>
      </w:r>
      <w:r w:rsidRPr="000E06E3">
        <w:rPr>
          <w:rFonts w:cs="TimesNewRomanPSMT"/>
          <w:sz w:val="24"/>
          <w:szCs w:val="24"/>
        </w:rPr>
        <w:t xml:space="preserve"> </w:t>
      </w:r>
      <w:r w:rsidRPr="000E06E3">
        <w:rPr>
          <w:rFonts w:cs="Cambria"/>
          <w:sz w:val="24"/>
          <w:szCs w:val="24"/>
        </w:rPr>
        <w:t>i</w:t>
      </w:r>
      <w:r w:rsidRPr="000E06E3">
        <w:rPr>
          <w:rFonts w:cs="TimesNewRomanPSMT"/>
          <w:sz w:val="24"/>
          <w:szCs w:val="24"/>
        </w:rPr>
        <w:t xml:space="preserve"> </w:t>
      </w:r>
      <w:r w:rsidRPr="000E06E3">
        <w:rPr>
          <w:rFonts w:cs="Cambria"/>
          <w:sz w:val="24"/>
          <w:szCs w:val="24"/>
        </w:rPr>
        <w:t>Zachód</w:t>
      </w:r>
      <w:r w:rsidRPr="000E06E3">
        <w:rPr>
          <w:rFonts w:cs="TimesNewRomanPSMT"/>
          <w:sz w:val="24"/>
          <w:szCs w:val="24"/>
        </w:rPr>
        <w:t xml:space="preserve">. </w:t>
      </w:r>
      <w:r w:rsidRPr="000E06E3">
        <w:rPr>
          <w:rFonts w:cs="Cambria"/>
          <w:sz w:val="24"/>
          <w:szCs w:val="24"/>
        </w:rPr>
        <w:t>Na</w:t>
      </w:r>
      <w:r w:rsidRPr="000E06E3">
        <w:rPr>
          <w:rFonts w:cs="TimesNewRomanPSMT"/>
          <w:sz w:val="24"/>
          <w:szCs w:val="24"/>
        </w:rPr>
        <w:t xml:space="preserve"> </w:t>
      </w:r>
      <w:r w:rsidRPr="000E06E3">
        <w:rPr>
          <w:rFonts w:cs="Cambria"/>
          <w:sz w:val="24"/>
          <w:szCs w:val="24"/>
        </w:rPr>
        <w:t>ekranie</w:t>
      </w:r>
      <w:r w:rsidRPr="000E06E3">
        <w:rPr>
          <w:rFonts w:cs="TimesNewRomanPSMT"/>
          <w:sz w:val="24"/>
          <w:szCs w:val="24"/>
        </w:rPr>
        <w:t xml:space="preserve"> </w:t>
      </w:r>
      <w:r w:rsidRPr="000E06E3">
        <w:rPr>
          <w:rFonts w:cs="Cambria"/>
          <w:sz w:val="24"/>
          <w:szCs w:val="24"/>
        </w:rPr>
        <w:t>wyświetlany</w:t>
      </w:r>
      <w:r w:rsidRPr="000E06E3">
        <w:rPr>
          <w:rFonts w:cs="TimesNewRomanPSMT"/>
          <w:sz w:val="24"/>
          <w:szCs w:val="24"/>
        </w:rPr>
        <w:t xml:space="preserve"> </w:t>
      </w:r>
      <w:r w:rsidRPr="000E06E3">
        <w:rPr>
          <w:rFonts w:cs="Cambria"/>
          <w:sz w:val="24"/>
          <w:szCs w:val="24"/>
        </w:rPr>
        <w:t>będzie</w:t>
      </w:r>
      <w:r w:rsidRPr="000E06E3">
        <w:rPr>
          <w:rFonts w:cs="TimesNewRomanPSMT"/>
          <w:sz w:val="24"/>
          <w:szCs w:val="24"/>
        </w:rPr>
        <w:t xml:space="preserve"> </w:t>
      </w:r>
      <w:r w:rsidRPr="000E06E3">
        <w:rPr>
          <w:rFonts w:cs="Cambria"/>
          <w:sz w:val="24"/>
          <w:szCs w:val="24"/>
        </w:rPr>
        <w:t>plan</w:t>
      </w:r>
      <w:r w:rsidRPr="000E06E3">
        <w:rPr>
          <w:rFonts w:cs="TimesNewRomanPSMT"/>
          <w:sz w:val="24"/>
          <w:szCs w:val="24"/>
        </w:rPr>
        <w:t xml:space="preserve"> </w:t>
      </w:r>
      <w:r w:rsidRPr="000E06E3">
        <w:rPr>
          <w:rFonts w:cs="Cambria"/>
          <w:sz w:val="24"/>
          <w:szCs w:val="24"/>
        </w:rPr>
        <w:t>miasta</w:t>
      </w:r>
      <w:r w:rsidRPr="000E06E3">
        <w:rPr>
          <w:rFonts w:cs="TimesNewRomanPSMT"/>
          <w:sz w:val="24"/>
          <w:szCs w:val="24"/>
        </w:rPr>
        <w:t xml:space="preserve"> </w:t>
      </w:r>
      <w:r w:rsidRPr="000E06E3">
        <w:rPr>
          <w:rFonts w:cs="Cambria"/>
          <w:sz w:val="24"/>
          <w:szCs w:val="24"/>
        </w:rPr>
        <w:t>Zabrze</w:t>
      </w:r>
      <w:r w:rsidRPr="000E06E3">
        <w:rPr>
          <w:rFonts w:cs="TimesNewRomanPSMT"/>
          <w:sz w:val="24"/>
          <w:szCs w:val="24"/>
        </w:rPr>
        <w:t xml:space="preserve"> </w:t>
      </w:r>
      <w:r w:rsidRPr="000E06E3">
        <w:rPr>
          <w:rFonts w:cs="Cambria"/>
          <w:sz w:val="24"/>
          <w:szCs w:val="24"/>
        </w:rPr>
        <w:t>z</w:t>
      </w:r>
      <w:r w:rsidRPr="000E06E3">
        <w:rPr>
          <w:rFonts w:cs="TimesNewRomanPSMT"/>
          <w:sz w:val="24"/>
          <w:szCs w:val="24"/>
        </w:rPr>
        <w:t xml:space="preserve"> </w:t>
      </w:r>
      <w:r w:rsidRPr="000E06E3">
        <w:rPr>
          <w:rFonts w:cs="Cambria"/>
          <w:sz w:val="24"/>
          <w:szCs w:val="24"/>
        </w:rPr>
        <w:t>omawianego</w:t>
      </w:r>
      <w:r w:rsidRPr="000E06E3">
        <w:rPr>
          <w:rFonts w:cs="TimesNewRomanPSMT"/>
          <w:sz w:val="24"/>
          <w:szCs w:val="24"/>
        </w:rPr>
        <w:t xml:space="preserve"> </w:t>
      </w:r>
      <w:r w:rsidRPr="000E06E3">
        <w:rPr>
          <w:rFonts w:cs="Cambria"/>
          <w:sz w:val="24"/>
          <w:szCs w:val="24"/>
        </w:rPr>
        <w:t>okresu</w:t>
      </w:r>
      <w:r w:rsidRPr="000E06E3">
        <w:rPr>
          <w:rFonts w:cs="TimesNewRomanPSMT"/>
          <w:sz w:val="24"/>
          <w:szCs w:val="24"/>
        </w:rPr>
        <w:t xml:space="preserve"> </w:t>
      </w:r>
      <w:r w:rsidRPr="000E06E3">
        <w:rPr>
          <w:rFonts w:cs="Cambria"/>
          <w:sz w:val="24"/>
          <w:szCs w:val="24"/>
        </w:rPr>
        <w:t>z</w:t>
      </w:r>
      <w:r w:rsidRPr="000E06E3">
        <w:rPr>
          <w:rFonts w:cs="TimesNewRomanPSMT"/>
          <w:sz w:val="24"/>
          <w:szCs w:val="24"/>
        </w:rPr>
        <w:t xml:space="preserve"> </w:t>
      </w:r>
      <w:r w:rsidRPr="000E06E3">
        <w:rPr>
          <w:rFonts w:cs="Cambria"/>
          <w:sz w:val="24"/>
          <w:szCs w:val="24"/>
        </w:rPr>
        <w:t>naniesionymi</w:t>
      </w:r>
      <w:r w:rsidRPr="000E06E3">
        <w:rPr>
          <w:rFonts w:cs="TimesNewRomanPSMT"/>
          <w:sz w:val="24"/>
          <w:szCs w:val="24"/>
        </w:rPr>
        <w:t xml:space="preserve"> </w:t>
      </w:r>
      <w:r w:rsidRPr="000E06E3">
        <w:rPr>
          <w:rFonts w:cs="Cambria"/>
          <w:sz w:val="24"/>
          <w:szCs w:val="24"/>
        </w:rPr>
        <w:t>jako</w:t>
      </w:r>
      <w:r w:rsidRPr="000E06E3">
        <w:rPr>
          <w:rFonts w:cs="TimesNewRomanPSMT"/>
          <w:sz w:val="24"/>
          <w:szCs w:val="24"/>
        </w:rPr>
        <w:t xml:space="preserve"> </w:t>
      </w:r>
      <w:proofErr w:type="spellStart"/>
      <w:r w:rsidRPr="000E06E3">
        <w:rPr>
          <w:rFonts w:cs="Cambria"/>
          <w:sz w:val="24"/>
          <w:szCs w:val="24"/>
        </w:rPr>
        <w:t>hiperłącza</w:t>
      </w:r>
      <w:proofErr w:type="spellEnd"/>
      <w:r w:rsidRPr="000E06E3">
        <w:rPr>
          <w:rFonts w:cs="TimesNewRomanPSMT"/>
          <w:sz w:val="24"/>
          <w:szCs w:val="24"/>
        </w:rPr>
        <w:t xml:space="preserve"> </w:t>
      </w:r>
      <w:r w:rsidRPr="000E06E3">
        <w:rPr>
          <w:rFonts w:cs="Cambria"/>
          <w:sz w:val="24"/>
          <w:szCs w:val="24"/>
        </w:rPr>
        <w:t>elementami</w:t>
      </w:r>
      <w:r w:rsidRPr="000E06E3">
        <w:rPr>
          <w:rFonts w:cs="TimesNewRomanPSMT"/>
          <w:sz w:val="24"/>
          <w:szCs w:val="24"/>
        </w:rPr>
        <w:t xml:space="preserve"> </w:t>
      </w:r>
      <w:r w:rsidRPr="000E06E3">
        <w:rPr>
          <w:rFonts w:cs="Cambria"/>
          <w:sz w:val="24"/>
          <w:szCs w:val="24"/>
        </w:rPr>
        <w:t>aktywnymi</w:t>
      </w:r>
      <w:r w:rsidRPr="000E06E3">
        <w:rPr>
          <w:rFonts w:cs="TimesNewRomanPSMT"/>
          <w:sz w:val="24"/>
          <w:szCs w:val="24"/>
        </w:rPr>
        <w:t xml:space="preserve"> </w:t>
      </w:r>
      <w:r w:rsidRPr="000E06E3">
        <w:rPr>
          <w:rFonts w:cs="Cambria"/>
          <w:sz w:val="24"/>
          <w:szCs w:val="24"/>
        </w:rPr>
        <w:t>w</w:t>
      </w:r>
      <w:r w:rsidRPr="000E06E3">
        <w:rPr>
          <w:rFonts w:cs="TimesNewRomanPSMT"/>
          <w:sz w:val="24"/>
          <w:szCs w:val="24"/>
        </w:rPr>
        <w:t xml:space="preserve"> </w:t>
      </w:r>
      <w:r w:rsidRPr="000E06E3">
        <w:rPr>
          <w:rFonts w:cs="Cambria"/>
          <w:sz w:val="24"/>
          <w:szCs w:val="24"/>
        </w:rPr>
        <w:t>postaci</w:t>
      </w:r>
      <w:r w:rsidRPr="000E06E3">
        <w:rPr>
          <w:rFonts w:cs="TimesNewRomanPSMT"/>
          <w:sz w:val="24"/>
          <w:szCs w:val="24"/>
        </w:rPr>
        <w:t xml:space="preserve"> </w:t>
      </w:r>
      <w:r w:rsidRPr="000E06E3">
        <w:rPr>
          <w:rFonts w:cs="Cambria"/>
          <w:sz w:val="24"/>
          <w:szCs w:val="24"/>
        </w:rPr>
        <w:t>fragmentów</w:t>
      </w:r>
      <w:r w:rsidRPr="000E06E3">
        <w:rPr>
          <w:rFonts w:cs="TimesNewRomanPSMT"/>
          <w:sz w:val="24"/>
          <w:szCs w:val="24"/>
        </w:rPr>
        <w:t xml:space="preserve"> </w:t>
      </w:r>
      <w:r w:rsidRPr="000E06E3">
        <w:rPr>
          <w:rFonts w:cs="Cambria"/>
          <w:sz w:val="24"/>
          <w:szCs w:val="24"/>
        </w:rPr>
        <w:t>planu (wyróżniają się kolorem).</w:t>
      </w:r>
      <w:r w:rsidRPr="000E06E3">
        <w:rPr>
          <w:rFonts w:cs="TimesNewRomanPSMT"/>
          <w:sz w:val="24"/>
          <w:szCs w:val="24"/>
        </w:rPr>
        <w:t xml:space="preserve"> </w:t>
      </w:r>
      <w:r w:rsidRPr="000E06E3">
        <w:rPr>
          <w:rFonts w:cs="Cambria"/>
          <w:sz w:val="24"/>
          <w:szCs w:val="24"/>
        </w:rPr>
        <w:t>W</w:t>
      </w:r>
      <w:r w:rsidRPr="000E06E3">
        <w:rPr>
          <w:rFonts w:cs="TimesNewRomanPSMT"/>
          <w:sz w:val="24"/>
          <w:szCs w:val="24"/>
        </w:rPr>
        <w:t xml:space="preserve"> </w:t>
      </w:r>
      <w:r w:rsidRPr="000E06E3">
        <w:rPr>
          <w:rFonts w:cs="Cambria"/>
          <w:sz w:val="24"/>
          <w:szCs w:val="24"/>
        </w:rPr>
        <w:t>momencie</w:t>
      </w:r>
      <w:r w:rsidRPr="000E06E3">
        <w:rPr>
          <w:rFonts w:cs="TimesNewRomanPSMT"/>
          <w:sz w:val="24"/>
          <w:szCs w:val="24"/>
        </w:rPr>
        <w:t xml:space="preserve"> wyboru (</w:t>
      </w:r>
      <w:r w:rsidRPr="000E06E3">
        <w:rPr>
          <w:rFonts w:cs="Cambria"/>
          <w:sz w:val="24"/>
          <w:szCs w:val="24"/>
        </w:rPr>
        <w:t>naciśnięcia)</w:t>
      </w:r>
      <w:r w:rsidRPr="000E06E3">
        <w:rPr>
          <w:rFonts w:cs="TimesNewRomanPSMT"/>
          <w:sz w:val="24"/>
          <w:szCs w:val="24"/>
        </w:rPr>
        <w:t xml:space="preserve"> </w:t>
      </w:r>
      <w:r w:rsidRPr="000E06E3">
        <w:rPr>
          <w:rFonts w:cs="Cambria"/>
          <w:sz w:val="24"/>
          <w:szCs w:val="24"/>
        </w:rPr>
        <w:t>danego</w:t>
      </w:r>
      <w:r w:rsidRPr="000E06E3">
        <w:rPr>
          <w:rFonts w:cs="TimesNewRomanPSMT"/>
          <w:sz w:val="24"/>
          <w:szCs w:val="24"/>
        </w:rPr>
        <w:t xml:space="preserve"> </w:t>
      </w:r>
      <w:r w:rsidRPr="000E06E3">
        <w:rPr>
          <w:rFonts w:cs="Cambria"/>
          <w:sz w:val="24"/>
          <w:szCs w:val="24"/>
        </w:rPr>
        <w:t>obszaru</w:t>
      </w:r>
      <w:r w:rsidRPr="000E06E3">
        <w:rPr>
          <w:rFonts w:cs="TimesNewRomanPSMT"/>
          <w:sz w:val="24"/>
          <w:szCs w:val="24"/>
        </w:rPr>
        <w:t xml:space="preserve"> </w:t>
      </w:r>
      <w:r w:rsidRPr="000E06E3">
        <w:rPr>
          <w:rFonts w:cs="Cambria"/>
          <w:sz w:val="24"/>
          <w:szCs w:val="24"/>
        </w:rPr>
        <w:t>aktywnego</w:t>
      </w:r>
      <w:r w:rsidRPr="000E06E3">
        <w:rPr>
          <w:rFonts w:cs="TimesNewRomanPSMT"/>
          <w:sz w:val="24"/>
          <w:szCs w:val="24"/>
        </w:rPr>
        <w:t xml:space="preserve"> </w:t>
      </w:r>
      <w:r w:rsidRPr="000E06E3">
        <w:rPr>
          <w:rFonts w:cs="Cambria"/>
          <w:sz w:val="24"/>
          <w:szCs w:val="24"/>
        </w:rPr>
        <w:t>pojawi</w:t>
      </w:r>
      <w:r w:rsidRPr="000E06E3">
        <w:rPr>
          <w:rFonts w:cs="TimesNewRomanPSMT"/>
          <w:sz w:val="24"/>
          <w:szCs w:val="24"/>
        </w:rPr>
        <w:t xml:space="preserve"> </w:t>
      </w:r>
      <w:r w:rsidRPr="000E06E3">
        <w:rPr>
          <w:rFonts w:cs="Cambria"/>
          <w:sz w:val="24"/>
          <w:szCs w:val="24"/>
        </w:rPr>
        <w:t>się</w:t>
      </w:r>
      <w:r w:rsidRPr="000E06E3">
        <w:rPr>
          <w:rFonts w:cs="TimesNewRomanPSMT"/>
          <w:sz w:val="24"/>
          <w:szCs w:val="24"/>
        </w:rPr>
        <w:t xml:space="preserve"> </w:t>
      </w:r>
      <w:r w:rsidRPr="000E06E3">
        <w:rPr>
          <w:rFonts w:cs="Cambria"/>
          <w:sz w:val="24"/>
          <w:szCs w:val="24"/>
        </w:rPr>
        <w:t>jego</w:t>
      </w:r>
      <w:r w:rsidRPr="000E06E3">
        <w:rPr>
          <w:rFonts w:cs="TimesNewRomanPSMT"/>
          <w:sz w:val="24"/>
          <w:szCs w:val="24"/>
        </w:rPr>
        <w:t xml:space="preserve"> </w:t>
      </w:r>
      <w:r w:rsidRPr="000E06E3">
        <w:rPr>
          <w:rFonts w:cs="Cambria"/>
          <w:sz w:val="24"/>
          <w:szCs w:val="24"/>
        </w:rPr>
        <w:t>archiwalna</w:t>
      </w:r>
      <w:r w:rsidRPr="000E06E3">
        <w:rPr>
          <w:rFonts w:cs="TimesNewRomanPSMT"/>
          <w:sz w:val="24"/>
          <w:szCs w:val="24"/>
        </w:rPr>
        <w:t xml:space="preserve"> </w:t>
      </w:r>
      <w:r w:rsidRPr="000E06E3">
        <w:rPr>
          <w:rFonts w:cs="Cambria"/>
          <w:sz w:val="24"/>
          <w:szCs w:val="24"/>
        </w:rPr>
        <w:t>fotografia</w:t>
      </w:r>
      <w:r w:rsidRPr="000E06E3">
        <w:rPr>
          <w:rFonts w:cs="TimesNewRomanPSMT"/>
          <w:sz w:val="24"/>
          <w:szCs w:val="24"/>
        </w:rPr>
        <w:t xml:space="preserve"> </w:t>
      </w:r>
      <w:r w:rsidRPr="000E06E3">
        <w:rPr>
          <w:rFonts w:cs="Cambria"/>
          <w:sz w:val="24"/>
          <w:szCs w:val="24"/>
        </w:rPr>
        <w:t>z</w:t>
      </w:r>
      <w:r w:rsidRPr="000E06E3">
        <w:rPr>
          <w:rFonts w:cs="TimesNewRomanPSMT"/>
          <w:sz w:val="24"/>
          <w:szCs w:val="24"/>
        </w:rPr>
        <w:t xml:space="preserve"> </w:t>
      </w:r>
      <w:r w:rsidRPr="000E06E3">
        <w:rPr>
          <w:rFonts w:cs="Cambria"/>
          <w:sz w:val="24"/>
          <w:szCs w:val="24"/>
        </w:rPr>
        <w:t>okresu</w:t>
      </w:r>
      <w:r w:rsidRPr="000E06E3">
        <w:rPr>
          <w:rFonts w:cs="TimesNewRomanPSMT"/>
          <w:sz w:val="24"/>
          <w:szCs w:val="24"/>
        </w:rPr>
        <w:t xml:space="preserve"> </w:t>
      </w:r>
      <w:r w:rsidRPr="000E06E3">
        <w:rPr>
          <w:rFonts w:cs="Cambria"/>
          <w:sz w:val="24"/>
          <w:szCs w:val="24"/>
        </w:rPr>
        <w:t>wraz</w:t>
      </w:r>
      <w:r w:rsidRPr="000E06E3">
        <w:rPr>
          <w:rFonts w:cs="TimesNewRomanPSMT"/>
          <w:sz w:val="24"/>
          <w:szCs w:val="24"/>
        </w:rPr>
        <w:t xml:space="preserve"> </w:t>
      </w:r>
      <w:r w:rsidRPr="000E06E3">
        <w:rPr>
          <w:rFonts w:cs="Cambria"/>
          <w:sz w:val="24"/>
          <w:szCs w:val="24"/>
        </w:rPr>
        <w:t>z</w:t>
      </w:r>
      <w:r w:rsidRPr="000E06E3">
        <w:rPr>
          <w:rFonts w:cs="TimesNewRomanPSMT"/>
          <w:sz w:val="24"/>
          <w:szCs w:val="24"/>
        </w:rPr>
        <w:t xml:space="preserve"> </w:t>
      </w:r>
      <w:r w:rsidRPr="000E06E3">
        <w:rPr>
          <w:rFonts w:cs="Cambria"/>
          <w:sz w:val="24"/>
          <w:szCs w:val="24"/>
        </w:rPr>
        <w:t>krótkim</w:t>
      </w:r>
      <w:r w:rsidRPr="000E06E3">
        <w:rPr>
          <w:rFonts w:cs="TimesNewRomanPSMT"/>
          <w:sz w:val="24"/>
          <w:szCs w:val="24"/>
        </w:rPr>
        <w:t xml:space="preserve"> </w:t>
      </w:r>
      <w:r w:rsidRPr="000E06E3">
        <w:rPr>
          <w:rFonts w:cs="Cambria"/>
          <w:sz w:val="24"/>
          <w:szCs w:val="24"/>
        </w:rPr>
        <w:t>opisem.</w:t>
      </w:r>
      <w:r w:rsidRPr="000E06E3">
        <w:rPr>
          <w:rFonts w:cs="TimesNewRomanPSMT"/>
          <w:sz w:val="24"/>
          <w:szCs w:val="24"/>
        </w:rPr>
        <w:t xml:space="preserve"> </w:t>
      </w:r>
      <w:r w:rsidRPr="000E06E3">
        <w:rPr>
          <w:rFonts w:cs="Cambria"/>
          <w:sz w:val="24"/>
          <w:szCs w:val="24"/>
        </w:rPr>
        <w:t>Elementami</w:t>
      </w:r>
      <w:r w:rsidRPr="000E06E3">
        <w:rPr>
          <w:rFonts w:cs="TimesNewRomanPSMT"/>
          <w:sz w:val="24"/>
          <w:szCs w:val="24"/>
        </w:rPr>
        <w:t xml:space="preserve"> </w:t>
      </w:r>
      <w:r w:rsidRPr="000E06E3">
        <w:rPr>
          <w:rFonts w:cs="Cambria"/>
          <w:sz w:val="24"/>
          <w:szCs w:val="24"/>
        </w:rPr>
        <w:t>aktywnymi</w:t>
      </w:r>
      <w:r w:rsidRPr="000E06E3">
        <w:rPr>
          <w:rFonts w:cs="TimesNewRomanPSMT"/>
          <w:sz w:val="24"/>
          <w:szCs w:val="24"/>
        </w:rPr>
        <w:t xml:space="preserve"> </w:t>
      </w:r>
      <w:r w:rsidRPr="000E06E3">
        <w:rPr>
          <w:rFonts w:cs="Cambria"/>
          <w:sz w:val="24"/>
          <w:szCs w:val="24"/>
        </w:rPr>
        <w:t>będą</w:t>
      </w:r>
      <w:r w:rsidRPr="000E06E3">
        <w:rPr>
          <w:rFonts w:cs="TimesNewRomanPSMT"/>
          <w:sz w:val="24"/>
          <w:szCs w:val="24"/>
        </w:rPr>
        <w:t xml:space="preserve"> </w:t>
      </w:r>
      <w:r w:rsidRPr="000E06E3">
        <w:rPr>
          <w:rFonts w:cs="Cambria"/>
          <w:sz w:val="24"/>
          <w:szCs w:val="24"/>
        </w:rPr>
        <w:t>zarówno</w:t>
      </w:r>
      <w:r w:rsidRPr="000E06E3">
        <w:rPr>
          <w:rFonts w:cs="TimesNewRomanPSMT"/>
          <w:sz w:val="24"/>
          <w:szCs w:val="24"/>
        </w:rPr>
        <w:t xml:space="preserve"> </w:t>
      </w:r>
      <w:r w:rsidRPr="000E06E3">
        <w:rPr>
          <w:rFonts w:cs="Cambria"/>
          <w:sz w:val="24"/>
          <w:szCs w:val="24"/>
        </w:rPr>
        <w:t>budynki</w:t>
      </w:r>
      <w:r w:rsidRPr="000E06E3">
        <w:rPr>
          <w:rFonts w:cs="TimesNewRomanPSMT"/>
          <w:sz w:val="24"/>
          <w:szCs w:val="24"/>
        </w:rPr>
        <w:t xml:space="preserve"> </w:t>
      </w:r>
      <w:r w:rsidRPr="000E06E3">
        <w:rPr>
          <w:rFonts w:cs="Cambria"/>
          <w:sz w:val="24"/>
          <w:szCs w:val="24"/>
        </w:rPr>
        <w:t>kopalniane,</w:t>
      </w:r>
      <w:r w:rsidRPr="000E06E3">
        <w:rPr>
          <w:rFonts w:cs="TimesNewRomanPSMT"/>
          <w:sz w:val="24"/>
          <w:szCs w:val="24"/>
        </w:rPr>
        <w:t xml:space="preserve"> </w:t>
      </w:r>
      <w:r w:rsidRPr="000E06E3">
        <w:rPr>
          <w:rFonts w:cs="Cambria"/>
          <w:sz w:val="24"/>
          <w:szCs w:val="24"/>
        </w:rPr>
        <w:t>jak</w:t>
      </w:r>
      <w:r w:rsidRPr="000E06E3">
        <w:rPr>
          <w:rFonts w:cs="TimesNewRomanPSMT"/>
          <w:sz w:val="24"/>
          <w:szCs w:val="24"/>
        </w:rPr>
        <w:t xml:space="preserve"> </w:t>
      </w:r>
      <w:r w:rsidRPr="000E06E3">
        <w:rPr>
          <w:rFonts w:cs="Cambria"/>
          <w:sz w:val="24"/>
          <w:szCs w:val="24"/>
        </w:rPr>
        <w:t>i</w:t>
      </w:r>
      <w:r w:rsidRPr="000E06E3">
        <w:rPr>
          <w:rFonts w:cs="TimesNewRomanPSMT"/>
          <w:sz w:val="24"/>
          <w:szCs w:val="24"/>
        </w:rPr>
        <w:t xml:space="preserve"> </w:t>
      </w:r>
      <w:r w:rsidRPr="000E06E3">
        <w:rPr>
          <w:rFonts w:cs="Cambria"/>
          <w:sz w:val="24"/>
          <w:szCs w:val="24"/>
        </w:rPr>
        <w:t>pozostałe,</w:t>
      </w:r>
      <w:r w:rsidRPr="000E06E3">
        <w:rPr>
          <w:rFonts w:cs="TimesNewRomanPSMT"/>
          <w:sz w:val="24"/>
          <w:szCs w:val="24"/>
        </w:rPr>
        <w:t xml:space="preserve"> </w:t>
      </w:r>
      <w:r w:rsidRPr="000E06E3">
        <w:rPr>
          <w:rFonts w:cs="Cambria"/>
          <w:sz w:val="24"/>
          <w:szCs w:val="24"/>
        </w:rPr>
        <w:t>związane</w:t>
      </w:r>
      <w:r w:rsidRPr="000E06E3">
        <w:rPr>
          <w:rFonts w:cs="TimesNewRomanPSMT"/>
          <w:sz w:val="24"/>
          <w:szCs w:val="24"/>
        </w:rPr>
        <w:t xml:space="preserve"> </w:t>
      </w:r>
      <w:r w:rsidRPr="000E06E3">
        <w:rPr>
          <w:rFonts w:cs="Cambria"/>
          <w:sz w:val="24"/>
          <w:szCs w:val="24"/>
        </w:rPr>
        <w:t>z</w:t>
      </w:r>
      <w:r w:rsidRPr="000E06E3">
        <w:rPr>
          <w:rFonts w:cs="TimesNewRomanPSMT"/>
          <w:sz w:val="24"/>
          <w:szCs w:val="24"/>
        </w:rPr>
        <w:t xml:space="preserve"> </w:t>
      </w:r>
      <w:r w:rsidRPr="000E06E3">
        <w:rPr>
          <w:rFonts w:cs="Cambria"/>
          <w:sz w:val="24"/>
          <w:szCs w:val="24"/>
        </w:rPr>
        <w:t>działalnością</w:t>
      </w:r>
      <w:r w:rsidRPr="000E06E3">
        <w:rPr>
          <w:rFonts w:cs="TimesNewRomanPSMT"/>
          <w:sz w:val="24"/>
          <w:szCs w:val="24"/>
        </w:rPr>
        <w:t xml:space="preserve"> </w:t>
      </w:r>
      <w:r w:rsidRPr="000E06E3">
        <w:rPr>
          <w:rFonts w:cs="Cambria"/>
          <w:sz w:val="24"/>
          <w:szCs w:val="24"/>
        </w:rPr>
        <w:t>kopalni:</w:t>
      </w:r>
      <w:r w:rsidRPr="000E06E3">
        <w:rPr>
          <w:rFonts w:cs="TimesNewRomanPSMT"/>
          <w:sz w:val="24"/>
          <w:szCs w:val="24"/>
        </w:rPr>
        <w:t xml:space="preserve"> </w:t>
      </w:r>
      <w:r w:rsidRPr="000E06E3">
        <w:rPr>
          <w:rFonts w:cs="Cambria"/>
          <w:sz w:val="24"/>
          <w:szCs w:val="24"/>
        </w:rPr>
        <w:t>osiedla</w:t>
      </w:r>
      <w:r w:rsidRPr="000E06E3">
        <w:rPr>
          <w:rFonts w:cs="TimesNewRomanPSMT"/>
          <w:sz w:val="24"/>
          <w:szCs w:val="24"/>
        </w:rPr>
        <w:t xml:space="preserve"> </w:t>
      </w:r>
      <w:r w:rsidRPr="000E06E3">
        <w:rPr>
          <w:rFonts w:cs="Cambria"/>
          <w:sz w:val="24"/>
          <w:szCs w:val="24"/>
        </w:rPr>
        <w:t>patronackie,</w:t>
      </w:r>
      <w:r w:rsidRPr="000E06E3">
        <w:rPr>
          <w:rFonts w:cs="TimesNewRomanPSMT"/>
          <w:sz w:val="24"/>
          <w:szCs w:val="24"/>
        </w:rPr>
        <w:t xml:space="preserve"> </w:t>
      </w:r>
      <w:r w:rsidRPr="000E06E3">
        <w:rPr>
          <w:rFonts w:cs="Cambria"/>
          <w:sz w:val="24"/>
          <w:szCs w:val="24"/>
        </w:rPr>
        <w:t>kościoły</w:t>
      </w:r>
      <w:r w:rsidRPr="000E06E3">
        <w:rPr>
          <w:rFonts w:cs="TimesNewRomanPSMT"/>
          <w:sz w:val="24"/>
          <w:szCs w:val="24"/>
        </w:rPr>
        <w:t xml:space="preserve"> </w:t>
      </w:r>
      <w:r w:rsidRPr="000E06E3">
        <w:rPr>
          <w:rFonts w:cs="Cambria"/>
          <w:sz w:val="24"/>
          <w:szCs w:val="24"/>
        </w:rPr>
        <w:t>dla</w:t>
      </w:r>
      <w:r w:rsidRPr="000E06E3">
        <w:rPr>
          <w:rFonts w:cs="TimesNewRomanPSMT"/>
          <w:sz w:val="24"/>
          <w:szCs w:val="24"/>
        </w:rPr>
        <w:t xml:space="preserve"> </w:t>
      </w:r>
      <w:r w:rsidRPr="000E06E3">
        <w:rPr>
          <w:rFonts w:cs="Cambria"/>
          <w:sz w:val="24"/>
          <w:szCs w:val="24"/>
        </w:rPr>
        <w:t>górników,</w:t>
      </w:r>
      <w:r w:rsidRPr="000E06E3">
        <w:rPr>
          <w:rFonts w:cs="TimesNewRomanPSMT"/>
          <w:sz w:val="24"/>
          <w:szCs w:val="24"/>
        </w:rPr>
        <w:t xml:space="preserve"> </w:t>
      </w:r>
      <w:r w:rsidRPr="000E06E3">
        <w:rPr>
          <w:rFonts w:cs="Cambria"/>
          <w:sz w:val="24"/>
          <w:szCs w:val="24"/>
        </w:rPr>
        <w:t>urzędy</w:t>
      </w:r>
      <w:r w:rsidRPr="000E06E3">
        <w:rPr>
          <w:rFonts w:cs="TimesNewRomanPSMT"/>
          <w:sz w:val="24"/>
          <w:szCs w:val="24"/>
        </w:rPr>
        <w:t xml:space="preserve"> </w:t>
      </w:r>
      <w:r w:rsidRPr="000E06E3">
        <w:rPr>
          <w:rFonts w:cs="Cambria"/>
          <w:sz w:val="24"/>
          <w:szCs w:val="24"/>
        </w:rPr>
        <w:t>górnicze,</w:t>
      </w:r>
      <w:r w:rsidRPr="000E06E3">
        <w:rPr>
          <w:rFonts w:cs="TimesNewRomanPSMT"/>
          <w:sz w:val="24"/>
          <w:szCs w:val="24"/>
        </w:rPr>
        <w:t xml:space="preserve"> </w:t>
      </w:r>
      <w:r w:rsidRPr="000E06E3">
        <w:rPr>
          <w:rFonts w:cs="Cambria"/>
          <w:sz w:val="24"/>
          <w:szCs w:val="24"/>
        </w:rPr>
        <w:t>budynki</w:t>
      </w:r>
      <w:r w:rsidRPr="000E06E3">
        <w:rPr>
          <w:rFonts w:cs="TimesNewRomanPSMT"/>
          <w:sz w:val="24"/>
          <w:szCs w:val="24"/>
        </w:rPr>
        <w:t xml:space="preserve"> </w:t>
      </w:r>
      <w:r w:rsidRPr="000E06E3">
        <w:rPr>
          <w:rFonts w:cs="Cambria"/>
          <w:sz w:val="24"/>
          <w:szCs w:val="24"/>
        </w:rPr>
        <w:t>użyteczności</w:t>
      </w:r>
      <w:r w:rsidRPr="000E06E3">
        <w:rPr>
          <w:rFonts w:cs="TimesNewRomanPSMT"/>
          <w:sz w:val="24"/>
          <w:szCs w:val="24"/>
        </w:rPr>
        <w:t xml:space="preserve"> </w:t>
      </w:r>
      <w:r w:rsidRPr="000E06E3">
        <w:rPr>
          <w:rFonts w:cs="Cambria"/>
          <w:sz w:val="24"/>
          <w:szCs w:val="24"/>
        </w:rPr>
        <w:t>publicznej</w:t>
      </w:r>
      <w:r w:rsidRPr="000E06E3">
        <w:rPr>
          <w:rFonts w:cs="TimesNewRomanPSMT"/>
          <w:sz w:val="24"/>
          <w:szCs w:val="24"/>
        </w:rPr>
        <w:t xml:space="preserve"> </w:t>
      </w:r>
      <w:r w:rsidRPr="000E06E3">
        <w:rPr>
          <w:rFonts w:cs="Cambria"/>
          <w:sz w:val="24"/>
          <w:szCs w:val="24"/>
        </w:rPr>
        <w:t>etc.</w:t>
      </w:r>
    </w:p>
    <w:p w:rsidR="009D6F70" w:rsidRPr="000E06E3" w:rsidRDefault="009D6F70" w:rsidP="009D6F70">
      <w:pPr>
        <w:autoSpaceDE w:val="0"/>
        <w:autoSpaceDN w:val="0"/>
        <w:adjustRightInd w:val="0"/>
        <w:spacing w:after="0"/>
        <w:ind w:firstLine="284"/>
        <w:jc w:val="both"/>
        <w:rPr>
          <w:rFonts w:cs="Cambria"/>
          <w:sz w:val="24"/>
          <w:szCs w:val="24"/>
        </w:rPr>
      </w:pPr>
      <w:r w:rsidRPr="000E06E3">
        <w:rPr>
          <w:rFonts w:cs="Cambria"/>
          <w:sz w:val="24"/>
          <w:szCs w:val="24"/>
        </w:rPr>
        <w:t>Funkcjonalność aplikacji powinna być zbliżona do działania powszechnych serwisów mapowych, aplikacja powinna dawać możliwość swobodnego powiększania, pomniejszania i wyboru poszczególnych fragmentów planu poprzez ekran dotykowy.</w:t>
      </w:r>
    </w:p>
    <w:p w:rsidR="008A0807" w:rsidRPr="000E06E3" w:rsidRDefault="008A0807" w:rsidP="009D6F70">
      <w:pPr>
        <w:autoSpaceDE w:val="0"/>
        <w:autoSpaceDN w:val="0"/>
        <w:adjustRightInd w:val="0"/>
        <w:spacing w:after="0"/>
        <w:rPr>
          <w:rFonts w:cs="Calibri"/>
          <w:sz w:val="24"/>
          <w:szCs w:val="24"/>
        </w:rPr>
      </w:pPr>
    </w:p>
    <w:p w:rsidR="008A0807" w:rsidRPr="000E06E3" w:rsidRDefault="008A0807" w:rsidP="000E06E3">
      <w:pPr>
        <w:autoSpaceDE w:val="0"/>
        <w:autoSpaceDN w:val="0"/>
        <w:adjustRightInd w:val="0"/>
        <w:spacing w:after="0"/>
        <w:rPr>
          <w:rFonts w:cs="Calibri"/>
          <w:sz w:val="24"/>
          <w:szCs w:val="24"/>
        </w:rPr>
      </w:pPr>
    </w:p>
    <w:p w:rsidR="009D6F70" w:rsidRPr="00326578" w:rsidRDefault="005949F3" w:rsidP="009D6F70">
      <w:pPr>
        <w:autoSpaceDE w:val="0"/>
        <w:autoSpaceDN w:val="0"/>
        <w:adjustRightInd w:val="0"/>
        <w:spacing w:after="0"/>
        <w:ind w:firstLine="284"/>
        <w:rPr>
          <w:rFonts w:cs="Cambria"/>
          <w:b/>
          <w:sz w:val="24"/>
          <w:szCs w:val="24"/>
        </w:rPr>
      </w:pPr>
      <w:r>
        <w:rPr>
          <w:rFonts w:cs="Calibri"/>
          <w:b/>
          <w:sz w:val="24"/>
          <w:szCs w:val="24"/>
        </w:rPr>
        <w:t>3</w:t>
      </w:r>
      <w:r w:rsidR="008A0807" w:rsidRPr="00326578">
        <w:rPr>
          <w:rFonts w:cs="Calibri"/>
          <w:b/>
          <w:sz w:val="24"/>
          <w:szCs w:val="24"/>
        </w:rPr>
        <w:t xml:space="preserve">.2.6. Stanowisko B.6 </w:t>
      </w:r>
      <w:r w:rsidR="009D6F70" w:rsidRPr="00326578">
        <w:rPr>
          <w:rFonts w:cs="Cambria"/>
          <w:b/>
          <w:sz w:val="24"/>
          <w:szCs w:val="24"/>
        </w:rPr>
        <w:t xml:space="preserve">– Filmoteka. </w:t>
      </w:r>
    </w:p>
    <w:p w:rsidR="009D6F70" w:rsidRDefault="009D6F70" w:rsidP="009D6F70">
      <w:pPr>
        <w:autoSpaceDE w:val="0"/>
        <w:autoSpaceDN w:val="0"/>
        <w:adjustRightInd w:val="0"/>
        <w:spacing w:after="0"/>
        <w:rPr>
          <w:rFonts w:cs="Cambria"/>
          <w:sz w:val="24"/>
          <w:szCs w:val="24"/>
        </w:rPr>
      </w:pPr>
    </w:p>
    <w:p w:rsidR="009D6F70" w:rsidRDefault="009D6F70" w:rsidP="009D6F70">
      <w:pPr>
        <w:autoSpaceDE w:val="0"/>
        <w:autoSpaceDN w:val="0"/>
        <w:adjustRightInd w:val="0"/>
        <w:spacing w:after="0"/>
        <w:ind w:firstLine="284"/>
        <w:jc w:val="both"/>
        <w:rPr>
          <w:rFonts w:cs="Calibri"/>
          <w:sz w:val="24"/>
          <w:szCs w:val="24"/>
        </w:rPr>
      </w:pPr>
      <w:r w:rsidRPr="000E06E3">
        <w:rPr>
          <w:rFonts w:cs="Calibri"/>
          <w:sz w:val="24"/>
          <w:szCs w:val="24"/>
        </w:rPr>
        <w:t xml:space="preserve">Aplikacja zbudowana w oparciu o prosty interfejs wizualny, dostosowana do pracy na ekranie dotykowym (24’’), w </w:t>
      </w:r>
      <w:r w:rsidR="0006605B">
        <w:rPr>
          <w:rFonts w:cs="Calibri"/>
          <w:sz w:val="24"/>
          <w:szCs w:val="24"/>
        </w:rPr>
        <w:t>4</w:t>
      </w:r>
      <w:r w:rsidRPr="000E06E3">
        <w:rPr>
          <w:rFonts w:cs="Calibri"/>
          <w:sz w:val="24"/>
          <w:szCs w:val="24"/>
        </w:rPr>
        <w:t xml:space="preserve"> wersjach językowych</w:t>
      </w:r>
      <w:r w:rsidR="0006605B">
        <w:rPr>
          <w:rFonts w:cs="Calibri"/>
          <w:sz w:val="24"/>
          <w:szCs w:val="24"/>
        </w:rPr>
        <w:t xml:space="preserve"> (j. polski, j. angielski, j. niemiecki, j. rosyjski)</w:t>
      </w:r>
      <w:r w:rsidRPr="000E06E3">
        <w:rPr>
          <w:rFonts w:cs="Calibri"/>
          <w:sz w:val="24"/>
          <w:szCs w:val="24"/>
        </w:rPr>
        <w:t>. Aplikacja służąca do prezentowania archiwalnych filmów dokumentalnych poświęconych kopalni Zabrze. Aplikacja powinna umożliwiać odtwarzanie filmów w wybranej wersji językowej (oryginalny j. polski) oraz z napisami w j. obcych</w:t>
      </w:r>
      <w:r w:rsidR="0006605B">
        <w:rPr>
          <w:rFonts w:cs="Calibri"/>
          <w:sz w:val="24"/>
          <w:szCs w:val="24"/>
        </w:rPr>
        <w:t xml:space="preserve"> (j. angielski, j. niemiecki, j. rosyjski)</w:t>
      </w:r>
      <w:r w:rsidRPr="000E06E3">
        <w:rPr>
          <w:rFonts w:cs="Calibri"/>
          <w:sz w:val="24"/>
          <w:szCs w:val="24"/>
        </w:rPr>
        <w:t xml:space="preserve">. Turysta dzięki aplikacji powinien mieć możliwość swobodnego poruszania się dzięki zastosowaniu przycisków odtwarzacza: </w:t>
      </w:r>
      <w:proofErr w:type="spellStart"/>
      <w:r w:rsidRPr="000E06E3">
        <w:rPr>
          <w:rFonts w:cs="Calibri"/>
          <w:sz w:val="24"/>
          <w:szCs w:val="24"/>
        </w:rPr>
        <w:t>play</w:t>
      </w:r>
      <w:proofErr w:type="spellEnd"/>
      <w:r w:rsidRPr="000E06E3">
        <w:rPr>
          <w:rFonts w:cs="Calibri"/>
          <w:sz w:val="24"/>
          <w:szCs w:val="24"/>
        </w:rPr>
        <w:t xml:space="preserve">, </w:t>
      </w:r>
      <w:proofErr w:type="spellStart"/>
      <w:r w:rsidRPr="000E06E3">
        <w:rPr>
          <w:rFonts w:cs="Calibri"/>
          <w:sz w:val="24"/>
          <w:szCs w:val="24"/>
        </w:rPr>
        <w:t>pause</w:t>
      </w:r>
      <w:proofErr w:type="spellEnd"/>
      <w:r w:rsidRPr="000E06E3">
        <w:rPr>
          <w:rFonts w:cs="Calibri"/>
          <w:sz w:val="24"/>
          <w:szCs w:val="24"/>
        </w:rPr>
        <w:t xml:space="preserve">, stop, </w:t>
      </w:r>
      <w:proofErr w:type="spellStart"/>
      <w:r w:rsidRPr="000E06E3">
        <w:rPr>
          <w:rFonts w:cs="Calibri"/>
          <w:sz w:val="24"/>
          <w:szCs w:val="24"/>
        </w:rPr>
        <w:t>repeat</w:t>
      </w:r>
      <w:proofErr w:type="spellEnd"/>
      <w:r w:rsidRPr="000E06E3">
        <w:rPr>
          <w:rFonts w:cs="Calibri"/>
          <w:sz w:val="24"/>
          <w:szCs w:val="24"/>
        </w:rPr>
        <w:t xml:space="preserve">, </w:t>
      </w:r>
      <w:proofErr w:type="spellStart"/>
      <w:r w:rsidRPr="000E06E3">
        <w:rPr>
          <w:rFonts w:cs="Calibri"/>
          <w:sz w:val="24"/>
          <w:szCs w:val="24"/>
        </w:rPr>
        <w:t>previous</w:t>
      </w:r>
      <w:proofErr w:type="spellEnd"/>
      <w:r w:rsidRPr="000E06E3">
        <w:rPr>
          <w:rFonts w:cs="Calibri"/>
          <w:sz w:val="24"/>
          <w:szCs w:val="24"/>
        </w:rPr>
        <w:t xml:space="preserve">, </w:t>
      </w:r>
      <w:proofErr w:type="spellStart"/>
      <w:r w:rsidRPr="000E06E3">
        <w:rPr>
          <w:rFonts w:cs="Calibri"/>
          <w:sz w:val="24"/>
          <w:szCs w:val="24"/>
        </w:rPr>
        <w:t>next</w:t>
      </w:r>
      <w:proofErr w:type="spellEnd"/>
      <w:r w:rsidRPr="000E06E3">
        <w:rPr>
          <w:rFonts w:cs="Calibri"/>
          <w:sz w:val="24"/>
          <w:szCs w:val="24"/>
        </w:rPr>
        <w:t xml:space="preserve"> (dwa ostatnie odnoszą się do kolejnych filmów).</w:t>
      </w:r>
      <w:r>
        <w:rPr>
          <w:rFonts w:cs="Calibri"/>
          <w:sz w:val="24"/>
          <w:szCs w:val="24"/>
        </w:rPr>
        <w:t xml:space="preserve"> Aplikacja będzie zawierać od 4 do 8 filmów dostarczonych przez Zamawiającego w formie płyt DVD. </w:t>
      </w:r>
    </w:p>
    <w:p w:rsidR="00E3230A" w:rsidRDefault="00E3230A" w:rsidP="009D6F70">
      <w:pPr>
        <w:autoSpaceDE w:val="0"/>
        <w:autoSpaceDN w:val="0"/>
        <w:adjustRightInd w:val="0"/>
        <w:spacing w:after="0"/>
        <w:ind w:firstLine="284"/>
        <w:jc w:val="both"/>
        <w:rPr>
          <w:rFonts w:cs="Calibri"/>
          <w:sz w:val="24"/>
          <w:szCs w:val="24"/>
        </w:rPr>
      </w:pPr>
    </w:p>
    <w:p w:rsidR="00E3230A" w:rsidRPr="0092510D" w:rsidRDefault="00E3230A" w:rsidP="00E3230A">
      <w:pPr>
        <w:autoSpaceDE w:val="0"/>
        <w:autoSpaceDN w:val="0"/>
        <w:adjustRightInd w:val="0"/>
        <w:spacing w:after="0"/>
        <w:ind w:firstLine="284"/>
        <w:jc w:val="both"/>
        <w:rPr>
          <w:rFonts w:cs="Calibri"/>
          <w:b/>
          <w:sz w:val="24"/>
          <w:szCs w:val="24"/>
        </w:rPr>
      </w:pPr>
      <w:r w:rsidRPr="0092510D">
        <w:rPr>
          <w:rFonts w:cs="Calibri"/>
          <w:b/>
          <w:sz w:val="24"/>
          <w:szCs w:val="24"/>
        </w:rPr>
        <w:t>3.3. Stanowiska dodatkowe – nagrania audio</w:t>
      </w:r>
    </w:p>
    <w:p w:rsidR="00E3230A" w:rsidRPr="0092510D" w:rsidRDefault="00E3230A" w:rsidP="00E3230A">
      <w:pPr>
        <w:autoSpaceDE w:val="0"/>
        <w:autoSpaceDN w:val="0"/>
        <w:adjustRightInd w:val="0"/>
        <w:spacing w:after="0" w:line="240" w:lineRule="auto"/>
        <w:jc w:val="both"/>
        <w:rPr>
          <w:rFonts w:ascii="Calibri-Bold" w:hAnsi="Calibri-Bold" w:cs="Calibri-Bold"/>
          <w:b/>
          <w:bCs/>
          <w:sz w:val="24"/>
          <w:szCs w:val="24"/>
        </w:rPr>
      </w:pPr>
    </w:p>
    <w:p w:rsidR="00E3230A" w:rsidRPr="0092510D" w:rsidRDefault="00E3230A" w:rsidP="00E3230A">
      <w:pPr>
        <w:autoSpaceDE w:val="0"/>
        <w:autoSpaceDN w:val="0"/>
        <w:adjustRightInd w:val="0"/>
        <w:spacing w:after="0" w:line="240" w:lineRule="auto"/>
        <w:jc w:val="both"/>
        <w:rPr>
          <w:rFonts w:cs="Calibri-Bold"/>
          <w:b/>
          <w:bCs/>
          <w:sz w:val="24"/>
          <w:szCs w:val="24"/>
        </w:rPr>
      </w:pPr>
      <w:r w:rsidRPr="0092510D">
        <w:rPr>
          <w:rFonts w:cs="Calibri-Bold"/>
          <w:bCs/>
          <w:sz w:val="24"/>
          <w:szCs w:val="24"/>
        </w:rPr>
        <w:t xml:space="preserve">Na wystawie znajdą się cztery stanowiska dodatkowe audio nazwane roboczo </w:t>
      </w:r>
      <w:r w:rsidRPr="0092510D">
        <w:rPr>
          <w:rFonts w:cs="Calibri-BoldItalic"/>
          <w:bCs/>
          <w:i/>
          <w:iCs/>
          <w:sz w:val="24"/>
          <w:szCs w:val="24"/>
        </w:rPr>
        <w:t>telefonami</w:t>
      </w:r>
      <w:r w:rsidRPr="0092510D">
        <w:rPr>
          <w:rFonts w:cs="Calibri-Bold"/>
          <w:bCs/>
          <w:sz w:val="24"/>
          <w:szCs w:val="24"/>
        </w:rPr>
        <w:t xml:space="preserve"> </w:t>
      </w:r>
      <w:r w:rsidRPr="0092510D">
        <w:rPr>
          <w:rFonts w:cs="Calibri-BoldItalic"/>
          <w:bCs/>
          <w:i/>
          <w:iCs/>
          <w:sz w:val="24"/>
          <w:szCs w:val="24"/>
        </w:rPr>
        <w:t>z</w:t>
      </w:r>
      <w:r w:rsidRPr="0092510D">
        <w:rPr>
          <w:rFonts w:cs="Calibri-Bold"/>
          <w:bCs/>
          <w:sz w:val="24"/>
          <w:szCs w:val="24"/>
        </w:rPr>
        <w:t xml:space="preserve"> </w:t>
      </w:r>
      <w:r w:rsidRPr="0092510D">
        <w:rPr>
          <w:rFonts w:cs="Calibri-BoldItalic"/>
          <w:bCs/>
          <w:i/>
          <w:iCs/>
          <w:sz w:val="24"/>
          <w:szCs w:val="24"/>
        </w:rPr>
        <w:t>przeszłości, zawierające</w:t>
      </w:r>
      <w:r w:rsidRPr="0092510D">
        <w:rPr>
          <w:rFonts w:cs="Calibri-BoldItalic"/>
          <w:b/>
          <w:bCs/>
          <w:i/>
          <w:iCs/>
          <w:sz w:val="24"/>
          <w:szCs w:val="24"/>
        </w:rPr>
        <w:t xml:space="preserve"> </w:t>
      </w:r>
      <w:r w:rsidRPr="0092510D">
        <w:rPr>
          <w:rFonts w:cs="Calibri-Bold"/>
          <w:b/>
          <w:bCs/>
          <w:sz w:val="24"/>
          <w:szCs w:val="24"/>
        </w:rPr>
        <w:t xml:space="preserve"> </w:t>
      </w:r>
      <w:r w:rsidRPr="0092510D">
        <w:rPr>
          <w:rFonts w:cs="Calibri"/>
          <w:sz w:val="24"/>
          <w:szCs w:val="24"/>
        </w:rPr>
        <w:t>nagrania</w:t>
      </w:r>
      <w:r w:rsidRPr="0092510D">
        <w:rPr>
          <w:rFonts w:cs="Calibri-Bold"/>
          <w:b/>
          <w:bCs/>
          <w:sz w:val="24"/>
          <w:szCs w:val="24"/>
        </w:rPr>
        <w:t xml:space="preserve"> </w:t>
      </w:r>
      <w:r w:rsidRPr="0092510D">
        <w:rPr>
          <w:rFonts w:cs="Calibri"/>
          <w:sz w:val="24"/>
          <w:szCs w:val="24"/>
        </w:rPr>
        <w:t>audio</w:t>
      </w:r>
      <w:r w:rsidRPr="0092510D">
        <w:rPr>
          <w:rFonts w:cs="Calibri-Bold"/>
          <w:b/>
          <w:bCs/>
          <w:sz w:val="24"/>
          <w:szCs w:val="24"/>
        </w:rPr>
        <w:t xml:space="preserve"> </w:t>
      </w:r>
      <w:r w:rsidRPr="0092510D">
        <w:rPr>
          <w:rFonts w:cs="Calibri"/>
          <w:sz w:val="24"/>
          <w:szCs w:val="24"/>
        </w:rPr>
        <w:t>zainstalowane</w:t>
      </w:r>
      <w:r w:rsidRPr="0092510D">
        <w:rPr>
          <w:rFonts w:cs="Calibri-Bold"/>
          <w:b/>
          <w:bCs/>
          <w:sz w:val="24"/>
          <w:szCs w:val="24"/>
        </w:rPr>
        <w:t xml:space="preserve"> </w:t>
      </w:r>
      <w:r w:rsidRPr="0092510D">
        <w:rPr>
          <w:rFonts w:cs="Calibri"/>
          <w:sz w:val="24"/>
          <w:szCs w:val="24"/>
        </w:rPr>
        <w:t>w</w:t>
      </w:r>
      <w:r w:rsidRPr="0092510D">
        <w:rPr>
          <w:rFonts w:cs="Calibri-Bold"/>
          <w:b/>
          <w:bCs/>
          <w:sz w:val="24"/>
          <w:szCs w:val="24"/>
        </w:rPr>
        <w:t xml:space="preserve"> </w:t>
      </w:r>
      <w:r w:rsidRPr="0092510D">
        <w:rPr>
          <w:rFonts w:cs="Calibri"/>
          <w:sz w:val="24"/>
          <w:szCs w:val="24"/>
        </w:rPr>
        <w:t>odtwarzaczu</w:t>
      </w:r>
      <w:r w:rsidRPr="0092510D">
        <w:rPr>
          <w:rFonts w:cs="Calibri-Bold"/>
          <w:b/>
          <w:bCs/>
          <w:sz w:val="24"/>
          <w:szCs w:val="24"/>
        </w:rPr>
        <w:t xml:space="preserve"> </w:t>
      </w:r>
      <w:r w:rsidRPr="0092510D">
        <w:rPr>
          <w:rFonts w:cs="Calibri"/>
          <w:sz w:val="24"/>
          <w:szCs w:val="24"/>
        </w:rPr>
        <w:t>umieszczonym</w:t>
      </w:r>
      <w:r w:rsidRPr="0092510D">
        <w:rPr>
          <w:rFonts w:cs="Calibri-Bold"/>
          <w:b/>
          <w:bCs/>
          <w:sz w:val="24"/>
          <w:szCs w:val="24"/>
        </w:rPr>
        <w:t xml:space="preserve"> </w:t>
      </w:r>
      <w:r w:rsidRPr="0092510D">
        <w:rPr>
          <w:rFonts w:cs="Calibri"/>
          <w:sz w:val="24"/>
          <w:szCs w:val="24"/>
        </w:rPr>
        <w:t>w</w:t>
      </w:r>
      <w:r w:rsidRPr="0092510D">
        <w:rPr>
          <w:rFonts w:cs="Calibri-Bold"/>
          <w:b/>
          <w:bCs/>
          <w:sz w:val="24"/>
          <w:szCs w:val="24"/>
        </w:rPr>
        <w:t xml:space="preserve"> </w:t>
      </w:r>
      <w:r w:rsidRPr="0092510D">
        <w:rPr>
          <w:rFonts w:cs="Calibri"/>
          <w:sz w:val="24"/>
          <w:szCs w:val="24"/>
        </w:rPr>
        <w:t>obudowie</w:t>
      </w:r>
      <w:r w:rsidRPr="0092510D">
        <w:rPr>
          <w:rFonts w:cs="Calibri-Bold"/>
          <w:b/>
          <w:bCs/>
          <w:sz w:val="24"/>
          <w:szCs w:val="24"/>
        </w:rPr>
        <w:t xml:space="preserve"> </w:t>
      </w:r>
      <w:r w:rsidRPr="0092510D">
        <w:rPr>
          <w:rFonts w:cs="Calibri"/>
          <w:sz w:val="24"/>
          <w:szCs w:val="24"/>
        </w:rPr>
        <w:t>telefonu lub stylizowanym na obudowę telefonu elemencie scenografii.</w:t>
      </w:r>
    </w:p>
    <w:p w:rsidR="00E3230A" w:rsidRPr="0092510D" w:rsidRDefault="00E3230A" w:rsidP="00E3230A">
      <w:pPr>
        <w:autoSpaceDE w:val="0"/>
        <w:autoSpaceDN w:val="0"/>
        <w:adjustRightInd w:val="0"/>
        <w:spacing w:after="0" w:line="240" w:lineRule="auto"/>
        <w:jc w:val="both"/>
        <w:rPr>
          <w:rFonts w:cs="Calibri"/>
          <w:sz w:val="24"/>
          <w:szCs w:val="24"/>
        </w:rPr>
      </w:pPr>
      <w:r w:rsidRPr="0092510D">
        <w:rPr>
          <w:rFonts w:cs="Calibri"/>
          <w:sz w:val="24"/>
          <w:szCs w:val="24"/>
        </w:rPr>
        <w:t>Nagraniami audio będą fragmenty wspomnień lub relacji, trwające ok. 2-3 minut związanych z dziejami kopalni bądź dziejami Zabrza. Wspomnienia czytane przez lektora lub aktora w j. polskim, a także dodatkowo w 3 wersjach językowych (j. rosyjski, j. niemiecki, j. angielski – do zadania zamawiającego należy również przetłumaczenie tekstów wspomnień obejmujących do 3600 znaków ze spacjami),</w:t>
      </w:r>
    </w:p>
    <w:p w:rsidR="00E3230A" w:rsidRPr="0092510D" w:rsidRDefault="00E3230A" w:rsidP="00E3230A">
      <w:pPr>
        <w:autoSpaceDE w:val="0"/>
        <w:autoSpaceDN w:val="0"/>
        <w:adjustRightInd w:val="0"/>
        <w:spacing w:after="0" w:line="240" w:lineRule="auto"/>
        <w:jc w:val="both"/>
        <w:rPr>
          <w:rFonts w:cs="Calibri-Bold"/>
          <w:b/>
          <w:bCs/>
          <w:sz w:val="24"/>
          <w:szCs w:val="24"/>
        </w:rPr>
      </w:pPr>
      <w:r w:rsidRPr="0092510D">
        <w:rPr>
          <w:rFonts w:cs="Calibri-Bold"/>
          <w:b/>
          <w:bCs/>
          <w:sz w:val="24"/>
          <w:szCs w:val="24"/>
        </w:rPr>
        <w:t>Wymogi techniczne dotyczące realizacji materiałów:</w:t>
      </w:r>
    </w:p>
    <w:p w:rsidR="00E3230A" w:rsidRPr="0092510D" w:rsidRDefault="00E3230A" w:rsidP="00E3230A">
      <w:pPr>
        <w:autoSpaceDE w:val="0"/>
        <w:autoSpaceDN w:val="0"/>
        <w:adjustRightInd w:val="0"/>
        <w:spacing w:after="0" w:line="240" w:lineRule="auto"/>
        <w:jc w:val="both"/>
        <w:rPr>
          <w:rFonts w:cs="Calibri"/>
          <w:sz w:val="24"/>
          <w:szCs w:val="24"/>
        </w:rPr>
      </w:pPr>
      <w:r w:rsidRPr="0092510D">
        <w:rPr>
          <w:rFonts w:cs="Calibri"/>
          <w:sz w:val="24"/>
          <w:szCs w:val="24"/>
        </w:rPr>
        <w:t xml:space="preserve">Format: </w:t>
      </w:r>
      <w:proofErr w:type="spellStart"/>
      <w:r w:rsidRPr="0092510D">
        <w:rPr>
          <w:rFonts w:cs="Calibri"/>
          <w:sz w:val="24"/>
          <w:szCs w:val="24"/>
        </w:rPr>
        <w:t>wav</w:t>
      </w:r>
      <w:proofErr w:type="spellEnd"/>
      <w:r w:rsidRPr="0092510D">
        <w:rPr>
          <w:rFonts w:cs="Calibri"/>
          <w:sz w:val="24"/>
          <w:szCs w:val="24"/>
        </w:rPr>
        <w:t>, 48 kHz, 16 bit</w:t>
      </w:r>
    </w:p>
    <w:p w:rsidR="00E3230A" w:rsidRPr="0092510D" w:rsidRDefault="00E3230A" w:rsidP="00E3230A">
      <w:pPr>
        <w:autoSpaceDE w:val="0"/>
        <w:autoSpaceDN w:val="0"/>
        <w:adjustRightInd w:val="0"/>
        <w:spacing w:after="0" w:line="240" w:lineRule="auto"/>
        <w:jc w:val="both"/>
        <w:rPr>
          <w:rFonts w:cs="Calibri"/>
          <w:sz w:val="24"/>
          <w:szCs w:val="24"/>
        </w:rPr>
      </w:pPr>
      <w:r w:rsidRPr="0092510D">
        <w:rPr>
          <w:rFonts w:cs="Calibri"/>
          <w:sz w:val="24"/>
          <w:szCs w:val="24"/>
        </w:rPr>
        <w:t>Wykonawca dostarczy także pliki w</w:t>
      </w:r>
      <w:r w:rsidR="0047153E">
        <w:rPr>
          <w:rFonts w:cs="Calibri"/>
          <w:sz w:val="24"/>
          <w:szCs w:val="24"/>
        </w:rPr>
        <w:t xml:space="preserve"> </w:t>
      </w:r>
      <w:r w:rsidRPr="0092510D">
        <w:rPr>
          <w:rFonts w:cs="Calibri"/>
          <w:sz w:val="24"/>
          <w:szCs w:val="24"/>
        </w:rPr>
        <w:t>formacie .mp3</w:t>
      </w:r>
    </w:p>
    <w:p w:rsidR="00E3230A" w:rsidRPr="00E3230A" w:rsidRDefault="00E3230A" w:rsidP="00E3230A">
      <w:pPr>
        <w:autoSpaceDE w:val="0"/>
        <w:autoSpaceDN w:val="0"/>
        <w:adjustRightInd w:val="0"/>
        <w:spacing w:after="0" w:line="240" w:lineRule="auto"/>
        <w:jc w:val="both"/>
        <w:rPr>
          <w:rFonts w:cs="Calibri"/>
          <w:sz w:val="24"/>
          <w:szCs w:val="24"/>
        </w:rPr>
      </w:pPr>
      <w:r w:rsidRPr="0092510D">
        <w:rPr>
          <w:rFonts w:cs="Calibri"/>
          <w:sz w:val="24"/>
          <w:szCs w:val="24"/>
        </w:rPr>
        <w:t>Pliki dźwiękowe prezentowane będą na odpowiednio zaprojektowanym urządzeniu odtwarzającym dźwięk.</w:t>
      </w:r>
    </w:p>
    <w:p w:rsidR="008A0807" w:rsidRPr="000E06E3" w:rsidRDefault="008A0807" w:rsidP="00E3230A">
      <w:pPr>
        <w:autoSpaceDE w:val="0"/>
        <w:autoSpaceDN w:val="0"/>
        <w:adjustRightInd w:val="0"/>
        <w:spacing w:after="0"/>
        <w:rPr>
          <w:rFonts w:cs="Cambria"/>
          <w:sz w:val="24"/>
          <w:szCs w:val="24"/>
        </w:rPr>
      </w:pPr>
    </w:p>
    <w:p w:rsidR="008A0807" w:rsidRPr="000E06E3" w:rsidRDefault="008A0807" w:rsidP="000E06E3">
      <w:pPr>
        <w:spacing w:after="0"/>
        <w:jc w:val="both"/>
        <w:rPr>
          <w:sz w:val="24"/>
          <w:szCs w:val="24"/>
        </w:rPr>
      </w:pPr>
    </w:p>
    <w:p w:rsidR="008A0807" w:rsidRPr="005949F3" w:rsidRDefault="008A0807" w:rsidP="005949F3">
      <w:pPr>
        <w:pStyle w:val="Akapitzlist"/>
        <w:numPr>
          <w:ilvl w:val="0"/>
          <w:numId w:val="24"/>
        </w:numPr>
        <w:spacing w:after="0"/>
        <w:jc w:val="both"/>
        <w:rPr>
          <w:b/>
          <w:sz w:val="24"/>
          <w:szCs w:val="24"/>
        </w:rPr>
      </w:pPr>
      <w:r w:rsidRPr="005949F3">
        <w:rPr>
          <w:b/>
          <w:sz w:val="24"/>
          <w:szCs w:val="24"/>
        </w:rPr>
        <w:t>Charakterystyka sprzętu komputerowego dla potrzeb stanowisk multimedialnych.</w:t>
      </w:r>
    </w:p>
    <w:p w:rsidR="008A0807" w:rsidRPr="000E06E3" w:rsidRDefault="008A0807" w:rsidP="000E06E3">
      <w:pPr>
        <w:pStyle w:val="Akapitzlist"/>
        <w:spacing w:after="0"/>
        <w:ind w:left="928"/>
        <w:jc w:val="both"/>
        <w:rPr>
          <w:b/>
          <w:sz w:val="24"/>
          <w:szCs w:val="24"/>
        </w:rPr>
      </w:pPr>
    </w:p>
    <w:p w:rsidR="008A0807" w:rsidRDefault="005949F3" w:rsidP="00406135">
      <w:pPr>
        <w:spacing w:after="0"/>
        <w:ind w:left="284"/>
        <w:jc w:val="both"/>
        <w:rPr>
          <w:b/>
          <w:sz w:val="24"/>
          <w:szCs w:val="24"/>
        </w:rPr>
      </w:pPr>
      <w:r>
        <w:rPr>
          <w:b/>
          <w:sz w:val="24"/>
          <w:szCs w:val="24"/>
        </w:rPr>
        <w:t>4</w:t>
      </w:r>
      <w:r w:rsidR="008A0807" w:rsidRPr="000E06E3">
        <w:rPr>
          <w:b/>
          <w:sz w:val="24"/>
          <w:szCs w:val="24"/>
        </w:rPr>
        <w:t>.1 Dla stanowisk</w:t>
      </w:r>
      <w:r w:rsidR="00406135">
        <w:rPr>
          <w:b/>
          <w:sz w:val="24"/>
          <w:szCs w:val="24"/>
        </w:rPr>
        <w:t>a</w:t>
      </w:r>
      <w:r w:rsidR="008A0807" w:rsidRPr="000E06E3">
        <w:rPr>
          <w:b/>
          <w:sz w:val="24"/>
          <w:szCs w:val="24"/>
        </w:rPr>
        <w:t xml:space="preserve"> N.</w:t>
      </w:r>
      <w:r w:rsidR="00406135">
        <w:rPr>
          <w:b/>
          <w:sz w:val="24"/>
          <w:szCs w:val="24"/>
        </w:rPr>
        <w:t>3</w:t>
      </w:r>
    </w:p>
    <w:p w:rsidR="00406135" w:rsidRPr="000E06E3" w:rsidRDefault="00406135" w:rsidP="00406135">
      <w:pPr>
        <w:spacing w:after="0"/>
        <w:ind w:left="284"/>
        <w:jc w:val="both"/>
        <w:rPr>
          <w:b/>
          <w:sz w:val="24"/>
          <w:szCs w:val="24"/>
        </w:rPr>
      </w:pPr>
    </w:p>
    <w:p w:rsidR="008A0807" w:rsidRPr="000E06E3" w:rsidRDefault="008A0807" w:rsidP="00406135">
      <w:pPr>
        <w:pStyle w:val="Default"/>
        <w:numPr>
          <w:ilvl w:val="0"/>
          <w:numId w:val="12"/>
        </w:numPr>
        <w:spacing w:line="276" w:lineRule="auto"/>
        <w:rPr>
          <w:rFonts w:asciiTheme="minorHAnsi" w:hAnsiTheme="minorHAnsi"/>
          <w:color w:val="auto"/>
        </w:rPr>
      </w:pPr>
      <w:r w:rsidRPr="000E06E3">
        <w:rPr>
          <w:rFonts w:asciiTheme="minorHAnsi" w:hAnsiTheme="minorHAnsi"/>
          <w:color w:val="auto"/>
        </w:rPr>
        <w:t xml:space="preserve">komputer </w:t>
      </w:r>
      <w:proofErr w:type="spellStart"/>
      <w:r w:rsidRPr="000E06E3">
        <w:rPr>
          <w:rFonts w:asciiTheme="minorHAnsi" w:hAnsiTheme="minorHAnsi"/>
          <w:color w:val="auto"/>
        </w:rPr>
        <w:t>prezentujący</w:t>
      </w:r>
      <w:proofErr w:type="spellEnd"/>
      <w:r w:rsidRPr="000E06E3">
        <w:rPr>
          <w:rFonts w:asciiTheme="minorHAnsi" w:hAnsiTheme="minorHAnsi"/>
          <w:color w:val="auto"/>
        </w:rPr>
        <w:t xml:space="preserve"> 1szt. (Procesor 2-rdzeniowy, 4-wątkowy o </w:t>
      </w:r>
      <w:proofErr w:type="spellStart"/>
      <w:r w:rsidRPr="000E06E3">
        <w:rPr>
          <w:rFonts w:asciiTheme="minorHAnsi" w:hAnsiTheme="minorHAnsi"/>
          <w:color w:val="auto"/>
        </w:rPr>
        <w:t>wydajności</w:t>
      </w:r>
      <w:proofErr w:type="spellEnd"/>
      <w:r w:rsidRPr="000E06E3">
        <w:rPr>
          <w:rFonts w:asciiTheme="minorHAnsi" w:hAnsiTheme="minorHAnsi"/>
          <w:color w:val="auto"/>
        </w:rPr>
        <w:t xml:space="preserve"> nie mniejszej niż 2500 pkt. wg testu </w:t>
      </w:r>
      <w:proofErr w:type="spellStart"/>
      <w:r w:rsidRPr="000E06E3">
        <w:rPr>
          <w:rFonts w:asciiTheme="minorHAnsi" w:hAnsiTheme="minorHAnsi"/>
          <w:color w:val="auto"/>
        </w:rPr>
        <w:t>PassMark</w:t>
      </w:r>
      <w:proofErr w:type="spellEnd"/>
      <w:r w:rsidRPr="000E06E3">
        <w:rPr>
          <w:rFonts w:asciiTheme="minorHAnsi" w:hAnsiTheme="minorHAnsi"/>
          <w:color w:val="auto"/>
        </w:rPr>
        <w:t xml:space="preserve">. Procesor z technologią monitorowania temperatury, </w:t>
      </w:r>
      <w:proofErr w:type="spellStart"/>
      <w:r w:rsidRPr="000E06E3">
        <w:rPr>
          <w:rFonts w:asciiTheme="minorHAnsi" w:hAnsiTheme="minorHAnsi"/>
          <w:color w:val="auto"/>
        </w:rPr>
        <w:t>wyłączający</w:t>
      </w:r>
      <w:proofErr w:type="spellEnd"/>
      <w:r w:rsidRPr="000E06E3">
        <w:rPr>
          <w:rFonts w:asciiTheme="minorHAnsi" w:hAnsiTheme="minorHAnsi"/>
          <w:color w:val="auto"/>
        </w:rPr>
        <w:t xml:space="preserve"> </w:t>
      </w:r>
      <w:proofErr w:type="spellStart"/>
      <w:r w:rsidRPr="000E06E3">
        <w:rPr>
          <w:rFonts w:asciiTheme="minorHAnsi" w:hAnsiTheme="minorHAnsi"/>
          <w:color w:val="auto"/>
        </w:rPr>
        <w:t>sie</w:t>
      </w:r>
      <w:proofErr w:type="spellEnd"/>
      <w:r w:rsidRPr="000E06E3">
        <w:rPr>
          <w:rFonts w:asciiTheme="minorHAnsi" w:hAnsiTheme="minorHAnsi"/>
          <w:color w:val="auto"/>
        </w:rPr>
        <w:t xml:space="preserve">̨ po przegrzaniu i nie </w:t>
      </w:r>
      <w:proofErr w:type="spellStart"/>
      <w:r w:rsidRPr="000E06E3">
        <w:rPr>
          <w:rFonts w:asciiTheme="minorHAnsi" w:hAnsiTheme="minorHAnsi"/>
          <w:color w:val="auto"/>
        </w:rPr>
        <w:t>ulegający</w:t>
      </w:r>
      <w:proofErr w:type="spellEnd"/>
      <w:r w:rsidRPr="000E06E3">
        <w:rPr>
          <w:rFonts w:asciiTheme="minorHAnsi" w:hAnsiTheme="minorHAnsi"/>
          <w:color w:val="auto"/>
        </w:rPr>
        <w:t xml:space="preserve"> uszkodzeniom termicznym. RAM minimum 4GB, </w:t>
      </w:r>
      <w:proofErr w:type="spellStart"/>
      <w:r w:rsidRPr="000E06E3">
        <w:rPr>
          <w:rFonts w:asciiTheme="minorHAnsi" w:hAnsiTheme="minorHAnsi"/>
          <w:color w:val="auto"/>
        </w:rPr>
        <w:t>Pojemnośc</w:t>
      </w:r>
      <w:proofErr w:type="spellEnd"/>
      <w:r w:rsidRPr="000E06E3">
        <w:rPr>
          <w:rFonts w:asciiTheme="minorHAnsi" w:hAnsiTheme="minorHAnsi"/>
          <w:color w:val="auto"/>
        </w:rPr>
        <w:t xml:space="preserve">́ zainstalowanego dysku minimum 32GB SSD. Karta grafiki o </w:t>
      </w:r>
      <w:proofErr w:type="spellStart"/>
      <w:r w:rsidRPr="000E06E3">
        <w:rPr>
          <w:rFonts w:asciiTheme="minorHAnsi" w:hAnsiTheme="minorHAnsi"/>
          <w:color w:val="auto"/>
        </w:rPr>
        <w:t>wydajności</w:t>
      </w:r>
      <w:proofErr w:type="spellEnd"/>
      <w:r w:rsidRPr="000E06E3">
        <w:rPr>
          <w:rFonts w:asciiTheme="minorHAnsi" w:hAnsiTheme="minorHAnsi"/>
          <w:color w:val="auto"/>
        </w:rPr>
        <w:t xml:space="preserve"> nie mniejszej niż 7500 pkt wg testu 3dmark 2011 z </w:t>
      </w:r>
      <w:proofErr w:type="spellStart"/>
      <w:r w:rsidRPr="000E06E3">
        <w:rPr>
          <w:rFonts w:asciiTheme="minorHAnsi" w:hAnsiTheme="minorHAnsi"/>
          <w:color w:val="auto"/>
        </w:rPr>
        <w:t>wyjściem</w:t>
      </w:r>
      <w:proofErr w:type="spellEnd"/>
      <w:r w:rsidRPr="000E06E3">
        <w:rPr>
          <w:rFonts w:asciiTheme="minorHAnsi" w:hAnsiTheme="minorHAnsi"/>
          <w:color w:val="auto"/>
        </w:rPr>
        <w:t xml:space="preserve"> w standardzie HDMI, Zintegrowana karta </w:t>
      </w:r>
      <w:proofErr w:type="spellStart"/>
      <w:r w:rsidRPr="000E06E3">
        <w:rPr>
          <w:rFonts w:asciiTheme="minorHAnsi" w:hAnsiTheme="minorHAnsi"/>
          <w:color w:val="auto"/>
        </w:rPr>
        <w:t>dźwiękowa</w:t>
      </w:r>
      <w:proofErr w:type="spellEnd"/>
      <w:r w:rsidRPr="000E06E3">
        <w:rPr>
          <w:rFonts w:asciiTheme="minorHAnsi" w:hAnsiTheme="minorHAnsi"/>
          <w:color w:val="auto"/>
        </w:rPr>
        <w:t xml:space="preserve">, karta graficzna umożliwiająca prezentację niezależną za pomocą trzech rzutników. Funkcja biosu </w:t>
      </w:r>
      <w:proofErr w:type="spellStart"/>
      <w:r w:rsidRPr="000E06E3">
        <w:rPr>
          <w:rFonts w:asciiTheme="minorHAnsi" w:hAnsiTheme="minorHAnsi"/>
          <w:color w:val="auto"/>
        </w:rPr>
        <w:t>uruchamiająca</w:t>
      </w:r>
      <w:proofErr w:type="spellEnd"/>
      <w:r w:rsidRPr="000E06E3">
        <w:rPr>
          <w:rFonts w:asciiTheme="minorHAnsi" w:hAnsiTheme="minorHAnsi"/>
          <w:color w:val="auto"/>
        </w:rPr>
        <w:t xml:space="preserve"> system w chwili pojawienia </w:t>
      </w:r>
      <w:proofErr w:type="spellStart"/>
      <w:r w:rsidRPr="000E06E3">
        <w:rPr>
          <w:rFonts w:asciiTheme="minorHAnsi" w:hAnsiTheme="minorHAnsi"/>
          <w:color w:val="auto"/>
        </w:rPr>
        <w:t>sie</w:t>
      </w:r>
      <w:proofErr w:type="spellEnd"/>
      <w:r w:rsidRPr="000E06E3">
        <w:rPr>
          <w:rFonts w:asciiTheme="minorHAnsi" w:hAnsiTheme="minorHAnsi"/>
          <w:color w:val="auto"/>
        </w:rPr>
        <w:t xml:space="preserve">̨ zasilania, Karta sieciowa LAN) wraz z systemem operacyjnym 64bitowym z graficznym interfejsem użytkownika, w pełni zgodny i </w:t>
      </w:r>
      <w:proofErr w:type="spellStart"/>
      <w:r w:rsidRPr="000E06E3">
        <w:rPr>
          <w:rFonts w:asciiTheme="minorHAnsi" w:hAnsiTheme="minorHAnsi"/>
          <w:color w:val="auto"/>
        </w:rPr>
        <w:t>zarządzalny</w:t>
      </w:r>
      <w:proofErr w:type="spellEnd"/>
      <w:r w:rsidRPr="000E06E3">
        <w:rPr>
          <w:rFonts w:asciiTheme="minorHAnsi" w:hAnsiTheme="minorHAnsi"/>
          <w:color w:val="auto"/>
        </w:rPr>
        <w:t xml:space="preserve"> z Active Directory na poziomie </w:t>
      </w:r>
      <w:proofErr w:type="spellStart"/>
      <w:r w:rsidRPr="000E06E3">
        <w:rPr>
          <w:rFonts w:asciiTheme="minorHAnsi" w:hAnsiTheme="minorHAnsi"/>
          <w:color w:val="auto"/>
        </w:rPr>
        <w:t>funkcjonalności</w:t>
      </w:r>
      <w:proofErr w:type="spellEnd"/>
      <w:r w:rsidRPr="000E06E3">
        <w:rPr>
          <w:rFonts w:asciiTheme="minorHAnsi" w:hAnsiTheme="minorHAnsi"/>
          <w:color w:val="auto"/>
        </w:rPr>
        <w:t xml:space="preserve"> </w:t>
      </w:r>
      <w:r w:rsidRPr="000E06E3">
        <w:rPr>
          <w:rFonts w:asciiTheme="minorHAnsi" w:hAnsiTheme="minorHAnsi"/>
          <w:color w:val="auto"/>
        </w:rPr>
        <w:lastRenderedPageBreak/>
        <w:t>Windows Server 2008R2.</w:t>
      </w:r>
    </w:p>
    <w:p w:rsidR="008A0807" w:rsidRPr="000E06E3" w:rsidRDefault="008A0807" w:rsidP="00406135">
      <w:pPr>
        <w:pStyle w:val="Default"/>
        <w:numPr>
          <w:ilvl w:val="0"/>
          <w:numId w:val="12"/>
        </w:numPr>
        <w:spacing w:line="276" w:lineRule="auto"/>
        <w:rPr>
          <w:rFonts w:asciiTheme="minorHAnsi" w:hAnsiTheme="minorHAnsi"/>
          <w:color w:val="auto"/>
        </w:rPr>
      </w:pPr>
      <w:r w:rsidRPr="000E06E3">
        <w:rPr>
          <w:rFonts w:asciiTheme="minorHAnsi" w:hAnsiTheme="minorHAnsi"/>
          <w:color w:val="auto"/>
        </w:rPr>
        <w:t xml:space="preserve">głośniki stereo 50W (4 </w:t>
      </w:r>
      <w:proofErr w:type="spellStart"/>
      <w:r w:rsidRPr="000E06E3">
        <w:rPr>
          <w:rFonts w:asciiTheme="minorHAnsi" w:hAnsiTheme="minorHAnsi"/>
          <w:color w:val="auto"/>
        </w:rPr>
        <w:t>szt</w:t>
      </w:r>
      <w:proofErr w:type="spellEnd"/>
      <w:r w:rsidRPr="000E06E3">
        <w:rPr>
          <w:rFonts w:asciiTheme="minorHAnsi" w:hAnsiTheme="minorHAnsi"/>
          <w:color w:val="auto"/>
        </w:rPr>
        <w:t>)</w:t>
      </w:r>
    </w:p>
    <w:p w:rsidR="008A0807" w:rsidRPr="00406135" w:rsidRDefault="008A0807" w:rsidP="00406135">
      <w:pPr>
        <w:pStyle w:val="Akapitzlist"/>
        <w:numPr>
          <w:ilvl w:val="0"/>
          <w:numId w:val="12"/>
        </w:numPr>
        <w:autoSpaceDE w:val="0"/>
        <w:autoSpaceDN w:val="0"/>
        <w:adjustRightInd w:val="0"/>
        <w:spacing w:after="0"/>
        <w:rPr>
          <w:rFonts w:cs="Calibri"/>
          <w:sz w:val="24"/>
          <w:szCs w:val="24"/>
        </w:rPr>
      </w:pPr>
      <w:r w:rsidRPr="00406135">
        <w:rPr>
          <w:sz w:val="24"/>
          <w:szCs w:val="24"/>
        </w:rPr>
        <w:t xml:space="preserve">Projektor multimedialny </w:t>
      </w:r>
      <w:r w:rsidRPr="00406135">
        <w:rPr>
          <w:rFonts w:cs="Calibri"/>
          <w:sz w:val="24"/>
          <w:szCs w:val="24"/>
        </w:rPr>
        <w:t xml:space="preserve">w technologii projekcji diodowej lub laserowej o jasności nie mniejszej niż 2000 </w:t>
      </w:r>
      <w:proofErr w:type="spellStart"/>
      <w:r w:rsidRPr="00406135">
        <w:rPr>
          <w:rFonts w:cs="Calibri"/>
          <w:sz w:val="24"/>
          <w:szCs w:val="24"/>
        </w:rPr>
        <w:t>ansilumenów</w:t>
      </w:r>
      <w:proofErr w:type="spellEnd"/>
      <w:r w:rsidRPr="00406135">
        <w:rPr>
          <w:rFonts w:cs="Calibri"/>
          <w:sz w:val="24"/>
          <w:szCs w:val="24"/>
        </w:rPr>
        <w:t xml:space="preserve"> (3 szt.)</w:t>
      </w:r>
    </w:p>
    <w:p w:rsidR="008A0807" w:rsidRPr="000E06E3" w:rsidRDefault="008A0807" w:rsidP="000E06E3">
      <w:pPr>
        <w:pStyle w:val="Default"/>
        <w:spacing w:line="276" w:lineRule="auto"/>
        <w:rPr>
          <w:rFonts w:asciiTheme="minorHAnsi" w:hAnsiTheme="minorHAnsi"/>
          <w:color w:val="auto"/>
        </w:rPr>
      </w:pPr>
    </w:p>
    <w:p w:rsidR="008A0807" w:rsidRDefault="005949F3" w:rsidP="00406135">
      <w:pPr>
        <w:pStyle w:val="Default"/>
        <w:spacing w:line="276" w:lineRule="auto"/>
        <w:ind w:firstLine="284"/>
        <w:rPr>
          <w:rFonts w:asciiTheme="minorHAnsi" w:hAnsiTheme="minorHAnsi"/>
          <w:b/>
          <w:color w:val="auto"/>
        </w:rPr>
      </w:pPr>
      <w:r>
        <w:rPr>
          <w:rFonts w:asciiTheme="minorHAnsi" w:hAnsiTheme="minorHAnsi"/>
          <w:b/>
          <w:color w:val="auto"/>
        </w:rPr>
        <w:t>4</w:t>
      </w:r>
      <w:r w:rsidR="00406135">
        <w:rPr>
          <w:rFonts w:asciiTheme="minorHAnsi" w:hAnsiTheme="minorHAnsi"/>
          <w:b/>
          <w:color w:val="auto"/>
        </w:rPr>
        <w:t>.2 Dla stanowisk N.1, N.2, N.4, N.5</w:t>
      </w:r>
    </w:p>
    <w:p w:rsidR="00406135" w:rsidRPr="000E06E3" w:rsidRDefault="00406135" w:rsidP="00406135">
      <w:pPr>
        <w:pStyle w:val="Default"/>
        <w:spacing w:line="276" w:lineRule="auto"/>
        <w:ind w:firstLine="284"/>
        <w:rPr>
          <w:rFonts w:asciiTheme="minorHAnsi" w:hAnsiTheme="minorHAnsi"/>
          <w:b/>
          <w:color w:val="auto"/>
        </w:rPr>
      </w:pPr>
    </w:p>
    <w:p w:rsidR="008A0807" w:rsidRPr="000E06E3" w:rsidRDefault="008A0807" w:rsidP="00406135">
      <w:pPr>
        <w:pStyle w:val="Default"/>
        <w:numPr>
          <w:ilvl w:val="0"/>
          <w:numId w:val="13"/>
        </w:numPr>
        <w:spacing w:line="276" w:lineRule="auto"/>
        <w:rPr>
          <w:rFonts w:asciiTheme="minorHAnsi" w:hAnsiTheme="minorHAnsi"/>
          <w:color w:val="auto"/>
        </w:rPr>
      </w:pPr>
      <w:r w:rsidRPr="000E06E3">
        <w:rPr>
          <w:rFonts w:asciiTheme="minorHAnsi" w:hAnsiTheme="minorHAnsi"/>
          <w:color w:val="auto"/>
        </w:rPr>
        <w:t xml:space="preserve">komputer </w:t>
      </w:r>
      <w:proofErr w:type="spellStart"/>
      <w:r w:rsidRPr="000E06E3">
        <w:rPr>
          <w:rFonts w:asciiTheme="minorHAnsi" w:hAnsiTheme="minorHAnsi"/>
          <w:color w:val="auto"/>
        </w:rPr>
        <w:t>prezentujący</w:t>
      </w:r>
      <w:proofErr w:type="spellEnd"/>
      <w:r w:rsidRPr="000E06E3">
        <w:rPr>
          <w:rFonts w:asciiTheme="minorHAnsi" w:hAnsiTheme="minorHAnsi"/>
          <w:color w:val="auto"/>
        </w:rPr>
        <w:t xml:space="preserve"> 1szt. (Procesor 2-rdzeniowy, 4-wątkowy o </w:t>
      </w:r>
      <w:proofErr w:type="spellStart"/>
      <w:r w:rsidRPr="000E06E3">
        <w:rPr>
          <w:rFonts w:asciiTheme="minorHAnsi" w:hAnsiTheme="minorHAnsi"/>
          <w:color w:val="auto"/>
        </w:rPr>
        <w:t>wydajności</w:t>
      </w:r>
      <w:proofErr w:type="spellEnd"/>
      <w:r w:rsidRPr="000E06E3">
        <w:rPr>
          <w:rFonts w:asciiTheme="minorHAnsi" w:hAnsiTheme="minorHAnsi"/>
          <w:color w:val="auto"/>
        </w:rPr>
        <w:t xml:space="preserve"> nie mniejszej niż 2500 pkt. wg testu </w:t>
      </w:r>
      <w:proofErr w:type="spellStart"/>
      <w:r w:rsidRPr="000E06E3">
        <w:rPr>
          <w:rFonts w:asciiTheme="minorHAnsi" w:hAnsiTheme="minorHAnsi"/>
          <w:color w:val="auto"/>
        </w:rPr>
        <w:t>PassMark</w:t>
      </w:r>
      <w:proofErr w:type="spellEnd"/>
      <w:r w:rsidRPr="000E06E3">
        <w:rPr>
          <w:rFonts w:asciiTheme="minorHAnsi" w:hAnsiTheme="minorHAnsi"/>
          <w:color w:val="auto"/>
        </w:rPr>
        <w:t xml:space="preserve">. Procesor z technologią monitorowania temperatury, </w:t>
      </w:r>
      <w:proofErr w:type="spellStart"/>
      <w:r w:rsidRPr="000E06E3">
        <w:rPr>
          <w:rFonts w:asciiTheme="minorHAnsi" w:hAnsiTheme="minorHAnsi"/>
          <w:color w:val="auto"/>
        </w:rPr>
        <w:t>wyłączający</w:t>
      </w:r>
      <w:proofErr w:type="spellEnd"/>
      <w:r w:rsidRPr="000E06E3">
        <w:rPr>
          <w:rFonts w:asciiTheme="minorHAnsi" w:hAnsiTheme="minorHAnsi"/>
          <w:color w:val="auto"/>
        </w:rPr>
        <w:t xml:space="preserve"> </w:t>
      </w:r>
      <w:proofErr w:type="spellStart"/>
      <w:r w:rsidRPr="000E06E3">
        <w:rPr>
          <w:rFonts w:asciiTheme="minorHAnsi" w:hAnsiTheme="minorHAnsi"/>
          <w:color w:val="auto"/>
        </w:rPr>
        <w:t>sie</w:t>
      </w:r>
      <w:proofErr w:type="spellEnd"/>
      <w:r w:rsidRPr="000E06E3">
        <w:rPr>
          <w:rFonts w:asciiTheme="minorHAnsi" w:hAnsiTheme="minorHAnsi"/>
          <w:color w:val="auto"/>
        </w:rPr>
        <w:t xml:space="preserve">̨ po przegrzaniu i nie </w:t>
      </w:r>
      <w:proofErr w:type="spellStart"/>
      <w:r w:rsidRPr="000E06E3">
        <w:rPr>
          <w:rFonts w:asciiTheme="minorHAnsi" w:hAnsiTheme="minorHAnsi"/>
          <w:color w:val="auto"/>
        </w:rPr>
        <w:t>ulegający</w:t>
      </w:r>
      <w:proofErr w:type="spellEnd"/>
      <w:r w:rsidRPr="000E06E3">
        <w:rPr>
          <w:rFonts w:asciiTheme="minorHAnsi" w:hAnsiTheme="minorHAnsi"/>
          <w:color w:val="auto"/>
        </w:rPr>
        <w:t xml:space="preserve"> uszkodzeniom termicznym. RAM minimum 4GB, </w:t>
      </w:r>
      <w:proofErr w:type="spellStart"/>
      <w:r w:rsidRPr="000E06E3">
        <w:rPr>
          <w:rFonts w:asciiTheme="minorHAnsi" w:hAnsiTheme="minorHAnsi"/>
          <w:color w:val="auto"/>
        </w:rPr>
        <w:t>Pojemnośc</w:t>
      </w:r>
      <w:proofErr w:type="spellEnd"/>
      <w:r w:rsidRPr="000E06E3">
        <w:rPr>
          <w:rFonts w:asciiTheme="minorHAnsi" w:hAnsiTheme="minorHAnsi"/>
          <w:color w:val="auto"/>
        </w:rPr>
        <w:t xml:space="preserve">́ zainstalowanego dysku minimum 32GB SSD. Karta grafiki o </w:t>
      </w:r>
      <w:proofErr w:type="spellStart"/>
      <w:r w:rsidRPr="000E06E3">
        <w:rPr>
          <w:rFonts w:asciiTheme="minorHAnsi" w:hAnsiTheme="minorHAnsi"/>
          <w:color w:val="auto"/>
        </w:rPr>
        <w:t>wydajności</w:t>
      </w:r>
      <w:proofErr w:type="spellEnd"/>
      <w:r w:rsidRPr="000E06E3">
        <w:rPr>
          <w:rFonts w:asciiTheme="minorHAnsi" w:hAnsiTheme="minorHAnsi"/>
          <w:color w:val="auto"/>
        </w:rPr>
        <w:t xml:space="preserve"> nie mniejszej niż 7500 pkt wg testu 3dmark 2011 z </w:t>
      </w:r>
      <w:proofErr w:type="spellStart"/>
      <w:r w:rsidRPr="000E06E3">
        <w:rPr>
          <w:rFonts w:asciiTheme="minorHAnsi" w:hAnsiTheme="minorHAnsi"/>
          <w:color w:val="auto"/>
        </w:rPr>
        <w:t>wyjściem</w:t>
      </w:r>
      <w:proofErr w:type="spellEnd"/>
      <w:r w:rsidRPr="000E06E3">
        <w:rPr>
          <w:rFonts w:asciiTheme="minorHAnsi" w:hAnsiTheme="minorHAnsi"/>
          <w:color w:val="auto"/>
        </w:rPr>
        <w:t xml:space="preserve"> w standardzie HDMI, Zintegrowana karta </w:t>
      </w:r>
      <w:proofErr w:type="spellStart"/>
      <w:r w:rsidRPr="000E06E3">
        <w:rPr>
          <w:rFonts w:asciiTheme="minorHAnsi" w:hAnsiTheme="minorHAnsi"/>
          <w:color w:val="auto"/>
        </w:rPr>
        <w:t>dźwiękowa</w:t>
      </w:r>
      <w:proofErr w:type="spellEnd"/>
      <w:r w:rsidRPr="000E06E3">
        <w:rPr>
          <w:rFonts w:asciiTheme="minorHAnsi" w:hAnsiTheme="minorHAnsi"/>
          <w:color w:val="auto"/>
        </w:rPr>
        <w:t xml:space="preserve">. Funkcja biosu </w:t>
      </w:r>
      <w:proofErr w:type="spellStart"/>
      <w:r w:rsidRPr="000E06E3">
        <w:rPr>
          <w:rFonts w:asciiTheme="minorHAnsi" w:hAnsiTheme="minorHAnsi"/>
          <w:color w:val="auto"/>
        </w:rPr>
        <w:t>uruchamiająca</w:t>
      </w:r>
      <w:proofErr w:type="spellEnd"/>
      <w:r w:rsidRPr="000E06E3">
        <w:rPr>
          <w:rFonts w:asciiTheme="minorHAnsi" w:hAnsiTheme="minorHAnsi"/>
          <w:color w:val="auto"/>
        </w:rPr>
        <w:t xml:space="preserve"> system w chwili pojawienia </w:t>
      </w:r>
      <w:proofErr w:type="spellStart"/>
      <w:r w:rsidRPr="000E06E3">
        <w:rPr>
          <w:rFonts w:asciiTheme="minorHAnsi" w:hAnsiTheme="minorHAnsi"/>
          <w:color w:val="auto"/>
        </w:rPr>
        <w:t>sie</w:t>
      </w:r>
      <w:proofErr w:type="spellEnd"/>
      <w:r w:rsidRPr="000E06E3">
        <w:rPr>
          <w:rFonts w:asciiTheme="minorHAnsi" w:hAnsiTheme="minorHAnsi"/>
          <w:color w:val="auto"/>
        </w:rPr>
        <w:t xml:space="preserve">̨ zasilania, Karta sieciowa LAN) wraz z systemem operacyjnym 64bitowym z graficznym interfejsem użytkownika, w pełni zgodny i </w:t>
      </w:r>
      <w:proofErr w:type="spellStart"/>
      <w:r w:rsidRPr="000E06E3">
        <w:rPr>
          <w:rFonts w:asciiTheme="minorHAnsi" w:hAnsiTheme="minorHAnsi"/>
          <w:color w:val="auto"/>
        </w:rPr>
        <w:t>zarządzalny</w:t>
      </w:r>
      <w:proofErr w:type="spellEnd"/>
      <w:r w:rsidRPr="000E06E3">
        <w:rPr>
          <w:rFonts w:asciiTheme="minorHAnsi" w:hAnsiTheme="minorHAnsi"/>
          <w:color w:val="auto"/>
        </w:rPr>
        <w:t xml:space="preserve"> z Active Directory na poziomie </w:t>
      </w:r>
      <w:proofErr w:type="spellStart"/>
      <w:r w:rsidRPr="000E06E3">
        <w:rPr>
          <w:rFonts w:asciiTheme="minorHAnsi" w:hAnsiTheme="minorHAnsi"/>
          <w:color w:val="auto"/>
        </w:rPr>
        <w:t>funkcjonalności</w:t>
      </w:r>
      <w:proofErr w:type="spellEnd"/>
      <w:r w:rsidRPr="000E06E3">
        <w:rPr>
          <w:rFonts w:asciiTheme="minorHAnsi" w:hAnsiTheme="minorHAnsi"/>
          <w:color w:val="auto"/>
        </w:rPr>
        <w:t xml:space="preserve"> Windows Server 2008R2.</w:t>
      </w:r>
    </w:p>
    <w:p w:rsidR="00406135" w:rsidRDefault="008A0807" w:rsidP="000E06E3">
      <w:pPr>
        <w:pStyle w:val="Default"/>
        <w:numPr>
          <w:ilvl w:val="0"/>
          <w:numId w:val="13"/>
        </w:numPr>
        <w:spacing w:line="276" w:lineRule="auto"/>
        <w:rPr>
          <w:rFonts w:asciiTheme="minorHAnsi" w:hAnsiTheme="minorHAnsi"/>
          <w:color w:val="auto"/>
        </w:rPr>
      </w:pPr>
      <w:r w:rsidRPr="000E06E3">
        <w:rPr>
          <w:rFonts w:asciiTheme="minorHAnsi" w:hAnsiTheme="minorHAnsi"/>
          <w:color w:val="auto"/>
        </w:rPr>
        <w:t xml:space="preserve">głośniki stereo 50W (2 </w:t>
      </w:r>
      <w:proofErr w:type="spellStart"/>
      <w:r w:rsidRPr="000E06E3">
        <w:rPr>
          <w:rFonts w:asciiTheme="minorHAnsi" w:hAnsiTheme="minorHAnsi"/>
          <w:color w:val="auto"/>
        </w:rPr>
        <w:t>szt</w:t>
      </w:r>
      <w:proofErr w:type="spellEnd"/>
      <w:r w:rsidRPr="000E06E3">
        <w:rPr>
          <w:rFonts w:asciiTheme="minorHAnsi" w:hAnsiTheme="minorHAnsi"/>
          <w:color w:val="auto"/>
        </w:rPr>
        <w:t>)</w:t>
      </w:r>
    </w:p>
    <w:p w:rsidR="008A0807" w:rsidRPr="00406135" w:rsidRDefault="008A0807" w:rsidP="000E06E3">
      <w:pPr>
        <w:pStyle w:val="Default"/>
        <w:numPr>
          <w:ilvl w:val="0"/>
          <w:numId w:val="13"/>
        </w:numPr>
        <w:spacing w:line="276" w:lineRule="auto"/>
        <w:rPr>
          <w:rFonts w:asciiTheme="minorHAnsi" w:hAnsiTheme="minorHAnsi"/>
          <w:color w:val="auto"/>
        </w:rPr>
      </w:pPr>
      <w:r w:rsidRPr="00406135">
        <w:rPr>
          <w:rFonts w:asciiTheme="minorHAnsi" w:hAnsiTheme="minorHAnsi"/>
        </w:rPr>
        <w:t xml:space="preserve">monitor o przekątnej 60/50 cali, obsługa rozdzielczości 1929x1080, technologia LED </w:t>
      </w:r>
    </w:p>
    <w:p w:rsidR="008A0807" w:rsidRPr="000E06E3" w:rsidRDefault="008A0807" w:rsidP="000E06E3">
      <w:pPr>
        <w:pStyle w:val="Default"/>
        <w:spacing w:line="276" w:lineRule="auto"/>
        <w:rPr>
          <w:rFonts w:asciiTheme="minorHAnsi" w:hAnsiTheme="minorHAnsi"/>
          <w:color w:val="auto"/>
        </w:rPr>
      </w:pPr>
      <w:r w:rsidRPr="000E06E3">
        <w:rPr>
          <w:rFonts w:asciiTheme="minorHAnsi" w:hAnsiTheme="minorHAnsi"/>
          <w:color w:val="auto"/>
        </w:rPr>
        <w:t>Sterowanie sprzętem z poziomu przycisków umieszczonych w obudowie</w:t>
      </w:r>
    </w:p>
    <w:p w:rsidR="008A0807" w:rsidRPr="000E06E3" w:rsidRDefault="008A0807" w:rsidP="000E06E3">
      <w:pPr>
        <w:pStyle w:val="Default"/>
        <w:spacing w:line="276" w:lineRule="auto"/>
        <w:ind w:firstLine="708"/>
        <w:rPr>
          <w:rFonts w:asciiTheme="minorHAnsi" w:hAnsiTheme="minorHAnsi"/>
          <w:b/>
          <w:color w:val="auto"/>
        </w:rPr>
      </w:pPr>
    </w:p>
    <w:p w:rsidR="008A0807" w:rsidRPr="000E06E3" w:rsidRDefault="005949F3" w:rsidP="00406135">
      <w:pPr>
        <w:pStyle w:val="Default"/>
        <w:spacing w:line="276" w:lineRule="auto"/>
        <w:ind w:firstLine="284"/>
        <w:rPr>
          <w:rFonts w:asciiTheme="minorHAnsi" w:hAnsiTheme="minorHAnsi"/>
          <w:b/>
          <w:color w:val="auto"/>
        </w:rPr>
      </w:pPr>
      <w:r>
        <w:rPr>
          <w:rFonts w:asciiTheme="minorHAnsi" w:hAnsiTheme="minorHAnsi"/>
          <w:b/>
          <w:color w:val="auto"/>
        </w:rPr>
        <w:t>4</w:t>
      </w:r>
      <w:r w:rsidR="008A0807" w:rsidRPr="000E06E3">
        <w:rPr>
          <w:rFonts w:asciiTheme="minorHAnsi" w:hAnsiTheme="minorHAnsi"/>
          <w:b/>
          <w:color w:val="auto"/>
        </w:rPr>
        <w:t>.3 Dla stanowisk B.1, B.</w:t>
      </w:r>
      <w:r w:rsidR="009D6F70">
        <w:rPr>
          <w:rFonts w:asciiTheme="minorHAnsi" w:hAnsiTheme="minorHAnsi"/>
          <w:b/>
          <w:color w:val="auto"/>
        </w:rPr>
        <w:t>2</w:t>
      </w:r>
      <w:r w:rsidR="008A0807" w:rsidRPr="000E06E3">
        <w:rPr>
          <w:rFonts w:asciiTheme="minorHAnsi" w:hAnsiTheme="minorHAnsi"/>
          <w:b/>
          <w:color w:val="auto"/>
        </w:rPr>
        <w:t>, B.</w:t>
      </w:r>
      <w:r w:rsidR="009D6F70">
        <w:rPr>
          <w:rFonts w:asciiTheme="minorHAnsi" w:hAnsiTheme="minorHAnsi"/>
          <w:b/>
          <w:color w:val="auto"/>
        </w:rPr>
        <w:t>4</w:t>
      </w:r>
      <w:r w:rsidR="008A0807" w:rsidRPr="000E06E3">
        <w:rPr>
          <w:rFonts w:asciiTheme="minorHAnsi" w:hAnsiTheme="minorHAnsi"/>
          <w:b/>
          <w:color w:val="auto"/>
        </w:rPr>
        <w:t>, B.</w:t>
      </w:r>
      <w:r w:rsidR="009D6F70">
        <w:rPr>
          <w:rFonts w:asciiTheme="minorHAnsi" w:hAnsiTheme="minorHAnsi"/>
          <w:b/>
          <w:color w:val="auto"/>
        </w:rPr>
        <w:t>5</w:t>
      </w:r>
      <w:r w:rsidR="008A0807" w:rsidRPr="000E06E3">
        <w:rPr>
          <w:rFonts w:asciiTheme="minorHAnsi" w:hAnsiTheme="minorHAnsi"/>
          <w:b/>
          <w:color w:val="auto"/>
        </w:rPr>
        <w:t>, B.</w:t>
      </w:r>
      <w:r w:rsidR="009D6F70">
        <w:rPr>
          <w:rFonts w:asciiTheme="minorHAnsi" w:hAnsiTheme="minorHAnsi"/>
          <w:b/>
          <w:color w:val="auto"/>
        </w:rPr>
        <w:t>6</w:t>
      </w:r>
    </w:p>
    <w:p w:rsidR="008A0807" w:rsidRPr="000E06E3" w:rsidRDefault="008A0807" w:rsidP="000E06E3">
      <w:pPr>
        <w:pStyle w:val="Default"/>
        <w:spacing w:line="276" w:lineRule="auto"/>
        <w:rPr>
          <w:rFonts w:asciiTheme="minorHAnsi" w:hAnsiTheme="minorHAnsi"/>
          <w:color w:val="auto"/>
        </w:rPr>
      </w:pPr>
    </w:p>
    <w:p w:rsidR="008A0807" w:rsidRPr="000E06E3" w:rsidRDefault="008A0807" w:rsidP="00406135">
      <w:pPr>
        <w:pStyle w:val="Default"/>
        <w:numPr>
          <w:ilvl w:val="0"/>
          <w:numId w:val="14"/>
        </w:numPr>
        <w:spacing w:line="276" w:lineRule="auto"/>
        <w:rPr>
          <w:rFonts w:asciiTheme="minorHAnsi" w:hAnsiTheme="minorHAnsi"/>
          <w:color w:val="auto"/>
        </w:rPr>
      </w:pPr>
      <w:r w:rsidRPr="000E06E3">
        <w:rPr>
          <w:rFonts w:asciiTheme="minorHAnsi" w:hAnsiTheme="minorHAnsi"/>
          <w:color w:val="auto"/>
        </w:rPr>
        <w:t xml:space="preserve">komputer </w:t>
      </w:r>
      <w:proofErr w:type="spellStart"/>
      <w:r w:rsidRPr="000E06E3">
        <w:rPr>
          <w:rFonts w:asciiTheme="minorHAnsi" w:hAnsiTheme="minorHAnsi"/>
          <w:color w:val="auto"/>
        </w:rPr>
        <w:t>prezentujący</w:t>
      </w:r>
      <w:proofErr w:type="spellEnd"/>
      <w:r w:rsidRPr="000E06E3">
        <w:rPr>
          <w:rFonts w:asciiTheme="minorHAnsi" w:hAnsiTheme="minorHAnsi"/>
          <w:color w:val="auto"/>
        </w:rPr>
        <w:t xml:space="preserve"> 1szt. (Procesor 2-rdzeniowy, 4-wątkowy o </w:t>
      </w:r>
      <w:proofErr w:type="spellStart"/>
      <w:r w:rsidRPr="000E06E3">
        <w:rPr>
          <w:rFonts w:asciiTheme="minorHAnsi" w:hAnsiTheme="minorHAnsi"/>
          <w:color w:val="auto"/>
        </w:rPr>
        <w:t>wydajności</w:t>
      </w:r>
      <w:proofErr w:type="spellEnd"/>
      <w:r w:rsidRPr="000E06E3">
        <w:rPr>
          <w:rFonts w:asciiTheme="minorHAnsi" w:hAnsiTheme="minorHAnsi"/>
          <w:color w:val="auto"/>
        </w:rPr>
        <w:t xml:space="preserve"> nie mniejszej niż 2500 pkt. wg testu </w:t>
      </w:r>
      <w:proofErr w:type="spellStart"/>
      <w:r w:rsidRPr="000E06E3">
        <w:rPr>
          <w:rFonts w:asciiTheme="minorHAnsi" w:hAnsiTheme="minorHAnsi"/>
          <w:color w:val="auto"/>
        </w:rPr>
        <w:t>PassMark</w:t>
      </w:r>
      <w:proofErr w:type="spellEnd"/>
      <w:r w:rsidRPr="000E06E3">
        <w:rPr>
          <w:rFonts w:asciiTheme="minorHAnsi" w:hAnsiTheme="minorHAnsi"/>
          <w:color w:val="auto"/>
        </w:rPr>
        <w:t xml:space="preserve">. Procesor z technologią monitorowania temperatury, </w:t>
      </w:r>
      <w:proofErr w:type="spellStart"/>
      <w:r w:rsidRPr="000E06E3">
        <w:rPr>
          <w:rFonts w:asciiTheme="minorHAnsi" w:hAnsiTheme="minorHAnsi"/>
          <w:color w:val="auto"/>
        </w:rPr>
        <w:t>wyłączający</w:t>
      </w:r>
      <w:proofErr w:type="spellEnd"/>
      <w:r w:rsidRPr="000E06E3">
        <w:rPr>
          <w:rFonts w:asciiTheme="minorHAnsi" w:hAnsiTheme="minorHAnsi"/>
          <w:color w:val="auto"/>
        </w:rPr>
        <w:t xml:space="preserve"> </w:t>
      </w:r>
      <w:proofErr w:type="spellStart"/>
      <w:r w:rsidRPr="000E06E3">
        <w:rPr>
          <w:rFonts w:asciiTheme="minorHAnsi" w:hAnsiTheme="minorHAnsi"/>
          <w:color w:val="auto"/>
        </w:rPr>
        <w:t>sie</w:t>
      </w:r>
      <w:proofErr w:type="spellEnd"/>
      <w:r w:rsidRPr="000E06E3">
        <w:rPr>
          <w:rFonts w:asciiTheme="minorHAnsi" w:hAnsiTheme="minorHAnsi"/>
          <w:color w:val="auto"/>
        </w:rPr>
        <w:t xml:space="preserve">̨ po przegrzaniu i nie </w:t>
      </w:r>
      <w:proofErr w:type="spellStart"/>
      <w:r w:rsidRPr="000E06E3">
        <w:rPr>
          <w:rFonts w:asciiTheme="minorHAnsi" w:hAnsiTheme="minorHAnsi"/>
          <w:color w:val="auto"/>
        </w:rPr>
        <w:t>ulegający</w:t>
      </w:r>
      <w:proofErr w:type="spellEnd"/>
      <w:r w:rsidRPr="000E06E3">
        <w:rPr>
          <w:rFonts w:asciiTheme="minorHAnsi" w:hAnsiTheme="minorHAnsi"/>
          <w:color w:val="auto"/>
        </w:rPr>
        <w:t xml:space="preserve"> uszkodzeniom termicznym. RAM minimum 4GB, </w:t>
      </w:r>
      <w:proofErr w:type="spellStart"/>
      <w:r w:rsidRPr="000E06E3">
        <w:rPr>
          <w:rFonts w:asciiTheme="minorHAnsi" w:hAnsiTheme="minorHAnsi"/>
          <w:color w:val="auto"/>
        </w:rPr>
        <w:t>Pojemnośc</w:t>
      </w:r>
      <w:proofErr w:type="spellEnd"/>
      <w:r w:rsidRPr="000E06E3">
        <w:rPr>
          <w:rFonts w:asciiTheme="minorHAnsi" w:hAnsiTheme="minorHAnsi"/>
          <w:color w:val="auto"/>
        </w:rPr>
        <w:t xml:space="preserve">́ zainstalowanego dysku minimum 32GB SSD. Karta grafiki o </w:t>
      </w:r>
      <w:proofErr w:type="spellStart"/>
      <w:r w:rsidRPr="000E06E3">
        <w:rPr>
          <w:rFonts w:asciiTheme="minorHAnsi" w:hAnsiTheme="minorHAnsi"/>
          <w:color w:val="auto"/>
        </w:rPr>
        <w:t>wydajności</w:t>
      </w:r>
      <w:proofErr w:type="spellEnd"/>
      <w:r w:rsidRPr="000E06E3">
        <w:rPr>
          <w:rFonts w:asciiTheme="minorHAnsi" w:hAnsiTheme="minorHAnsi"/>
          <w:color w:val="auto"/>
        </w:rPr>
        <w:t xml:space="preserve"> nie mniejszej niż 7500 pkt wg testu 3dmark 2011 z </w:t>
      </w:r>
      <w:proofErr w:type="spellStart"/>
      <w:r w:rsidRPr="000E06E3">
        <w:rPr>
          <w:rFonts w:asciiTheme="minorHAnsi" w:hAnsiTheme="minorHAnsi"/>
          <w:color w:val="auto"/>
        </w:rPr>
        <w:t>wyjściem</w:t>
      </w:r>
      <w:proofErr w:type="spellEnd"/>
      <w:r w:rsidRPr="000E06E3">
        <w:rPr>
          <w:rFonts w:asciiTheme="minorHAnsi" w:hAnsiTheme="minorHAnsi"/>
          <w:color w:val="auto"/>
        </w:rPr>
        <w:t xml:space="preserve"> w standardzie HDMI, Zintegrowana karta </w:t>
      </w:r>
      <w:proofErr w:type="spellStart"/>
      <w:r w:rsidRPr="000E06E3">
        <w:rPr>
          <w:rFonts w:asciiTheme="minorHAnsi" w:hAnsiTheme="minorHAnsi"/>
          <w:color w:val="auto"/>
        </w:rPr>
        <w:t>dźwiękowa</w:t>
      </w:r>
      <w:proofErr w:type="spellEnd"/>
      <w:r w:rsidRPr="000E06E3">
        <w:rPr>
          <w:rFonts w:asciiTheme="minorHAnsi" w:hAnsiTheme="minorHAnsi"/>
          <w:color w:val="auto"/>
        </w:rPr>
        <w:t xml:space="preserve">. Funkcja biosu </w:t>
      </w:r>
      <w:proofErr w:type="spellStart"/>
      <w:r w:rsidRPr="000E06E3">
        <w:rPr>
          <w:rFonts w:asciiTheme="minorHAnsi" w:hAnsiTheme="minorHAnsi"/>
          <w:color w:val="auto"/>
        </w:rPr>
        <w:t>uruchamiająca</w:t>
      </w:r>
      <w:proofErr w:type="spellEnd"/>
      <w:r w:rsidRPr="000E06E3">
        <w:rPr>
          <w:rFonts w:asciiTheme="minorHAnsi" w:hAnsiTheme="minorHAnsi"/>
          <w:color w:val="auto"/>
        </w:rPr>
        <w:t xml:space="preserve"> system w chwili pojawienia </w:t>
      </w:r>
      <w:proofErr w:type="spellStart"/>
      <w:r w:rsidRPr="000E06E3">
        <w:rPr>
          <w:rFonts w:asciiTheme="minorHAnsi" w:hAnsiTheme="minorHAnsi"/>
          <w:color w:val="auto"/>
        </w:rPr>
        <w:t>sie</w:t>
      </w:r>
      <w:proofErr w:type="spellEnd"/>
      <w:r w:rsidRPr="000E06E3">
        <w:rPr>
          <w:rFonts w:asciiTheme="minorHAnsi" w:hAnsiTheme="minorHAnsi"/>
          <w:color w:val="auto"/>
        </w:rPr>
        <w:t xml:space="preserve">̨ zasilania, Karta sieciowa LAN) wraz z systemem operacyjnym 64bitowym z graficznym interfejsem użytkownika, w pełni zgodny i </w:t>
      </w:r>
      <w:proofErr w:type="spellStart"/>
      <w:r w:rsidRPr="000E06E3">
        <w:rPr>
          <w:rFonts w:asciiTheme="minorHAnsi" w:hAnsiTheme="minorHAnsi"/>
          <w:color w:val="auto"/>
        </w:rPr>
        <w:t>zarządzalny</w:t>
      </w:r>
      <w:proofErr w:type="spellEnd"/>
      <w:r w:rsidRPr="000E06E3">
        <w:rPr>
          <w:rFonts w:asciiTheme="minorHAnsi" w:hAnsiTheme="minorHAnsi"/>
          <w:color w:val="auto"/>
        </w:rPr>
        <w:t xml:space="preserve"> z Active Directory na poziomie </w:t>
      </w:r>
      <w:proofErr w:type="spellStart"/>
      <w:r w:rsidRPr="000E06E3">
        <w:rPr>
          <w:rFonts w:asciiTheme="minorHAnsi" w:hAnsiTheme="minorHAnsi"/>
          <w:color w:val="auto"/>
        </w:rPr>
        <w:t>funkcjonalności</w:t>
      </w:r>
      <w:proofErr w:type="spellEnd"/>
      <w:r w:rsidRPr="000E06E3">
        <w:rPr>
          <w:rFonts w:asciiTheme="minorHAnsi" w:hAnsiTheme="minorHAnsi"/>
          <w:color w:val="auto"/>
        </w:rPr>
        <w:t xml:space="preserve"> Windows Server 2008R2.</w:t>
      </w:r>
    </w:p>
    <w:p w:rsidR="008A0807" w:rsidRPr="000E06E3" w:rsidRDefault="008A0807" w:rsidP="00406135">
      <w:pPr>
        <w:pStyle w:val="Default"/>
        <w:numPr>
          <w:ilvl w:val="0"/>
          <w:numId w:val="14"/>
        </w:numPr>
        <w:spacing w:line="276" w:lineRule="auto"/>
        <w:rPr>
          <w:rFonts w:asciiTheme="minorHAnsi" w:hAnsiTheme="minorHAnsi"/>
          <w:color w:val="auto"/>
        </w:rPr>
      </w:pPr>
      <w:r w:rsidRPr="000E06E3">
        <w:rPr>
          <w:rFonts w:asciiTheme="minorHAnsi" w:hAnsiTheme="minorHAnsi"/>
          <w:color w:val="auto"/>
        </w:rPr>
        <w:t>głośnik aktywny 100W lub równoważny system dwóch głośników satelitarnych (tylko dla stanowisk z dźwiękiem)</w:t>
      </w:r>
    </w:p>
    <w:p w:rsidR="008A0807" w:rsidRPr="000E06E3" w:rsidRDefault="008A0807" w:rsidP="00406135">
      <w:pPr>
        <w:pStyle w:val="Default"/>
        <w:numPr>
          <w:ilvl w:val="0"/>
          <w:numId w:val="14"/>
        </w:numPr>
        <w:spacing w:line="276" w:lineRule="auto"/>
        <w:rPr>
          <w:rFonts w:asciiTheme="minorHAnsi" w:hAnsiTheme="minorHAnsi"/>
        </w:rPr>
      </w:pPr>
      <w:r w:rsidRPr="000E06E3">
        <w:rPr>
          <w:rFonts w:asciiTheme="minorHAnsi" w:hAnsiTheme="minorHAnsi"/>
          <w:color w:val="auto"/>
        </w:rPr>
        <w:t xml:space="preserve">ekran panoramiczny 26’’ </w:t>
      </w:r>
      <w:r w:rsidRPr="000E06E3">
        <w:rPr>
          <w:rFonts w:asciiTheme="minorHAnsi" w:hAnsiTheme="minorHAnsi"/>
        </w:rPr>
        <w:t xml:space="preserve">wyposażony w technologię dotykową </w:t>
      </w:r>
      <w:proofErr w:type="spellStart"/>
      <w:r w:rsidRPr="000E06E3">
        <w:rPr>
          <w:rFonts w:asciiTheme="minorHAnsi" w:hAnsiTheme="minorHAnsi"/>
        </w:rPr>
        <w:t>infrared</w:t>
      </w:r>
      <w:proofErr w:type="spellEnd"/>
    </w:p>
    <w:p w:rsidR="008A0807" w:rsidRPr="000E06E3" w:rsidRDefault="008A0807" w:rsidP="000E06E3">
      <w:pPr>
        <w:pStyle w:val="Default"/>
        <w:spacing w:line="276" w:lineRule="auto"/>
        <w:rPr>
          <w:rFonts w:asciiTheme="minorHAnsi" w:hAnsiTheme="minorHAnsi"/>
        </w:rPr>
      </w:pPr>
    </w:p>
    <w:p w:rsidR="008A0807" w:rsidRPr="000E06E3" w:rsidRDefault="005949F3" w:rsidP="00406135">
      <w:pPr>
        <w:pStyle w:val="Default"/>
        <w:spacing w:line="276" w:lineRule="auto"/>
        <w:ind w:firstLine="284"/>
        <w:rPr>
          <w:rFonts w:asciiTheme="minorHAnsi" w:hAnsiTheme="minorHAnsi"/>
          <w:b/>
        </w:rPr>
      </w:pPr>
      <w:r>
        <w:rPr>
          <w:rFonts w:asciiTheme="minorHAnsi" w:hAnsiTheme="minorHAnsi"/>
          <w:b/>
        </w:rPr>
        <w:t>4</w:t>
      </w:r>
      <w:r w:rsidR="008A0807" w:rsidRPr="000E06E3">
        <w:rPr>
          <w:rFonts w:asciiTheme="minorHAnsi" w:hAnsiTheme="minorHAnsi"/>
          <w:b/>
        </w:rPr>
        <w:t>.4 Dla stanowiska B.</w:t>
      </w:r>
      <w:r w:rsidR="009D6F70">
        <w:rPr>
          <w:rFonts w:asciiTheme="minorHAnsi" w:hAnsiTheme="minorHAnsi"/>
          <w:b/>
        </w:rPr>
        <w:t>3</w:t>
      </w:r>
    </w:p>
    <w:p w:rsidR="008A0807" w:rsidRPr="000E06E3" w:rsidRDefault="008A0807" w:rsidP="000E06E3">
      <w:pPr>
        <w:pStyle w:val="Default"/>
        <w:spacing w:line="276" w:lineRule="auto"/>
        <w:rPr>
          <w:rFonts w:asciiTheme="minorHAnsi" w:hAnsiTheme="minorHAnsi"/>
        </w:rPr>
      </w:pPr>
    </w:p>
    <w:p w:rsidR="008A0807" w:rsidRPr="000E06E3" w:rsidRDefault="008A0807" w:rsidP="00406135">
      <w:pPr>
        <w:pStyle w:val="Default"/>
        <w:numPr>
          <w:ilvl w:val="0"/>
          <w:numId w:val="15"/>
        </w:numPr>
        <w:spacing w:line="276" w:lineRule="auto"/>
        <w:rPr>
          <w:rFonts w:asciiTheme="minorHAnsi" w:hAnsiTheme="minorHAnsi"/>
          <w:color w:val="auto"/>
        </w:rPr>
      </w:pPr>
      <w:r w:rsidRPr="000E06E3">
        <w:rPr>
          <w:rFonts w:asciiTheme="minorHAnsi" w:hAnsiTheme="minorHAnsi"/>
          <w:color w:val="auto"/>
        </w:rPr>
        <w:t xml:space="preserve">komputer </w:t>
      </w:r>
      <w:proofErr w:type="spellStart"/>
      <w:r w:rsidRPr="000E06E3">
        <w:rPr>
          <w:rFonts w:asciiTheme="minorHAnsi" w:hAnsiTheme="minorHAnsi"/>
          <w:color w:val="auto"/>
        </w:rPr>
        <w:t>prezentujący</w:t>
      </w:r>
      <w:proofErr w:type="spellEnd"/>
      <w:r w:rsidRPr="000E06E3">
        <w:rPr>
          <w:rFonts w:asciiTheme="minorHAnsi" w:hAnsiTheme="minorHAnsi"/>
          <w:color w:val="auto"/>
        </w:rPr>
        <w:t xml:space="preserve"> 1szt. (Procesor 2-rdzeniowy, 4-wątkowy o </w:t>
      </w:r>
      <w:proofErr w:type="spellStart"/>
      <w:r w:rsidRPr="000E06E3">
        <w:rPr>
          <w:rFonts w:asciiTheme="minorHAnsi" w:hAnsiTheme="minorHAnsi"/>
          <w:color w:val="auto"/>
        </w:rPr>
        <w:t>wydajności</w:t>
      </w:r>
      <w:proofErr w:type="spellEnd"/>
      <w:r w:rsidRPr="000E06E3">
        <w:rPr>
          <w:rFonts w:asciiTheme="minorHAnsi" w:hAnsiTheme="minorHAnsi"/>
          <w:color w:val="auto"/>
        </w:rPr>
        <w:t xml:space="preserve"> nie mniejszej </w:t>
      </w:r>
      <w:r w:rsidRPr="000E06E3">
        <w:rPr>
          <w:rFonts w:asciiTheme="minorHAnsi" w:hAnsiTheme="minorHAnsi"/>
          <w:color w:val="auto"/>
        </w:rPr>
        <w:lastRenderedPageBreak/>
        <w:t xml:space="preserve">niż 2500 pkt. wg testu </w:t>
      </w:r>
      <w:proofErr w:type="spellStart"/>
      <w:r w:rsidRPr="000E06E3">
        <w:rPr>
          <w:rFonts w:asciiTheme="minorHAnsi" w:hAnsiTheme="minorHAnsi"/>
          <w:color w:val="auto"/>
        </w:rPr>
        <w:t>PassMark</w:t>
      </w:r>
      <w:proofErr w:type="spellEnd"/>
      <w:r w:rsidRPr="000E06E3">
        <w:rPr>
          <w:rFonts w:asciiTheme="minorHAnsi" w:hAnsiTheme="minorHAnsi"/>
          <w:color w:val="auto"/>
        </w:rPr>
        <w:t xml:space="preserve">. Procesor z technologią monitorowania temperatury, </w:t>
      </w:r>
      <w:proofErr w:type="spellStart"/>
      <w:r w:rsidRPr="000E06E3">
        <w:rPr>
          <w:rFonts w:asciiTheme="minorHAnsi" w:hAnsiTheme="minorHAnsi"/>
          <w:color w:val="auto"/>
        </w:rPr>
        <w:t>wyłączający</w:t>
      </w:r>
      <w:proofErr w:type="spellEnd"/>
      <w:r w:rsidRPr="000E06E3">
        <w:rPr>
          <w:rFonts w:asciiTheme="minorHAnsi" w:hAnsiTheme="minorHAnsi"/>
          <w:color w:val="auto"/>
        </w:rPr>
        <w:t xml:space="preserve"> </w:t>
      </w:r>
      <w:proofErr w:type="spellStart"/>
      <w:r w:rsidRPr="000E06E3">
        <w:rPr>
          <w:rFonts w:asciiTheme="minorHAnsi" w:hAnsiTheme="minorHAnsi"/>
          <w:color w:val="auto"/>
        </w:rPr>
        <w:t>sie</w:t>
      </w:r>
      <w:proofErr w:type="spellEnd"/>
      <w:r w:rsidRPr="000E06E3">
        <w:rPr>
          <w:rFonts w:asciiTheme="minorHAnsi" w:hAnsiTheme="minorHAnsi"/>
          <w:color w:val="auto"/>
        </w:rPr>
        <w:t xml:space="preserve">̨ po przegrzaniu i nie </w:t>
      </w:r>
      <w:proofErr w:type="spellStart"/>
      <w:r w:rsidRPr="000E06E3">
        <w:rPr>
          <w:rFonts w:asciiTheme="minorHAnsi" w:hAnsiTheme="minorHAnsi"/>
          <w:color w:val="auto"/>
        </w:rPr>
        <w:t>ulegający</w:t>
      </w:r>
      <w:proofErr w:type="spellEnd"/>
      <w:r w:rsidRPr="000E06E3">
        <w:rPr>
          <w:rFonts w:asciiTheme="minorHAnsi" w:hAnsiTheme="minorHAnsi"/>
          <w:color w:val="auto"/>
        </w:rPr>
        <w:t xml:space="preserve"> uszkodzeniom termicznym. RAM minimum 4GB, </w:t>
      </w:r>
      <w:proofErr w:type="spellStart"/>
      <w:r w:rsidRPr="000E06E3">
        <w:rPr>
          <w:rFonts w:asciiTheme="minorHAnsi" w:hAnsiTheme="minorHAnsi"/>
          <w:color w:val="auto"/>
        </w:rPr>
        <w:t>Pojemnośc</w:t>
      </w:r>
      <w:proofErr w:type="spellEnd"/>
      <w:r w:rsidRPr="000E06E3">
        <w:rPr>
          <w:rFonts w:asciiTheme="minorHAnsi" w:hAnsiTheme="minorHAnsi"/>
          <w:color w:val="auto"/>
        </w:rPr>
        <w:t xml:space="preserve">́ zainstalowanego dysku minimum 32GB SSD. Karta grafiki o </w:t>
      </w:r>
      <w:proofErr w:type="spellStart"/>
      <w:r w:rsidRPr="000E06E3">
        <w:rPr>
          <w:rFonts w:asciiTheme="minorHAnsi" w:hAnsiTheme="minorHAnsi"/>
          <w:color w:val="auto"/>
        </w:rPr>
        <w:t>wydajności</w:t>
      </w:r>
      <w:proofErr w:type="spellEnd"/>
      <w:r w:rsidRPr="000E06E3">
        <w:rPr>
          <w:rFonts w:asciiTheme="minorHAnsi" w:hAnsiTheme="minorHAnsi"/>
          <w:color w:val="auto"/>
        </w:rPr>
        <w:t xml:space="preserve"> nie mniejszej niż 7500 pkt wg testu 3dmark 2011 z </w:t>
      </w:r>
      <w:proofErr w:type="spellStart"/>
      <w:r w:rsidRPr="000E06E3">
        <w:rPr>
          <w:rFonts w:asciiTheme="minorHAnsi" w:hAnsiTheme="minorHAnsi"/>
          <w:color w:val="auto"/>
        </w:rPr>
        <w:t>wyjściem</w:t>
      </w:r>
      <w:proofErr w:type="spellEnd"/>
      <w:r w:rsidRPr="000E06E3">
        <w:rPr>
          <w:rFonts w:asciiTheme="minorHAnsi" w:hAnsiTheme="minorHAnsi"/>
          <w:color w:val="auto"/>
        </w:rPr>
        <w:t xml:space="preserve"> w standardzie HDMI, Zintegrowana karta </w:t>
      </w:r>
      <w:proofErr w:type="spellStart"/>
      <w:r w:rsidRPr="000E06E3">
        <w:rPr>
          <w:rFonts w:asciiTheme="minorHAnsi" w:hAnsiTheme="minorHAnsi"/>
          <w:color w:val="auto"/>
        </w:rPr>
        <w:t>dźwiękowa</w:t>
      </w:r>
      <w:proofErr w:type="spellEnd"/>
      <w:r w:rsidRPr="000E06E3">
        <w:rPr>
          <w:rFonts w:asciiTheme="minorHAnsi" w:hAnsiTheme="minorHAnsi"/>
          <w:color w:val="auto"/>
        </w:rPr>
        <w:t xml:space="preserve">. Funkcja biosu </w:t>
      </w:r>
      <w:proofErr w:type="spellStart"/>
      <w:r w:rsidRPr="000E06E3">
        <w:rPr>
          <w:rFonts w:asciiTheme="minorHAnsi" w:hAnsiTheme="minorHAnsi"/>
          <w:color w:val="auto"/>
        </w:rPr>
        <w:t>uruchamiająca</w:t>
      </w:r>
      <w:proofErr w:type="spellEnd"/>
      <w:r w:rsidRPr="000E06E3">
        <w:rPr>
          <w:rFonts w:asciiTheme="minorHAnsi" w:hAnsiTheme="minorHAnsi"/>
          <w:color w:val="auto"/>
        </w:rPr>
        <w:t xml:space="preserve"> system w chwili pojawienia </w:t>
      </w:r>
      <w:proofErr w:type="spellStart"/>
      <w:r w:rsidRPr="000E06E3">
        <w:rPr>
          <w:rFonts w:asciiTheme="minorHAnsi" w:hAnsiTheme="minorHAnsi"/>
          <w:color w:val="auto"/>
        </w:rPr>
        <w:t>sie</w:t>
      </w:r>
      <w:proofErr w:type="spellEnd"/>
      <w:r w:rsidRPr="000E06E3">
        <w:rPr>
          <w:rFonts w:asciiTheme="minorHAnsi" w:hAnsiTheme="minorHAnsi"/>
          <w:color w:val="auto"/>
        </w:rPr>
        <w:t xml:space="preserve">̨ zasilania, Karta sieciowa LAN) wraz z systemem operacyjnym 64bitowym z graficznym interfejsem użytkownika, w pełni zgodny i </w:t>
      </w:r>
      <w:proofErr w:type="spellStart"/>
      <w:r w:rsidRPr="000E06E3">
        <w:rPr>
          <w:rFonts w:asciiTheme="minorHAnsi" w:hAnsiTheme="minorHAnsi"/>
          <w:color w:val="auto"/>
        </w:rPr>
        <w:t>zarządzalny</w:t>
      </w:r>
      <w:proofErr w:type="spellEnd"/>
      <w:r w:rsidRPr="000E06E3">
        <w:rPr>
          <w:rFonts w:asciiTheme="minorHAnsi" w:hAnsiTheme="minorHAnsi"/>
          <w:color w:val="auto"/>
        </w:rPr>
        <w:t xml:space="preserve"> z Active Directory na poziomie </w:t>
      </w:r>
      <w:proofErr w:type="spellStart"/>
      <w:r w:rsidRPr="000E06E3">
        <w:rPr>
          <w:rFonts w:asciiTheme="minorHAnsi" w:hAnsiTheme="minorHAnsi"/>
          <w:color w:val="auto"/>
        </w:rPr>
        <w:t>funkcjonalności</w:t>
      </w:r>
      <w:proofErr w:type="spellEnd"/>
      <w:r w:rsidRPr="000E06E3">
        <w:rPr>
          <w:rFonts w:asciiTheme="minorHAnsi" w:hAnsiTheme="minorHAnsi"/>
          <w:color w:val="auto"/>
        </w:rPr>
        <w:t xml:space="preserve"> Windows Server 2008R2.</w:t>
      </w:r>
    </w:p>
    <w:p w:rsidR="008A0807" w:rsidRPr="000E06E3" w:rsidRDefault="008A0807" w:rsidP="00406135">
      <w:pPr>
        <w:pStyle w:val="Default"/>
        <w:numPr>
          <w:ilvl w:val="0"/>
          <w:numId w:val="15"/>
        </w:numPr>
        <w:spacing w:line="276" w:lineRule="auto"/>
        <w:rPr>
          <w:rFonts w:asciiTheme="minorHAnsi" w:hAnsiTheme="minorHAnsi"/>
        </w:rPr>
      </w:pPr>
      <w:r w:rsidRPr="000E06E3">
        <w:rPr>
          <w:rFonts w:asciiTheme="minorHAnsi" w:hAnsiTheme="minorHAnsi"/>
          <w:color w:val="auto"/>
        </w:rPr>
        <w:t xml:space="preserve">ekran panoramiczny 24’’ </w:t>
      </w:r>
      <w:r w:rsidRPr="000E06E3">
        <w:rPr>
          <w:rFonts w:asciiTheme="minorHAnsi" w:hAnsiTheme="minorHAnsi"/>
        </w:rPr>
        <w:t xml:space="preserve">wyposażony w technologię dotykową </w:t>
      </w:r>
      <w:proofErr w:type="spellStart"/>
      <w:r w:rsidRPr="000E06E3">
        <w:rPr>
          <w:rFonts w:asciiTheme="minorHAnsi" w:hAnsiTheme="minorHAnsi"/>
        </w:rPr>
        <w:t>infrared</w:t>
      </w:r>
      <w:proofErr w:type="spellEnd"/>
    </w:p>
    <w:p w:rsidR="008A0807" w:rsidRPr="000E06E3" w:rsidRDefault="008A0807" w:rsidP="00406135">
      <w:pPr>
        <w:pStyle w:val="Default"/>
        <w:numPr>
          <w:ilvl w:val="0"/>
          <w:numId w:val="15"/>
        </w:numPr>
        <w:spacing w:line="276" w:lineRule="auto"/>
        <w:rPr>
          <w:rFonts w:asciiTheme="minorHAnsi" w:hAnsiTheme="minorHAnsi"/>
        </w:rPr>
      </w:pPr>
      <w:r w:rsidRPr="000E06E3">
        <w:rPr>
          <w:rFonts w:asciiTheme="minorHAnsi" w:hAnsiTheme="minorHAnsi"/>
        </w:rPr>
        <w:t>Projektor bliskiej projekcji (</w:t>
      </w:r>
      <w:proofErr w:type="spellStart"/>
      <w:r w:rsidRPr="000E06E3">
        <w:rPr>
          <w:rFonts w:asciiTheme="minorHAnsi" w:hAnsiTheme="minorHAnsi"/>
        </w:rPr>
        <w:t>short</w:t>
      </w:r>
      <w:proofErr w:type="spellEnd"/>
      <w:r w:rsidRPr="000E06E3">
        <w:rPr>
          <w:rFonts w:asciiTheme="minorHAnsi" w:hAnsiTheme="minorHAnsi"/>
        </w:rPr>
        <w:t xml:space="preserve"> </w:t>
      </w:r>
      <w:proofErr w:type="spellStart"/>
      <w:r w:rsidRPr="000E06E3">
        <w:rPr>
          <w:rFonts w:asciiTheme="minorHAnsi" w:hAnsiTheme="minorHAnsi"/>
        </w:rPr>
        <w:t>throw</w:t>
      </w:r>
      <w:proofErr w:type="spellEnd"/>
      <w:r w:rsidRPr="000E06E3">
        <w:rPr>
          <w:rFonts w:asciiTheme="minorHAnsi" w:hAnsiTheme="minorHAnsi"/>
        </w:rPr>
        <w:t xml:space="preserve">) projekcji diodowej lub laserowej o jasności nie mniejszej niż 2000 </w:t>
      </w:r>
      <w:proofErr w:type="spellStart"/>
      <w:r w:rsidRPr="000E06E3">
        <w:rPr>
          <w:rFonts w:asciiTheme="minorHAnsi" w:hAnsiTheme="minorHAnsi"/>
        </w:rPr>
        <w:t>ansilumenów</w:t>
      </w:r>
      <w:proofErr w:type="spellEnd"/>
      <w:r w:rsidRPr="000E06E3">
        <w:rPr>
          <w:rFonts w:asciiTheme="minorHAnsi" w:hAnsiTheme="minorHAnsi"/>
        </w:rPr>
        <w:t xml:space="preserve"> </w:t>
      </w:r>
    </w:p>
    <w:p w:rsidR="008A0807" w:rsidRPr="000E06E3" w:rsidRDefault="008A0807" w:rsidP="000E06E3">
      <w:pPr>
        <w:pStyle w:val="Default"/>
        <w:spacing w:line="276" w:lineRule="auto"/>
        <w:rPr>
          <w:rFonts w:asciiTheme="minorHAnsi" w:hAnsiTheme="minorHAnsi"/>
        </w:rPr>
      </w:pPr>
    </w:p>
    <w:p w:rsidR="008A0807" w:rsidRPr="000E06E3" w:rsidRDefault="008A0807" w:rsidP="000E06E3">
      <w:pPr>
        <w:pStyle w:val="Default"/>
        <w:spacing w:line="276" w:lineRule="auto"/>
        <w:rPr>
          <w:rFonts w:asciiTheme="minorHAnsi" w:hAnsiTheme="minorHAnsi"/>
        </w:rPr>
        <w:sectPr w:rsidR="008A0807" w:rsidRPr="000E06E3" w:rsidSect="0030727F">
          <w:pgSz w:w="11906" w:h="17338"/>
          <w:pgMar w:top="2163" w:right="900" w:bottom="993" w:left="1139" w:header="0" w:footer="1900" w:gutter="0"/>
          <w:cols w:space="708"/>
          <w:noEndnote/>
        </w:sectPr>
      </w:pPr>
    </w:p>
    <w:p w:rsidR="008A0807" w:rsidRPr="000E06E3" w:rsidRDefault="008A0807" w:rsidP="000E06E3">
      <w:pPr>
        <w:pStyle w:val="Default"/>
        <w:spacing w:line="276" w:lineRule="auto"/>
        <w:rPr>
          <w:rFonts w:asciiTheme="minorHAnsi" w:hAnsiTheme="minorHAnsi" w:cstheme="minorBidi"/>
          <w:color w:val="auto"/>
        </w:rPr>
        <w:sectPr w:rsidR="008A0807" w:rsidRPr="000E06E3">
          <w:type w:val="continuous"/>
          <w:pgSz w:w="11906" w:h="17338"/>
          <w:pgMar w:top="1400" w:right="900" w:bottom="0" w:left="1139" w:header="708" w:footer="708" w:gutter="0"/>
          <w:cols w:num="2" w:space="708" w:equalWidth="0">
            <w:col w:w="559" w:space="331"/>
            <w:col w:w="559"/>
          </w:cols>
          <w:noEndnote/>
        </w:sectPr>
      </w:pPr>
    </w:p>
    <w:p w:rsidR="002F2D41" w:rsidRPr="000E06E3" w:rsidRDefault="002F2D41" w:rsidP="000E06E3">
      <w:pPr>
        <w:pStyle w:val="Default"/>
        <w:spacing w:line="276" w:lineRule="auto"/>
        <w:rPr>
          <w:rFonts w:asciiTheme="minorHAnsi" w:hAnsiTheme="minorHAnsi" w:cstheme="minorBidi"/>
          <w:color w:val="auto"/>
        </w:rPr>
        <w:sectPr w:rsidR="002F2D41" w:rsidRPr="000E06E3">
          <w:type w:val="continuous"/>
          <w:pgSz w:w="11906" w:h="17338"/>
          <w:pgMar w:top="1400" w:right="900" w:bottom="0" w:left="1139" w:header="708" w:footer="708" w:gutter="0"/>
          <w:cols w:num="2" w:space="708" w:equalWidth="0">
            <w:col w:w="559" w:space="331"/>
            <w:col w:w="559"/>
          </w:cols>
          <w:noEndnote/>
        </w:sectPr>
      </w:pPr>
      <w:bookmarkStart w:id="0" w:name="_GoBack"/>
      <w:bookmarkEnd w:id="0"/>
    </w:p>
    <w:p w:rsidR="002F2D41" w:rsidRPr="000E06E3" w:rsidRDefault="002F2D41" w:rsidP="00D33997">
      <w:pPr>
        <w:rPr>
          <w:sz w:val="24"/>
          <w:szCs w:val="24"/>
        </w:rPr>
      </w:pPr>
    </w:p>
    <w:sectPr w:rsidR="002F2D41" w:rsidRPr="000E06E3" w:rsidSect="00C7237C">
      <w:footerReference w:type="default" r:id="rId10"/>
      <w:pgSz w:w="11906" w:h="16838"/>
      <w:pgMar w:top="520" w:right="1417" w:bottom="993"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E18" w:rsidRDefault="00650E18" w:rsidP="00C7237C">
      <w:pPr>
        <w:spacing w:after="0" w:line="240" w:lineRule="auto"/>
      </w:pPr>
      <w:r>
        <w:separator/>
      </w:r>
    </w:p>
  </w:endnote>
  <w:endnote w:type="continuationSeparator" w:id="0">
    <w:p w:rsidR="00650E18" w:rsidRDefault="00650E18" w:rsidP="00C72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Bold">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TimesNewRomanPSMT">
    <w:altName w:val="Times New Roman"/>
    <w:panose1 w:val="00000000000000000000"/>
    <w:charset w:val="EE"/>
    <w:family w:val="auto"/>
    <w:notTrueType/>
    <w:pitch w:val="default"/>
    <w:sig w:usb0="00000001" w:usb1="00000000" w:usb2="00000000" w:usb3="00000000" w:csb0="00000003" w:csb1="00000000"/>
  </w:font>
  <w:font w:name="Calibri-Bold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27F" w:rsidRDefault="0030727F" w:rsidP="0030727F">
    <w:pPr>
      <w:pStyle w:val="Stopka"/>
      <w:ind w:left="-426"/>
    </w:pPr>
    <w:r>
      <w:rPr>
        <w:noProof/>
        <w:lang w:eastAsia="pl-PL"/>
      </w:rPr>
      <w:drawing>
        <wp:anchor distT="0" distB="0" distL="114300" distR="114300" simplePos="0" relativeHeight="251660288" behindDoc="1" locked="0" layoutInCell="1" allowOverlap="1" wp14:anchorId="7FA5D2A7" wp14:editId="178F5A77">
          <wp:simplePos x="0" y="0"/>
          <wp:positionH relativeFrom="column">
            <wp:posOffset>2962910</wp:posOffset>
          </wp:positionH>
          <wp:positionV relativeFrom="paragraph">
            <wp:posOffset>207645</wp:posOffset>
          </wp:positionV>
          <wp:extent cx="1342390" cy="641985"/>
          <wp:effectExtent l="0" t="0" r="0" b="5715"/>
          <wp:wrapTight wrapText="bothSides">
            <wp:wrapPolygon edited="0">
              <wp:start x="0" y="0"/>
              <wp:lineTo x="0" y="21151"/>
              <wp:lineTo x="21150" y="21151"/>
              <wp:lineTo x="21150" y="0"/>
              <wp:lineTo x="0" y="0"/>
            </wp:wrapPolygon>
          </wp:wrapTight>
          <wp:docPr id="14" name="Obraz 14"/>
          <wp:cNvGraphicFramePr/>
          <a:graphic xmlns:a="http://schemas.openxmlformats.org/drawingml/2006/main">
            <a:graphicData uri="http://schemas.openxmlformats.org/drawingml/2006/picture">
              <pic:pic xmlns:pic="http://schemas.openxmlformats.org/drawingml/2006/picture">
                <pic:nvPicPr>
                  <pic:cNvPr id="14" name="Obraz 14"/>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342390" cy="6419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8240" behindDoc="1" locked="0" layoutInCell="1" allowOverlap="1" wp14:anchorId="349BBD3D" wp14:editId="55B79A43">
          <wp:simplePos x="0" y="0"/>
          <wp:positionH relativeFrom="column">
            <wp:posOffset>-227965</wp:posOffset>
          </wp:positionH>
          <wp:positionV relativeFrom="paragraph">
            <wp:posOffset>147955</wp:posOffset>
          </wp:positionV>
          <wp:extent cx="3088640" cy="770255"/>
          <wp:effectExtent l="0" t="0" r="0" b="0"/>
          <wp:wrapTight wrapText="bothSides">
            <wp:wrapPolygon edited="0">
              <wp:start x="0" y="0"/>
              <wp:lineTo x="0" y="20834"/>
              <wp:lineTo x="21449" y="20834"/>
              <wp:lineTo x="21449" y="0"/>
              <wp:lineTo x="0" y="0"/>
            </wp:wrapPolygon>
          </wp:wrapTight>
          <wp:docPr id="15" name="Obraz 15"/>
          <wp:cNvGraphicFramePr/>
          <a:graphic xmlns:a="http://schemas.openxmlformats.org/drawingml/2006/main">
            <a:graphicData uri="http://schemas.openxmlformats.org/drawingml/2006/picture">
              <pic:pic xmlns:pic="http://schemas.openxmlformats.org/drawingml/2006/picture">
                <pic:nvPicPr>
                  <pic:cNvPr id="15" name="Obraz 15"/>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088640" cy="7702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9264" behindDoc="1" locked="0" layoutInCell="1" allowOverlap="1" wp14:anchorId="6A0A5EDD" wp14:editId="2AE63FD8">
          <wp:simplePos x="0" y="0"/>
          <wp:positionH relativeFrom="column">
            <wp:posOffset>4553585</wp:posOffset>
          </wp:positionH>
          <wp:positionV relativeFrom="paragraph">
            <wp:posOffset>-3175</wp:posOffset>
          </wp:positionV>
          <wp:extent cx="1856740" cy="1205865"/>
          <wp:effectExtent l="0" t="0" r="0" b="0"/>
          <wp:wrapTight wrapText="bothSides">
            <wp:wrapPolygon edited="0">
              <wp:start x="0" y="0"/>
              <wp:lineTo x="0" y="21156"/>
              <wp:lineTo x="21275" y="21156"/>
              <wp:lineTo x="21275" y="0"/>
              <wp:lineTo x="0" y="0"/>
            </wp:wrapPolygon>
          </wp:wrapTight>
          <wp:docPr id="16" name="Obraz 16"/>
          <wp:cNvGraphicFramePr/>
          <a:graphic xmlns:a="http://schemas.openxmlformats.org/drawingml/2006/main">
            <a:graphicData uri="http://schemas.openxmlformats.org/drawingml/2006/picture">
              <pic:pic xmlns:pic="http://schemas.openxmlformats.org/drawingml/2006/picture">
                <pic:nvPicPr>
                  <pic:cNvPr id="16" name="Obraz 16"/>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56740" cy="12058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3612785"/>
      <w:docPartObj>
        <w:docPartGallery w:val="Page Numbers (Bottom of Page)"/>
        <w:docPartUnique/>
      </w:docPartObj>
    </w:sdtPr>
    <w:sdtEndPr/>
    <w:sdtContent>
      <w:p w:rsidR="00C7237C" w:rsidRDefault="00C7237C">
        <w:pPr>
          <w:pStyle w:val="Stopka"/>
          <w:jc w:val="right"/>
        </w:pPr>
        <w:r>
          <w:fldChar w:fldCharType="begin"/>
        </w:r>
        <w:r>
          <w:instrText>PAGE   \* MERGEFORMAT</w:instrText>
        </w:r>
        <w:r>
          <w:fldChar w:fldCharType="separate"/>
        </w:r>
        <w:r w:rsidR="0030727F">
          <w:rPr>
            <w:noProof/>
          </w:rPr>
          <w:t>12</w:t>
        </w:r>
        <w:r>
          <w:fldChar w:fldCharType="end"/>
        </w:r>
      </w:p>
    </w:sdtContent>
  </w:sdt>
  <w:p w:rsidR="00C7237C" w:rsidRDefault="00C7237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E18" w:rsidRDefault="00650E18" w:rsidP="00C7237C">
      <w:pPr>
        <w:spacing w:after="0" w:line="240" w:lineRule="auto"/>
      </w:pPr>
      <w:r>
        <w:separator/>
      </w:r>
    </w:p>
  </w:footnote>
  <w:footnote w:type="continuationSeparator" w:id="0">
    <w:p w:rsidR="00650E18" w:rsidRDefault="00650E18" w:rsidP="00C723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27F" w:rsidRDefault="0030727F">
    <w:pPr>
      <w:pStyle w:val="Nagwek"/>
    </w:pPr>
    <w:r>
      <w:rPr>
        <w:noProof/>
        <w:lang w:eastAsia="pl-PL"/>
      </w:rPr>
      <w:drawing>
        <wp:inline distT="0" distB="0" distL="0" distR="0" wp14:anchorId="51F75944" wp14:editId="1928653D">
          <wp:extent cx="5972810" cy="1062355"/>
          <wp:effectExtent l="0" t="0" r="8890" b="4445"/>
          <wp:docPr id="13" name="Obraz 9"/>
          <wp:cNvGraphicFramePr/>
          <a:graphic xmlns:a="http://schemas.openxmlformats.org/drawingml/2006/main">
            <a:graphicData uri="http://schemas.openxmlformats.org/drawingml/2006/picture">
              <pic:pic xmlns:pic="http://schemas.openxmlformats.org/drawingml/2006/picture">
                <pic:nvPicPr>
                  <pic:cNvPr id="13" name="Obraz 9"/>
                  <pic:cNvPicPr/>
                </pic:nvPicPr>
                <pic:blipFill>
                  <a:blip r:embed="rId1"/>
                  <a:srcRect/>
                  <a:stretch>
                    <a:fillRect/>
                  </a:stretch>
                </pic:blipFill>
                <pic:spPr bwMode="auto">
                  <a:xfrm>
                    <a:off x="0" y="0"/>
                    <a:ext cx="5972810" cy="106235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E216C"/>
    <w:multiLevelType w:val="hybridMultilevel"/>
    <w:tmpl w:val="B77E1632"/>
    <w:lvl w:ilvl="0" w:tplc="2B247324">
      <w:start w:val="4"/>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
    <w:nsid w:val="05250D60"/>
    <w:multiLevelType w:val="hybridMultilevel"/>
    <w:tmpl w:val="5E4292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4EA018C"/>
    <w:multiLevelType w:val="hybridMultilevel"/>
    <w:tmpl w:val="5AF26EE4"/>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9A5114A"/>
    <w:multiLevelType w:val="hybridMultilevel"/>
    <w:tmpl w:val="11E00B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D976682"/>
    <w:multiLevelType w:val="hybridMultilevel"/>
    <w:tmpl w:val="965E3B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E222F90"/>
    <w:multiLevelType w:val="hybridMultilevel"/>
    <w:tmpl w:val="D2861E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8FD2829"/>
    <w:multiLevelType w:val="hybridMultilevel"/>
    <w:tmpl w:val="C01C65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3131EE0"/>
    <w:multiLevelType w:val="multilevel"/>
    <w:tmpl w:val="4F82BC9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042BA2"/>
    <w:multiLevelType w:val="multilevel"/>
    <w:tmpl w:val="3B488FD6"/>
    <w:lvl w:ilvl="0">
      <w:start w:val="1"/>
      <w:numFmt w:val="decimal"/>
      <w:lvlText w:val="%1."/>
      <w:lvlJc w:val="left"/>
      <w:pPr>
        <w:ind w:left="928"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90" w:hanging="108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2150" w:hanging="1440"/>
      </w:pPr>
      <w:rPr>
        <w:rFonts w:hint="default"/>
      </w:rPr>
    </w:lvl>
    <w:lvl w:ilvl="5">
      <w:start w:val="1"/>
      <w:numFmt w:val="decimal"/>
      <w:isLgl/>
      <w:lvlText w:val="%1.%2.%3.%4.%5.%6."/>
      <w:lvlJc w:val="left"/>
      <w:pPr>
        <w:ind w:left="2510" w:hanging="1800"/>
      </w:pPr>
      <w:rPr>
        <w:rFonts w:hint="default"/>
      </w:rPr>
    </w:lvl>
    <w:lvl w:ilvl="6">
      <w:start w:val="1"/>
      <w:numFmt w:val="decimal"/>
      <w:isLgl/>
      <w:lvlText w:val="%1.%2.%3.%4.%5.%6.%7."/>
      <w:lvlJc w:val="left"/>
      <w:pPr>
        <w:ind w:left="2870" w:hanging="2160"/>
      </w:pPr>
      <w:rPr>
        <w:rFonts w:hint="default"/>
      </w:rPr>
    </w:lvl>
    <w:lvl w:ilvl="7">
      <w:start w:val="1"/>
      <w:numFmt w:val="decimal"/>
      <w:isLgl/>
      <w:lvlText w:val="%1.%2.%3.%4.%5.%6.%7.%8."/>
      <w:lvlJc w:val="left"/>
      <w:pPr>
        <w:ind w:left="3230" w:hanging="2520"/>
      </w:pPr>
      <w:rPr>
        <w:rFonts w:hint="default"/>
      </w:rPr>
    </w:lvl>
    <w:lvl w:ilvl="8">
      <w:start w:val="1"/>
      <w:numFmt w:val="decimal"/>
      <w:isLgl/>
      <w:lvlText w:val="%1.%2.%3.%4.%5.%6.%7.%8.%9."/>
      <w:lvlJc w:val="left"/>
      <w:pPr>
        <w:ind w:left="3230" w:hanging="2520"/>
      </w:pPr>
      <w:rPr>
        <w:rFonts w:hint="default"/>
      </w:rPr>
    </w:lvl>
  </w:abstractNum>
  <w:abstractNum w:abstractNumId="9">
    <w:nsid w:val="3606450C"/>
    <w:multiLevelType w:val="hybridMultilevel"/>
    <w:tmpl w:val="72D4B6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F50406"/>
    <w:multiLevelType w:val="hybridMultilevel"/>
    <w:tmpl w:val="011CD0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B5B4A99"/>
    <w:multiLevelType w:val="multilevel"/>
    <w:tmpl w:val="6ECAA5BA"/>
    <w:lvl w:ilvl="0">
      <w:start w:val="1"/>
      <w:numFmt w:val="decimal"/>
      <w:lvlText w:val="%1."/>
      <w:lvlJc w:val="left"/>
      <w:pPr>
        <w:ind w:left="720" w:hanging="360"/>
      </w:pPr>
      <w:rPr>
        <w:rFonts w:ascii="Times New Roman" w:eastAsiaTheme="minorHAnsi" w:hAnsi="Times New Roman" w:cs="Times New Roman"/>
        <w:sz w:val="2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464F7D56"/>
    <w:multiLevelType w:val="hybridMultilevel"/>
    <w:tmpl w:val="4940AA6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6A62075"/>
    <w:multiLevelType w:val="hybridMultilevel"/>
    <w:tmpl w:val="2DDA5D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76538ED"/>
    <w:multiLevelType w:val="hybridMultilevel"/>
    <w:tmpl w:val="30DA96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C812A5B"/>
    <w:multiLevelType w:val="hybridMultilevel"/>
    <w:tmpl w:val="5C8A7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6D2B6468"/>
    <w:multiLevelType w:val="hybridMultilevel"/>
    <w:tmpl w:val="C80E4144"/>
    <w:lvl w:ilvl="0" w:tplc="2E32C3A2">
      <w:start w:val="41"/>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6D2F71ED"/>
    <w:multiLevelType w:val="hybridMultilevel"/>
    <w:tmpl w:val="E4449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D331BBE"/>
    <w:multiLevelType w:val="hybridMultilevel"/>
    <w:tmpl w:val="30DA96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6154456"/>
    <w:multiLevelType w:val="hybridMultilevel"/>
    <w:tmpl w:val="A120F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A4D2EE9"/>
    <w:multiLevelType w:val="multilevel"/>
    <w:tmpl w:val="994EC13C"/>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7D167A93"/>
    <w:multiLevelType w:val="multilevel"/>
    <w:tmpl w:val="4B4AA9B8"/>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7D4B7D68"/>
    <w:multiLevelType w:val="multilevel"/>
    <w:tmpl w:val="97225A1C"/>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7EA6056F"/>
    <w:multiLevelType w:val="hybridMultilevel"/>
    <w:tmpl w:val="37D2FE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2"/>
  </w:num>
  <w:num w:numId="4">
    <w:abstractNumId w:val="13"/>
  </w:num>
  <w:num w:numId="5">
    <w:abstractNumId w:val="12"/>
  </w:num>
  <w:num w:numId="6">
    <w:abstractNumId w:val="3"/>
  </w:num>
  <w:num w:numId="7">
    <w:abstractNumId w:val="18"/>
  </w:num>
  <w:num w:numId="8">
    <w:abstractNumId w:val="1"/>
  </w:num>
  <w:num w:numId="9">
    <w:abstractNumId w:val="8"/>
  </w:num>
  <w:num w:numId="10">
    <w:abstractNumId w:val="7"/>
  </w:num>
  <w:num w:numId="11">
    <w:abstractNumId w:val="21"/>
  </w:num>
  <w:num w:numId="12">
    <w:abstractNumId w:val="6"/>
  </w:num>
  <w:num w:numId="13">
    <w:abstractNumId w:val="5"/>
  </w:num>
  <w:num w:numId="14">
    <w:abstractNumId w:val="15"/>
  </w:num>
  <w:num w:numId="15">
    <w:abstractNumId w:val="4"/>
  </w:num>
  <w:num w:numId="16">
    <w:abstractNumId w:val="19"/>
  </w:num>
  <w:num w:numId="17">
    <w:abstractNumId w:val="22"/>
  </w:num>
  <w:num w:numId="18">
    <w:abstractNumId w:val="23"/>
  </w:num>
  <w:num w:numId="19">
    <w:abstractNumId w:val="10"/>
  </w:num>
  <w:num w:numId="20">
    <w:abstractNumId w:val="17"/>
  </w:num>
  <w:num w:numId="21">
    <w:abstractNumId w:val="11"/>
  </w:num>
  <w:num w:numId="22">
    <w:abstractNumId w:val="9"/>
  </w:num>
  <w:num w:numId="23">
    <w:abstractNumId w:val="20"/>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126"/>
    <w:rsid w:val="00026489"/>
    <w:rsid w:val="000270C1"/>
    <w:rsid w:val="0003334B"/>
    <w:rsid w:val="00033AE0"/>
    <w:rsid w:val="0006605B"/>
    <w:rsid w:val="00081FA9"/>
    <w:rsid w:val="000A3CFD"/>
    <w:rsid w:val="000D67FF"/>
    <w:rsid w:val="000E06E3"/>
    <w:rsid w:val="000F5B19"/>
    <w:rsid w:val="000F6E96"/>
    <w:rsid w:val="00100AB8"/>
    <w:rsid w:val="00107ADA"/>
    <w:rsid w:val="00111208"/>
    <w:rsid w:val="00112126"/>
    <w:rsid w:val="0013216F"/>
    <w:rsid w:val="00137945"/>
    <w:rsid w:val="00143D58"/>
    <w:rsid w:val="00152909"/>
    <w:rsid w:val="00173514"/>
    <w:rsid w:val="0018011A"/>
    <w:rsid w:val="001A4216"/>
    <w:rsid w:val="001C3939"/>
    <w:rsid w:val="001C6CE7"/>
    <w:rsid w:val="001E4E4B"/>
    <w:rsid w:val="001F1F3F"/>
    <w:rsid w:val="00220ED0"/>
    <w:rsid w:val="0022112F"/>
    <w:rsid w:val="002245E9"/>
    <w:rsid w:val="0023721A"/>
    <w:rsid w:val="00246307"/>
    <w:rsid w:val="00251C25"/>
    <w:rsid w:val="00261C23"/>
    <w:rsid w:val="0028514D"/>
    <w:rsid w:val="002A6804"/>
    <w:rsid w:val="002C01FD"/>
    <w:rsid w:val="002F2D41"/>
    <w:rsid w:val="002F6906"/>
    <w:rsid w:val="00304956"/>
    <w:rsid w:val="00306A61"/>
    <w:rsid w:val="0030727F"/>
    <w:rsid w:val="003235CA"/>
    <w:rsid w:val="00323A19"/>
    <w:rsid w:val="00326578"/>
    <w:rsid w:val="0034005D"/>
    <w:rsid w:val="003606AB"/>
    <w:rsid w:val="003648E4"/>
    <w:rsid w:val="0037662B"/>
    <w:rsid w:val="0038090E"/>
    <w:rsid w:val="003A392D"/>
    <w:rsid w:val="003B5F94"/>
    <w:rsid w:val="003C0015"/>
    <w:rsid w:val="003C0984"/>
    <w:rsid w:val="003D0413"/>
    <w:rsid w:val="003D3CAB"/>
    <w:rsid w:val="003E45B2"/>
    <w:rsid w:val="003E6CD4"/>
    <w:rsid w:val="003F33A3"/>
    <w:rsid w:val="00406135"/>
    <w:rsid w:val="0042615D"/>
    <w:rsid w:val="00427B0B"/>
    <w:rsid w:val="00431D1D"/>
    <w:rsid w:val="00446231"/>
    <w:rsid w:val="00461A95"/>
    <w:rsid w:val="0047153E"/>
    <w:rsid w:val="004775FB"/>
    <w:rsid w:val="0048044D"/>
    <w:rsid w:val="004953C2"/>
    <w:rsid w:val="004A53B9"/>
    <w:rsid w:val="004F6D59"/>
    <w:rsid w:val="005018B2"/>
    <w:rsid w:val="00502B6B"/>
    <w:rsid w:val="00503C33"/>
    <w:rsid w:val="00511419"/>
    <w:rsid w:val="0052279A"/>
    <w:rsid w:val="0052720A"/>
    <w:rsid w:val="00546BD3"/>
    <w:rsid w:val="00564B4F"/>
    <w:rsid w:val="005949F3"/>
    <w:rsid w:val="005A68C9"/>
    <w:rsid w:val="005B79D4"/>
    <w:rsid w:val="005D0111"/>
    <w:rsid w:val="005F7E93"/>
    <w:rsid w:val="00610DC0"/>
    <w:rsid w:val="00650E18"/>
    <w:rsid w:val="00680E75"/>
    <w:rsid w:val="006836CB"/>
    <w:rsid w:val="006C766C"/>
    <w:rsid w:val="006E6A21"/>
    <w:rsid w:val="006F2C93"/>
    <w:rsid w:val="00742822"/>
    <w:rsid w:val="007534D8"/>
    <w:rsid w:val="00764600"/>
    <w:rsid w:val="007A59C7"/>
    <w:rsid w:val="007B4706"/>
    <w:rsid w:val="007C329A"/>
    <w:rsid w:val="007D27F0"/>
    <w:rsid w:val="007E3107"/>
    <w:rsid w:val="007F7819"/>
    <w:rsid w:val="0080058C"/>
    <w:rsid w:val="00800886"/>
    <w:rsid w:val="00823E7C"/>
    <w:rsid w:val="00825E2F"/>
    <w:rsid w:val="0082794E"/>
    <w:rsid w:val="0083670A"/>
    <w:rsid w:val="00843201"/>
    <w:rsid w:val="0085607B"/>
    <w:rsid w:val="00875B37"/>
    <w:rsid w:val="00886B76"/>
    <w:rsid w:val="00890747"/>
    <w:rsid w:val="008A0807"/>
    <w:rsid w:val="008A5D6A"/>
    <w:rsid w:val="008B2D57"/>
    <w:rsid w:val="008B3F61"/>
    <w:rsid w:val="008C2E65"/>
    <w:rsid w:val="008C6502"/>
    <w:rsid w:val="009057D9"/>
    <w:rsid w:val="0092510D"/>
    <w:rsid w:val="00937C66"/>
    <w:rsid w:val="00943820"/>
    <w:rsid w:val="0098286D"/>
    <w:rsid w:val="00985740"/>
    <w:rsid w:val="00996015"/>
    <w:rsid w:val="009A42CC"/>
    <w:rsid w:val="009B0B95"/>
    <w:rsid w:val="009D6F70"/>
    <w:rsid w:val="00A05B35"/>
    <w:rsid w:val="00A31290"/>
    <w:rsid w:val="00A42B54"/>
    <w:rsid w:val="00A66DE5"/>
    <w:rsid w:val="00A7044D"/>
    <w:rsid w:val="00A70F1A"/>
    <w:rsid w:val="00A8604A"/>
    <w:rsid w:val="00AB4DA1"/>
    <w:rsid w:val="00AC4EB3"/>
    <w:rsid w:val="00B25D60"/>
    <w:rsid w:val="00B33CC2"/>
    <w:rsid w:val="00B5737E"/>
    <w:rsid w:val="00B85F85"/>
    <w:rsid w:val="00BA200C"/>
    <w:rsid w:val="00C13A32"/>
    <w:rsid w:val="00C20B87"/>
    <w:rsid w:val="00C3690C"/>
    <w:rsid w:val="00C41CF3"/>
    <w:rsid w:val="00C457CF"/>
    <w:rsid w:val="00C67337"/>
    <w:rsid w:val="00C7237C"/>
    <w:rsid w:val="00C8000F"/>
    <w:rsid w:val="00C91537"/>
    <w:rsid w:val="00C929A7"/>
    <w:rsid w:val="00C97CD3"/>
    <w:rsid w:val="00CA0B92"/>
    <w:rsid w:val="00CB6B7C"/>
    <w:rsid w:val="00CC6D2B"/>
    <w:rsid w:val="00CD1AAE"/>
    <w:rsid w:val="00CD3ED8"/>
    <w:rsid w:val="00CF19E1"/>
    <w:rsid w:val="00CF21DC"/>
    <w:rsid w:val="00D00A23"/>
    <w:rsid w:val="00D12570"/>
    <w:rsid w:val="00D20C49"/>
    <w:rsid w:val="00D20E82"/>
    <w:rsid w:val="00D22708"/>
    <w:rsid w:val="00D33997"/>
    <w:rsid w:val="00D36FBC"/>
    <w:rsid w:val="00D44CC4"/>
    <w:rsid w:val="00D51C5C"/>
    <w:rsid w:val="00D51C7B"/>
    <w:rsid w:val="00D81F2F"/>
    <w:rsid w:val="00D90755"/>
    <w:rsid w:val="00D90C22"/>
    <w:rsid w:val="00D923A8"/>
    <w:rsid w:val="00DA183B"/>
    <w:rsid w:val="00DA33A4"/>
    <w:rsid w:val="00DA7BA6"/>
    <w:rsid w:val="00DC398D"/>
    <w:rsid w:val="00DC5859"/>
    <w:rsid w:val="00DC7600"/>
    <w:rsid w:val="00DD1E5C"/>
    <w:rsid w:val="00E12620"/>
    <w:rsid w:val="00E22059"/>
    <w:rsid w:val="00E3230A"/>
    <w:rsid w:val="00E44C23"/>
    <w:rsid w:val="00E5615E"/>
    <w:rsid w:val="00E70B88"/>
    <w:rsid w:val="00E7261D"/>
    <w:rsid w:val="00E76DB9"/>
    <w:rsid w:val="00E866AC"/>
    <w:rsid w:val="00E96473"/>
    <w:rsid w:val="00E9739E"/>
    <w:rsid w:val="00EA7BD7"/>
    <w:rsid w:val="00EC2CDF"/>
    <w:rsid w:val="00EF5CF1"/>
    <w:rsid w:val="00F150AB"/>
    <w:rsid w:val="00F34C85"/>
    <w:rsid w:val="00F42BE1"/>
    <w:rsid w:val="00F4547F"/>
    <w:rsid w:val="00F64320"/>
    <w:rsid w:val="00F8489B"/>
    <w:rsid w:val="00F92A4F"/>
    <w:rsid w:val="00FB1134"/>
    <w:rsid w:val="00FD3795"/>
    <w:rsid w:val="00FE7F1B"/>
    <w:rsid w:val="00FF5C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1212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73514"/>
    <w:pPr>
      <w:ind w:left="720"/>
      <w:contextualSpacing/>
    </w:pPr>
  </w:style>
  <w:style w:type="character" w:styleId="Odwoaniedokomentarza">
    <w:name w:val="annotation reference"/>
    <w:basedOn w:val="Domylnaczcionkaakapitu"/>
    <w:uiPriority w:val="99"/>
    <w:semiHidden/>
    <w:unhideWhenUsed/>
    <w:rsid w:val="0013216F"/>
    <w:rPr>
      <w:sz w:val="16"/>
      <w:szCs w:val="16"/>
    </w:rPr>
  </w:style>
  <w:style w:type="paragraph" w:styleId="Tekstkomentarza">
    <w:name w:val="annotation text"/>
    <w:basedOn w:val="Normalny"/>
    <w:link w:val="TekstkomentarzaZnak"/>
    <w:uiPriority w:val="99"/>
    <w:semiHidden/>
    <w:unhideWhenUsed/>
    <w:rsid w:val="0013216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3216F"/>
    <w:rPr>
      <w:sz w:val="20"/>
      <w:szCs w:val="20"/>
    </w:rPr>
  </w:style>
  <w:style w:type="paragraph" w:styleId="Tematkomentarza">
    <w:name w:val="annotation subject"/>
    <w:basedOn w:val="Tekstkomentarza"/>
    <w:next w:val="Tekstkomentarza"/>
    <w:link w:val="TematkomentarzaZnak"/>
    <w:uiPriority w:val="99"/>
    <w:semiHidden/>
    <w:unhideWhenUsed/>
    <w:rsid w:val="0013216F"/>
    <w:rPr>
      <w:b/>
      <w:bCs/>
    </w:rPr>
  </w:style>
  <w:style w:type="character" w:customStyle="1" w:styleId="TematkomentarzaZnak">
    <w:name w:val="Temat komentarza Znak"/>
    <w:basedOn w:val="TekstkomentarzaZnak"/>
    <w:link w:val="Tematkomentarza"/>
    <w:uiPriority w:val="99"/>
    <w:semiHidden/>
    <w:rsid w:val="0013216F"/>
    <w:rPr>
      <w:b/>
      <w:bCs/>
      <w:sz w:val="20"/>
      <w:szCs w:val="20"/>
    </w:rPr>
  </w:style>
  <w:style w:type="paragraph" w:styleId="Tekstdymka">
    <w:name w:val="Balloon Text"/>
    <w:basedOn w:val="Normalny"/>
    <w:link w:val="TekstdymkaZnak"/>
    <w:uiPriority w:val="99"/>
    <w:semiHidden/>
    <w:unhideWhenUsed/>
    <w:rsid w:val="001321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216F"/>
    <w:rPr>
      <w:rFonts w:ascii="Tahoma" w:hAnsi="Tahoma" w:cs="Tahoma"/>
      <w:sz w:val="16"/>
      <w:szCs w:val="16"/>
    </w:rPr>
  </w:style>
  <w:style w:type="character" w:styleId="Hipercze">
    <w:name w:val="Hyperlink"/>
    <w:basedOn w:val="Domylnaczcionkaakapitu"/>
    <w:uiPriority w:val="99"/>
    <w:unhideWhenUsed/>
    <w:rsid w:val="00886B76"/>
    <w:rPr>
      <w:color w:val="0000FF" w:themeColor="hyperlink"/>
      <w:u w:val="single"/>
    </w:rPr>
  </w:style>
  <w:style w:type="paragraph" w:styleId="Nagwek">
    <w:name w:val="header"/>
    <w:basedOn w:val="Normalny"/>
    <w:link w:val="NagwekZnak"/>
    <w:uiPriority w:val="99"/>
    <w:unhideWhenUsed/>
    <w:rsid w:val="00C723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237C"/>
  </w:style>
  <w:style w:type="paragraph" w:styleId="Stopka">
    <w:name w:val="footer"/>
    <w:basedOn w:val="Normalny"/>
    <w:link w:val="StopkaZnak"/>
    <w:uiPriority w:val="99"/>
    <w:unhideWhenUsed/>
    <w:rsid w:val="00C723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237C"/>
  </w:style>
  <w:style w:type="paragraph" w:styleId="Tekstprzypisukocowego">
    <w:name w:val="endnote text"/>
    <w:basedOn w:val="Normalny"/>
    <w:link w:val="TekstprzypisukocowegoZnak"/>
    <w:uiPriority w:val="99"/>
    <w:semiHidden/>
    <w:unhideWhenUsed/>
    <w:rsid w:val="00C41CF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41CF3"/>
    <w:rPr>
      <w:sz w:val="20"/>
      <w:szCs w:val="20"/>
    </w:rPr>
  </w:style>
  <w:style w:type="character" w:styleId="Odwoanieprzypisukocowego">
    <w:name w:val="endnote reference"/>
    <w:basedOn w:val="Domylnaczcionkaakapitu"/>
    <w:uiPriority w:val="99"/>
    <w:semiHidden/>
    <w:unhideWhenUsed/>
    <w:rsid w:val="00C41CF3"/>
    <w:rPr>
      <w:vertAlign w:val="superscript"/>
    </w:rPr>
  </w:style>
  <w:style w:type="paragraph" w:customStyle="1" w:styleId="Default">
    <w:name w:val="Default"/>
    <w:rsid w:val="0034005D"/>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rsid w:val="005949F3"/>
    <w:pPr>
      <w:spacing w:after="0" w:line="240" w:lineRule="auto"/>
      <w:jc w:val="both"/>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5949F3"/>
    <w:rPr>
      <w:rFonts w:ascii="Times New Roman" w:eastAsia="Times New Roman" w:hAnsi="Times New Roman" w:cs="Times New Roman"/>
      <w:b/>
      <w:bCs/>
      <w:sz w:val="28"/>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1212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73514"/>
    <w:pPr>
      <w:ind w:left="720"/>
      <w:contextualSpacing/>
    </w:pPr>
  </w:style>
  <w:style w:type="character" w:styleId="Odwoaniedokomentarza">
    <w:name w:val="annotation reference"/>
    <w:basedOn w:val="Domylnaczcionkaakapitu"/>
    <w:uiPriority w:val="99"/>
    <w:semiHidden/>
    <w:unhideWhenUsed/>
    <w:rsid w:val="0013216F"/>
    <w:rPr>
      <w:sz w:val="16"/>
      <w:szCs w:val="16"/>
    </w:rPr>
  </w:style>
  <w:style w:type="paragraph" w:styleId="Tekstkomentarza">
    <w:name w:val="annotation text"/>
    <w:basedOn w:val="Normalny"/>
    <w:link w:val="TekstkomentarzaZnak"/>
    <w:uiPriority w:val="99"/>
    <w:semiHidden/>
    <w:unhideWhenUsed/>
    <w:rsid w:val="0013216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3216F"/>
    <w:rPr>
      <w:sz w:val="20"/>
      <w:szCs w:val="20"/>
    </w:rPr>
  </w:style>
  <w:style w:type="paragraph" w:styleId="Tematkomentarza">
    <w:name w:val="annotation subject"/>
    <w:basedOn w:val="Tekstkomentarza"/>
    <w:next w:val="Tekstkomentarza"/>
    <w:link w:val="TematkomentarzaZnak"/>
    <w:uiPriority w:val="99"/>
    <w:semiHidden/>
    <w:unhideWhenUsed/>
    <w:rsid w:val="0013216F"/>
    <w:rPr>
      <w:b/>
      <w:bCs/>
    </w:rPr>
  </w:style>
  <w:style w:type="character" w:customStyle="1" w:styleId="TematkomentarzaZnak">
    <w:name w:val="Temat komentarza Znak"/>
    <w:basedOn w:val="TekstkomentarzaZnak"/>
    <w:link w:val="Tematkomentarza"/>
    <w:uiPriority w:val="99"/>
    <w:semiHidden/>
    <w:rsid w:val="0013216F"/>
    <w:rPr>
      <w:b/>
      <w:bCs/>
      <w:sz w:val="20"/>
      <w:szCs w:val="20"/>
    </w:rPr>
  </w:style>
  <w:style w:type="paragraph" w:styleId="Tekstdymka">
    <w:name w:val="Balloon Text"/>
    <w:basedOn w:val="Normalny"/>
    <w:link w:val="TekstdymkaZnak"/>
    <w:uiPriority w:val="99"/>
    <w:semiHidden/>
    <w:unhideWhenUsed/>
    <w:rsid w:val="001321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216F"/>
    <w:rPr>
      <w:rFonts w:ascii="Tahoma" w:hAnsi="Tahoma" w:cs="Tahoma"/>
      <w:sz w:val="16"/>
      <w:szCs w:val="16"/>
    </w:rPr>
  </w:style>
  <w:style w:type="character" w:styleId="Hipercze">
    <w:name w:val="Hyperlink"/>
    <w:basedOn w:val="Domylnaczcionkaakapitu"/>
    <w:uiPriority w:val="99"/>
    <w:unhideWhenUsed/>
    <w:rsid w:val="00886B76"/>
    <w:rPr>
      <w:color w:val="0000FF" w:themeColor="hyperlink"/>
      <w:u w:val="single"/>
    </w:rPr>
  </w:style>
  <w:style w:type="paragraph" w:styleId="Nagwek">
    <w:name w:val="header"/>
    <w:basedOn w:val="Normalny"/>
    <w:link w:val="NagwekZnak"/>
    <w:uiPriority w:val="99"/>
    <w:unhideWhenUsed/>
    <w:rsid w:val="00C723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237C"/>
  </w:style>
  <w:style w:type="paragraph" w:styleId="Stopka">
    <w:name w:val="footer"/>
    <w:basedOn w:val="Normalny"/>
    <w:link w:val="StopkaZnak"/>
    <w:uiPriority w:val="99"/>
    <w:unhideWhenUsed/>
    <w:rsid w:val="00C723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237C"/>
  </w:style>
  <w:style w:type="paragraph" w:styleId="Tekstprzypisukocowego">
    <w:name w:val="endnote text"/>
    <w:basedOn w:val="Normalny"/>
    <w:link w:val="TekstprzypisukocowegoZnak"/>
    <w:uiPriority w:val="99"/>
    <w:semiHidden/>
    <w:unhideWhenUsed/>
    <w:rsid w:val="00C41CF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41CF3"/>
    <w:rPr>
      <w:sz w:val="20"/>
      <w:szCs w:val="20"/>
    </w:rPr>
  </w:style>
  <w:style w:type="character" w:styleId="Odwoanieprzypisukocowego">
    <w:name w:val="endnote reference"/>
    <w:basedOn w:val="Domylnaczcionkaakapitu"/>
    <w:uiPriority w:val="99"/>
    <w:semiHidden/>
    <w:unhideWhenUsed/>
    <w:rsid w:val="00C41CF3"/>
    <w:rPr>
      <w:vertAlign w:val="superscript"/>
    </w:rPr>
  </w:style>
  <w:style w:type="paragraph" w:customStyle="1" w:styleId="Default">
    <w:name w:val="Default"/>
    <w:rsid w:val="0034005D"/>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rsid w:val="005949F3"/>
    <w:pPr>
      <w:spacing w:after="0" w:line="240" w:lineRule="auto"/>
      <w:jc w:val="both"/>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5949F3"/>
    <w:rPr>
      <w:rFonts w:ascii="Times New Roman" w:eastAsia="Times New Roman" w:hAnsi="Times New Roman" w:cs="Times New Roman"/>
      <w:b/>
      <w:bCs/>
      <w:sz w:val="28"/>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359466">
      <w:bodyDiv w:val="1"/>
      <w:marLeft w:val="0"/>
      <w:marRight w:val="0"/>
      <w:marTop w:val="0"/>
      <w:marBottom w:val="0"/>
      <w:divBdr>
        <w:top w:val="none" w:sz="0" w:space="0" w:color="auto"/>
        <w:left w:val="none" w:sz="0" w:space="0" w:color="auto"/>
        <w:bottom w:val="none" w:sz="0" w:space="0" w:color="auto"/>
        <w:right w:val="none" w:sz="0" w:space="0" w:color="auto"/>
      </w:divBdr>
    </w:div>
    <w:div w:id="757478454">
      <w:bodyDiv w:val="1"/>
      <w:marLeft w:val="0"/>
      <w:marRight w:val="0"/>
      <w:marTop w:val="0"/>
      <w:marBottom w:val="0"/>
      <w:divBdr>
        <w:top w:val="none" w:sz="0" w:space="0" w:color="auto"/>
        <w:left w:val="none" w:sz="0" w:space="0" w:color="auto"/>
        <w:bottom w:val="none" w:sz="0" w:space="0" w:color="auto"/>
        <w:right w:val="none" w:sz="0" w:space="0" w:color="auto"/>
      </w:divBdr>
    </w:div>
    <w:div w:id="1535533154">
      <w:bodyDiv w:val="1"/>
      <w:marLeft w:val="0"/>
      <w:marRight w:val="0"/>
      <w:marTop w:val="0"/>
      <w:marBottom w:val="0"/>
      <w:divBdr>
        <w:top w:val="none" w:sz="0" w:space="0" w:color="auto"/>
        <w:left w:val="none" w:sz="0" w:space="0" w:color="auto"/>
        <w:bottom w:val="none" w:sz="0" w:space="0" w:color="auto"/>
        <w:right w:val="none" w:sz="0" w:space="0" w:color="auto"/>
      </w:divBdr>
      <w:divsChild>
        <w:div w:id="1599365993">
          <w:marLeft w:val="0"/>
          <w:marRight w:val="0"/>
          <w:marTop w:val="0"/>
          <w:marBottom w:val="0"/>
          <w:divBdr>
            <w:top w:val="none" w:sz="0" w:space="0" w:color="auto"/>
            <w:left w:val="none" w:sz="0" w:space="0" w:color="auto"/>
            <w:bottom w:val="none" w:sz="0" w:space="0" w:color="auto"/>
            <w:right w:val="none" w:sz="0" w:space="0" w:color="auto"/>
          </w:divBdr>
          <w:divsChild>
            <w:div w:id="1563516299">
              <w:marLeft w:val="0"/>
              <w:marRight w:val="0"/>
              <w:marTop w:val="0"/>
              <w:marBottom w:val="0"/>
              <w:divBdr>
                <w:top w:val="none" w:sz="0" w:space="0" w:color="auto"/>
                <w:left w:val="none" w:sz="0" w:space="0" w:color="auto"/>
                <w:bottom w:val="none" w:sz="0" w:space="0" w:color="auto"/>
                <w:right w:val="none" w:sz="0" w:space="0" w:color="auto"/>
              </w:divBdr>
            </w:div>
            <w:div w:id="1063329318">
              <w:marLeft w:val="0"/>
              <w:marRight w:val="0"/>
              <w:marTop w:val="0"/>
              <w:marBottom w:val="0"/>
              <w:divBdr>
                <w:top w:val="none" w:sz="0" w:space="0" w:color="auto"/>
                <w:left w:val="none" w:sz="0" w:space="0" w:color="auto"/>
                <w:bottom w:val="none" w:sz="0" w:space="0" w:color="auto"/>
                <w:right w:val="none" w:sz="0" w:space="0" w:color="auto"/>
              </w:divBdr>
            </w:div>
            <w:div w:id="495150149">
              <w:marLeft w:val="0"/>
              <w:marRight w:val="0"/>
              <w:marTop w:val="0"/>
              <w:marBottom w:val="0"/>
              <w:divBdr>
                <w:top w:val="none" w:sz="0" w:space="0" w:color="auto"/>
                <w:left w:val="none" w:sz="0" w:space="0" w:color="auto"/>
                <w:bottom w:val="none" w:sz="0" w:space="0" w:color="auto"/>
                <w:right w:val="none" w:sz="0" w:space="0" w:color="auto"/>
              </w:divBdr>
            </w:div>
            <w:div w:id="1464806355">
              <w:marLeft w:val="0"/>
              <w:marRight w:val="0"/>
              <w:marTop w:val="0"/>
              <w:marBottom w:val="0"/>
              <w:divBdr>
                <w:top w:val="none" w:sz="0" w:space="0" w:color="auto"/>
                <w:left w:val="none" w:sz="0" w:space="0" w:color="auto"/>
                <w:bottom w:val="none" w:sz="0" w:space="0" w:color="auto"/>
                <w:right w:val="none" w:sz="0" w:space="0" w:color="auto"/>
              </w:divBdr>
            </w:div>
            <w:div w:id="1638992657">
              <w:marLeft w:val="0"/>
              <w:marRight w:val="0"/>
              <w:marTop w:val="0"/>
              <w:marBottom w:val="0"/>
              <w:divBdr>
                <w:top w:val="none" w:sz="0" w:space="0" w:color="auto"/>
                <w:left w:val="none" w:sz="0" w:space="0" w:color="auto"/>
                <w:bottom w:val="none" w:sz="0" w:space="0" w:color="auto"/>
                <w:right w:val="none" w:sz="0" w:space="0" w:color="auto"/>
              </w:divBdr>
            </w:div>
            <w:div w:id="616109761">
              <w:marLeft w:val="0"/>
              <w:marRight w:val="0"/>
              <w:marTop w:val="0"/>
              <w:marBottom w:val="0"/>
              <w:divBdr>
                <w:top w:val="none" w:sz="0" w:space="0" w:color="auto"/>
                <w:left w:val="none" w:sz="0" w:space="0" w:color="auto"/>
                <w:bottom w:val="none" w:sz="0" w:space="0" w:color="auto"/>
                <w:right w:val="none" w:sz="0" w:space="0" w:color="auto"/>
              </w:divBdr>
            </w:div>
            <w:div w:id="2011520610">
              <w:marLeft w:val="0"/>
              <w:marRight w:val="0"/>
              <w:marTop w:val="0"/>
              <w:marBottom w:val="0"/>
              <w:divBdr>
                <w:top w:val="none" w:sz="0" w:space="0" w:color="auto"/>
                <w:left w:val="none" w:sz="0" w:space="0" w:color="auto"/>
                <w:bottom w:val="none" w:sz="0" w:space="0" w:color="auto"/>
                <w:right w:val="none" w:sz="0" w:space="0" w:color="auto"/>
              </w:divBdr>
            </w:div>
            <w:div w:id="201406853">
              <w:marLeft w:val="0"/>
              <w:marRight w:val="0"/>
              <w:marTop w:val="0"/>
              <w:marBottom w:val="0"/>
              <w:divBdr>
                <w:top w:val="none" w:sz="0" w:space="0" w:color="auto"/>
                <w:left w:val="none" w:sz="0" w:space="0" w:color="auto"/>
                <w:bottom w:val="none" w:sz="0" w:space="0" w:color="auto"/>
                <w:right w:val="none" w:sz="0" w:space="0" w:color="auto"/>
              </w:divBdr>
            </w:div>
            <w:div w:id="1000737270">
              <w:marLeft w:val="0"/>
              <w:marRight w:val="0"/>
              <w:marTop w:val="0"/>
              <w:marBottom w:val="0"/>
              <w:divBdr>
                <w:top w:val="none" w:sz="0" w:space="0" w:color="auto"/>
                <w:left w:val="none" w:sz="0" w:space="0" w:color="auto"/>
                <w:bottom w:val="none" w:sz="0" w:space="0" w:color="auto"/>
                <w:right w:val="none" w:sz="0" w:space="0" w:color="auto"/>
              </w:divBdr>
            </w:div>
            <w:div w:id="537275407">
              <w:marLeft w:val="0"/>
              <w:marRight w:val="0"/>
              <w:marTop w:val="0"/>
              <w:marBottom w:val="0"/>
              <w:divBdr>
                <w:top w:val="none" w:sz="0" w:space="0" w:color="auto"/>
                <w:left w:val="none" w:sz="0" w:space="0" w:color="auto"/>
                <w:bottom w:val="none" w:sz="0" w:space="0" w:color="auto"/>
                <w:right w:val="none" w:sz="0" w:space="0" w:color="auto"/>
              </w:divBdr>
            </w:div>
            <w:div w:id="1284188013">
              <w:marLeft w:val="0"/>
              <w:marRight w:val="0"/>
              <w:marTop w:val="0"/>
              <w:marBottom w:val="0"/>
              <w:divBdr>
                <w:top w:val="none" w:sz="0" w:space="0" w:color="auto"/>
                <w:left w:val="none" w:sz="0" w:space="0" w:color="auto"/>
                <w:bottom w:val="none" w:sz="0" w:space="0" w:color="auto"/>
                <w:right w:val="none" w:sz="0" w:space="0" w:color="auto"/>
              </w:divBdr>
            </w:div>
            <w:div w:id="573663793">
              <w:marLeft w:val="0"/>
              <w:marRight w:val="0"/>
              <w:marTop w:val="0"/>
              <w:marBottom w:val="0"/>
              <w:divBdr>
                <w:top w:val="none" w:sz="0" w:space="0" w:color="auto"/>
                <w:left w:val="none" w:sz="0" w:space="0" w:color="auto"/>
                <w:bottom w:val="none" w:sz="0" w:space="0" w:color="auto"/>
                <w:right w:val="none" w:sz="0" w:space="0" w:color="auto"/>
              </w:divBdr>
            </w:div>
            <w:div w:id="2121684751">
              <w:marLeft w:val="0"/>
              <w:marRight w:val="0"/>
              <w:marTop w:val="0"/>
              <w:marBottom w:val="0"/>
              <w:divBdr>
                <w:top w:val="none" w:sz="0" w:space="0" w:color="auto"/>
                <w:left w:val="none" w:sz="0" w:space="0" w:color="auto"/>
                <w:bottom w:val="none" w:sz="0" w:space="0" w:color="auto"/>
                <w:right w:val="none" w:sz="0" w:space="0" w:color="auto"/>
              </w:divBdr>
            </w:div>
            <w:div w:id="2108772124">
              <w:marLeft w:val="0"/>
              <w:marRight w:val="0"/>
              <w:marTop w:val="0"/>
              <w:marBottom w:val="0"/>
              <w:divBdr>
                <w:top w:val="none" w:sz="0" w:space="0" w:color="auto"/>
                <w:left w:val="none" w:sz="0" w:space="0" w:color="auto"/>
                <w:bottom w:val="none" w:sz="0" w:space="0" w:color="auto"/>
                <w:right w:val="none" w:sz="0" w:space="0" w:color="auto"/>
              </w:divBdr>
            </w:div>
            <w:div w:id="394474311">
              <w:marLeft w:val="0"/>
              <w:marRight w:val="0"/>
              <w:marTop w:val="0"/>
              <w:marBottom w:val="0"/>
              <w:divBdr>
                <w:top w:val="none" w:sz="0" w:space="0" w:color="auto"/>
                <w:left w:val="none" w:sz="0" w:space="0" w:color="auto"/>
                <w:bottom w:val="none" w:sz="0" w:space="0" w:color="auto"/>
                <w:right w:val="none" w:sz="0" w:space="0" w:color="auto"/>
              </w:divBdr>
            </w:div>
            <w:div w:id="1323267472">
              <w:marLeft w:val="0"/>
              <w:marRight w:val="0"/>
              <w:marTop w:val="0"/>
              <w:marBottom w:val="0"/>
              <w:divBdr>
                <w:top w:val="none" w:sz="0" w:space="0" w:color="auto"/>
                <w:left w:val="none" w:sz="0" w:space="0" w:color="auto"/>
                <w:bottom w:val="none" w:sz="0" w:space="0" w:color="auto"/>
                <w:right w:val="none" w:sz="0" w:space="0" w:color="auto"/>
              </w:divBdr>
            </w:div>
            <w:div w:id="125570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00576">
      <w:bodyDiv w:val="1"/>
      <w:marLeft w:val="0"/>
      <w:marRight w:val="0"/>
      <w:marTop w:val="0"/>
      <w:marBottom w:val="0"/>
      <w:divBdr>
        <w:top w:val="none" w:sz="0" w:space="0" w:color="auto"/>
        <w:left w:val="none" w:sz="0" w:space="0" w:color="auto"/>
        <w:bottom w:val="none" w:sz="0" w:space="0" w:color="auto"/>
        <w:right w:val="none" w:sz="0" w:space="0" w:color="auto"/>
      </w:divBdr>
      <w:divsChild>
        <w:div w:id="1412432149">
          <w:marLeft w:val="0"/>
          <w:marRight w:val="0"/>
          <w:marTop w:val="0"/>
          <w:marBottom w:val="0"/>
          <w:divBdr>
            <w:top w:val="none" w:sz="0" w:space="0" w:color="auto"/>
            <w:left w:val="none" w:sz="0" w:space="0" w:color="auto"/>
            <w:bottom w:val="none" w:sz="0" w:space="0" w:color="auto"/>
            <w:right w:val="none" w:sz="0" w:space="0" w:color="auto"/>
          </w:divBdr>
        </w:div>
        <w:div w:id="439379290">
          <w:marLeft w:val="0"/>
          <w:marRight w:val="0"/>
          <w:marTop w:val="0"/>
          <w:marBottom w:val="0"/>
          <w:divBdr>
            <w:top w:val="none" w:sz="0" w:space="0" w:color="auto"/>
            <w:left w:val="none" w:sz="0" w:space="0" w:color="auto"/>
            <w:bottom w:val="none" w:sz="0" w:space="0" w:color="auto"/>
            <w:right w:val="none" w:sz="0" w:space="0" w:color="auto"/>
          </w:divBdr>
        </w:div>
        <w:div w:id="1641418561">
          <w:marLeft w:val="0"/>
          <w:marRight w:val="0"/>
          <w:marTop w:val="0"/>
          <w:marBottom w:val="0"/>
          <w:divBdr>
            <w:top w:val="none" w:sz="0" w:space="0" w:color="auto"/>
            <w:left w:val="none" w:sz="0" w:space="0" w:color="auto"/>
            <w:bottom w:val="none" w:sz="0" w:space="0" w:color="auto"/>
            <w:right w:val="none" w:sz="0" w:space="0" w:color="auto"/>
          </w:divBdr>
        </w:div>
        <w:div w:id="1058472938">
          <w:marLeft w:val="0"/>
          <w:marRight w:val="0"/>
          <w:marTop w:val="0"/>
          <w:marBottom w:val="0"/>
          <w:divBdr>
            <w:top w:val="none" w:sz="0" w:space="0" w:color="auto"/>
            <w:left w:val="none" w:sz="0" w:space="0" w:color="auto"/>
            <w:bottom w:val="none" w:sz="0" w:space="0" w:color="auto"/>
            <w:right w:val="none" w:sz="0" w:space="0" w:color="auto"/>
          </w:divBdr>
        </w:div>
        <w:div w:id="780153118">
          <w:marLeft w:val="0"/>
          <w:marRight w:val="0"/>
          <w:marTop w:val="0"/>
          <w:marBottom w:val="0"/>
          <w:divBdr>
            <w:top w:val="none" w:sz="0" w:space="0" w:color="auto"/>
            <w:left w:val="none" w:sz="0" w:space="0" w:color="auto"/>
            <w:bottom w:val="none" w:sz="0" w:space="0" w:color="auto"/>
            <w:right w:val="none" w:sz="0" w:space="0" w:color="auto"/>
          </w:divBdr>
        </w:div>
        <w:div w:id="1596011497">
          <w:marLeft w:val="0"/>
          <w:marRight w:val="0"/>
          <w:marTop w:val="0"/>
          <w:marBottom w:val="0"/>
          <w:divBdr>
            <w:top w:val="none" w:sz="0" w:space="0" w:color="auto"/>
            <w:left w:val="none" w:sz="0" w:space="0" w:color="auto"/>
            <w:bottom w:val="none" w:sz="0" w:space="0" w:color="auto"/>
            <w:right w:val="none" w:sz="0" w:space="0" w:color="auto"/>
          </w:divBdr>
        </w:div>
        <w:div w:id="14575504">
          <w:marLeft w:val="0"/>
          <w:marRight w:val="0"/>
          <w:marTop w:val="0"/>
          <w:marBottom w:val="0"/>
          <w:divBdr>
            <w:top w:val="none" w:sz="0" w:space="0" w:color="auto"/>
            <w:left w:val="none" w:sz="0" w:space="0" w:color="auto"/>
            <w:bottom w:val="none" w:sz="0" w:space="0" w:color="auto"/>
            <w:right w:val="none" w:sz="0" w:space="0" w:color="auto"/>
          </w:divBdr>
        </w:div>
        <w:div w:id="810945991">
          <w:marLeft w:val="0"/>
          <w:marRight w:val="0"/>
          <w:marTop w:val="0"/>
          <w:marBottom w:val="0"/>
          <w:divBdr>
            <w:top w:val="none" w:sz="0" w:space="0" w:color="auto"/>
            <w:left w:val="none" w:sz="0" w:space="0" w:color="auto"/>
            <w:bottom w:val="none" w:sz="0" w:space="0" w:color="auto"/>
            <w:right w:val="none" w:sz="0" w:space="0" w:color="auto"/>
          </w:divBdr>
        </w:div>
        <w:div w:id="171918626">
          <w:marLeft w:val="0"/>
          <w:marRight w:val="0"/>
          <w:marTop w:val="0"/>
          <w:marBottom w:val="0"/>
          <w:divBdr>
            <w:top w:val="none" w:sz="0" w:space="0" w:color="auto"/>
            <w:left w:val="none" w:sz="0" w:space="0" w:color="auto"/>
            <w:bottom w:val="none" w:sz="0" w:space="0" w:color="auto"/>
            <w:right w:val="none" w:sz="0" w:space="0" w:color="auto"/>
          </w:divBdr>
        </w:div>
        <w:div w:id="14877399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microsoft.com/office/2007/relationships/hdphoto" Target="media/hdphoto1.wdp"/><Relationship Id="rId1" Type="http://schemas.openxmlformats.org/officeDocument/2006/relationships/image" Target="media/image2.pn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3660</Words>
  <Characters>21961</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 Halmer</dc:creator>
  <cp:lastModifiedBy>Damian Halmer</cp:lastModifiedBy>
  <cp:revision>2</cp:revision>
  <cp:lastPrinted>2014-05-13T12:18:00Z</cp:lastPrinted>
  <dcterms:created xsi:type="dcterms:W3CDTF">2014-05-30T09:05:00Z</dcterms:created>
  <dcterms:modified xsi:type="dcterms:W3CDTF">2014-05-30T09:05:00Z</dcterms:modified>
</cp:coreProperties>
</file>