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04350" w14:textId="77777777" w:rsidR="0037056E" w:rsidRPr="00BC0417" w:rsidRDefault="00216897" w:rsidP="0006292A">
      <w:pPr>
        <w:jc w:val="both"/>
      </w:pPr>
      <w:r w:rsidRPr="00BC0417">
        <w:t>Wirtualne biurko pracownika:</w:t>
      </w:r>
    </w:p>
    <w:p w14:paraId="73330536" w14:textId="77777777" w:rsidR="00BC0417" w:rsidRPr="00BC0417" w:rsidRDefault="00BC0417" w:rsidP="0006292A">
      <w:pPr>
        <w:jc w:val="both"/>
      </w:pPr>
    </w:p>
    <w:p w14:paraId="075BEED1" w14:textId="291C58EB" w:rsidR="00BC0417" w:rsidRDefault="00BC0417" w:rsidP="0006292A">
      <w:pPr>
        <w:spacing w:after="0"/>
        <w:jc w:val="both"/>
      </w:pPr>
      <w:r w:rsidRPr="00BC0417">
        <w:t>Wirtualne biurko dla każd</w:t>
      </w:r>
      <w:r w:rsidR="0006292A">
        <w:t xml:space="preserve">ego użytkowania powinno </w:t>
      </w:r>
      <w:r w:rsidRPr="00BC0417">
        <w:t>:</w:t>
      </w:r>
    </w:p>
    <w:p w14:paraId="721A6FC3" w14:textId="77777777" w:rsidR="0006292A" w:rsidRPr="00BC0417" w:rsidRDefault="0006292A" w:rsidP="0006292A">
      <w:pPr>
        <w:spacing w:after="0"/>
        <w:jc w:val="both"/>
      </w:pPr>
    </w:p>
    <w:p w14:paraId="6CE587B0" w14:textId="3FE93894" w:rsidR="00BC0417" w:rsidRPr="00BC0417" w:rsidRDefault="0006292A" w:rsidP="0006292A">
      <w:pPr>
        <w:pStyle w:val="Akapitzlist"/>
        <w:numPr>
          <w:ilvl w:val="0"/>
          <w:numId w:val="2"/>
        </w:numPr>
        <w:spacing w:after="0"/>
        <w:jc w:val="both"/>
      </w:pPr>
      <w:r>
        <w:t>Odwzorowywać</w:t>
      </w:r>
      <w:r w:rsidR="00BC0417" w:rsidRPr="00BC0417">
        <w:t xml:space="preserve"> </w:t>
      </w:r>
      <w:r w:rsidR="00EF2A50">
        <w:t>strukturę  organizacyjną</w:t>
      </w:r>
      <w:r w:rsidR="00BC0417" w:rsidRPr="00BC0417">
        <w:t>, zawierającą w szczególności:</w:t>
      </w:r>
    </w:p>
    <w:p w14:paraId="3C935AE2" w14:textId="712C6DEA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informację o podległościach poszczególnych komórek organizacyjnych i stanowisk</w:t>
      </w:r>
      <w:r w:rsidR="00EF2A50">
        <w:t>,</w:t>
      </w:r>
    </w:p>
    <w:p w14:paraId="7C1251F6" w14:textId="50819647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informację o pracownikach przypisanych do poszczególnych komórek organizacyjnych i stanowisk</w:t>
      </w:r>
      <w:r w:rsidR="00EF2A50">
        <w:t>,</w:t>
      </w:r>
    </w:p>
    <w:p w14:paraId="65DF3D9B" w14:textId="166F0DC4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dane adresowe komórki organizacyjnej</w:t>
      </w:r>
      <w:r w:rsidR="00EF2A50">
        <w:t>,</w:t>
      </w:r>
    </w:p>
    <w:p w14:paraId="404B4B3C" w14:textId="3D6FE83A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symbol komórki wykorzystywany do generowania sygnatury sprawy</w:t>
      </w:r>
      <w:r w:rsidR="00EF2A50">
        <w:t>,</w:t>
      </w:r>
    </w:p>
    <w:p w14:paraId="2392142A" w14:textId="092CD29D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informację o rolach przypisanych poszczególnym pracownikom</w:t>
      </w:r>
      <w:r w:rsidR="00EF2A50">
        <w:t>,</w:t>
      </w:r>
    </w:p>
    <w:p w14:paraId="361C6128" w14:textId="3DAD2157" w:rsidR="00BC0417" w:rsidRPr="00BC0417" w:rsidRDefault="0006292A" w:rsidP="0006292A">
      <w:pPr>
        <w:pStyle w:val="Akapitzlist"/>
        <w:numPr>
          <w:ilvl w:val="0"/>
          <w:numId w:val="4"/>
        </w:numPr>
        <w:spacing w:after="0"/>
        <w:jc w:val="both"/>
      </w:pPr>
      <w:r>
        <w:t>s</w:t>
      </w:r>
      <w:r w:rsidR="00BC0417" w:rsidRPr="00BC0417">
        <w:t>chemat organizacyjny wraz z regula</w:t>
      </w:r>
      <w:r w:rsidR="00EF2A50">
        <w:t>minem stanowiącym załącznik 004,</w:t>
      </w:r>
    </w:p>
    <w:p w14:paraId="79C80376" w14:textId="68EAC1A4" w:rsidR="00BC0417" w:rsidRPr="00BC0417" w:rsidRDefault="0006292A" w:rsidP="0006292A">
      <w:pPr>
        <w:pStyle w:val="Akapitzlist"/>
        <w:numPr>
          <w:ilvl w:val="0"/>
          <w:numId w:val="2"/>
        </w:numPr>
        <w:spacing w:after="0"/>
        <w:jc w:val="both"/>
      </w:pPr>
      <w:r>
        <w:t xml:space="preserve">Umożliwiać każdemu z pracowników </w:t>
      </w:r>
      <w:r w:rsidR="00BC0417" w:rsidRPr="00BC0417">
        <w:t>dostęp do następujących danych oraz funkcjonalności:</w:t>
      </w:r>
    </w:p>
    <w:p w14:paraId="0939AE19" w14:textId="2BC43D3B" w:rsidR="00BC0417" w:rsidRPr="00BC0417" w:rsidRDefault="0006292A" w:rsidP="0006292A">
      <w:pPr>
        <w:pStyle w:val="Akapitzlist"/>
        <w:numPr>
          <w:ilvl w:val="0"/>
          <w:numId w:val="5"/>
        </w:numPr>
        <w:spacing w:after="0"/>
        <w:jc w:val="both"/>
      </w:pPr>
      <w:r>
        <w:t>informacji służbowych</w:t>
      </w:r>
      <w:r w:rsidR="00BC0417" w:rsidRPr="00BC0417">
        <w:t xml:space="preserve"> (wykaz najważniej</w:t>
      </w:r>
      <w:r w:rsidR="00EF2A50">
        <w:t>szych telefonów – załącznik nr 0</w:t>
      </w:r>
      <w:r w:rsidR="005811A0">
        <w:t>15</w:t>
      </w:r>
      <w:r w:rsidR="00BC0417" w:rsidRPr="00BC0417">
        <w:t xml:space="preserve"> , e-mail , fax, symbol pracownika wykorzystywany do generowania sygnatury sprawy), skrót do firmowej skrzynki adresowej</w:t>
      </w:r>
      <w:r w:rsidR="00EF2A50">
        <w:t>,</w:t>
      </w:r>
    </w:p>
    <w:p w14:paraId="0EC452F6" w14:textId="7AF1D6BC" w:rsidR="00BC0417" w:rsidRPr="00BC0417" w:rsidRDefault="0006292A" w:rsidP="0006292A">
      <w:pPr>
        <w:pStyle w:val="Akapitzlist"/>
        <w:numPr>
          <w:ilvl w:val="0"/>
          <w:numId w:val="5"/>
        </w:numPr>
        <w:spacing w:after="0"/>
        <w:jc w:val="both"/>
      </w:pPr>
      <w:r>
        <w:t>z</w:t>
      </w:r>
      <w:r w:rsidR="00BC0417" w:rsidRPr="00BC0417">
        <w:t>głoszenia wniosku urlopowego</w:t>
      </w:r>
      <w:r>
        <w:t>,</w:t>
      </w:r>
      <w:r w:rsidR="00BC0417" w:rsidRPr="00BC0417">
        <w:t xml:space="preserve"> stworzenie systemu </w:t>
      </w:r>
      <w:proofErr w:type="spellStart"/>
      <w:r w:rsidR="00BC0417" w:rsidRPr="00BC0417">
        <w:t>autorespondera</w:t>
      </w:r>
      <w:proofErr w:type="spellEnd"/>
      <w:r w:rsidR="00BC0417" w:rsidRPr="00BC0417">
        <w:t xml:space="preserve"> po wprowadzeniu zakresu urlopu lub innej nieobecności .</w:t>
      </w:r>
      <w:r>
        <w:t>Wzór t</w:t>
      </w:r>
      <w:r w:rsidR="00BC0417" w:rsidRPr="00BC0417">
        <w:t>re</w:t>
      </w:r>
      <w:r w:rsidR="00EF2A50">
        <w:t>ść wiadomości w załączniku nr  01</w:t>
      </w:r>
      <w:r w:rsidR="005811A0">
        <w:t>6</w:t>
      </w:r>
    </w:p>
    <w:p w14:paraId="0E56C0FB" w14:textId="45FE1C1F" w:rsidR="00BC0417" w:rsidRPr="00BC0417" w:rsidRDefault="0006292A" w:rsidP="0006292A">
      <w:pPr>
        <w:pStyle w:val="Akapitzlist"/>
        <w:numPr>
          <w:ilvl w:val="0"/>
          <w:numId w:val="5"/>
        </w:numPr>
        <w:spacing w:after="0"/>
        <w:jc w:val="both"/>
      </w:pPr>
      <w:r>
        <w:t xml:space="preserve">dostęp </w:t>
      </w:r>
      <w:r w:rsidR="00BC0417" w:rsidRPr="00BC0417">
        <w:t>do rejestrów przypisanych przez administratora</w:t>
      </w:r>
      <w:r w:rsidR="00EF2A50">
        <w:t>,</w:t>
      </w:r>
      <w:bookmarkStart w:id="0" w:name="_GoBack"/>
      <w:bookmarkEnd w:id="0"/>
    </w:p>
    <w:p w14:paraId="3136117C" w14:textId="53E631F3" w:rsidR="00BC0417" w:rsidRPr="00BC0417" w:rsidRDefault="00BC0417" w:rsidP="0006292A">
      <w:pPr>
        <w:pStyle w:val="Akapitzlist"/>
        <w:numPr>
          <w:ilvl w:val="0"/>
          <w:numId w:val="5"/>
        </w:numPr>
        <w:spacing w:after="0"/>
        <w:jc w:val="both"/>
      </w:pPr>
      <w:r w:rsidRPr="00BC0417">
        <w:t>dostęp do formularza delegacji służbowej</w:t>
      </w:r>
      <w:r w:rsidR="00EF2A50">
        <w:t xml:space="preserve"> nr 01</w:t>
      </w:r>
      <w:r w:rsidR="005811A0">
        <w:t>2</w:t>
      </w:r>
      <w:r w:rsidRPr="00BC0417">
        <w:t xml:space="preserve">, </w:t>
      </w:r>
    </w:p>
    <w:p w14:paraId="024993A6" w14:textId="309EB38A" w:rsidR="00BC0417" w:rsidRDefault="00BC0417" w:rsidP="0006292A">
      <w:pPr>
        <w:pStyle w:val="Akapitzlist"/>
        <w:numPr>
          <w:ilvl w:val="0"/>
          <w:numId w:val="5"/>
        </w:numPr>
        <w:spacing w:after="0"/>
        <w:jc w:val="both"/>
      </w:pPr>
      <w:r w:rsidRPr="00BC0417">
        <w:t>dostęp  do formularza przebiegu pojazdu dla pracownika</w:t>
      </w:r>
      <w:r w:rsidR="005567A1">
        <w:t xml:space="preserve"> </w:t>
      </w:r>
      <w:r w:rsidR="00EF2A50">
        <w:t>załącznik nr 01</w:t>
      </w:r>
      <w:r w:rsidR="005811A0">
        <w:t>3</w:t>
      </w:r>
      <w:r w:rsidR="00352C77">
        <w:t>,</w:t>
      </w:r>
      <w:r w:rsidRPr="00BC0417">
        <w:t xml:space="preserve"> </w:t>
      </w:r>
    </w:p>
    <w:p w14:paraId="64384286" w14:textId="50B2C397" w:rsidR="006235BD" w:rsidRPr="00BC0417" w:rsidRDefault="006235BD" w:rsidP="0006292A">
      <w:pPr>
        <w:pStyle w:val="Akapitzlist"/>
        <w:numPr>
          <w:ilvl w:val="0"/>
          <w:numId w:val="5"/>
        </w:numPr>
        <w:spacing w:after="0"/>
        <w:jc w:val="both"/>
      </w:pPr>
      <w:r>
        <w:t>dostęp do formularza wniosku finansowego nr 028</w:t>
      </w:r>
    </w:p>
    <w:p w14:paraId="5BB1F35C" w14:textId="4BCE5D9B" w:rsidR="00BC0417" w:rsidRPr="00BC0417" w:rsidRDefault="00BC0417" w:rsidP="0006292A">
      <w:pPr>
        <w:pStyle w:val="Akapitzlist"/>
        <w:numPr>
          <w:ilvl w:val="0"/>
          <w:numId w:val="5"/>
        </w:numPr>
        <w:spacing w:after="0"/>
        <w:jc w:val="both"/>
      </w:pPr>
      <w:r w:rsidRPr="00BC0417">
        <w:t>dostęp do formularza opisu faktury</w:t>
      </w:r>
      <w:r w:rsidR="00EF2A50">
        <w:t xml:space="preserve"> </w:t>
      </w:r>
      <w:r w:rsidR="006235BD">
        <w:t>031</w:t>
      </w:r>
      <w:r w:rsidR="00EF2A50">
        <w:t>,</w:t>
      </w:r>
      <w:r w:rsidRPr="00BC0417">
        <w:t xml:space="preserve"> </w:t>
      </w:r>
    </w:p>
    <w:p w14:paraId="54D20922" w14:textId="6326D7F8" w:rsidR="00BC0417" w:rsidRDefault="00BC0417" w:rsidP="0006292A">
      <w:pPr>
        <w:pStyle w:val="Akapitzlist"/>
        <w:numPr>
          <w:ilvl w:val="0"/>
          <w:numId w:val="5"/>
        </w:numPr>
        <w:spacing w:after="0"/>
        <w:jc w:val="both"/>
      </w:pPr>
      <w:r w:rsidRPr="00BC0417">
        <w:t xml:space="preserve">dostęp do opisu realizowanych przez Zamawiającego projektów w zakresie określonym przez administratora (szczegółowy opis zakresu w pliku </w:t>
      </w:r>
      <w:r w:rsidR="00EF2A50">
        <w:t>fiszka projektowa załącznik nr 0</w:t>
      </w:r>
      <w:r w:rsidR="005811A0">
        <w:t>2</w:t>
      </w:r>
      <w:r w:rsidR="006235BD">
        <w:t>4</w:t>
      </w:r>
      <w:r w:rsidRPr="00BC0417">
        <w:t xml:space="preserve">)  </w:t>
      </w:r>
    </w:p>
    <w:p w14:paraId="75065E94" w14:textId="2F45ED7C" w:rsidR="006235BD" w:rsidRPr="00BC0417" w:rsidRDefault="006235BD" w:rsidP="0006292A">
      <w:pPr>
        <w:pStyle w:val="Akapitzlist"/>
        <w:numPr>
          <w:ilvl w:val="0"/>
          <w:numId w:val="5"/>
        </w:numPr>
        <w:spacing w:after="0"/>
        <w:jc w:val="both"/>
      </w:pPr>
      <w:r>
        <w:t xml:space="preserve">możliwość dodawania przez administratora systemu innych dostępnych elektronicznie formularzy </w:t>
      </w:r>
    </w:p>
    <w:p w14:paraId="7C5AD5BA" w14:textId="7FEE3008" w:rsidR="00BC0417" w:rsidRDefault="00352C77" w:rsidP="00352C77">
      <w:pPr>
        <w:pStyle w:val="Akapitzlist"/>
        <w:numPr>
          <w:ilvl w:val="0"/>
          <w:numId w:val="2"/>
        </w:numPr>
        <w:spacing w:after="0"/>
        <w:jc w:val="both"/>
      </w:pPr>
      <w:r>
        <w:t>S</w:t>
      </w:r>
      <w:r w:rsidR="00BC0417" w:rsidRPr="00BC0417">
        <w:t>ystem powinien mieć opcję bazy wzorów dokum</w:t>
      </w:r>
      <w:r w:rsidR="00D73474">
        <w:t>entów i opisów własnoręcznie stworzonych</w:t>
      </w:r>
      <w:r w:rsidR="00BC0417" w:rsidRPr="00BC0417">
        <w:t>.</w:t>
      </w:r>
    </w:p>
    <w:p w14:paraId="3C518FD1" w14:textId="20071B3F" w:rsidR="00D73474" w:rsidRDefault="00D73474">
      <w:r>
        <w:br w:type="page"/>
      </w:r>
    </w:p>
    <w:p w14:paraId="4BACFCF4" w14:textId="77777777" w:rsidR="00D73474" w:rsidRPr="00BC0417" w:rsidRDefault="00D73474" w:rsidP="00D73474">
      <w:pPr>
        <w:pStyle w:val="Akapitzlist"/>
        <w:spacing w:after="0"/>
        <w:jc w:val="both"/>
      </w:pPr>
    </w:p>
    <w:p w14:paraId="43C636E2" w14:textId="77777777" w:rsidR="00BC0417" w:rsidRPr="00BC0417" w:rsidRDefault="00BC0417" w:rsidP="0006292A">
      <w:pPr>
        <w:spacing w:after="0"/>
        <w:jc w:val="both"/>
      </w:pPr>
    </w:p>
    <w:p w14:paraId="26344EC0" w14:textId="77777777" w:rsidR="00BC0417" w:rsidRPr="00BC0417" w:rsidRDefault="00BC0417" w:rsidP="00352C77">
      <w:pPr>
        <w:pStyle w:val="Akapitzlist"/>
        <w:numPr>
          <w:ilvl w:val="0"/>
          <w:numId w:val="2"/>
        </w:numPr>
        <w:spacing w:after="0"/>
        <w:jc w:val="both"/>
      </w:pPr>
      <w:r w:rsidRPr="00BC0417">
        <w:t>Propozycja wyglądu głównego pulpitu</w:t>
      </w:r>
    </w:p>
    <w:p w14:paraId="3FBDDCA3" w14:textId="77777777" w:rsidR="00BC0417" w:rsidRPr="00BC0417" w:rsidRDefault="00BC0417" w:rsidP="0006292A">
      <w:pPr>
        <w:spacing w:after="0"/>
        <w:jc w:val="both"/>
      </w:pPr>
      <w:r w:rsidRPr="00BC0417">
        <w:rPr>
          <w:noProof/>
          <w:lang w:eastAsia="pl-PL"/>
        </w:rPr>
        <w:drawing>
          <wp:inline distT="0" distB="0" distL="0" distR="0" wp14:anchorId="6D86EAE1" wp14:editId="6BED9A9E">
            <wp:extent cx="5753100" cy="2190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4290A" w14:textId="77777777" w:rsidR="00352C77" w:rsidRDefault="00BC0417" w:rsidP="0006292A">
      <w:pPr>
        <w:spacing w:after="0"/>
        <w:jc w:val="both"/>
      </w:pPr>
      <w:r w:rsidRPr="00BC0417">
        <w:t xml:space="preserve"> </w:t>
      </w:r>
    </w:p>
    <w:p w14:paraId="1A3B63CB" w14:textId="77777777" w:rsidR="00352C77" w:rsidRDefault="00352C77" w:rsidP="0006292A">
      <w:pPr>
        <w:spacing w:after="0"/>
        <w:jc w:val="both"/>
      </w:pPr>
    </w:p>
    <w:p w14:paraId="1E536888" w14:textId="3FDB9EDA" w:rsidR="00352C77" w:rsidRDefault="00352C77" w:rsidP="00352C77">
      <w:pPr>
        <w:pStyle w:val="Akapitzlist"/>
        <w:numPr>
          <w:ilvl w:val="0"/>
          <w:numId w:val="2"/>
        </w:numPr>
        <w:spacing w:after="0"/>
        <w:jc w:val="both"/>
      </w:pPr>
      <w:r>
        <w:t>Elementy wirtualnego biurka pracownika:</w:t>
      </w:r>
    </w:p>
    <w:p w14:paraId="71C63E97" w14:textId="32527C53" w:rsidR="00BC0417" w:rsidRPr="00BC0417" w:rsidRDefault="00ED25FE" w:rsidP="00352C77">
      <w:pPr>
        <w:pStyle w:val="Akapitzlist"/>
        <w:numPr>
          <w:ilvl w:val="0"/>
          <w:numId w:val="7"/>
        </w:numPr>
        <w:spacing w:after="0"/>
        <w:jc w:val="both"/>
      </w:pPr>
      <w:r>
        <w:t>S</w:t>
      </w:r>
      <w:r w:rsidR="00D73474">
        <w:t>trona gówna powinna posiadać</w:t>
      </w:r>
      <w:r w:rsidR="00BC0417" w:rsidRPr="00BC0417">
        <w:t xml:space="preserve"> następujące </w:t>
      </w:r>
      <w:r w:rsidR="00D73474">
        <w:t>elementy</w:t>
      </w:r>
      <w:r w:rsidR="00BC0417" w:rsidRPr="00BC0417">
        <w:t>:</w:t>
      </w:r>
    </w:p>
    <w:p w14:paraId="5D5C1DD7" w14:textId="5FDEE73A" w:rsidR="00BC0417" w:rsidRPr="00BC0417" w:rsidRDefault="00ED25FE" w:rsidP="00352C77">
      <w:pPr>
        <w:pStyle w:val="Akapitzlist"/>
        <w:numPr>
          <w:ilvl w:val="0"/>
          <w:numId w:val="10"/>
        </w:numPr>
        <w:spacing w:after="0"/>
        <w:jc w:val="both"/>
      </w:pPr>
      <w:r>
        <w:t>a</w:t>
      </w:r>
      <w:r w:rsidR="00BC0417" w:rsidRPr="00BC0417">
        <w:t>ktualności</w:t>
      </w:r>
      <w:r>
        <w:t>,</w:t>
      </w:r>
    </w:p>
    <w:p w14:paraId="31F1AC08" w14:textId="28FC8A6D" w:rsidR="00BC0417" w:rsidRPr="00BC0417" w:rsidRDefault="00ED25FE" w:rsidP="00352C77">
      <w:pPr>
        <w:pStyle w:val="Akapitzlist"/>
        <w:numPr>
          <w:ilvl w:val="0"/>
          <w:numId w:val="10"/>
        </w:numPr>
        <w:spacing w:after="0"/>
        <w:jc w:val="both"/>
      </w:pPr>
      <w:r>
        <w:t>k</w:t>
      </w:r>
      <w:r w:rsidR="00BC0417" w:rsidRPr="00BC0417">
        <w:t>omunikaty</w:t>
      </w:r>
      <w:r>
        <w:t>,</w:t>
      </w:r>
    </w:p>
    <w:p w14:paraId="1F616A1A" w14:textId="5DC7B3C0" w:rsidR="00BC0417" w:rsidRPr="00BC0417" w:rsidRDefault="00352C77" w:rsidP="00352C77">
      <w:pPr>
        <w:pStyle w:val="Akapitzlist"/>
        <w:numPr>
          <w:ilvl w:val="0"/>
          <w:numId w:val="10"/>
        </w:numPr>
        <w:spacing w:after="0"/>
        <w:jc w:val="both"/>
      </w:pPr>
      <w:r>
        <w:t>m</w:t>
      </w:r>
      <w:r w:rsidR="00D73474">
        <w:t xml:space="preserve">oje sprawy, </w:t>
      </w:r>
      <w:r w:rsidR="00BC0417" w:rsidRPr="00BC0417">
        <w:t>wewnątrz dostęp do informacji o ilość dni urlopu do wykorzystania, prowadzonych wnioskach finansowych/umowach  i ich wykorzystaniu; realizacja budżetu</w:t>
      </w:r>
      <w:r w:rsidR="00ED25FE">
        <w:t>,</w:t>
      </w:r>
      <w:r w:rsidR="00BC0417" w:rsidRPr="00BC0417">
        <w:t xml:space="preserve">   </w:t>
      </w:r>
    </w:p>
    <w:p w14:paraId="77302DF3" w14:textId="29D13B58" w:rsidR="00BC0417" w:rsidRDefault="00BC0417" w:rsidP="00352C77">
      <w:pPr>
        <w:pStyle w:val="Akapitzlist"/>
        <w:numPr>
          <w:ilvl w:val="0"/>
          <w:numId w:val="10"/>
        </w:numPr>
        <w:spacing w:after="0"/>
        <w:jc w:val="both"/>
      </w:pPr>
      <w:r w:rsidRPr="00BC0417">
        <w:t>skrót do ulubionych dokumentów (min. 5 do ustawienia domyślnie: wniosek urlopowy, wniosek o wczasy pod gruszą, wniosek finansowy, wzór opisu faktury, regulaminy)</w:t>
      </w:r>
      <w:r w:rsidR="00EF2A50">
        <w:t>,</w:t>
      </w:r>
    </w:p>
    <w:p w14:paraId="180B781E" w14:textId="0DC71730" w:rsidR="00ED25FE" w:rsidRDefault="00ED25FE" w:rsidP="00ED25FE">
      <w:pPr>
        <w:pStyle w:val="Akapitzlist"/>
        <w:numPr>
          <w:ilvl w:val="0"/>
          <w:numId w:val="10"/>
        </w:numPr>
        <w:spacing w:after="0"/>
        <w:jc w:val="both"/>
      </w:pPr>
      <w:r>
        <w:t>odnośnik rejestr realizowanych procedur wydatkowania środków</w:t>
      </w:r>
      <w:r w:rsidR="00EF2A50">
        <w:t>,</w:t>
      </w:r>
    </w:p>
    <w:p w14:paraId="5E638AAD" w14:textId="29BA57D2" w:rsidR="00ED25FE" w:rsidRDefault="00ED25FE" w:rsidP="00352C77">
      <w:pPr>
        <w:pStyle w:val="Akapitzlist"/>
        <w:numPr>
          <w:ilvl w:val="0"/>
          <w:numId w:val="7"/>
        </w:numPr>
        <w:spacing w:after="0"/>
        <w:jc w:val="both"/>
      </w:pPr>
      <w:r>
        <w:t xml:space="preserve">Pasek </w:t>
      </w:r>
      <w:r w:rsidR="00D73474">
        <w:t xml:space="preserve">górny </w:t>
      </w:r>
      <w:r>
        <w:t>menu</w:t>
      </w:r>
      <w:r w:rsidR="00D73474">
        <w:t xml:space="preserve"> powinien zawierać:</w:t>
      </w:r>
    </w:p>
    <w:p w14:paraId="167F7053" w14:textId="0291E42F" w:rsidR="00ED25FE" w:rsidRPr="00AF7940" w:rsidRDefault="00ED25FE" w:rsidP="00ED25FE">
      <w:pPr>
        <w:pStyle w:val="Akapitzlist"/>
        <w:numPr>
          <w:ilvl w:val="0"/>
          <w:numId w:val="11"/>
        </w:numPr>
        <w:spacing w:after="0"/>
        <w:jc w:val="both"/>
        <w:rPr>
          <w:color w:val="FF0000"/>
        </w:rPr>
      </w:pPr>
      <w:r w:rsidRPr="00AF7940">
        <w:rPr>
          <w:color w:val="FF0000"/>
        </w:rPr>
        <w:t>K</w:t>
      </w:r>
      <w:r w:rsidR="00BC0417" w:rsidRPr="00AF7940">
        <w:rPr>
          <w:color w:val="FF0000"/>
        </w:rPr>
        <w:t>adrowe</w:t>
      </w:r>
      <w:r w:rsidRPr="00AF7940">
        <w:rPr>
          <w:color w:val="FF0000"/>
        </w:rPr>
        <w:t>:</w:t>
      </w:r>
      <w:r w:rsidR="00BC0417" w:rsidRPr="00AF7940">
        <w:rPr>
          <w:color w:val="FF0000"/>
        </w:rPr>
        <w:t xml:space="preserve"> </w:t>
      </w:r>
    </w:p>
    <w:p w14:paraId="6004EBA4" w14:textId="008C7F32" w:rsidR="00AF7940" w:rsidRPr="00AF7940" w:rsidRDefault="00BC0417" w:rsidP="00AF7940">
      <w:pPr>
        <w:pStyle w:val="Akapitzlist"/>
        <w:spacing w:after="0"/>
        <w:ind w:left="2160"/>
        <w:jc w:val="both"/>
        <w:rPr>
          <w:color w:val="FF0000"/>
        </w:rPr>
      </w:pPr>
      <w:r w:rsidRPr="00AF7940">
        <w:rPr>
          <w:color w:val="FF0000"/>
        </w:rPr>
        <w:t xml:space="preserve">dokumenty zgodnie z załącznikiem </w:t>
      </w:r>
      <w:r w:rsidR="00AF7940" w:rsidRPr="00AF7940">
        <w:rPr>
          <w:color w:val="FF0000"/>
        </w:rPr>
        <w:t>(dokumenty kadrowe takie jak: wniosek o urlop, wniosek o wczasy pod gruszą, )</w:t>
      </w:r>
    </w:p>
    <w:p w14:paraId="69D07AAA" w14:textId="28F85817" w:rsidR="00BC0417" w:rsidRPr="00BC0417" w:rsidRDefault="00AF7940" w:rsidP="00AF7940">
      <w:pPr>
        <w:spacing w:after="0"/>
        <w:ind w:left="708" w:firstLine="708"/>
        <w:jc w:val="both"/>
      </w:pPr>
      <w:r>
        <w:t xml:space="preserve">- </w:t>
      </w:r>
      <w:r w:rsidR="00751BF7">
        <w:t>D</w:t>
      </w:r>
      <w:r w:rsidR="00BC0417" w:rsidRPr="00BC0417">
        <w:t>okumentacja  - zakładka będąca odpowiednikiem EZD  określonego w instrukcji</w:t>
      </w:r>
      <w:r w:rsidR="00EF2A50">
        <w:t xml:space="preserve"> kancelaryjnej – załącznik nr 003</w:t>
      </w:r>
      <w:r w:rsidR="00BC0417" w:rsidRPr="00BC0417">
        <w:t>. W stworzonym systemie dokumentacji tworzonej jednostce ma być stosowany system o</w:t>
      </w:r>
      <w:r w:rsidR="00EF2A50">
        <w:t>party na JRWA  - załącznik nr 001</w:t>
      </w:r>
      <w:r w:rsidR="00BC0417" w:rsidRPr="00BC0417">
        <w:t>. Zakończone sprawy mają być przechowywanie i archiwizowane zgodnie z   Instrukcją archiwalną</w:t>
      </w:r>
      <w:r w:rsidR="00EF2A50">
        <w:t xml:space="preserve"> stanowiącą Załącznik nr 002</w:t>
      </w:r>
      <w:r w:rsidR="00BC0417" w:rsidRPr="00BC0417">
        <w:t>. Zakładka dokumentacja ma być odpowiadać za gromadzenie, tworzenie i przetwarzanie dokumentacji wpływającej, tworz</w:t>
      </w:r>
      <w:r w:rsidR="00EF2A50">
        <w:t>onej i wypływającej z jednostki,</w:t>
      </w:r>
    </w:p>
    <w:p w14:paraId="7DFEA931" w14:textId="329FFBE9" w:rsidR="00BC0417" w:rsidRPr="00BC0417" w:rsidRDefault="00751BF7" w:rsidP="00ED25FE">
      <w:pPr>
        <w:pStyle w:val="Akapitzlist"/>
        <w:numPr>
          <w:ilvl w:val="0"/>
          <w:numId w:val="11"/>
        </w:numPr>
        <w:spacing w:after="0"/>
        <w:jc w:val="both"/>
      </w:pPr>
      <w:r>
        <w:t>O</w:t>
      </w:r>
      <w:r w:rsidR="00BC0417" w:rsidRPr="00BC0417">
        <w:t xml:space="preserve">kienko logowania – po zalogowaniu wyświetlane jest  imię i nazwisko zalogowanego. </w:t>
      </w:r>
      <w:r w:rsidR="00ED25FE">
        <w:t xml:space="preserve">Autoryzacja ma być realizowana z wykorzystaniem mechanizmów </w:t>
      </w:r>
      <w:proofErr w:type="spellStart"/>
      <w:r w:rsidR="00ED25FE">
        <w:t>ActiveDirectry</w:t>
      </w:r>
      <w:proofErr w:type="spellEnd"/>
      <w:r w:rsidR="00BC0417" w:rsidRPr="00BC0417">
        <w:t xml:space="preserve">  </w:t>
      </w:r>
      <w:r w:rsidR="00EF2A50">
        <w:t>,</w:t>
      </w:r>
    </w:p>
    <w:p w14:paraId="2DADAA0C" w14:textId="6C136E49" w:rsidR="00BC0417" w:rsidRDefault="00751BF7" w:rsidP="00ED25FE">
      <w:pPr>
        <w:pStyle w:val="Akapitzlist"/>
        <w:numPr>
          <w:ilvl w:val="0"/>
          <w:numId w:val="11"/>
        </w:numPr>
        <w:spacing w:after="0"/>
        <w:jc w:val="both"/>
      </w:pPr>
      <w:r>
        <w:t>Z</w:t>
      </w:r>
      <w:r w:rsidR="00BC0417" w:rsidRPr="00BC0417">
        <w:t xml:space="preserve">akładka „rezerwacja Sali konferencyjnej” w „środku” kolejne zakładki z nazwami/numerami/lokalizacjami  poszczególnych </w:t>
      </w:r>
      <w:r w:rsidR="00ED25FE" w:rsidRPr="00BC0417">
        <w:t>sali</w:t>
      </w:r>
      <w:r w:rsidR="00BC0417" w:rsidRPr="00BC0417">
        <w:t xml:space="preserve"> konferen</w:t>
      </w:r>
      <w:r w:rsidR="005811A0">
        <w:t>cyjnych (wzór załącznik nr 008</w:t>
      </w:r>
      <w:r w:rsidR="00EF2A50">
        <w:t>).,</w:t>
      </w:r>
    </w:p>
    <w:p w14:paraId="5A58234D" w14:textId="276E1F6A" w:rsidR="00AF7940" w:rsidRPr="00BC0417" w:rsidRDefault="00AF7940" w:rsidP="00ED25FE">
      <w:pPr>
        <w:pStyle w:val="Akapitzlist"/>
        <w:numPr>
          <w:ilvl w:val="0"/>
          <w:numId w:val="11"/>
        </w:numPr>
        <w:spacing w:after="0"/>
        <w:jc w:val="both"/>
      </w:pPr>
      <w:r>
        <w:t>Zakładki z dostępem dokumentów określonych w załącznikach ( z możliwością dla administratora systemu nadawania  lub cofania uprawnień do poszczególnych dokumentów)</w:t>
      </w:r>
    </w:p>
    <w:p w14:paraId="2FF3C062" w14:textId="77777777" w:rsidR="00216897" w:rsidRPr="00BC0417" w:rsidRDefault="00216897" w:rsidP="0006292A">
      <w:pPr>
        <w:jc w:val="both"/>
      </w:pPr>
    </w:p>
    <w:sectPr w:rsidR="00216897" w:rsidRPr="00BC0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366C"/>
    <w:multiLevelType w:val="hybridMultilevel"/>
    <w:tmpl w:val="1026C08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319C5"/>
    <w:multiLevelType w:val="hybridMultilevel"/>
    <w:tmpl w:val="C71C1BCC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76F03"/>
    <w:multiLevelType w:val="hybridMultilevel"/>
    <w:tmpl w:val="2FA2EAD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F77F4"/>
    <w:multiLevelType w:val="hybridMultilevel"/>
    <w:tmpl w:val="BD20F9A4"/>
    <w:lvl w:ilvl="0" w:tplc="71901CD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43964"/>
    <w:multiLevelType w:val="hybridMultilevel"/>
    <w:tmpl w:val="C9AA2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215CC"/>
    <w:multiLevelType w:val="hybridMultilevel"/>
    <w:tmpl w:val="2C901B48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3D3059"/>
    <w:multiLevelType w:val="hybridMultilevel"/>
    <w:tmpl w:val="667C0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0D1988"/>
    <w:multiLevelType w:val="hybridMultilevel"/>
    <w:tmpl w:val="4074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86A5E"/>
    <w:multiLevelType w:val="hybridMultilevel"/>
    <w:tmpl w:val="EA427174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C6683"/>
    <w:multiLevelType w:val="hybridMultilevel"/>
    <w:tmpl w:val="17604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6F3191"/>
    <w:multiLevelType w:val="hybridMultilevel"/>
    <w:tmpl w:val="A12A5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97"/>
    <w:rsid w:val="0006292A"/>
    <w:rsid w:val="00216897"/>
    <w:rsid w:val="00352C77"/>
    <w:rsid w:val="0037056E"/>
    <w:rsid w:val="003E3E4A"/>
    <w:rsid w:val="004C4CA3"/>
    <w:rsid w:val="005567A1"/>
    <w:rsid w:val="005811A0"/>
    <w:rsid w:val="006235BD"/>
    <w:rsid w:val="00751BF7"/>
    <w:rsid w:val="00AE096E"/>
    <w:rsid w:val="00AF7940"/>
    <w:rsid w:val="00BC0417"/>
    <w:rsid w:val="00D73474"/>
    <w:rsid w:val="00DE5ADD"/>
    <w:rsid w:val="00ED25FE"/>
    <w:rsid w:val="00E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DAF64"/>
  <w15:docId w15:val="{30F30713-1FEE-4037-996E-F1DC6B0D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C0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041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041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41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6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Mariusz Maciów</cp:lastModifiedBy>
  <cp:revision>12</cp:revision>
  <dcterms:created xsi:type="dcterms:W3CDTF">2014-10-18T08:59:00Z</dcterms:created>
  <dcterms:modified xsi:type="dcterms:W3CDTF">2015-02-22T18:08:00Z</dcterms:modified>
</cp:coreProperties>
</file>