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DF967" w14:textId="77777777" w:rsidR="0037056E" w:rsidRDefault="004D66E5" w:rsidP="0010596A">
      <w:pPr>
        <w:jc w:val="both"/>
      </w:pPr>
      <w:r>
        <w:t>Procedura Wydatkowania Środków</w:t>
      </w:r>
    </w:p>
    <w:p w14:paraId="44C5EC90" w14:textId="77777777" w:rsidR="0089571A" w:rsidRDefault="0089571A" w:rsidP="0010596A">
      <w:pPr>
        <w:spacing w:after="0"/>
        <w:jc w:val="both"/>
      </w:pPr>
    </w:p>
    <w:p w14:paraId="78112BCC" w14:textId="5EA99242" w:rsidR="004D66E5" w:rsidRDefault="004D66E5" w:rsidP="0010596A">
      <w:pPr>
        <w:spacing w:after="0"/>
        <w:jc w:val="both"/>
      </w:pPr>
      <w:r w:rsidRPr="00D871B7">
        <w:t xml:space="preserve"> Wniosek o wydatkowanie </w:t>
      </w:r>
      <w:r w:rsidR="0089571A">
        <w:t xml:space="preserve">środków </w:t>
      </w:r>
      <w:r w:rsidRPr="00D871B7">
        <w:t>procedura do opisu jak powyżej</w:t>
      </w:r>
      <w:r>
        <w:t xml:space="preserve"> (wzór wniosku załącznik nr </w:t>
      </w:r>
      <w:r w:rsidR="00E94D70">
        <w:t>035</w:t>
      </w:r>
      <w:r>
        <w:t>):</w:t>
      </w:r>
    </w:p>
    <w:p w14:paraId="45CA28FF" w14:textId="77777777" w:rsidR="0089571A" w:rsidRDefault="0089571A" w:rsidP="0010596A">
      <w:pPr>
        <w:spacing w:after="0"/>
        <w:jc w:val="both"/>
      </w:pPr>
    </w:p>
    <w:p w14:paraId="77938A16" w14:textId="40CBA57A" w:rsidR="0089571A" w:rsidRDefault="004D66E5" w:rsidP="0010596A">
      <w:pPr>
        <w:spacing w:after="0"/>
        <w:jc w:val="both"/>
        <w:rPr>
          <w:sz w:val="24"/>
        </w:rPr>
      </w:pPr>
      <w:r>
        <w:t>Sporządzenie wniosku przez pracownika</w:t>
      </w:r>
      <w:r w:rsidR="0089571A">
        <w:t xml:space="preserve"> pole</w:t>
      </w:r>
      <w:r w:rsidR="001C0782">
        <w:t>ga na wypełnieniu</w:t>
      </w:r>
      <w:r w:rsidR="0089571A">
        <w:t xml:space="preserve"> formularza </w:t>
      </w:r>
      <w:r w:rsidR="00546D69">
        <w:t>z wirtualnego biurka pracownika</w:t>
      </w:r>
      <w:r w:rsidR="0089571A">
        <w:t xml:space="preserve">. Rozpoczynając  wypełnianie formularza </w:t>
      </w:r>
      <w:r>
        <w:t xml:space="preserve">system automatycznie wczyta dane pracownika </w:t>
      </w:r>
      <w:r w:rsidRPr="00AD6F7E">
        <w:rPr>
          <w:sz w:val="24"/>
        </w:rPr>
        <w:t>sporządzającego, b</w:t>
      </w:r>
      <w:r w:rsidR="0089571A">
        <w:rPr>
          <w:sz w:val="24"/>
        </w:rPr>
        <w:t>ieżącą datę oraz symbol komórki. Pozostaną aktywne pola</w:t>
      </w:r>
      <w:r w:rsidRPr="00AD6F7E">
        <w:rPr>
          <w:sz w:val="24"/>
        </w:rPr>
        <w:t xml:space="preserve"> nr 2 - Rodzaj zakupu, zlecenia usługi itp. (brak ograniczenia liczby znaków) oraz pole nr 3 - </w:t>
      </w:r>
      <w:r w:rsidRPr="00AD6F7E">
        <w:rPr>
          <w:szCs w:val="20"/>
        </w:rPr>
        <w:t>Uzasadnienie wnioskującego, zawierające także informację o trybie zakupu oraz uzyskania zapewnienia zgodności wydatkowania z ustawą o zamówieniach publicznych</w:t>
      </w:r>
      <w:r>
        <w:rPr>
          <w:sz w:val="24"/>
        </w:rPr>
        <w:t xml:space="preserve"> (brak ograniczenia liczby znaków).  Następnie po zatwierdzeniu przez pracownika formularz ma zostać przesłany do przełożonego osoby sporządzającej celem akceptacji celowości. </w:t>
      </w:r>
      <w:r w:rsidR="005425FD">
        <w:rPr>
          <w:sz w:val="24"/>
        </w:rPr>
        <w:t xml:space="preserve">Następnie formularz jest przekazywany do dysponenta środków z których będzie </w:t>
      </w:r>
      <w:r w:rsidR="00974812">
        <w:rPr>
          <w:sz w:val="24"/>
        </w:rPr>
        <w:t>finansowany</w:t>
      </w:r>
      <w:r w:rsidR="005425FD">
        <w:rPr>
          <w:sz w:val="24"/>
        </w:rPr>
        <w:t xml:space="preserve"> zakup do wskazania źródła finansowania i akceptacji</w:t>
      </w:r>
      <w:r w:rsidR="001C0782">
        <w:rPr>
          <w:sz w:val="24"/>
        </w:rPr>
        <w:t xml:space="preserve"> (lista wyboru – pracowników Muzeum)</w:t>
      </w:r>
      <w:r w:rsidR="005425FD">
        <w:rPr>
          <w:sz w:val="24"/>
        </w:rPr>
        <w:t xml:space="preserve">. </w:t>
      </w:r>
      <w:r>
        <w:rPr>
          <w:sz w:val="24"/>
        </w:rPr>
        <w:t>Po akceptacji formularz automatycznie przesyłany jest do Działu Zamówień publicznych gdzie nadawany jest indywidualny numer w rejestrze wniosków</w:t>
      </w:r>
      <w:r w:rsidR="00546D69">
        <w:rPr>
          <w:sz w:val="24"/>
        </w:rPr>
        <w:t xml:space="preserve"> , numeracja zgodnie z JRWA/Instrukcja Kancelaryjna</w:t>
      </w:r>
      <w:r>
        <w:rPr>
          <w:sz w:val="24"/>
        </w:rPr>
        <w:t xml:space="preserve">. Kierownik działu Zamówień publicznych dokonuje adnotacji na wniosku oraz akceptuje wniosek. Po akceptacji Kierownika  Działu Zamówień Publicznych wniosek przesyłany jest do Głównej </w:t>
      </w:r>
      <w:r w:rsidR="00546D69">
        <w:rPr>
          <w:sz w:val="24"/>
        </w:rPr>
        <w:t>K</w:t>
      </w:r>
      <w:r>
        <w:rPr>
          <w:sz w:val="24"/>
        </w:rPr>
        <w:t xml:space="preserve">sięgowej do oceny zasadności wydatku. Po akceptacji wniosek finansowy zostaje przesłany do Dyrektora celem akceptacji. Po akceptacji pracownik sporządzający dostaje informację o </w:t>
      </w:r>
      <w:r w:rsidR="0089571A">
        <w:rPr>
          <w:sz w:val="24"/>
        </w:rPr>
        <w:t>akceptacji wydatkowania środków.</w:t>
      </w:r>
      <w:r w:rsidR="001C0782">
        <w:rPr>
          <w:sz w:val="24"/>
        </w:rPr>
        <w:t xml:space="preserve"> (pracownik sporządzający ma możliwość wydruku wniosku po wszystkich zatwierdzeniach wg szablonu z złącznik 035)</w:t>
      </w:r>
    </w:p>
    <w:p w14:paraId="72256AD2" w14:textId="77777777" w:rsidR="0089571A" w:rsidRDefault="0089571A" w:rsidP="0010596A">
      <w:pPr>
        <w:spacing w:after="0"/>
        <w:jc w:val="both"/>
        <w:rPr>
          <w:sz w:val="24"/>
        </w:rPr>
      </w:pPr>
    </w:p>
    <w:p w14:paraId="207FEBCF" w14:textId="77777777" w:rsidR="0089571A" w:rsidRDefault="0089571A" w:rsidP="0010596A">
      <w:pPr>
        <w:spacing w:after="0"/>
        <w:jc w:val="both"/>
        <w:rPr>
          <w:sz w:val="24"/>
        </w:rPr>
      </w:pPr>
      <w:r>
        <w:rPr>
          <w:sz w:val="24"/>
        </w:rPr>
        <w:t>Inne parametry procedury:</w:t>
      </w:r>
    </w:p>
    <w:p w14:paraId="66861EDE" w14:textId="77777777" w:rsidR="0089571A" w:rsidRDefault="0089571A" w:rsidP="0010596A">
      <w:pPr>
        <w:spacing w:after="0"/>
        <w:jc w:val="both"/>
        <w:rPr>
          <w:sz w:val="24"/>
        </w:rPr>
      </w:pPr>
    </w:p>
    <w:p w14:paraId="425B0D1B" w14:textId="77777777" w:rsidR="0089571A" w:rsidRDefault="0089571A" w:rsidP="0010596A">
      <w:pPr>
        <w:spacing w:after="0"/>
        <w:jc w:val="both"/>
        <w:rPr>
          <w:sz w:val="24"/>
        </w:rPr>
      </w:pPr>
      <w:r>
        <w:rPr>
          <w:sz w:val="24"/>
        </w:rPr>
        <w:t>- System prowadzenia wydatków ma być skorelowany z opisem faktury i uniemożliwiać przekroczenie kwoty ujętej we wniosku lub umowie</w:t>
      </w:r>
    </w:p>
    <w:p w14:paraId="3A129236" w14:textId="652A1FD6" w:rsidR="0089571A" w:rsidRDefault="0089571A" w:rsidP="0010596A">
      <w:pPr>
        <w:spacing w:after="0"/>
        <w:jc w:val="both"/>
        <w:rPr>
          <w:sz w:val="24"/>
        </w:rPr>
      </w:pPr>
      <w:r>
        <w:rPr>
          <w:sz w:val="24"/>
        </w:rPr>
        <w:t>- Na każdym etapie wer</w:t>
      </w:r>
      <w:r w:rsidR="001C0782">
        <w:rPr>
          <w:sz w:val="24"/>
        </w:rPr>
        <w:t xml:space="preserve">yfikacji wniosku  system musi </w:t>
      </w:r>
      <w:r>
        <w:rPr>
          <w:sz w:val="24"/>
        </w:rPr>
        <w:t xml:space="preserve"> przewidywać możliwość odrzucenia i zwrotu do poprawy bądź możliwość uzupełnienia na wybrany przez weryfikującego etap</w:t>
      </w:r>
    </w:p>
    <w:p w14:paraId="757FED71" w14:textId="6255D761" w:rsidR="0089571A" w:rsidRDefault="001C0782" w:rsidP="0010596A">
      <w:pPr>
        <w:spacing w:after="0"/>
        <w:jc w:val="both"/>
        <w:rPr>
          <w:sz w:val="24"/>
        </w:rPr>
      </w:pPr>
      <w:r>
        <w:rPr>
          <w:sz w:val="24"/>
        </w:rPr>
        <w:t>-</w:t>
      </w:r>
      <w:r w:rsidR="004D66E5">
        <w:rPr>
          <w:sz w:val="24"/>
        </w:rPr>
        <w:t xml:space="preserve"> w odpowiednim </w:t>
      </w:r>
      <w:r>
        <w:rPr>
          <w:sz w:val="24"/>
        </w:rPr>
        <w:t xml:space="preserve">oknie pracownik sporządzający </w:t>
      </w:r>
      <w:r w:rsidR="004D66E5">
        <w:rPr>
          <w:sz w:val="24"/>
        </w:rPr>
        <w:t>ma podgląd na sporządzone wnioski finansowe oraz ile środków z w/w wniosku pozostało do wykorzystania.</w:t>
      </w:r>
    </w:p>
    <w:p w14:paraId="6BD20341" w14:textId="37B0F600" w:rsidR="004D66E5" w:rsidRDefault="00A6080B" w:rsidP="0010596A">
      <w:pPr>
        <w:spacing w:after="0"/>
        <w:jc w:val="both"/>
        <w:rPr>
          <w:sz w:val="24"/>
        </w:rPr>
      </w:pPr>
      <w:r>
        <w:rPr>
          <w:sz w:val="24"/>
        </w:rPr>
        <w:t>- W przypadku realizacji wniosku finansowego lub umowy</w:t>
      </w:r>
      <w:r w:rsidR="004D66E5">
        <w:rPr>
          <w:sz w:val="24"/>
        </w:rPr>
        <w:t xml:space="preserve"> kwota z opisu jest automatycznie odejmowana od kwoty </w:t>
      </w:r>
      <w:r w:rsidR="00261138">
        <w:rPr>
          <w:sz w:val="24"/>
        </w:rPr>
        <w:t xml:space="preserve">zarezerwowanej do wniosku </w:t>
      </w:r>
      <w:r>
        <w:rPr>
          <w:sz w:val="24"/>
        </w:rPr>
        <w:t>z którego jest realizowany da</w:t>
      </w:r>
      <w:r w:rsidR="00261138">
        <w:rPr>
          <w:sz w:val="24"/>
        </w:rPr>
        <w:t>ny zakup</w:t>
      </w:r>
      <w:r>
        <w:rPr>
          <w:sz w:val="24"/>
        </w:rPr>
        <w:t>.</w:t>
      </w:r>
    </w:p>
    <w:p w14:paraId="72D3D6D6" w14:textId="3E00B422" w:rsidR="004D66E5" w:rsidRDefault="00CF46B5" w:rsidP="0010596A">
      <w:pPr>
        <w:jc w:val="both"/>
      </w:pPr>
      <w:r>
        <w:t>- druk nie jest zintegrowany z programem Optima.</w:t>
      </w:r>
    </w:p>
    <w:p w14:paraId="417B9B46" w14:textId="77777777" w:rsidR="00CF46B5" w:rsidRDefault="00CF46B5" w:rsidP="0010596A">
      <w:pPr>
        <w:jc w:val="both"/>
      </w:pPr>
    </w:p>
    <w:p w14:paraId="480046FD" w14:textId="77777777" w:rsidR="00EB5BEB" w:rsidRDefault="00EB5BEB" w:rsidP="0010596A">
      <w:pPr>
        <w:jc w:val="both"/>
      </w:pPr>
    </w:p>
    <w:p w14:paraId="4DB026CF" w14:textId="77777777" w:rsidR="00EB5BEB" w:rsidRDefault="00EB5BEB" w:rsidP="0010596A">
      <w:pPr>
        <w:jc w:val="both"/>
      </w:pPr>
    </w:p>
    <w:p w14:paraId="79CDB74D" w14:textId="77777777" w:rsidR="00EB5BEB" w:rsidRDefault="00EB5BEB" w:rsidP="0010596A">
      <w:pPr>
        <w:jc w:val="both"/>
      </w:pPr>
    </w:p>
    <w:p w14:paraId="63FDF896" w14:textId="77777777" w:rsidR="00EB5BEB" w:rsidRDefault="00EB5BEB" w:rsidP="0010596A">
      <w:pPr>
        <w:jc w:val="both"/>
      </w:pPr>
    </w:p>
    <w:p w14:paraId="213676D3" w14:textId="77777777" w:rsidR="00EB5BEB" w:rsidRDefault="00EB5BEB" w:rsidP="0010596A">
      <w:pPr>
        <w:jc w:val="both"/>
      </w:pPr>
    </w:p>
    <w:tbl>
      <w:tblPr>
        <w:tblStyle w:val="Tabela-Siatka"/>
        <w:tblW w:w="0" w:type="auto"/>
        <w:tblInd w:w="700" w:type="dxa"/>
        <w:tblLook w:val="04A0" w:firstRow="1" w:lastRow="0" w:firstColumn="1" w:lastColumn="0" w:noHBand="0" w:noVBand="1"/>
      </w:tblPr>
      <w:tblGrid>
        <w:gridCol w:w="6633"/>
      </w:tblGrid>
      <w:tr w:rsidR="00EB5BEB" w14:paraId="517A4FC5" w14:textId="77777777" w:rsidTr="00EB5BEB">
        <w:trPr>
          <w:trHeight w:val="510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50F4" w14:textId="16EDAB13" w:rsidR="00EB5BEB" w:rsidRDefault="00EB5BEB" w:rsidP="00EB5BE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Wydatki o wartości poniżej kwoty określonej w art. 4 pkt 8 ustawy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Pzp</w:t>
            </w:r>
            <w:bookmarkStart w:id="0" w:name="_GoBack"/>
            <w:bookmarkEnd w:id="0"/>
            <w:proofErr w:type="spellEnd"/>
          </w:p>
        </w:tc>
      </w:tr>
    </w:tbl>
    <w:p w14:paraId="5C531C12" w14:textId="485DF119" w:rsidR="00EB5BEB" w:rsidRDefault="00EB5BEB" w:rsidP="00EB5BEB">
      <w:pPr>
        <w:rPr>
          <w:rFonts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BBB58B0" wp14:editId="2A9CF542">
                <wp:simplePos x="0" y="0"/>
                <wp:positionH relativeFrom="column">
                  <wp:posOffset>2404110</wp:posOffset>
                </wp:positionH>
                <wp:positionV relativeFrom="paragraph">
                  <wp:posOffset>20955</wp:posOffset>
                </wp:positionV>
                <wp:extent cx="0" cy="328295"/>
                <wp:effectExtent l="76200" t="0" r="76200" b="52705"/>
                <wp:wrapNone/>
                <wp:docPr id="19" name="Łącznik prost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E555E" id="Łącznik prosty 19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3pt,1.65pt" to="189.3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" strokecolor="#333">
                <v:stroke endarrow="block"/>
              </v:line>
            </w:pict>
          </mc:Fallback>
        </mc:AlternateConten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7B68C0C4" w14:textId="77777777" w:rsidR="00EB5BEB" w:rsidRDefault="00EB5BEB" w:rsidP="00EB5BEB">
      <w:pPr>
        <w:rPr>
          <w:rFonts w:cs="Arial"/>
        </w:rPr>
      </w:pPr>
    </w:p>
    <w:tbl>
      <w:tblPr>
        <w:tblStyle w:val="Tabela-Siatka"/>
        <w:tblpPr w:leftFromText="141" w:rightFromText="141" w:vertAnchor="text" w:horzAnchor="page" w:tblpX="2081" w:tblpY="66"/>
        <w:tblW w:w="0" w:type="auto"/>
        <w:tblInd w:w="0" w:type="dxa"/>
        <w:tblLook w:val="04A0" w:firstRow="1" w:lastRow="0" w:firstColumn="1" w:lastColumn="0" w:noHBand="0" w:noVBand="1"/>
      </w:tblPr>
      <w:tblGrid>
        <w:gridCol w:w="1951"/>
        <w:gridCol w:w="4678"/>
      </w:tblGrid>
      <w:tr w:rsidR="00EB5BEB" w14:paraId="1A8FC9DF" w14:textId="77777777" w:rsidTr="00EB5BEB">
        <w:trPr>
          <w:trHeight w:val="27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246C" w14:textId="77777777" w:rsidR="00EB5BEB" w:rsidRDefault="00EB5BEB">
            <w:pPr>
              <w:pStyle w:val="Zawartotabeli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Komórki Zamawiające MGW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41F0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Przygotowanie wniosku o wydatkowanie środków wraz z ustaleniem wartości szacunkowej (wycena)</w:t>
            </w:r>
          </w:p>
          <w:p w14:paraId="04A07406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94032A0" w14:textId="77777777" w:rsidR="00EB5BEB" w:rsidRDefault="00EB5BEB" w:rsidP="00EB5BEB">
      <w:pPr>
        <w:rPr>
          <w:rFonts w:cs="Arial"/>
        </w:rPr>
      </w:pPr>
    </w:p>
    <w:p w14:paraId="4EE2E9F5" w14:textId="77777777" w:rsidR="00EB5BEB" w:rsidRDefault="00EB5BEB" w:rsidP="00EB5BEB">
      <w:pPr>
        <w:tabs>
          <w:tab w:val="left" w:pos="3900"/>
        </w:tabs>
        <w:rPr>
          <w:rFonts w:cs="Arial"/>
        </w:rPr>
      </w:pPr>
      <w:r>
        <w:rPr>
          <w:rFonts w:cs="Arial"/>
        </w:rPr>
        <w:tab/>
      </w:r>
    </w:p>
    <w:p w14:paraId="723640EE" w14:textId="4C24A018" w:rsidR="00EB5BEB" w:rsidRDefault="00EB5BEB" w:rsidP="00EB5BEB">
      <w:pPr>
        <w:tabs>
          <w:tab w:val="left" w:pos="3900"/>
        </w:tabs>
        <w:rPr>
          <w:rFonts w:cs="Aria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D4659F0" wp14:editId="6279BD17">
                <wp:simplePos x="0" y="0"/>
                <wp:positionH relativeFrom="column">
                  <wp:posOffset>2404110</wp:posOffset>
                </wp:positionH>
                <wp:positionV relativeFrom="paragraph">
                  <wp:posOffset>100965</wp:posOffset>
                </wp:positionV>
                <wp:extent cx="0" cy="328295"/>
                <wp:effectExtent l="76200" t="0" r="76200" b="52705"/>
                <wp:wrapNone/>
                <wp:docPr id="18" name="Łącznik prost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76E59" id="Łącznik prosty 18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3pt,7.95pt" to="189.3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" strokecolor="#333">
                <v:stroke endarrow="block"/>
              </v:line>
            </w:pict>
          </mc:Fallback>
        </mc:AlternateContent>
      </w:r>
      <w:r>
        <w:rPr>
          <w:rFonts w:cs="Arial"/>
        </w:rPr>
        <w:tab/>
      </w:r>
    </w:p>
    <w:p w14:paraId="2665DE01" w14:textId="77777777" w:rsidR="00EB5BEB" w:rsidRDefault="00EB5BEB" w:rsidP="00EB5BEB">
      <w:pPr>
        <w:tabs>
          <w:tab w:val="left" w:pos="3900"/>
        </w:tabs>
        <w:rPr>
          <w:rFonts w:cs="Arial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4678"/>
      </w:tblGrid>
      <w:tr w:rsidR="00EB5BEB" w14:paraId="2D568FF0" w14:textId="77777777" w:rsidTr="00EB5B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826F" w14:textId="77777777" w:rsidR="00EB5BEB" w:rsidRDefault="00EB5BEB">
            <w:pPr>
              <w:pStyle w:val="Zawartotabeli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Kierownik Komórki Zamawiającej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BC88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Akceptacja pod względem merytorycznym</w:t>
            </w:r>
          </w:p>
        </w:tc>
      </w:tr>
    </w:tbl>
    <w:p w14:paraId="6CDCBE8E" w14:textId="205EE586" w:rsidR="00EB5BEB" w:rsidRDefault="00EB5BEB" w:rsidP="00EB5BEB">
      <w:pPr>
        <w:tabs>
          <w:tab w:val="left" w:pos="3900"/>
        </w:tabs>
        <w:rPr>
          <w:rFonts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F52BB8" wp14:editId="73580C92">
                <wp:simplePos x="0" y="0"/>
                <wp:positionH relativeFrom="column">
                  <wp:posOffset>2404110</wp:posOffset>
                </wp:positionH>
                <wp:positionV relativeFrom="paragraph">
                  <wp:posOffset>23495</wp:posOffset>
                </wp:positionV>
                <wp:extent cx="0" cy="328295"/>
                <wp:effectExtent l="76200" t="0" r="76200" b="52705"/>
                <wp:wrapNone/>
                <wp:docPr id="17" name="Łącznik prost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7E31A" id="Łącznik prosty 17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3pt,1.85pt" to="189.3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" strokecolor="#333">
                <v:stroke endarrow="block"/>
              </v:line>
            </w:pict>
          </mc:Fallback>
        </mc:AlternateContent>
      </w:r>
    </w:p>
    <w:p w14:paraId="6B873BA7" w14:textId="77777777" w:rsidR="00EB5BEB" w:rsidRDefault="00EB5BEB" w:rsidP="00EB5BEB">
      <w:pPr>
        <w:tabs>
          <w:tab w:val="left" w:pos="3900"/>
        </w:tabs>
        <w:rPr>
          <w:rFonts w:cs="Arial"/>
        </w:rPr>
      </w:pPr>
      <w:r>
        <w:rPr>
          <w:rFonts w:cs="Arial"/>
        </w:rPr>
        <w:tab/>
      </w:r>
    </w:p>
    <w:p w14:paraId="3E086F6D" w14:textId="77777777" w:rsidR="00EB5BEB" w:rsidRDefault="00EB5BEB" w:rsidP="00EB5BEB">
      <w:pPr>
        <w:tabs>
          <w:tab w:val="left" w:pos="3900"/>
        </w:tabs>
        <w:rPr>
          <w:rFonts w:cs="Arial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4678"/>
      </w:tblGrid>
      <w:tr w:rsidR="00EB5BEB" w14:paraId="15DE3969" w14:textId="77777777" w:rsidTr="00EB5B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788E1" w14:textId="77777777" w:rsidR="00EB5BEB" w:rsidRDefault="00EB5BEB">
            <w:pPr>
              <w:pStyle w:val="Zawartotabeli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Dysponent środków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093E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Akceptacja źródła finansowania</w:t>
            </w:r>
          </w:p>
        </w:tc>
      </w:tr>
    </w:tbl>
    <w:p w14:paraId="094D393B" w14:textId="62605B76" w:rsidR="00EB5BEB" w:rsidRDefault="00EB5BEB" w:rsidP="00EB5BEB">
      <w:pPr>
        <w:tabs>
          <w:tab w:val="left" w:pos="3900"/>
        </w:tabs>
        <w:rPr>
          <w:rFonts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9B2263" wp14:editId="13E7287D">
                <wp:simplePos x="0" y="0"/>
                <wp:positionH relativeFrom="column">
                  <wp:posOffset>2404110</wp:posOffset>
                </wp:positionH>
                <wp:positionV relativeFrom="paragraph">
                  <wp:posOffset>23495</wp:posOffset>
                </wp:positionV>
                <wp:extent cx="0" cy="328295"/>
                <wp:effectExtent l="76200" t="0" r="76200" b="52705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7A8CC4" id="Łącznik prosty 16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3pt,1.85pt" to="189.3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" strokecolor="#333">
                <v:stroke endarrow="block"/>
              </v:line>
            </w:pict>
          </mc:Fallback>
        </mc:AlternateContent>
      </w:r>
    </w:p>
    <w:p w14:paraId="729935DE" w14:textId="77777777" w:rsidR="00EB5BEB" w:rsidRDefault="00EB5BEB" w:rsidP="00EB5BEB">
      <w:pPr>
        <w:tabs>
          <w:tab w:val="left" w:pos="3900"/>
        </w:tabs>
        <w:rPr>
          <w:rFonts w:cs="Arial"/>
        </w:rPr>
      </w:pPr>
    </w:p>
    <w:p w14:paraId="7AB470A5" w14:textId="77777777" w:rsidR="00EB5BEB" w:rsidRDefault="00EB5BEB" w:rsidP="00EB5BEB">
      <w:pPr>
        <w:tabs>
          <w:tab w:val="left" w:pos="3900"/>
        </w:tabs>
        <w:rPr>
          <w:rFonts w:cs="Arial"/>
        </w:rPr>
      </w:pPr>
    </w:p>
    <w:tbl>
      <w:tblPr>
        <w:tblStyle w:val="Tabela-Siatka"/>
        <w:tblpPr w:leftFromText="141" w:rightFromText="141" w:vertAnchor="text" w:horzAnchor="margin" w:tblpX="675" w:tblpY="97"/>
        <w:tblW w:w="0" w:type="auto"/>
        <w:tblInd w:w="0" w:type="dxa"/>
        <w:tblLook w:val="04A0" w:firstRow="1" w:lastRow="0" w:firstColumn="1" w:lastColumn="0" w:noHBand="0" w:noVBand="1"/>
      </w:tblPr>
      <w:tblGrid>
        <w:gridCol w:w="1985"/>
        <w:gridCol w:w="4644"/>
      </w:tblGrid>
      <w:tr w:rsidR="00EB5BEB" w14:paraId="224B8003" w14:textId="77777777" w:rsidTr="00EB5B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5277" w14:textId="77777777" w:rsidR="00EB5BEB" w:rsidRDefault="00EB5BEB">
            <w:pPr>
              <w:pStyle w:val="Zawartotabeli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Z-ca Dyrektora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880F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Akceptacja celowości.</w:t>
            </w:r>
          </w:p>
          <w:p w14:paraId="299A5F6C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57ABB65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</w:p>
    <w:p w14:paraId="1073F666" w14:textId="3AA7AE40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830336" wp14:editId="2609092C">
                <wp:simplePos x="0" y="0"/>
                <wp:positionH relativeFrom="column">
                  <wp:posOffset>2404110</wp:posOffset>
                </wp:positionH>
                <wp:positionV relativeFrom="paragraph">
                  <wp:posOffset>127635</wp:posOffset>
                </wp:positionV>
                <wp:extent cx="0" cy="328295"/>
                <wp:effectExtent l="76200" t="0" r="76200" b="52705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68FCB" id="Łącznik prosty 1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3pt,10.05pt" to="189.3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" strokecolor="#333">
                <v:stroke endarrow="block"/>
              </v:line>
            </w:pict>
          </mc:Fallback>
        </mc:AlternateContent>
      </w:r>
    </w:p>
    <w:p w14:paraId="4BC05F53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14:paraId="2E15DCCD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4678"/>
      </w:tblGrid>
      <w:tr w:rsidR="00EB5BEB" w14:paraId="6AEC5EEC" w14:textId="77777777" w:rsidTr="00EB5B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482A9" w14:textId="77777777" w:rsidR="00EB5BEB" w:rsidRDefault="00EB5BEB">
            <w:pPr>
              <w:pStyle w:val="Zawartotabeli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Dział Zamówień Publicznych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4D3B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Rejestracja wniosku o wydatkowanie środków (prowadzenie ewidencji).</w:t>
            </w:r>
          </w:p>
          <w:p w14:paraId="5A00C758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902696A" w14:textId="634196BA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F00E4" wp14:editId="43B19495">
                <wp:simplePos x="0" y="0"/>
                <wp:positionH relativeFrom="column">
                  <wp:posOffset>2404110</wp:posOffset>
                </wp:positionH>
                <wp:positionV relativeFrom="paragraph">
                  <wp:posOffset>38735</wp:posOffset>
                </wp:positionV>
                <wp:extent cx="0" cy="328295"/>
                <wp:effectExtent l="76200" t="0" r="76200" b="52705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8E300B" id="Łącznik prosty 1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3pt,3.05pt" to="189.3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" strokecolor="#333">
                <v:stroke endarrow="block"/>
              </v:line>
            </w:pict>
          </mc:Fallback>
        </mc:AlternateConten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</w:p>
    <w:p w14:paraId="3C92CDB7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="675" w:tblpY="134"/>
        <w:tblW w:w="0" w:type="auto"/>
        <w:tblInd w:w="0" w:type="dxa"/>
        <w:tblLook w:val="04A0" w:firstRow="1" w:lastRow="0" w:firstColumn="1" w:lastColumn="0" w:noHBand="0" w:noVBand="1"/>
      </w:tblPr>
      <w:tblGrid>
        <w:gridCol w:w="1985"/>
        <w:gridCol w:w="4644"/>
      </w:tblGrid>
      <w:tr w:rsidR="00EB5BEB" w14:paraId="4D5A1537" w14:textId="77777777" w:rsidTr="00EB5BEB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C6E3" w14:textId="77777777" w:rsidR="00EB5BEB" w:rsidRDefault="00EB5BEB">
            <w:pPr>
              <w:pStyle w:val="Zawartotabeli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Główna Księgowa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D166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Sprawdzenie pod kątem finansowym.</w:t>
            </w:r>
          </w:p>
        </w:tc>
      </w:tr>
    </w:tbl>
    <w:p w14:paraId="13ECACAF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</w:p>
    <w:p w14:paraId="79A976E9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</w:p>
    <w:p w14:paraId="7543B177" w14:textId="21F48D90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71EF3E" wp14:editId="0E9DE96E">
                <wp:simplePos x="0" y="0"/>
                <wp:positionH relativeFrom="column">
                  <wp:posOffset>2404110</wp:posOffset>
                </wp:positionH>
                <wp:positionV relativeFrom="paragraph">
                  <wp:posOffset>160655</wp:posOffset>
                </wp:positionV>
                <wp:extent cx="0" cy="328295"/>
                <wp:effectExtent l="76200" t="0" r="76200" b="52705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2DD18" id="Łącznik prosty 1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3pt,12.65pt" to="189.3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" strokecolor="#333">
                <v:stroke endarrow="block"/>
              </v:line>
            </w:pict>
          </mc:Fallback>
        </mc:AlternateContent>
      </w:r>
    </w:p>
    <w:p w14:paraId="40FC26EE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tbl>
      <w:tblPr>
        <w:tblStyle w:val="Tabela-Siatka"/>
        <w:tblpPr w:leftFromText="141" w:rightFromText="141" w:vertAnchor="text" w:horzAnchor="margin" w:tblpX="675" w:tblpY="209"/>
        <w:tblW w:w="0" w:type="auto"/>
        <w:tblInd w:w="0" w:type="dxa"/>
        <w:tblLook w:val="04A0" w:firstRow="1" w:lastRow="0" w:firstColumn="1" w:lastColumn="0" w:noHBand="0" w:noVBand="1"/>
      </w:tblPr>
      <w:tblGrid>
        <w:gridCol w:w="1951"/>
        <w:gridCol w:w="4678"/>
      </w:tblGrid>
      <w:tr w:rsidR="00EB5BEB" w14:paraId="5FA6D5D3" w14:textId="77777777" w:rsidTr="00EB5BE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4650" w14:textId="77777777" w:rsidR="00EB5BEB" w:rsidRDefault="00EB5BEB">
            <w:pPr>
              <w:pStyle w:val="Zawartotabeli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Zespół Organizacyjno-Prawny i Kontroli Wewnętrznej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C3A56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Akceptacja wyboru trybu zamówienia.</w:t>
            </w:r>
          </w:p>
        </w:tc>
      </w:tr>
    </w:tbl>
    <w:p w14:paraId="1E65DEAA" w14:textId="77777777" w:rsidR="00EB5BEB" w:rsidRDefault="00EB5BEB" w:rsidP="00EB5BEB">
      <w:pPr>
        <w:pStyle w:val="Zawartotabeli"/>
        <w:tabs>
          <w:tab w:val="left" w:pos="4005"/>
        </w:tabs>
        <w:rPr>
          <w:rFonts w:asciiTheme="minorHAnsi" w:hAnsiTheme="minorHAnsi" w:cs="Arial"/>
          <w:sz w:val="22"/>
          <w:szCs w:val="22"/>
        </w:rPr>
      </w:pPr>
    </w:p>
    <w:p w14:paraId="451BDF86" w14:textId="77777777" w:rsidR="00EB5BEB" w:rsidRDefault="00EB5BEB" w:rsidP="00EB5BEB">
      <w:pPr>
        <w:pStyle w:val="Zawartotabeli"/>
        <w:tabs>
          <w:tab w:val="left" w:pos="4005"/>
        </w:tabs>
        <w:rPr>
          <w:rFonts w:asciiTheme="minorHAnsi" w:hAnsiTheme="minorHAnsi" w:cs="Arial"/>
          <w:sz w:val="22"/>
          <w:szCs w:val="22"/>
        </w:rPr>
      </w:pPr>
    </w:p>
    <w:p w14:paraId="595AE142" w14:textId="77777777" w:rsidR="00EB5BEB" w:rsidRDefault="00EB5BEB" w:rsidP="00EB5BEB">
      <w:pPr>
        <w:pStyle w:val="Zawartotabeli"/>
        <w:tabs>
          <w:tab w:val="left" w:pos="4005"/>
        </w:tabs>
        <w:rPr>
          <w:rFonts w:asciiTheme="minorHAnsi" w:hAnsiTheme="minorHAnsi" w:cs="Arial"/>
          <w:sz w:val="22"/>
          <w:szCs w:val="22"/>
        </w:rPr>
      </w:pPr>
    </w:p>
    <w:p w14:paraId="0E80890E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</w:p>
    <w:p w14:paraId="74169D06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</w:p>
    <w:p w14:paraId="2292DF33" w14:textId="74F9B258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3CAC8" wp14:editId="5B10D782">
                <wp:simplePos x="0" y="0"/>
                <wp:positionH relativeFrom="column">
                  <wp:posOffset>2404110</wp:posOffset>
                </wp:positionH>
                <wp:positionV relativeFrom="paragraph">
                  <wp:posOffset>19050</wp:posOffset>
                </wp:positionV>
                <wp:extent cx="0" cy="328295"/>
                <wp:effectExtent l="76200" t="0" r="76200" b="52705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E52E8" id="Łącznik prosty 1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3pt,1.5pt" to="189.3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" strokecolor="#333">
                <v:stroke endarrow="block"/>
              </v:line>
            </w:pict>
          </mc:Fallback>
        </mc:AlternateContent>
      </w:r>
    </w:p>
    <w:p w14:paraId="77897048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370"/>
        <w:gridCol w:w="4591"/>
      </w:tblGrid>
      <w:tr w:rsidR="00EB5BEB" w14:paraId="2AB3A1F6" w14:textId="77777777" w:rsidTr="00EB5BEB">
        <w:trPr>
          <w:trHeight w:val="2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624E" w14:textId="6456AACF" w:rsidR="00EB5BEB" w:rsidRDefault="00EB5BEB">
            <w:pPr>
              <w:pStyle w:val="Zawartotabeli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Dyrektor/Upoważniona Kadra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Zarządzająca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36C2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Zgoda na wydatkowanie środków.</w:t>
            </w:r>
          </w:p>
          <w:p w14:paraId="31768406" w14:textId="77777777" w:rsidR="00EB5BEB" w:rsidRDefault="00EB5BE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85934A8" w14:textId="77777777" w:rsidR="00EB5BEB" w:rsidRDefault="00EB5BEB" w:rsidP="00EB5BEB">
      <w:pPr>
        <w:pStyle w:val="Zawartotabeli"/>
        <w:rPr>
          <w:rFonts w:asciiTheme="minorHAnsi" w:hAnsiTheme="minorHAnsi" w:cs="Arial"/>
          <w:sz w:val="22"/>
          <w:szCs w:val="22"/>
        </w:rPr>
      </w:pPr>
    </w:p>
    <w:p w14:paraId="6277454E" w14:textId="77777777" w:rsidR="00EB5BEB" w:rsidRDefault="00EB5BEB" w:rsidP="0010596A">
      <w:pPr>
        <w:jc w:val="both"/>
      </w:pPr>
    </w:p>
    <w:sectPr w:rsidR="00EB5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E5"/>
    <w:rsid w:val="0010596A"/>
    <w:rsid w:val="001C0782"/>
    <w:rsid w:val="00261138"/>
    <w:rsid w:val="0037056E"/>
    <w:rsid w:val="004D66E5"/>
    <w:rsid w:val="005425FD"/>
    <w:rsid w:val="00546D69"/>
    <w:rsid w:val="0089571A"/>
    <w:rsid w:val="00974812"/>
    <w:rsid w:val="00A6080B"/>
    <w:rsid w:val="00CF46B5"/>
    <w:rsid w:val="00E94D70"/>
    <w:rsid w:val="00EB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42FC3"/>
  <w15:docId w15:val="{7D7A8D89-32D7-4D01-A965-091DE622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9571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5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7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7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7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7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71A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EB5BE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EB5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1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Mariusz Maciów</cp:lastModifiedBy>
  <cp:revision>12</cp:revision>
  <dcterms:created xsi:type="dcterms:W3CDTF">2014-10-18T08:50:00Z</dcterms:created>
  <dcterms:modified xsi:type="dcterms:W3CDTF">2015-02-22T17:44:00Z</dcterms:modified>
</cp:coreProperties>
</file>