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BD8" w:rsidRDefault="00E56BD8" w:rsidP="00E56BD8">
      <w:pPr>
        <w:pStyle w:val="Akapitzlist"/>
        <w:spacing w:line="360" w:lineRule="auto"/>
        <w:ind w:left="760"/>
        <w:rPr>
          <w:sz w:val="24"/>
          <w:szCs w:val="24"/>
        </w:rPr>
      </w:pPr>
      <w:r>
        <w:rPr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 Zabrze, dn. 19. 01. 2016r.</w:t>
      </w:r>
    </w:p>
    <w:p w:rsidR="00E56BD8" w:rsidRDefault="00E56BD8" w:rsidP="00E56BD8">
      <w:pPr>
        <w:pStyle w:val="Akapitzlist"/>
        <w:spacing w:line="360" w:lineRule="auto"/>
        <w:ind w:left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ZAPYTANIE  O WSPÓŁPRACĘ</w:t>
      </w:r>
    </w:p>
    <w:p w:rsidR="00E56BD8" w:rsidRDefault="00E56BD8" w:rsidP="00E56BD8">
      <w:pPr>
        <w:spacing w:line="360" w:lineRule="auto"/>
        <w:ind w:left="708"/>
        <w:jc w:val="center"/>
        <w:rPr>
          <w:color w:val="1F497D"/>
        </w:rPr>
      </w:pPr>
      <w:r>
        <w:rPr>
          <w:b/>
          <w:bCs/>
        </w:rPr>
        <w:t xml:space="preserve">Muzeum Górnictwa Węglowego w Zabrzu nawiąże współpracę z księgarnią internetową lub stacjonarną, która podejmie się dystrybucji książki </w:t>
      </w:r>
      <w:r>
        <w:rPr>
          <w:b/>
          <w:bCs/>
          <w:i/>
          <w:iCs/>
        </w:rPr>
        <w:t xml:space="preserve">„TECHNITAS. Konteksty dziedzictwa kulturowego techniki” </w:t>
      </w:r>
      <w:r>
        <w:rPr>
          <w:b/>
          <w:bCs/>
        </w:rPr>
        <w:t>wydanej przez Muzeum.</w:t>
      </w:r>
    </w:p>
    <w:p w:rsidR="00E56BD8" w:rsidRDefault="00E56BD8" w:rsidP="00E56BD8">
      <w:pPr>
        <w:spacing w:line="360" w:lineRule="auto"/>
        <w:jc w:val="center"/>
        <w:rPr>
          <w:color w:val="1F497D"/>
        </w:rPr>
      </w:pPr>
    </w:p>
    <w:p w:rsidR="00E56BD8" w:rsidRDefault="00E56BD8" w:rsidP="00E56BD8">
      <w:pPr>
        <w:spacing w:line="360" w:lineRule="auto"/>
        <w:jc w:val="center"/>
        <w:rPr>
          <w:b/>
          <w:bCs/>
        </w:rPr>
      </w:pPr>
    </w:p>
    <w:p w:rsidR="00E56BD8" w:rsidRDefault="00E56BD8" w:rsidP="00E56BD8">
      <w:pPr>
        <w:spacing w:line="360" w:lineRule="auto"/>
        <w:jc w:val="center"/>
        <w:rPr>
          <w:b/>
          <w:bCs/>
        </w:rPr>
      </w:pPr>
    </w:p>
    <w:p w:rsidR="00E56BD8" w:rsidRDefault="00E56BD8" w:rsidP="00E56BD8">
      <w:pPr>
        <w:spacing w:line="276" w:lineRule="auto"/>
        <w:jc w:val="both"/>
        <w:rPr>
          <w:b/>
          <w:bCs/>
        </w:rPr>
      </w:pPr>
      <w:r>
        <w:rPr>
          <w:b/>
          <w:bCs/>
        </w:rPr>
        <w:t>Zakres przedmiotu zamówienia:</w:t>
      </w:r>
    </w:p>
    <w:p w:rsidR="00E56BD8" w:rsidRDefault="00E56BD8" w:rsidP="00E56BD8">
      <w:pPr>
        <w:spacing w:line="276" w:lineRule="auto"/>
        <w:jc w:val="both"/>
        <w:rPr>
          <w:b/>
          <w:bCs/>
          <w:color w:val="1F497D"/>
        </w:rPr>
      </w:pPr>
    </w:p>
    <w:p w:rsidR="00E56BD8" w:rsidRDefault="00E56BD8" w:rsidP="00E56BD8">
      <w:pPr>
        <w:pStyle w:val="Akapitzlist"/>
        <w:ind w:left="142"/>
        <w:rPr>
          <w:b/>
          <w:bCs/>
          <w:color w:val="1F497D"/>
        </w:rPr>
      </w:pPr>
      <w:r>
        <w:rPr>
          <w:b/>
          <w:bCs/>
          <w:i/>
          <w:iCs/>
        </w:rPr>
        <w:t xml:space="preserve">Dystrybucja książki „TECHNITAS. Konteksty dziedzictwa kulturowego techniki” </w:t>
      </w:r>
    </w:p>
    <w:p w:rsidR="00E56BD8" w:rsidRDefault="00E56BD8" w:rsidP="00E56BD8">
      <w:pPr>
        <w:pStyle w:val="Akapitzlist"/>
        <w:ind w:left="780"/>
        <w:jc w:val="both"/>
        <w:rPr>
          <w:sz w:val="16"/>
          <w:szCs w:val="16"/>
        </w:rPr>
      </w:pPr>
    </w:p>
    <w:p w:rsidR="00E56BD8" w:rsidRDefault="00E56BD8" w:rsidP="00E56BD8">
      <w:pPr>
        <w:spacing w:line="360" w:lineRule="auto"/>
        <w:jc w:val="both"/>
      </w:pPr>
      <w:r>
        <w:rPr>
          <w:b/>
          <w:bCs/>
        </w:rPr>
        <w:t>Termin składania ofert:</w:t>
      </w:r>
      <w:r>
        <w:t xml:space="preserve"> </w:t>
      </w:r>
    </w:p>
    <w:p w:rsidR="00E56BD8" w:rsidRDefault="00E56BD8" w:rsidP="00E56BD8">
      <w:pPr>
        <w:spacing w:line="360" w:lineRule="auto"/>
        <w:jc w:val="both"/>
      </w:pPr>
      <w:r>
        <w:t xml:space="preserve">Ofertę prosimy przesłać drogą mailową na adres: </w:t>
      </w:r>
      <w:hyperlink r:id="rId4" w:history="1">
        <w:r>
          <w:rPr>
            <w:rStyle w:val="Hipercze"/>
            <w:color w:val="auto"/>
          </w:rPr>
          <w:t>gbuchala@muzeumgornictwa.pl</w:t>
        </w:r>
      </w:hyperlink>
      <w:r>
        <w:t xml:space="preserve">            </w:t>
      </w:r>
    </w:p>
    <w:p w:rsidR="00047438" w:rsidRPr="00E56BD8" w:rsidRDefault="00E56BD8" w:rsidP="00E56BD8">
      <w:pPr>
        <w:spacing w:line="360" w:lineRule="auto"/>
        <w:jc w:val="both"/>
        <w:rPr>
          <w:u w:val="single"/>
          <w:vertAlign w:val="superscript"/>
        </w:rPr>
      </w:pPr>
      <w:r>
        <w:t xml:space="preserve">w nieprzekraczalnym terminie do dnia: </w:t>
      </w:r>
      <w:r w:rsidR="00C413D4">
        <w:rPr>
          <w:u w:val="single"/>
        </w:rPr>
        <w:t>12. 02</w:t>
      </w:r>
      <w:bookmarkStart w:id="0" w:name="_GoBack"/>
      <w:bookmarkEnd w:id="0"/>
      <w:r>
        <w:rPr>
          <w:u w:val="single"/>
        </w:rPr>
        <w:t>. 2016r., do godz. 14</w:t>
      </w:r>
      <w:r>
        <w:rPr>
          <w:u w:val="single"/>
          <w:vertAlign w:val="superscript"/>
        </w:rPr>
        <w:t>00</w:t>
      </w:r>
    </w:p>
    <w:sectPr w:rsidR="00047438" w:rsidRPr="00E56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BD8"/>
    <w:rsid w:val="00047438"/>
    <w:rsid w:val="006A0A3D"/>
    <w:rsid w:val="00C413D4"/>
    <w:rsid w:val="00E5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BCE70-64E1-4C33-B41C-22ADFC24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6BD8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56BD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56BD8"/>
    <w:pPr>
      <w:spacing w:after="200" w:line="276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2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buchala@muzeumgornict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Stocki</dc:creator>
  <cp:keywords/>
  <dc:description/>
  <cp:lastModifiedBy>Grzegorz Buchała</cp:lastModifiedBy>
  <cp:revision>2</cp:revision>
  <dcterms:created xsi:type="dcterms:W3CDTF">2016-02-04T12:36:00Z</dcterms:created>
  <dcterms:modified xsi:type="dcterms:W3CDTF">2016-02-04T12:36:00Z</dcterms:modified>
</cp:coreProperties>
</file>